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4562" w14:textId="349336DC" w:rsidR="00EE79E5" w:rsidRPr="00785AF1" w:rsidRDefault="00EE79E5" w:rsidP="00EE79E5">
      <w:pPr>
        <w:pStyle w:val="Title"/>
        <w:tabs>
          <w:tab w:val="right" w:pos="9180"/>
        </w:tabs>
        <w:ind w:right="0"/>
        <w:jc w:val="left"/>
        <w:rPr>
          <w:rFonts w:ascii="Arial" w:hAnsi="Arial" w:cs="Arial"/>
          <w:b/>
          <w:szCs w:val="24"/>
        </w:rPr>
      </w:pPr>
      <w:bookmarkStart w:id="0" w:name="_Toc130189390"/>
      <w:r w:rsidRPr="00785AF1">
        <w:rPr>
          <w:rFonts w:ascii="Arial" w:hAnsi="Arial" w:cs="Arial"/>
          <w:b/>
          <w:szCs w:val="24"/>
        </w:rPr>
        <w:t xml:space="preserve">Department of the Army                                                      </w:t>
      </w:r>
      <w:r w:rsidR="00292C5D" w:rsidRPr="00785AF1">
        <w:rPr>
          <w:rFonts w:ascii="Arial" w:hAnsi="Arial" w:cs="Arial"/>
          <w:b/>
          <w:szCs w:val="24"/>
        </w:rPr>
        <w:t xml:space="preserve">   </w:t>
      </w:r>
      <w:r w:rsidR="00305454">
        <w:rPr>
          <w:rFonts w:ascii="Arial" w:hAnsi="Arial" w:cs="Arial"/>
          <w:b/>
          <w:szCs w:val="24"/>
        </w:rPr>
        <w:t xml:space="preserve">  </w:t>
      </w:r>
      <w:r w:rsidRPr="00785AF1">
        <w:rPr>
          <w:rFonts w:ascii="Arial" w:hAnsi="Arial" w:cs="Arial"/>
          <w:b/>
          <w:szCs w:val="24"/>
        </w:rPr>
        <w:t>TRADOC Circular 600-</w:t>
      </w:r>
      <w:r w:rsidR="00292C5D" w:rsidRPr="00785AF1">
        <w:rPr>
          <w:rFonts w:ascii="Arial" w:hAnsi="Arial" w:cs="Arial"/>
          <w:b/>
          <w:szCs w:val="24"/>
        </w:rPr>
        <w:t>8</w:t>
      </w:r>
    </w:p>
    <w:p w14:paraId="7DD5BE86" w14:textId="08ECFC0D" w:rsidR="00EE79E5" w:rsidRPr="00785AF1" w:rsidRDefault="00EE79E5" w:rsidP="00EE79E5">
      <w:pPr>
        <w:pStyle w:val="Title"/>
        <w:tabs>
          <w:tab w:val="right" w:pos="9180"/>
        </w:tabs>
        <w:ind w:right="0"/>
        <w:jc w:val="left"/>
        <w:rPr>
          <w:rFonts w:ascii="Arial" w:hAnsi="Arial" w:cs="Arial"/>
          <w:b/>
          <w:szCs w:val="24"/>
        </w:rPr>
      </w:pPr>
      <w:r w:rsidRPr="00785AF1">
        <w:rPr>
          <w:rFonts w:ascii="Arial" w:hAnsi="Arial" w:cs="Arial"/>
          <w:b/>
          <w:szCs w:val="24"/>
        </w:rPr>
        <w:t>Headquarters, U.S. Army</w:t>
      </w:r>
    </w:p>
    <w:p w14:paraId="0BFB12CB" w14:textId="77777777" w:rsidR="00EE79E5" w:rsidRPr="00785AF1" w:rsidRDefault="00EE79E5" w:rsidP="00EE79E5">
      <w:pPr>
        <w:pStyle w:val="Title"/>
        <w:ind w:right="0"/>
        <w:jc w:val="left"/>
        <w:rPr>
          <w:rFonts w:ascii="Arial" w:hAnsi="Arial" w:cs="Arial"/>
          <w:b/>
          <w:szCs w:val="24"/>
        </w:rPr>
      </w:pPr>
      <w:r w:rsidRPr="00785AF1">
        <w:rPr>
          <w:rFonts w:ascii="Arial" w:hAnsi="Arial" w:cs="Arial"/>
          <w:b/>
          <w:szCs w:val="24"/>
        </w:rPr>
        <w:t>Training and Doctrine Command</w:t>
      </w:r>
    </w:p>
    <w:p w14:paraId="3A0CAFD1" w14:textId="77777777" w:rsidR="00EE79E5" w:rsidRPr="00785AF1" w:rsidRDefault="00EE79E5" w:rsidP="00EE79E5">
      <w:pPr>
        <w:pStyle w:val="Title"/>
        <w:ind w:right="0"/>
        <w:jc w:val="left"/>
        <w:rPr>
          <w:rFonts w:ascii="Arial" w:hAnsi="Arial" w:cs="Arial"/>
          <w:b/>
          <w:szCs w:val="24"/>
        </w:rPr>
      </w:pPr>
      <w:r w:rsidRPr="00785AF1">
        <w:rPr>
          <w:rFonts w:ascii="Arial" w:hAnsi="Arial" w:cs="Arial"/>
          <w:b/>
          <w:szCs w:val="24"/>
        </w:rPr>
        <w:t>Fort Eustis, Virginia 23604</w:t>
      </w:r>
    </w:p>
    <w:p w14:paraId="13C1B600" w14:textId="77777777" w:rsidR="00EE79E5" w:rsidRPr="00785AF1" w:rsidRDefault="00EE79E5" w:rsidP="00EE79E5">
      <w:pPr>
        <w:pStyle w:val="Title"/>
        <w:ind w:right="0"/>
        <w:jc w:val="left"/>
        <w:rPr>
          <w:rFonts w:ascii="Arial" w:hAnsi="Arial" w:cs="Arial"/>
          <w:b/>
          <w:szCs w:val="24"/>
        </w:rPr>
      </w:pPr>
    </w:p>
    <w:p w14:paraId="096FE602" w14:textId="018FD5E8" w:rsidR="00EE79E5" w:rsidRPr="00785AF1" w:rsidRDefault="00D42E78" w:rsidP="00EE79E5">
      <w:pPr>
        <w:pStyle w:val="Title"/>
        <w:ind w:right="0"/>
        <w:jc w:val="left"/>
        <w:rPr>
          <w:rFonts w:ascii="Arial" w:hAnsi="Arial" w:cs="Arial"/>
          <w:b/>
          <w:szCs w:val="24"/>
        </w:rPr>
      </w:pPr>
      <w:r>
        <w:rPr>
          <w:rFonts w:ascii="Arial" w:hAnsi="Arial" w:cs="Arial"/>
          <w:b/>
          <w:szCs w:val="24"/>
        </w:rPr>
        <w:t>24</w:t>
      </w:r>
      <w:r w:rsidR="00EE79E5" w:rsidRPr="00785AF1">
        <w:rPr>
          <w:rFonts w:ascii="Arial" w:hAnsi="Arial" w:cs="Arial"/>
          <w:b/>
          <w:szCs w:val="24"/>
        </w:rPr>
        <w:t xml:space="preserve"> </w:t>
      </w:r>
      <w:r w:rsidR="00FA4D97">
        <w:rPr>
          <w:rFonts w:ascii="Arial" w:hAnsi="Arial" w:cs="Arial"/>
          <w:b/>
          <w:szCs w:val="24"/>
        </w:rPr>
        <w:t>September</w:t>
      </w:r>
      <w:r w:rsidR="00CC5C89" w:rsidRPr="00785AF1">
        <w:rPr>
          <w:rFonts w:ascii="Arial" w:hAnsi="Arial" w:cs="Arial"/>
          <w:b/>
          <w:szCs w:val="24"/>
        </w:rPr>
        <w:t xml:space="preserve"> </w:t>
      </w:r>
      <w:r w:rsidR="00EE79E5" w:rsidRPr="00785AF1">
        <w:rPr>
          <w:rFonts w:ascii="Arial" w:hAnsi="Arial" w:cs="Arial"/>
          <w:b/>
          <w:szCs w:val="24"/>
        </w:rPr>
        <w:t>202</w:t>
      </w:r>
      <w:r w:rsidR="00CC5C89" w:rsidRPr="00785AF1">
        <w:rPr>
          <w:rFonts w:ascii="Arial" w:hAnsi="Arial" w:cs="Arial"/>
          <w:b/>
          <w:szCs w:val="24"/>
        </w:rPr>
        <w:t>4</w:t>
      </w:r>
    </w:p>
    <w:p w14:paraId="24D7A38F" w14:textId="77777777" w:rsidR="00EE79E5" w:rsidRPr="00785AF1" w:rsidRDefault="00EE79E5" w:rsidP="00EE79E5">
      <w:pPr>
        <w:pStyle w:val="Title"/>
        <w:ind w:right="0"/>
        <w:jc w:val="left"/>
        <w:rPr>
          <w:rFonts w:ascii="Arial" w:hAnsi="Arial" w:cs="Arial"/>
          <w:b/>
          <w:szCs w:val="24"/>
        </w:rPr>
      </w:pPr>
    </w:p>
    <w:p w14:paraId="7FAA6DB3" w14:textId="4ACB021A" w:rsidR="00EE79E5" w:rsidRPr="00785AF1" w:rsidRDefault="00EE79E5" w:rsidP="00EE79E5">
      <w:pPr>
        <w:pStyle w:val="Title"/>
        <w:ind w:right="0"/>
        <w:rPr>
          <w:rFonts w:ascii="Arial" w:hAnsi="Arial" w:cs="Arial"/>
          <w:b/>
          <w:szCs w:val="24"/>
        </w:rPr>
      </w:pPr>
      <w:r w:rsidRPr="00785AF1">
        <w:rPr>
          <w:rFonts w:ascii="Arial" w:hAnsi="Arial" w:cs="Arial"/>
          <w:b/>
          <w:szCs w:val="24"/>
        </w:rPr>
        <w:t xml:space="preserve">(Expires </w:t>
      </w:r>
      <w:r w:rsidR="00D42E78">
        <w:rPr>
          <w:rFonts w:ascii="Arial" w:hAnsi="Arial" w:cs="Arial"/>
          <w:b/>
          <w:szCs w:val="24"/>
        </w:rPr>
        <w:t>24</w:t>
      </w:r>
      <w:r w:rsidRPr="00785AF1">
        <w:rPr>
          <w:rFonts w:ascii="Arial" w:hAnsi="Arial" w:cs="Arial"/>
          <w:b/>
          <w:szCs w:val="24"/>
        </w:rPr>
        <w:t xml:space="preserve"> </w:t>
      </w:r>
      <w:r w:rsidR="00167E6B">
        <w:rPr>
          <w:rFonts w:ascii="Arial" w:hAnsi="Arial" w:cs="Arial"/>
          <w:b/>
          <w:szCs w:val="24"/>
        </w:rPr>
        <w:t>September</w:t>
      </w:r>
      <w:r w:rsidR="00CC5C89" w:rsidRPr="00785AF1">
        <w:rPr>
          <w:rFonts w:ascii="Arial" w:hAnsi="Arial" w:cs="Arial"/>
          <w:b/>
          <w:szCs w:val="24"/>
        </w:rPr>
        <w:t xml:space="preserve"> </w:t>
      </w:r>
      <w:r w:rsidRPr="00785AF1">
        <w:rPr>
          <w:rFonts w:ascii="Arial" w:hAnsi="Arial" w:cs="Arial"/>
          <w:b/>
          <w:szCs w:val="24"/>
        </w:rPr>
        <w:t>202</w:t>
      </w:r>
      <w:r w:rsidR="00CC5C89" w:rsidRPr="00785AF1">
        <w:rPr>
          <w:rFonts w:ascii="Arial" w:hAnsi="Arial" w:cs="Arial"/>
          <w:b/>
          <w:szCs w:val="24"/>
        </w:rPr>
        <w:t>6</w:t>
      </w:r>
      <w:r w:rsidRPr="00785AF1">
        <w:rPr>
          <w:rFonts w:ascii="Arial" w:hAnsi="Arial" w:cs="Arial"/>
          <w:b/>
          <w:szCs w:val="24"/>
        </w:rPr>
        <w:t>)</w:t>
      </w:r>
    </w:p>
    <w:p w14:paraId="483F7A8A" w14:textId="77777777" w:rsidR="00EE79E5" w:rsidRPr="00785AF1" w:rsidRDefault="00EE79E5" w:rsidP="00EE79E5">
      <w:pPr>
        <w:pStyle w:val="Title"/>
        <w:ind w:right="0"/>
        <w:jc w:val="left"/>
        <w:rPr>
          <w:rFonts w:ascii="Arial" w:hAnsi="Arial" w:cs="Arial"/>
          <w:b/>
          <w:szCs w:val="24"/>
        </w:rPr>
      </w:pPr>
    </w:p>
    <w:p w14:paraId="464CEC8E" w14:textId="77777777" w:rsidR="00EE79E5" w:rsidRPr="00785AF1" w:rsidRDefault="00EE79E5" w:rsidP="00EE79E5">
      <w:pPr>
        <w:pStyle w:val="Subtitle"/>
        <w:rPr>
          <w:rFonts w:ascii="Arial" w:hAnsi="Arial" w:cs="Arial"/>
          <w:sz w:val="24"/>
          <w:szCs w:val="24"/>
        </w:rPr>
      </w:pPr>
      <w:r w:rsidRPr="00785AF1">
        <w:rPr>
          <w:rFonts w:ascii="Arial" w:hAnsi="Arial" w:cs="Arial"/>
          <w:sz w:val="24"/>
          <w:szCs w:val="24"/>
        </w:rPr>
        <w:t>Personnel – General</w:t>
      </w:r>
    </w:p>
    <w:p w14:paraId="101BD70F" w14:textId="77777777" w:rsidR="00EE79E5" w:rsidRPr="00785AF1" w:rsidRDefault="00EE79E5" w:rsidP="00EE79E5">
      <w:pPr>
        <w:pStyle w:val="Subtitle"/>
        <w:rPr>
          <w:rFonts w:ascii="Arial" w:hAnsi="Arial" w:cs="Arial"/>
          <w:sz w:val="24"/>
          <w:szCs w:val="24"/>
        </w:rPr>
      </w:pPr>
    </w:p>
    <w:p w14:paraId="17161B44" w14:textId="77777777" w:rsidR="00EE79E5" w:rsidRPr="00785AF1" w:rsidRDefault="00EE79E5" w:rsidP="00EE79E5">
      <w:pPr>
        <w:jc w:val="center"/>
        <w:rPr>
          <w:rFonts w:ascii="Arial" w:hAnsi="Arial" w:cs="Arial"/>
          <w:b/>
          <w:szCs w:val="24"/>
        </w:rPr>
      </w:pPr>
      <w:r w:rsidRPr="00785AF1">
        <w:rPr>
          <w:rFonts w:ascii="Arial" w:hAnsi="Arial" w:cs="Arial"/>
          <w:b/>
          <w:szCs w:val="24"/>
        </w:rPr>
        <w:t xml:space="preserve">U.S. Army Training and Doctrine Command </w:t>
      </w:r>
    </w:p>
    <w:p w14:paraId="4620B7C0" w14:textId="77777777" w:rsidR="00EE79E5" w:rsidRPr="00785AF1" w:rsidRDefault="00EE79E5" w:rsidP="00EE79E5">
      <w:pPr>
        <w:jc w:val="center"/>
        <w:rPr>
          <w:rFonts w:ascii="Arial" w:hAnsi="Arial" w:cs="Arial"/>
          <w:b/>
          <w:szCs w:val="24"/>
        </w:rPr>
      </w:pPr>
      <w:r w:rsidRPr="00785AF1">
        <w:rPr>
          <w:rFonts w:ascii="Arial" w:hAnsi="Arial" w:cs="Arial"/>
          <w:b/>
          <w:szCs w:val="24"/>
        </w:rPr>
        <w:t>Army Civilian Professional Onboarding Program</w:t>
      </w:r>
    </w:p>
    <w:p w14:paraId="7036157E" w14:textId="77777777" w:rsidR="00EE79E5" w:rsidRPr="00785AF1" w:rsidRDefault="00EE79E5" w:rsidP="00EE79E5">
      <w:pPr>
        <w:rPr>
          <w:rFonts w:ascii="Arial" w:hAnsi="Arial" w:cs="Arial"/>
          <w:b/>
          <w:szCs w:val="24"/>
        </w:rPr>
      </w:pPr>
    </w:p>
    <w:p w14:paraId="65E36D52" w14:textId="77777777" w:rsidR="00EE79E5" w:rsidRPr="00785AF1" w:rsidRDefault="00EE79E5" w:rsidP="00EE79E5">
      <w:pPr>
        <w:pBdr>
          <w:top w:val="single" w:sz="4" w:space="1" w:color="auto"/>
        </w:pBdr>
        <w:rPr>
          <w:rFonts w:ascii="Arial" w:hAnsi="Arial" w:cs="Arial"/>
          <w:szCs w:val="24"/>
        </w:rPr>
      </w:pPr>
    </w:p>
    <w:p w14:paraId="49ED0A53" w14:textId="77777777" w:rsidR="00524BFB" w:rsidRDefault="00524BFB" w:rsidP="00524BFB">
      <w:pPr>
        <w:rPr>
          <w:rFonts w:ascii="Arial" w:hAnsi="Arial" w:cs="Arial"/>
          <w:szCs w:val="24"/>
        </w:rPr>
      </w:pPr>
      <w:r>
        <w:rPr>
          <w:rFonts w:ascii="Arial" w:hAnsi="Arial" w:cs="Arial"/>
          <w:szCs w:val="24"/>
        </w:rPr>
        <w:t>FOR THE COMMANDER:</w:t>
      </w:r>
    </w:p>
    <w:p w14:paraId="25B1E074" w14:textId="00F1927C" w:rsidR="00524BFB" w:rsidRDefault="00524BFB" w:rsidP="00524BFB">
      <w:pPr>
        <w:tabs>
          <w:tab w:val="left" w:pos="4860"/>
        </w:tabs>
        <w:rPr>
          <w:rFonts w:ascii="Arial" w:hAnsi="Arial" w:cs="Arial"/>
          <w:szCs w:val="24"/>
        </w:rPr>
      </w:pPr>
      <w:r>
        <w:rPr>
          <w:rFonts w:ascii="Arial" w:hAnsi="Arial" w:cs="Arial"/>
          <w:szCs w:val="24"/>
        </w:rPr>
        <w:tab/>
        <w:t>DAVID J. FRANCIS</w:t>
      </w:r>
    </w:p>
    <w:p w14:paraId="33FC94DD" w14:textId="77777777" w:rsidR="00524BFB" w:rsidRDefault="00524BFB" w:rsidP="00524BFB">
      <w:pPr>
        <w:tabs>
          <w:tab w:val="left" w:pos="4860"/>
        </w:tabs>
        <w:rPr>
          <w:rFonts w:ascii="Arial" w:hAnsi="Arial" w:cs="Arial"/>
          <w:szCs w:val="24"/>
        </w:rPr>
      </w:pPr>
      <w:r>
        <w:rPr>
          <w:rFonts w:ascii="Arial" w:hAnsi="Arial" w:cs="Arial"/>
          <w:szCs w:val="24"/>
        </w:rPr>
        <w:tab/>
        <w:t>Lieutenant General, U.S. Army</w:t>
      </w:r>
    </w:p>
    <w:p w14:paraId="7BE7AA23" w14:textId="64370680" w:rsidR="00524BFB" w:rsidRDefault="00524BFB" w:rsidP="00524BFB">
      <w:pPr>
        <w:tabs>
          <w:tab w:val="left" w:pos="4860"/>
        </w:tabs>
        <w:rPr>
          <w:rFonts w:ascii="Arial" w:hAnsi="Arial" w:cs="Arial"/>
          <w:szCs w:val="24"/>
        </w:rPr>
      </w:pPr>
      <w:r>
        <w:rPr>
          <w:rFonts w:ascii="Arial" w:hAnsi="Arial" w:cs="Arial"/>
          <w:szCs w:val="24"/>
        </w:rPr>
        <w:tab/>
        <w:t>Deputy Commanding General</w:t>
      </w:r>
    </w:p>
    <w:p w14:paraId="084DDB14" w14:textId="6C5D3355" w:rsidR="00787F45" w:rsidRPr="00785AF1" w:rsidRDefault="0094005D" w:rsidP="00EE79E5">
      <w:pPr>
        <w:tabs>
          <w:tab w:val="left" w:pos="4860"/>
        </w:tabs>
        <w:rPr>
          <w:rFonts w:ascii="Arial" w:hAnsi="Arial" w:cs="Arial"/>
          <w:szCs w:val="24"/>
        </w:rPr>
      </w:pPr>
      <w:r w:rsidRPr="009C32A9">
        <w:rPr>
          <w:rFonts w:ascii="Arial" w:hAnsi="Arial" w:cs="Arial"/>
          <w:noProof/>
          <w:szCs w:val="24"/>
        </w:rPr>
        <w:drawing>
          <wp:anchor distT="0" distB="0" distL="114300" distR="114300" simplePos="0" relativeHeight="251658240" behindDoc="0" locked="0" layoutInCell="1" allowOverlap="1" wp14:anchorId="4C0DFB7A" wp14:editId="4561A68D">
            <wp:simplePos x="0" y="0"/>
            <wp:positionH relativeFrom="margin">
              <wp:posOffset>-304800</wp:posOffset>
            </wp:positionH>
            <wp:positionV relativeFrom="paragraph">
              <wp:posOffset>146685</wp:posOffset>
            </wp:positionV>
            <wp:extent cx="2133600" cy="938530"/>
            <wp:effectExtent l="0" t="0" r="0" b="0"/>
            <wp:wrapNone/>
            <wp:docPr id="1551557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938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01EC" w14:textId="067FB55C" w:rsidR="00EE79E5" w:rsidRPr="00785AF1" w:rsidRDefault="00EE79E5" w:rsidP="00EE79E5">
      <w:pPr>
        <w:tabs>
          <w:tab w:val="left" w:pos="4320"/>
        </w:tabs>
        <w:rPr>
          <w:rFonts w:ascii="Arial" w:hAnsi="Arial" w:cs="Arial"/>
          <w:szCs w:val="24"/>
        </w:rPr>
      </w:pPr>
    </w:p>
    <w:p w14:paraId="3FCFAEF3" w14:textId="0610419F" w:rsidR="00EE79E5" w:rsidRPr="00785AF1" w:rsidRDefault="00EE79E5" w:rsidP="00EE79E5">
      <w:pPr>
        <w:tabs>
          <w:tab w:val="left" w:pos="4320"/>
        </w:tabs>
        <w:rPr>
          <w:rFonts w:ascii="Arial" w:hAnsi="Arial" w:cs="Arial"/>
          <w:szCs w:val="24"/>
        </w:rPr>
      </w:pPr>
    </w:p>
    <w:p w14:paraId="1D776F8E" w14:textId="3D2EBDF6" w:rsidR="00EE79E5" w:rsidRPr="00785AF1" w:rsidRDefault="00EE79E5" w:rsidP="00EE79E5">
      <w:pPr>
        <w:tabs>
          <w:tab w:val="left" w:pos="4320"/>
        </w:tabs>
        <w:rPr>
          <w:rFonts w:ascii="Arial" w:hAnsi="Arial" w:cs="Arial"/>
          <w:szCs w:val="24"/>
        </w:rPr>
      </w:pPr>
    </w:p>
    <w:p w14:paraId="09FF54CF" w14:textId="77777777" w:rsidR="00EE79E5" w:rsidRPr="00785AF1" w:rsidRDefault="00EE79E5" w:rsidP="00EE79E5">
      <w:pPr>
        <w:tabs>
          <w:tab w:val="left" w:pos="4320"/>
        </w:tabs>
        <w:rPr>
          <w:rFonts w:ascii="Arial" w:hAnsi="Arial" w:cs="Arial"/>
          <w:szCs w:val="24"/>
        </w:rPr>
      </w:pPr>
      <w:r w:rsidRPr="00785AF1">
        <w:rPr>
          <w:rFonts w:ascii="Arial" w:hAnsi="Arial" w:cs="Arial"/>
          <w:szCs w:val="24"/>
        </w:rPr>
        <w:t>WILLIAM T. LASHER</w:t>
      </w:r>
    </w:p>
    <w:p w14:paraId="236541D9" w14:textId="77777777" w:rsidR="00EE79E5" w:rsidRPr="00785AF1" w:rsidRDefault="00EE79E5" w:rsidP="00EE79E5">
      <w:pPr>
        <w:tabs>
          <w:tab w:val="left" w:pos="4320"/>
        </w:tabs>
        <w:rPr>
          <w:rFonts w:ascii="Arial" w:hAnsi="Arial" w:cs="Arial"/>
          <w:b/>
          <w:szCs w:val="24"/>
        </w:rPr>
      </w:pPr>
      <w:r w:rsidRPr="00785AF1">
        <w:rPr>
          <w:rFonts w:ascii="Arial" w:hAnsi="Arial" w:cs="Arial"/>
          <w:szCs w:val="24"/>
        </w:rPr>
        <w:t>Deputy Chief of Staff, G-6</w:t>
      </w:r>
    </w:p>
    <w:p w14:paraId="7E9BE198" w14:textId="77777777" w:rsidR="00EE79E5" w:rsidRPr="00785AF1" w:rsidRDefault="00EE79E5" w:rsidP="00EE79E5">
      <w:pPr>
        <w:pStyle w:val="BodyText"/>
        <w:tabs>
          <w:tab w:val="left" w:pos="3330"/>
          <w:tab w:val="left" w:pos="6660"/>
        </w:tabs>
        <w:rPr>
          <w:rFonts w:ascii="Arial" w:hAnsi="Arial" w:cs="Arial"/>
          <w:b/>
          <w:szCs w:val="24"/>
        </w:rPr>
      </w:pPr>
    </w:p>
    <w:p w14:paraId="2486FE85" w14:textId="48DFBF44" w:rsidR="00034F44" w:rsidRPr="00785AF1" w:rsidRDefault="00034F44" w:rsidP="00034F44">
      <w:pPr>
        <w:rPr>
          <w:rFonts w:ascii="Arial" w:hAnsi="Arial" w:cs="Arial"/>
          <w:szCs w:val="24"/>
        </w:rPr>
      </w:pPr>
      <w:r w:rsidRPr="00785AF1">
        <w:rPr>
          <w:rFonts w:ascii="Arial" w:hAnsi="Arial" w:cs="Arial"/>
          <w:b/>
          <w:bCs/>
          <w:szCs w:val="24"/>
        </w:rPr>
        <w:t>History.</w:t>
      </w:r>
      <w:r w:rsidRPr="00785AF1">
        <w:rPr>
          <w:rFonts w:ascii="Arial" w:hAnsi="Arial" w:cs="Arial"/>
          <w:szCs w:val="24"/>
        </w:rPr>
        <w:t xml:space="preserve"> This</w:t>
      </w:r>
      <w:r w:rsidR="00FA4D97">
        <w:rPr>
          <w:rFonts w:ascii="Arial" w:hAnsi="Arial" w:cs="Arial"/>
          <w:szCs w:val="24"/>
        </w:rPr>
        <w:t xml:space="preserve"> publication</w:t>
      </w:r>
      <w:r w:rsidRPr="00785AF1">
        <w:rPr>
          <w:rFonts w:ascii="Arial" w:hAnsi="Arial" w:cs="Arial"/>
          <w:szCs w:val="24"/>
        </w:rPr>
        <w:t xml:space="preserve"> is a new TRADOC Circular.</w:t>
      </w:r>
    </w:p>
    <w:p w14:paraId="69DF05C3" w14:textId="77777777" w:rsidR="00034F44" w:rsidRPr="00785AF1" w:rsidRDefault="00034F44" w:rsidP="00034F44">
      <w:pPr>
        <w:rPr>
          <w:rFonts w:ascii="Arial" w:hAnsi="Arial" w:cs="Arial"/>
          <w:szCs w:val="24"/>
        </w:rPr>
      </w:pPr>
    </w:p>
    <w:p w14:paraId="2BECF4B0" w14:textId="72AD4153" w:rsidR="00034F44" w:rsidRPr="00785AF1" w:rsidRDefault="00034F44" w:rsidP="00034F44">
      <w:pPr>
        <w:rPr>
          <w:rFonts w:ascii="Arial" w:hAnsi="Arial" w:cs="Arial"/>
          <w:szCs w:val="24"/>
        </w:rPr>
      </w:pPr>
      <w:r w:rsidRPr="00785AF1">
        <w:rPr>
          <w:rFonts w:ascii="Arial" w:hAnsi="Arial" w:cs="Arial"/>
          <w:b/>
          <w:bCs/>
          <w:szCs w:val="24"/>
        </w:rPr>
        <w:t>Summary.</w:t>
      </w:r>
      <w:r w:rsidRPr="00785AF1">
        <w:rPr>
          <w:rFonts w:ascii="Arial" w:hAnsi="Arial" w:cs="Arial"/>
          <w:szCs w:val="24"/>
        </w:rPr>
        <w:t xml:space="preserve"> This circular prescribes responsibilities, policies, and procedures for implement</w:t>
      </w:r>
      <w:r w:rsidR="00FA4D97">
        <w:rPr>
          <w:rFonts w:ascii="Arial" w:hAnsi="Arial" w:cs="Arial"/>
          <w:szCs w:val="24"/>
        </w:rPr>
        <w:t xml:space="preserve">ing </w:t>
      </w:r>
      <w:r w:rsidRPr="00785AF1">
        <w:rPr>
          <w:rFonts w:ascii="Arial" w:hAnsi="Arial" w:cs="Arial"/>
          <w:szCs w:val="24"/>
        </w:rPr>
        <w:t xml:space="preserve">the Army Civilian Professional </w:t>
      </w:r>
      <w:r w:rsidR="0035691C" w:rsidRPr="00785AF1">
        <w:rPr>
          <w:rFonts w:ascii="Arial" w:hAnsi="Arial" w:cs="Arial"/>
          <w:szCs w:val="24"/>
        </w:rPr>
        <w:t>O</w:t>
      </w:r>
      <w:r w:rsidRPr="00785AF1">
        <w:rPr>
          <w:rFonts w:ascii="Arial" w:hAnsi="Arial" w:cs="Arial"/>
          <w:szCs w:val="24"/>
        </w:rPr>
        <w:t xml:space="preserve">nboarding </w:t>
      </w:r>
      <w:r w:rsidR="0035691C" w:rsidRPr="00785AF1">
        <w:rPr>
          <w:rFonts w:ascii="Arial" w:hAnsi="Arial" w:cs="Arial"/>
          <w:szCs w:val="24"/>
        </w:rPr>
        <w:t>P</w:t>
      </w:r>
      <w:r w:rsidRPr="00785AF1">
        <w:rPr>
          <w:rFonts w:ascii="Arial" w:hAnsi="Arial" w:cs="Arial"/>
          <w:szCs w:val="24"/>
        </w:rPr>
        <w:t>rogram</w:t>
      </w:r>
      <w:r w:rsidR="00FA4D97">
        <w:rPr>
          <w:rFonts w:ascii="Arial" w:hAnsi="Arial" w:cs="Arial"/>
          <w:szCs w:val="24"/>
        </w:rPr>
        <w:t xml:space="preserve"> within </w:t>
      </w:r>
      <w:r w:rsidR="00FA4D97" w:rsidRPr="00785AF1">
        <w:rPr>
          <w:rFonts w:ascii="Arial" w:hAnsi="Arial" w:cs="Arial"/>
          <w:szCs w:val="24"/>
        </w:rPr>
        <w:t>the U.S. Army Training and Doctrine Command</w:t>
      </w:r>
      <w:r w:rsidRPr="00785AF1">
        <w:rPr>
          <w:rFonts w:ascii="Arial" w:hAnsi="Arial" w:cs="Arial"/>
          <w:szCs w:val="24"/>
        </w:rPr>
        <w:t>.</w:t>
      </w:r>
    </w:p>
    <w:p w14:paraId="3C73DE87" w14:textId="77777777" w:rsidR="00034F44" w:rsidRPr="00785AF1" w:rsidRDefault="00034F44" w:rsidP="00034F44">
      <w:pPr>
        <w:rPr>
          <w:rFonts w:ascii="Arial" w:hAnsi="Arial" w:cs="Arial"/>
          <w:szCs w:val="24"/>
        </w:rPr>
      </w:pPr>
    </w:p>
    <w:p w14:paraId="442CABAC" w14:textId="1901F2BF" w:rsidR="00034F44" w:rsidRPr="00785AF1" w:rsidRDefault="00034F44" w:rsidP="00034F44">
      <w:pPr>
        <w:rPr>
          <w:rFonts w:ascii="Arial" w:hAnsi="Arial" w:cs="Arial"/>
          <w:szCs w:val="24"/>
        </w:rPr>
      </w:pPr>
      <w:r w:rsidRPr="00A403C9">
        <w:rPr>
          <w:rFonts w:ascii="Arial" w:hAnsi="Arial" w:cs="Arial"/>
          <w:b/>
          <w:bCs/>
          <w:szCs w:val="24"/>
        </w:rPr>
        <w:t>Applicability</w:t>
      </w:r>
      <w:r w:rsidRPr="00785AF1">
        <w:rPr>
          <w:rFonts w:ascii="Arial" w:hAnsi="Arial" w:cs="Arial"/>
          <w:b/>
          <w:bCs/>
          <w:szCs w:val="24"/>
        </w:rPr>
        <w:t>.</w:t>
      </w:r>
      <w:r w:rsidRPr="00785AF1">
        <w:rPr>
          <w:rFonts w:ascii="Arial" w:hAnsi="Arial" w:cs="Arial"/>
          <w:szCs w:val="24"/>
        </w:rPr>
        <w:t xml:space="preserve"> This circular applies to all</w:t>
      </w:r>
      <w:r w:rsidR="00FA4D97">
        <w:rPr>
          <w:rFonts w:ascii="Arial" w:hAnsi="Arial" w:cs="Arial"/>
          <w:szCs w:val="24"/>
        </w:rPr>
        <w:t xml:space="preserve"> </w:t>
      </w:r>
      <w:r w:rsidR="00FA4D97" w:rsidRPr="00785AF1">
        <w:rPr>
          <w:rFonts w:ascii="Arial" w:hAnsi="Arial" w:cs="Arial"/>
          <w:szCs w:val="24"/>
        </w:rPr>
        <w:t>Military and Army Civilian Professionals</w:t>
      </w:r>
      <w:r w:rsidR="00FA4D97">
        <w:rPr>
          <w:rFonts w:ascii="Arial" w:hAnsi="Arial" w:cs="Arial"/>
          <w:szCs w:val="24"/>
        </w:rPr>
        <w:t xml:space="preserve"> within the </w:t>
      </w:r>
      <w:r w:rsidRPr="00785AF1">
        <w:rPr>
          <w:rFonts w:ascii="Arial" w:hAnsi="Arial" w:cs="Arial"/>
          <w:szCs w:val="24"/>
        </w:rPr>
        <w:t xml:space="preserve">U.S. Army Training and Doctrine Command. </w:t>
      </w:r>
    </w:p>
    <w:p w14:paraId="00C2BC08" w14:textId="77777777" w:rsidR="00034F44" w:rsidRPr="00785AF1" w:rsidRDefault="00034F44" w:rsidP="00034F44">
      <w:pPr>
        <w:rPr>
          <w:rFonts w:ascii="Arial" w:hAnsi="Arial" w:cs="Arial"/>
          <w:szCs w:val="24"/>
        </w:rPr>
      </w:pPr>
    </w:p>
    <w:p w14:paraId="49B42A84" w14:textId="57756339" w:rsidR="00034F44" w:rsidRPr="00785AF1" w:rsidRDefault="00034F44" w:rsidP="00034F44">
      <w:pPr>
        <w:rPr>
          <w:rFonts w:ascii="Arial" w:hAnsi="Arial" w:cs="Arial"/>
          <w:szCs w:val="24"/>
        </w:rPr>
      </w:pPr>
      <w:r w:rsidRPr="00785AF1">
        <w:rPr>
          <w:rFonts w:ascii="Arial" w:hAnsi="Arial" w:cs="Arial"/>
          <w:b/>
          <w:bCs/>
          <w:szCs w:val="24"/>
        </w:rPr>
        <w:t>Proponent and exception authority.</w:t>
      </w:r>
      <w:r w:rsidRPr="00785AF1">
        <w:rPr>
          <w:rFonts w:ascii="Arial" w:hAnsi="Arial" w:cs="Arial"/>
          <w:szCs w:val="24"/>
        </w:rPr>
        <w:t xml:space="preserve"> The proponent of this circular is the Deputy Chief of Staff, G-1/4</w:t>
      </w:r>
      <w:r w:rsidR="005D35F1" w:rsidRPr="00785AF1">
        <w:rPr>
          <w:rFonts w:ascii="Arial" w:hAnsi="Arial" w:cs="Arial"/>
          <w:szCs w:val="24"/>
        </w:rPr>
        <w:t>/9</w:t>
      </w:r>
      <w:r w:rsidRPr="00785AF1">
        <w:rPr>
          <w:rFonts w:ascii="Arial" w:hAnsi="Arial" w:cs="Arial"/>
          <w:szCs w:val="24"/>
        </w:rPr>
        <w:t xml:space="preserve">. The proponent has the authority to approve exceptions or waivers to this circular consistent with controlling laws and regulations. The proponent may delegate this approval authority, in writing, to a division chief within the proponent agency or its direct reporting unit or field operating activity in the grade of colonel or the civilian equivalent. Organizations may request a waiver to this circular by providing justification that includes a complete analysis of the expected benefits and must include a formal review by the activity's senior legal officer. The commander or senior leader will endorse waiver requests and forward them to the policy proponent through higher headquarters. </w:t>
      </w:r>
    </w:p>
    <w:p w14:paraId="1FCFD8DB" w14:textId="77777777" w:rsidR="00034F44" w:rsidRPr="00785AF1" w:rsidRDefault="00034F44" w:rsidP="00034F44">
      <w:pPr>
        <w:rPr>
          <w:rFonts w:ascii="Arial" w:hAnsi="Arial" w:cs="Arial"/>
          <w:szCs w:val="24"/>
        </w:rPr>
      </w:pPr>
    </w:p>
    <w:p w14:paraId="03BF12C4" w14:textId="77777777" w:rsidR="00034F44" w:rsidRPr="00785AF1" w:rsidRDefault="00034F44" w:rsidP="00034F44">
      <w:pPr>
        <w:rPr>
          <w:rFonts w:ascii="Arial" w:hAnsi="Arial" w:cs="Arial"/>
          <w:szCs w:val="24"/>
        </w:rPr>
      </w:pPr>
      <w:r w:rsidRPr="00785AF1">
        <w:rPr>
          <w:rFonts w:ascii="Arial" w:hAnsi="Arial" w:cs="Arial"/>
          <w:b/>
          <w:bCs/>
          <w:szCs w:val="24"/>
        </w:rPr>
        <w:lastRenderedPageBreak/>
        <w:t>Army management control process.</w:t>
      </w:r>
      <w:r w:rsidRPr="00785AF1">
        <w:rPr>
          <w:rFonts w:ascii="Arial" w:hAnsi="Arial" w:cs="Arial"/>
          <w:szCs w:val="24"/>
        </w:rPr>
        <w:t xml:space="preserve"> This circular does not contain management control provisions.</w:t>
      </w:r>
    </w:p>
    <w:p w14:paraId="543FAE70" w14:textId="77777777" w:rsidR="00034F44" w:rsidRPr="00785AF1" w:rsidRDefault="00034F44" w:rsidP="00034F44">
      <w:pPr>
        <w:rPr>
          <w:rFonts w:ascii="Arial" w:hAnsi="Arial" w:cs="Arial"/>
          <w:szCs w:val="24"/>
        </w:rPr>
      </w:pPr>
    </w:p>
    <w:p w14:paraId="06E37B0F" w14:textId="0D431939" w:rsidR="00034F44" w:rsidRPr="00785AF1" w:rsidRDefault="00034F44" w:rsidP="00034F44">
      <w:pPr>
        <w:rPr>
          <w:rFonts w:ascii="Arial" w:hAnsi="Arial" w:cs="Arial"/>
          <w:szCs w:val="24"/>
        </w:rPr>
      </w:pPr>
      <w:r w:rsidRPr="00785AF1">
        <w:rPr>
          <w:rFonts w:ascii="Arial" w:hAnsi="Arial" w:cs="Arial"/>
          <w:b/>
          <w:bCs/>
          <w:szCs w:val="24"/>
        </w:rPr>
        <w:t>Suggested improvements.</w:t>
      </w:r>
      <w:r w:rsidRPr="00785AF1">
        <w:rPr>
          <w:rFonts w:ascii="Arial" w:hAnsi="Arial" w:cs="Arial"/>
          <w:szCs w:val="24"/>
        </w:rPr>
        <w:t xml:space="preserve"> Users are invited to send comments and suggested improvements on DA Form 2028 (Recommended Changes to Publications and Blank Forms) via email to </w:t>
      </w:r>
      <w:hyperlink r:id="rId12" w:history="1">
        <w:r w:rsidR="005D07B5" w:rsidRPr="00785AF1">
          <w:rPr>
            <w:rStyle w:val="Hyperlink"/>
            <w:rFonts w:ascii="Arial" w:hAnsi="Arial" w:cs="Arial"/>
            <w:szCs w:val="24"/>
          </w:rPr>
          <w:t>usarmy.jble.tradoc.mbx.hq-tradoc-g-1-4-civilian-leader-development@army.mil</w:t>
        </w:r>
      </w:hyperlink>
      <w:r w:rsidRPr="00785AF1">
        <w:rPr>
          <w:rFonts w:ascii="Arial" w:hAnsi="Arial" w:cs="Arial"/>
          <w:szCs w:val="24"/>
        </w:rPr>
        <w:t>.</w:t>
      </w:r>
    </w:p>
    <w:p w14:paraId="5FF49D34" w14:textId="77777777" w:rsidR="00034F44" w:rsidRPr="00785AF1" w:rsidRDefault="00034F44" w:rsidP="00034F44">
      <w:pPr>
        <w:rPr>
          <w:rFonts w:ascii="Arial" w:hAnsi="Arial" w:cs="Arial"/>
          <w:szCs w:val="24"/>
        </w:rPr>
      </w:pPr>
    </w:p>
    <w:p w14:paraId="463FBAEB" w14:textId="7C73B018" w:rsidR="00034F44" w:rsidRPr="00785AF1" w:rsidRDefault="00034F44" w:rsidP="00034F44">
      <w:pPr>
        <w:rPr>
          <w:rFonts w:ascii="Arial" w:hAnsi="Arial" w:cs="Arial"/>
          <w:szCs w:val="24"/>
        </w:rPr>
      </w:pPr>
      <w:r w:rsidRPr="00785AF1">
        <w:rPr>
          <w:rFonts w:ascii="Arial" w:hAnsi="Arial" w:cs="Arial"/>
          <w:b/>
          <w:bCs/>
          <w:szCs w:val="24"/>
        </w:rPr>
        <w:t xml:space="preserve">Distribution. </w:t>
      </w:r>
      <w:r w:rsidRPr="00785AF1">
        <w:rPr>
          <w:rFonts w:ascii="Arial" w:hAnsi="Arial" w:cs="Arial"/>
          <w:szCs w:val="24"/>
        </w:rPr>
        <w:t>This publication is available in electronic media only and is published at</w:t>
      </w:r>
      <w:r w:rsidR="00AB39DC" w:rsidRPr="00785AF1">
        <w:rPr>
          <w:rFonts w:ascii="Arial" w:hAnsi="Arial" w:cs="Arial"/>
          <w:szCs w:val="24"/>
        </w:rPr>
        <w:t xml:space="preserve"> the U.S. Army Training and Doctrine Command Administrative Publications website</w:t>
      </w:r>
      <w:r w:rsidR="0067666C" w:rsidRPr="00785AF1">
        <w:rPr>
          <w:rFonts w:ascii="Arial" w:hAnsi="Arial" w:cs="Arial"/>
          <w:szCs w:val="24"/>
        </w:rPr>
        <w:t>,</w:t>
      </w:r>
      <w:r w:rsidRPr="00785AF1">
        <w:rPr>
          <w:rFonts w:ascii="Arial" w:hAnsi="Arial" w:cs="Arial"/>
          <w:szCs w:val="24"/>
        </w:rPr>
        <w:t xml:space="preserve"> </w:t>
      </w:r>
      <w:hyperlink r:id="rId13" w:history="1">
        <w:r w:rsidRPr="00785AF1">
          <w:rPr>
            <w:rStyle w:val="Hyperlink"/>
            <w:rFonts w:ascii="Arial" w:hAnsi="Arial" w:cs="Arial"/>
            <w:szCs w:val="24"/>
          </w:rPr>
          <w:t>https://adminpubs.tradoc.army.mil/</w:t>
        </w:r>
      </w:hyperlink>
      <w:r w:rsidRPr="00785AF1">
        <w:rPr>
          <w:rFonts w:ascii="Arial" w:hAnsi="Arial" w:cs="Arial"/>
          <w:szCs w:val="24"/>
        </w:rPr>
        <w:t>.</w:t>
      </w:r>
    </w:p>
    <w:p w14:paraId="484B9CC2" w14:textId="77777777" w:rsidR="00EC0BAD" w:rsidRPr="00785AF1" w:rsidRDefault="00EC0BAD" w:rsidP="00034F44">
      <w:pPr>
        <w:rPr>
          <w:rFonts w:ascii="Arial" w:hAnsi="Arial" w:cs="Arial"/>
          <w:szCs w:val="24"/>
        </w:rPr>
      </w:pPr>
    </w:p>
    <w:p w14:paraId="094A6919" w14:textId="77777777" w:rsidR="00EC0BAD" w:rsidRPr="00785AF1" w:rsidRDefault="00EC0BAD" w:rsidP="00034F44">
      <w:pPr>
        <w:rPr>
          <w:rFonts w:ascii="Arial" w:hAnsi="Arial" w:cs="Arial"/>
          <w:szCs w:val="24"/>
        </w:rPr>
      </w:pPr>
    </w:p>
    <w:p w14:paraId="34FB3587" w14:textId="77777777" w:rsidR="00EC0BAD" w:rsidRPr="00785AF1" w:rsidRDefault="00EC0BAD" w:rsidP="00034F44">
      <w:pPr>
        <w:rPr>
          <w:rFonts w:ascii="Arial" w:hAnsi="Arial" w:cs="Arial"/>
          <w:szCs w:val="24"/>
        </w:rPr>
      </w:pPr>
    </w:p>
    <w:p w14:paraId="49A834FA" w14:textId="77777777" w:rsidR="00EC0BAD" w:rsidRPr="00785AF1" w:rsidRDefault="00EC0BAD" w:rsidP="00034F44">
      <w:pPr>
        <w:rPr>
          <w:rFonts w:ascii="Arial" w:hAnsi="Arial" w:cs="Arial"/>
          <w:szCs w:val="24"/>
        </w:rPr>
      </w:pPr>
    </w:p>
    <w:p w14:paraId="08246F85" w14:textId="77777777" w:rsidR="00EC0BAD" w:rsidRPr="00785AF1" w:rsidRDefault="00EC0BAD" w:rsidP="00034F44">
      <w:pPr>
        <w:rPr>
          <w:rFonts w:ascii="Arial" w:hAnsi="Arial" w:cs="Arial"/>
          <w:szCs w:val="24"/>
        </w:rPr>
      </w:pPr>
    </w:p>
    <w:p w14:paraId="22B0B1E5" w14:textId="77777777" w:rsidR="00EC0BAD" w:rsidRPr="00785AF1" w:rsidRDefault="00EC0BAD" w:rsidP="00034F44">
      <w:pPr>
        <w:rPr>
          <w:rFonts w:ascii="Arial" w:hAnsi="Arial" w:cs="Arial"/>
          <w:szCs w:val="24"/>
        </w:rPr>
      </w:pPr>
    </w:p>
    <w:p w14:paraId="7391132C" w14:textId="77777777" w:rsidR="00EC0BAD" w:rsidRPr="00785AF1" w:rsidRDefault="00EC0BAD" w:rsidP="00034F44">
      <w:pPr>
        <w:rPr>
          <w:rFonts w:ascii="Arial" w:hAnsi="Arial" w:cs="Arial"/>
          <w:szCs w:val="24"/>
        </w:rPr>
      </w:pPr>
    </w:p>
    <w:p w14:paraId="05A95D4B" w14:textId="77777777" w:rsidR="00EC0BAD" w:rsidRPr="00785AF1" w:rsidRDefault="00EC0BAD" w:rsidP="00034F44">
      <w:pPr>
        <w:rPr>
          <w:rFonts w:ascii="Arial" w:hAnsi="Arial" w:cs="Arial"/>
          <w:szCs w:val="24"/>
        </w:rPr>
      </w:pPr>
    </w:p>
    <w:p w14:paraId="1F3B8BE1" w14:textId="77777777" w:rsidR="00EC0BAD" w:rsidRPr="00785AF1" w:rsidRDefault="00EC0BAD" w:rsidP="00034F44">
      <w:pPr>
        <w:rPr>
          <w:rFonts w:ascii="Arial" w:hAnsi="Arial" w:cs="Arial"/>
          <w:szCs w:val="24"/>
        </w:rPr>
      </w:pPr>
    </w:p>
    <w:p w14:paraId="32083AE7" w14:textId="77777777" w:rsidR="00EC0BAD" w:rsidRPr="00785AF1" w:rsidRDefault="00EC0BAD" w:rsidP="00034F44">
      <w:pPr>
        <w:rPr>
          <w:rFonts w:ascii="Arial" w:hAnsi="Arial" w:cs="Arial"/>
          <w:szCs w:val="24"/>
        </w:rPr>
      </w:pPr>
    </w:p>
    <w:p w14:paraId="65A3FC80" w14:textId="77777777" w:rsidR="00EC0BAD" w:rsidRPr="00785AF1" w:rsidRDefault="00EC0BAD" w:rsidP="00034F44">
      <w:pPr>
        <w:rPr>
          <w:rFonts w:ascii="Arial" w:hAnsi="Arial" w:cs="Arial"/>
          <w:szCs w:val="24"/>
        </w:rPr>
      </w:pPr>
    </w:p>
    <w:p w14:paraId="1A988A87" w14:textId="77777777" w:rsidR="00EC0BAD" w:rsidRPr="00785AF1" w:rsidRDefault="00EC0BAD" w:rsidP="00034F44">
      <w:pPr>
        <w:rPr>
          <w:rFonts w:ascii="Arial" w:hAnsi="Arial" w:cs="Arial"/>
          <w:szCs w:val="24"/>
        </w:rPr>
      </w:pPr>
    </w:p>
    <w:p w14:paraId="3DBB1C71" w14:textId="77777777" w:rsidR="00EC0BAD" w:rsidRPr="00785AF1" w:rsidRDefault="00EC0BAD" w:rsidP="00034F44">
      <w:pPr>
        <w:rPr>
          <w:rFonts w:ascii="Arial" w:hAnsi="Arial" w:cs="Arial"/>
          <w:szCs w:val="24"/>
        </w:rPr>
      </w:pPr>
    </w:p>
    <w:p w14:paraId="4598F315" w14:textId="77777777" w:rsidR="00EC0BAD" w:rsidRPr="00785AF1" w:rsidRDefault="00EC0BAD" w:rsidP="00034F44">
      <w:pPr>
        <w:rPr>
          <w:rFonts w:ascii="Arial" w:hAnsi="Arial" w:cs="Arial"/>
          <w:szCs w:val="24"/>
        </w:rPr>
      </w:pPr>
    </w:p>
    <w:p w14:paraId="0260B1C9" w14:textId="77777777" w:rsidR="00EC0BAD" w:rsidRPr="00785AF1" w:rsidRDefault="00EC0BAD" w:rsidP="00034F44">
      <w:pPr>
        <w:rPr>
          <w:rFonts w:ascii="Arial" w:hAnsi="Arial" w:cs="Arial"/>
          <w:szCs w:val="24"/>
        </w:rPr>
      </w:pPr>
    </w:p>
    <w:p w14:paraId="1EDD88A3" w14:textId="77777777" w:rsidR="00EC0BAD" w:rsidRPr="00785AF1" w:rsidRDefault="00EC0BAD" w:rsidP="00034F44">
      <w:pPr>
        <w:rPr>
          <w:rFonts w:ascii="Arial" w:hAnsi="Arial" w:cs="Arial"/>
          <w:szCs w:val="24"/>
        </w:rPr>
      </w:pPr>
    </w:p>
    <w:p w14:paraId="56A1AA0D" w14:textId="77777777" w:rsidR="00EC0BAD" w:rsidRPr="00785AF1" w:rsidRDefault="00EC0BAD" w:rsidP="00034F44">
      <w:pPr>
        <w:rPr>
          <w:rFonts w:ascii="Arial" w:hAnsi="Arial" w:cs="Arial"/>
          <w:szCs w:val="24"/>
        </w:rPr>
      </w:pPr>
    </w:p>
    <w:p w14:paraId="2B7E72DC" w14:textId="77777777" w:rsidR="00EC0BAD" w:rsidRPr="00785AF1" w:rsidRDefault="00EC0BAD" w:rsidP="00034F44">
      <w:pPr>
        <w:rPr>
          <w:rFonts w:ascii="Arial" w:hAnsi="Arial" w:cs="Arial"/>
          <w:szCs w:val="24"/>
        </w:rPr>
      </w:pPr>
    </w:p>
    <w:p w14:paraId="14C41483" w14:textId="77777777" w:rsidR="00EC0BAD" w:rsidRPr="00785AF1" w:rsidRDefault="00EC0BAD" w:rsidP="00034F44">
      <w:pPr>
        <w:rPr>
          <w:rFonts w:ascii="Arial" w:hAnsi="Arial" w:cs="Arial"/>
          <w:szCs w:val="24"/>
        </w:rPr>
      </w:pPr>
    </w:p>
    <w:p w14:paraId="0E21640B" w14:textId="77777777" w:rsidR="00EC0BAD" w:rsidRPr="00785AF1" w:rsidRDefault="00EC0BAD" w:rsidP="00034F44">
      <w:pPr>
        <w:rPr>
          <w:rFonts w:ascii="Arial" w:hAnsi="Arial" w:cs="Arial"/>
          <w:szCs w:val="24"/>
        </w:rPr>
      </w:pPr>
    </w:p>
    <w:p w14:paraId="628C6BD4" w14:textId="77777777" w:rsidR="00EC0BAD" w:rsidRPr="00785AF1" w:rsidRDefault="00EC0BAD" w:rsidP="00034F44">
      <w:pPr>
        <w:rPr>
          <w:rFonts w:ascii="Arial" w:hAnsi="Arial" w:cs="Arial"/>
          <w:szCs w:val="24"/>
        </w:rPr>
      </w:pPr>
    </w:p>
    <w:p w14:paraId="60527CFD" w14:textId="77777777" w:rsidR="00EC0BAD" w:rsidRPr="00785AF1" w:rsidRDefault="00EC0BAD" w:rsidP="00034F44">
      <w:pPr>
        <w:rPr>
          <w:rFonts w:ascii="Arial" w:hAnsi="Arial" w:cs="Arial"/>
          <w:szCs w:val="24"/>
        </w:rPr>
      </w:pPr>
    </w:p>
    <w:p w14:paraId="2F149D80" w14:textId="77777777" w:rsidR="00EC0BAD" w:rsidRPr="00785AF1" w:rsidRDefault="00EC0BAD" w:rsidP="00034F44">
      <w:pPr>
        <w:rPr>
          <w:rFonts w:ascii="Arial" w:hAnsi="Arial" w:cs="Arial"/>
          <w:szCs w:val="24"/>
        </w:rPr>
      </w:pPr>
    </w:p>
    <w:p w14:paraId="1969610F" w14:textId="77777777" w:rsidR="00EC0BAD" w:rsidRDefault="00EC0BAD" w:rsidP="00034F44">
      <w:pPr>
        <w:rPr>
          <w:rFonts w:ascii="Arial" w:hAnsi="Arial" w:cs="Arial"/>
          <w:szCs w:val="24"/>
        </w:rPr>
      </w:pPr>
    </w:p>
    <w:p w14:paraId="13597977" w14:textId="77777777" w:rsidR="00787F45" w:rsidRDefault="00787F45" w:rsidP="00034F44">
      <w:pPr>
        <w:rPr>
          <w:rFonts w:ascii="Arial" w:hAnsi="Arial" w:cs="Arial"/>
          <w:szCs w:val="24"/>
        </w:rPr>
      </w:pPr>
    </w:p>
    <w:p w14:paraId="2315FC12" w14:textId="77777777" w:rsidR="00FA4D97" w:rsidRDefault="00FA4D97" w:rsidP="00034F44">
      <w:pPr>
        <w:rPr>
          <w:rFonts w:ascii="Arial" w:hAnsi="Arial" w:cs="Arial"/>
          <w:szCs w:val="24"/>
        </w:rPr>
      </w:pPr>
    </w:p>
    <w:p w14:paraId="055766C6" w14:textId="77777777" w:rsidR="00FA4D97" w:rsidRDefault="00FA4D97" w:rsidP="00034F44">
      <w:pPr>
        <w:rPr>
          <w:rFonts w:ascii="Arial" w:hAnsi="Arial" w:cs="Arial"/>
          <w:szCs w:val="24"/>
        </w:rPr>
      </w:pPr>
    </w:p>
    <w:p w14:paraId="15E6DC30" w14:textId="77777777" w:rsidR="00FA4D97" w:rsidRDefault="00FA4D97" w:rsidP="00034F44">
      <w:pPr>
        <w:rPr>
          <w:rFonts w:ascii="Arial" w:hAnsi="Arial" w:cs="Arial"/>
          <w:szCs w:val="24"/>
        </w:rPr>
      </w:pPr>
    </w:p>
    <w:p w14:paraId="3DEE3E33" w14:textId="77777777" w:rsidR="00FA4D97" w:rsidRDefault="00FA4D97" w:rsidP="00034F44">
      <w:pPr>
        <w:rPr>
          <w:rFonts w:ascii="Arial" w:hAnsi="Arial" w:cs="Arial"/>
          <w:szCs w:val="24"/>
        </w:rPr>
      </w:pPr>
    </w:p>
    <w:p w14:paraId="50EA1FAD" w14:textId="77777777" w:rsidR="00787F45" w:rsidRDefault="00787F45" w:rsidP="00034F44">
      <w:pPr>
        <w:rPr>
          <w:rFonts w:ascii="Arial" w:hAnsi="Arial" w:cs="Arial"/>
          <w:szCs w:val="24"/>
        </w:rPr>
      </w:pPr>
    </w:p>
    <w:p w14:paraId="307BC471" w14:textId="77777777" w:rsidR="00787F45" w:rsidRPr="00785AF1" w:rsidRDefault="00787F45" w:rsidP="00034F44">
      <w:pPr>
        <w:rPr>
          <w:rFonts w:ascii="Arial" w:hAnsi="Arial" w:cs="Arial"/>
          <w:szCs w:val="24"/>
        </w:rPr>
      </w:pPr>
    </w:p>
    <w:p w14:paraId="1687F1BA" w14:textId="77777777" w:rsidR="00EC0BAD" w:rsidRPr="00785AF1" w:rsidRDefault="00EC0BAD" w:rsidP="00034F44">
      <w:pPr>
        <w:rPr>
          <w:rFonts w:ascii="Arial" w:hAnsi="Arial" w:cs="Arial"/>
          <w:szCs w:val="24"/>
        </w:rPr>
      </w:pPr>
    </w:p>
    <w:p w14:paraId="5718B776" w14:textId="77777777" w:rsidR="00EC0BAD" w:rsidRPr="00785AF1" w:rsidRDefault="00EC0BAD" w:rsidP="00034F44">
      <w:pPr>
        <w:rPr>
          <w:rFonts w:ascii="Arial" w:hAnsi="Arial" w:cs="Arial"/>
          <w:szCs w:val="24"/>
        </w:rPr>
      </w:pPr>
    </w:p>
    <w:p w14:paraId="5AB756A4" w14:textId="77777777" w:rsidR="00EC0BAD" w:rsidRPr="00785AF1" w:rsidRDefault="00EC0BAD" w:rsidP="00034F44">
      <w:pPr>
        <w:rPr>
          <w:rFonts w:ascii="Arial" w:hAnsi="Arial" w:cs="Arial"/>
          <w:szCs w:val="24"/>
        </w:rPr>
      </w:pPr>
    </w:p>
    <w:p w14:paraId="1EDB3D0A" w14:textId="77777777" w:rsidR="00EE79E5" w:rsidRPr="00785AF1" w:rsidRDefault="00EE79E5" w:rsidP="00EE79E5">
      <w:pPr>
        <w:pStyle w:val="BodyText"/>
        <w:pBdr>
          <w:bottom w:val="single" w:sz="4" w:space="1" w:color="auto"/>
        </w:pBdr>
        <w:tabs>
          <w:tab w:val="left" w:pos="6660"/>
        </w:tabs>
        <w:rPr>
          <w:rFonts w:ascii="Arial" w:hAnsi="Arial" w:cs="Arial"/>
          <w:szCs w:val="24"/>
        </w:rPr>
      </w:pPr>
    </w:p>
    <w:p w14:paraId="634E39D5" w14:textId="34B8CFB4" w:rsidR="002934A3" w:rsidRPr="00A403C9" w:rsidRDefault="002934A3" w:rsidP="002934A3">
      <w:pPr>
        <w:rPr>
          <w:rFonts w:ascii="Arial" w:hAnsi="Arial" w:cs="Arial"/>
          <w:b/>
          <w:bCs/>
        </w:rPr>
      </w:pPr>
      <w:r w:rsidRPr="00A403C9">
        <w:rPr>
          <w:rFonts w:ascii="Arial" w:hAnsi="Arial" w:cs="Arial"/>
          <w:b/>
          <w:bCs/>
        </w:rPr>
        <w:lastRenderedPageBreak/>
        <w:t>Contents</w:t>
      </w:r>
    </w:p>
    <w:p w14:paraId="118E1B19" w14:textId="3481DC6B" w:rsidR="002934A3" w:rsidRPr="00A403C9" w:rsidRDefault="002934A3" w:rsidP="002934A3">
      <w:pPr>
        <w:jc w:val="right"/>
        <w:rPr>
          <w:rFonts w:ascii="Arial" w:hAnsi="Arial" w:cs="Arial"/>
          <w:b/>
          <w:bCs/>
        </w:rPr>
      </w:pPr>
      <w:r w:rsidRPr="00A403C9">
        <w:rPr>
          <w:rFonts w:ascii="Arial" w:hAnsi="Arial" w:cs="Arial"/>
          <w:b/>
          <w:bCs/>
        </w:rPr>
        <w:tab/>
        <w:t>page</w:t>
      </w:r>
    </w:p>
    <w:sdt>
      <w:sdtPr>
        <w:id w:val="-1343077966"/>
        <w:docPartObj>
          <w:docPartGallery w:val="Table of Contents"/>
          <w:docPartUnique/>
        </w:docPartObj>
      </w:sdtPr>
      <w:sdtEndPr/>
      <w:sdtContent>
        <w:p w14:paraId="1469B0FE" w14:textId="57535FA2" w:rsidR="00A93D5A" w:rsidRDefault="00777CBB">
          <w:pPr>
            <w:pStyle w:val="TOC1"/>
            <w:rPr>
              <w:rFonts w:asciiTheme="minorHAnsi" w:eastAsiaTheme="minorEastAsia" w:hAnsiTheme="minorHAnsi" w:cstheme="minorBidi"/>
              <w:kern w:val="2"/>
              <w:szCs w:val="24"/>
              <w14:ligatures w14:val="standardContextual"/>
            </w:rPr>
          </w:pPr>
          <w:r w:rsidRPr="00785AF1">
            <w:fldChar w:fldCharType="begin"/>
          </w:r>
          <w:r w:rsidRPr="00785AF1">
            <w:instrText xml:space="preserve"> TOC \o "1-3" \h \z \u </w:instrText>
          </w:r>
          <w:r w:rsidRPr="00785AF1">
            <w:fldChar w:fldCharType="separate"/>
          </w:r>
          <w:hyperlink w:anchor="_Toc177976021" w:history="1">
            <w:r w:rsidR="00A93D5A" w:rsidRPr="00C16EE0">
              <w:rPr>
                <w:rStyle w:val="Hyperlink"/>
                <w:rFonts w:cs="Arial"/>
              </w:rPr>
              <w:t>Chapter 1  Introduction</w:t>
            </w:r>
            <w:r w:rsidR="00A93D5A">
              <w:rPr>
                <w:webHidden/>
              </w:rPr>
              <w:tab/>
            </w:r>
            <w:r w:rsidR="00A93D5A">
              <w:rPr>
                <w:webHidden/>
              </w:rPr>
              <w:fldChar w:fldCharType="begin"/>
            </w:r>
            <w:r w:rsidR="00A93D5A">
              <w:rPr>
                <w:webHidden/>
              </w:rPr>
              <w:instrText xml:space="preserve"> PAGEREF _Toc177976021 \h </w:instrText>
            </w:r>
            <w:r w:rsidR="00A93D5A">
              <w:rPr>
                <w:webHidden/>
              </w:rPr>
            </w:r>
            <w:r w:rsidR="00A93D5A">
              <w:rPr>
                <w:webHidden/>
              </w:rPr>
              <w:fldChar w:fldCharType="separate"/>
            </w:r>
            <w:r w:rsidR="00A93D5A">
              <w:rPr>
                <w:webHidden/>
              </w:rPr>
              <w:t>5</w:t>
            </w:r>
            <w:r w:rsidR="00A93D5A">
              <w:rPr>
                <w:webHidden/>
              </w:rPr>
              <w:fldChar w:fldCharType="end"/>
            </w:r>
          </w:hyperlink>
        </w:p>
        <w:p w14:paraId="35B7BE2A" w14:textId="4A97E0E0" w:rsidR="00A93D5A" w:rsidRDefault="00DD193A">
          <w:pPr>
            <w:pStyle w:val="TOC2"/>
            <w:rPr>
              <w:rFonts w:asciiTheme="minorHAnsi" w:eastAsiaTheme="minorEastAsia" w:hAnsiTheme="minorHAnsi" w:cstheme="minorBidi"/>
              <w:kern w:val="2"/>
              <w:szCs w:val="24"/>
              <w14:ligatures w14:val="standardContextual"/>
            </w:rPr>
          </w:pPr>
          <w:hyperlink w:anchor="_Toc177976022" w:history="1">
            <w:r w:rsidR="00A93D5A" w:rsidRPr="00C16EE0">
              <w:rPr>
                <w:rStyle w:val="Hyperlink"/>
              </w:rPr>
              <w:t>1-1. Purpose</w:t>
            </w:r>
            <w:r w:rsidR="00A93D5A">
              <w:rPr>
                <w:webHidden/>
              </w:rPr>
              <w:tab/>
            </w:r>
            <w:r w:rsidR="00A93D5A">
              <w:rPr>
                <w:webHidden/>
              </w:rPr>
              <w:fldChar w:fldCharType="begin"/>
            </w:r>
            <w:r w:rsidR="00A93D5A">
              <w:rPr>
                <w:webHidden/>
              </w:rPr>
              <w:instrText xml:space="preserve"> PAGEREF _Toc177976022 \h </w:instrText>
            </w:r>
            <w:r w:rsidR="00A93D5A">
              <w:rPr>
                <w:webHidden/>
              </w:rPr>
            </w:r>
            <w:r w:rsidR="00A93D5A">
              <w:rPr>
                <w:webHidden/>
              </w:rPr>
              <w:fldChar w:fldCharType="separate"/>
            </w:r>
            <w:r w:rsidR="00A93D5A">
              <w:rPr>
                <w:webHidden/>
              </w:rPr>
              <w:t>5</w:t>
            </w:r>
            <w:r w:rsidR="00A93D5A">
              <w:rPr>
                <w:webHidden/>
              </w:rPr>
              <w:fldChar w:fldCharType="end"/>
            </w:r>
          </w:hyperlink>
        </w:p>
        <w:p w14:paraId="65072C72" w14:textId="5A8BA361" w:rsidR="00A93D5A" w:rsidRDefault="00DD193A">
          <w:pPr>
            <w:pStyle w:val="TOC2"/>
            <w:rPr>
              <w:rFonts w:asciiTheme="minorHAnsi" w:eastAsiaTheme="minorEastAsia" w:hAnsiTheme="minorHAnsi" w:cstheme="minorBidi"/>
              <w:kern w:val="2"/>
              <w:szCs w:val="24"/>
              <w14:ligatures w14:val="standardContextual"/>
            </w:rPr>
          </w:pPr>
          <w:hyperlink w:anchor="_Toc177976023" w:history="1">
            <w:r w:rsidR="00A93D5A" w:rsidRPr="00C16EE0">
              <w:rPr>
                <w:rStyle w:val="Hyperlink"/>
              </w:rPr>
              <w:t>1-2. References</w:t>
            </w:r>
            <w:r w:rsidR="00A93D5A">
              <w:rPr>
                <w:webHidden/>
              </w:rPr>
              <w:tab/>
            </w:r>
            <w:r w:rsidR="00A93D5A">
              <w:rPr>
                <w:webHidden/>
              </w:rPr>
              <w:fldChar w:fldCharType="begin"/>
            </w:r>
            <w:r w:rsidR="00A93D5A">
              <w:rPr>
                <w:webHidden/>
              </w:rPr>
              <w:instrText xml:space="preserve"> PAGEREF _Toc177976023 \h </w:instrText>
            </w:r>
            <w:r w:rsidR="00A93D5A">
              <w:rPr>
                <w:webHidden/>
              </w:rPr>
            </w:r>
            <w:r w:rsidR="00A93D5A">
              <w:rPr>
                <w:webHidden/>
              </w:rPr>
              <w:fldChar w:fldCharType="separate"/>
            </w:r>
            <w:r w:rsidR="00A93D5A">
              <w:rPr>
                <w:webHidden/>
              </w:rPr>
              <w:t>5</w:t>
            </w:r>
            <w:r w:rsidR="00A93D5A">
              <w:rPr>
                <w:webHidden/>
              </w:rPr>
              <w:fldChar w:fldCharType="end"/>
            </w:r>
          </w:hyperlink>
        </w:p>
        <w:p w14:paraId="5F40ED6D" w14:textId="04C04019" w:rsidR="00A93D5A" w:rsidRDefault="00DD193A">
          <w:pPr>
            <w:pStyle w:val="TOC2"/>
            <w:rPr>
              <w:rFonts w:asciiTheme="minorHAnsi" w:eastAsiaTheme="minorEastAsia" w:hAnsiTheme="minorHAnsi" w:cstheme="minorBidi"/>
              <w:kern w:val="2"/>
              <w:szCs w:val="24"/>
              <w14:ligatures w14:val="standardContextual"/>
            </w:rPr>
          </w:pPr>
          <w:hyperlink w:anchor="_Toc177976024" w:history="1">
            <w:r w:rsidR="00A93D5A" w:rsidRPr="00C16EE0">
              <w:rPr>
                <w:rStyle w:val="Hyperlink"/>
              </w:rPr>
              <w:t>1-3. Explanation of abbreviations and terms</w:t>
            </w:r>
            <w:r w:rsidR="00A93D5A">
              <w:rPr>
                <w:webHidden/>
              </w:rPr>
              <w:tab/>
            </w:r>
            <w:r w:rsidR="00A93D5A">
              <w:rPr>
                <w:webHidden/>
              </w:rPr>
              <w:fldChar w:fldCharType="begin"/>
            </w:r>
            <w:r w:rsidR="00A93D5A">
              <w:rPr>
                <w:webHidden/>
              </w:rPr>
              <w:instrText xml:space="preserve"> PAGEREF _Toc177976024 \h </w:instrText>
            </w:r>
            <w:r w:rsidR="00A93D5A">
              <w:rPr>
                <w:webHidden/>
              </w:rPr>
            </w:r>
            <w:r w:rsidR="00A93D5A">
              <w:rPr>
                <w:webHidden/>
              </w:rPr>
              <w:fldChar w:fldCharType="separate"/>
            </w:r>
            <w:r w:rsidR="00A93D5A">
              <w:rPr>
                <w:webHidden/>
              </w:rPr>
              <w:t>5</w:t>
            </w:r>
            <w:r w:rsidR="00A93D5A">
              <w:rPr>
                <w:webHidden/>
              </w:rPr>
              <w:fldChar w:fldCharType="end"/>
            </w:r>
          </w:hyperlink>
        </w:p>
        <w:p w14:paraId="58E14A89" w14:textId="118500B0" w:rsidR="00A93D5A" w:rsidRDefault="00DD193A">
          <w:pPr>
            <w:pStyle w:val="TOC2"/>
            <w:rPr>
              <w:rFonts w:asciiTheme="minorHAnsi" w:eastAsiaTheme="minorEastAsia" w:hAnsiTheme="minorHAnsi" w:cstheme="minorBidi"/>
              <w:kern w:val="2"/>
              <w:szCs w:val="24"/>
              <w14:ligatures w14:val="standardContextual"/>
            </w:rPr>
          </w:pPr>
          <w:hyperlink w:anchor="_Toc177976025" w:history="1">
            <w:r w:rsidR="00A93D5A" w:rsidRPr="00C16EE0">
              <w:rPr>
                <w:rStyle w:val="Hyperlink"/>
              </w:rPr>
              <w:t>1-4. Records Management (Recordkeeping) Requirements</w:t>
            </w:r>
            <w:r w:rsidR="00A93D5A">
              <w:rPr>
                <w:webHidden/>
              </w:rPr>
              <w:tab/>
            </w:r>
            <w:r w:rsidR="00A93D5A">
              <w:rPr>
                <w:webHidden/>
              </w:rPr>
              <w:fldChar w:fldCharType="begin"/>
            </w:r>
            <w:r w:rsidR="00A93D5A">
              <w:rPr>
                <w:webHidden/>
              </w:rPr>
              <w:instrText xml:space="preserve"> PAGEREF _Toc177976025 \h </w:instrText>
            </w:r>
            <w:r w:rsidR="00A93D5A">
              <w:rPr>
                <w:webHidden/>
              </w:rPr>
            </w:r>
            <w:r w:rsidR="00A93D5A">
              <w:rPr>
                <w:webHidden/>
              </w:rPr>
              <w:fldChar w:fldCharType="separate"/>
            </w:r>
            <w:r w:rsidR="00A93D5A">
              <w:rPr>
                <w:webHidden/>
              </w:rPr>
              <w:t>5</w:t>
            </w:r>
            <w:r w:rsidR="00A93D5A">
              <w:rPr>
                <w:webHidden/>
              </w:rPr>
              <w:fldChar w:fldCharType="end"/>
            </w:r>
          </w:hyperlink>
        </w:p>
        <w:p w14:paraId="55F53EBD" w14:textId="3AA858B7" w:rsidR="00A93D5A" w:rsidRDefault="00DD193A">
          <w:pPr>
            <w:pStyle w:val="TOC2"/>
            <w:rPr>
              <w:rFonts w:asciiTheme="minorHAnsi" w:eastAsiaTheme="minorEastAsia" w:hAnsiTheme="minorHAnsi" w:cstheme="minorBidi"/>
              <w:kern w:val="2"/>
              <w:szCs w:val="24"/>
              <w14:ligatures w14:val="standardContextual"/>
            </w:rPr>
          </w:pPr>
          <w:hyperlink w:anchor="_Toc177976026" w:history="1">
            <w:r w:rsidR="00A93D5A" w:rsidRPr="00C16EE0">
              <w:rPr>
                <w:rStyle w:val="Hyperlink"/>
              </w:rPr>
              <w:t>1-5. Responsibilities</w:t>
            </w:r>
            <w:r w:rsidR="00A93D5A">
              <w:rPr>
                <w:webHidden/>
              </w:rPr>
              <w:tab/>
            </w:r>
            <w:r w:rsidR="00A93D5A">
              <w:rPr>
                <w:webHidden/>
              </w:rPr>
              <w:fldChar w:fldCharType="begin"/>
            </w:r>
            <w:r w:rsidR="00A93D5A">
              <w:rPr>
                <w:webHidden/>
              </w:rPr>
              <w:instrText xml:space="preserve"> PAGEREF _Toc177976026 \h </w:instrText>
            </w:r>
            <w:r w:rsidR="00A93D5A">
              <w:rPr>
                <w:webHidden/>
              </w:rPr>
            </w:r>
            <w:r w:rsidR="00A93D5A">
              <w:rPr>
                <w:webHidden/>
              </w:rPr>
              <w:fldChar w:fldCharType="separate"/>
            </w:r>
            <w:r w:rsidR="00A93D5A">
              <w:rPr>
                <w:webHidden/>
              </w:rPr>
              <w:t>5</w:t>
            </w:r>
            <w:r w:rsidR="00A93D5A">
              <w:rPr>
                <w:webHidden/>
              </w:rPr>
              <w:fldChar w:fldCharType="end"/>
            </w:r>
          </w:hyperlink>
        </w:p>
        <w:p w14:paraId="3C74B1C0" w14:textId="72C69A3F" w:rsidR="00A93D5A" w:rsidRDefault="00DD193A">
          <w:pPr>
            <w:pStyle w:val="TOC1"/>
            <w:rPr>
              <w:rFonts w:asciiTheme="minorHAnsi" w:eastAsiaTheme="minorEastAsia" w:hAnsiTheme="minorHAnsi" w:cstheme="minorBidi"/>
              <w:kern w:val="2"/>
              <w:szCs w:val="24"/>
              <w14:ligatures w14:val="standardContextual"/>
            </w:rPr>
          </w:pPr>
          <w:hyperlink w:anchor="_Toc177976027" w:history="1">
            <w:r w:rsidR="00A93D5A" w:rsidRPr="00C16EE0">
              <w:rPr>
                <w:rStyle w:val="Hyperlink"/>
                <w:rFonts w:cs="Arial"/>
              </w:rPr>
              <w:t>Chapter 2  Army Civilian Professional Onboarding Overview</w:t>
            </w:r>
            <w:r w:rsidR="00A93D5A">
              <w:rPr>
                <w:webHidden/>
              </w:rPr>
              <w:tab/>
            </w:r>
            <w:r w:rsidR="00A93D5A">
              <w:rPr>
                <w:webHidden/>
              </w:rPr>
              <w:fldChar w:fldCharType="begin"/>
            </w:r>
            <w:r w:rsidR="00A93D5A">
              <w:rPr>
                <w:webHidden/>
              </w:rPr>
              <w:instrText xml:space="preserve"> PAGEREF _Toc177976027 \h </w:instrText>
            </w:r>
            <w:r w:rsidR="00A93D5A">
              <w:rPr>
                <w:webHidden/>
              </w:rPr>
            </w:r>
            <w:r w:rsidR="00A93D5A">
              <w:rPr>
                <w:webHidden/>
              </w:rPr>
              <w:fldChar w:fldCharType="separate"/>
            </w:r>
            <w:r w:rsidR="00A93D5A">
              <w:rPr>
                <w:webHidden/>
              </w:rPr>
              <w:t>7</w:t>
            </w:r>
            <w:r w:rsidR="00A93D5A">
              <w:rPr>
                <w:webHidden/>
              </w:rPr>
              <w:fldChar w:fldCharType="end"/>
            </w:r>
          </w:hyperlink>
        </w:p>
        <w:p w14:paraId="63D3EB77" w14:textId="0E8CFAA6" w:rsidR="00A93D5A" w:rsidRDefault="00DD193A">
          <w:pPr>
            <w:pStyle w:val="TOC2"/>
            <w:rPr>
              <w:rFonts w:asciiTheme="minorHAnsi" w:eastAsiaTheme="minorEastAsia" w:hAnsiTheme="minorHAnsi" w:cstheme="minorBidi"/>
              <w:kern w:val="2"/>
              <w:szCs w:val="24"/>
              <w14:ligatures w14:val="standardContextual"/>
            </w:rPr>
          </w:pPr>
          <w:hyperlink w:anchor="_Toc177976028" w:history="1">
            <w:r w:rsidR="00A93D5A" w:rsidRPr="00C16EE0">
              <w:rPr>
                <w:rStyle w:val="Hyperlink"/>
              </w:rPr>
              <w:t>2-1. Overview</w:t>
            </w:r>
            <w:r w:rsidR="00A93D5A">
              <w:rPr>
                <w:webHidden/>
              </w:rPr>
              <w:tab/>
            </w:r>
            <w:r w:rsidR="00A93D5A">
              <w:rPr>
                <w:webHidden/>
              </w:rPr>
              <w:fldChar w:fldCharType="begin"/>
            </w:r>
            <w:r w:rsidR="00A93D5A">
              <w:rPr>
                <w:webHidden/>
              </w:rPr>
              <w:instrText xml:space="preserve"> PAGEREF _Toc177976028 \h </w:instrText>
            </w:r>
            <w:r w:rsidR="00A93D5A">
              <w:rPr>
                <w:webHidden/>
              </w:rPr>
            </w:r>
            <w:r w:rsidR="00A93D5A">
              <w:rPr>
                <w:webHidden/>
              </w:rPr>
              <w:fldChar w:fldCharType="separate"/>
            </w:r>
            <w:r w:rsidR="00A93D5A">
              <w:rPr>
                <w:webHidden/>
              </w:rPr>
              <w:t>7</w:t>
            </w:r>
            <w:r w:rsidR="00A93D5A">
              <w:rPr>
                <w:webHidden/>
              </w:rPr>
              <w:fldChar w:fldCharType="end"/>
            </w:r>
          </w:hyperlink>
        </w:p>
        <w:p w14:paraId="53FD1077" w14:textId="4803E716" w:rsidR="00A93D5A" w:rsidRDefault="00DD193A">
          <w:pPr>
            <w:pStyle w:val="TOC2"/>
            <w:rPr>
              <w:rFonts w:asciiTheme="minorHAnsi" w:eastAsiaTheme="minorEastAsia" w:hAnsiTheme="minorHAnsi" w:cstheme="minorBidi"/>
              <w:kern w:val="2"/>
              <w:szCs w:val="24"/>
              <w14:ligatures w14:val="standardContextual"/>
            </w:rPr>
          </w:pPr>
          <w:hyperlink w:anchor="_Toc177976029" w:history="1">
            <w:r w:rsidR="00A93D5A" w:rsidRPr="00C16EE0">
              <w:rPr>
                <w:rStyle w:val="Hyperlink"/>
              </w:rPr>
              <w:t>2-2. The Onboarding Team Members</w:t>
            </w:r>
            <w:r w:rsidR="00A93D5A">
              <w:rPr>
                <w:webHidden/>
              </w:rPr>
              <w:tab/>
            </w:r>
            <w:r w:rsidR="00A93D5A">
              <w:rPr>
                <w:webHidden/>
              </w:rPr>
              <w:fldChar w:fldCharType="begin"/>
            </w:r>
            <w:r w:rsidR="00A93D5A">
              <w:rPr>
                <w:webHidden/>
              </w:rPr>
              <w:instrText xml:space="preserve"> PAGEREF _Toc177976029 \h </w:instrText>
            </w:r>
            <w:r w:rsidR="00A93D5A">
              <w:rPr>
                <w:webHidden/>
              </w:rPr>
            </w:r>
            <w:r w:rsidR="00A93D5A">
              <w:rPr>
                <w:webHidden/>
              </w:rPr>
              <w:fldChar w:fldCharType="separate"/>
            </w:r>
            <w:r w:rsidR="00A93D5A">
              <w:rPr>
                <w:webHidden/>
              </w:rPr>
              <w:t>7</w:t>
            </w:r>
            <w:r w:rsidR="00A93D5A">
              <w:rPr>
                <w:webHidden/>
              </w:rPr>
              <w:fldChar w:fldCharType="end"/>
            </w:r>
          </w:hyperlink>
        </w:p>
        <w:p w14:paraId="2E6D9613" w14:textId="4F626102" w:rsidR="00A93D5A" w:rsidRDefault="00DD193A">
          <w:pPr>
            <w:pStyle w:val="TOC1"/>
            <w:rPr>
              <w:rFonts w:asciiTheme="minorHAnsi" w:eastAsiaTheme="minorEastAsia" w:hAnsiTheme="minorHAnsi" w:cstheme="minorBidi"/>
              <w:kern w:val="2"/>
              <w:szCs w:val="24"/>
              <w14:ligatures w14:val="standardContextual"/>
            </w:rPr>
          </w:pPr>
          <w:hyperlink w:anchor="_Toc177976030" w:history="1">
            <w:r w:rsidR="00A93D5A" w:rsidRPr="00C16EE0">
              <w:rPr>
                <w:rStyle w:val="Hyperlink"/>
                <w:rFonts w:cs="Arial"/>
              </w:rPr>
              <w:t>Chapter 3  Army Civilian Onboarding Program</w:t>
            </w:r>
            <w:r w:rsidR="00A93D5A">
              <w:rPr>
                <w:webHidden/>
              </w:rPr>
              <w:tab/>
            </w:r>
            <w:r w:rsidR="00A93D5A">
              <w:rPr>
                <w:webHidden/>
              </w:rPr>
              <w:fldChar w:fldCharType="begin"/>
            </w:r>
            <w:r w:rsidR="00A93D5A">
              <w:rPr>
                <w:webHidden/>
              </w:rPr>
              <w:instrText xml:space="preserve"> PAGEREF _Toc177976030 \h </w:instrText>
            </w:r>
            <w:r w:rsidR="00A93D5A">
              <w:rPr>
                <w:webHidden/>
              </w:rPr>
            </w:r>
            <w:r w:rsidR="00A93D5A">
              <w:rPr>
                <w:webHidden/>
              </w:rPr>
              <w:fldChar w:fldCharType="separate"/>
            </w:r>
            <w:r w:rsidR="00A93D5A">
              <w:rPr>
                <w:webHidden/>
              </w:rPr>
              <w:t>7</w:t>
            </w:r>
            <w:r w:rsidR="00A93D5A">
              <w:rPr>
                <w:webHidden/>
              </w:rPr>
              <w:fldChar w:fldCharType="end"/>
            </w:r>
          </w:hyperlink>
        </w:p>
        <w:p w14:paraId="3D231F82" w14:textId="4576AD20" w:rsidR="00A93D5A" w:rsidRDefault="00DD193A">
          <w:pPr>
            <w:pStyle w:val="TOC2"/>
            <w:rPr>
              <w:rFonts w:asciiTheme="minorHAnsi" w:eastAsiaTheme="minorEastAsia" w:hAnsiTheme="minorHAnsi" w:cstheme="minorBidi"/>
              <w:kern w:val="2"/>
              <w:szCs w:val="24"/>
              <w14:ligatures w14:val="standardContextual"/>
            </w:rPr>
          </w:pPr>
          <w:hyperlink w:anchor="_Toc177976031" w:history="1">
            <w:r w:rsidR="00A93D5A" w:rsidRPr="00C16EE0">
              <w:rPr>
                <w:rStyle w:val="Hyperlink"/>
              </w:rPr>
              <w:t>3-1. Program Execution</w:t>
            </w:r>
            <w:r w:rsidR="00A93D5A">
              <w:rPr>
                <w:webHidden/>
              </w:rPr>
              <w:tab/>
            </w:r>
            <w:r w:rsidR="00A93D5A">
              <w:rPr>
                <w:webHidden/>
              </w:rPr>
              <w:fldChar w:fldCharType="begin"/>
            </w:r>
            <w:r w:rsidR="00A93D5A">
              <w:rPr>
                <w:webHidden/>
              </w:rPr>
              <w:instrText xml:space="preserve"> PAGEREF _Toc177976031 \h </w:instrText>
            </w:r>
            <w:r w:rsidR="00A93D5A">
              <w:rPr>
                <w:webHidden/>
              </w:rPr>
            </w:r>
            <w:r w:rsidR="00A93D5A">
              <w:rPr>
                <w:webHidden/>
              </w:rPr>
              <w:fldChar w:fldCharType="separate"/>
            </w:r>
            <w:r w:rsidR="00A93D5A">
              <w:rPr>
                <w:webHidden/>
              </w:rPr>
              <w:t>7</w:t>
            </w:r>
            <w:r w:rsidR="00A93D5A">
              <w:rPr>
                <w:webHidden/>
              </w:rPr>
              <w:fldChar w:fldCharType="end"/>
            </w:r>
          </w:hyperlink>
        </w:p>
        <w:p w14:paraId="077C9872" w14:textId="740ADE60" w:rsidR="00A93D5A" w:rsidRDefault="00DD193A">
          <w:pPr>
            <w:pStyle w:val="TOC2"/>
            <w:rPr>
              <w:rFonts w:asciiTheme="minorHAnsi" w:eastAsiaTheme="minorEastAsia" w:hAnsiTheme="minorHAnsi" w:cstheme="minorBidi"/>
              <w:kern w:val="2"/>
              <w:szCs w:val="24"/>
              <w14:ligatures w14:val="standardContextual"/>
            </w:rPr>
          </w:pPr>
          <w:hyperlink w:anchor="_Toc177976032" w:history="1">
            <w:r w:rsidR="00A93D5A" w:rsidRPr="00C16EE0">
              <w:rPr>
                <w:rStyle w:val="Hyperlink"/>
              </w:rPr>
              <w:t>3-2. Program Timeline</w:t>
            </w:r>
            <w:r w:rsidR="00A93D5A">
              <w:rPr>
                <w:webHidden/>
              </w:rPr>
              <w:tab/>
            </w:r>
            <w:r w:rsidR="00A93D5A">
              <w:rPr>
                <w:webHidden/>
              </w:rPr>
              <w:fldChar w:fldCharType="begin"/>
            </w:r>
            <w:r w:rsidR="00A93D5A">
              <w:rPr>
                <w:webHidden/>
              </w:rPr>
              <w:instrText xml:space="preserve"> PAGEREF _Toc177976032 \h </w:instrText>
            </w:r>
            <w:r w:rsidR="00A93D5A">
              <w:rPr>
                <w:webHidden/>
              </w:rPr>
            </w:r>
            <w:r w:rsidR="00A93D5A">
              <w:rPr>
                <w:webHidden/>
              </w:rPr>
              <w:fldChar w:fldCharType="separate"/>
            </w:r>
            <w:r w:rsidR="00A93D5A">
              <w:rPr>
                <w:webHidden/>
              </w:rPr>
              <w:t>8</w:t>
            </w:r>
            <w:r w:rsidR="00A93D5A">
              <w:rPr>
                <w:webHidden/>
              </w:rPr>
              <w:fldChar w:fldCharType="end"/>
            </w:r>
          </w:hyperlink>
        </w:p>
        <w:p w14:paraId="51F0F533" w14:textId="04354B45" w:rsidR="00A93D5A" w:rsidRDefault="00DD193A">
          <w:pPr>
            <w:pStyle w:val="TOC1"/>
            <w:rPr>
              <w:rFonts w:asciiTheme="minorHAnsi" w:eastAsiaTheme="minorEastAsia" w:hAnsiTheme="minorHAnsi" w:cstheme="minorBidi"/>
              <w:kern w:val="2"/>
              <w:szCs w:val="24"/>
              <w14:ligatures w14:val="standardContextual"/>
            </w:rPr>
          </w:pPr>
          <w:hyperlink w:anchor="_Toc177976033" w:history="1">
            <w:r w:rsidR="00A93D5A" w:rsidRPr="00C16EE0">
              <w:rPr>
                <w:rStyle w:val="Hyperlink"/>
                <w:rFonts w:cs="Arial"/>
              </w:rPr>
              <w:t>Appendix A  References</w:t>
            </w:r>
            <w:r w:rsidR="00A93D5A">
              <w:rPr>
                <w:webHidden/>
              </w:rPr>
              <w:tab/>
            </w:r>
            <w:r w:rsidR="00A93D5A">
              <w:rPr>
                <w:webHidden/>
              </w:rPr>
              <w:fldChar w:fldCharType="begin"/>
            </w:r>
            <w:r w:rsidR="00A93D5A">
              <w:rPr>
                <w:webHidden/>
              </w:rPr>
              <w:instrText xml:space="preserve"> PAGEREF _Toc177976033 \h </w:instrText>
            </w:r>
            <w:r w:rsidR="00A93D5A">
              <w:rPr>
                <w:webHidden/>
              </w:rPr>
            </w:r>
            <w:r w:rsidR="00A93D5A">
              <w:rPr>
                <w:webHidden/>
              </w:rPr>
              <w:fldChar w:fldCharType="separate"/>
            </w:r>
            <w:r w:rsidR="00A93D5A">
              <w:rPr>
                <w:webHidden/>
              </w:rPr>
              <w:t>13</w:t>
            </w:r>
            <w:r w:rsidR="00A93D5A">
              <w:rPr>
                <w:webHidden/>
              </w:rPr>
              <w:fldChar w:fldCharType="end"/>
            </w:r>
          </w:hyperlink>
        </w:p>
        <w:p w14:paraId="23FB90AD" w14:textId="54802D7B" w:rsidR="00A93D5A" w:rsidRDefault="00DD193A">
          <w:pPr>
            <w:pStyle w:val="TOC1"/>
            <w:rPr>
              <w:rFonts w:asciiTheme="minorHAnsi" w:eastAsiaTheme="minorEastAsia" w:hAnsiTheme="minorHAnsi" w:cstheme="minorBidi"/>
              <w:kern w:val="2"/>
              <w:szCs w:val="24"/>
              <w14:ligatures w14:val="standardContextual"/>
            </w:rPr>
          </w:pPr>
          <w:hyperlink w:anchor="_Toc177976034" w:history="1">
            <w:r w:rsidR="00A93D5A" w:rsidRPr="00C16EE0">
              <w:rPr>
                <w:rStyle w:val="Hyperlink"/>
                <w:rFonts w:cs="Arial"/>
              </w:rPr>
              <w:t>Glossary</w:t>
            </w:r>
            <w:r w:rsidR="00A93D5A">
              <w:rPr>
                <w:webHidden/>
              </w:rPr>
              <w:tab/>
            </w:r>
            <w:r w:rsidR="00A93D5A">
              <w:rPr>
                <w:webHidden/>
              </w:rPr>
              <w:fldChar w:fldCharType="begin"/>
            </w:r>
            <w:r w:rsidR="00A93D5A">
              <w:rPr>
                <w:webHidden/>
              </w:rPr>
              <w:instrText xml:space="preserve"> PAGEREF _Toc177976034 \h </w:instrText>
            </w:r>
            <w:r w:rsidR="00A93D5A">
              <w:rPr>
                <w:webHidden/>
              </w:rPr>
            </w:r>
            <w:r w:rsidR="00A93D5A">
              <w:rPr>
                <w:webHidden/>
              </w:rPr>
              <w:fldChar w:fldCharType="separate"/>
            </w:r>
            <w:r w:rsidR="00A93D5A">
              <w:rPr>
                <w:webHidden/>
              </w:rPr>
              <w:t>15</w:t>
            </w:r>
            <w:r w:rsidR="00A93D5A">
              <w:rPr>
                <w:webHidden/>
              </w:rPr>
              <w:fldChar w:fldCharType="end"/>
            </w:r>
          </w:hyperlink>
        </w:p>
        <w:p w14:paraId="397B7376" w14:textId="04EA0CF3" w:rsidR="00777CBB" w:rsidRPr="00785AF1" w:rsidRDefault="00777CBB" w:rsidP="002934A3">
          <w:pPr>
            <w:pStyle w:val="TOC1"/>
          </w:pPr>
          <w:r w:rsidRPr="00785AF1">
            <w:fldChar w:fldCharType="end"/>
          </w:r>
        </w:p>
      </w:sdtContent>
    </w:sdt>
    <w:p w14:paraId="09F7D292" w14:textId="77777777" w:rsidR="00A4220B" w:rsidRPr="00785AF1" w:rsidRDefault="00A4220B" w:rsidP="00C12CEB">
      <w:pPr>
        <w:jc w:val="right"/>
        <w:rPr>
          <w:rFonts w:ascii="Arial" w:hAnsi="Arial" w:cs="Arial"/>
          <w:szCs w:val="24"/>
        </w:rPr>
      </w:pPr>
    </w:p>
    <w:p w14:paraId="05C65984" w14:textId="77777777" w:rsidR="00B27F52" w:rsidRPr="00785AF1" w:rsidRDefault="00B27F52" w:rsidP="00B27F52">
      <w:pPr>
        <w:rPr>
          <w:rFonts w:ascii="Arial" w:hAnsi="Arial" w:cs="Arial"/>
          <w:szCs w:val="24"/>
        </w:rPr>
      </w:pPr>
    </w:p>
    <w:p w14:paraId="26E2060A" w14:textId="77777777" w:rsidR="00B27F52" w:rsidRPr="00785AF1" w:rsidRDefault="00B27F52" w:rsidP="00B27F52">
      <w:pPr>
        <w:rPr>
          <w:rFonts w:ascii="Arial" w:hAnsi="Arial" w:cs="Arial"/>
          <w:szCs w:val="24"/>
        </w:rPr>
      </w:pPr>
    </w:p>
    <w:p w14:paraId="2B8796E6" w14:textId="77777777" w:rsidR="007E34F2" w:rsidRPr="00785AF1" w:rsidRDefault="007E34F2" w:rsidP="00B27F52">
      <w:pPr>
        <w:rPr>
          <w:rFonts w:ascii="Arial" w:hAnsi="Arial" w:cs="Arial"/>
          <w:szCs w:val="24"/>
        </w:rPr>
      </w:pPr>
    </w:p>
    <w:p w14:paraId="3168942B" w14:textId="77777777" w:rsidR="007E34F2" w:rsidRPr="00785AF1" w:rsidRDefault="007E34F2" w:rsidP="00B27F52">
      <w:pPr>
        <w:rPr>
          <w:rFonts w:ascii="Arial" w:hAnsi="Arial" w:cs="Arial"/>
          <w:szCs w:val="24"/>
        </w:rPr>
      </w:pPr>
    </w:p>
    <w:p w14:paraId="182841C6" w14:textId="77777777" w:rsidR="007E34F2" w:rsidRPr="00785AF1" w:rsidRDefault="007E34F2" w:rsidP="00B27F52">
      <w:pPr>
        <w:rPr>
          <w:rFonts w:ascii="Arial" w:hAnsi="Arial" w:cs="Arial"/>
          <w:szCs w:val="24"/>
        </w:rPr>
      </w:pPr>
    </w:p>
    <w:p w14:paraId="57EECE34" w14:textId="77777777" w:rsidR="007E34F2" w:rsidRPr="00785AF1" w:rsidRDefault="007E34F2" w:rsidP="00B27F52">
      <w:pPr>
        <w:rPr>
          <w:rFonts w:ascii="Arial" w:hAnsi="Arial" w:cs="Arial"/>
          <w:szCs w:val="24"/>
        </w:rPr>
      </w:pPr>
    </w:p>
    <w:p w14:paraId="12AD4757" w14:textId="77777777" w:rsidR="007E34F2" w:rsidRPr="00785AF1" w:rsidRDefault="007E34F2" w:rsidP="00B27F52">
      <w:pPr>
        <w:rPr>
          <w:rFonts w:ascii="Arial" w:hAnsi="Arial" w:cs="Arial"/>
          <w:szCs w:val="24"/>
        </w:rPr>
      </w:pPr>
    </w:p>
    <w:p w14:paraId="237CDC32" w14:textId="77777777" w:rsidR="007E34F2" w:rsidRPr="00785AF1" w:rsidRDefault="007E34F2" w:rsidP="00B27F52">
      <w:pPr>
        <w:rPr>
          <w:rFonts w:ascii="Arial" w:hAnsi="Arial" w:cs="Arial"/>
          <w:szCs w:val="24"/>
        </w:rPr>
      </w:pPr>
    </w:p>
    <w:p w14:paraId="2F012221" w14:textId="77777777" w:rsidR="007E34F2" w:rsidRPr="00785AF1" w:rsidRDefault="007E34F2" w:rsidP="00B27F52">
      <w:pPr>
        <w:rPr>
          <w:rFonts w:ascii="Arial" w:hAnsi="Arial" w:cs="Arial"/>
          <w:szCs w:val="24"/>
        </w:rPr>
      </w:pPr>
    </w:p>
    <w:p w14:paraId="199C5185" w14:textId="77777777" w:rsidR="007E34F2" w:rsidRPr="00785AF1" w:rsidRDefault="007E34F2" w:rsidP="00B27F52">
      <w:pPr>
        <w:rPr>
          <w:rFonts w:ascii="Arial" w:hAnsi="Arial" w:cs="Arial"/>
          <w:szCs w:val="24"/>
        </w:rPr>
      </w:pPr>
    </w:p>
    <w:p w14:paraId="583F275F" w14:textId="77777777" w:rsidR="007E34F2" w:rsidRPr="00785AF1" w:rsidRDefault="007E34F2" w:rsidP="00B27F52">
      <w:pPr>
        <w:rPr>
          <w:rFonts w:ascii="Arial" w:hAnsi="Arial" w:cs="Arial"/>
          <w:szCs w:val="24"/>
        </w:rPr>
      </w:pPr>
    </w:p>
    <w:p w14:paraId="70FBE924" w14:textId="77777777" w:rsidR="007E34F2" w:rsidRPr="00785AF1" w:rsidRDefault="007E34F2" w:rsidP="00B27F52">
      <w:pPr>
        <w:rPr>
          <w:rFonts w:ascii="Arial" w:hAnsi="Arial" w:cs="Arial"/>
          <w:szCs w:val="24"/>
        </w:rPr>
      </w:pPr>
    </w:p>
    <w:p w14:paraId="43A9CA38" w14:textId="77777777" w:rsidR="007E34F2" w:rsidRPr="00785AF1" w:rsidRDefault="007E34F2" w:rsidP="00B27F52">
      <w:pPr>
        <w:rPr>
          <w:rFonts w:ascii="Arial" w:hAnsi="Arial" w:cs="Arial"/>
          <w:szCs w:val="24"/>
        </w:rPr>
      </w:pPr>
    </w:p>
    <w:p w14:paraId="5E1BBFA1" w14:textId="77777777" w:rsidR="003C1C1D" w:rsidRPr="00785AF1" w:rsidRDefault="003C1C1D" w:rsidP="00B27F52">
      <w:pPr>
        <w:rPr>
          <w:rFonts w:ascii="Arial" w:hAnsi="Arial" w:cs="Arial"/>
          <w:szCs w:val="24"/>
        </w:rPr>
      </w:pPr>
    </w:p>
    <w:p w14:paraId="138EEB98" w14:textId="77777777" w:rsidR="003C1C1D" w:rsidRPr="00785AF1" w:rsidRDefault="003C1C1D" w:rsidP="00B27F52">
      <w:pPr>
        <w:rPr>
          <w:rFonts w:ascii="Arial" w:hAnsi="Arial" w:cs="Arial"/>
          <w:szCs w:val="24"/>
        </w:rPr>
      </w:pPr>
    </w:p>
    <w:p w14:paraId="193CD70A" w14:textId="77777777" w:rsidR="003C1C1D" w:rsidRPr="00785AF1" w:rsidRDefault="003C1C1D" w:rsidP="00B27F52">
      <w:pPr>
        <w:rPr>
          <w:rFonts w:ascii="Arial" w:hAnsi="Arial" w:cs="Arial"/>
          <w:szCs w:val="24"/>
        </w:rPr>
      </w:pPr>
    </w:p>
    <w:p w14:paraId="242F2228" w14:textId="77777777" w:rsidR="003C1C1D" w:rsidRPr="00785AF1" w:rsidRDefault="003C1C1D" w:rsidP="00B27F52">
      <w:pPr>
        <w:rPr>
          <w:rFonts w:ascii="Arial" w:hAnsi="Arial" w:cs="Arial"/>
          <w:szCs w:val="24"/>
        </w:rPr>
      </w:pPr>
    </w:p>
    <w:p w14:paraId="43C3E906" w14:textId="77777777" w:rsidR="003C1C1D" w:rsidRPr="00785AF1" w:rsidRDefault="003C1C1D" w:rsidP="00B27F52">
      <w:pPr>
        <w:rPr>
          <w:rFonts w:ascii="Arial" w:hAnsi="Arial" w:cs="Arial"/>
          <w:szCs w:val="24"/>
        </w:rPr>
      </w:pPr>
    </w:p>
    <w:p w14:paraId="452979EC" w14:textId="77777777" w:rsidR="003C1C1D" w:rsidRPr="00785AF1" w:rsidRDefault="003C1C1D" w:rsidP="00B27F52">
      <w:pPr>
        <w:rPr>
          <w:rFonts w:ascii="Arial" w:hAnsi="Arial" w:cs="Arial"/>
          <w:szCs w:val="24"/>
        </w:rPr>
      </w:pPr>
    </w:p>
    <w:p w14:paraId="0F3DED2A" w14:textId="77777777" w:rsidR="003C1C1D" w:rsidRPr="00785AF1" w:rsidRDefault="003C1C1D" w:rsidP="00B27F52">
      <w:pPr>
        <w:rPr>
          <w:rFonts w:ascii="Arial" w:hAnsi="Arial" w:cs="Arial"/>
          <w:szCs w:val="24"/>
        </w:rPr>
      </w:pPr>
    </w:p>
    <w:p w14:paraId="7F3CB7B4" w14:textId="77777777" w:rsidR="003C1C1D" w:rsidRPr="00785AF1" w:rsidRDefault="003C1C1D" w:rsidP="00B27F52">
      <w:pPr>
        <w:rPr>
          <w:rFonts w:ascii="Arial" w:hAnsi="Arial" w:cs="Arial"/>
          <w:szCs w:val="24"/>
        </w:rPr>
      </w:pPr>
    </w:p>
    <w:p w14:paraId="4461D552" w14:textId="77777777" w:rsidR="003C1C1D" w:rsidRPr="00785AF1" w:rsidRDefault="003C1C1D" w:rsidP="00B27F52">
      <w:pPr>
        <w:rPr>
          <w:rFonts w:ascii="Arial" w:hAnsi="Arial" w:cs="Arial"/>
          <w:szCs w:val="24"/>
        </w:rPr>
      </w:pPr>
    </w:p>
    <w:p w14:paraId="0062532C" w14:textId="77777777" w:rsidR="003C1C1D" w:rsidRPr="00785AF1" w:rsidRDefault="003C1C1D" w:rsidP="00B27F52">
      <w:pPr>
        <w:rPr>
          <w:rFonts w:ascii="Arial" w:hAnsi="Arial" w:cs="Arial"/>
          <w:szCs w:val="24"/>
        </w:rPr>
      </w:pPr>
    </w:p>
    <w:p w14:paraId="44F42E6D" w14:textId="77777777" w:rsidR="003C1C1D" w:rsidRPr="00785AF1" w:rsidRDefault="003C1C1D" w:rsidP="00B27F52">
      <w:pPr>
        <w:rPr>
          <w:rFonts w:ascii="Arial" w:hAnsi="Arial" w:cs="Arial"/>
          <w:szCs w:val="24"/>
        </w:rPr>
      </w:pPr>
    </w:p>
    <w:p w14:paraId="014E5E7A" w14:textId="77777777" w:rsidR="003C1C1D" w:rsidRPr="00785AF1" w:rsidRDefault="003C1C1D" w:rsidP="00B27F52">
      <w:pPr>
        <w:rPr>
          <w:rFonts w:ascii="Arial" w:hAnsi="Arial" w:cs="Arial"/>
          <w:szCs w:val="24"/>
        </w:rPr>
      </w:pPr>
    </w:p>
    <w:p w14:paraId="6E127BCE" w14:textId="77777777" w:rsidR="003C1C1D" w:rsidRPr="00785AF1" w:rsidRDefault="003C1C1D" w:rsidP="00B27F52">
      <w:pPr>
        <w:rPr>
          <w:rFonts w:ascii="Arial" w:hAnsi="Arial" w:cs="Arial"/>
          <w:szCs w:val="24"/>
        </w:rPr>
      </w:pPr>
    </w:p>
    <w:p w14:paraId="3A7DBA34" w14:textId="77777777" w:rsidR="003C1C1D" w:rsidRPr="00785AF1" w:rsidRDefault="003C1C1D" w:rsidP="00B27F52">
      <w:pPr>
        <w:rPr>
          <w:rFonts w:ascii="Arial" w:hAnsi="Arial" w:cs="Arial"/>
          <w:szCs w:val="24"/>
        </w:rPr>
      </w:pPr>
    </w:p>
    <w:p w14:paraId="341C6AE7" w14:textId="77777777" w:rsidR="003C1C1D" w:rsidRPr="00785AF1" w:rsidRDefault="003C1C1D" w:rsidP="00B27F52">
      <w:pPr>
        <w:rPr>
          <w:rFonts w:ascii="Arial" w:hAnsi="Arial" w:cs="Arial"/>
          <w:szCs w:val="24"/>
        </w:rPr>
      </w:pPr>
    </w:p>
    <w:p w14:paraId="5FE51BEC" w14:textId="77777777" w:rsidR="003C1C1D" w:rsidRPr="00785AF1" w:rsidRDefault="003C1C1D" w:rsidP="00B27F52">
      <w:pPr>
        <w:rPr>
          <w:rFonts w:ascii="Arial" w:hAnsi="Arial" w:cs="Arial"/>
          <w:szCs w:val="24"/>
        </w:rPr>
      </w:pPr>
    </w:p>
    <w:p w14:paraId="7C7F9715" w14:textId="77777777" w:rsidR="000430F2" w:rsidRPr="00785AF1" w:rsidRDefault="000430F2" w:rsidP="00B27F52">
      <w:pPr>
        <w:rPr>
          <w:rFonts w:ascii="Arial" w:hAnsi="Arial" w:cs="Arial"/>
          <w:szCs w:val="24"/>
        </w:rPr>
      </w:pPr>
    </w:p>
    <w:p w14:paraId="112ACFEF" w14:textId="77777777" w:rsidR="000430F2" w:rsidRPr="00785AF1" w:rsidRDefault="000430F2" w:rsidP="00B27F52">
      <w:pPr>
        <w:rPr>
          <w:rFonts w:ascii="Arial" w:hAnsi="Arial" w:cs="Arial"/>
          <w:szCs w:val="24"/>
        </w:rPr>
      </w:pPr>
    </w:p>
    <w:p w14:paraId="5FCD295B" w14:textId="77777777" w:rsidR="000430F2" w:rsidRPr="00785AF1" w:rsidRDefault="000430F2" w:rsidP="00B27F52">
      <w:pPr>
        <w:rPr>
          <w:rFonts w:ascii="Arial" w:hAnsi="Arial" w:cs="Arial"/>
          <w:szCs w:val="24"/>
        </w:rPr>
      </w:pPr>
    </w:p>
    <w:p w14:paraId="78E0A5A8" w14:textId="77777777" w:rsidR="000430F2" w:rsidRPr="00785AF1" w:rsidRDefault="000430F2" w:rsidP="00B27F52">
      <w:pPr>
        <w:rPr>
          <w:rFonts w:ascii="Arial" w:hAnsi="Arial" w:cs="Arial"/>
          <w:szCs w:val="24"/>
        </w:rPr>
      </w:pPr>
    </w:p>
    <w:p w14:paraId="645A30AC" w14:textId="77777777" w:rsidR="000430F2" w:rsidRPr="00785AF1" w:rsidRDefault="000430F2" w:rsidP="00B27F52">
      <w:pPr>
        <w:rPr>
          <w:rFonts w:ascii="Arial" w:hAnsi="Arial" w:cs="Arial"/>
          <w:szCs w:val="24"/>
        </w:rPr>
      </w:pPr>
    </w:p>
    <w:p w14:paraId="754511F0" w14:textId="77777777" w:rsidR="000430F2" w:rsidRPr="00785AF1" w:rsidRDefault="000430F2" w:rsidP="00B27F52">
      <w:pPr>
        <w:rPr>
          <w:rFonts w:ascii="Arial" w:hAnsi="Arial" w:cs="Arial"/>
          <w:szCs w:val="24"/>
        </w:rPr>
      </w:pPr>
    </w:p>
    <w:p w14:paraId="009FB685" w14:textId="77777777" w:rsidR="000430F2" w:rsidRPr="00785AF1" w:rsidRDefault="000430F2" w:rsidP="00B27F52">
      <w:pPr>
        <w:rPr>
          <w:rFonts w:ascii="Arial" w:hAnsi="Arial" w:cs="Arial"/>
          <w:szCs w:val="24"/>
        </w:rPr>
      </w:pPr>
    </w:p>
    <w:p w14:paraId="070EFC83" w14:textId="77777777" w:rsidR="000430F2" w:rsidRPr="00785AF1" w:rsidRDefault="000430F2" w:rsidP="00B27F52">
      <w:pPr>
        <w:rPr>
          <w:rFonts w:ascii="Arial" w:hAnsi="Arial" w:cs="Arial"/>
          <w:szCs w:val="24"/>
        </w:rPr>
      </w:pPr>
    </w:p>
    <w:p w14:paraId="2F32587C" w14:textId="77777777" w:rsidR="000430F2" w:rsidRPr="00785AF1" w:rsidRDefault="000430F2" w:rsidP="00B27F52">
      <w:pPr>
        <w:rPr>
          <w:rFonts w:ascii="Arial" w:hAnsi="Arial" w:cs="Arial"/>
          <w:szCs w:val="24"/>
        </w:rPr>
      </w:pPr>
    </w:p>
    <w:p w14:paraId="59BE2BA5" w14:textId="77777777" w:rsidR="000430F2" w:rsidRPr="00785AF1" w:rsidRDefault="000430F2" w:rsidP="00B27F52">
      <w:pPr>
        <w:rPr>
          <w:rFonts w:ascii="Arial" w:hAnsi="Arial" w:cs="Arial"/>
          <w:szCs w:val="24"/>
        </w:rPr>
      </w:pPr>
    </w:p>
    <w:p w14:paraId="6BEEE7DC" w14:textId="77777777" w:rsidR="000430F2" w:rsidRPr="00785AF1" w:rsidRDefault="000430F2" w:rsidP="00B27F52">
      <w:pPr>
        <w:rPr>
          <w:rFonts w:ascii="Arial" w:hAnsi="Arial" w:cs="Arial"/>
          <w:szCs w:val="24"/>
        </w:rPr>
      </w:pPr>
    </w:p>
    <w:p w14:paraId="448DE190" w14:textId="77777777" w:rsidR="000430F2" w:rsidRPr="00785AF1" w:rsidRDefault="000430F2" w:rsidP="00B27F52">
      <w:pPr>
        <w:rPr>
          <w:rFonts w:ascii="Arial" w:hAnsi="Arial" w:cs="Arial"/>
          <w:szCs w:val="24"/>
        </w:rPr>
      </w:pPr>
    </w:p>
    <w:p w14:paraId="164118A0" w14:textId="77777777" w:rsidR="000430F2" w:rsidRPr="00785AF1" w:rsidRDefault="000430F2" w:rsidP="00B27F52">
      <w:pPr>
        <w:rPr>
          <w:rFonts w:ascii="Arial" w:hAnsi="Arial" w:cs="Arial"/>
          <w:szCs w:val="24"/>
        </w:rPr>
      </w:pPr>
    </w:p>
    <w:p w14:paraId="6D7D07E4" w14:textId="77777777" w:rsidR="000430F2" w:rsidRPr="00785AF1" w:rsidRDefault="000430F2" w:rsidP="00B27F52">
      <w:pPr>
        <w:rPr>
          <w:rFonts w:ascii="Arial" w:hAnsi="Arial" w:cs="Arial"/>
          <w:szCs w:val="24"/>
        </w:rPr>
      </w:pPr>
    </w:p>
    <w:p w14:paraId="55933832" w14:textId="77777777" w:rsidR="000430F2" w:rsidRPr="00785AF1" w:rsidRDefault="000430F2" w:rsidP="00B27F52">
      <w:pPr>
        <w:rPr>
          <w:rFonts w:ascii="Arial" w:hAnsi="Arial" w:cs="Arial"/>
          <w:szCs w:val="24"/>
        </w:rPr>
      </w:pPr>
    </w:p>
    <w:p w14:paraId="5E923425" w14:textId="77777777" w:rsidR="003C1C1D" w:rsidRPr="00785AF1" w:rsidRDefault="003C1C1D" w:rsidP="00B27F52">
      <w:pPr>
        <w:rPr>
          <w:rFonts w:ascii="Arial" w:hAnsi="Arial" w:cs="Arial"/>
          <w:szCs w:val="24"/>
        </w:rPr>
      </w:pPr>
    </w:p>
    <w:p w14:paraId="6E4C31EB" w14:textId="77777777" w:rsidR="003C1C1D" w:rsidRPr="00785AF1" w:rsidRDefault="003C1C1D" w:rsidP="00B27F52">
      <w:pPr>
        <w:rPr>
          <w:rFonts w:ascii="Arial" w:hAnsi="Arial" w:cs="Arial"/>
          <w:szCs w:val="24"/>
        </w:rPr>
      </w:pPr>
    </w:p>
    <w:p w14:paraId="69A580E1" w14:textId="77777777" w:rsidR="003C1C1D" w:rsidRPr="00785AF1" w:rsidRDefault="003C1C1D" w:rsidP="00B27F52">
      <w:pPr>
        <w:rPr>
          <w:rFonts w:ascii="Arial" w:hAnsi="Arial" w:cs="Arial"/>
          <w:szCs w:val="24"/>
        </w:rPr>
      </w:pPr>
    </w:p>
    <w:p w14:paraId="3412EDE3" w14:textId="77777777" w:rsidR="003C1C1D" w:rsidRPr="00785AF1" w:rsidRDefault="003C1C1D" w:rsidP="00B27F52">
      <w:pPr>
        <w:rPr>
          <w:rFonts w:ascii="Arial" w:hAnsi="Arial" w:cs="Arial"/>
          <w:szCs w:val="24"/>
        </w:rPr>
      </w:pPr>
    </w:p>
    <w:p w14:paraId="54490A05" w14:textId="6B4A6260" w:rsidR="003C1C1D" w:rsidRPr="00D654DF" w:rsidRDefault="008E25FB" w:rsidP="00A403C9">
      <w:pPr>
        <w:jc w:val="center"/>
        <w:rPr>
          <w:rFonts w:ascii="Arial" w:hAnsi="Arial" w:cs="Arial"/>
          <w:szCs w:val="24"/>
        </w:rPr>
      </w:pPr>
      <w:r w:rsidRPr="00D654DF">
        <w:rPr>
          <w:rFonts w:ascii="Arial" w:hAnsi="Arial" w:cs="Arial"/>
          <w:szCs w:val="24"/>
        </w:rPr>
        <w:t>This page left intentionally blank.</w:t>
      </w:r>
    </w:p>
    <w:p w14:paraId="1D1B9426" w14:textId="77777777" w:rsidR="003C1C1D" w:rsidRPr="00D654DF" w:rsidRDefault="003C1C1D" w:rsidP="00B27F52">
      <w:pPr>
        <w:rPr>
          <w:rFonts w:ascii="Arial" w:hAnsi="Arial" w:cs="Arial"/>
          <w:szCs w:val="24"/>
        </w:rPr>
      </w:pPr>
    </w:p>
    <w:p w14:paraId="1552B546" w14:textId="77777777" w:rsidR="003C1C1D" w:rsidRPr="00785AF1" w:rsidRDefault="003C1C1D" w:rsidP="00B27F52">
      <w:pPr>
        <w:rPr>
          <w:rFonts w:ascii="Arial" w:hAnsi="Arial" w:cs="Arial"/>
          <w:szCs w:val="24"/>
        </w:rPr>
      </w:pPr>
    </w:p>
    <w:p w14:paraId="78B641F9" w14:textId="77777777" w:rsidR="003C1C1D" w:rsidRPr="00785AF1" w:rsidRDefault="003C1C1D" w:rsidP="00B27F52">
      <w:pPr>
        <w:rPr>
          <w:rFonts w:ascii="Arial" w:hAnsi="Arial" w:cs="Arial"/>
          <w:szCs w:val="24"/>
        </w:rPr>
      </w:pPr>
    </w:p>
    <w:p w14:paraId="06B0D138" w14:textId="77777777" w:rsidR="003C1C1D" w:rsidRPr="00785AF1" w:rsidRDefault="003C1C1D" w:rsidP="00B27F52">
      <w:pPr>
        <w:rPr>
          <w:rFonts w:ascii="Arial" w:hAnsi="Arial" w:cs="Arial"/>
          <w:szCs w:val="24"/>
        </w:rPr>
      </w:pPr>
    </w:p>
    <w:p w14:paraId="35508679" w14:textId="77777777" w:rsidR="003C1C1D" w:rsidRPr="00785AF1" w:rsidRDefault="003C1C1D" w:rsidP="00B27F52">
      <w:pPr>
        <w:rPr>
          <w:rFonts w:ascii="Arial" w:hAnsi="Arial" w:cs="Arial"/>
          <w:szCs w:val="24"/>
        </w:rPr>
      </w:pPr>
    </w:p>
    <w:p w14:paraId="0C521F7B" w14:textId="77777777" w:rsidR="00765B23" w:rsidRPr="00785AF1" w:rsidRDefault="00765B23" w:rsidP="00B27F52">
      <w:pPr>
        <w:rPr>
          <w:rFonts w:ascii="Arial" w:hAnsi="Arial" w:cs="Arial"/>
          <w:szCs w:val="24"/>
        </w:rPr>
      </w:pPr>
    </w:p>
    <w:p w14:paraId="67A96296" w14:textId="77777777" w:rsidR="00765B23" w:rsidRPr="00785AF1" w:rsidRDefault="00765B23" w:rsidP="00B27F52">
      <w:pPr>
        <w:rPr>
          <w:rFonts w:ascii="Arial" w:hAnsi="Arial" w:cs="Arial"/>
          <w:szCs w:val="24"/>
        </w:rPr>
      </w:pPr>
    </w:p>
    <w:p w14:paraId="355F2FFE" w14:textId="77777777" w:rsidR="00765B23" w:rsidRPr="00785AF1" w:rsidRDefault="00765B23" w:rsidP="00B27F52">
      <w:pPr>
        <w:rPr>
          <w:rFonts w:ascii="Arial" w:hAnsi="Arial" w:cs="Arial"/>
          <w:szCs w:val="24"/>
        </w:rPr>
      </w:pPr>
    </w:p>
    <w:p w14:paraId="2FC434DE" w14:textId="77777777" w:rsidR="00765B23" w:rsidRPr="00785AF1" w:rsidRDefault="00765B23" w:rsidP="00B27F52">
      <w:pPr>
        <w:rPr>
          <w:rFonts w:ascii="Arial" w:hAnsi="Arial" w:cs="Arial"/>
          <w:szCs w:val="24"/>
        </w:rPr>
      </w:pPr>
    </w:p>
    <w:p w14:paraId="25BE51D1" w14:textId="77777777" w:rsidR="00765B23" w:rsidRPr="00785AF1" w:rsidRDefault="00765B23" w:rsidP="00B27F52">
      <w:pPr>
        <w:rPr>
          <w:rFonts w:ascii="Arial" w:hAnsi="Arial" w:cs="Arial"/>
          <w:szCs w:val="24"/>
        </w:rPr>
      </w:pPr>
    </w:p>
    <w:p w14:paraId="613432A3" w14:textId="77777777" w:rsidR="00765B23" w:rsidRPr="00785AF1" w:rsidRDefault="00765B23" w:rsidP="00B27F52">
      <w:pPr>
        <w:rPr>
          <w:rFonts w:ascii="Arial" w:hAnsi="Arial" w:cs="Arial"/>
          <w:szCs w:val="24"/>
        </w:rPr>
      </w:pPr>
    </w:p>
    <w:p w14:paraId="779B4FFA" w14:textId="77777777" w:rsidR="00765B23" w:rsidRPr="00785AF1" w:rsidRDefault="00765B23" w:rsidP="00B27F52">
      <w:pPr>
        <w:rPr>
          <w:rFonts w:ascii="Arial" w:hAnsi="Arial" w:cs="Arial"/>
          <w:szCs w:val="24"/>
        </w:rPr>
      </w:pPr>
    </w:p>
    <w:p w14:paraId="6D86C571" w14:textId="77777777" w:rsidR="00765B23" w:rsidRPr="00785AF1" w:rsidRDefault="00765B23" w:rsidP="00B27F52">
      <w:pPr>
        <w:rPr>
          <w:rFonts w:ascii="Arial" w:hAnsi="Arial" w:cs="Arial"/>
          <w:szCs w:val="24"/>
        </w:rPr>
      </w:pPr>
    </w:p>
    <w:p w14:paraId="1F61E9D9" w14:textId="77777777" w:rsidR="00765B23" w:rsidRPr="00785AF1" w:rsidRDefault="00765B23" w:rsidP="00B27F52">
      <w:pPr>
        <w:rPr>
          <w:rFonts w:ascii="Arial" w:hAnsi="Arial" w:cs="Arial"/>
          <w:szCs w:val="24"/>
        </w:rPr>
      </w:pPr>
    </w:p>
    <w:p w14:paraId="7F868DAB" w14:textId="77777777" w:rsidR="00765B23" w:rsidRPr="00785AF1" w:rsidRDefault="00765B23" w:rsidP="00B27F52">
      <w:pPr>
        <w:rPr>
          <w:rFonts w:ascii="Arial" w:hAnsi="Arial" w:cs="Arial"/>
          <w:szCs w:val="24"/>
        </w:rPr>
      </w:pPr>
    </w:p>
    <w:p w14:paraId="193BF713" w14:textId="77777777" w:rsidR="00765B23" w:rsidRDefault="00765B23" w:rsidP="00B27F52">
      <w:pPr>
        <w:rPr>
          <w:rFonts w:ascii="Arial" w:hAnsi="Arial" w:cs="Arial"/>
          <w:szCs w:val="24"/>
        </w:rPr>
      </w:pPr>
    </w:p>
    <w:p w14:paraId="3ED81DF4" w14:textId="77777777" w:rsidR="00B66A42" w:rsidRDefault="00B66A42" w:rsidP="00B27F52">
      <w:pPr>
        <w:rPr>
          <w:rFonts w:ascii="Arial" w:hAnsi="Arial" w:cs="Arial"/>
          <w:szCs w:val="24"/>
        </w:rPr>
      </w:pPr>
    </w:p>
    <w:p w14:paraId="6C7280E0" w14:textId="77777777" w:rsidR="00B66A42" w:rsidRDefault="00B66A42" w:rsidP="00B27F52">
      <w:pPr>
        <w:rPr>
          <w:rFonts w:ascii="Arial" w:hAnsi="Arial" w:cs="Arial"/>
          <w:szCs w:val="24"/>
        </w:rPr>
      </w:pPr>
    </w:p>
    <w:p w14:paraId="2969BA92" w14:textId="77777777" w:rsidR="00B66A42" w:rsidRDefault="00B66A42" w:rsidP="00B27F52">
      <w:pPr>
        <w:rPr>
          <w:rFonts w:ascii="Arial" w:hAnsi="Arial" w:cs="Arial"/>
          <w:szCs w:val="24"/>
        </w:rPr>
      </w:pPr>
    </w:p>
    <w:p w14:paraId="6A0A2A32" w14:textId="77777777" w:rsidR="00B66A42" w:rsidRPr="00785AF1" w:rsidRDefault="00B66A42" w:rsidP="00B27F52">
      <w:pPr>
        <w:rPr>
          <w:rFonts w:ascii="Arial" w:hAnsi="Arial" w:cs="Arial"/>
          <w:szCs w:val="24"/>
        </w:rPr>
      </w:pPr>
    </w:p>
    <w:p w14:paraId="39ACDF53" w14:textId="77777777" w:rsidR="00765B23" w:rsidRPr="00785AF1" w:rsidRDefault="00765B23" w:rsidP="00B27F52">
      <w:pPr>
        <w:rPr>
          <w:rFonts w:ascii="Arial" w:hAnsi="Arial" w:cs="Arial"/>
          <w:szCs w:val="24"/>
        </w:rPr>
      </w:pPr>
    </w:p>
    <w:p w14:paraId="559B1211" w14:textId="77777777" w:rsidR="00765B23" w:rsidRPr="00785AF1" w:rsidRDefault="00765B23" w:rsidP="00B27F52">
      <w:pPr>
        <w:rPr>
          <w:rFonts w:ascii="Arial" w:hAnsi="Arial" w:cs="Arial"/>
          <w:szCs w:val="24"/>
        </w:rPr>
      </w:pPr>
    </w:p>
    <w:p w14:paraId="004AFE45" w14:textId="77777777" w:rsidR="00765B23" w:rsidRPr="00785AF1" w:rsidRDefault="00765B23" w:rsidP="00B27F52">
      <w:pPr>
        <w:rPr>
          <w:rFonts w:ascii="Arial" w:hAnsi="Arial" w:cs="Arial"/>
          <w:szCs w:val="24"/>
        </w:rPr>
      </w:pPr>
    </w:p>
    <w:p w14:paraId="15BB575D" w14:textId="77777777" w:rsidR="00765B23" w:rsidRPr="00785AF1" w:rsidRDefault="00765B23" w:rsidP="00B27F52">
      <w:pPr>
        <w:rPr>
          <w:rFonts w:ascii="Arial" w:hAnsi="Arial" w:cs="Arial"/>
          <w:szCs w:val="24"/>
        </w:rPr>
      </w:pPr>
    </w:p>
    <w:p w14:paraId="16A0A9F3" w14:textId="70331ED5" w:rsidR="00786715" w:rsidRPr="00785AF1" w:rsidRDefault="00786715" w:rsidP="00786715">
      <w:pPr>
        <w:pStyle w:val="Heading1"/>
        <w:rPr>
          <w:rFonts w:ascii="Arial" w:hAnsi="Arial" w:cs="Arial"/>
          <w:szCs w:val="24"/>
        </w:rPr>
      </w:pPr>
      <w:bookmarkStart w:id="1" w:name="_Toc130189380"/>
      <w:bookmarkStart w:id="2" w:name="_Toc177976021"/>
      <w:r w:rsidRPr="00785AF1">
        <w:rPr>
          <w:rFonts w:ascii="Arial" w:hAnsi="Arial" w:cs="Arial"/>
          <w:szCs w:val="24"/>
        </w:rPr>
        <w:lastRenderedPageBreak/>
        <w:t>Chapter 1</w:t>
      </w:r>
      <w:bookmarkEnd w:id="1"/>
      <w:r w:rsidR="008E2AB6" w:rsidRPr="00785AF1">
        <w:rPr>
          <w:rFonts w:ascii="Arial" w:hAnsi="Arial" w:cs="Arial"/>
          <w:szCs w:val="24"/>
        </w:rPr>
        <w:t xml:space="preserve"> </w:t>
      </w:r>
      <w:r w:rsidR="008E2AB6" w:rsidRPr="00785AF1">
        <w:rPr>
          <w:rFonts w:ascii="Arial" w:hAnsi="Arial" w:cs="Arial"/>
          <w:szCs w:val="24"/>
        </w:rPr>
        <w:br/>
      </w:r>
      <w:bookmarkStart w:id="3" w:name="_Toc296501332"/>
      <w:bookmarkStart w:id="4" w:name="_Toc79585027"/>
      <w:bookmarkStart w:id="5" w:name="_Toc79653962"/>
      <w:bookmarkStart w:id="6" w:name="_Toc79657440"/>
      <w:bookmarkStart w:id="7" w:name="_Toc130189381"/>
      <w:r w:rsidRPr="00785AF1">
        <w:rPr>
          <w:rFonts w:ascii="Arial" w:hAnsi="Arial" w:cs="Arial"/>
          <w:szCs w:val="24"/>
        </w:rPr>
        <w:t>Introduction</w:t>
      </w:r>
      <w:bookmarkEnd w:id="2"/>
      <w:bookmarkEnd w:id="3"/>
      <w:bookmarkEnd w:id="4"/>
      <w:bookmarkEnd w:id="5"/>
      <w:bookmarkEnd w:id="6"/>
      <w:bookmarkEnd w:id="7"/>
    </w:p>
    <w:p w14:paraId="2CA48C7F" w14:textId="77777777" w:rsidR="00786715" w:rsidRPr="00785AF1" w:rsidRDefault="00786715" w:rsidP="00786715">
      <w:pPr>
        <w:rPr>
          <w:rFonts w:ascii="Arial" w:hAnsi="Arial" w:cs="Arial"/>
          <w:szCs w:val="24"/>
        </w:rPr>
      </w:pPr>
    </w:p>
    <w:p w14:paraId="3FAEA6F9" w14:textId="77777777" w:rsidR="00786715" w:rsidRPr="00785AF1" w:rsidRDefault="00786715" w:rsidP="00785AF1">
      <w:pPr>
        <w:pStyle w:val="Heading2"/>
      </w:pPr>
      <w:bookmarkStart w:id="8" w:name="_Toc296501333"/>
      <w:bookmarkStart w:id="9" w:name="_Toc130189382"/>
      <w:bookmarkStart w:id="10" w:name="_Toc177976022"/>
      <w:bookmarkStart w:id="11" w:name="_Hlk152141593"/>
      <w:r w:rsidRPr="00785AF1">
        <w:t>1-1. Purpose</w:t>
      </w:r>
      <w:bookmarkEnd w:id="8"/>
      <w:bookmarkEnd w:id="9"/>
      <w:bookmarkEnd w:id="10"/>
    </w:p>
    <w:bookmarkEnd w:id="11"/>
    <w:p w14:paraId="3A9FA852" w14:textId="291394D4" w:rsidR="008D59ED" w:rsidRPr="00785AF1" w:rsidRDefault="00FA4D97" w:rsidP="008D59ED">
      <w:pPr>
        <w:rPr>
          <w:rFonts w:ascii="Arial" w:hAnsi="Arial" w:cs="Arial"/>
          <w:szCs w:val="24"/>
        </w:rPr>
      </w:pPr>
      <w:r w:rsidRPr="00785AF1">
        <w:rPr>
          <w:rFonts w:ascii="Arial" w:hAnsi="Arial" w:cs="Arial"/>
          <w:szCs w:val="24"/>
        </w:rPr>
        <w:t xml:space="preserve">This circular prescribes responsibilities, policies, and procedures for </w:t>
      </w:r>
      <w:r>
        <w:rPr>
          <w:rFonts w:ascii="Arial" w:hAnsi="Arial" w:cs="Arial"/>
          <w:szCs w:val="24"/>
        </w:rPr>
        <w:t>t</w:t>
      </w:r>
      <w:r w:rsidR="008D59ED" w:rsidRPr="00785AF1">
        <w:rPr>
          <w:rFonts w:ascii="Arial" w:hAnsi="Arial" w:cs="Arial"/>
          <w:szCs w:val="24"/>
        </w:rPr>
        <w:t xml:space="preserve">he U.S. Army Training and Doctrine Command (TRADOC) Army Civilian Professional </w:t>
      </w:r>
      <w:r w:rsidR="00DB13A9" w:rsidRPr="00785AF1">
        <w:rPr>
          <w:rFonts w:ascii="Arial" w:hAnsi="Arial" w:cs="Arial"/>
          <w:szCs w:val="24"/>
        </w:rPr>
        <w:t>O</w:t>
      </w:r>
      <w:r w:rsidR="008D59ED" w:rsidRPr="00785AF1">
        <w:rPr>
          <w:rFonts w:ascii="Arial" w:hAnsi="Arial" w:cs="Arial"/>
          <w:szCs w:val="24"/>
        </w:rPr>
        <w:t xml:space="preserve">nboarding </w:t>
      </w:r>
      <w:r w:rsidR="00DB13A9" w:rsidRPr="00785AF1">
        <w:rPr>
          <w:rFonts w:ascii="Arial" w:hAnsi="Arial" w:cs="Arial"/>
          <w:szCs w:val="24"/>
        </w:rPr>
        <w:t>P</w:t>
      </w:r>
      <w:r w:rsidR="008D59ED" w:rsidRPr="00785AF1">
        <w:rPr>
          <w:rFonts w:ascii="Arial" w:hAnsi="Arial" w:cs="Arial"/>
          <w:szCs w:val="24"/>
        </w:rPr>
        <w:t>rogram</w:t>
      </w:r>
      <w:r>
        <w:rPr>
          <w:rFonts w:ascii="Arial" w:hAnsi="Arial" w:cs="Arial"/>
          <w:szCs w:val="24"/>
        </w:rPr>
        <w:t xml:space="preserve">. The program </w:t>
      </w:r>
      <w:r w:rsidR="008D59ED" w:rsidRPr="00785AF1">
        <w:rPr>
          <w:rFonts w:ascii="Arial" w:hAnsi="Arial" w:cs="Arial"/>
          <w:szCs w:val="24"/>
        </w:rPr>
        <w:t>prepare</w:t>
      </w:r>
      <w:r>
        <w:rPr>
          <w:rFonts w:ascii="Arial" w:hAnsi="Arial" w:cs="Arial"/>
          <w:szCs w:val="24"/>
        </w:rPr>
        <w:t>s</w:t>
      </w:r>
      <w:r w:rsidR="008D59ED" w:rsidRPr="00785AF1">
        <w:rPr>
          <w:rFonts w:ascii="Arial" w:hAnsi="Arial" w:cs="Arial"/>
          <w:szCs w:val="24"/>
        </w:rPr>
        <w:t xml:space="preserve"> new Army Civilian Professionals to become fully engaged and productive members of the Army Civilian Professional Corps. It provides a welcoming experience for newly employed Army Civilian Professionals and Army</w:t>
      </w:r>
      <w:r w:rsidR="00204426" w:rsidRPr="00785AF1">
        <w:rPr>
          <w:rFonts w:ascii="Arial" w:hAnsi="Arial" w:cs="Arial"/>
          <w:szCs w:val="24"/>
        </w:rPr>
        <w:t xml:space="preserve"> Civilian</w:t>
      </w:r>
      <w:r w:rsidR="008D59ED" w:rsidRPr="00785AF1">
        <w:rPr>
          <w:rFonts w:ascii="Arial" w:hAnsi="Arial" w:cs="Arial"/>
          <w:szCs w:val="24"/>
        </w:rPr>
        <w:t xml:space="preserve"> </w:t>
      </w:r>
      <w:r w:rsidR="008D7D95" w:rsidRPr="00785AF1">
        <w:rPr>
          <w:rFonts w:ascii="Arial" w:hAnsi="Arial" w:cs="Arial"/>
          <w:szCs w:val="24"/>
        </w:rPr>
        <w:t>T</w:t>
      </w:r>
      <w:r w:rsidR="008D59ED" w:rsidRPr="00785AF1">
        <w:rPr>
          <w:rFonts w:ascii="Arial" w:hAnsi="Arial" w:cs="Arial"/>
          <w:szCs w:val="24"/>
        </w:rPr>
        <w:t>ransfers - to ease the onboarding process. It helps new Army Civilian Professionals feel immediately connected to the Army and TRADOC culture and mission.</w:t>
      </w:r>
      <w:r>
        <w:rPr>
          <w:rFonts w:ascii="Arial" w:hAnsi="Arial" w:cs="Arial"/>
          <w:szCs w:val="24"/>
        </w:rPr>
        <w:t xml:space="preserve"> </w:t>
      </w:r>
    </w:p>
    <w:p w14:paraId="1A092B7B" w14:textId="77777777" w:rsidR="008D59ED" w:rsidRPr="00785AF1" w:rsidRDefault="008D59ED" w:rsidP="008D59ED">
      <w:pPr>
        <w:rPr>
          <w:rFonts w:ascii="Arial" w:hAnsi="Arial" w:cs="Arial"/>
          <w:szCs w:val="24"/>
        </w:rPr>
      </w:pPr>
    </w:p>
    <w:p w14:paraId="6CD5DCE1" w14:textId="77777777" w:rsidR="008D59ED" w:rsidRPr="00785AF1" w:rsidRDefault="008D59ED" w:rsidP="00A403C9">
      <w:pPr>
        <w:pStyle w:val="Heading2"/>
      </w:pPr>
      <w:bookmarkStart w:id="12" w:name="_Toc177976023"/>
      <w:r w:rsidRPr="00785AF1">
        <w:t>1-2. References</w:t>
      </w:r>
      <w:bookmarkEnd w:id="12"/>
    </w:p>
    <w:p w14:paraId="6387A3B7" w14:textId="16E8A065" w:rsidR="008D59ED" w:rsidRPr="00785AF1" w:rsidRDefault="008D59ED" w:rsidP="008D59ED">
      <w:pPr>
        <w:rPr>
          <w:rFonts w:ascii="Arial" w:hAnsi="Arial" w:cs="Arial"/>
          <w:szCs w:val="24"/>
        </w:rPr>
      </w:pPr>
      <w:r w:rsidRPr="00785AF1">
        <w:rPr>
          <w:rFonts w:ascii="Arial" w:hAnsi="Arial" w:cs="Arial"/>
          <w:szCs w:val="24"/>
        </w:rPr>
        <w:t xml:space="preserve">See </w:t>
      </w:r>
      <w:hyperlink w:anchor="_Appendix_A" w:history="1">
        <w:r w:rsidR="000A13F4">
          <w:rPr>
            <w:rStyle w:val="Hyperlink"/>
            <w:rFonts w:ascii="Arial" w:hAnsi="Arial" w:cs="Arial"/>
            <w:szCs w:val="24"/>
            <w:u w:val="none"/>
          </w:rPr>
          <w:t>a</w:t>
        </w:r>
        <w:r w:rsidR="005F36FA" w:rsidRPr="00EB3492">
          <w:rPr>
            <w:rStyle w:val="Hyperlink"/>
            <w:rFonts w:ascii="Arial" w:hAnsi="Arial" w:cs="Arial"/>
            <w:szCs w:val="24"/>
            <w:u w:val="none"/>
          </w:rPr>
          <w:t>ppendix A</w:t>
        </w:r>
      </w:hyperlink>
      <w:r w:rsidRPr="00785AF1">
        <w:rPr>
          <w:rFonts w:ascii="Arial" w:hAnsi="Arial" w:cs="Arial"/>
          <w:szCs w:val="24"/>
        </w:rPr>
        <w:t>.</w:t>
      </w:r>
    </w:p>
    <w:p w14:paraId="65A0869C" w14:textId="77777777" w:rsidR="008D59ED" w:rsidRPr="00785AF1" w:rsidRDefault="008D59ED" w:rsidP="008D59ED">
      <w:pPr>
        <w:rPr>
          <w:rFonts w:ascii="Arial" w:hAnsi="Arial" w:cs="Arial"/>
          <w:szCs w:val="24"/>
        </w:rPr>
      </w:pPr>
    </w:p>
    <w:p w14:paraId="5A58F46C" w14:textId="77777777" w:rsidR="008D59ED" w:rsidRPr="00785AF1" w:rsidRDefault="008D59ED" w:rsidP="00A403C9">
      <w:pPr>
        <w:pStyle w:val="Heading2"/>
      </w:pPr>
      <w:bookmarkStart w:id="13" w:name="_Toc177976024"/>
      <w:r w:rsidRPr="00785AF1">
        <w:t>1-3. Explanation of abbreviations and terms</w:t>
      </w:r>
      <w:bookmarkEnd w:id="13"/>
    </w:p>
    <w:p w14:paraId="21A5C6B3" w14:textId="4AB417F9" w:rsidR="008D59ED" w:rsidRPr="00785AF1" w:rsidRDefault="008D59ED" w:rsidP="008D59ED">
      <w:pPr>
        <w:rPr>
          <w:rFonts w:ascii="Arial" w:hAnsi="Arial" w:cs="Arial"/>
          <w:szCs w:val="24"/>
        </w:rPr>
      </w:pPr>
      <w:r w:rsidRPr="00785AF1">
        <w:rPr>
          <w:rFonts w:ascii="Arial" w:hAnsi="Arial" w:cs="Arial"/>
          <w:szCs w:val="24"/>
        </w:rPr>
        <w:t>See</w:t>
      </w:r>
      <w:r w:rsidR="000A13F4">
        <w:rPr>
          <w:rFonts w:ascii="Arial" w:hAnsi="Arial" w:cs="Arial"/>
          <w:szCs w:val="24"/>
        </w:rPr>
        <w:t xml:space="preserve"> the</w:t>
      </w:r>
      <w:r w:rsidRPr="00785AF1">
        <w:rPr>
          <w:rFonts w:ascii="Arial" w:hAnsi="Arial" w:cs="Arial"/>
          <w:szCs w:val="24"/>
        </w:rPr>
        <w:t xml:space="preserve"> </w:t>
      </w:r>
      <w:hyperlink w:anchor="_Glossary" w:history="1">
        <w:r w:rsidR="000A13F4" w:rsidRPr="00EB3492">
          <w:rPr>
            <w:rStyle w:val="Hyperlink"/>
            <w:rFonts w:ascii="Arial" w:hAnsi="Arial" w:cs="Arial"/>
            <w:szCs w:val="24"/>
            <w:u w:val="none"/>
          </w:rPr>
          <w:t>glossary</w:t>
        </w:r>
      </w:hyperlink>
      <w:r w:rsidR="000A13F4" w:rsidRPr="004C2BDF">
        <w:rPr>
          <w:rFonts w:ascii="Arial" w:hAnsi="Arial" w:cs="Arial"/>
          <w:szCs w:val="24"/>
        </w:rPr>
        <w:t>.</w:t>
      </w:r>
    </w:p>
    <w:p w14:paraId="6FC49758" w14:textId="77777777" w:rsidR="008D59ED" w:rsidRPr="00785AF1" w:rsidRDefault="008D59ED" w:rsidP="008D59ED">
      <w:pPr>
        <w:rPr>
          <w:rFonts w:ascii="Arial" w:hAnsi="Arial" w:cs="Arial"/>
          <w:szCs w:val="24"/>
        </w:rPr>
      </w:pPr>
    </w:p>
    <w:p w14:paraId="6461CA06" w14:textId="2AD527EB" w:rsidR="00F401E4" w:rsidRPr="00785AF1" w:rsidRDefault="00F401E4" w:rsidP="00785AF1">
      <w:pPr>
        <w:pStyle w:val="Heading2"/>
      </w:pPr>
      <w:bookmarkStart w:id="14" w:name="_Toc177976025"/>
      <w:r w:rsidRPr="00785AF1">
        <w:t>1</w:t>
      </w:r>
      <w:r w:rsidR="00FA5D28">
        <w:t>-</w:t>
      </w:r>
      <w:r w:rsidR="00BF345D" w:rsidRPr="00785AF1">
        <w:t>4</w:t>
      </w:r>
      <w:r w:rsidRPr="00785AF1">
        <w:t>. Records Management (Recordkeeping) Requirements</w:t>
      </w:r>
      <w:bookmarkEnd w:id="14"/>
    </w:p>
    <w:p w14:paraId="292F0D35" w14:textId="16902FF5" w:rsidR="00F401E4" w:rsidRPr="00785AF1" w:rsidRDefault="00F401E4" w:rsidP="00F401E4">
      <w:pPr>
        <w:rPr>
          <w:rFonts w:ascii="Arial" w:hAnsi="Arial" w:cs="Arial"/>
          <w:szCs w:val="24"/>
        </w:rPr>
      </w:pPr>
      <w:r w:rsidRPr="00785AF1">
        <w:rPr>
          <w:rFonts w:ascii="Arial" w:hAnsi="Arial" w:cs="Arial"/>
          <w:szCs w:val="24"/>
        </w:rPr>
        <w:t xml:space="preserve">The records management requirement for all records, associated forms, and reports required by this publication are addressed in the Records Retention Schedule–Army (RRS–A). Detailed information for all related record numbers, forms, and reports is in the Army Records Information Management System (ARIMS) RRS–A at </w:t>
      </w:r>
      <w:hyperlink r:id="rId14" w:history="1">
        <w:r w:rsidRPr="00785AF1">
          <w:rPr>
            <w:rStyle w:val="Hyperlink"/>
            <w:rFonts w:ascii="Arial" w:hAnsi="Arial" w:cs="Arial"/>
            <w:szCs w:val="24"/>
          </w:rPr>
          <w:t>https://www.arims.army.mil</w:t>
        </w:r>
      </w:hyperlink>
      <w:r w:rsidRPr="00785AF1">
        <w:rPr>
          <w:rFonts w:ascii="Arial" w:hAnsi="Arial" w:cs="Arial"/>
          <w:szCs w:val="24"/>
        </w:rPr>
        <w:t>. If any record numbers, forms, and reports are not current, addressed, or published correctly in ARIMS RRS–A, see DA Pamphlet 25-403 for guidance.</w:t>
      </w:r>
    </w:p>
    <w:p w14:paraId="5D54F3B2" w14:textId="77777777" w:rsidR="00F401E4" w:rsidRPr="00785AF1" w:rsidRDefault="00F401E4" w:rsidP="00F401E4">
      <w:pPr>
        <w:rPr>
          <w:rFonts w:ascii="Arial" w:hAnsi="Arial" w:cs="Arial"/>
          <w:szCs w:val="24"/>
        </w:rPr>
      </w:pPr>
    </w:p>
    <w:p w14:paraId="63EEEE66" w14:textId="0D95A681" w:rsidR="008D59ED" w:rsidRPr="00785AF1" w:rsidRDefault="008D59ED" w:rsidP="00A403C9">
      <w:pPr>
        <w:pStyle w:val="Heading2"/>
      </w:pPr>
      <w:bookmarkStart w:id="15" w:name="_Toc177976026"/>
      <w:r w:rsidRPr="00785AF1">
        <w:t>1-</w:t>
      </w:r>
      <w:r w:rsidR="00BF345D" w:rsidRPr="00785AF1">
        <w:t>5</w:t>
      </w:r>
      <w:r w:rsidRPr="00785AF1">
        <w:t>. Responsibilities</w:t>
      </w:r>
      <w:bookmarkEnd w:id="15"/>
    </w:p>
    <w:p w14:paraId="603C9A64" w14:textId="77777777" w:rsidR="008D59ED" w:rsidRPr="00785AF1" w:rsidRDefault="008D59ED" w:rsidP="008D59ED">
      <w:pPr>
        <w:rPr>
          <w:rFonts w:ascii="Arial" w:hAnsi="Arial" w:cs="Arial"/>
          <w:szCs w:val="24"/>
        </w:rPr>
      </w:pPr>
    </w:p>
    <w:p w14:paraId="0FFBD848" w14:textId="5A700016" w:rsidR="008D59ED" w:rsidRPr="00A403C9" w:rsidRDefault="008D59ED" w:rsidP="008D59ED">
      <w:pPr>
        <w:rPr>
          <w:rFonts w:ascii="Arial" w:hAnsi="Arial" w:cs="Arial"/>
          <w:szCs w:val="24"/>
        </w:rPr>
      </w:pPr>
      <w:r w:rsidRPr="00A403C9">
        <w:rPr>
          <w:rFonts w:ascii="Arial" w:hAnsi="Arial" w:cs="Arial"/>
          <w:szCs w:val="24"/>
        </w:rPr>
        <w:t xml:space="preserve">    a. Deputy Chief of Staff (DCS) G-1/4</w:t>
      </w:r>
      <w:r w:rsidR="005D35F1" w:rsidRPr="00A403C9">
        <w:rPr>
          <w:rFonts w:ascii="Arial" w:hAnsi="Arial" w:cs="Arial"/>
          <w:szCs w:val="24"/>
        </w:rPr>
        <w:t>/9</w:t>
      </w:r>
      <w:r w:rsidRPr="00A403C9">
        <w:rPr>
          <w:rFonts w:ascii="Arial" w:hAnsi="Arial" w:cs="Arial"/>
          <w:szCs w:val="24"/>
        </w:rPr>
        <w:t xml:space="preserve">, Headquarters </w:t>
      </w:r>
      <w:r w:rsidR="00FA4D97">
        <w:rPr>
          <w:rFonts w:ascii="Arial" w:hAnsi="Arial" w:cs="Arial"/>
          <w:szCs w:val="24"/>
        </w:rPr>
        <w:t xml:space="preserve">(HQ) </w:t>
      </w:r>
      <w:r w:rsidRPr="00A403C9">
        <w:rPr>
          <w:rFonts w:ascii="Arial" w:hAnsi="Arial" w:cs="Arial"/>
          <w:szCs w:val="24"/>
        </w:rPr>
        <w:t>TRADOC will:</w:t>
      </w:r>
    </w:p>
    <w:p w14:paraId="4BA4EF7D" w14:textId="77777777" w:rsidR="008D59ED" w:rsidRPr="00785AF1" w:rsidRDefault="008D59ED" w:rsidP="008D59ED">
      <w:pPr>
        <w:rPr>
          <w:rFonts w:ascii="Arial" w:hAnsi="Arial" w:cs="Arial"/>
          <w:szCs w:val="24"/>
        </w:rPr>
      </w:pPr>
    </w:p>
    <w:p w14:paraId="11846422" w14:textId="1F6FB721" w:rsidR="008D59ED" w:rsidRPr="00785AF1" w:rsidRDefault="008D59ED" w:rsidP="008D59ED">
      <w:pPr>
        <w:rPr>
          <w:rFonts w:ascii="Arial" w:hAnsi="Arial" w:cs="Arial"/>
          <w:szCs w:val="24"/>
        </w:rPr>
      </w:pPr>
      <w:r w:rsidRPr="00785AF1">
        <w:rPr>
          <w:rFonts w:ascii="Arial" w:hAnsi="Arial" w:cs="Arial"/>
          <w:szCs w:val="24"/>
        </w:rPr>
        <w:t xml:space="preserve">        (1) Ensure proper implementation of the Army Civilian Professional </w:t>
      </w:r>
      <w:r w:rsidR="00D60AED" w:rsidRPr="00785AF1">
        <w:rPr>
          <w:rFonts w:ascii="Arial" w:hAnsi="Arial" w:cs="Arial"/>
          <w:szCs w:val="24"/>
        </w:rPr>
        <w:t>O</w:t>
      </w:r>
      <w:r w:rsidRPr="00785AF1">
        <w:rPr>
          <w:rFonts w:ascii="Arial" w:hAnsi="Arial" w:cs="Arial"/>
          <w:szCs w:val="24"/>
        </w:rPr>
        <w:t xml:space="preserve">nboarding </w:t>
      </w:r>
      <w:r w:rsidR="00D60AED" w:rsidRPr="00785AF1">
        <w:rPr>
          <w:rFonts w:ascii="Arial" w:hAnsi="Arial" w:cs="Arial"/>
          <w:szCs w:val="24"/>
        </w:rPr>
        <w:t>P</w:t>
      </w:r>
      <w:r w:rsidRPr="00785AF1">
        <w:rPr>
          <w:rFonts w:ascii="Arial" w:hAnsi="Arial" w:cs="Arial"/>
          <w:szCs w:val="24"/>
        </w:rPr>
        <w:t xml:space="preserve">rogram. </w:t>
      </w:r>
    </w:p>
    <w:p w14:paraId="1F021809" w14:textId="77777777" w:rsidR="008D59ED" w:rsidRPr="00785AF1" w:rsidRDefault="008D59ED" w:rsidP="008D59ED">
      <w:pPr>
        <w:rPr>
          <w:rFonts w:ascii="Arial" w:hAnsi="Arial" w:cs="Arial"/>
          <w:szCs w:val="24"/>
        </w:rPr>
      </w:pPr>
    </w:p>
    <w:p w14:paraId="2E60E724" w14:textId="7DE4DD12" w:rsidR="008D59ED" w:rsidRPr="00785AF1" w:rsidRDefault="008D59ED" w:rsidP="008D59ED">
      <w:pPr>
        <w:rPr>
          <w:rFonts w:ascii="Arial" w:hAnsi="Arial" w:cs="Arial"/>
          <w:szCs w:val="24"/>
        </w:rPr>
      </w:pPr>
      <w:r w:rsidRPr="00785AF1">
        <w:rPr>
          <w:rFonts w:ascii="Arial" w:hAnsi="Arial" w:cs="Arial"/>
          <w:szCs w:val="24"/>
        </w:rPr>
        <w:t xml:space="preserve">        (2) Designate an Army Civilian Professional </w:t>
      </w:r>
      <w:r w:rsidR="00013D3F" w:rsidRPr="00785AF1">
        <w:rPr>
          <w:rFonts w:ascii="Arial" w:hAnsi="Arial" w:cs="Arial"/>
          <w:szCs w:val="24"/>
        </w:rPr>
        <w:t>O</w:t>
      </w:r>
      <w:r w:rsidRPr="00785AF1">
        <w:rPr>
          <w:rFonts w:ascii="Arial" w:hAnsi="Arial" w:cs="Arial"/>
          <w:szCs w:val="24"/>
        </w:rPr>
        <w:t xml:space="preserve">nboarding </w:t>
      </w:r>
      <w:r w:rsidR="00013D3F" w:rsidRPr="00785AF1">
        <w:rPr>
          <w:rFonts w:ascii="Arial" w:hAnsi="Arial" w:cs="Arial"/>
          <w:szCs w:val="24"/>
        </w:rPr>
        <w:t>P</w:t>
      </w:r>
      <w:r w:rsidRPr="00785AF1">
        <w:rPr>
          <w:rFonts w:ascii="Arial" w:hAnsi="Arial" w:cs="Arial"/>
          <w:szCs w:val="24"/>
        </w:rPr>
        <w:t xml:space="preserve">rogram </w:t>
      </w:r>
      <w:r w:rsidR="00613952" w:rsidRPr="00785AF1">
        <w:rPr>
          <w:rFonts w:ascii="Arial" w:hAnsi="Arial" w:cs="Arial"/>
          <w:szCs w:val="24"/>
        </w:rPr>
        <w:t>C</w:t>
      </w:r>
      <w:r w:rsidRPr="00785AF1">
        <w:rPr>
          <w:rFonts w:ascii="Arial" w:hAnsi="Arial" w:cs="Arial"/>
          <w:szCs w:val="24"/>
        </w:rPr>
        <w:t>oordinator.</w:t>
      </w:r>
    </w:p>
    <w:p w14:paraId="4B7BD7B8" w14:textId="77777777" w:rsidR="00087F80" w:rsidRPr="00785AF1" w:rsidRDefault="00087F80" w:rsidP="008D59ED">
      <w:pPr>
        <w:rPr>
          <w:rFonts w:ascii="Arial" w:hAnsi="Arial" w:cs="Arial"/>
          <w:szCs w:val="24"/>
        </w:rPr>
      </w:pPr>
    </w:p>
    <w:p w14:paraId="6ED0E5A7" w14:textId="08A665AF" w:rsidR="008D59ED" w:rsidRPr="00785AF1" w:rsidRDefault="00087F80" w:rsidP="008D59ED">
      <w:pPr>
        <w:rPr>
          <w:rFonts w:ascii="Arial" w:hAnsi="Arial" w:cs="Arial"/>
          <w:szCs w:val="24"/>
        </w:rPr>
      </w:pPr>
      <w:r w:rsidRPr="00785AF1">
        <w:rPr>
          <w:rFonts w:ascii="Arial" w:hAnsi="Arial" w:cs="Arial"/>
          <w:szCs w:val="24"/>
        </w:rPr>
        <w:t xml:space="preserve">        (3) </w:t>
      </w:r>
      <w:r w:rsidR="008D59ED" w:rsidRPr="00785AF1">
        <w:rPr>
          <w:rFonts w:ascii="Arial" w:hAnsi="Arial" w:cs="Arial"/>
          <w:szCs w:val="24"/>
        </w:rPr>
        <w:t xml:space="preserve">Provide Army Civilian Professional </w:t>
      </w:r>
      <w:r w:rsidR="003003B1" w:rsidRPr="00785AF1">
        <w:rPr>
          <w:rFonts w:ascii="Arial" w:hAnsi="Arial" w:cs="Arial"/>
          <w:szCs w:val="24"/>
        </w:rPr>
        <w:t>O</w:t>
      </w:r>
      <w:r w:rsidR="008D59ED" w:rsidRPr="00785AF1">
        <w:rPr>
          <w:rFonts w:ascii="Arial" w:hAnsi="Arial" w:cs="Arial"/>
          <w:szCs w:val="24"/>
        </w:rPr>
        <w:t xml:space="preserve">nboarding </w:t>
      </w:r>
      <w:r w:rsidR="003003B1" w:rsidRPr="00785AF1">
        <w:rPr>
          <w:rFonts w:ascii="Arial" w:hAnsi="Arial" w:cs="Arial"/>
          <w:szCs w:val="24"/>
        </w:rPr>
        <w:t>P</w:t>
      </w:r>
      <w:r w:rsidR="008D59ED" w:rsidRPr="00785AF1">
        <w:rPr>
          <w:rFonts w:ascii="Arial" w:hAnsi="Arial" w:cs="Arial"/>
          <w:szCs w:val="24"/>
        </w:rPr>
        <w:t>rogram oversight.</w:t>
      </w:r>
    </w:p>
    <w:p w14:paraId="5F071866" w14:textId="77777777" w:rsidR="008D59ED" w:rsidRPr="00785AF1" w:rsidRDefault="008D59ED" w:rsidP="008D59ED">
      <w:pPr>
        <w:rPr>
          <w:rFonts w:ascii="Arial" w:hAnsi="Arial" w:cs="Arial"/>
          <w:szCs w:val="24"/>
        </w:rPr>
      </w:pPr>
    </w:p>
    <w:p w14:paraId="5AD75FAF" w14:textId="09555896" w:rsidR="008D59ED" w:rsidRPr="00785AF1" w:rsidRDefault="008D59ED" w:rsidP="008D59ED">
      <w:pPr>
        <w:rPr>
          <w:rFonts w:ascii="Arial" w:hAnsi="Arial" w:cs="Arial"/>
          <w:szCs w:val="24"/>
        </w:rPr>
      </w:pPr>
      <w:r w:rsidRPr="00A403C9">
        <w:rPr>
          <w:rFonts w:ascii="Arial" w:hAnsi="Arial" w:cs="Arial"/>
          <w:szCs w:val="24"/>
        </w:rPr>
        <w:t xml:space="preserve">    b. </w:t>
      </w:r>
      <w:r w:rsidR="002642BC" w:rsidRPr="00A403C9">
        <w:rPr>
          <w:rFonts w:ascii="Arial" w:hAnsi="Arial" w:cs="Arial"/>
          <w:szCs w:val="24"/>
        </w:rPr>
        <w:t>Office of the Chief Knowledge Off</w:t>
      </w:r>
      <w:r w:rsidR="00CF73D2" w:rsidRPr="00A403C9">
        <w:rPr>
          <w:rFonts w:ascii="Arial" w:hAnsi="Arial" w:cs="Arial"/>
          <w:szCs w:val="24"/>
        </w:rPr>
        <w:t>icer</w:t>
      </w:r>
      <w:r w:rsidRPr="00A403C9">
        <w:rPr>
          <w:rFonts w:ascii="Arial" w:hAnsi="Arial" w:cs="Arial"/>
          <w:szCs w:val="24"/>
        </w:rPr>
        <w:t>, H</w:t>
      </w:r>
      <w:r w:rsidR="00FA4D97">
        <w:rPr>
          <w:rFonts w:ascii="Arial" w:hAnsi="Arial" w:cs="Arial"/>
          <w:szCs w:val="24"/>
        </w:rPr>
        <w:t>Q</w:t>
      </w:r>
      <w:r w:rsidRPr="00A403C9">
        <w:rPr>
          <w:rFonts w:ascii="Arial" w:hAnsi="Arial" w:cs="Arial"/>
          <w:szCs w:val="24"/>
        </w:rPr>
        <w:t xml:space="preserve"> TRADOC will</w:t>
      </w:r>
      <w:r w:rsidR="00D34471" w:rsidRPr="00785AF1">
        <w:rPr>
          <w:rFonts w:ascii="Arial" w:hAnsi="Arial" w:cs="Arial"/>
          <w:szCs w:val="24"/>
        </w:rPr>
        <w:t>, u</w:t>
      </w:r>
      <w:r w:rsidRPr="00785AF1">
        <w:rPr>
          <w:rFonts w:ascii="Arial" w:hAnsi="Arial" w:cs="Arial"/>
          <w:szCs w:val="24"/>
        </w:rPr>
        <w:t>pon request, provide</w:t>
      </w:r>
      <w:r w:rsidR="003542AE" w:rsidRPr="00785AF1">
        <w:rPr>
          <w:rFonts w:ascii="Arial" w:hAnsi="Arial" w:cs="Arial"/>
          <w:szCs w:val="24"/>
        </w:rPr>
        <w:t xml:space="preserve"> </w:t>
      </w:r>
      <w:r w:rsidR="00DF31E1" w:rsidRPr="00785AF1">
        <w:rPr>
          <w:rFonts w:ascii="Arial" w:hAnsi="Arial" w:cs="Arial"/>
          <w:szCs w:val="24"/>
        </w:rPr>
        <w:t>H</w:t>
      </w:r>
      <w:r w:rsidR="00023EF8" w:rsidRPr="00785AF1">
        <w:rPr>
          <w:rFonts w:ascii="Arial" w:hAnsi="Arial" w:cs="Arial"/>
          <w:szCs w:val="24"/>
        </w:rPr>
        <w:t>ea</w:t>
      </w:r>
      <w:r w:rsidR="00BF7E63" w:rsidRPr="00785AF1">
        <w:rPr>
          <w:rFonts w:ascii="Arial" w:hAnsi="Arial" w:cs="Arial"/>
          <w:szCs w:val="24"/>
        </w:rPr>
        <w:t>ds of TRADOC Staff Offices</w:t>
      </w:r>
      <w:r w:rsidR="00DF31E1" w:rsidRPr="00785AF1">
        <w:rPr>
          <w:rFonts w:ascii="Arial" w:hAnsi="Arial" w:cs="Arial"/>
          <w:szCs w:val="24"/>
        </w:rPr>
        <w:t xml:space="preserve">, </w:t>
      </w:r>
      <w:r w:rsidR="003542AE" w:rsidRPr="00785AF1">
        <w:rPr>
          <w:rFonts w:ascii="Arial" w:hAnsi="Arial" w:cs="Arial"/>
          <w:szCs w:val="24"/>
        </w:rPr>
        <w:t>Centers of Excellence</w:t>
      </w:r>
      <w:r w:rsidR="008B32E7" w:rsidRPr="00785AF1">
        <w:rPr>
          <w:rFonts w:ascii="Arial" w:hAnsi="Arial" w:cs="Arial"/>
          <w:szCs w:val="24"/>
        </w:rPr>
        <w:t xml:space="preserve"> (</w:t>
      </w:r>
      <w:r w:rsidRPr="00785AF1">
        <w:rPr>
          <w:rFonts w:ascii="Arial" w:hAnsi="Arial" w:cs="Arial"/>
          <w:szCs w:val="24"/>
        </w:rPr>
        <w:t>CoE</w:t>
      </w:r>
      <w:r w:rsidR="008B32E7" w:rsidRPr="00785AF1">
        <w:rPr>
          <w:rFonts w:ascii="Arial" w:hAnsi="Arial" w:cs="Arial"/>
          <w:szCs w:val="24"/>
        </w:rPr>
        <w:t>)</w:t>
      </w:r>
      <w:r w:rsidR="00C0054A" w:rsidRPr="00785AF1">
        <w:rPr>
          <w:rFonts w:ascii="Arial" w:hAnsi="Arial" w:cs="Arial"/>
          <w:szCs w:val="24"/>
        </w:rPr>
        <w:t>,</w:t>
      </w:r>
      <w:r w:rsidRPr="00785AF1">
        <w:rPr>
          <w:rFonts w:ascii="Arial" w:hAnsi="Arial" w:cs="Arial"/>
          <w:szCs w:val="24"/>
        </w:rPr>
        <w:t xml:space="preserve"> or </w:t>
      </w:r>
      <w:r w:rsidR="008B32E7" w:rsidRPr="00785AF1">
        <w:rPr>
          <w:rFonts w:ascii="Arial" w:hAnsi="Arial" w:cs="Arial"/>
          <w:szCs w:val="24"/>
        </w:rPr>
        <w:t>Major Subordinate Organizations (</w:t>
      </w:r>
      <w:r w:rsidRPr="00785AF1">
        <w:rPr>
          <w:rFonts w:ascii="Arial" w:hAnsi="Arial" w:cs="Arial"/>
          <w:szCs w:val="24"/>
        </w:rPr>
        <w:t>MSO</w:t>
      </w:r>
      <w:r w:rsidR="008B32E7" w:rsidRPr="00785AF1">
        <w:rPr>
          <w:rFonts w:ascii="Arial" w:hAnsi="Arial" w:cs="Arial"/>
          <w:szCs w:val="24"/>
        </w:rPr>
        <w:t>)</w:t>
      </w:r>
      <w:r w:rsidRPr="00785AF1">
        <w:rPr>
          <w:rFonts w:ascii="Arial" w:hAnsi="Arial" w:cs="Arial"/>
          <w:szCs w:val="24"/>
        </w:rPr>
        <w:t xml:space="preserve"> guidance and support to produce and maintain a public-facing Army Civilian Professional </w:t>
      </w:r>
      <w:r w:rsidR="008D0C8C" w:rsidRPr="00785AF1">
        <w:rPr>
          <w:rFonts w:ascii="Arial" w:hAnsi="Arial" w:cs="Arial"/>
          <w:szCs w:val="24"/>
        </w:rPr>
        <w:t>O</w:t>
      </w:r>
      <w:r w:rsidRPr="00785AF1">
        <w:rPr>
          <w:rFonts w:ascii="Arial" w:hAnsi="Arial" w:cs="Arial"/>
          <w:szCs w:val="24"/>
        </w:rPr>
        <w:t>nboarding</w:t>
      </w:r>
      <w:r w:rsidR="00D30295" w:rsidRPr="00785AF1">
        <w:rPr>
          <w:rFonts w:ascii="Arial" w:hAnsi="Arial" w:cs="Arial"/>
          <w:szCs w:val="24"/>
        </w:rPr>
        <w:t xml:space="preserve"> Program</w:t>
      </w:r>
      <w:r w:rsidRPr="00785AF1">
        <w:rPr>
          <w:rFonts w:ascii="Arial" w:hAnsi="Arial" w:cs="Arial"/>
          <w:szCs w:val="24"/>
        </w:rPr>
        <w:t xml:space="preserve"> webpage or to link to an existing </w:t>
      </w:r>
      <w:r w:rsidR="00C0054A" w:rsidRPr="00785AF1">
        <w:rPr>
          <w:rFonts w:ascii="Arial" w:hAnsi="Arial" w:cs="Arial"/>
          <w:szCs w:val="24"/>
        </w:rPr>
        <w:t>H</w:t>
      </w:r>
      <w:r w:rsidR="00B26963" w:rsidRPr="00785AF1">
        <w:rPr>
          <w:rFonts w:ascii="Arial" w:hAnsi="Arial" w:cs="Arial"/>
          <w:szCs w:val="24"/>
        </w:rPr>
        <w:t>eads of TRADOC Staff Offices</w:t>
      </w:r>
      <w:r w:rsidR="00C0054A" w:rsidRPr="00785AF1">
        <w:rPr>
          <w:rFonts w:ascii="Arial" w:hAnsi="Arial" w:cs="Arial"/>
          <w:szCs w:val="24"/>
        </w:rPr>
        <w:t xml:space="preserve">, </w:t>
      </w:r>
      <w:r w:rsidRPr="00785AF1">
        <w:rPr>
          <w:rFonts w:ascii="Arial" w:hAnsi="Arial" w:cs="Arial"/>
          <w:szCs w:val="24"/>
        </w:rPr>
        <w:t>CoE</w:t>
      </w:r>
      <w:r w:rsidR="00C0054A" w:rsidRPr="00785AF1">
        <w:rPr>
          <w:rFonts w:ascii="Arial" w:hAnsi="Arial" w:cs="Arial"/>
          <w:szCs w:val="24"/>
        </w:rPr>
        <w:t>,</w:t>
      </w:r>
      <w:r w:rsidRPr="00785AF1">
        <w:rPr>
          <w:rFonts w:ascii="Arial" w:hAnsi="Arial" w:cs="Arial"/>
          <w:szCs w:val="24"/>
        </w:rPr>
        <w:t xml:space="preserve"> or MSO onboarding webpage as a subpage of the main TRADOC Civilian Professional Onboarding website.</w:t>
      </w:r>
    </w:p>
    <w:p w14:paraId="754280B5" w14:textId="77777777" w:rsidR="00B66210" w:rsidRPr="00785AF1" w:rsidRDefault="00B66210" w:rsidP="008D59ED">
      <w:pPr>
        <w:rPr>
          <w:rFonts w:ascii="Arial" w:hAnsi="Arial" w:cs="Arial"/>
          <w:szCs w:val="24"/>
        </w:rPr>
      </w:pPr>
    </w:p>
    <w:p w14:paraId="0DC0784C" w14:textId="6876A5D1" w:rsidR="00B66210" w:rsidRPr="00A403C9" w:rsidRDefault="00B66210" w:rsidP="00B66210">
      <w:pPr>
        <w:rPr>
          <w:rFonts w:ascii="Arial" w:hAnsi="Arial" w:cs="Arial"/>
          <w:szCs w:val="24"/>
        </w:rPr>
      </w:pPr>
      <w:r w:rsidRPr="00A403C9">
        <w:rPr>
          <w:rFonts w:ascii="Arial" w:hAnsi="Arial" w:cs="Arial"/>
          <w:szCs w:val="24"/>
        </w:rPr>
        <w:lastRenderedPageBreak/>
        <w:t xml:space="preserve">    </w:t>
      </w:r>
      <w:r w:rsidR="00EF7CE9" w:rsidRPr="00A403C9">
        <w:rPr>
          <w:rFonts w:ascii="Arial" w:hAnsi="Arial" w:cs="Arial"/>
          <w:szCs w:val="24"/>
        </w:rPr>
        <w:t>c</w:t>
      </w:r>
      <w:r w:rsidRPr="00A403C9">
        <w:rPr>
          <w:rFonts w:ascii="Arial" w:hAnsi="Arial" w:cs="Arial"/>
          <w:szCs w:val="24"/>
        </w:rPr>
        <w:t xml:space="preserve">. </w:t>
      </w:r>
      <w:r w:rsidR="00EF7CE9" w:rsidRPr="00A403C9">
        <w:rPr>
          <w:rFonts w:ascii="Arial" w:hAnsi="Arial" w:cs="Arial"/>
          <w:szCs w:val="24"/>
        </w:rPr>
        <w:t>TRADOC Army Civilian Onboarding Program Manager</w:t>
      </w:r>
      <w:r w:rsidRPr="00A403C9">
        <w:rPr>
          <w:rFonts w:ascii="Arial" w:hAnsi="Arial" w:cs="Arial"/>
          <w:szCs w:val="24"/>
        </w:rPr>
        <w:t>, H</w:t>
      </w:r>
      <w:r w:rsidR="00FA4D97">
        <w:rPr>
          <w:rFonts w:ascii="Arial" w:hAnsi="Arial" w:cs="Arial"/>
          <w:szCs w:val="24"/>
        </w:rPr>
        <w:t xml:space="preserve">Q </w:t>
      </w:r>
      <w:r w:rsidRPr="00A403C9">
        <w:rPr>
          <w:rFonts w:ascii="Arial" w:hAnsi="Arial" w:cs="Arial"/>
          <w:szCs w:val="24"/>
        </w:rPr>
        <w:t>TRADOC will:</w:t>
      </w:r>
    </w:p>
    <w:p w14:paraId="2BD3AE30" w14:textId="77777777" w:rsidR="00B66210" w:rsidRPr="00785AF1" w:rsidRDefault="00B66210" w:rsidP="00B66210">
      <w:pPr>
        <w:rPr>
          <w:rFonts w:ascii="Arial" w:hAnsi="Arial" w:cs="Arial"/>
          <w:szCs w:val="24"/>
        </w:rPr>
      </w:pPr>
    </w:p>
    <w:p w14:paraId="055B5B43" w14:textId="6276C8C4" w:rsidR="00B66210" w:rsidRPr="00A403C9" w:rsidRDefault="00B66210" w:rsidP="00B66210">
      <w:pPr>
        <w:rPr>
          <w:rFonts w:ascii="Arial" w:hAnsi="Arial" w:cs="Arial"/>
          <w:szCs w:val="24"/>
        </w:rPr>
      </w:pPr>
      <w:r w:rsidRPr="00785AF1">
        <w:rPr>
          <w:rFonts w:ascii="Arial" w:hAnsi="Arial" w:cs="Arial"/>
          <w:szCs w:val="24"/>
        </w:rPr>
        <w:t xml:space="preserve">        (1) </w:t>
      </w:r>
      <w:r w:rsidRPr="00A403C9">
        <w:rPr>
          <w:rFonts w:ascii="Arial" w:hAnsi="Arial" w:cs="Arial"/>
          <w:szCs w:val="24"/>
        </w:rPr>
        <w:t>Provide guidance, updates, and assistance to subordinate activities.</w:t>
      </w:r>
    </w:p>
    <w:p w14:paraId="1CC8B9A3" w14:textId="77777777" w:rsidR="00B66210" w:rsidRPr="00785AF1" w:rsidRDefault="00B66210" w:rsidP="00B66210">
      <w:pPr>
        <w:rPr>
          <w:rFonts w:ascii="Arial" w:hAnsi="Arial" w:cs="Arial"/>
          <w:szCs w:val="24"/>
        </w:rPr>
      </w:pPr>
    </w:p>
    <w:p w14:paraId="5B8660B4" w14:textId="7714EFFE" w:rsidR="00B66210" w:rsidRPr="00A403C9" w:rsidRDefault="00B66210" w:rsidP="00B66210">
      <w:pPr>
        <w:rPr>
          <w:rFonts w:ascii="Arial" w:hAnsi="Arial" w:cs="Arial"/>
          <w:szCs w:val="24"/>
        </w:rPr>
      </w:pPr>
      <w:r w:rsidRPr="00785AF1">
        <w:rPr>
          <w:rFonts w:ascii="Arial" w:hAnsi="Arial" w:cs="Arial"/>
          <w:szCs w:val="24"/>
        </w:rPr>
        <w:t xml:space="preserve">        </w:t>
      </w:r>
      <w:r w:rsidRPr="00A403C9">
        <w:rPr>
          <w:rFonts w:ascii="Arial" w:hAnsi="Arial" w:cs="Arial"/>
          <w:szCs w:val="24"/>
        </w:rPr>
        <w:t>(2) Provide updates to the TRADOC Army Civilian Professional Onboarding Program website, documents, checklist, and best practices as required throughout the program.</w:t>
      </w:r>
    </w:p>
    <w:p w14:paraId="4D38C5F6" w14:textId="77777777" w:rsidR="00B66210" w:rsidRPr="00A403C9" w:rsidRDefault="00B66210" w:rsidP="00B66210">
      <w:pPr>
        <w:rPr>
          <w:rFonts w:ascii="Arial" w:hAnsi="Arial" w:cs="Arial"/>
          <w:szCs w:val="24"/>
        </w:rPr>
      </w:pPr>
    </w:p>
    <w:p w14:paraId="160F4FC7" w14:textId="7AE46E4C" w:rsidR="00B66210" w:rsidRPr="00A403C9" w:rsidRDefault="00B66210" w:rsidP="00B66210">
      <w:pPr>
        <w:rPr>
          <w:rFonts w:ascii="Arial" w:hAnsi="Arial" w:cs="Arial"/>
          <w:szCs w:val="24"/>
        </w:rPr>
      </w:pPr>
      <w:r w:rsidRPr="00A403C9">
        <w:rPr>
          <w:rFonts w:ascii="Arial" w:hAnsi="Arial" w:cs="Arial"/>
          <w:szCs w:val="24"/>
        </w:rPr>
        <w:t xml:space="preserve">        (3)  Review the Army Civilian Professional Onboarding Program Plan every six months or as applicable; update when needed.</w:t>
      </w:r>
    </w:p>
    <w:p w14:paraId="64743DDD" w14:textId="77777777" w:rsidR="00B66210" w:rsidRPr="00A403C9" w:rsidRDefault="00B66210" w:rsidP="00B66210">
      <w:pPr>
        <w:rPr>
          <w:rFonts w:ascii="Arial" w:hAnsi="Arial" w:cs="Arial"/>
          <w:szCs w:val="24"/>
        </w:rPr>
      </w:pPr>
    </w:p>
    <w:p w14:paraId="5A762671" w14:textId="490524D4" w:rsidR="00B66210" w:rsidRPr="00A403C9" w:rsidRDefault="00B66210" w:rsidP="00B66210">
      <w:pPr>
        <w:rPr>
          <w:rFonts w:ascii="Arial" w:hAnsi="Arial" w:cs="Arial"/>
          <w:szCs w:val="24"/>
        </w:rPr>
      </w:pPr>
      <w:r w:rsidRPr="00A403C9">
        <w:rPr>
          <w:rFonts w:ascii="Arial" w:hAnsi="Arial" w:cs="Arial"/>
          <w:szCs w:val="24"/>
        </w:rPr>
        <w:t xml:space="preserve">        (4) Design and implement a feedback loop to obtain information from new Army Civilian Professionals, Supervisors, and Sponsors. </w:t>
      </w:r>
    </w:p>
    <w:p w14:paraId="137E9DFC" w14:textId="77777777" w:rsidR="008D59ED" w:rsidRPr="00785AF1" w:rsidRDefault="008D59ED" w:rsidP="008D59ED">
      <w:pPr>
        <w:rPr>
          <w:rFonts w:ascii="Arial" w:hAnsi="Arial" w:cs="Arial"/>
          <w:szCs w:val="24"/>
        </w:rPr>
      </w:pPr>
    </w:p>
    <w:p w14:paraId="7261EF4F" w14:textId="30EC7F61" w:rsidR="008D59ED" w:rsidRPr="00A403C9" w:rsidRDefault="008D59ED" w:rsidP="008D59ED">
      <w:pPr>
        <w:rPr>
          <w:rFonts w:ascii="Arial" w:hAnsi="Arial" w:cs="Arial"/>
          <w:szCs w:val="24"/>
        </w:rPr>
      </w:pPr>
      <w:r w:rsidRPr="00A403C9">
        <w:rPr>
          <w:rFonts w:ascii="Arial" w:hAnsi="Arial" w:cs="Arial"/>
          <w:szCs w:val="24"/>
        </w:rPr>
        <w:t xml:space="preserve">    </w:t>
      </w:r>
      <w:r w:rsidR="00EF7CE9" w:rsidRPr="00A403C9">
        <w:rPr>
          <w:rFonts w:ascii="Arial" w:hAnsi="Arial" w:cs="Arial"/>
          <w:szCs w:val="24"/>
        </w:rPr>
        <w:t>d</w:t>
      </w:r>
      <w:r w:rsidRPr="00A403C9">
        <w:rPr>
          <w:rFonts w:ascii="Arial" w:hAnsi="Arial" w:cs="Arial"/>
          <w:szCs w:val="24"/>
        </w:rPr>
        <w:t xml:space="preserve">. </w:t>
      </w:r>
      <w:r w:rsidR="00A10277" w:rsidRPr="00A403C9">
        <w:rPr>
          <w:rFonts w:ascii="Arial" w:hAnsi="Arial" w:cs="Arial"/>
          <w:szCs w:val="24"/>
        </w:rPr>
        <w:t>He</w:t>
      </w:r>
      <w:r w:rsidR="00385668" w:rsidRPr="00785AF1">
        <w:rPr>
          <w:rFonts w:ascii="Arial" w:hAnsi="Arial" w:cs="Arial"/>
          <w:szCs w:val="24"/>
        </w:rPr>
        <w:t>ads of TRADOC Staff Offices</w:t>
      </w:r>
      <w:r w:rsidR="008136AB" w:rsidRPr="00A403C9">
        <w:rPr>
          <w:rFonts w:ascii="Arial" w:hAnsi="Arial" w:cs="Arial"/>
          <w:szCs w:val="24"/>
        </w:rPr>
        <w:t xml:space="preserve">, </w:t>
      </w:r>
      <w:proofErr w:type="spellStart"/>
      <w:r w:rsidRPr="00A403C9">
        <w:rPr>
          <w:rFonts w:ascii="Arial" w:hAnsi="Arial" w:cs="Arial"/>
          <w:szCs w:val="24"/>
        </w:rPr>
        <w:t>CoE</w:t>
      </w:r>
      <w:r w:rsidR="00FA4D97">
        <w:rPr>
          <w:rFonts w:ascii="Arial" w:hAnsi="Arial" w:cs="Arial"/>
          <w:szCs w:val="24"/>
        </w:rPr>
        <w:t>s</w:t>
      </w:r>
      <w:proofErr w:type="spellEnd"/>
      <w:r w:rsidR="004E6D42" w:rsidRPr="00A403C9">
        <w:rPr>
          <w:rFonts w:ascii="Arial" w:hAnsi="Arial" w:cs="Arial"/>
          <w:szCs w:val="24"/>
        </w:rPr>
        <w:t xml:space="preserve">, </w:t>
      </w:r>
      <w:r w:rsidRPr="00A403C9">
        <w:rPr>
          <w:rFonts w:ascii="Arial" w:hAnsi="Arial" w:cs="Arial"/>
          <w:szCs w:val="24"/>
        </w:rPr>
        <w:t>and Major Subordinate Organizations MSO will:</w:t>
      </w:r>
    </w:p>
    <w:p w14:paraId="0E425B41" w14:textId="77777777" w:rsidR="00D2164D" w:rsidRPr="00785AF1" w:rsidRDefault="00D2164D" w:rsidP="008D59ED">
      <w:pPr>
        <w:rPr>
          <w:rFonts w:ascii="Arial" w:hAnsi="Arial" w:cs="Arial"/>
          <w:b/>
          <w:bCs/>
          <w:szCs w:val="24"/>
        </w:rPr>
      </w:pPr>
    </w:p>
    <w:p w14:paraId="44B1F2E8" w14:textId="2B227F07" w:rsidR="00D2164D" w:rsidRPr="00785AF1" w:rsidRDefault="00D2164D" w:rsidP="00D2164D">
      <w:pPr>
        <w:rPr>
          <w:rFonts w:ascii="Arial" w:hAnsi="Arial" w:cs="Arial"/>
          <w:szCs w:val="24"/>
        </w:rPr>
      </w:pPr>
      <w:r w:rsidRPr="00785AF1">
        <w:rPr>
          <w:rFonts w:ascii="Arial" w:hAnsi="Arial" w:cs="Arial"/>
          <w:szCs w:val="24"/>
        </w:rPr>
        <w:t xml:space="preserve">        (1) Designate an Army Civilian Professional Onboarding Program Coordinator.</w:t>
      </w:r>
    </w:p>
    <w:p w14:paraId="322698BE" w14:textId="77777777" w:rsidR="008D59ED" w:rsidRPr="00785AF1" w:rsidRDefault="008D59ED" w:rsidP="008D59ED">
      <w:pPr>
        <w:rPr>
          <w:rFonts w:ascii="Arial" w:hAnsi="Arial" w:cs="Arial"/>
          <w:szCs w:val="24"/>
        </w:rPr>
      </w:pPr>
    </w:p>
    <w:p w14:paraId="0DBE925C" w14:textId="2F5B5A12" w:rsidR="008D59ED" w:rsidRPr="00785AF1" w:rsidRDefault="008D59ED" w:rsidP="008D59ED">
      <w:pPr>
        <w:rPr>
          <w:rFonts w:ascii="Arial" w:hAnsi="Arial" w:cs="Arial"/>
          <w:szCs w:val="24"/>
        </w:rPr>
      </w:pPr>
      <w:r w:rsidRPr="00785AF1">
        <w:rPr>
          <w:rFonts w:ascii="Arial" w:hAnsi="Arial" w:cs="Arial"/>
          <w:szCs w:val="24"/>
        </w:rPr>
        <w:t xml:space="preserve">        (</w:t>
      </w:r>
      <w:r w:rsidR="00D2164D" w:rsidRPr="00785AF1">
        <w:rPr>
          <w:rFonts w:ascii="Arial" w:hAnsi="Arial" w:cs="Arial"/>
          <w:szCs w:val="24"/>
        </w:rPr>
        <w:t>2</w:t>
      </w:r>
      <w:r w:rsidRPr="00785AF1">
        <w:rPr>
          <w:rFonts w:ascii="Arial" w:hAnsi="Arial" w:cs="Arial"/>
          <w:szCs w:val="24"/>
        </w:rPr>
        <w:t>) Provide a public-facing website for incoming new Army Civilian Professionals</w:t>
      </w:r>
      <w:r w:rsidR="00D4370D" w:rsidRPr="00785AF1">
        <w:rPr>
          <w:rFonts w:ascii="Arial" w:hAnsi="Arial" w:cs="Arial"/>
          <w:szCs w:val="24"/>
        </w:rPr>
        <w:t xml:space="preserve">, </w:t>
      </w:r>
      <w:r w:rsidR="00545CC4" w:rsidRPr="00785AF1">
        <w:rPr>
          <w:rFonts w:ascii="Arial" w:hAnsi="Arial" w:cs="Arial"/>
          <w:szCs w:val="24"/>
        </w:rPr>
        <w:t>S</w:t>
      </w:r>
      <w:r w:rsidRPr="00785AF1">
        <w:rPr>
          <w:rFonts w:ascii="Arial" w:hAnsi="Arial" w:cs="Arial"/>
          <w:szCs w:val="24"/>
        </w:rPr>
        <w:t xml:space="preserve">ponsors, and </w:t>
      </w:r>
      <w:r w:rsidR="00545CC4" w:rsidRPr="00785AF1">
        <w:rPr>
          <w:rFonts w:ascii="Arial" w:hAnsi="Arial" w:cs="Arial"/>
          <w:szCs w:val="24"/>
        </w:rPr>
        <w:t>S</w:t>
      </w:r>
      <w:r w:rsidRPr="00785AF1">
        <w:rPr>
          <w:rFonts w:ascii="Arial" w:hAnsi="Arial" w:cs="Arial"/>
          <w:szCs w:val="24"/>
        </w:rPr>
        <w:t xml:space="preserve">upervisors to access information. The </w:t>
      </w:r>
      <w:r w:rsidR="00F311AC" w:rsidRPr="00785AF1">
        <w:rPr>
          <w:rFonts w:ascii="Arial" w:hAnsi="Arial" w:cs="Arial"/>
          <w:szCs w:val="24"/>
        </w:rPr>
        <w:t>H</w:t>
      </w:r>
      <w:r w:rsidR="006C372F" w:rsidRPr="00785AF1">
        <w:rPr>
          <w:rFonts w:ascii="Arial" w:hAnsi="Arial" w:cs="Arial"/>
          <w:szCs w:val="24"/>
        </w:rPr>
        <w:t>eads of TRADOC Staff Offices</w:t>
      </w:r>
      <w:r w:rsidR="00F311AC" w:rsidRPr="00785AF1">
        <w:rPr>
          <w:rFonts w:ascii="Arial" w:hAnsi="Arial" w:cs="Arial"/>
          <w:szCs w:val="24"/>
        </w:rPr>
        <w:t xml:space="preserve">, </w:t>
      </w:r>
      <w:r w:rsidRPr="00785AF1">
        <w:rPr>
          <w:rFonts w:ascii="Arial" w:hAnsi="Arial" w:cs="Arial"/>
          <w:szCs w:val="24"/>
        </w:rPr>
        <w:t>CoE</w:t>
      </w:r>
      <w:r w:rsidR="00F311AC" w:rsidRPr="00785AF1">
        <w:rPr>
          <w:rFonts w:ascii="Arial" w:hAnsi="Arial" w:cs="Arial"/>
          <w:szCs w:val="24"/>
        </w:rPr>
        <w:t>,</w:t>
      </w:r>
      <w:r w:rsidRPr="00785AF1">
        <w:rPr>
          <w:rFonts w:ascii="Arial" w:hAnsi="Arial" w:cs="Arial"/>
          <w:szCs w:val="24"/>
        </w:rPr>
        <w:t xml:space="preserve"> or MSO Army Civilian Professional </w:t>
      </w:r>
      <w:r w:rsidR="009451EC" w:rsidRPr="00785AF1">
        <w:rPr>
          <w:rFonts w:ascii="Arial" w:hAnsi="Arial" w:cs="Arial"/>
          <w:szCs w:val="24"/>
        </w:rPr>
        <w:t>O</w:t>
      </w:r>
      <w:r w:rsidRPr="00785AF1">
        <w:rPr>
          <w:rFonts w:ascii="Arial" w:hAnsi="Arial" w:cs="Arial"/>
          <w:szCs w:val="24"/>
        </w:rPr>
        <w:t xml:space="preserve">nboarding </w:t>
      </w:r>
      <w:r w:rsidR="009451EC" w:rsidRPr="00785AF1">
        <w:rPr>
          <w:rFonts w:ascii="Arial" w:hAnsi="Arial" w:cs="Arial"/>
          <w:szCs w:val="24"/>
        </w:rPr>
        <w:t xml:space="preserve">Program </w:t>
      </w:r>
      <w:r w:rsidRPr="00785AF1">
        <w:rPr>
          <w:rFonts w:ascii="Arial" w:hAnsi="Arial" w:cs="Arial"/>
          <w:szCs w:val="24"/>
        </w:rPr>
        <w:t>website will be a subpage of the main TRADOC A</w:t>
      </w:r>
      <w:r w:rsidR="005D35F1" w:rsidRPr="00785AF1">
        <w:rPr>
          <w:rFonts w:ascii="Arial" w:hAnsi="Arial" w:cs="Arial"/>
          <w:szCs w:val="24"/>
        </w:rPr>
        <w:t>rmy Civilian Professional</w:t>
      </w:r>
      <w:r w:rsidRPr="00785AF1">
        <w:rPr>
          <w:rFonts w:ascii="Arial" w:hAnsi="Arial" w:cs="Arial"/>
          <w:szCs w:val="24"/>
        </w:rPr>
        <w:t xml:space="preserve"> </w:t>
      </w:r>
      <w:r w:rsidR="00B814DF" w:rsidRPr="00785AF1">
        <w:rPr>
          <w:rFonts w:ascii="Arial" w:hAnsi="Arial" w:cs="Arial"/>
          <w:szCs w:val="24"/>
        </w:rPr>
        <w:t>O</w:t>
      </w:r>
      <w:r w:rsidRPr="00785AF1">
        <w:rPr>
          <w:rFonts w:ascii="Arial" w:hAnsi="Arial" w:cs="Arial"/>
          <w:szCs w:val="24"/>
        </w:rPr>
        <w:t xml:space="preserve">nboarding </w:t>
      </w:r>
      <w:r w:rsidR="00A21118" w:rsidRPr="00785AF1">
        <w:rPr>
          <w:rFonts w:ascii="Arial" w:hAnsi="Arial" w:cs="Arial"/>
          <w:szCs w:val="24"/>
        </w:rPr>
        <w:t xml:space="preserve">Program </w:t>
      </w:r>
      <w:r w:rsidRPr="00785AF1">
        <w:rPr>
          <w:rFonts w:ascii="Arial" w:hAnsi="Arial" w:cs="Arial"/>
          <w:szCs w:val="24"/>
        </w:rPr>
        <w:t xml:space="preserve">website. The website should contain a Commander's or </w:t>
      </w:r>
      <w:r w:rsidR="005D35F1" w:rsidRPr="00785AF1">
        <w:rPr>
          <w:rFonts w:ascii="Arial" w:hAnsi="Arial" w:cs="Arial"/>
          <w:szCs w:val="24"/>
        </w:rPr>
        <w:t>L</w:t>
      </w:r>
      <w:r w:rsidRPr="00785AF1">
        <w:rPr>
          <w:rFonts w:ascii="Arial" w:hAnsi="Arial" w:cs="Arial"/>
          <w:szCs w:val="24"/>
        </w:rPr>
        <w:t xml:space="preserve">eader's welcome video, a description of the organization, its history and mission, and an organizational chart. </w:t>
      </w:r>
    </w:p>
    <w:p w14:paraId="63018506" w14:textId="77777777" w:rsidR="008D59ED" w:rsidRPr="00785AF1" w:rsidRDefault="008D59ED" w:rsidP="008D59ED">
      <w:pPr>
        <w:rPr>
          <w:rFonts w:ascii="Arial" w:hAnsi="Arial" w:cs="Arial"/>
          <w:szCs w:val="24"/>
        </w:rPr>
      </w:pPr>
    </w:p>
    <w:p w14:paraId="4C591A76" w14:textId="40C7C3ED" w:rsidR="008D59ED" w:rsidRPr="00785AF1" w:rsidRDefault="008D59ED" w:rsidP="008D59ED">
      <w:pPr>
        <w:rPr>
          <w:rFonts w:ascii="Arial" w:hAnsi="Arial" w:cs="Arial"/>
          <w:szCs w:val="24"/>
        </w:rPr>
      </w:pPr>
      <w:r w:rsidRPr="00785AF1">
        <w:rPr>
          <w:rFonts w:ascii="Arial" w:hAnsi="Arial" w:cs="Arial"/>
          <w:szCs w:val="24"/>
        </w:rPr>
        <w:t xml:space="preserve">        (</w:t>
      </w:r>
      <w:r w:rsidR="00D2164D" w:rsidRPr="00785AF1">
        <w:rPr>
          <w:rFonts w:ascii="Arial" w:hAnsi="Arial" w:cs="Arial"/>
          <w:szCs w:val="24"/>
        </w:rPr>
        <w:t>3</w:t>
      </w:r>
      <w:r w:rsidRPr="00785AF1">
        <w:rPr>
          <w:rFonts w:ascii="Arial" w:hAnsi="Arial" w:cs="Arial"/>
          <w:szCs w:val="24"/>
        </w:rPr>
        <w:t xml:space="preserve">) Require </w:t>
      </w:r>
      <w:r w:rsidR="00486BB2" w:rsidRPr="00785AF1">
        <w:rPr>
          <w:rFonts w:ascii="Arial" w:hAnsi="Arial" w:cs="Arial"/>
          <w:szCs w:val="24"/>
        </w:rPr>
        <w:t>S</w:t>
      </w:r>
      <w:r w:rsidRPr="00785AF1">
        <w:rPr>
          <w:rFonts w:ascii="Arial" w:hAnsi="Arial" w:cs="Arial"/>
          <w:szCs w:val="24"/>
        </w:rPr>
        <w:t>upervisors to contact the new Army Civilian Professional</w:t>
      </w:r>
      <w:r w:rsidR="005846CD" w:rsidRPr="00785AF1">
        <w:rPr>
          <w:rFonts w:ascii="Arial" w:hAnsi="Arial" w:cs="Arial"/>
          <w:szCs w:val="24"/>
        </w:rPr>
        <w:t xml:space="preserve"> </w:t>
      </w:r>
      <w:r w:rsidRPr="00785AF1">
        <w:rPr>
          <w:rFonts w:ascii="Arial" w:hAnsi="Arial" w:cs="Arial"/>
          <w:szCs w:val="24"/>
        </w:rPr>
        <w:t xml:space="preserve">after acceptance of the tentative job offer and begin the </w:t>
      </w:r>
      <w:r w:rsidR="00B52D10" w:rsidRPr="00785AF1">
        <w:rPr>
          <w:rFonts w:ascii="Arial" w:hAnsi="Arial" w:cs="Arial"/>
          <w:szCs w:val="24"/>
        </w:rPr>
        <w:t>Army Civilian Professional</w:t>
      </w:r>
      <w:r w:rsidRPr="00785AF1">
        <w:rPr>
          <w:rFonts w:ascii="Arial" w:hAnsi="Arial" w:cs="Arial"/>
          <w:szCs w:val="24"/>
        </w:rPr>
        <w:t xml:space="preserve"> engagement process.</w:t>
      </w:r>
    </w:p>
    <w:p w14:paraId="1158EE32" w14:textId="77777777" w:rsidR="008D59ED" w:rsidRPr="00785AF1" w:rsidRDefault="008D59ED" w:rsidP="008D59ED">
      <w:pPr>
        <w:rPr>
          <w:rFonts w:ascii="Arial" w:hAnsi="Arial" w:cs="Arial"/>
          <w:szCs w:val="24"/>
        </w:rPr>
      </w:pPr>
    </w:p>
    <w:p w14:paraId="1BB6B907" w14:textId="61320096" w:rsidR="008D59ED" w:rsidRPr="00785AF1" w:rsidRDefault="008D59ED" w:rsidP="008D59ED">
      <w:pPr>
        <w:rPr>
          <w:rFonts w:ascii="Arial" w:hAnsi="Arial" w:cs="Arial"/>
          <w:szCs w:val="24"/>
        </w:rPr>
      </w:pPr>
      <w:r w:rsidRPr="00785AF1">
        <w:rPr>
          <w:rFonts w:ascii="Arial" w:hAnsi="Arial" w:cs="Arial"/>
          <w:szCs w:val="24"/>
        </w:rPr>
        <w:t xml:space="preserve">        (</w:t>
      </w:r>
      <w:r w:rsidR="00D2164D" w:rsidRPr="00785AF1">
        <w:rPr>
          <w:rFonts w:ascii="Arial" w:hAnsi="Arial" w:cs="Arial"/>
          <w:szCs w:val="24"/>
        </w:rPr>
        <w:t>4</w:t>
      </w:r>
      <w:r w:rsidRPr="00785AF1">
        <w:rPr>
          <w:rFonts w:ascii="Arial" w:hAnsi="Arial" w:cs="Arial"/>
          <w:szCs w:val="24"/>
        </w:rPr>
        <w:t xml:space="preserve">) Ensure checklists and supplemental materials are provided to welcome new Army Civilian Professionals. These checklists will be available via the </w:t>
      </w:r>
      <w:r w:rsidR="00EA4399" w:rsidRPr="00785AF1">
        <w:rPr>
          <w:rFonts w:ascii="Arial" w:hAnsi="Arial" w:cs="Arial"/>
          <w:szCs w:val="24"/>
        </w:rPr>
        <w:t xml:space="preserve">HQ TRADOC, </w:t>
      </w:r>
      <w:r w:rsidRPr="00785AF1">
        <w:rPr>
          <w:rFonts w:ascii="Arial" w:hAnsi="Arial" w:cs="Arial"/>
          <w:szCs w:val="24"/>
        </w:rPr>
        <w:t>CoE</w:t>
      </w:r>
      <w:r w:rsidR="00EA4399" w:rsidRPr="00785AF1">
        <w:rPr>
          <w:rFonts w:ascii="Arial" w:hAnsi="Arial" w:cs="Arial"/>
          <w:szCs w:val="24"/>
        </w:rPr>
        <w:t>,</w:t>
      </w:r>
      <w:r w:rsidRPr="00785AF1">
        <w:rPr>
          <w:rFonts w:ascii="Arial" w:hAnsi="Arial" w:cs="Arial"/>
          <w:szCs w:val="24"/>
        </w:rPr>
        <w:t xml:space="preserve"> or MSO Army Civilian Professional </w:t>
      </w:r>
      <w:r w:rsidR="00045773" w:rsidRPr="00785AF1">
        <w:rPr>
          <w:rFonts w:ascii="Arial" w:hAnsi="Arial" w:cs="Arial"/>
          <w:szCs w:val="24"/>
        </w:rPr>
        <w:t>O</w:t>
      </w:r>
      <w:r w:rsidRPr="00785AF1">
        <w:rPr>
          <w:rFonts w:ascii="Arial" w:hAnsi="Arial" w:cs="Arial"/>
          <w:szCs w:val="24"/>
        </w:rPr>
        <w:t xml:space="preserve">nboarding </w:t>
      </w:r>
      <w:r w:rsidR="001A03C1" w:rsidRPr="00785AF1">
        <w:rPr>
          <w:rFonts w:ascii="Arial" w:hAnsi="Arial" w:cs="Arial"/>
          <w:szCs w:val="24"/>
        </w:rPr>
        <w:t xml:space="preserve">Program </w:t>
      </w:r>
      <w:r w:rsidRPr="00785AF1">
        <w:rPr>
          <w:rFonts w:ascii="Arial" w:hAnsi="Arial" w:cs="Arial"/>
          <w:szCs w:val="24"/>
        </w:rPr>
        <w:t>website.</w:t>
      </w:r>
    </w:p>
    <w:p w14:paraId="6D0B50D8" w14:textId="77777777" w:rsidR="008D59ED" w:rsidRPr="00785AF1" w:rsidRDefault="008D59ED" w:rsidP="008D59ED">
      <w:pPr>
        <w:rPr>
          <w:rFonts w:ascii="Arial" w:hAnsi="Arial" w:cs="Arial"/>
          <w:szCs w:val="24"/>
        </w:rPr>
      </w:pPr>
    </w:p>
    <w:p w14:paraId="66295532" w14:textId="448A81E0" w:rsidR="008D59ED" w:rsidRPr="00785AF1" w:rsidRDefault="008D59ED" w:rsidP="008D59ED">
      <w:pPr>
        <w:rPr>
          <w:rFonts w:ascii="Arial" w:hAnsi="Arial" w:cs="Arial"/>
          <w:szCs w:val="24"/>
        </w:rPr>
      </w:pPr>
      <w:r w:rsidRPr="00785AF1">
        <w:rPr>
          <w:rFonts w:ascii="Arial" w:hAnsi="Arial" w:cs="Arial"/>
          <w:szCs w:val="24"/>
        </w:rPr>
        <w:t xml:space="preserve">        (5)  Review the Army Civilian Professional </w:t>
      </w:r>
      <w:r w:rsidR="002018B1" w:rsidRPr="00785AF1">
        <w:rPr>
          <w:rFonts w:ascii="Arial" w:hAnsi="Arial" w:cs="Arial"/>
          <w:szCs w:val="24"/>
        </w:rPr>
        <w:t>O</w:t>
      </w:r>
      <w:r w:rsidRPr="00785AF1">
        <w:rPr>
          <w:rFonts w:ascii="Arial" w:hAnsi="Arial" w:cs="Arial"/>
          <w:szCs w:val="24"/>
        </w:rPr>
        <w:t xml:space="preserve">nboarding </w:t>
      </w:r>
      <w:r w:rsidR="009231D0" w:rsidRPr="00785AF1">
        <w:rPr>
          <w:rFonts w:ascii="Arial" w:hAnsi="Arial" w:cs="Arial"/>
          <w:szCs w:val="24"/>
        </w:rPr>
        <w:t>Program P</w:t>
      </w:r>
      <w:r w:rsidRPr="00785AF1">
        <w:rPr>
          <w:rFonts w:ascii="Arial" w:hAnsi="Arial" w:cs="Arial"/>
          <w:szCs w:val="24"/>
        </w:rPr>
        <w:t>lan</w:t>
      </w:r>
      <w:r w:rsidR="007F2256" w:rsidRPr="00785AF1">
        <w:rPr>
          <w:rFonts w:ascii="Arial" w:hAnsi="Arial" w:cs="Arial"/>
          <w:szCs w:val="24"/>
        </w:rPr>
        <w:t xml:space="preserve"> </w:t>
      </w:r>
      <w:r w:rsidRPr="00785AF1">
        <w:rPr>
          <w:rFonts w:ascii="Arial" w:hAnsi="Arial" w:cs="Arial"/>
          <w:szCs w:val="24"/>
        </w:rPr>
        <w:t>every six months or</w:t>
      </w:r>
      <w:r w:rsidR="00640D9D" w:rsidRPr="00785AF1">
        <w:rPr>
          <w:rFonts w:ascii="Arial" w:hAnsi="Arial" w:cs="Arial"/>
          <w:szCs w:val="24"/>
        </w:rPr>
        <w:t xml:space="preserve"> </w:t>
      </w:r>
      <w:r w:rsidRPr="00785AF1">
        <w:rPr>
          <w:rFonts w:ascii="Arial" w:hAnsi="Arial" w:cs="Arial"/>
          <w:szCs w:val="24"/>
        </w:rPr>
        <w:t>as applicable</w:t>
      </w:r>
      <w:r w:rsidR="00640D9D" w:rsidRPr="00785AF1">
        <w:rPr>
          <w:rFonts w:ascii="Arial" w:hAnsi="Arial" w:cs="Arial"/>
          <w:szCs w:val="24"/>
        </w:rPr>
        <w:t>; update when needed</w:t>
      </w:r>
      <w:r w:rsidRPr="00785AF1">
        <w:rPr>
          <w:rFonts w:ascii="Arial" w:hAnsi="Arial" w:cs="Arial"/>
          <w:szCs w:val="24"/>
        </w:rPr>
        <w:t>.</w:t>
      </w:r>
    </w:p>
    <w:p w14:paraId="5AB63A33" w14:textId="77777777" w:rsidR="008D59ED" w:rsidRPr="00785AF1" w:rsidRDefault="008D59ED" w:rsidP="008D59ED">
      <w:pPr>
        <w:rPr>
          <w:rFonts w:ascii="Arial" w:hAnsi="Arial" w:cs="Arial"/>
          <w:szCs w:val="24"/>
        </w:rPr>
      </w:pPr>
    </w:p>
    <w:p w14:paraId="1BE3AAF8" w14:textId="3E4212A3" w:rsidR="008D59ED" w:rsidRPr="00785AF1" w:rsidRDefault="008D59ED" w:rsidP="008D59ED">
      <w:pPr>
        <w:rPr>
          <w:rFonts w:ascii="Arial" w:hAnsi="Arial" w:cs="Arial"/>
          <w:szCs w:val="24"/>
        </w:rPr>
      </w:pPr>
      <w:r w:rsidRPr="00785AF1">
        <w:rPr>
          <w:rFonts w:ascii="Arial" w:hAnsi="Arial" w:cs="Arial"/>
          <w:szCs w:val="24"/>
        </w:rPr>
        <w:t xml:space="preserve">        (6) </w:t>
      </w:r>
      <w:r w:rsidR="004B6A41" w:rsidRPr="00A403C9">
        <w:rPr>
          <w:rFonts w:ascii="Arial" w:hAnsi="Arial" w:cs="Arial"/>
          <w:szCs w:val="24"/>
        </w:rPr>
        <w:t>Incorporate the feedback template designed by the TRADOC Onboarding Program Manager</w:t>
      </w:r>
      <w:r w:rsidR="00462BD0" w:rsidRPr="00A403C9">
        <w:rPr>
          <w:rFonts w:ascii="Arial" w:hAnsi="Arial" w:cs="Arial"/>
          <w:szCs w:val="24"/>
        </w:rPr>
        <w:t xml:space="preserve"> </w:t>
      </w:r>
      <w:r w:rsidR="00462BD0" w:rsidRPr="00785AF1">
        <w:rPr>
          <w:rFonts w:ascii="Arial" w:hAnsi="Arial" w:cs="Arial"/>
          <w:szCs w:val="24"/>
        </w:rPr>
        <w:t>to</w:t>
      </w:r>
      <w:r w:rsidR="00941698" w:rsidRPr="00A403C9">
        <w:rPr>
          <w:rFonts w:ascii="Arial" w:hAnsi="Arial" w:cs="Arial"/>
          <w:szCs w:val="24"/>
        </w:rPr>
        <w:t xml:space="preserve"> </w:t>
      </w:r>
      <w:r w:rsidRPr="00785AF1">
        <w:rPr>
          <w:rFonts w:ascii="Arial" w:hAnsi="Arial" w:cs="Arial"/>
          <w:szCs w:val="24"/>
        </w:rPr>
        <w:t xml:space="preserve">obtain information from new Army Civilian Professionals, </w:t>
      </w:r>
      <w:r w:rsidR="003168B9" w:rsidRPr="00785AF1">
        <w:rPr>
          <w:rFonts w:ascii="Arial" w:hAnsi="Arial" w:cs="Arial"/>
          <w:szCs w:val="24"/>
        </w:rPr>
        <w:t>S</w:t>
      </w:r>
      <w:r w:rsidRPr="00785AF1">
        <w:rPr>
          <w:rFonts w:ascii="Arial" w:hAnsi="Arial" w:cs="Arial"/>
          <w:szCs w:val="24"/>
        </w:rPr>
        <w:t xml:space="preserve">upervisors, and </w:t>
      </w:r>
      <w:r w:rsidR="003168B9" w:rsidRPr="00785AF1">
        <w:rPr>
          <w:rFonts w:ascii="Arial" w:hAnsi="Arial" w:cs="Arial"/>
          <w:szCs w:val="24"/>
        </w:rPr>
        <w:t>S</w:t>
      </w:r>
      <w:r w:rsidRPr="00785AF1">
        <w:rPr>
          <w:rFonts w:ascii="Arial" w:hAnsi="Arial" w:cs="Arial"/>
          <w:szCs w:val="24"/>
        </w:rPr>
        <w:t>ponsors.</w:t>
      </w:r>
      <w:r w:rsidR="00180F66" w:rsidRPr="00785AF1">
        <w:rPr>
          <w:rFonts w:ascii="Arial" w:hAnsi="Arial" w:cs="Arial"/>
        </w:rPr>
        <w:t xml:space="preserve"> </w:t>
      </w:r>
      <w:r w:rsidR="00CD66F6" w:rsidRPr="00785AF1">
        <w:rPr>
          <w:rFonts w:ascii="Arial" w:hAnsi="Arial" w:cs="Arial"/>
        </w:rPr>
        <w:t>Onboarding Program Coordinators</w:t>
      </w:r>
      <w:r w:rsidR="00846BCB" w:rsidRPr="00785AF1">
        <w:rPr>
          <w:rFonts w:ascii="Arial" w:hAnsi="Arial" w:cs="Arial"/>
        </w:rPr>
        <w:t xml:space="preserve"> are encouraged to document and share best practices with the TRADOC Army Civilian Onboarding Program Manager.</w:t>
      </w:r>
    </w:p>
    <w:p w14:paraId="0822A9EA" w14:textId="77777777" w:rsidR="008D59ED" w:rsidRDefault="008D59ED" w:rsidP="008D59ED">
      <w:pPr>
        <w:rPr>
          <w:rFonts w:ascii="Arial" w:hAnsi="Arial" w:cs="Arial"/>
          <w:szCs w:val="24"/>
        </w:rPr>
      </w:pPr>
    </w:p>
    <w:p w14:paraId="07681489" w14:textId="77777777" w:rsidR="00D42E78" w:rsidRPr="00785AF1" w:rsidRDefault="00D42E78" w:rsidP="008D59ED">
      <w:pPr>
        <w:rPr>
          <w:rFonts w:ascii="Arial" w:hAnsi="Arial" w:cs="Arial"/>
          <w:szCs w:val="24"/>
        </w:rPr>
      </w:pPr>
    </w:p>
    <w:p w14:paraId="355B7834" w14:textId="77777777" w:rsidR="00FA4D97" w:rsidRPr="00785AF1" w:rsidRDefault="00FA4D97" w:rsidP="00786715">
      <w:pPr>
        <w:rPr>
          <w:rFonts w:ascii="Arial" w:hAnsi="Arial" w:cs="Arial"/>
          <w:szCs w:val="24"/>
        </w:rPr>
      </w:pPr>
    </w:p>
    <w:p w14:paraId="041647D5" w14:textId="77777777" w:rsidR="00786715" w:rsidRPr="00785AF1" w:rsidRDefault="00786715" w:rsidP="00786715">
      <w:pPr>
        <w:pBdr>
          <w:top w:val="single" w:sz="4" w:space="1" w:color="auto"/>
        </w:pBdr>
        <w:rPr>
          <w:rFonts w:ascii="Arial" w:hAnsi="Arial" w:cs="Arial"/>
          <w:szCs w:val="24"/>
        </w:rPr>
      </w:pPr>
    </w:p>
    <w:p w14:paraId="38E29DB3" w14:textId="324C4F45" w:rsidR="00786715" w:rsidRPr="00785AF1" w:rsidRDefault="00786715" w:rsidP="00786715">
      <w:pPr>
        <w:pStyle w:val="Heading1"/>
        <w:rPr>
          <w:rFonts w:ascii="Arial" w:hAnsi="Arial" w:cs="Arial"/>
          <w:szCs w:val="24"/>
        </w:rPr>
      </w:pPr>
      <w:bookmarkStart w:id="16" w:name="_Toc130189385"/>
      <w:bookmarkStart w:id="17" w:name="_Toc177976027"/>
      <w:r w:rsidRPr="00785AF1">
        <w:rPr>
          <w:rFonts w:ascii="Arial" w:hAnsi="Arial" w:cs="Arial"/>
          <w:szCs w:val="24"/>
        </w:rPr>
        <w:lastRenderedPageBreak/>
        <w:t>Chapter 2</w:t>
      </w:r>
      <w:bookmarkEnd w:id="16"/>
      <w:r w:rsidR="00026DAA" w:rsidRPr="00785AF1">
        <w:rPr>
          <w:rFonts w:ascii="Arial" w:hAnsi="Arial" w:cs="Arial"/>
          <w:szCs w:val="24"/>
        </w:rPr>
        <w:t xml:space="preserve"> </w:t>
      </w:r>
      <w:r w:rsidR="00026DAA" w:rsidRPr="00785AF1">
        <w:rPr>
          <w:rFonts w:ascii="Arial" w:hAnsi="Arial" w:cs="Arial"/>
          <w:szCs w:val="24"/>
        </w:rPr>
        <w:br/>
      </w:r>
      <w:bookmarkStart w:id="18" w:name="_Toc130189386"/>
      <w:r w:rsidRPr="00785AF1">
        <w:rPr>
          <w:rFonts w:ascii="Arial" w:hAnsi="Arial" w:cs="Arial"/>
          <w:szCs w:val="24"/>
        </w:rPr>
        <w:t>Army Civilian Professional Onboarding Overview</w:t>
      </w:r>
      <w:bookmarkEnd w:id="17"/>
      <w:bookmarkEnd w:id="18"/>
    </w:p>
    <w:p w14:paraId="68C8AEF9" w14:textId="77777777" w:rsidR="00786715" w:rsidRPr="00785AF1" w:rsidRDefault="00786715" w:rsidP="00786715">
      <w:pPr>
        <w:rPr>
          <w:rFonts w:ascii="Arial" w:hAnsi="Arial" w:cs="Arial"/>
          <w:szCs w:val="24"/>
        </w:rPr>
      </w:pPr>
    </w:p>
    <w:p w14:paraId="75ED6337" w14:textId="77777777" w:rsidR="00786715" w:rsidRPr="00785AF1" w:rsidRDefault="00786715" w:rsidP="00785AF1">
      <w:pPr>
        <w:pStyle w:val="Heading2"/>
      </w:pPr>
      <w:bookmarkStart w:id="19" w:name="_Toc296501336"/>
      <w:bookmarkStart w:id="20" w:name="_Toc79657444"/>
      <w:bookmarkStart w:id="21" w:name="_Toc130189387"/>
      <w:bookmarkStart w:id="22" w:name="_Toc177976028"/>
      <w:r w:rsidRPr="00785AF1">
        <w:t xml:space="preserve">2-1. </w:t>
      </w:r>
      <w:bookmarkEnd w:id="19"/>
      <w:bookmarkEnd w:id="20"/>
      <w:r w:rsidRPr="00785AF1">
        <w:t>Overview</w:t>
      </w:r>
      <w:bookmarkEnd w:id="21"/>
      <w:bookmarkEnd w:id="22"/>
    </w:p>
    <w:p w14:paraId="2F04303D" w14:textId="77777777" w:rsidR="00786715" w:rsidRPr="00785AF1" w:rsidRDefault="00786715" w:rsidP="00786715">
      <w:pPr>
        <w:rPr>
          <w:rFonts w:ascii="Arial" w:hAnsi="Arial" w:cs="Arial"/>
          <w:szCs w:val="24"/>
        </w:rPr>
      </w:pPr>
    </w:p>
    <w:p w14:paraId="296B3F50" w14:textId="15FD6489" w:rsidR="00543BF7" w:rsidRPr="00785AF1" w:rsidRDefault="00543BF7" w:rsidP="00543BF7">
      <w:pPr>
        <w:rPr>
          <w:rFonts w:ascii="Arial" w:hAnsi="Arial" w:cs="Arial"/>
          <w:szCs w:val="24"/>
        </w:rPr>
      </w:pPr>
      <w:r w:rsidRPr="00785AF1">
        <w:rPr>
          <w:rFonts w:ascii="Arial" w:hAnsi="Arial" w:cs="Arial"/>
          <w:szCs w:val="24"/>
        </w:rPr>
        <w:t xml:space="preserve">    a. Onboarding integrates new Army Civilian Professionals into the organization and provides them with the tools, resources, and knowledge to quickly become successful and productive. The program ensures that new Army Civilian Professionals feel welcomed and informed upon joining the Army team. </w:t>
      </w:r>
      <w:r w:rsidR="002C3A66" w:rsidRPr="00A403C9">
        <w:rPr>
          <w:rFonts w:ascii="Arial" w:hAnsi="Arial" w:cs="Arial"/>
          <w:szCs w:val="24"/>
        </w:rPr>
        <w:t>The onboarding process is intended to last one year.</w:t>
      </w:r>
      <w:r w:rsidR="006B3B99" w:rsidRPr="00785AF1">
        <w:rPr>
          <w:rFonts w:ascii="Arial" w:hAnsi="Arial" w:cs="Arial"/>
          <w:szCs w:val="24"/>
        </w:rPr>
        <w:t xml:space="preserve"> </w:t>
      </w:r>
      <w:r w:rsidRPr="00785AF1">
        <w:rPr>
          <w:rFonts w:ascii="Arial" w:hAnsi="Arial" w:cs="Arial"/>
          <w:szCs w:val="24"/>
        </w:rPr>
        <w:t xml:space="preserve">Onboarding increases new Army Civilian Professionals' knowledge of how their roles help accomplish the Army's mission, facilitates their entry into a new position, and enables them to contribute fully from the beginning. A strong onboarding program drives engagement, productivity, and retention. An essential part of TRADOC's Army Civilian Professional </w:t>
      </w:r>
      <w:r w:rsidR="00104BC5" w:rsidRPr="00785AF1">
        <w:rPr>
          <w:rFonts w:ascii="Arial" w:hAnsi="Arial" w:cs="Arial"/>
          <w:szCs w:val="24"/>
        </w:rPr>
        <w:t>O</w:t>
      </w:r>
      <w:r w:rsidRPr="00785AF1">
        <w:rPr>
          <w:rFonts w:ascii="Arial" w:hAnsi="Arial" w:cs="Arial"/>
          <w:szCs w:val="24"/>
        </w:rPr>
        <w:t xml:space="preserve">nboarding </w:t>
      </w:r>
      <w:r w:rsidR="00104BC5" w:rsidRPr="00785AF1">
        <w:rPr>
          <w:rFonts w:ascii="Arial" w:hAnsi="Arial" w:cs="Arial"/>
          <w:szCs w:val="24"/>
        </w:rPr>
        <w:t>P</w:t>
      </w:r>
      <w:r w:rsidRPr="00785AF1">
        <w:rPr>
          <w:rFonts w:ascii="Arial" w:hAnsi="Arial" w:cs="Arial"/>
          <w:szCs w:val="24"/>
        </w:rPr>
        <w:t xml:space="preserve">rogram is a publicly available onboarding website containing handbooks, checklists, and other information critical to the onboarding process. </w:t>
      </w:r>
      <w:r w:rsidR="008C521B" w:rsidRPr="00785AF1">
        <w:rPr>
          <w:rFonts w:ascii="Arial" w:hAnsi="Arial" w:cs="Arial"/>
          <w:szCs w:val="24"/>
        </w:rPr>
        <w:t>P</w:t>
      </w:r>
      <w:r w:rsidRPr="00785AF1">
        <w:rPr>
          <w:rFonts w:ascii="Arial" w:hAnsi="Arial" w:cs="Arial"/>
          <w:szCs w:val="24"/>
        </w:rPr>
        <w:t>roviding a resource before an Army Civilian Professional's first day and beyond onboarding will enable newly hired Army Civilian Professionals to access information on the Army, TRADOC, benefits, policies, Army Civilian Professional careers, and their roles.</w:t>
      </w:r>
    </w:p>
    <w:p w14:paraId="1268B3FC" w14:textId="77777777" w:rsidR="00543BF7" w:rsidRPr="00785AF1" w:rsidRDefault="00543BF7" w:rsidP="00543BF7">
      <w:pPr>
        <w:rPr>
          <w:rFonts w:ascii="Arial" w:hAnsi="Arial" w:cs="Arial"/>
          <w:szCs w:val="24"/>
        </w:rPr>
      </w:pPr>
    </w:p>
    <w:p w14:paraId="55CD8ECE" w14:textId="3506958A" w:rsidR="00543BF7" w:rsidRPr="00785AF1" w:rsidRDefault="00543BF7" w:rsidP="00543BF7">
      <w:pPr>
        <w:rPr>
          <w:rFonts w:ascii="Arial" w:hAnsi="Arial" w:cs="Arial"/>
          <w:szCs w:val="24"/>
        </w:rPr>
      </w:pPr>
      <w:r w:rsidRPr="00785AF1">
        <w:rPr>
          <w:rFonts w:ascii="Arial" w:hAnsi="Arial" w:cs="Arial"/>
          <w:szCs w:val="24"/>
        </w:rPr>
        <w:t xml:space="preserve">    b. Effective Army Civilian Professional </w:t>
      </w:r>
      <w:r w:rsidR="00BE412B" w:rsidRPr="00785AF1">
        <w:rPr>
          <w:rFonts w:ascii="Arial" w:hAnsi="Arial" w:cs="Arial"/>
          <w:szCs w:val="24"/>
        </w:rPr>
        <w:t>O</w:t>
      </w:r>
      <w:r w:rsidRPr="00785AF1">
        <w:rPr>
          <w:rFonts w:ascii="Arial" w:hAnsi="Arial" w:cs="Arial"/>
          <w:szCs w:val="24"/>
        </w:rPr>
        <w:t xml:space="preserve">nboarding starts with the Civilian Human Resources Agency. The process is initiated as the Human Resources (HR) Specialist makes the </w:t>
      </w:r>
      <w:r w:rsidR="00FF13FC" w:rsidRPr="00785AF1">
        <w:rPr>
          <w:rFonts w:ascii="Arial" w:hAnsi="Arial" w:cs="Arial"/>
          <w:szCs w:val="24"/>
        </w:rPr>
        <w:t>T</w:t>
      </w:r>
      <w:r w:rsidRPr="00785AF1">
        <w:rPr>
          <w:rFonts w:ascii="Arial" w:hAnsi="Arial" w:cs="Arial"/>
          <w:szCs w:val="24"/>
        </w:rPr>
        <w:t xml:space="preserve">entative </w:t>
      </w:r>
      <w:r w:rsidR="00E24942" w:rsidRPr="00785AF1">
        <w:rPr>
          <w:rFonts w:ascii="Arial" w:hAnsi="Arial" w:cs="Arial"/>
          <w:szCs w:val="24"/>
        </w:rPr>
        <w:t>J</w:t>
      </w:r>
      <w:r w:rsidRPr="00785AF1">
        <w:rPr>
          <w:rFonts w:ascii="Arial" w:hAnsi="Arial" w:cs="Arial"/>
          <w:szCs w:val="24"/>
        </w:rPr>
        <w:t xml:space="preserve">ob </w:t>
      </w:r>
      <w:r w:rsidR="00E24942" w:rsidRPr="00785AF1">
        <w:rPr>
          <w:rFonts w:ascii="Arial" w:hAnsi="Arial" w:cs="Arial"/>
          <w:szCs w:val="24"/>
        </w:rPr>
        <w:t>O</w:t>
      </w:r>
      <w:r w:rsidRPr="00785AF1">
        <w:rPr>
          <w:rFonts w:ascii="Arial" w:hAnsi="Arial" w:cs="Arial"/>
          <w:szCs w:val="24"/>
        </w:rPr>
        <w:t xml:space="preserve">ffer (TJO) and continues as the selectee goes through </w:t>
      </w:r>
      <w:r w:rsidR="005D35F1" w:rsidRPr="00785AF1">
        <w:rPr>
          <w:rFonts w:ascii="Arial" w:hAnsi="Arial" w:cs="Arial"/>
          <w:szCs w:val="24"/>
        </w:rPr>
        <w:t xml:space="preserve">the </w:t>
      </w:r>
      <w:r w:rsidRPr="00785AF1">
        <w:rPr>
          <w:rFonts w:ascii="Arial" w:hAnsi="Arial" w:cs="Arial"/>
          <w:szCs w:val="24"/>
        </w:rPr>
        <w:t>vetting processes</w:t>
      </w:r>
      <w:r w:rsidR="005D35F1" w:rsidRPr="00785AF1">
        <w:rPr>
          <w:rFonts w:ascii="Arial" w:hAnsi="Arial" w:cs="Arial"/>
          <w:szCs w:val="24"/>
        </w:rPr>
        <w:t>,</w:t>
      </w:r>
      <w:r w:rsidRPr="00785AF1">
        <w:rPr>
          <w:rFonts w:ascii="Arial" w:hAnsi="Arial" w:cs="Arial"/>
          <w:szCs w:val="24"/>
        </w:rPr>
        <w:t xml:space="preserve"> such as the security clearance review and physicals. </w:t>
      </w:r>
    </w:p>
    <w:p w14:paraId="170FB8AF" w14:textId="77777777" w:rsidR="004B641F" w:rsidRPr="00785AF1" w:rsidRDefault="004B641F" w:rsidP="00543BF7">
      <w:pPr>
        <w:rPr>
          <w:rFonts w:ascii="Arial" w:hAnsi="Arial" w:cs="Arial"/>
          <w:szCs w:val="24"/>
        </w:rPr>
      </w:pPr>
    </w:p>
    <w:p w14:paraId="05ED0534" w14:textId="564D6364" w:rsidR="004B641F" w:rsidRPr="00785AF1" w:rsidRDefault="004B641F" w:rsidP="00785AF1">
      <w:pPr>
        <w:pStyle w:val="Heading2"/>
      </w:pPr>
      <w:bookmarkStart w:id="23" w:name="_Toc177976029"/>
      <w:r w:rsidRPr="00785AF1">
        <w:t xml:space="preserve">2-2. </w:t>
      </w:r>
      <w:r w:rsidR="006C3E1A" w:rsidRPr="00785AF1">
        <w:t xml:space="preserve">The </w:t>
      </w:r>
      <w:r w:rsidR="000F26B2" w:rsidRPr="00785AF1">
        <w:t xml:space="preserve">Onboarding </w:t>
      </w:r>
      <w:r w:rsidR="006C3E1A" w:rsidRPr="00785AF1">
        <w:t>Team Members</w:t>
      </w:r>
      <w:bookmarkEnd w:id="23"/>
    </w:p>
    <w:p w14:paraId="0C4D9519" w14:textId="30644260" w:rsidR="00543BF7" w:rsidRPr="00785AF1" w:rsidRDefault="00543BF7" w:rsidP="00543BF7">
      <w:pPr>
        <w:rPr>
          <w:rFonts w:ascii="Arial" w:hAnsi="Arial" w:cs="Arial"/>
          <w:szCs w:val="24"/>
        </w:rPr>
      </w:pPr>
      <w:r w:rsidRPr="00785AF1">
        <w:rPr>
          <w:rFonts w:ascii="Arial" w:hAnsi="Arial" w:cs="Arial"/>
          <w:szCs w:val="24"/>
        </w:rPr>
        <w:t xml:space="preserve">Many Army </w:t>
      </w:r>
      <w:r w:rsidR="00EF3BAD" w:rsidRPr="00785AF1">
        <w:rPr>
          <w:rFonts w:ascii="Arial" w:hAnsi="Arial" w:cs="Arial"/>
          <w:szCs w:val="24"/>
        </w:rPr>
        <w:t>t</w:t>
      </w:r>
      <w:r w:rsidRPr="00785AF1">
        <w:rPr>
          <w:rFonts w:ascii="Arial" w:hAnsi="Arial" w:cs="Arial"/>
          <w:szCs w:val="24"/>
        </w:rPr>
        <w:t xml:space="preserve">eam </w:t>
      </w:r>
      <w:r w:rsidR="00EF3BAD" w:rsidRPr="00785AF1">
        <w:rPr>
          <w:rFonts w:ascii="Arial" w:hAnsi="Arial" w:cs="Arial"/>
          <w:szCs w:val="24"/>
        </w:rPr>
        <w:t>m</w:t>
      </w:r>
      <w:r w:rsidRPr="00785AF1">
        <w:rPr>
          <w:rFonts w:ascii="Arial" w:hAnsi="Arial" w:cs="Arial"/>
          <w:szCs w:val="24"/>
        </w:rPr>
        <w:t xml:space="preserve">embers share </w:t>
      </w:r>
      <w:r w:rsidR="00053ED4" w:rsidRPr="00785AF1">
        <w:rPr>
          <w:rFonts w:ascii="Arial" w:hAnsi="Arial" w:cs="Arial"/>
          <w:szCs w:val="24"/>
        </w:rPr>
        <w:t>r</w:t>
      </w:r>
      <w:r w:rsidRPr="00785AF1">
        <w:rPr>
          <w:rFonts w:ascii="Arial" w:hAnsi="Arial" w:cs="Arial"/>
          <w:szCs w:val="24"/>
        </w:rPr>
        <w:t>esponsibility for executing</w:t>
      </w:r>
      <w:r w:rsidR="006374F6" w:rsidRPr="00785AF1">
        <w:rPr>
          <w:rFonts w:ascii="Arial" w:hAnsi="Arial" w:cs="Arial"/>
          <w:szCs w:val="24"/>
        </w:rPr>
        <w:t xml:space="preserve"> TRADOC’s Army</w:t>
      </w:r>
      <w:r w:rsidRPr="00785AF1">
        <w:rPr>
          <w:rFonts w:ascii="Arial" w:hAnsi="Arial" w:cs="Arial"/>
          <w:szCs w:val="24"/>
        </w:rPr>
        <w:t xml:space="preserve"> Civilian Professional </w:t>
      </w:r>
      <w:r w:rsidR="00AB341D" w:rsidRPr="00785AF1">
        <w:rPr>
          <w:rFonts w:ascii="Arial" w:hAnsi="Arial" w:cs="Arial"/>
          <w:szCs w:val="24"/>
        </w:rPr>
        <w:t>O</w:t>
      </w:r>
      <w:r w:rsidRPr="00785AF1">
        <w:rPr>
          <w:rFonts w:ascii="Arial" w:hAnsi="Arial" w:cs="Arial"/>
          <w:szCs w:val="24"/>
        </w:rPr>
        <w:t>nboarding</w:t>
      </w:r>
      <w:r w:rsidR="00687ACA" w:rsidRPr="00785AF1">
        <w:rPr>
          <w:rFonts w:ascii="Arial" w:hAnsi="Arial" w:cs="Arial"/>
          <w:szCs w:val="24"/>
        </w:rPr>
        <w:t xml:space="preserve"> Program</w:t>
      </w:r>
      <w:r w:rsidRPr="00785AF1">
        <w:rPr>
          <w:rFonts w:ascii="Arial" w:hAnsi="Arial" w:cs="Arial"/>
          <w:szCs w:val="24"/>
        </w:rPr>
        <w:t>—</w:t>
      </w:r>
      <w:r w:rsidR="00687ACA" w:rsidRPr="00785AF1">
        <w:rPr>
          <w:rFonts w:ascii="Arial" w:hAnsi="Arial" w:cs="Arial"/>
          <w:szCs w:val="24"/>
        </w:rPr>
        <w:t>L</w:t>
      </w:r>
      <w:r w:rsidRPr="00785AF1">
        <w:rPr>
          <w:rFonts w:ascii="Arial" w:hAnsi="Arial" w:cs="Arial"/>
          <w:szCs w:val="24"/>
        </w:rPr>
        <w:t xml:space="preserve">eaders, </w:t>
      </w:r>
      <w:r w:rsidR="00AD5E5B" w:rsidRPr="00785AF1">
        <w:rPr>
          <w:rFonts w:ascii="Arial" w:hAnsi="Arial" w:cs="Arial"/>
          <w:szCs w:val="24"/>
        </w:rPr>
        <w:t>S</w:t>
      </w:r>
      <w:r w:rsidRPr="00785AF1">
        <w:rPr>
          <w:rFonts w:ascii="Arial" w:hAnsi="Arial" w:cs="Arial"/>
          <w:szCs w:val="24"/>
        </w:rPr>
        <w:t xml:space="preserve">upervisors, HR </w:t>
      </w:r>
      <w:r w:rsidR="00AD5E5B" w:rsidRPr="00785AF1">
        <w:rPr>
          <w:rFonts w:ascii="Arial" w:hAnsi="Arial" w:cs="Arial"/>
          <w:szCs w:val="24"/>
        </w:rPr>
        <w:t>S</w:t>
      </w:r>
      <w:r w:rsidRPr="00785AF1">
        <w:rPr>
          <w:rFonts w:ascii="Arial" w:hAnsi="Arial" w:cs="Arial"/>
          <w:szCs w:val="24"/>
        </w:rPr>
        <w:t xml:space="preserve">pecialists, </w:t>
      </w:r>
      <w:r w:rsidR="00AD5E5B" w:rsidRPr="00785AF1">
        <w:rPr>
          <w:rFonts w:ascii="Arial" w:hAnsi="Arial" w:cs="Arial"/>
          <w:szCs w:val="24"/>
        </w:rPr>
        <w:t>P</w:t>
      </w:r>
      <w:r w:rsidRPr="00785AF1">
        <w:rPr>
          <w:rFonts w:ascii="Arial" w:hAnsi="Arial" w:cs="Arial"/>
          <w:szCs w:val="24"/>
        </w:rPr>
        <w:t xml:space="preserve">eers, </w:t>
      </w:r>
      <w:r w:rsidR="00BB4B94" w:rsidRPr="00A403C9">
        <w:rPr>
          <w:rFonts w:ascii="Arial" w:hAnsi="Arial" w:cs="Arial"/>
          <w:szCs w:val="24"/>
        </w:rPr>
        <w:t>Hu</w:t>
      </w:r>
      <w:r w:rsidR="008D0C87" w:rsidRPr="00A403C9">
        <w:rPr>
          <w:rFonts w:ascii="Arial" w:hAnsi="Arial" w:cs="Arial"/>
          <w:szCs w:val="24"/>
        </w:rPr>
        <w:t>man Resources Offices/Staff</w:t>
      </w:r>
      <w:r w:rsidRPr="00785AF1">
        <w:rPr>
          <w:rFonts w:ascii="Arial" w:hAnsi="Arial" w:cs="Arial"/>
          <w:szCs w:val="24"/>
        </w:rPr>
        <w:t xml:space="preserve">, </w:t>
      </w:r>
      <w:r w:rsidR="003D33B5" w:rsidRPr="00785AF1">
        <w:rPr>
          <w:rFonts w:ascii="Arial" w:hAnsi="Arial" w:cs="Arial"/>
          <w:szCs w:val="24"/>
        </w:rPr>
        <w:t>C</w:t>
      </w:r>
      <w:r w:rsidRPr="00785AF1">
        <w:rPr>
          <w:rFonts w:ascii="Arial" w:hAnsi="Arial" w:cs="Arial"/>
          <w:szCs w:val="24"/>
        </w:rPr>
        <w:t xml:space="preserve">areer </w:t>
      </w:r>
      <w:r w:rsidR="003D33B5" w:rsidRPr="00785AF1">
        <w:rPr>
          <w:rFonts w:ascii="Arial" w:hAnsi="Arial" w:cs="Arial"/>
          <w:szCs w:val="24"/>
        </w:rPr>
        <w:t>F</w:t>
      </w:r>
      <w:r w:rsidRPr="00785AF1">
        <w:rPr>
          <w:rFonts w:ascii="Arial" w:hAnsi="Arial" w:cs="Arial"/>
          <w:szCs w:val="24"/>
        </w:rPr>
        <w:t xml:space="preserve">ield </w:t>
      </w:r>
      <w:r w:rsidR="003D33B5" w:rsidRPr="00785AF1">
        <w:rPr>
          <w:rFonts w:ascii="Arial" w:hAnsi="Arial" w:cs="Arial"/>
          <w:szCs w:val="24"/>
        </w:rPr>
        <w:t>C</w:t>
      </w:r>
      <w:r w:rsidRPr="00785AF1">
        <w:rPr>
          <w:rFonts w:ascii="Arial" w:hAnsi="Arial" w:cs="Arial"/>
          <w:szCs w:val="24"/>
        </w:rPr>
        <w:t xml:space="preserve">ommand </w:t>
      </w:r>
      <w:r w:rsidR="003D33B5" w:rsidRPr="00785AF1">
        <w:rPr>
          <w:rFonts w:ascii="Arial" w:hAnsi="Arial" w:cs="Arial"/>
          <w:szCs w:val="24"/>
        </w:rPr>
        <w:t>R</w:t>
      </w:r>
      <w:r w:rsidRPr="00785AF1">
        <w:rPr>
          <w:rFonts w:ascii="Arial" w:hAnsi="Arial" w:cs="Arial"/>
          <w:szCs w:val="24"/>
        </w:rPr>
        <w:t xml:space="preserve">epresentatives, and even the new Army Civilian Professional themselves. </w:t>
      </w:r>
      <w:r w:rsidR="001A1F90" w:rsidRPr="00A403C9">
        <w:rPr>
          <w:rFonts w:ascii="Arial" w:hAnsi="Arial" w:cs="Arial"/>
          <w:szCs w:val="24"/>
        </w:rPr>
        <w:t xml:space="preserve">The Supervisor or Sponsor will connect with the new Army Civilian Professionals before the established Entrance on Duty (EOD) date and ask for feedback along the way. </w:t>
      </w:r>
      <w:r w:rsidRPr="00785AF1">
        <w:rPr>
          <w:rFonts w:ascii="Arial" w:hAnsi="Arial" w:cs="Arial"/>
          <w:szCs w:val="24"/>
        </w:rPr>
        <w:t xml:space="preserve">During the first year, the </w:t>
      </w:r>
      <w:r w:rsidR="00B52D10" w:rsidRPr="00785AF1">
        <w:rPr>
          <w:rFonts w:ascii="Arial" w:hAnsi="Arial" w:cs="Arial"/>
          <w:szCs w:val="24"/>
        </w:rPr>
        <w:t>Supervisor</w:t>
      </w:r>
      <w:r w:rsidRPr="00785AF1">
        <w:rPr>
          <w:rFonts w:ascii="Arial" w:hAnsi="Arial" w:cs="Arial"/>
          <w:szCs w:val="24"/>
        </w:rPr>
        <w:t xml:space="preserve"> will introduce the new Army Civilian Professionals to the Army </w:t>
      </w:r>
      <w:r w:rsidR="0022648F" w:rsidRPr="00785AF1">
        <w:rPr>
          <w:rFonts w:ascii="Arial" w:hAnsi="Arial" w:cs="Arial"/>
          <w:szCs w:val="24"/>
        </w:rPr>
        <w:t>M</w:t>
      </w:r>
      <w:r w:rsidRPr="00785AF1">
        <w:rPr>
          <w:rFonts w:ascii="Arial" w:hAnsi="Arial" w:cs="Arial"/>
          <w:szCs w:val="24"/>
        </w:rPr>
        <w:t xml:space="preserve">ission, </w:t>
      </w:r>
      <w:r w:rsidR="00EA5C32" w:rsidRPr="00785AF1">
        <w:rPr>
          <w:rFonts w:ascii="Arial" w:hAnsi="Arial" w:cs="Arial"/>
          <w:szCs w:val="24"/>
        </w:rPr>
        <w:t>C</w:t>
      </w:r>
      <w:r w:rsidRPr="00785AF1">
        <w:rPr>
          <w:rFonts w:ascii="Arial" w:hAnsi="Arial" w:cs="Arial"/>
          <w:szCs w:val="24"/>
        </w:rPr>
        <w:t xml:space="preserve">ulture, and </w:t>
      </w:r>
      <w:r w:rsidR="00EA5C32" w:rsidRPr="00785AF1">
        <w:rPr>
          <w:rFonts w:ascii="Arial" w:hAnsi="Arial" w:cs="Arial"/>
          <w:szCs w:val="24"/>
        </w:rPr>
        <w:t>V</w:t>
      </w:r>
      <w:r w:rsidRPr="00785AF1">
        <w:rPr>
          <w:rFonts w:ascii="Arial" w:hAnsi="Arial" w:cs="Arial"/>
          <w:szCs w:val="24"/>
        </w:rPr>
        <w:t xml:space="preserve">alues, as well as the mission and culture of their respective organizational units. For consistency, </w:t>
      </w:r>
      <w:r w:rsidR="00DC793C" w:rsidRPr="00785AF1">
        <w:rPr>
          <w:rFonts w:ascii="Arial" w:hAnsi="Arial" w:cs="Arial"/>
          <w:szCs w:val="24"/>
        </w:rPr>
        <w:t>H</w:t>
      </w:r>
      <w:r w:rsidR="00794690" w:rsidRPr="00785AF1">
        <w:rPr>
          <w:rFonts w:ascii="Arial" w:hAnsi="Arial" w:cs="Arial"/>
          <w:szCs w:val="24"/>
        </w:rPr>
        <w:t>eads of TRADOC Staff Offices</w:t>
      </w:r>
      <w:r w:rsidR="00DC793C" w:rsidRPr="00785AF1">
        <w:rPr>
          <w:rFonts w:ascii="Arial" w:hAnsi="Arial" w:cs="Arial"/>
          <w:szCs w:val="24"/>
        </w:rPr>
        <w:t xml:space="preserve">, </w:t>
      </w:r>
      <w:proofErr w:type="spellStart"/>
      <w:r w:rsidR="005304A7" w:rsidRPr="00785AF1">
        <w:rPr>
          <w:rFonts w:ascii="Arial" w:hAnsi="Arial" w:cs="Arial"/>
          <w:szCs w:val="24"/>
        </w:rPr>
        <w:t>CoEs</w:t>
      </w:r>
      <w:proofErr w:type="spellEnd"/>
      <w:r w:rsidR="005304A7" w:rsidRPr="00785AF1">
        <w:rPr>
          <w:rFonts w:ascii="Arial" w:hAnsi="Arial" w:cs="Arial"/>
          <w:szCs w:val="24"/>
        </w:rPr>
        <w:t xml:space="preserve">, and MSOs </w:t>
      </w:r>
      <w:r w:rsidRPr="00785AF1">
        <w:rPr>
          <w:rFonts w:ascii="Arial" w:hAnsi="Arial" w:cs="Arial"/>
          <w:szCs w:val="24"/>
        </w:rPr>
        <w:t>will use the standard framework below to onboard every newly hired Army Civilian Professional.</w:t>
      </w:r>
    </w:p>
    <w:p w14:paraId="50EA228C" w14:textId="77777777" w:rsidR="00786715" w:rsidRPr="00785AF1" w:rsidRDefault="00786715" w:rsidP="00786715">
      <w:pPr>
        <w:rPr>
          <w:rFonts w:ascii="Arial" w:hAnsi="Arial" w:cs="Arial"/>
          <w:szCs w:val="24"/>
        </w:rPr>
      </w:pPr>
    </w:p>
    <w:p w14:paraId="413C367E" w14:textId="77777777" w:rsidR="00786715" w:rsidRPr="00785AF1" w:rsidRDefault="00786715" w:rsidP="00786715">
      <w:pPr>
        <w:rPr>
          <w:rFonts w:ascii="Arial" w:hAnsi="Arial" w:cs="Arial"/>
          <w:szCs w:val="24"/>
        </w:rPr>
      </w:pPr>
    </w:p>
    <w:p w14:paraId="3E034D40" w14:textId="77777777" w:rsidR="00786715" w:rsidRPr="00785AF1" w:rsidRDefault="00786715" w:rsidP="00786715">
      <w:pPr>
        <w:pBdr>
          <w:top w:val="single" w:sz="4" w:space="1" w:color="auto"/>
        </w:pBdr>
        <w:rPr>
          <w:rFonts w:ascii="Arial" w:hAnsi="Arial" w:cs="Arial"/>
          <w:szCs w:val="24"/>
        </w:rPr>
      </w:pPr>
    </w:p>
    <w:p w14:paraId="6AF3BAA3" w14:textId="11531C1E" w:rsidR="002048BA" w:rsidRPr="00785AF1" w:rsidRDefault="002048BA" w:rsidP="00A403C9">
      <w:pPr>
        <w:pStyle w:val="Heading1"/>
        <w:rPr>
          <w:rFonts w:ascii="Arial" w:hAnsi="Arial" w:cs="Arial"/>
          <w:szCs w:val="24"/>
        </w:rPr>
      </w:pPr>
      <w:bookmarkStart w:id="24" w:name="_Toc177976030"/>
      <w:r w:rsidRPr="00785AF1">
        <w:rPr>
          <w:rFonts w:ascii="Arial" w:hAnsi="Arial" w:cs="Arial"/>
          <w:szCs w:val="24"/>
        </w:rPr>
        <w:t>Chapter 3</w:t>
      </w:r>
      <w:bookmarkEnd w:id="0"/>
      <w:r w:rsidR="002E7424" w:rsidRPr="00785AF1">
        <w:rPr>
          <w:rFonts w:ascii="Arial" w:hAnsi="Arial" w:cs="Arial"/>
          <w:szCs w:val="24"/>
        </w:rPr>
        <w:t xml:space="preserve"> </w:t>
      </w:r>
      <w:r w:rsidR="002E7424" w:rsidRPr="00785AF1">
        <w:rPr>
          <w:rFonts w:ascii="Arial" w:hAnsi="Arial" w:cs="Arial"/>
          <w:szCs w:val="24"/>
        </w:rPr>
        <w:br/>
      </w:r>
      <w:bookmarkStart w:id="25" w:name="_Toc130189391"/>
      <w:r w:rsidR="00C11B82" w:rsidRPr="00785AF1">
        <w:rPr>
          <w:rFonts w:ascii="Arial" w:hAnsi="Arial" w:cs="Arial"/>
          <w:szCs w:val="24"/>
        </w:rPr>
        <w:t xml:space="preserve">Army </w:t>
      </w:r>
      <w:r w:rsidRPr="00785AF1">
        <w:rPr>
          <w:rFonts w:ascii="Arial" w:hAnsi="Arial" w:cs="Arial"/>
          <w:szCs w:val="24"/>
        </w:rPr>
        <w:t>Civilian Onboarding Program</w:t>
      </w:r>
      <w:bookmarkEnd w:id="24"/>
      <w:bookmarkEnd w:id="25"/>
    </w:p>
    <w:p w14:paraId="234BF741" w14:textId="77777777" w:rsidR="002048BA" w:rsidRPr="00785AF1" w:rsidRDefault="002048BA" w:rsidP="002048BA">
      <w:pPr>
        <w:rPr>
          <w:rFonts w:ascii="Arial" w:hAnsi="Arial" w:cs="Arial"/>
          <w:b/>
          <w:bCs/>
          <w:szCs w:val="24"/>
        </w:rPr>
      </w:pPr>
    </w:p>
    <w:p w14:paraId="5BF1C08B" w14:textId="0B10674C" w:rsidR="002048BA" w:rsidRPr="00785AF1" w:rsidRDefault="002048BA" w:rsidP="00A403C9">
      <w:pPr>
        <w:pStyle w:val="Heading2"/>
      </w:pPr>
      <w:bookmarkStart w:id="26" w:name="_Toc177976031"/>
      <w:r w:rsidRPr="00785AF1">
        <w:t>3-1. Program Execution</w:t>
      </w:r>
      <w:bookmarkEnd w:id="26"/>
      <w:r w:rsidRPr="00785AF1">
        <w:t xml:space="preserve"> </w:t>
      </w:r>
    </w:p>
    <w:p w14:paraId="581CCB63" w14:textId="37C18D61" w:rsidR="00BB5BAE" w:rsidRPr="00785AF1" w:rsidRDefault="00D654DF" w:rsidP="00BB5BAE">
      <w:pPr>
        <w:rPr>
          <w:rFonts w:ascii="Arial" w:hAnsi="Arial" w:cs="Arial"/>
          <w:szCs w:val="24"/>
        </w:rPr>
      </w:pPr>
      <w:r>
        <w:rPr>
          <w:rFonts w:ascii="Arial" w:hAnsi="Arial" w:cs="Arial"/>
          <w:szCs w:val="24"/>
        </w:rPr>
        <w:t>S</w:t>
      </w:r>
      <w:r w:rsidR="00BB5BAE" w:rsidRPr="00785AF1">
        <w:rPr>
          <w:rFonts w:ascii="Arial" w:hAnsi="Arial" w:cs="Arial"/>
          <w:szCs w:val="24"/>
        </w:rPr>
        <w:t>pecific functions when onboarding a new Army Civilian Professional</w:t>
      </w:r>
      <w:r>
        <w:rPr>
          <w:rFonts w:ascii="Arial" w:hAnsi="Arial" w:cs="Arial"/>
          <w:szCs w:val="24"/>
        </w:rPr>
        <w:t xml:space="preserve"> are outlined in paragraphs 3-1a through 3-1c</w:t>
      </w:r>
      <w:r w:rsidR="00BB5BAE" w:rsidRPr="00785AF1">
        <w:rPr>
          <w:rFonts w:ascii="Arial" w:hAnsi="Arial" w:cs="Arial"/>
          <w:szCs w:val="24"/>
        </w:rPr>
        <w:t xml:space="preserve">. </w:t>
      </w:r>
    </w:p>
    <w:p w14:paraId="63B377F1" w14:textId="77777777" w:rsidR="00BB5BAE" w:rsidRPr="00785AF1" w:rsidRDefault="00BB5BAE" w:rsidP="00BB5BAE">
      <w:pPr>
        <w:rPr>
          <w:rFonts w:ascii="Arial" w:hAnsi="Arial" w:cs="Arial"/>
          <w:szCs w:val="24"/>
        </w:rPr>
      </w:pPr>
    </w:p>
    <w:p w14:paraId="770D56BA" w14:textId="65A6B562" w:rsidR="00BB5BAE" w:rsidRPr="00785AF1" w:rsidRDefault="00BB5BAE" w:rsidP="00BB5BAE">
      <w:pPr>
        <w:rPr>
          <w:rFonts w:ascii="Arial" w:hAnsi="Arial" w:cs="Arial"/>
          <w:szCs w:val="24"/>
        </w:rPr>
      </w:pPr>
      <w:r w:rsidRPr="00785AF1">
        <w:rPr>
          <w:rFonts w:ascii="Arial" w:hAnsi="Arial" w:cs="Arial"/>
          <w:szCs w:val="24"/>
        </w:rPr>
        <w:lastRenderedPageBreak/>
        <w:t xml:space="preserve">    a. </w:t>
      </w:r>
      <w:r w:rsidRPr="00A403C9">
        <w:rPr>
          <w:rFonts w:ascii="Arial" w:hAnsi="Arial" w:cs="Arial"/>
          <w:szCs w:val="24"/>
        </w:rPr>
        <w:t xml:space="preserve">The </w:t>
      </w:r>
      <w:r w:rsidR="006B2829" w:rsidRPr="00A403C9">
        <w:rPr>
          <w:rFonts w:ascii="Arial" w:hAnsi="Arial" w:cs="Arial"/>
          <w:szCs w:val="24"/>
        </w:rPr>
        <w:t>S</w:t>
      </w:r>
      <w:r w:rsidRPr="00A403C9">
        <w:rPr>
          <w:rFonts w:ascii="Arial" w:hAnsi="Arial" w:cs="Arial"/>
          <w:szCs w:val="24"/>
        </w:rPr>
        <w:t xml:space="preserve">upervisor, </w:t>
      </w:r>
      <w:r w:rsidR="006B2829" w:rsidRPr="00A403C9">
        <w:rPr>
          <w:rFonts w:ascii="Arial" w:hAnsi="Arial" w:cs="Arial"/>
          <w:szCs w:val="24"/>
        </w:rPr>
        <w:t>S</w:t>
      </w:r>
      <w:r w:rsidRPr="00A403C9">
        <w:rPr>
          <w:rFonts w:ascii="Arial" w:hAnsi="Arial" w:cs="Arial"/>
          <w:szCs w:val="24"/>
        </w:rPr>
        <w:t>ponsor, and the new Army Civilian Professional</w:t>
      </w:r>
      <w:r w:rsidRPr="00785AF1">
        <w:rPr>
          <w:rFonts w:ascii="Arial" w:hAnsi="Arial" w:cs="Arial"/>
          <w:szCs w:val="24"/>
        </w:rPr>
        <w:t xml:space="preserve"> have responsibilities throughout the onboarding process and beyond. This overview explains the main steps (not all-inclusive) and the timelines of how each new Army Civilian Professional should be brought on as a significant member of </w:t>
      </w:r>
      <w:r w:rsidR="006374F6" w:rsidRPr="00785AF1">
        <w:rPr>
          <w:rFonts w:ascii="Arial" w:hAnsi="Arial" w:cs="Arial"/>
          <w:szCs w:val="24"/>
        </w:rPr>
        <w:t>the</w:t>
      </w:r>
      <w:r w:rsidRPr="00785AF1">
        <w:rPr>
          <w:rFonts w:ascii="Arial" w:hAnsi="Arial" w:cs="Arial"/>
          <w:szCs w:val="24"/>
        </w:rPr>
        <w:t xml:space="preserve"> team.</w:t>
      </w:r>
    </w:p>
    <w:p w14:paraId="55C51947" w14:textId="77777777" w:rsidR="00BB5BAE" w:rsidRPr="00785AF1" w:rsidRDefault="00BB5BAE" w:rsidP="00BB5BAE">
      <w:pPr>
        <w:rPr>
          <w:rFonts w:ascii="Arial" w:hAnsi="Arial" w:cs="Arial"/>
          <w:szCs w:val="24"/>
        </w:rPr>
      </w:pPr>
    </w:p>
    <w:p w14:paraId="3A6C1E0B" w14:textId="7898ECF9" w:rsidR="00271C42" w:rsidRPr="00785AF1" w:rsidRDefault="00BB5BAE" w:rsidP="00BB5BAE">
      <w:pPr>
        <w:rPr>
          <w:rFonts w:ascii="Arial" w:hAnsi="Arial" w:cs="Arial"/>
        </w:rPr>
      </w:pPr>
      <w:r w:rsidRPr="00785AF1">
        <w:rPr>
          <w:rFonts w:ascii="Arial" w:hAnsi="Arial" w:cs="Arial"/>
          <w:szCs w:val="24"/>
        </w:rPr>
        <w:t xml:space="preserve">    b. </w:t>
      </w:r>
      <w:r w:rsidRPr="00A403C9">
        <w:rPr>
          <w:rFonts w:ascii="Arial" w:hAnsi="Arial" w:cs="Arial"/>
          <w:szCs w:val="24"/>
        </w:rPr>
        <w:t xml:space="preserve">The </w:t>
      </w:r>
      <w:r w:rsidR="00FF402B" w:rsidRPr="00A403C9">
        <w:rPr>
          <w:rFonts w:ascii="Arial" w:hAnsi="Arial" w:cs="Arial"/>
          <w:szCs w:val="24"/>
        </w:rPr>
        <w:t>S</w:t>
      </w:r>
      <w:r w:rsidRPr="00A403C9">
        <w:rPr>
          <w:rFonts w:ascii="Arial" w:hAnsi="Arial" w:cs="Arial"/>
          <w:szCs w:val="24"/>
        </w:rPr>
        <w:t>upervisor</w:t>
      </w:r>
      <w:r w:rsidR="00710C16" w:rsidRPr="00785AF1">
        <w:rPr>
          <w:rFonts w:ascii="Arial" w:hAnsi="Arial" w:cs="Arial"/>
          <w:szCs w:val="24"/>
        </w:rPr>
        <w:t xml:space="preserve"> </w:t>
      </w:r>
      <w:r w:rsidR="00710C16" w:rsidRPr="00785AF1">
        <w:rPr>
          <w:rFonts w:ascii="Arial" w:hAnsi="Arial" w:cs="Arial"/>
        </w:rPr>
        <w:t xml:space="preserve">is responsible for coordinating and overseeing the Army Civilian Professional Onboarding Process for each new Army Civilian Professional, including planning the onboarding </w:t>
      </w:r>
      <w:r w:rsidR="00BF3A10" w:rsidRPr="00785AF1">
        <w:rPr>
          <w:rFonts w:ascii="Arial" w:hAnsi="Arial" w:cs="Arial"/>
        </w:rPr>
        <w:t>experience,</w:t>
      </w:r>
      <w:r w:rsidR="00710C16" w:rsidRPr="00785AF1">
        <w:rPr>
          <w:rFonts w:ascii="Arial" w:hAnsi="Arial" w:cs="Arial"/>
        </w:rPr>
        <w:t xml:space="preserve"> and coordinating with necessary parties. The </w:t>
      </w:r>
      <w:r w:rsidR="00B52D10" w:rsidRPr="00785AF1">
        <w:rPr>
          <w:rFonts w:ascii="Arial" w:hAnsi="Arial" w:cs="Arial"/>
        </w:rPr>
        <w:t>Supervisor</w:t>
      </w:r>
      <w:r w:rsidR="00710C16" w:rsidRPr="00785AF1">
        <w:rPr>
          <w:rFonts w:ascii="Arial" w:hAnsi="Arial" w:cs="Arial"/>
        </w:rPr>
        <w:t xml:space="preserve">'s role in getting the new Army Civilian Professional off to a good start cannot be overemphasized; the most important relationship within any organization is the one between the Army Civilian Professional and their immediate </w:t>
      </w:r>
      <w:r w:rsidR="00B52D10" w:rsidRPr="00785AF1">
        <w:rPr>
          <w:rFonts w:ascii="Arial" w:hAnsi="Arial" w:cs="Arial"/>
        </w:rPr>
        <w:t>Supervisor</w:t>
      </w:r>
      <w:r w:rsidR="00710C16" w:rsidRPr="00785AF1">
        <w:rPr>
          <w:rFonts w:ascii="Arial" w:hAnsi="Arial" w:cs="Arial"/>
        </w:rPr>
        <w:t xml:space="preserve">. You may have heard the saying, "People don't leave organizations; they leave leaders." Supervisors are encouraged to document and share best practices with </w:t>
      </w:r>
      <w:r w:rsidR="006A19F5" w:rsidRPr="00785AF1">
        <w:rPr>
          <w:rFonts w:ascii="Arial" w:hAnsi="Arial" w:cs="Arial"/>
        </w:rPr>
        <w:t>their HQ TRADOC</w:t>
      </w:r>
      <w:r w:rsidR="00FA4D97">
        <w:rPr>
          <w:rFonts w:ascii="Arial" w:hAnsi="Arial" w:cs="Arial"/>
        </w:rPr>
        <w:t xml:space="preserve">, </w:t>
      </w:r>
      <w:r w:rsidR="006A19F5" w:rsidRPr="00785AF1">
        <w:rPr>
          <w:rFonts w:ascii="Arial" w:hAnsi="Arial" w:cs="Arial"/>
        </w:rPr>
        <w:t>C</w:t>
      </w:r>
      <w:r w:rsidR="00FA4D97">
        <w:rPr>
          <w:rFonts w:ascii="Arial" w:hAnsi="Arial" w:cs="Arial"/>
        </w:rPr>
        <w:t>o</w:t>
      </w:r>
      <w:r w:rsidR="006A19F5" w:rsidRPr="00785AF1">
        <w:rPr>
          <w:rFonts w:ascii="Arial" w:hAnsi="Arial" w:cs="Arial"/>
        </w:rPr>
        <w:t>E</w:t>
      </w:r>
      <w:r w:rsidR="00FA4D97">
        <w:rPr>
          <w:rFonts w:ascii="Arial" w:hAnsi="Arial" w:cs="Arial"/>
        </w:rPr>
        <w:t xml:space="preserve">, or </w:t>
      </w:r>
      <w:r w:rsidR="006A19F5" w:rsidRPr="00785AF1">
        <w:rPr>
          <w:rFonts w:ascii="Arial" w:hAnsi="Arial" w:cs="Arial"/>
        </w:rPr>
        <w:t>MSO</w:t>
      </w:r>
      <w:r w:rsidR="00710C16" w:rsidRPr="00785AF1">
        <w:rPr>
          <w:rFonts w:ascii="Arial" w:hAnsi="Arial" w:cs="Arial"/>
        </w:rPr>
        <w:t xml:space="preserve"> Army Civilian Onboarding Program </w:t>
      </w:r>
      <w:r w:rsidR="0026522C" w:rsidRPr="00785AF1">
        <w:rPr>
          <w:rFonts w:ascii="Arial" w:hAnsi="Arial" w:cs="Arial"/>
        </w:rPr>
        <w:t>Coordinator</w:t>
      </w:r>
      <w:r w:rsidR="00710C16" w:rsidRPr="00785AF1">
        <w:rPr>
          <w:rFonts w:ascii="Arial" w:hAnsi="Arial" w:cs="Arial"/>
        </w:rPr>
        <w:t>.</w:t>
      </w:r>
      <w:r w:rsidR="007D7DBE" w:rsidRPr="00785AF1">
        <w:rPr>
          <w:rFonts w:ascii="Arial" w:hAnsi="Arial" w:cs="Arial"/>
        </w:rPr>
        <w:t xml:space="preserve"> While checklists will be available on the TRADOC Army Civilian Professional Onboarding Program website, H</w:t>
      </w:r>
      <w:r w:rsidR="00287B47" w:rsidRPr="00785AF1">
        <w:rPr>
          <w:rFonts w:ascii="Arial" w:hAnsi="Arial" w:cs="Arial"/>
        </w:rPr>
        <w:t>eads of TRADOC Staff Offices</w:t>
      </w:r>
      <w:r w:rsidR="007D7DBE" w:rsidRPr="00785AF1">
        <w:rPr>
          <w:rFonts w:ascii="Arial" w:hAnsi="Arial" w:cs="Arial"/>
        </w:rPr>
        <w:t xml:space="preserve">, </w:t>
      </w:r>
      <w:proofErr w:type="spellStart"/>
      <w:r w:rsidR="007D7DBE" w:rsidRPr="00785AF1">
        <w:rPr>
          <w:rFonts w:ascii="Arial" w:hAnsi="Arial" w:cs="Arial"/>
        </w:rPr>
        <w:t>CoEs</w:t>
      </w:r>
      <w:proofErr w:type="spellEnd"/>
      <w:r w:rsidR="007D7DBE" w:rsidRPr="00785AF1">
        <w:rPr>
          <w:rFonts w:ascii="Arial" w:hAnsi="Arial" w:cs="Arial"/>
        </w:rPr>
        <w:t>, or MSOs may tailor checklists to their respective organizations as appropriate.</w:t>
      </w:r>
    </w:p>
    <w:p w14:paraId="70D029C3" w14:textId="77777777" w:rsidR="00BB5BAE" w:rsidRPr="00785AF1" w:rsidRDefault="00BB5BAE" w:rsidP="00BB5BAE">
      <w:pPr>
        <w:rPr>
          <w:rFonts w:ascii="Arial" w:hAnsi="Arial" w:cs="Arial"/>
          <w:szCs w:val="24"/>
        </w:rPr>
      </w:pPr>
    </w:p>
    <w:p w14:paraId="4D11BF84" w14:textId="2F260A7F" w:rsidR="00866842" w:rsidRPr="00785AF1" w:rsidRDefault="00BB5BAE" w:rsidP="00BB5BAE">
      <w:pPr>
        <w:rPr>
          <w:rFonts w:ascii="Arial" w:hAnsi="Arial" w:cs="Arial"/>
        </w:rPr>
      </w:pPr>
      <w:r w:rsidRPr="00785AF1">
        <w:rPr>
          <w:rFonts w:ascii="Arial" w:hAnsi="Arial" w:cs="Arial"/>
          <w:szCs w:val="24"/>
        </w:rPr>
        <w:t xml:space="preserve">    c. </w:t>
      </w:r>
      <w:r w:rsidR="006374F6" w:rsidRPr="00A403C9">
        <w:rPr>
          <w:rFonts w:ascii="Arial" w:hAnsi="Arial" w:cs="Arial"/>
          <w:szCs w:val="24"/>
        </w:rPr>
        <w:t>Assigned by the Supervisor, t</w:t>
      </w:r>
      <w:r w:rsidRPr="00A403C9">
        <w:rPr>
          <w:rFonts w:ascii="Arial" w:hAnsi="Arial" w:cs="Arial"/>
          <w:szCs w:val="24"/>
        </w:rPr>
        <w:t xml:space="preserve">he </w:t>
      </w:r>
      <w:r w:rsidR="00B52D10" w:rsidRPr="00A403C9">
        <w:rPr>
          <w:rFonts w:ascii="Arial" w:hAnsi="Arial" w:cs="Arial"/>
          <w:szCs w:val="24"/>
        </w:rPr>
        <w:t>S</w:t>
      </w:r>
      <w:r w:rsidRPr="00A403C9">
        <w:rPr>
          <w:rFonts w:ascii="Arial" w:hAnsi="Arial" w:cs="Arial"/>
          <w:szCs w:val="24"/>
        </w:rPr>
        <w:t>ponsor's</w:t>
      </w:r>
      <w:r w:rsidRPr="00785AF1">
        <w:rPr>
          <w:rFonts w:ascii="Arial" w:hAnsi="Arial" w:cs="Arial"/>
          <w:szCs w:val="24"/>
        </w:rPr>
        <w:t xml:space="preserve"> </w:t>
      </w:r>
      <w:r w:rsidR="003959C7" w:rsidRPr="00785AF1">
        <w:rPr>
          <w:rFonts w:ascii="Arial" w:hAnsi="Arial" w:cs="Arial"/>
        </w:rPr>
        <w:t>role</w:t>
      </w:r>
      <w:r w:rsidR="00E15151" w:rsidRPr="00785AF1">
        <w:rPr>
          <w:rFonts w:ascii="Arial" w:hAnsi="Arial" w:cs="Arial"/>
        </w:rPr>
        <w:t xml:space="preserve"> </w:t>
      </w:r>
      <w:r w:rsidR="00866842" w:rsidRPr="00785AF1">
        <w:rPr>
          <w:rFonts w:ascii="Arial" w:hAnsi="Arial" w:cs="Arial"/>
        </w:rPr>
        <w:t xml:space="preserve">is to help new Army Civilian Professional understand how they fit into the organization, what is expected of them, and the best practices to ensure that they will succeed. The </w:t>
      </w:r>
      <w:r w:rsidR="00B52D10" w:rsidRPr="00785AF1">
        <w:rPr>
          <w:rFonts w:ascii="Arial" w:hAnsi="Arial" w:cs="Arial"/>
        </w:rPr>
        <w:t>Sponsor</w:t>
      </w:r>
      <w:r w:rsidR="00866842" w:rsidRPr="00785AF1">
        <w:rPr>
          <w:rFonts w:ascii="Arial" w:hAnsi="Arial" w:cs="Arial"/>
        </w:rPr>
        <w:t xml:space="preserve"> knows the ropes, and, more importantly, they know what actions to take to achieve the mission successfully. Sponsors are a source of advice and encouragement who can succeed in steering new Army Civilian Professional in the right direction and help create and maintain a positive and productive culture of excellence. While </w:t>
      </w:r>
      <w:r w:rsidR="00B52D10" w:rsidRPr="00785AF1">
        <w:rPr>
          <w:rFonts w:ascii="Arial" w:hAnsi="Arial" w:cs="Arial"/>
        </w:rPr>
        <w:t>Sponsor</w:t>
      </w:r>
      <w:r w:rsidR="00866842" w:rsidRPr="00785AF1">
        <w:rPr>
          <w:rFonts w:ascii="Arial" w:hAnsi="Arial" w:cs="Arial"/>
        </w:rPr>
        <w:t xml:space="preserve">s play a crucial role, they are not to replace the Army Civilian Professional's Supervisor. They should facilitate conversations and direct the new Army Civilian Professional toward their </w:t>
      </w:r>
      <w:r w:rsidR="00B52D10" w:rsidRPr="00785AF1">
        <w:rPr>
          <w:rFonts w:ascii="Arial" w:hAnsi="Arial" w:cs="Arial"/>
        </w:rPr>
        <w:t>Supervisor</w:t>
      </w:r>
      <w:r w:rsidR="00866842" w:rsidRPr="00785AF1">
        <w:rPr>
          <w:rFonts w:ascii="Arial" w:hAnsi="Arial" w:cs="Arial"/>
        </w:rPr>
        <w:t xml:space="preserve"> for discussions about conditions of employment, work assignments, performance evaluations, </w:t>
      </w:r>
      <w:r w:rsidR="00BF3A10" w:rsidRPr="00785AF1">
        <w:rPr>
          <w:rFonts w:ascii="Arial" w:hAnsi="Arial" w:cs="Arial"/>
        </w:rPr>
        <w:t>time</w:t>
      </w:r>
      <w:r w:rsidR="00866842" w:rsidRPr="00785AF1">
        <w:rPr>
          <w:rFonts w:ascii="Arial" w:hAnsi="Arial" w:cs="Arial"/>
        </w:rPr>
        <w:t xml:space="preserve"> and attendance, leave, career opportunities, training, and conduct. Sponsors need to coordinate with the Supervisor to avoid overlapping responsibilities and effectively tailor their approach to the local environment.</w:t>
      </w:r>
      <w:r w:rsidR="0014525A" w:rsidRPr="00785AF1">
        <w:rPr>
          <w:rFonts w:ascii="Arial" w:hAnsi="Arial" w:cs="Arial"/>
        </w:rPr>
        <w:t xml:space="preserve"> Sponsors may be either Military or Civilian personnel; </w:t>
      </w:r>
      <w:r w:rsidR="006374F6" w:rsidRPr="00785AF1">
        <w:rPr>
          <w:rFonts w:ascii="Arial" w:hAnsi="Arial" w:cs="Arial"/>
        </w:rPr>
        <w:t>contractor personnel are ineligible to serve as Sponsors.</w:t>
      </w:r>
    </w:p>
    <w:p w14:paraId="330BD736" w14:textId="77777777" w:rsidR="008669B9" w:rsidRPr="00785AF1" w:rsidRDefault="008669B9" w:rsidP="00BB5BAE">
      <w:pPr>
        <w:rPr>
          <w:rFonts w:ascii="Arial" w:hAnsi="Arial" w:cs="Arial"/>
        </w:rPr>
      </w:pPr>
    </w:p>
    <w:p w14:paraId="11C83645" w14:textId="5F3C5E25" w:rsidR="008669B9" w:rsidRPr="00785AF1" w:rsidRDefault="008669B9" w:rsidP="00785AF1">
      <w:pPr>
        <w:pStyle w:val="Heading2"/>
      </w:pPr>
      <w:bookmarkStart w:id="27" w:name="_Toc177976032"/>
      <w:r w:rsidRPr="00785AF1">
        <w:t>3-</w:t>
      </w:r>
      <w:r w:rsidR="005E2D7F" w:rsidRPr="00A403C9">
        <w:t>2</w:t>
      </w:r>
      <w:r w:rsidRPr="00785AF1">
        <w:t xml:space="preserve">. Program </w:t>
      </w:r>
      <w:r w:rsidR="000A7B00" w:rsidRPr="00A403C9">
        <w:t>Timeline</w:t>
      </w:r>
      <w:bookmarkEnd w:id="27"/>
    </w:p>
    <w:p w14:paraId="46C311F2" w14:textId="5C5074C4" w:rsidR="008669B9" w:rsidRPr="004118ED" w:rsidRDefault="00D654DF" w:rsidP="00BB5BAE">
      <w:pPr>
        <w:rPr>
          <w:rFonts w:ascii="Arial" w:hAnsi="Arial" w:cs="Arial"/>
          <w:szCs w:val="24"/>
        </w:rPr>
      </w:pPr>
      <w:r>
        <w:rPr>
          <w:rFonts w:ascii="Arial" w:hAnsi="Arial" w:cs="Arial"/>
          <w:szCs w:val="24"/>
        </w:rPr>
        <w:t>S</w:t>
      </w:r>
      <w:r w:rsidR="008669B9" w:rsidRPr="00785AF1">
        <w:rPr>
          <w:rFonts w:ascii="Arial" w:hAnsi="Arial" w:cs="Arial"/>
          <w:szCs w:val="24"/>
        </w:rPr>
        <w:t xml:space="preserve">pecific </w:t>
      </w:r>
      <w:r w:rsidR="00681243" w:rsidRPr="00A403C9">
        <w:rPr>
          <w:rFonts w:ascii="Arial" w:hAnsi="Arial" w:cs="Arial"/>
          <w:szCs w:val="24"/>
        </w:rPr>
        <w:t xml:space="preserve">timelines that must be followed </w:t>
      </w:r>
      <w:r w:rsidR="009765B6" w:rsidRPr="00A403C9">
        <w:rPr>
          <w:rFonts w:ascii="Arial" w:hAnsi="Arial" w:cs="Arial"/>
          <w:szCs w:val="24"/>
        </w:rPr>
        <w:t xml:space="preserve">to successfully </w:t>
      </w:r>
      <w:r w:rsidR="008669B9" w:rsidRPr="00785AF1">
        <w:rPr>
          <w:rFonts w:ascii="Arial" w:hAnsi="Arial" w:cs="Arial"/>
          <w:szCs w:val="24"/>
        </w:rPr>
        <w:t>onboard a new Army Civilian Professional</w:t>
      </w:r>
      <w:r>
        <w:rPr>
          <w:rFonts w:ascii="Arial" w:hAnsi="Arial" w:cs="Arial"/>
          <w:szCs w:val="24"/>
        </w:rPr>
        <w:t xml:space="preserve"> are outlined in paragraphs 3-2a through 3-2g.</w:t>
      </w:r>
      <w:r w:rsidR="008669B9" w:rsidRPr="00785AF1">
        <w:rPr>
          <w:rFonts w:ascii="Arial" w:hAnsi="Arial" w:cs="Arial"/>
          <w:szCs w:val="24"/>
        </w:rPr>
        <w:t xml:space="preserve"> </w:t>
      </w:r>
    </w:p>
    <w:p w14:paraId="16961D7D" w14:textId="77777777" w:rsidR="00BB5BAE" w:rsidRPr="00785AF1" w:rsidRDefault="00BB5BAE" w:rsidP="00BB5BAE">
      <w:pPr>
        <w:rPr>
          <w:rFonts w:ascii="Arial" w:hAnsi="Arial" w:cs="Arial"/>
          <w:szCs w:val="24"/>
        </w:rPr>
      </w:pPr>
    </w:p>
    <w:p w14:paraId="17F5F63E" w14:textId="00A9FA73" w:rsidR="00BB5BAE" w:rsidRPr="00785AF1" w:rsidRDefault="00BB5BAE" w:rsidP="00BB5BAE">
      <w:pPr>
        <w:rPr>
          <w:rFonts w:ascii="Arial" w:hAnsi="Arial" w:cs="Arial"/>
          <w:szCs w:val="24"/>
        </w:rPr>
      </w:pPr>
      <w:r w:rsidRPr="00785AF1">
        <w:rPr>
          <w:rFonts w:ascii="Arial" w:hAnsi="Arial" w:cs="Arial"/>
          <w:szCs w:val="24"/>
        </w:rPr>
        <w:t xml:space="preserve">    </w:t>
      </w:r>
      <w:r w:rsidR="00682E8B" w:rsidRPr="00A403C9">
        <w:rPr>
          <w:rFonts w:ascii="Arial" w:hAnsi="Arial" w:cs="Arial"/>
          <w:szCs w:val="24"/>
        </w:rPr>
        <w:t>a</w:t>
      </w:r>
      <w:r w:rsidRPr="00785AF1">
        <w:rPr>
          <w:rFonts w:ascii="Arial" w:hAnsi="Arial" w:cs="Arial"/>
          <w:szCs w:val="24"/>
        </w:rPr>
        <w:t xml:space="preserve">. </w:t>
      </w:r>
      <w:r w:rsidRPr="00A403C9">
        <w:rPr>
          <w:rFonts w:ascii="Arial" w:hAnsi="Arial" w:cs="Arial"/>
          <w:szCs w:val="24"/>
        </w:rPr>
        <w:t xml:space="preserve">Between the </w:t>
      </w:r>
      <w:r w:rsidR="00FA4D97">
        <w:rPr>
          <w:rFonts w:ascii="Arial" w:hAnsi="Arial" w:cs="Arial"/>
          <w:szCs w:val="24"/>
        </w:rPr>
        <w:t>TJO</w:t>
      </w:r>
      <w:r w:rsidRPr="00A403C9">
        <w:rPr>
          <w:rFonts w:ascii="Arial" w:hAnsi="Arial" w:cs="Arial"/>
          <w:szCs w:val="24"/>
        </w:rPr>
        <w:t xml:space="preserve"> and EOD</w:t>
      </w:r>
      <w:r w:rsidR="00A8359B" w:rsidRPr="00A403C9">
        <w:rPr>
          <w:rFonts w:ascii="Arial" w:hAnsi="Arial" w:cs="Arial"/>
          <w:szCs w:val="24"/>
        </w:rPr>
        <w:t xml:space="preserve"> Date</w:t>
      </w:r>
      <w:r w:rsidRPr="00A403C9">
        <w:rPr>
          <w:rFonts w:ascii="Arial" w:hAnsi="Arial" w:cs="Arial"/>
          <w:szCs w:val="24"/>
        </w:rPr>
        <w:t>:</w:t>
      </w:r>
      <w:r w:rsidRPr="00785AF1">
        <w:rPr>
          <w:rFonts w:ascii="Arial" w:hAnsi="Arial" w:cs="Arial"/>
          <w:szCs w:val="24"/>
        </w:rPr>
        <w:t xml:space="preserve"> </w:t>
      </w:r>
    </w:p>
    <w:p w14:paraId="51F453FB" w14:textId="77777777" w:rsidR="00BB5BAE" w:rsidRPr="00785AF1" w:rsidRDefault="00BB5BAE" w:rsidP="00BB5BAE">
      <w:pPr>
        <w:rPr>
          <w:rFonts w:ascii="Arial" w:hAnsi="Arial" w:cs="Arial"/>
          <w:szCs w:val="24"/>
        </w:rPr>
      </w:pPr>
    </w:p>
    <w:p w14:paraId="2546AB83" w14:textId="0D153E2F" w:rsidR="00BB5BAE" w:rsidRPr="00785AF1" w:rsidRDefault="00BB5BAE" w:rsidP="00BB5BAE">
      <w:pPr>
        <w:rPr>
          <w:rFonts w:ascii="Arial" w:hAnsi="Arial" w:cs="Arial"/>
          <w:szCs w:val="24"/>
        </w:rPr>
      </w:pPr>
      <w:r w:rsidRPr="00785AF1">
        <w:rPr>
          <w:rFonts w:ascii="Arial" w:hAnsi="Arial" w:cs="Arial"/>
          <w:szCs w:val="24"/>
        </w:rPr>
        <w:t xml:space="preserve">        (1) The </w:t>
      </w:r>
      <w:r w:rsidR="001B063F" w:rsidRPr="00785AF1">
        <w:rPr>
          <w:rFonts w:ascii="Arial" w:hAnsi="Arial" w:cs="Arial"/>
          <w:szCs w:val="24"/>
        </w:rPr>
        <w:t>S</w:t>
      </w:r>
      <w:r w:rsidRPr="00785AF1">
        <w:rPr>
          <w:rFonts w:ascii="Arial" w:hAnsi="Arial" w:cs="Arial"/>
          <w:szCs w:val="24"/>
        </w:rPr>
        <w:t>upervisor will:</w:t>
      </w:r>
    </w:p>
    <w:p w14:paraId="232E8693" w14:textId="77777777" w:rsidR="00BB5BAE" w:rsidRPr="00785AF1" w:rsidRDefault="00BB5BAE" w:rsidP="00BB5BAE">
      <w:pPr>
        <w:rPr>
          <w:rFonts w:ascii="Arial" w:hAnsi="Arial" w:cs="Arial"/>
          <w:szCs w:val="24"/>
        </w:rPr>
      </w:pPr>
    </w:p>
    <w:p w14:paraId="4AED81E7" w14:textId="7BEA292E" w:rsidR="00BB5BAE" w:rsidRPr="00785AF1" w:rsidRDefault="00BB5BAE" w:rsidP="00BB5BAE">
      <w:pPr>
        <w:rPr>
          <w:rFonts w:ascii="Arial" w:hAnsi="Arial" w:cs="Arial"/>
          <w:szCs w:val="24"/>
        </w:rPr>
      </w:pPr>
      <w:r w:rsidRPr="00785AF1">
        <w:rPr>
          <w:rFonts w:ascii="Arial" w:hAnsi="Arial" w:cs="Arial"/>
          <w:szCs w:val="24"/>
        </w:rPr>
        <w:t xml:space="preserve">        (a) Establish contact with the new Army Civilian Professional after acceptance of the tentative job offer and begin the </w:t>
      </w:r>
      <w:r w:rsidR="00B52D10" w:rsidRPr="00785AF1">
        <w:rPr>
          <w:rFonts w:ascii="Arial" w:hAnsi="Arial" w:cs="Arial"/>
          <w:szCs w:val="24"/>
        </w:rPr>
        <w:t>Army Civilian Professional</w:t>
      </w:r>
      <w:r w:rsidRPr="00785AF1">
        <w:rPr>
          <w:rFonts w:ascii="Arial" w:hAnsi="Arial" w:cs="Arial"/>
          <w:szCs w:val="24"/>
        </w:rPr>
        <w:t xml:space="preserve"> engagement process.</w:t>
      </w:r>
    </w:p>
    <w:p w14:paraId="149D6638" w14:textId="77777777" w:rsidR="00BB5BAE" w:rsidRPr="00785AF1" w:rsidRDefault="00BB5BAE" w:rsidP="00BB5BAE">
      <w:pPr>
        <w:rPr>
          <w:rFonts w:ascii="Arial" w:hAnsi="Arial" w:cs="Arial"/>
          <w:szCs w:val="24"/>
        </w:rPr>
      </w:pPr>
    </w:p>
    <w:p w14:paraId="75672A03" w14:textId="699CF31B" w:rsidR="00BB5BAE" w:rsidRPr="00785AF1" w:rsidRDefault="00BB5BAE" w:rsidP="00BB5BAE">
      <w:pPr>
        <w:rPr>
          <w:rFonts w:ascii="Arial" w:hAnsi="Arial" w:cs="Arial"/>
          <w:szCs w:val="24"/>
        </w:rPr>
      </w:pPr>
      <w:r w:rsidRPr="00785AF1">
        <w:rPr>
          <w:rFonts w:ascii="Arial" w:hAnsi="Arial" w:cs="Arial"/>
          <w:szCs w:val="24"/>
        </w:rPr>
        <w:lastRenderedPageBreak/>
        <w:t xml:space="preserve">        (b) Send a welcome letter </w:t>
      </w:r>
      <w:r w:rsidR="007E7388" w:rsidRPr="00785AF1">
        <w:rPr>
          <w:rFonts w:ascii="Arial" w:hAnsi="Arial" w:cs="Arial"/>
          <w:szCs w:val="24"/>
        </w:rPr>
        <w:t>to the new Army Civilian Professional</w:t>
      </w:r>
      <w:r w:rsidR="00186E5E" w:rsidRPr="00785AF1">
        <w:rPr>
          <w:rFonts w:ascii="Arial" w:hAnsi="Arial" w:cs="Arial"/>
          <w:szCs w:val="24"/>
        </w:rPr>
        <w:t>,</w:t>
      </w:r>
      <w:r w:rsidR="007E7388" w:rsidRPr="00785AF1">
        <w:rPr>
          <w:rFonts w:ascii="Arial" w:hAnsi="Arial" w:cs="Arial"/>
          <w:szCs w:val="24"/>
        </w:rPr>
        <w:t xml:space="preserve"> including a description of the organization, its history, mission, or</w:t>
      </w:r>
      <w:r w:rsidR="004C2A73" w:rsidRPr="00785AF1">
        <w:rPr>
          <w:rFonts w:ascii="Arial" w:hAnsi="Arial" w:cs="Arial"/>
          <w:szCs w:val="24"/>
        </w:rPr>
        <w:t>ganization chart, and</w:t>
      </w:r>
      <w:r w:rsidR="00186E5E" w:rsidRPr="00785AF1">
        <w:rPr>
          <w:rFonts w:ascii="Arial" w:hAnsi="Arial" w:cs="Arial"/>
          <w:szCs w:val="24"/>
        </w:rPr>
        <w:t xml:space="preserve"> a</w:t>
      </w:r>
      <w:r w:rsidR="004C2A73" w:rsidRPr="00785AF1">
        <w:rPr>
          <w:rFonts w:ascii="Arial" w:hAnsi="Arial" w:cs="Arial"/>
          <w:szCs w:val="24"/>
        </w:rPr>
        <w:t xml:space="preserve"> link to the TRADOC Onboarding Program </w:t>
      </w:r>
      <w:r w:rsidR="000430F2" w:rsidRPr="00785AF1">
        <w:rPr>
          <w:rFonts w:ascii="Arial" w:hAnsi="Arial" w:cs="Arial"/>
          <w:szCs w:val="24"/>
        </w:rPr>
        <w:t>Portal</w:t>
      </w:r>
      <w:r w:rsidRPr="00785AF1">
        <w:rPr>
          <w:rFonts w:ascii="Arial" w:hAnsi="Arial" w:cs="Arial"/>
          <w:szCs w:val="24"/>
        </w:rPr>
        <w:t>.</w:t>
      </w:r>
    </w:p>
    <w:p w14:paraId="11C3B3B9" w14:textId="77777777" w:rsidR="00BB5BAE" w:rsidRPr="00785AF1" w:rsidRDefault="00BB5BAE" w:rsidP="00BB5BAE">
      <w:pPr>
        <w:rPr>
          <w:rFonts w:ascii="Arial" w:hAnsi="Arial" w:cs="Arial"/>
          <w:szCs w:val="24"/>
        </w:rPr>
      </w:pPr>
    </w:p>
    <w:p w14:paraId="1BD272C9" w14:textId="77777777" w:rsidR="00BB5BAE" w:rsidRPr="00785AF1" w:rsidRDefault="00BB5BAE" w:rsidP="00BB5BAE">
      <w:pPr>
        <w:rPr>
          <w:rFonts w:ascii="Arial" w:hAnsi="Arial" w:cs="Arial"/>
          <w:szCs w:val="24"/>
        </w:rPr>
      </w:pPr>
      <w:r w:rsidRPr="00785AF1">
        <w:rPr>
          <w:rFonts w:ascii="Arial" w:hAnsi="Arial" w:cs="Arial"/>
          <w:szCs w:val="24"/>
        </w:rPr>
        <w:t xml:space="preserve">        (c) Provide the new Army Civilian Professional reporting instructions for their first day, including reporting location and points of contact.</w:t>
      </w:r>
    </w:p>
    <w:p w14:paraId="738A53CC" w14:textId="77777777" w:rsidR="00BB5BAE" w:rsidRPr="00785AF1" w:rsidRDefault="00BB5BAE" w:rsidP="00BB5BAE">
      <w:pPr>
        <w:rPr>
          <w:rFonts w:ascii="Arial" w:hAnsi="Arial" w:cs="Arial"/>
          <w:szCs w:val="24"/>
        </w:rPr>
      </w:pPr>
    </w:p>
    <w:p w14:paraId="1CBD9D97" w14:textId="43629AFB" w:rsidR="00BB5BAE" w:rsidRPr="00785AF1" w:rsidRDefault="00BB5BAE" w:rsidP="00BB5BAE">
      <w:pPr>
        <w:rPr>
          <w:rFonts w:ascii="Arial" w:hAnsi="Arial" w:cs="Arial"/>
          <w:szCs w:val="24"/>
        </w:rPr>
      </w:pPr>
      <w:r w:rsidRPr="00785AF1">
        <w:rPr>
          <w:rFonts w:ascii="Arial" w:hAnsi="Arial" w:cs="Arial"/>
          <w:szCs w:val="24"/>
        </w:rPr>
        <w:t xml:space="preserve">        (d) Assign a </w:t>
      </w:r>
      <w:r w:rsidR="00B52D10" w:rsidRPr="00785AF1">
        <w:rPr>
          <w:rFonts w:ascii="Arial" w:hAnsi="Arial" w:cs="Arial"/>
          <w:szCs w:val="24"/>
        </w:rPr>
        <w:t>Sponsor</w:t>
      </w:r>
      <w:r w:rsidRPr="00785AF1">
        <w:rPr>
          <w:rFonts w:ascii="Arial" w:hAnsi="Arial" w:cs="Arial"/>
          <w:szCs w:val="24"/>
        </w:rPr>
        <w:t xml:space="preserve"> to the new Army Civilian Professional and plan for the arrival. Encourage the new Army Civilian Professional to ask questions throughout the onboarding process; if appropriate, prepare a team meet-and-greet and encourage individual virtual meet-and-greets.  </w:t>
      </w:r>
    </w:p>
    <w:p w14:paraId="315373A9" w14:textId="77777777" w:rsidR="00BB5BAE" w:rsidRPr="00785AF1" w:rsidRDefault="00BB5BAE" w:rsidP="00BB5BAE">
      <w:pPr>
        <w:rPr>
          <w:rFonts w:ascii="Arial" w:hAnsi="Arial" w:cs="Arial"/>
          <w:szCs w:val="24"/>
        </w:rPr>
      </w:pPr>
    </w:p>
    <w:p w14:paraId="6988F102" w14:textId="6FF3D759" w:rsidR="00BB5BAE" w:rsidRPr="00785AF1" w:rsidRDefault="00BB5BAE" w:rsidP="00BB5BAE">
      <w:pPr>
        <w:rPr>
          <w:rFonts w:ascii="Arial" w:hAnsi="Arial" w:cs="Arial"/>
          <w:szCs w:val="24"/>
        </w:rPr>
      </w:pPr>
      <w:r w:rsidRPr="00785AF1">
        <w:rPr>
          <w:rFonts w:ascii="Arial" w:hAnsi="Arial" w:cs="Arial"/>
          <w:szCs w:val="24"/>
        </w:rPr>
        <w:t xml:space="preserve">        (2) The </w:t>
      </w:r>
      <w:r w:rsidR="00327B07" w:rsidRPr="00785AF1">
        <w:rPr>
          <w:rFonts w:ascii="Arial" w:hAnsi="Arial" w:cs="Arial"/>
          <w:szCs w:val="24"/>
        </w:rPr>
        <w:t>S</w:t>
      </w:r>
      <w:r w:rsidRPr="00785AF1">
        <w:rPr>
          <w:rFonts w:ascii="Arial" w:hAnsi="Arial" w:cs="Arial"/>
          <w:szCs w:val="24"/>
        </w:rPr>
        <w:t xml:space="preserve">ponsor will: </w:t>
      </w:r>
    </w:p>
    <w:p w14:paraId="4592D908" w14:textId="77777777" w:rsidR="00BB5BAE" w:rsidRPr="00785AF1" w:rsidRDefault="00BB5BAE" w:rsidP="00BB5BAE">
      <w:pPr>
        <w:rPr>
          <w:rFonts w:ascii="Arial" w:hAnsi="Arial" w:cs="Arial"/>
          <w:szCs w:val="24"/>
        </w:rPr>
      </w:pPr>
    </w:p>
    <w:p w14:paraId="2D9CD2B0" w14:textId="0C50B16B" w:rsidR="00BB5BAE" w:rsidRPr="00785AF1" w:rsidRDefault="00BB5BAE" w:rsidP="00BB5BAE">
      <w:pPr>
        <w:rPr>
          <w:rFonts w:ascii="Arial" w:hAnsi="Arial" w:cs="Arial"/>
          <w:szCs w:val="24"/>
        </w:rPr>
      </w:pPr>
      <w:r w:rsidRPr="00785AF1">
        <w:rPr>
          <w:rFonts w:ascii="Arial" w:hAnsi="Arial" w:cs="Arial"/>
          <w:szCs w:val="24"/>
        </w:rPr>
        <w:t xml:space="preserve">        (a) Contact the new Army Civilian Professional to establish communication and </w:t>
      </w:r>
      <w:r w:rsidR="009D1778" w:rsidRPr="00785AF1">
        <w:rPr>
          <w:rFonts w:ascii="Arial" w:hAnsi="Arial" w:cs="Arial"/>
          <w:szCs w:val="24"/>
        </w:rPr>
        <w:t>introduce themselves</w:t>
      </w:r>
      <w:r w:rsidR="005211F4" w:rsidRPr="00785AF1">
        <w:rPr>
          <w:rFonts w:ascii="Arial" w:hAnsi="Arial" w:cs="Arial"/>
          <w:szCs w:val="24"/>
        </w:rPr>
        <w:t xml:space="preserve">. They will </w:t>
      </w:r>
      <w:r w:rsidRPr="00785AF1">
        <w:rPr>
          <w:rFonts w:ascii="Arial" w:hAnsi="Arial" w:cs="Arial"/>
          <w:szCs w:val="24"/>
        </w:rPr>
        <w:t xml:space="preserve">answer questions on facility access, parking, and appropriate workplace attire, explain what will occur on the first day, and set up a time to meet on the first day. </w:t>
      </w:r>
    </w:p>
    <w:p w14:paraId="744B680D" w14:textId="77777777" w:rsidR="00BB5BAE" w:rsidRPr="00785AF1" w:rsidRDefault="00BB5BAE" w:rsidP="00BB5BAE">
      <w:pPr>
        <w:rPr>
          <w:rFonts w:ascii="Arial" w:hAnsi="Arial" w:cs="Arial"/>
          <w:szCs w:val="24"/>
        </w:rPr>
      </w:pPr>
    </w:p>
    <w:p w14:paraId="48EC7D88" w14:textId="43ECEFAE" w:rsidR="00D47433" w:rsidRPr="00785AF1" w:rsidRDefault="00BB5BAE" w:rsidP="00BB5BAE">
      <w:pPr>
        <w:rPr>
          <w:rFonts w:ascii="Arial" w:hAnsi="Arial" w:cs="Arial"/>
          <w:szCs w:val="24"/>
        </w:rPr>
      </w:pPr>
      <w:r w:rsidRPr="00785AF1">
        <w:rPr>
          <w:rFonts w:ascii="Arial" w:hAnsi="Arial" w:cs="Arial"/>
          <w:szCs w:val="24"/>
        </w:rPr>
        <w:t xml:space="preserve">        (b) </w:t>
      </w:r>
      <w:r w:rsidR="00D47433" w:rsidRPr="00785AF1">
        <w:rPr>
          <w:rFonts w:ascii="Arial" w:hAnsi="Arial" w:cs="Arial"/>
          <w:szCs w:val="24"/>
        </w:rPr>
        <w:t xml:space="preserve">Assist </w:t>
      </w:r>
      <w:r w:rsidR="00D47433" w:rsidRPr="00785AF1">
        <w:rPr>
          <w:rFonts w:ascii="Arial" w:hAnsi="Arial" w:cs="Arial"/>
        </w:rPr>
        <w:t xml:space="preserve">the </w:t>
      </w:r>
      <w:r w:rsidR="00D47433" w:rsidRPr="00785AF1">
        <w:rPr>
          <w:rFonts w:ascii="Arial" w:hAnsi="Arial" w:cs="Arial"/>
          <w:szCs w:val="24"/>
        </w:rPr>
        <w:t>new</w:t>
      </w:r>
      <w:r w:rsidR="00B52D10" w:rsidRPr="00785AF1">
        <w:rPr>
          <w:rFonts w:ascii="Arial" w:hAnsi="Arial" w:cs="Arial"/>
          <w:szCs w:val="24"/>
        </w:rPr>
        <w:t xml:space="preserve"> Army Civilian Professional </w:t>
      </w:r>
      <w:r w:rsidR="00D47433" w:rsidRPr="00785AF1">
        <w:rPr>
          <w:rFonts w:ascii="Arial" w:hAnsi="Arial" w:cs="Arial"/>
          <w:szCs w:val="24"/>
        </w:rPr>
        <w:t xml:space="preserve">with getting </w:t>
      </w:r>
      <w:r w:rsidR="00BE7260" w:rsidRPr="00785AF1">
        <w:rPr>
          <w:rFonts w:ascii="Arial" w:hAnsi="Arial" w:cs="Arial"/>
          <w:szCs w:val="24"/>
        </w:rPr>
        <w:t xml:space="preserve">a </w:t>
      </w:r>
      <w:r w:rsidR="000E5CE8" w:rsidRPr="00785AF1">
        <w:rPr>
          <w:rFonts w:ascii="Arial" w:hAnsi="Arial" w:cs="Arial"/>
          <w:szCs w:val="24"/>
        </w:rPr>
        <w:t xml:space="preserve">Common Access Card </w:t>
      </w:r>
      <w:r w:rsidR="00BE7260" w:rsidRPr="00785AF1">
        <w:rPr>
          <w:rFonts w:ascii="Arial" w:hAnsi="Arial" w:cs="Arial"/>
          <w:szCs w:val="24"/>
        </w:rPr>
        <w:t>(</w:t>
      </w:r>
      <w:r w:rsidR="00D47433" w:rsidRPr="00785AF1">
        <w:rPr>
          <w:rFonts w:ascii="Arial" w:hAnsi="Arial" w:cs="Arial"/>
          <w:szCs w:val="24"/>
        </w:rPr>
        <w:t>CAC</w:t>
      </w:r>
      <w:r w:rsidR="00BE7260" w:rsidRPr="00785AF1">
        <w:rPr>
          <w:rFonts w:ascii="Arial" w:hAnsi="Arial" w:cs="Arial"/>
          <w:szCs w:val="24"/>
        </w:rPr>
        <w:t>)</w:t>
      </w:r>
      <w:r w:rsidR="00D47433" w:rsidRPr="00785AF1">
        <w:rPr>
          <w:rFonts w:ascii="Arial" w:hAnsi="Arial" w:cs="Arial"/>
          <w:szCs w:val="24"/>
        </w:rPr>
        <w:t xml:space="preserve">, including direction to the Real-Time Automated Personnel Identification System (RAPIDS) site, if needed: </w:t>
      </w:r>
      <w:hyperlink r:id="rId15" w:history="1">
        <w:r w:rsidR="00E16A91" w:rsidRPr="00785AF1">
          <w:rPr>
            <w:rStyle w:val="Hyperlink"/>
            <w:rFonts w:ascii="Arial" w:hAnsi="Arial" w:cs="Arial"/>
            <w:szCs w:val="24"/>
          </w:rPr>
          <w:t>https://idco.dmdc.osd.mil/idco/</w:t>
        </w:r>
      </w:hyperlink>
      <w:r w:rsidR="00BE7260" w:rsidRPr="00785AF1">
        <w:rPr>
          <w:rFonts w:ascii="Arial" w:hAnsi="Arial" w:cs="Arial"/>
          <w:szCs w:val="24"/>
        </w:rPr>
        <w:t>.</w:t>
      </w:r>
    </w:p>
    <w:p w14:paraId="381CE393" w14:textId="77777777" w:rsidR="00BB5BAE" w:rsidRPr="00785AF1" w:rsidRDefault="00BB5BAE" w:rsidP="00BB5BAE">
      <w:pPr>
        <w:rPr>
          <w:rFonts w:ascii="Arial" w:hAnsi="Arial" w:cs="Arial"/>
          <w:szCs w:val="24"/>
        </w:rPr>
      </w:pPr>
    </w:p>
    <w:p w14:paraId="47535B77" w14:textId="452738A3" w:rsidR="00BB5BAE" w:rsidRPr="00A403C9" w:rsidRDefault="00BB5BAE" w:rsidP="00BB5BAE">
      <w:pPr>
        <w:rPr>
          <w:rFonts w:ascii="Arial" w:hAnsi="Arial" w:cs="Arial"/>
          <w:szCs w:val="24"/>
        </w:rPr>
      </w:pPr>
      <w:r w:rsidRPr="00D654DF">
        <w:rPr>
          <w:rFonts w:ascii="Arial" w:hAnsi="Arial" w:cs="Arial"/>
          <w:szCs w:val="24"/>
        </w:rPr>
        <w:t xml:space="preserve">    </w:t>
      </w:r>
      <w:r w:rsidR="00682E8B" w:rsidRPr="00D654DF">
        <w:rPr>
          <w:rFonts w:ascii="Arial" w:hAnsi="Arial" w:cs="Arial"/>
          <w:szCs w:val="24"/>
        </w:rPr>
        <w:t>b</w:t>
      </w:r>
      <w:r w:rsidRPr="00D654DF">
        <w:rPr>
          <w:rFonts w:ascii="Arial" w:hAnsi="Arial" w:cs="Arial"/>
          <w:szCs w:val="24"/>
        </w:rPr>
        <w:t xml:space="preserve">. First </w:t>
      </w:r>
      <w:r w:rsidR="006915A3" w:rsidRPr="00A403C9">
        <w:rPr>
          <w:rFonts w:ascii="Arial" w:hAnsi="Arial" w:cs="Arial"/>
          <w:szCs w:val="24"/>
        </w:rPr>
        <w:t>D</w:t>
      </w:r>
      <w:r w:rsidRPr="00A403C9">
        <w:rPr>
          <w:rFonts w:ascii="Arial" w:hAnsi="Arial" w:cs="Arial"/>
          <w:szCs w:val="24"/>
        </w:rPr>
        <w:t xml:space="preserve">ay </w:t>
      </w:r>
    </w:p>
    <w:p w14:paraId="63E8AEA2" w14:textId="77777777" w:rsidR="00BB5BAE" w:rsidRPr="00785AF1" w:rsidRDefault="00BB5BAE" w:rsidP="00BB5BAE">
      <w:pPr>
        <w:rPr>
          <w:rFonts w:ascii="Arial" w:hAnsi="Arial" w:cs="Arial"/>
          <w:szCs w:val="24"/>
        </w:rPr>
      </w:pPr>
    </w:p>
    <w:p w14:paraId="708064D9" w14:textId="015EB2F1" w:rsidR="00BB5BAE" w:rsidRPr="00785AF1" w:rsidRDefault="00BB5BAE" w:rsidP="00BB5BAE">
      <w:pPr>
        <w:rPr>
          <w:rFonts w:ascii="Arial" w:hAnsi="Arial" w:cs="Arial"/>
          <w:szCs w:val="24"/>
        </w:rPr>
      </w:pPr>
      <w:r w:rsidRPr="00785AF1">
        <w:rPr>
          <w:rFonts w:ascii="Arial" w:hAnsi="Arial" w:cs="Arial"/>
          <w:szCs w:val="24"/>
        </w:rPr>
        <w:t xml:space="preserve">        (1) The </w:t>
      </w:r>
      <w:r w:rsidR="00EA6E63" w:rsidRPr="00785AF1">
        <w:rPr>
          <w:rFonts w:ascii="Arial" w:hAnsi="Arial" w:cs="Arial"/>
          <w:szCs w:val="24"/>
        </w:rPr>
        <w:t>S</w:t>
      </w:r>
      <w:r w:rsidRPr="00785AF1">
        <w:rPr>
          <w:rFonts w:ascii="Arial" w:hAnsi="Arial" w:cs="Arial"/>
          <w:szCs w:val="24"/>
        </w:rPr>
        <w:t xml:space="preserve">upervisor and </w:t>
      </w:r>
      <w:r w:rsidR="00EA6E63" w:rsidRPr="00785AF1">
        <w:rPr>
          <w:rFonts w:ascii="Arial" w:hAnsi="Arial" w:cs="Arial"/>
          <w:szCs w:val="24"/>
        </w:rPr>
        <w:t>S</w:t>
      </w:r>
      <w:r w:rsidRPr="00785AF1">
        <w:rPr>
          <w:rFonts w:ascii="Arial" w:hAnsi="Arial" w:cs="Arial"/>
          <w:szCs w:val="24"/>
        </w:rPr>
        <w:t>ponsor will meet with the new Army Civilian Professional.</w:t>
      </w:r>
    </w:p>
    <w:p w14:paraId="3A41E00D" w14:textId="77777777" w:rsidR="007F356F" w:rsidRPr="00785AF1" w:rsidRDefault="007F356F" w:rsidP="00BB5BAE">
      <w:pPr>
        <w:rPr>
          <w:rFonts w:ascii="Arial" w:hAnsi="Arial" w:cs="Arial"/>
          <w:szCs w:val="24"/>
        </w:rPr>
      </w:pPr>
    </w:p>
    <w:p w14:paraId="3CC096D7" w14:textId="51501F16" w:rsidR="007F356F" w:rsidRPr="00785AF1" w:rsidRDefault="007F356F" w:rsidP="00BB5BAE">
      <w:pPr>
        <w:rPr>
          <w:rFonts w:ascii="Arial" w:hAnsi="Arial" w:cs="Arial"/>
          <w:szCs w:val="24"/>
        </w:rPr>
      </w:pPr>
      <w:r w:rsidRPr="00785AF1">
        <w:rPr>
          <w:rFonts w:ascii="Arial" w:hAnsi="Arial" w:cs="Arial"/>
          <w:szCs w:val="24"/>
        </w:rPr>
        <w:t xml:space="preserve">        (2) </w:t>
      </w:r>
      <w:r w:rsidR="009A07B6" w:rsidRPr="00785AF1">
        <w:rPr>
          <w:rFonts w:ascii="Arial" w:hAnsi="Arial" w:cs="Arial"/>
          <w:szCs w:val="24"/>
        </w:rPr>
        <w:t>I</w:t>
      </w:r>
      <w:r w:rsidR="000E5F0F" w:rsidRPr="00785AF1">
        <w:rPr>
          <w:rFonts w:ascii="Arial" w:hAnsi="Arial" w:cs="Arial"/>
          <w:szCs w:val="24"/>
        </w:rPr>
        <w:t xml:space="preserve">f </w:t>
      </w:r>
      <w:r w:rsidR="00884715" w:rsidRPr="00785AF1">
        <w:rPr>
          <w:rFonts w:ascii="Arial" w:hAnsi="Arial" w:cs="Arial"/>
          <w:szCs w:val="24"/>
        </w:rPr>
        <w:t>applicable</w:t>
      </w:r>
      <w:r w:rsidR="0015563E" w:rsidRPr="00785AF1">
        <w:rPr>
          <w:rFonts w:ascii="Arial" w:hAnsi="Arial" w:cs="Arial"/>
          <w:szCs w:val="24"/>
        </w:rPr>
        <w:t>,</w:t>
      </w:r>
      <w:r w:rsidR="00884715" w:rsidRPr="00785AF1">
        <w:rPr>
          <w:rFonts w:ascii="Arial" w:hAnsi="Arial" w:cs="Arial"/>
          <w:szCs w:val="24"/>
        </w:rPr>
        <w:t xml:space="preserve"> </w:t>
      </w:r>
      <w:r w:rsidR="000F1FF6" w:rsidRPr="00785AF1">
        <w:rPr>
          <w:rFonts w:ascii="Arial" w:hAnsi="Arial" w:cs="Arial"/>
          <w:szCs w:val="24"/>
        </w:rPr>
        <w:t xml:space="preserve">The Supervisor or Sponsor </w:t>
      </w:r>
      <w:r w:rsidR="00534151" w:rsidRPr="00785AF1">
        <w:rPr>
          <w:rFonts w:ascii="Arial" w:hAnsi="Arial" w:cs="Arial"/>
          <w:szCs w:val="24"/>
        </w:rPr>
        <w:t xml:space="preserve">will escort the new Army Civilian Professional </w:t>
      </w:r>
      <w:r w:rsidR="00DA2BA7" w:rsidRPr="00785AF1">
        <w:rPr>
          <w:rFonts w:ascii="Arial" w:hAnsi="Arial" w:cs="Arial"/>
          <w:szCs w:val="24"/>
        </w:rPr>
        <w:t>onto the military installation</w:t>
      </w:r>
      <w:r w:rsidR="0033556C" w:rsidRPr="00785AF1">
        <w:rPr>
          <w:rFonts w:ascii="Arial" w:hAnsi="Arial" w:cs="Arial"/>
          <w:szCs w:val="24"/>
        </w:rPr>
        <w:t xml:space="preserve"> until </w:t>
      </w:r>
      <w:r w:rsidR="009D52DA" w:rsidRPr="00785AF1">
        <w:rPr>
          <w:rFonts w:ascii="Arial" w:hAnsi="Arial" w:cs="Arial"/>
          <w:szCs w:val="24"/>
        </w:rPr>
        <w:t xml:space="preserve">the </w:t>
      </w:r>
      <w:r w:rsidR="00987C23" w:rsidRPr="00785AF1">
        <w:rPr>
          <w:rFonts w:ascii="Arial" w:hAnsi="Arial" w:cs="Arial"/>
          <w:szCs w:val="24"/>
        </w:rPr>
        <w:t>Department of Defense (DoD) Common Access Card (CAC)</w:t>
      </w:r>
      <w:r w:rsidR="009D52DA" w:rsidRPr="00785AF1">
        <w:rPr>
          <w:rFonts w:ascii="Arial" w:hAnsi="Arial" w:cs="Arial"/>
          <w:szCs w:val="24"/>
        </w:rPr>
        <w:t xml:space="preserve"> </w:t>
      </w:r>
      <w:r w:rsidR="00DF6356" w:rsidRPr="00785AF1">
        <w:rPr>
          <w:rFonts w:ascii="Arial" w:hAnsi="Arial" w:cs="Arial"/>
          <w:szCs w:val="24"/>
        </w:rPr>
        <w:t>is</w:t>
      </w:r>
      <w:r w:rsidR="00175EFE" w:rsidRPr="00785AF1">
        <w:rPr>
          <w:rFonts w:ascii="Arial" w:hAnsi="Arial" w:cs="Arial"/>
          <w:szCs w:val="24"/>
        </w:rPr>
        <w:t xml:space="preserve"> issued</w:t>
      </w:r>
      <w:r w:rsidR="009D52DA" w:rsidRPr="00785AF1">
        <w:rPr>
          <w:rFonts w:ascii="Arial" w:hAnsi="Arial" w:cs="Arial"/>
          <w:szCs w:val="24"/>
        </w:rPr>
        <w:t>.</w:t>
      </w:r>
    </w:p>
    <w:p w14:paraId="5F3CA617" w14:textId="77777777" w:rsidR="00846231" w:rsidRPr="00785AF1" w:rsidRDefault="00846231" w:rsidP="00BB5BAE">
      <w:pPr>
        <w:rPr>
          <w:rFonts w:ascii="Arial" w:hAnsi="Arial" w:cs="Arial"/>
          <w:szCs w:val="24"/>
        </w:rPr>
      </w:pPr>
    </w:p>
    <w:p w14:paraId="376E525D" w14:textId="36CFB7D2" w:rsidR="00846231" w:rsidRPr="00785AF1" w:rsidRDefault="00846231" w:rsidP="00BB5BAE">
      <w:pPr>
        <w:rPr>
          <w:rFonts w:ascii="Arial" w:hAnsi="Arial" w:cs="Arial"/>
          <w:szCs w:val="24"/>
        </w:rPr>
      </w:pPr>
      <w:r w:rsidRPr="00785AF1">
        <w:rPr>
          <w:rFonts w:ascii="Arial" w:hAnsi="Arial" w:cs="Arial"/>
          <w:szCs w:val="24"/>
        </w:rPr>
        <w:t xml:space="preserve">        (3)</w:t>
      </w:r>
      <w:r w:rsidR="006C7E10" w:rsidRPr="00785AF1">
        <w:rPr>
          <w:rFonts w:ascii="Arial" w:hAnsi="Arial" w:cs="Arial"/>
          <w:szCs w:val="24"/>
        </w:rPr>
        <w:t xml:space="preserve"> The </w:t>
      </w:r>
      <w:r w:rsidR="00B52D10" w:rsidRPr="00785AF1">
        <w:rPr>
          <w:rFonts w:ascii="Arial" w:hAnsi="Arial" w:cs="Arial"/>
          <w:szCs w:val="24"/>
        </w:rPr>
        <w:t>Supervisor</w:t>
      </w:r>
      <w:r w:rsidR="006C7E10" w:rsidRPr="00785AF1">
        <w:rPr>
          <w:rFonts w:ascii="Arial" w:hAnsi="Arial" w:cs="Arial"/>
          <w:szCs w:val="24"/>
        </w:rPr>
        <w:t xml:space="preserve"> </w:t>
      </w:r>
      <w:r w:rsidR="00F52E1A" w:rsidRPr="00785AF1">
        <w:rPr>
          <w:rFonts w:ascii="Arial" w:hAnsi="Arial" w:cs="Arial"/>
          <w:szCs w:val="24"/>
        </w:rPr>
        <w:t xml:space="preserve">or </w:t>
      </w:r>
      <w:r w:rsidR="00B52D10" w:rsidRPr="00785AF1">
        <w:rPr>
          <w:rFonts w:ascii="Arial" w:hAnsi="Arial" w:cs="Arial"/>
          <w:szCs w:val="24"/>
        </w:rPr>
        <w:t>Sponsor</w:t>
      </w:r>
      <w:r w:rsidR="00F52E1A" w:rsidRPr="00785AF1">
        <w:rPr>
          <w:rFonts w:ascii="Arial" w:hAnsi="Arial" w:cs="Arial"/>
          <w:szCs w:val="24"/>
        </w:rPr>
        <w:t xml:space="preserve"> </w:t>
      </w:r>
      <w:r w:rsidR="009D226E" w:rsidRPr="00785AF1">
        <w:rPr>
          <w:rFonts w:ascii="Arial" w:hAnsi="Arial" w:cs="Arial"/>
          <w:szCs w:val="24"/>
        </w:rPr>
        <w:t>will assist</w:t>
      </w:r>
      <w:r w:rsidR="00F52E1A" w:rsidRPr="00785AF1">
        <w:rPr>
          <w:rFonts w:ascii="Arial" w:hAnsi="Arial" w:cs="Arial"/>
          <w:szCs w:val="24"/>
        </w:rPr>
        <w:t xml:space="preserve"> </w:t>
      </w:r>
      <w:r w:rsidR="009E5A31" w:rsidRPr="00785AF1">
        <w:rPr>
          <w:rFonts w:ascii="Arial" w:hAnsi="Arial" w:cs="Arial"/>
          <w:szCs w:val="24"/>
        </w:rPr>
        <w:t xml:space="preserve">the new Army Civilian Professional </w:t>
      </w:r>
      <w:r w:rsidR="00F52E1A" w:rsidRPr="00785AF1">
        <w:rPr>
          <w:rFonts w:ascii="Arial" w:hAnsi="Arial" w:cs="Arial"/>
          <w:szCs w:val="24"/>
        </w:rPr>
        <w:t xml:space="preserve">with securing </w:t>
      </w:r>
      <w:r w:rsidR="001C610B" w:rsidRPr="00785AF1">
        <w:rPr>
          <w:rFonts w:ascii="Arial" w:hAnsi="Arial" w:cs="Arial"/>
          <w:szCs w:val="24"/>
        </w:rPr>
        <w:t xml:space="preserve">their </w:t>
      </w:r>
      <w:r w:rsidR="00567439" w:rsidRPr="00785AF1">
        <w:rPr>
          <w:rFonts w:ascii="Arial" w:hAnsi="Arial" w:cs="Arial"/>
          <w:szCs w:val="24"/>
        </w:rPr>
        <w:t>S</w:t>
      </w:r>
      <w:r w:rsidR="00012CCF" w:rsidRPr="00A403C9">
        <w:rPr>
          <w:rFonts w:ascii="Arial" w:hAnsi="Arial" w:cs="Arial"/>
          <w:szCs w:val="24"/>
        </w:rPr>
        <w:t>F</w:t>
      </w:r>
      <w:r w:rsidR="00567439" w:rsidRPr="00785AF1">
        <w:rPr>
          <w:rFonts w:ascii="Arial" w:hAnsi="Arial" w:cs="Arial"/>
          <w:szCs w:val="24"/>
        </w:rPr>
        <w:t xml:space="preserve"> 50</w:t>
      </w:r>
      <w:r w:rsidR="00422C9A" w:rsidRPr="00785AF1">
        <w:rPr>
          <w:rFonts w:ascii="Arial" w:hAnsi="Arial" w:cs="Arial"/>
          <w:szCs w:val="24"/>
        </w:rPr>
        <w:t xml:space="preserve"> (</w:t>
      </w:r>
      <w:r w:rsidR="00D654DF">
        <w:rPr>
          <w:rFonts w:ascii="Arial" w:hAnsi="Arial" w:cs="Arial"/>
          <w:szCs w:val="24"/>
        </w:rPr>
        <w:t>Notification of Personnel Actions</w:t>
      </w:r>
      <w:r w:rsidR="00422C9A" w:rsidRPr="00785AF1">
        <w:rPr>
          <w:rFonts w:ascii="Arial" w:hAnsi="Arial" w:cs="Arial"/>
          <w:szCs w:val="24"/>
        </w:rPr>
        <w:t>)</w:t>
      </w:r>
      <w:r w:rsidR="009132DC" w:rsidRPr="00785AF1">
        <w:rPr>
          <w:rFonts w:ascii="Arial" w:hAnsi="Arial" w:cs="Arial"/>
          <w:szCs w:val="24"/>
        </w:rPr>
        <w:t>.</w:t>
      </w:r>
    </w:p>
    <w:p w14:paraId="08A9DD89" w14:textId="77777777" w:rsidR="00BB5BAE" w:rsidRPr="00785AF1" w:rsidRDefault="00BB5BAE" w:rsidP="00BB5BAE">
      <w:pPr>
        <w:rPr>
          <w:rFonts w:ascii="Arial" w:hAnsi="Arial" w:cs="Arial"/>
          <w:szCs w:val="24"/>
        </w:rPr>
      </w:pPr>
    </w:p>
    <w:p w14:paraId="77A47841" w14:textId="420994A4" w:rsidR="00BB5BAE" w:rsidRPr="00785AF1" w:rsidRDefault="00BB5BAE" w:rsidP="00BB5BAE">
      <w:pPr>
        <w:rPr>
          <w:rFonts w:ascii="Arial" w:hAnsi="Arial" w:cs="Arial"/>
          <w:szCs w:val="24"/>
        </w:rPr>
      </w:pPr>
      <w:r w:rsidRPr="00785AF1">
        <w:rPr>
          <w:rFonts w:ascii="Arial" w:hAnsi="Arial" w:cs="Arial"/>
          <w:szCs w:val="24"/>
        </w:rPr>
        <w:t xml:space="preserve">        (</w:t>
      </w:r>
      <w:r w:rsidR="009132DC" w:rsidRPr="00785AF1">
        <w:rPr>
          <w:rFonts w:ascii="Arial" w:hAnsi="Arial" w:cs="Arial"/>
          <w:szCs w:val="24"/>
        </w:rPr>
        <w:t>4</w:t>
      </w:r>
      <w:r w:rsidRPr="00785AF1">
        <w:rPr>
          <w:rFonts w:ascii="Arial" w:hAnsi="Arial" w:cs="Arial"/>
          <w:szCs w:val="24"/>
        </w:rPr>
        <w:t xml:space="preserve">) The </w:t>
      </w:r>
      <w:r w:rsidR="002145C3" w:rsidRPr="00785AF1">
        <w:rPr>
          <w:rFonts w:ascii="Arial" w:hAnsi="Arial" w:cs="Arial"/>
          <w:szCs w:val="24"/>
        </w:rPr>
        <w:t>S</w:t>
      </w:r>
      <w:r w:rsidRPr="00785AF1">
        <w:rPr>
          <w:rFonts w:ascii="Arial" w:hAnsi="Arial" w:cs="Arial"/>
          <w:szCs w:val="24"/>
        </w:rPr>
        <w:t>upervisor will:</w:t>
      </w:r>
    </w:p>
    <w:p w14:paraId="7BA64B3F" w14:textId="77777777" w:rsidR="00BB5BAE" w:rsidRPr="00785AF1" w:rsidRDefault="00BB5BAE" w:rsidP="00BB5BAE">
      <w:pPr>
        <w:rPr>
          <w:rFonts w:ascii="Arial" w:hAnsi="Arial" w:cs="Arial"/>
          <w:szCs w:val="24"/>
        </w:rPr>
      </w:pPr>
    </w:p>
    <w:p w14:paraId="35A1B6FC" w14:textId="2256EE35" w:rsidR="00BB5BAE" w:rsidRPr="00785AF1" w:rsidRDefault="00BB5BAE" w:rsidP="00BB5BAE">
      <w:pPr>
        <w:rPr>
          <w:rFonts w:ascii="Arial" w:hAnsi="Arial" w:cs="Arial"/>
          <w:szCs w:val="24"/>
        </w:rPr>
      </w:pPr>
      <w:r w:rsidRPr="00785AF1">
        <w:rPr>
          <w:rFonts w:ascii="Arial" w:hAnsi="Arial" w:cs="Arial"/>
          <w:szCs w:val="24"/>
        </w:rPr>
        <w:t xml:space="preserve">        (a) Discuss the structure of the work element</w:t>
      </w:r>
      <w:r w:rsidR="007A7F3E" w:rsidRPr="00785AF1">
        <w:rPr>
          <w:rFonts w:ascii="Arial" w:hAnsi="Arial" w:cs="Arial"/>
          <w:szCs w:val="24"/>
        </w:rPr>
        <w:t xml:space="preserve">, </w:t>
      </w:r>
      <w:r w:rsidRPr="00785AF1">
        <w:rPr>
          <w:rFonts w:ascii="Arial" w:hAnsi="Arial" w:cs="Arial"/>
          <w:szCs w:val="24"/>
        </w:rPr>
        <w:t xml:space="preserve">the organization's </w:t>
      </w:r>
      <w:r w:rsidR="009C09C0" w:rsidRPr="00785AF1">
        <w:rPr>
          <w:rFonts w:ascii="Arial" w:hAnsi="Arial" w:cs="Arial"/>
          <w:szCs w:val="24"/>
        </w:rPr>
        <w:t xml:space="preserve">mission, and </w:t>
      </w:r>
      <w:r w:rsidRPr="00785AF1">
        <w:rPr>
          <w:rFonts w:ascii="Arial" w:hAnsi="Arial" w:cs="Arial"/>
          <w:szCs w:val="24"/>
        </w:rPr>
        <w:t>vision</w:t>
      </w:r>
      <w:r w:rsidR="009C09C0" w:rsidRPr="00785AF1">
        <w:rPr>
          <w:rFonts w:ascii="Arial" w:hAnsi="Arial" w:cs="Arial"/>
          <w:szCs w:val="24"/>
        </w:rPr>
        <w:t xml:space="preserve"> </w:t>
      </w:r>
      <w:r w:rsidRPr="00785AF1">
        <w:rPr>
          <w:rFonts w:ascii="Arial" w:hAnsi="Arial" w:cs="Arial"/>
          <w:szCs w:val="24"/>
        </w:rPr>
        <w:t>to the new Army Civilian Professional.</w:t>
      </w:r>
    </w:p>
    <w:p w14:paraId="17F5A835" w14:textId="77777777" w:rsidR="00BB5BAE" w:rsidRPr="00785AF1" w:rsidRDefault="00BB5BAE" w:rsidP="00BB5BAE">
      <w:pPr>
        <w:rPr>
          <w:rFonts w:ascii="Arial" w:hAnsi="Arial" w:cs="Arial"/>
          <w:szCs w:val="24"/>
        </w:rPr>
      </w:pPr>
    </w:p>
    <w:p w14:paraId="4642B7BE" w14:textId="77777777" w:rsidR="00BB5BAE" w:rsidRPr="00785AF1" w:rsidRDefault="00BB5BAE" w:rsidP="00BB5BAE">
      <w:pPr>
        <w:rPr>
          <w:rFonts w:ascii="Arial" w:hAnsi="Arial" w:cs="Arial"/>
          <w:szCs w:val="24"/>
        </w:rPr>
      </w:pPr>
      <w:r w:rsidRPr="00785AF1">
        <w:rPr>
          <w:rFonts w:ascii="Arial" w:hAnsi="Arial" w:cs="Arial"/>
          <w:szCs w:val="24"/>
        </w:rPr>
        <w:t xml:space="preserve">        (b) Provide the Army Civilian Professional with an onboarding checklist. </w:t>
      </w:r>
    </w:p>
    <w:p w14:paraId="088FE099" w14:textId="77777777" w:rsidR="00BB5BAE" w:rsidRPr="00785AF1" w:rsidRDefault="00BB5BAE" w:rsidP="00BB5BAE">
      <w:pPr>
        <w:rPr>
          <w:rFonts w:ascii="Arial" w:hAnsi="Arial" w:cs="Arial"/>
          <w:szCs w:val="24"/>
        </w:rPr>
      </w:pPr>
    </w:p>
    <w:p w14:paraId="12A808A1" w14:textId="5965C1C2" w:rsidR="00BB5BAE" w:rsidRPr="00785AF1" w:rsidRDefault="00BB5BAE" w:rsidP="00BB5BAE">
      <w:pPr>
        <w:rPr>
          <w:rFonts w:ascii="Arial" w:hAnsi="Arial" w:cs="Arial"/>
          <w:szCs w:val="24"/>
        </w:rPr>
      </w:pPr>
      <w:r w:rsidRPr="00785AF1">
        <w:rPr>
          <w:rFonts w:ascii="Arial" w:hAnsi="Arial" w:cs="Arial"/>
          <w:szCs w:val="24"/>
        </w:rPr>
        <w:t xml:space="preserve">        (c) Introduce the Army Civilian Professional to coworkers and the </w:t>
      </w:r>
      <w:r w:rsidR="00B52D10" w:rsidRPr="00785AF1">
        <w:rPr>
          <w:rFonts w:ascii="Arial" w:hAnsi="Arial" w:cs="Arial"/>
          <w:szCs w:val="24"/>
        </w:rPr>
        <w:t>supervisor</w:t>
      </w:r>
      <w:r w:rsidRPr="00785AF1">
        <w:rPr>
          <w:rFonts w:ascii="Arial" w:hAnsi="Arial" w:cs="Arial"/>
          <w:szCs w:val="24"/>
        </w:rPr>
        <w:t>y chain.</w:t>
      </w:r>
    </w:p>
    <w:p w14:paraId="535FC10F" w14:textId="77777777" w:rsidR="00BB5BAE" w:rsidRPr="00785AF1" w:rsidRDefault="00BB5BAE" w:rsidP="00BB5BAE">
      <w:pPr>
        <w:rPr>
          <w:rFonts w:ascii="Arial" w:hAnsi="Arial" w:cs="Arial"/>
          <w:szCs w:val="24"/>
        </w:rPr>
      </w:pPr>
    </w:p>
    <w:p w14:paraId="1B7E3B9C" w14:textId="22002836" w:rsidR="00BB5BAE" w:rsidRPr="00785AF1" w:rsidRDefault="00BB5BAE" w:rsidP="00BB5BAE">
      <w:pPr>
        <w:rPr>
          <w:rFonts w:ascii="Arial" w:hAnsi="Arial" w:cs="Arial"/>
          <w:szCs w:val="24"/>
        </w:rPr>
      </w:pPr>
      <w:r w:rsidRPr="00785AF1">
        <w:rPr>
          <w:rFonts w:ascii="Arial" w:hAnsi="Arial" w:cs="Arial"/>
          <w:szCs w:val="24"/>
        </w:rPr>
        <w:t xml:space="preserve">        (d) Issue </w:t>
      </w:r>
      <w:r w:rsidR="00D224A9" w:rsidRPr="00785AF1">
        <w:rPr>
          <w:rFonts w:ascii="Arial" w:hAnsi="Arial" w:cs="Arial"/>
          <w:szCs w:val="24"/>
        </w:rPr>
        <w:t xml:space="preserve">the </w:t>
      </w:r>
      <w:r w:rsidRPr="00785AF1">
        <w:rPr>
          <w:rFonts w:ascii="Arial" w:hAnsi="Arial" w:cs="Arial"/>
          <w:szCs w:val="24"/>
        </w:rPr>
        <w:t>organization</w:t>
      </w:r>
      <w:r w:rsidR="00DB359C" w:rsidRPr="00785AF1">
        <w:rPr>
          <w:rFonts w:ascii="Arial" w:hAnsi="Arial" w:cs="Arial"/>
          <w:szCs w:val="24"/>
        </w:rPr>
        <w:t>’s</w:t>
      </w:r>
      <w:r w:rsidRPr="00785AF1">
        <w:rPr>
          <w:rFonts w:ascii="Arial" w:hAnsi="Arial" w:cs="Arial"/>
          <w:szCs w:val="24"/>
        </w:rPr>
        <w:t xml:space="preserve"> </w:t>
      </w:r>
      <w:r w:rsidR="00DB359C" w:rsidRPr="00785AF1">
        <w:rPr>
          <w:rFonts w:ascii="Arial" w:hAnsi="Arial" w:cs="Arial"/>
          <w:szCs w:val="24"/>
        </w:rPr>
        <w:t>P</w:t>
      </w:r>
      <w:r w:rsidRPr="00785AF1">
        <w:rPr>
          <w:rFonts w:ascii="Arial" w:hAnsi="Arial" w:cs="Arial"/>
          <w:szCs w:val="24"/>
        </w:rPr>
        <w:t xml:space="preserve">oint of </w:t>
      </w:r>
      <w:r w:rsidR="00DB359C" w:rsidRPr="00785AF1">
        <w:rPr>
          <w:rFonts w:ascii="Arial" w:hAnsi="Arial" w:cs="Arial"/>
          <w:szCs w:val="24"/>
        </w:rPr>
        <w:t>C</w:t>
      </w:r>
      <w:r w:rsidRPr="00785AF1">
        <w:rPr>
          <w:rFonts w:ascii="Arial" w:hAnsi="Arial" w:cs="Arial"/>
          <w:szCs w:val="24"/>
        </w:rPr>
        <w:t xml:space="preserve">ontact </w:t>
      </w:r>
      <w:r w:rsidR="0039017D" w:rsidRPr="00785AF1">
        <w:rPr>
          <w:rFonts w:ascii="Arial" w:hAnsi="Arial" w:cs="Arial"/>
          <w:szCs w:val="24"/>
        </w:rPr>
        <w:t>R</w:t>
      </w:r>
      <w:r w:rsidRPr="00785AF1">
        <w:rPr>
          <w:rFonts w:ascii="Arial" w:hAnsi="Arial" w:cs="Arial"/>
          <w:szCs w:val="24"/>
        </w:rPr>
        <w:t>oster with phone numbers.</w:t>
      </w:r>
    </w:p>
    <w:p w14:paraId="50CCB018" w14:textId="77777777" w:rsidR="00985360" w:rsidRPr="00785AF1" w:rsidRDefault="00985360" w:rsidP="00BB5BAE">
      <w:pPr>
        <w:rPr>
          <w:rFonts w:ascii="Arial" w:hAnsi="Arial" w:cs="Arial"/>
          <w:szCs w:val="24"/>
        </w:rPr>
      </w:pPr>
    </w:p>
    <w:p w14:paraId="66A663AC" w14:textId="7304AD02" w:rsidR="00985360" w:rsidRPr="00785AF1" w:rsidRDefault="00985360" w:rsidP="00BB5BAE">
      <w:pPr>
        <w:rPr>
          <w:rFonts w:ascii="Arial" w:hAnsi="Arial" w:cs="Arial"/>
          <w:szCs w:val="24"/>
        </w:rPr>
      </w:pPr>
      <w:r w:rsidRPr="00785AF1">
        <w:rPr>
          <w:rFonts w:ascii="Arial" w:hAnsi="Arial" w:cs="Arial"/>
          <w:szCs w:val="24"/>
        </w:rPr>
        <w:lastRenderedPageBreak/>
        <w:t xml:space="preserve">        </w:t>
      </w:r>
      <w:r w:rsidR="001B4C7F" w:rsidRPr="00785AF1">
        <w:rPr>
          <w:rFonts w:ascii="Arial" w:hAnsi="Arial" w:cs="Arial"/>
          <w:szCs w:val="24"/>
        </w:rPr>
        <w:t>(e) Escort new</w:t>
      </w:r>
      <w:r w:rsidR="00FE40BD" w:rsidRPr="00785AF1">
        <w:rPr>
          <w:rFonts w:ascii="Arial" w:hAnsi="Arial" w:cs="Arial"/>
          <w:szCs w:val="24"/>
        </w:rPr>
        <w:t xml:space="preserve"> Army Civilian Professional</w:t>
      </w:r>
      <w:r w:rsidR="001B4C7F" w:rsidRPr="00785AF1">
        <w:rPr>
          <w:rFonts w:ascii="Arial" w:hAnsi="Arial" w:cs="Arial"/>
          <w:szCs w:val="24"/>
        </w:rPr>
        <w:t xml:space="preserve"> to </w:t>
      </w:r>
      <w:r w:rsidR="00966C9F" w:rsidRPr="00785AF1">
        <w:rPr>
          <w:rFonts w:ascii="Arial" w:hAnsi="Arial" w:cs="Arial"/>
          <w:szCs w:val="24"/>
        </w:rPr>
        <w:t xml:space="preserve">their workstation </w:t>
      </w:r>
      <w:r w:rsidR="000474ED" w:rsidRPr="00785AF1">
        <w:rPr>
          <w:rFonts w:ascii="Arial" w:hAnsi="Arial" w:cs="Arial"/>
          <w:szCs w:val="24"/>
        </w:rPr>
        <w:t>for review of</w:t>
      </w:r>
      <w:r w:rsidR="004C16E3" w:rsidRPr="00785AF1">
        <w:rPr>
          <w:rFonts w:ascii="Arial" w:hAnsi="Arial" w:cs="Arial"/>
          <w:szCs w:val="24"/>
        </w:rPr>
        <w:t xml:space="preserve"> </w:t>
      </w:r>
      <w:r w:rsidR="00F50C0E" w:rsidRPr="00785AF1">
        <w:rPr>
          <w:rFonts w:ascii="Arial" w:hAnsi="Arial" w:cs="Arial"/>
          <w:szCs w:val="24"/>
        </w:rPr>
        <w:t xml:space="preserve">their </w:t>
      </w:r>
      <w:r w:rsidR="004C16E3" w:rsidRPr="00785AF1">
        <w:rPr>
          <w:rFonts w:ascii="Arial" w:hAnsi="Arial" w:cs="Arial"/>
          <w:szCs w:val="24"/>
        </w:rPr>
        <w:t xml:space="preserve">workspace and tools </w:t>
      </w:r>
      <w:r w:rsidR="003D0B79" w:rsidRPr="00785AF1">
        <w:rPr>
          <w:rFonts w:ascii="Arial" w:hAnsi="Arial" w:cs="Arial"/>
          <w:szCs w:val="24"/>
        </w:rPr>
        <w:t xml:space="preserve">needed for the </w:t>
      </w:r>
      <w:r w:rsidR="004C16E3" w:rsidRPr="00785AF1">
        <w:rPr>
          <w:rFonts w:ascii="Arial" w:hAnsi="Arial" w:cs="Arial"/>
          <w:szCs w:val="24"/>
        </w:rPr>
        <w:t>job.</w:t>
      </w:r>
    </w:p>
    <w:p w14:paraId="54C19D5F" w14:textId="77777777" w:rsidR="00BB5BAE" w:rsidRPr="00785AF1" w:rsidRDefault="00BB5BAE" w:rsidP="00BB5BAE">
      <w:pPr>
        <w:rPr>
          <w:rFonts w:ascii="Arial" w:hAnsi="Arial" w:cs="Arial"/>
          <w:szCs w:val="24"/>
        </w:rPr>
      </w:pPr>
    </w:p>
    <w:p w14:paraId="22BF2D37" w14:textId="662803CA" w:rsidR="00BB5BAE" w:rsidRPr="00D654DF" w:rsidRDefault="00BB5BAE" w:rsidP="00BB5BAE">
      <w:pPr>
        <w:rPr>
          <w:rFonts w:ascii="Arial" w:hAnsi="Arial" w:cs="Arial"/>
          <w:b/>
          <w:bCs/>
          <w:szCs w:val="24"/>
        </w:rPr>
      </w:pPr>
      <w:r w:rsidRPr="00D654DF">
        <w:rPr>
          <w:rFonts w:ascii="Arial" w:hAnsi="Arial" w:cs="Arial"/>
          <w:b/>
          <w:bCs/>
          <w:szCs w:val="24"/>
        </w:rPr>
        <w:t xml:space="preserve">    </w:t>
      </w:r>
      <w:r w:rsidR="00682E8B" w:rsidRPr="00D654DF">
        <w:rPr>
          <w:rFonts w:ascii="Arial" w:hAnsi="Arial" w:cs="Arial"/>
          <w:szCs w:val="24"/>
        </w:rPr>
        <w:t>c</w:t>
      </w:r>
      <w:r w:rsidRPr="00D654DF">
        <w:rPr>
          <w:rFonts w:ascii="Arial" w:hAnsi="Arial" w:cs="Arial"/>
          <w:szCs w:val="24"/>
        </w:rPr>
        <w:t>.</w:t>
      </w:r>
      <w:r w:rsidRPr="00D654DF">
        <w:rPr>
          <w:rFonts w:ascii="Arial" w:hAnsi="Arial" w:cs="Arial"/>
          <w:b/>
          <w:bCs/>
          <w:szCs w:val="24"/>
        </w:rPr>
        <w:t xml:space="preserve"> </w:t>
      </w:r>
      <w:r w:rsidRPr="00D654DF">
        <w:rPr>
          <w:rFonts w:ascii="Arial" w:hAnsi="Arial" w:cs="Arial"/>
          <w:szCs w:val="24"/>
        </w:rPr>
        <w:t xml:space="preserve">First </w:t>
      </w:r>
      <w:r w:rsidR="006915A3" w:rsidRPr="00D654DF">
        <w:rPr>
          <w:rFonts w:ascii="Arial" w:hAnsi="Arial" w:cs="Arial"/>
          <w:szCs w:val="24"/>
        </w:rPr>
        <w:t>W</w:t>
      </w:r>
      <w:r w:rsidRPr="00D654DF">
        <w:rPr>
          <w:rFonts w:ascii="Arial" w:hAnsi="Arial" w:cs="Arial"/>
          <w:szCs w:val="24"/>
        </w:rPr>
        <w:t>eek</w:t>
      </w:r>
    </w:p>
    <w:p w14:paraId="1B365972" w14:textId="77777777" w:rsidR="00BB5BAE" w:rsidRPr="00785AF1" w:rsidRDefault="00BB5BAE" w:rsidP="00BB5BAE">
      <w:pPr>
        <w:rPr>
          <w:rFonts w:ascii="Arial" w:hAnsi="Arial" w:cs="Arial"/>
          <w:szCs w:val="24"/>
        </w:rPr>
      </w:pPr>
    </w:p>
    <w:p w14:paraId="0F122250" w14:textId="77777777" w:rsidR="00BB5BAE" w:rsidRPr="00785AF1" w:rsidRDefault="00BB5BAE" w:rsidP="00BB5BAE">
      <w:pPr>
        <w:rPr>
          <w:rFonts w:ascii="Arial" w:hAnsi="Arial" w:cs="Arial"/>
          <w:szCs w:val="24"/>
        </w:rPr>
      </w:pPr>
      <w:r w:rsidRPr="00785AF1">
        <w:rPr>
          <w:rFonts w:ascii="Arial" w:hAnsi="Arial" w:cs="Arial"/>
          <w:szCs w:val="24"/>
        </w:rPr>
        <w:t xml:space="preserve">        (1) The new Army Civilian Professional will:</w:t>
      </w:r>
    </w:p>
    <w:p w14:paraId="45BB1DDF" w14:textId="77777777" w:rsidR="00BB5BAE" w:rsidRPr="00785AF1" w:rsidRDefault="00BB5BAE" w:rsidP="00BB5BAE">
      <w:pPr>
        <w:rPr>
          <w:rFonts w:ascii="Arial" w:hAnsi="Arial" w:cs="Arial"/>
          <w:szCs w:val="24"/>
        </w:rPr>
      </w:pPr>
    </w:p>
    <w:p w14:paraId="3675C071" w14:textId="5D538DFB" w:rsidR="00BB5BAE" w:rsidRPr="00785AF1" w:rsidRDefault="00BB5BAE" w:rsidP="00BB5BAE">
      <w:pPr>
        <w:rPr>
          <w:rFonts w:ascii="Arial" w:hAnsi="Arial" w:cs="Arial"/>
          <w:szCs w:val="24"/>
        </w:rPr>
      </w:pPr>
      <w:r w:rsidRPr="00785AF1">
        <w:rPr>
          <w:rFonts w:ascii="Arial" w:hAnsi="Arial" w:cs="Arial"/>
          <w:szCs w:val="24"/>
        </w:rPr>
        <w:t xml:space="preserve">        (a) Obtain the</w:t>
      </w:r>
      <w:r w:rsidR="00D31CC1" w:rsidRPr="00785AF1">
        <w:rPr>
          <w:rFonts w:ascii="Arial" w:hAnsi="Arial" w:cs="Arial"/>
          <w:szCs w:val="24"/>
        </w:rPr>
        <w:t xml:space="preserve"> </w:t>
      </w:r>
      <w:r w:rsidR="00D85030" w:rsidRPr="00785AF1">
        <w:rPr>
          <w:rFonts w:ascii="Arial" w:hAnsi="Arial" w:cs="Arial"/>
          <w:szCs w:val="24"/>
        </w:rPr>
        <w:t>DoD</w:t>
      </w:r>
      <w:r w:rsidR="007B01A1" w:rsidRPr="00785AF1">
        <w:rPr>
          <w:rFonts w:ascii="Arial" w:hAnsi="Arial" w:cs="Arial"/>
          <w:szCs w:val="24"/>
        </w:rPr>
        <w:t xml:space="preserve"> </w:t>
      </w:r>
      <w:r w:rsidRPr="00785AF1">
        <w:rPr>
          <w:rFonts w:ascii="Arial" w:hAnsi="Arial" w:cs="Arial"/>
          <w:szCs w:val="24"/>
        </w:rPr>
        <w:t xml:space="preserve">CAC and office equipment (e.g., computer).  </w:t>
      </w:r>
    </w:p>
    <w:p w14:paraId="5E646D04" w14:textId="77777777" w:rsidR="00BB5BAE" w:rsidRPr="00785AF1" w:rsidRDefault="00BB5BAE" w:rsidP="00BB5BAE">
      <w:pPr>
        <w:rPr>
          <w:rFonts w:ascii="Arial" w:hAnsi="Arial" w:cs="Arial"/>
          <w:szCs w:val="24"/>
        </w:rPr>
      </w:pPr>
    </w:p>
    <w:p w14:paraId="4DB7149C" w14:textId="1B515B65" w:rsidR="00BB5BAE" w:rsidRPr="00785AF1" w:rsidRDefault="00BB5BAE" w:rsidP="00BB5BAE">
      <w:pPr>
        <w:rPr>
          <w:rFonts w:ascii="Arial" w:hAnsi="Arial" w:cs="Arial"/>
          <w:szCs w:val="24"/>
        </w:rPr>
      </w:pPr>
      <w:r w:rsidRPr="00785AF1">
        <w:rPr>
          <w:rFonts w:ascii="Arial" w:hAnsi="Arial" w:cs="Arial"/>
          <w:szCs w:val="24"/>
        </w:rPr>
        <w:t xml:space="preserve">        (b) Complete mandatory </w:t>
      </w:r>
      <w:r w:rsidR="005107ED" w:rsidRPr="00785AF1">
        <w:rPr>
          <w:rFonts w:ascii="Arial" w:hAnsi="Arial" w:cs="Arial"/>
          <w:szCs w:val="24"/>
        </w:rPr>
        <w:t xml:space="preserve">Department of Defense (DoD) </w:t>
      </w:r>
      <w:r w:rsidR="003F39A1" w:rsidRPr="00785AF1">
        <w:rPr>
          <w:rFonts w:ascii="Arial" w:hAnsi="Arial" w:cs="Arial"/>
          <w:szCs w:val="24"/>
        </w:rPr>
        <w:t>Cyber Awareness</w:t>
      </w:r>
      <w:r w:rsidRPr="00785AF1">
        <w:rPr>
          <w:rFonts w:ascii="Arial" w:hAnsi="Arial" w:cs="Arial"/>
          <w:szCs w:val="24"/>
        </w:rPr>
        <w:t xml:space="preserve"> </w:t>
      </w:r>
      <w:r w:rsidR="0034600C" w:rsidRPr="00785AF1">
        <w:rPr>
          <w:rFonts w:ascii="Arial" w:hAnsi="Arial" w:cs="Arial"/>
          <w:szCs w:val="24"/>
        </w:rPr>
        <w:t>T</w:t>
      </w:r>
      <w:r w:rsidRPr="00785AF1">
        <w:rPr>
          <w:rFonts w:ascii="Arial" w:hAnsi="Arial" w:cs="Arial"/>
          <w:szCs w:val="24"/>
        </w:rPr>
        <w:t>raining.</w:t>
      </w:r>
    </w:p>
    <w:p w14:paraId="039E7C91" w14:textId="77777777" w:rsidR="00BB5BAE" w:rsidRPr="00785AF1" w:rsidRDefault="00BB5BAE" w:rsidP="00BB5BAE">
      <w:pPr>
        <w:rPr>
          <w:rFonts w:ascii="Arial" w:hAnsi="Arial" w:cs="Arial"/>
          <w:szCs w:val="24"/>
        </w:rPr>
      </w:pPr>
    </w:p>
    <w:p w14:paraId="721D7C9F" w14:textId="1A865705" w:rsidR="00BB5BAE" w:rsidRPr="00785AF1" w:rsidRDefault="00BB5BAE" w:rsidP="00BB5BAE">
      <w:pPr>
        <w:rPr>
          <w:rFonts w:ascii="Arial" w:hAnsi="Arial" w:cs="Arial"/>
          <w:szCs w:val="24"/>
        </w:rPr>
      </w:pPr>
      <w:r w:rsidRPr="00785AF1">
        <w:rPr>
          <w:rFonts w:ascii="Arial" w:hAnsi="Arial" w:cs="Arial"/>
          <w:szCs w:val="24"/>
        </w:rPr>
        <w:t xml:space="preserve">        (2) The </w:t>
      </w:r>
      <w:r w:rsidR="0071301B" w:rsidRPr="00785AF1">
        <w:rPr>
          <w:rFonts w:ascii="Arial" w:hAnsi="Arial" w:cs="Arial"/>
          <w:szCs w:val="24"/>
        </w:rPr>
        <w:t>S</w:t>
      </w:r>
      <w:r w:rsidRPr="00785AF1">
        <w:rPr>
          <w:rFonts w:ascii="Arial" w:hAnsi="Arial" w:cs="Arial"/>
          <w:szCs w:val="24"/>
        </w:rPr>
        <w:t>upervisor will:</w:t>
      </w:r>
    </w:p>
    <w:p w14:paraId="7042D792" w14:textId="77777777" w:rsidR="00BB5BAE" w:rsidRPr="00785AF1" w:rsidRDefault="00BB5BAE" w:rsidP="00BB5BAE">
      <w:pPr>
        <w:rPr>
          <w:rFonts w:ascii="Arial" w:hAnsi="Arial" w:cs="Arial"/>
          <w:szCs w:val="24"/>
        </w:rPr>
      </w:pPr>
    </w:p>
    <w:p w14:paraId="4F54E6F6" w14:textId="77777777" w:rsidR="00BB5BAE" w:rsidRPr="00785AF1" w:rsidRDefault="00BB5BAE" w:rsidP="00BB5BAE">
      <w:pPr>
        <w:rPr>
          <w:rFonts w:ascii="Arial" w:hAnsi="Arial" w:cs="Arial"/>
          <w:szCs w:val="24"/>
        </w:rPr>
      </w:pPr>
      <w:r w:rsidRPr="00785AF1">
        <w:rPr>
          <w:rFonts w:ascii="Arial" w:hAnsi="Arial" w:cs="Arial"/>
          <w:szCs w:val="24"/>
        </w:rPr>
        <w:t xml:space="preserve">        (a) Establish regular communication with the new Army Civilian Professional.</w:t>
      </w:r>
    </w:p>
    <w:p w14:paraId="072D4D01" w14:textId="77777777" w:rsidR="00BB5BAE" w:rsidRPr="00785AF1" w:rsidRDefault="00BB5BAE" w:rsidP="00BB5BAE">
      <w:pPr>
        <w:rPr>
          <w:rFonts w:ascii="Arial" w:hAnsi="Arial" w:cs="Arial"/>
          <w:szCs w:val="24"/>
        </w:rPr>
      </w:pPr>
    </w:p>
    <w:p w14:paraId="6FEFC679" w14:textId="77777777" w:rsidR="00BB5BAE" w:rsidRPr="00785AF1" w:rsidRDefault="00BB5BAE" w:rsidP="00BB5BAE">
      <w:pPr>
        <w:rPr>
          <w:rFonts w:ascii="Arial" w:hAnsi="Arial" w:cs="Arial"/>
          <w:szCs w:val="24"/>
        </w:rPr>
      </w:pPr>
      <w:r w:rsidRPr="00785AF1">
        <w:rPr>
          <w:rFonts w:ascii="Arial" w:hAnsi="Arial" w:cs="Arial"/>
          <w:szCs w:val="24"/>
        </w:rPr>
        <w:t xml:space="preserve">        (b) Introduce the new Army Civilian Professional to additional team members.</w:t>
      </w:r>
    </w:p>
    <w:p w14:paraId="5C9E091D" w14:textId="77777777" w:rsidR="00BB5BAE" w:rsidRPr="00785AF1" w:rsidRDefault="00BB5BAE" w:rsidP="00BB5BAE">
      <w:pPr>
        <w:rPr>
          <w:rFonts w:ascii="Arial" w:hAnsi="Arial" w:cs="Arial"/>
          <w:szCs w:val="24"/>
        </w:rPr>
      </w:pPr>
    </w:p>
    <w:p w14:paraId="35D092CD" w14:textId="77777777" w:rsidR="00BB5BAE" w:rsidRPr="00785AF1" w:rsidRDefault="00BB5BAE" w:rsidP="00BB5BAE">
      <w:pPr>
        <w:rPr>
          <w:rFonts w:ascii="Arial" w:hAnsi="Arial" w:cs="Arial"/>
          <w:szCs w:val="24"/>
        </w:rPr>
      </w:pPr>
      <w:r w:rsidRPr="00785AF1">
        <w:rPr>
          <w:rFonts w:ascii="Arial" w:hAnsi="Arial" w:cs="Arial"/>
          <w:szCs w:val="24"/>
        </w:rPr>
        <w:t xml:space="preserve">        (c) Convey expectations, culture, practices, and the organizational unit mission within TRADOC.</w:t>
      </w:r>
    </w:p>
    <w:p w14:paraId="0F5B9F7C" w14:textId="77777777" w:rsidR="00585491" w:rsidRPr="00785AF1" w:rsidRDefault="00585491" w:rsidP="00BB5BAE">
      <w:pPr>
        <w:rPr>
          <w:rFonts w:ascii="Arial" w:hAnsi="Arial" w:cs="Arial"/>
          <w:szCs w:val="24"/>
        </w:rPr>
      </w:pPr>
    </w:p>
    <w:p w14:paraId="220DF17A" w14:textId="3524166E" w:rsidR="00C233C7" w:rsidRPr="00BB1B21" w:rsidRDefault="001467C7" w:rsidP="00C233C7">
      <w:pPr>
        <w:rPr>
          <w:rStyle w:val="ui-provider"/>
          <w:rFonts w:ascii="Arial" w:hAnsi="Arial" w:cs="Arial"/>
          <w:color w:val="0070C0"/>
          <w:szCs w:val="24"/>
        </w:rPr>
      </w:pPr>
      <w:r w:rsidRPr="00785AF1">
        <w:rPr>
          <w:rFonts w:ascii="Arial" w:hAnsi="Arial" w:cs="Arial"/>
          <w:szCs w:val="24"/>
        </w:rPr>
        <w:t xml:space="preserve">        </w:t>
      </w:r>
      <w:r w:rsidRPr="00BB1B21">
        <w:rPr>
          <w:rFonts w:ascii="Arial" w:hAnsi="Arial" w:cs="Arial"/>
          <w:szCs w:val="24"/>
        </w:rPr>
        <w:t xml:space="preserve">(d) </w:t>
      </w:r>
      <w:r w:rsidR="00032DB9" w:rsidRPr="00BB1B21">
        <w:rPr>
          <w:rFonts w:ascii="Arial" w:hAnsi="Arial" w:cs="Arial"/>
          <w:szCs w:val="24"/>
        </w:rPr>
        <w:t>E</w:t>
      </w:r>
      <w:r w:rsidRPr="00BB1B21">
        <w:rPr>
          <w:rFonts w:ascii="Arial" w:hAnsi="Arial" w:cs="Arial"/>
          <w:szCs w:val="24"/>
        </w:rPr>
        <w:t xml:space="preserve">mail </w:t>
      </w:r>
      <w:r w:rsidR="006C0AE2" w:rsidRPr="00BB1B21">
        <w:rPr>
          <w:rFonts w:ascii="Arial" w:hAnsi="Arial" w:cs="Arial"/>
          <w:szCs w:val="24"/>
        </w:rPr>
        <w:t xml:space="preserve">the </w:t>
      </w:r>
      <w:r w:rsidRPr="00BB1B21">
        <w:rPr>
          <w:rFonts w:ascii="Arial" w:hAnsi="Arial" w:cs="Arial"/>
          <w:szCs w:val="24"/>
        </w:rPr>
        <w:t xml:space="preserve">new </w:t>
      </w:r>
      <w:r w:rsidR="00DD23D0" w:rsidRPr="00BB1B21">
        <w:rPr>
          <w:rFonts w:ascii="Arial" w:hAnsi="Arial" w:cs="Arial"/>
          <w:szCs w:val="24"/>
        </w:rPr>
        <w:t>Army Civilian Professional</w:t>
      </w:r>
      <w:r w:rsidRPr="00BB1B21">
        <w:rPr>
          <w:rFonts w:ascii="Arial" w:hAnsi="Arial" w:cs="Arial"/>
          <w:szCs w:val="24"/>
        </w:rPr>
        <w:t>’s Functional Chief</w:t>
      </w:r>
      <w:r w:rsidR="00951145" w:rsidRPr="00BB1B21">
        <w:rPr>
          <w:rFonts w:ascii="Arial" w:hAnsi="Arial" w:cs="Arial"/>
          <w:szCs w:val="24"/>
        </w:rPr>
        <w:t xml:space="preserve"> or </w:t>
      </w:r>
      <w:r w:rsidR="0007403D" w:rsidRPr="00BB1B21">
        <w:rPr>
          <w:rFonts w:ascii="Arial" w:hAnsi="Arial" w:cs="Arial"/>
          <w:szCs w:val="24"/>
        </w:rPr>
        <w:t>Career Field Director</w:t>
      </w:r>
      <w:r w:rsidR="009E0BC7" w:rsidRPr="00BB1B21">
        <w:rPr>
          <w:rFonts w:ascii="Arial" w:hAnsi="Arial" w:cs="Arial"/>
          <w:szCs w:val="24"/>
        </w:rPr>
        <w:t xml:space="preserve">, </w:t>
      </w:r>
      <w:r w:rsidR="0007403D" w:rsidRPr="00BB1B21">
        <w:rPr>
          <w:rFonts w:ascii="Arial" w:hAnsi="Arial" w:cs="Arial"/>
          <w:szCs w:val="24"/>
        </w:rPr>
        <w:t>notifying</w:t>
      </w:r>
      <w:r w:rsidR="009E0BC7" w:rsidRPr="00BB1B21">
        <w:rPr>
          <w:rFonts w:ascii="Arial" w:hAnsi="Arial" w:cs="Arial"/>
          <w:szCs w:val="24"/>
        </w:rPr>
        <w:t xml:space="preserve"> them of the </w:t>
      </w:r>
      <w:r w:rsidR="0007403D" w:rsidRPr="00BB1B21">
        <w:rPr>
          <w:rFonts w:ascii="Arial" w:hAnsi="Arial" w:cs="Arial"/>
          <w:szCs w:val="24"/>
        </w:rPr>
        <w:t xml:space="preserve">new </w:t>
      </w:r>
      <w:r w:rsidR="00B52D10" w:rsidRPr="00BB1B21">
        <w:rPr>
          <w:rFonts w:ascii="Arial" w:hAnsi="Arial" w:cs="Arial"/>
          <w:szCs w:val="24"/>
        </w:rPr>
        <w:t>Army Civilian Professional</w:t>
      </w:r>
      <w:r w:rsidR="0007403D" w:rsidRPr="00BB1B21">
        <w:rPr>
          <w:rFonts w:ascii="Arial" w:hAnsi="Arial" w:cs="Arial"/>
          <w:szCs w:val="24"/>
        </w:rPr>
        <w:t>’s EOD into the fu</w:t>
      </w:r>
      <w:r w:rsidR="00F2036C" w:rsidRPr="00BB1B21">
        <w:rPr>
          <w:rFonts w:ascii="Arial" w:hAnsi="Arial" w:cs="Arial"/>
          <w:szCs w:val="24"/>
        </w:rPr>
        <w:t>nctional community</w:t>
      </w:r>
      <w:r w:rsidR="00910074" w:rsidRPr="00BB1B21">
        <w:rPr>
          <w:rFonts w:ascii="Arial" w:hAnsi="Arial" w:cs="Arial"/>
          <w:szCs w:val="24"/>
        </w:rPr>
        <w:t xml:space="preserve">. </w:t>
      </w:r>
      <w:r w:rsidR="00971E07" w:rsidRPr="00BB1B21">
        <w:rPr>
          <w:rFonts w:ascii="Arial" w:hAnsi="Arial" w:cs="Arial"/>
          <w:szCs w:val="24"/>
        </w:rPr>
        <w:t>The contact information of the Functional</w:t>
      </w:r>
      <w:r w:rsidR="003176A5" w:rsidRPr="00BB1B21">
        <w:rPr>
          <w:rFonts w:ascii="Arial" w:hAnsi="Arial" w:cs="Arial"/>
          <w:szCs w:val="24"/>
        </w:rPr>
        <w:t xml:space="preserve"> Chief or </w:t>
      </w:r>
      <w:r w:rsidR="007F3EC1" w:rsidRPr="00BB1B21">
        <w:rPr>
          <w:rFonts w:ascii="Arial" w:hAnsi="Arial" w:cs="Arial"/>
          <w:szCs w:val="24"/>
        </w:rPr>
        <w:t>Career Field Director is located in</w:t>
      </w:r>
      <w:r w:rsidR="008A3DAC" w:rsidRPr="00BB1B21">
        <w:rPr>
          <w:rFonts w:ascii="Arial" w:hAnsi="Arial" w:cs="Arial"/>
          <w:szCs w:val="24"/>
        </w:rPr>
        <w:t xml:space="preserve"> the</w:t>
      </w:r>
      <w:r w:rsidR="008A3DAC" w:rsidRPr="00BB1B21">
        <w:rPr>
          <w:rFonts w:ascii="Arial" w:hAnsi="Arial" w:cs="Arial"/>
          <w:color w:val="0070C0"/>
          <w:szCs w:val="24"/>
        </w:rPr>
        <w:t xml:space="preserve"> </w:t>
      </w:r>
      <w:hyperlink r:id="rId16" w:tgtFrame="_blank" w:tooltip="https://actnow.army.mil/communities/community/civilian-acculturation" w:history="1">
        <w:r w:rsidR="00C233C7" w:rsidRPr="00BB1B21">
          <w:rPr>
            <w:rStyle w:val="Hyperlink"/>
            <w:rFonts w:ascii="Arial" w:eastAsiaTheme="majorEastAsia" w:hAnsi="Arial" w:cs="Arial"/>
            <w:szCs w:val="24"/>
          </w:rPr>
          <w:t>Army Civilian Onboarding Community</w:t>
        </w:r>
      </w:hyperlink>
      <w:r w:rsidR="00C233C7" w:rsidRPr="00BB1B21">
        <w:rPr>
          <w:rFonts w:ascii="Arial" w:hAnsi="Arial" w:cs="Arial"/>
          <w:szCs w:val="24"/>
        </w:rPr>
        <w:t xml:space="preserve"> in </w:t>
      </w:r>
      <w:r w:rsidR="00C233C7" w:rsidRPr="00BB1B21">
        <w:rPr>
          <w:rStyle w:val="ui-provider"/>
          <w:rFonts w:ascii="Arial" w:hAnsi="Arial" w:cs="Arial"/>
          <w:szCs w:val="24"/>
        </w:rPr>
        <w:t>Army Career Tracker (after CAC login, select Communities &gt; Civilian &gt; Army Civilian Onboarding page &gt; ACCMA Career Field Organization Box Email Contact Info</w:t>
      </w:r>
      <w:r w:rsidR="001F3114">
        <w:rPr>
          <w:rStyle w:val="ui-provider"/>
          <w:rFonts w:ascii="Arial" w:hAnsi="Arial" w:cs="Arial"/>
          <w:szCs w:val="24"/>
        </w:rPr>
        <w:t>)</w:t>
      </w:r>
      <w:r w:rsidR="00C233C7" w:rsidRPr="00BB1B21">
        <w:rPr>
          <w:rStyle w:val="ui-provider"/>
          <w:rFonts w:ascii="Arial" w:hAnsi="Arial" w:cs="Arial"/>
          <w:szCs w:val="24"/>
        </w:rPr>
        <w:t>.</w:t>
      </w:r>
    </w:p>
    <w:p w14:paraId="1D9C8037" w14:textId="77777777" w:rsidR="00BB5BAE" w:rsidRPr="00785AF1" w:rsidRDefault="00BB5BAE" w:rsidP="00BB5BAE">
      <w:pPr>
        <w:rPr>
          <w:rFonts w:ascii="Arial" w:hAnsi="Arial" w:cs="Arial"/>
          <w:szCs w:val="24"/>
        </w:rPr>
      </w:pPr>
    </w:p>
    <w:p w14:paraId="17EF8B3C" w14:textId="0D328CC1" w:rsidR="00BB5BAE" w:rsidRPr="00785AF1" w:rsidRDefault="00BB5BAE" w:rsidP="00BB5BAE">
      <w:pPr>
        <w:rPr>
          <w:rFonts w:ascii="Arial" w:hAnsi="Arial" w:cs="Arial"/>
          <w:szCs w:val="24"/>
        </w:rPr>
      </w:pPr>
      <w:r w:rsidRPr="00785AF1">
        <w:rPr>
          <w:rFonts w:ascii="Arial" w:hAnsi="Arial" w:cs="Arial"/>
          <w:szCs w:val="24"/>
        </w:rPr>
        <w:t xml:space="preserve">        (e) Coordinate with timecard point of contact to enter new Army Civilian Professional information into ATAAPS</w:t>
      </w:r>
      <w:r w:rsidR="001D7095" w:rsidRPr="00785AF1">
        <w:rPr>
          <w:rFonts w:ascii="Arial" w:hAnsi="Arial" w:cs="Arial"/>
          <w:szCs w:val="24"/>
        </w:rPr>
        <w:t xml:space="preserve"> and</w:t>
      </w:r>
      <w:r w:rsidR="000A79A9" w:rsidRPr="00785AF1">
        <w:rPr>
          <w:rFonts w:ascii="Arial" w:hAnsi="Arial" w:cs="Arial"/>
          <w:szCs w:val="24"/>
        </w:rPr>
        <w:t xml:space="preserve"> instruct ne</w:t>
      </w:r>
      <w:r w:rsidR="00665A84" w:rsidRPr="00785AF1">
        <w:rPr>
          <w:rFonts w:ascii="Arial" w:hAnsi="Arial" w:cs="Arial"/>
          <w:szCs w:val="24"/>
        </w:rPr>
        <w:t>w Army Civilian</w:t>
      </w:r>
      <w:r w:rsidR="00F536BC" w:rsidRPr="00785AF1">
        <w:rPr>
          <w:rFonts w:ascii="Arial" w:hAnsi="Arial" w:cs="Arial"/>
          <w:szCs w:val="24"/>
        </w:rPr>
        <w:t xml:space="preserve"> on relevant ATAA</w:t>
      </w:r>
      <w:r w:rsidR="00A02C5C" w:rsidRPr="00785AF1">
        <w:rPr>
          <w:rFonts w:ascii="Arial" w:hAnsi="Arial" w:cs="Arial"/>
          <w:szCs w:val="24"/>
        </w:rPr>
        <w:t xml:space="preserve">PS </w:t>
      </w:r>
      <w:r w:rsidR="00F536BC" w:rsidRPr="00785AF1">
        <w:rPr>
          <w:rFonts w:ascii="Arial" w:hAnsi="Arial" w:cs="Arial"/>
          <w:szCs w:val="24"/>
        </w:rPr>
        <w:t>matters</w:t>
      </w:r>
      <w:r w:rsidR="00935E6E" w:rsidRPr="00785AF1">
        <w:rPr>
          <w:rFonts w:ascii="Arial" w:hAnsi="Arial" w:cs="Arial"/>
          <w:szCs w:val="24"/>
        </w:rPr>
        <w:t>,</w:t>
      </w:r>
      <w:r w:rsidR="00F536BC" w:rsidRPr="00785AF1">
        <w:rPr>
          <w:rFonts w:ascii="Arial" w:hAnsi="Arial" w:cs="Arial"/>
          <w:szCs w:val="24"/>
        </w:rPr>
        <w:t xml:space="preserve"> such as</w:t>
      </w:r>
      <w:r w:rsidR="00A02C5C" w:rsidRPr="00785AF1">
        <w:rPr>
          <w:rFonts w:ascii="Arial" w:hAnsi="Arial" w:cs="Arial"/>
          <w:szCs w:val="24"/>
        </w:rPr>
        <w:t xml:space="preserve"> </w:t>
      </w:r>
      <w:r w:rsidR="00A2015A" w:rsidRPr="00785AF1">
        <w:rPr>
          <w:rFonts w:ascii="Arial" w:hAnsi="Arial" w:cs="Arial"/>
          <w:szCs w:val="24"/>
        </w:rPr>
        <w:t xml:space="preserve">concurring </w:t>
      </w:r>
      <w:r w:rsidR="00246B02" w:rsidRPr="00785AF1">
        <w:rPr>
          <w:rFonts w:ascii="Arial" w:hAnsi="Arial" w:cs="Arial"/>
          <w:szCs w:val="24"/>
        </w:rPr>
        <w:t>timecard</w:t>
      </w:r>
      <w:r w:rsidR="00C00E8C" w:rsidRPr="00785AF1">
        <w:rPr>
          <w:rFonts w:ascii="Arial" w:hAnsi="Arial" w:cs="Arial"/>
          <w:szCs w:val="24"/>
        </w:rPr>
        <w:t>, requesting leave, etc</w:t>
      </w:r>
      <w:r w:rsidRPr="00785AF1">
        <w:rPr>
          <w:rFonts w:ascii="Arial" w:hAnsi="Arial" w:cs="Arial"/>
          <w:szCs w:val="24"/>
        </w:rPr>
        <w:t>.</w:t>
      </w:r>
    </w:p>
    <w:p w14:paraId="5BBD3AB0" w14:textId="77777777" w:rsidR="00BB5BAE" w:rsidRPr="00785AF1" w:rsidRDefault="00BB5BAE" w:rsidP="00BB5BAE">
      <w:pPr>
        <w:rPr>
          <w:rFonts w:ascii="Arial" w:hAnsi="Arial" w:cs="Arial"/>
          <w:szCs w:val="24"/>
        </w:rPr>
      </w:pPr>
    </w:p>
    <w:p w14:paraId="05814D21" w14:textId="44B24292" w:rsidR="00BB5BAE" w:rsidRPr="00D654DF" w:rsidRDefault="00BB5BAE" w:rsidP="00BB5BAE">
      <w:pPr>
        <w:rPr>
          <w:rFonts w:ascii="Arial" w:hAnsi="Arial" w:cs="Arial"/>
          <w:szCs w:val="24"/>
        </w:rPr>
      </w:pPr>
      <w:r w:rsidRPr="00D654DF">
        <w:rPr>
          <w:rFonts w:ascii="Arial" w:hAnsi="Arial" w:cs="Arial"/>
          <w:szCs w:val="24"/>
        </w:rPr>
        <w:t xml:space="preserve">    </w:t>
      </w:r>
      <w:r w:rsidR="00682E8B" w:rsidRPr="00D654DF">
        <w:rPr>
          <w:rFonts w:ascii="Arial" w:hAnsi="Arial" w:cs="Arial"/>
          <w:szCs w:val="24"/>
        </w:rPr>
        <w:t>d</w:t>
      </w:r>
      <w:r w:rsidRPr="00D654DF">
        <w:rPr>
          <w:rFonts w:ascii="Arial" w:hAnsi="Arial" w:cs="Arial"/>
          <w:szCs w:val="24"/>
        </w:rPr>
        <w:t xml:space="preserve">. First 30 </w:t>
      </w:r>
      <w:r w:rsidR="00D01A34" w:rsidRPr="00D654DF">
        <w:rPr>
          <w:rFonts w:ascii="Arial" w:hAnsi="Arial" w:cs="Arial"/>
          <w:szCs w:val="24"/>
        </w:rPr>
        <w:t>D</w:t>
      </w:r>
      <w:r w:rsidRPr="00D654DF">
        <w:rPr>
          <w:rFonts w:ascii="Arial" w:hAnsi="Arial" w:cs="Arial"/>
          <w:szCs w:val="24"/>
        </w:rPr>
        <w:t xml:space="preserve">ays </w:t>
      </w:r>
    </w:p>
    <w:p w14:paraId="4C78A0A3" w14:textId="77777777" w:rsidR="00BB5BAE" w:rsidRPr="00785AF1" w:rsidRDefault="00BB5BAE" w:rsidP="00BB5BAE">
      <w:pPr>
        <w:rPr>
          <w:rFonts w:ascii="Arial" w:hAnsi="Arial" w:cs="Arial"/>
          <w:szCs w:val="24"/>
        </w:rPr>
      </w:pPr>
    </w:p>
    <w:p w14:paraId="4AB76927" w14:textId="77B5E731" w:rsidR="00BB5BAE" w:rsidRPr="00A403C9" w:rsidRDefault="00BB5BAE" w:rsidP="00BB5BAE">
      <w:pPr>
        <w:rPr>
          <w:rFonts w:ascii="Arial" w:hAnsi="Arial" w:cs="Arial"/>
          <w:szCs w:val="24"/>
        </w:rPr>
      </w:pPr>
      <w:r w:rsidRPr="00A403C9">
        <w:rPr>
          <w:rFonts w:ascii="Arial" w:hAnsi="Arial" w:cs="Arial"/>
          <w:szCs w:val="24"/>
        </w:rPr>
        <w:t xml:space="preserve">        (1) The </w:t>
      </w:r>
      <w:r w:rsidR="00F423AF" w:rsidRPr="00A403C9">
        <w:rPr>
          <w:rFonts w:ascii="Arial" w:hAnsi="Arial" w:cs="Arial"/>
          <w:szCs w:val="24"/>
        </w:rPr>
        <w:t>S</w:t>
      </w:r>
      <w:r w:rsidRPr="00A403C9">
        <w:rPr>
          <w:rFonts w:ascii="Arial" w:hAnsi="Arial" w:cs="Arial"/>
          <w:szCs w:val="24"/>
        </w:rPr>
        <w:t xml:space="preserve">upervisor and new Army Civilian Professional together will: </w:t>
      </w:r>
    </w:p>
    <w:p w14:paraId="7949D222" w14:textId="77777777" w:rsidR="00BB5BAE" w:rsidRPr="00785AF1" w:rsidRDefault="00BB5BAE" w:rsidP="00BB5BAE">
      <w:pPr>
        <w:rPr>
          <w:rFonts w:ascii="Arial" w:hAnsi="Arial" w:cs="Arial"/>
          <w:szCs w:val="24"/>
        </w:rPr>
      </w:pPr>
    </w:p>
    <w:p w14:paraId="189CE77E" w14:textId="79C7D491" w:rsidR="00805EBB" w:rsidRPr="00785AF1" w:rsidRDefault="00BB5BAE" w:rsidP="00BB5BAE">
      <w:pPr>
        <w:rPr>
          <w:rFonts w:ascii="Arial" w:hAnsi="Arial" w:cs="Arial"/>
          <w:szCs w:val="24"/>
        </w:rPr>
      </w:pPr>
      <w:r w:rsidRPr="00785AF1">
        <w:rPr>
          <w:rFonts w:ascii="Arial" w:hAnsi="Arial" w:cs="Arial"/>
          <w:szCs w:val="24"/>
        </w:rPr>
        <w:t xml:space="preserve">        (a) </w:t>
      </w:r>
      <w:r w:rsidR="00EB02D1" w:rsidRPr="00785AF1">
        <w:rPr>
          <w:rFonts w:ascii="Arial" w:hAnsi="Arial" w:cs="Arial"/>
          <w:szCs w:val="24"/>
        </w:rPr>
        <w:t xml:space="preserve">Establish, approve, and acknowledge a </w:t>
      </w:r>
      <w:r w:rsidR="00BF7EF7" w:rsidRPr="00785AF1">
        <w:rPr>
          <w:rFonts w:ascii="Arial" w:hAnsi="Arial" w:cs="Arial"/>
          <w:szCs w:val="24"/>
        </w:rPr>
        <w:t>D</w:t>
      </w:r>
      <w:r w:rsidR="002F1E00" w:rsidRPr="00785AF1">
        <w:rPr>
          <w:rFonts w:ascii="Arial" w:hAnsi="Arial" w:cs="Arial"/>
          <w:szCs w:val="24"/>
        </w:rPr>
        <w:t>efense</w:t>
      </w:r>
      <w:r w:rsidR="00B4399B" w:rsidRPr="00785AF1">
        <w:rPr>
          <w:rFonts w:ascii="Arial" w:hAnsi="Arial" w:cs="Arial"/>
          <w:szCs w:val="24"/>
        </w:rPr>
        <w:t xml:space="preserve"> Performance Management and Appraisal Program (</w:t>
      </w:r>
      <w:r w:rsidR="00EB02D1" w:rsidRPr="00785AF1">
        <w:rPr>
          <w:rFonts w:ascii="Arial" w:hAnsi="Arial" w:cs="Arial"/>
          <w:szCs w:val="24"/>
        </w:rPr>
        <w:t>DPMAP</w:t>
      </w:r>
      <w:r w:rsidR="00B4399B" w:rsidRPr="00785AF1">
        <w:rPr>
          <w:rFonts w:ascii="Arial" w:hAnsi="Arial" w:cs="Arial"/>
          <w:szCs w:val="24"/>
        </w:rPr>
        <w:t>)</w:t>
      </w:r>
      <w:r w:rsidR="00EB02D1" w:rsidRPr="00785AF1">
        <w:rPr>
          <w:rFonts w:ascii="Arial" w:hAnsi="Arial" w:cs="Arial"/>
          <w:szCs w:val="24"/>
        </w:rPr>
        <w:t xml:space="preserve"> Performance plan within 30 calendar days from the beginning of the rating cycle or no later than 30 calendar days after assignment to the position.</w:t>
      </w:r>
    </w:p>
    <w:p w14:paraId="05785C4B" w14:textId="77777777" w:rsidR="008B5D6E" w:rsidRPr="00785AF1" w:rsidRDefault="008B5D6E" w:rsidP="00BB5BAE">
      <w:pPr>
        <w:rPr>
          <w:rFonts w:ascii="Arial" w:hAnsi="Arial" w:cs="Arial"/>
          <w:szCs w:val="24"/>
        </w:rPr>
      </w:pPr>
    </w:p>
    <w:p w14:paraId="2894CF46" w14:textId="05B0A55F" w:rsidR="008B5D6E" w:rsidRPr="00785AF1" w:rsidRDefault="008B5D6E" w:rsidP="00BB5BAE">
      <w:pPr>
        <w:rPr>
          <w:rFonts w:ascii="Arial" w:hAnsi="Arial" w:cs="Arial"/>
          <w:szCs w:val="24"/>
        </w:rPr>
      </w:pPr>
      <w:r w:rsidRPr="00785AF1">
        <w:rPr>
          <w:rFonts w:ascii="Arial" w:hAnsi="Arial" w:cs="Arial"/>
          <w:szCs w:val="24"/>
        </w:rPr>
        <w:t xml:space="preserve">        (b) </w:t>
      </w:r>
      <w:r w:rsidR="00F1720F" w:rsidRPr="00785AF1">
        <w:rPr>
          <w:rFonts w:ascii="Arial" w:hAnsi="Arial" w:cs="Arial"/>
          <w:szCs w:val="24"/>
        </w:rPr>
        <w:t>Discuss the position description to ensure the new Army Civilian Professional understands their role and how their efforts contribute to the organization and the Army Mission.</w:t>
      </w:r>
    </w:p>
    <w:p w14:paraId="0927F4A1" w14:textId="77777777" w:rsidR="00BB5BAE" w:rsidRPr="00785AF1" w:rsidRDefault="00BB5BAE" w:rsidP="00BB5BAE">
      <w:pPr>
        <w:rPr>
          <w:rFonts w:ascii="Arial" w:hAnsi="Arial" w:cs="Arial"/>
          <w:szCs w:val="24"/>
        </w:rPr>
      </w:pPr>
    </w:p>
    <w:p w14:paraId="5CE08154" w14:textId="0357BB59" w:rsidR="00BB5BAE" w:rsidRPr="00785AF1" w:rsidRDefault="00BB5BAE" w:rsidP="00BB5BAE">
      <w:pPr>
        <w:rPr>
          <w:rFonts w:ascii="Arial" w:hAnsi="Arial" w:cs="Arial"/>
          <w:szCs w:val="24"/>
        </w:rPr>
      </w:pPr>
      <w:r w:rsidRPr="00785AF1">
        <w:rPr>
          <w:rFonts w:ascii="Arial" w:hAnsi="Arial" w:cs="Arial"/>
          <w:szCs w:val="24"/>
        </w:rPr>
        <w:lastRenderedPageBreak/>
        <w:t xml:space="preserve">        (</w:t>
      </w:r>
      <w:r w:rsidR="00F1720F" w:rsidRPr="00785AF1">
        <w:rPr>
          <w:rFonts w:ascii="Arial" w:hAnsi="Arial" w:cs="Arial"/>
          <w:szCs w:val="24"/>
        </w:rPr>
        <w:t>c</w:t>
      </w:r>
      <w:r w:rsidRPr="00785AF1">
        <w:rPr>
          <w:rFonts w:ascii="Arial" w:hAnsi="Arial" w:cs="Arial"/>
          <w:szCs w:val="24"/>
        </w:rPr>
        <w:t xml:space="preserve">) </w:t>
      </w:r>
      <w:r w:rsidR="00B76EBA" w:rsidRPr="00785AF1">
        <w:rPr>
          <w:rFonts w:ascii="Arial" w:hAnsi="Arial" w:cs="Arial"/>
          <w:szCs w:val="24"/>
        </w:rPr>
        <w:t xml:space="preserve">Discuss </w:t>
      </w:r>
      <w:r w:rsidRPr="00785AF1">
        <w:rPr>
          <w:rFonts w:ascii="Arial" w:hAnsi="Arial" w:cs="Arial"/>
          <w:szCs w:val="24"/>
        </w:rPr>
        <w:t>individual development and create an Individual Development Plan (IDP)</w:t>
      </w:r>
      <w:r w:rsidR="00B76EBA" w:rsidRPr="00785AF1">
        <w:rPr>
          <w:rFonts w:ascii="Arial" w:hAnsi="Arial" w:cs="Arial"/>
          <w:szCs w:val="24"/>
        </w:rPr>
        <w:t xml:space="preserve"> together; they will </w:t>
      </w:r>
      <w:r w:rsidRPr="00785AF1">
        <w:rPr>
          <w:rFonts w:ascii="Arial" w:hAnsi="Arial" w:cs="Arial"/>
          <w:szCs w:val="24"/>
        </w:rPr>
        <w:t xml:space="preserve">review and approve </w:t>
      </w:r>
      <w:r w:rsidR="00B7386F" w:rsidRPr="00785AF1">
        <w:rPr>
          <w:rFonts w:ascii="Arial" w:hAnsi="Arial" w:cs="Arial"/>
          <w:szCs w:val="24"/>
        </w:rPr>
        <w:t>the</w:t>
      </w:r>
      <w:r w:rsidRPr="00785AF1">
        <w:rPr>
          <w:rFonts w:ascii="Arial" w:hAnsi="Arial" w:cs="Arial"/>
          <w:szCs w:val="24"/>
        </w:rPr>
        <w:t xml:space="preserve"> IDP within 30 days of the EOD (AR 350-1, </w:t>
      </w:r>
      <w:r w:rsidR="00D654DF">
        <w:rPr>
          <w:rFonts w:ascii="Arial" w:hAnsi="Arial" w:cs="Arial"/>
          <w:szCs w:val="24"/>
        </w:rPr>
        <w:t xml:space="preserve">para </w:t>
      </w:r>
      <w:r w:rsidRPr="00785AF1">
        <w:rPr>
          <w:rFonts w:ascii="Arial" w:hAnsi="Arial" w:cs="Arial"/>
          <w:szCs w:val="24"/>
        </w:rPr>
        <w:t>4-25a).</w:t>
      </w:r>
    </w:p>
    <w:p w14:paraId="2BCE603D" w14:textId="77777777" w:rsidR="00BB5BAE" w:rsidRPr="00785AF1" w:rsidRDefault="00BB5BAE" w:rsidP="00BB5BAE">
      <w:pPr>
        <w:rPr>
          <w:rFonts w:ascii="Arial" w:hAnsi="Arial" w:cs="Arial"/>
          <w:szCs w:val="24"/>
        </w:rPr>
      </w:pPr>
    </w:p>
    <w:p w14:paraId="63E503D6" w14:textId="6D9CF931" w:rsidR="00BF525A" w:rsidRPr="00785AF1" w:rsidRDefault="00BB5BAE" w:rsidP="00BB5BAE">
      <w:pPr>
        <w:rPr>
          <w:rFonts w:ascii="Arial" w:hAnsi="Arial" w:cs="Arial"/>
          <w:szCs w:val="24"/>
        </w:rPr>
      </w:pPr>
      <w:r w:rsidRPr="00785AF1">
        <w:rPr>
          <w:rFonts w:ascii="Arial" w:hAnsi="Arial" w:cs="Arial"/>
          <w:szCs w:val="24"/>
        </w:rPr>
        <w:t xml:space="preserve">        (</w:t>
      </w:r>
      <w:r w:rsidR="00F1720F" w:rsidRPr="00785AF1">
        <w:rPr>
          <w:rFonts w:ascii="Arial" w:hAnsi="Arial" w:cs="Arial"/>
          <w:szCs w:val="24"/>
        </w:rPr>
        <w:t>d</w:t>
      </w:r>
      <w:r w:rsidRPr="00785AF1">
        <w:rPr>
          <w:rFonts w:ascii="Arial" w:hAnsi="Arial" w:cs="Arial"/>
          <w:szCs w:val="24"/>
        </w:rPr>
        <w:t>) Review the TRADOC Campaign Plan</w:t>
      </w:r>
      <w:r w:rsidR="001C0F76" w:rsidRPr="00785AF1">
        <w:rPr>
          <w:rFonts w:ascii="Arial" w:hAnsi="Arial" w:cs="Arial"/>
          <w:szCs w:val="24"/>
        </w:rPr>
        <w:t>, which is</w:t>
      </w:r>
      <w:r w:rsidRPr="00785AF1">
        <w:rPr>
          <w:rFonts w:ascii="Arial" w:hAnsi="Arial" w:cs="Arial"/>
          <w:szCs w:val="24"/>
        </w:rPr>
        <w:t xml:space="preserve"> </w:t>
      </w:r>
      <w:r w:rsidR="00F21BB0" w:rsidRPr="00785AF1">
        <w:rPr>
          <w:rFonts w:ascii="Arial" w:hAnsi="Arial" w:cs="Arial"/>
          <w:szCs w:val="24"/>
        </w:rPr>
        <w:t xml:space="preserve">located </w:t>
      </w:r>
      <w:r w:rsidRPr="00785AF1">
        <w:rPr>
          <w:rFonts w:ascii="Arial" w:hAnsi="Arial" w:cs="Arial"/>
          <w:szCs w:val="24"/>
        </w:rPr>
        <w:t xml:space="preserve">on the TRADOC Army Civilian Professional </w:t>
      </w:r>
      <w:r w:rsidR="00180D1D" w:rsidRPr="00785AF1">
        <w:rPr>
          <w:rFonts w:ascii="Arial" w:hAnsi="Arial" w:cs="Arial"/>
          <w:szCs w:val="24"/>
        </w:rPr>
        <w:t>O</w:t>
      </w:r>
      <w:r w:rsidRPr="00785AF1">
        <w:rPr>
          <w:rFonts w:ascii="Arial" w:hAnsi="Arial" w:cs="Arial"/>
          <w:szCs w:val="24"/>
        </w:rPr>
        <w:t>nboarding website.</w:t>
      </w:r>
    </w:p>
    <w:p w14:paraId="5FDE5C25" w14:textId="77777777" w:rsidR="00BF525A" w:rsidRPr="00785AF1" w:rsidRDefault="00BF525A" w:rsidP="00BB5BAE">
      <w:pPr>
        <w:rPr>
          <w:rFonts w:ascii="Arial" w:hAnsi="Arial" w:cs="Arial"/>
          <w:szCs w:val="24"/>
        </w:rPr>
      </w:pPr>
    </w:p>
    <w:p w14:paraId="1C60DF29" w14:textId="63990CB1" w:rsidR="00BF525A" w:rsidRPr="00A403C9" w:rsidRDefault="00BF525A" w:rsidP="00BF525A">
      <w:pPr>
        <w:rPr>
          <w:rFonts w:ascii="Arial" w:hAnsi="Arial" w:cs="Arial"/>
          <w:szCs w:val="24"/>
        </w:rPr>
      </w:pPr>
      <w:r w:rsidRPr="00A403C9">
        <w:rPr>
          <w:rFonts w:ascii="Arial" w:hAnsi="Arial" w:cs="Arial"/>
          <w:szCs w:val="24"/>
        </w:rPr>
        <w:t xml:space="preserve">        (2) The </w:t>
      </w:r>
      <w:r w:rsidR="00CB4253" w:rsidRPr="00A403C9">
        <w:rPr>
          <w:rFonts w:ascii="Arial" w:hAnsi="Arial" w:cs="Arial"/>
          <w:szCs w:val="24"/>
        </w:rPr>
        <w:t>S</w:t>
      </w:r>
      <w:r w:rsidRPr="00A403C9">
        <w:rPr>
          <w:rFonts w:ascii="Arial" w:hAnsi="Arial" w:cs="Arial"/>
          <w:szCs w:val="24"/>
        </w:rPr>
        <w:t xml:space="preserve">upervisor will </w:t>
      </w:r>
      <w:r w:rsidR="00CB4253" w:rsidRPr="00A403C9">
        <w:rPr>
          <w:rFonts w:ascii="Arial" w:hAnsi="Arial" w:cs="Arial"/>
          <w:szCs w:val="24"/>
        </w:rPr>
        <w:t xml:space="preserve">ensure </w:t>
      </w:r>
      <w:r w:rsidRPr="00A403C9">
        <w:rPr>
          <w:rFonts w:ascii="Arial" w:hAnsi="Arial" w:cs="Arial"/>
          <w:szCs w:val="24"/>
        </w:rPr>
        <w:t>the new Army Civilian Professional:</w:t>
      </w:r>
    </w:p>
    <w:p w14:paraId="6B38634B" w14:textId="77777777" w:rsidR="00BF525A" w:rsidRPr="00785AF1" w:rsidRDefault="00BF525A" w:rsidP="00BB5BAE">
      <w:pPr>
        <w:rPr>
          <w:rFonts w:ascii="Arial" w:hAnsi="Arial" w:cs="Arial"/>
          <w:szCs w:val="24"/>
        </w:rPr>
      </w:pPr>
    </w:p>
    <w:p w14:paraId="78AF74B8" w14:textId="12A659E1" w:rsidR="00BF525A" w:rsidRPr="00785AF1" w:rsidRDefault="00BF525A" w:rsidP="00BF525A">
      <w:pPr>
        <w:rPr>
          <w:rFonts w:ascii="Arial" w:hAnsi="Arial" w:cs="Arial"/>
          <w:szCs w:val="24"/>
        </w:rPr>
      </w:pPr>
      <w:r w:rsidRPr="00785AF1">
        <w:rPr>
          <w:rFonts w:ascii="Arial" w:hAnsi="Arial" w:cs="Arial"/>
          <w:szCs w:val="24"/>
        </w:rPr>
        <w:t xml:space="preserve">        (</w:t>
      </w:r>
      <w:r w:rsidR="003D77D5" w:rsidRPr="00785AF1">
        <w:rPr>
          <w:rFonts w:ascii="Arial" w:hAnsi="Arial" w:cs="Arial"/>
          <w:szCs w:val="24"/>
        </w:rPr>
        <w:t>a</w:t>
      </w:r>
      <w:r w:rsidRPr="00785AF1">
        <w:rPr>
          <w:rFonts w:ascii="Arial" w:hAnsi="Arial" w:cs="Arial"/>
          <w:szCs w:val="24"/>
        </w:rPr>
        <w:t xml:space="preserve">) </w:t>
      </w:r>
      <w:r w:rsidR="00FA5FB1" w:rsidRPr="00785AF1">
        <w:rPr>
          <w:rFonts w:ascii="Arial" w:hAnsi="Arial" w:cs="Arial"/>
          <w:szCs w:val="24"/>
        </w:rPr>
        <w:t>C</w:t>
      </w:r>
      <w:r w:rsidRPr="00785AF1">
        <w:rPr>
          <w:rFonts w:ascii="Arial" w:hAnsi="Arial" w:cs="Arial"/>
          <w:szCs w:val="24"/>
        </w:rPr>
        <w:t xml:space="preserve">ompletes </w:t>
      </w:r>
      <w:r w:rsidR="00CE623D" w:rsidRPr="00A403C9">
        <w:rPr>
          <w:rFonts w:ascii="Arial" w:hAnsi="Arial" w:cs="Arial"/>
          <w:szCs w:val="24"/>
        </w:rPr>
        <w:t xml:space="preserve">all required training </w:t>
      </w:r>
      <w:r w:rsidR="000651D7" w:rsidRPr="00A403C9">
        <w:rPr>
          <w:rFonts w:ascii="Arial" w:hAnsi="Arial" w:cs="Arial"/>
          <w:szCs w:val="24"/>
        </w:rPr>
        <w:t>courses within 30 days of reporting, as indicated in the onboarding checklist</w:t>
      </w:r>
      <w:r w:rsidRPr="00785AF1">
        <w:rPr>
          <w:rFonts w:ascii="Arial" w:hAnsi="Arial" w:cs="Arial"/>
          <w:szCs w:val="24"/>
        </w:rPr>
        <w:t>.</w:t>
      </w:r>
    </w:p>
    <w:p w14:paraId="7E1DAC67" w14:textId="77777777" w:rsidR="00BF525A" w:rsidRPr="00785AF1" w:rsidRDefault="00BF525A" w:rsidP="00BF525A">
      <w:pPr>
        <w:rPr>
          <w:rFonts w:ascii="Arial" w:hAnsi="Arial" w:cs="Arial"/>
          <w:szCs w:val="24"/>
        </w:rPr>
      </w:pPr>
    </w:p>
    <w:p w14:paraId="536BEB78" w14:textId="07C85C75" w:rsidR="00BF525A" w:rsidRPr="00785AF1" w:rsidRDefault="00BF525A" w:rsidP="00BF525A">
      <w:pPr>
        <w:rPr>
          <w:rFonts w:ascii="Arial" w:hAnsi="Arial" w:cs="Arial"/>
          <w:szCs w:val="24"/>
        </w:rPr>
      </w:pPr>
      <w:r w:rsidRPr="00785AF1">
        <w:rPr>
          <w:rFonts w:ascii="Arial" w:hAnsi="Arial" w:cs="Arial"/>
          <w:szCs w:val="24"/>
        </w:rPr>
        <w:t xml:space="preserve">        (</w:t>
      </w:r>
      <w:r w:rsidR="003D77D5" w:rsidRPr="00785AF1">
        <w:rPr>
          <w:rFonts w:ascii="Arial" w:hAnsi="Arial" w:cs="Arial"/>
          <w:szCs w:val="24"/>
        </w:rPr>
        <w:t>b</w:t>
      </w:r>
      <w:r w:rsidRPr="00785AF1">
        <w:rPr>
          <w:rFonts w:ascii="Arial" w:hAnsi="Arial" w:cs="Arial"/>
          <w:szCs w:val="24"/>
        </w:rPr>
        <w:t xml:space="preserve">) </w:t>
      </w:r>
      <w:r w:rsidR="00FA5FB1" w:rsidRPr="00785AF1">
        <w:rPr>
          <w:rFonts w:ascii="Arial" w:hAnsi="Arial" w:cs="Arial"/>
          <w:szCs w:val="24"/>
        </w:rPr>
        <w:t>R</w:t>
      </w:r>
      <w:r w:rsidRPr="00785AF1">
        <w:rPr>
          <w:rFonts w:ascii="Arial" w:hAnsi="Arial" w:cs="Arial"/>
          <w:szCs w:val="24"/>
        </w:rPr>
        <w:t>eads the TRADOC Commanding General's Policy Letters</w:t>
      </w:r>
      <w:r w:rsidR="00F0409B" w:rsidRPr="00785AF1">
        <w:rPr>
          <w:rFonts w:ascii="Arial" w:hAnsi="Arial" w:cs="Arial"/>
          <w:szCs w:val="24"/>
        </w:rPr>
        <w:t>, which are located</w:t>
      </w:r>
      <w:r w:rsidRPr="00785AF1">
        <w:rPr>
          <w:rFonts w:ascii="Arial" w:hAnsi="Arial" w:cs="Arial"/>
          <w:szCs w:val="24"/>
        </w:rPr>
        <w:t xml:space="preserve"> on the TRADOC Army Civilian Professional Onboarding website.</w:t>
      </w:r>
    </w:p>
    <w:p w14:paraId="6E3544C4" w14:textId="77777777" w:rsidR="00BF525A" w:rsidRPr="00785AF1" w:rsidRDefault="00BF525A" w:rsidP="00BF525A">
      <w:pPr>
        <w:rPr>
          <w:rFonts w:ascii="Arial" w:hAnsi="Arial" w:cs="Arial"/>
          <w:szCs w:val="24"/>
        </w:rPr>
      </w:pPr>
    </w:p>
    <w:p w14:paraId="772803FB" w14:textId="3886E247" w:rsidR="00BF525A" w:rsidRPr="00785AF1" w:rsidRDefault="00BF525A" w:rsidP="00BB5BAE">
      <w:pPr>
        <w:rPr>
          <w:rFonts w:ascii="Arial" w:hAnsi="Arial" w:cs="Arial"/>
          <w:szCs w:val="24"/>
        </w:rPr>
      </w:pPr>
      <w:r w:rsidRPr="00785AF1">
        <w:rPr>
          <w:rFonts w:ascii="Arial" w:hAnsi="Arial" w:cs="Arial"/>
          <w:szCs w:val="24"/>
        </w:rPr>
        <w:t xml:space="preserve">        (</w:t>
      </w:r>
      <w:r w:rsidR="003D77D5" w:rsidRPr="00785AF1">
        <w:rPr>
          <w:rFonts w:ascii="Arial" w:hAnsi="Arial" w:cs="Arial"/>
          <w:szCs w:val="24"/>
        </w:rPr>
        <w:t>c</w:t>
      </w:r>
      <w:r w:rsidRPr="00785AF1">
        <w:rPr>
          <w:rFonts w:ascii="Arial" w:hAnsi="Arial" w:cs="Arial"/>
          <w:szCs w:val="24"/>
        </w:rPr>
        <w:t xml:space="preserve">) </w:t>
      </w:r>
      <w:r w:rsidR="003D77D5" w:rsidRPr="00785AF1">
        <w:rPr>
          <w:rFonts w:ascii="Arial" w:hAnsi="Arial" w:cs="Arial"/>
          <w:szCs w:val="24"/>
        </w:rPr>
        <w:t>I</w:t>
      </w:r>
      <w:r w:rsidRPr="00785AF1">
        <w:rPr>
          <w:rFonts w:ascii="Arial" w:hAnsi="Arial" w:cs="Arial"/>
          <w:szCs w:val="24"/>
        </w:rPr>
        <w:t xml:space="preserve">s given 40 hours (a work week) to complete the </w:t>
      </w:r>
      <w:r w:rsidR="00C45D68" w:rsidRPr="00785AF1">
        <w:rPr>
          <w:rFonts w:ascii="Arial" w:hAnsi="Arial" w:cs="Arial"/>
          <w:szCs w:val="24"/>
        </w:rPr>
        <w:t>Army Civilian Education System (</w:t>
      </w:r>
      <w:r w:rsidRPr="00785AF1">
        <w:rPr>
          <w:rFonts w:ascii="Arial" w:hAnsi="Arial" w:cs="Arial"/>
          <w:szCs w:val="24"/>
        </w:rPr>
        <w:t>CES</w:t>
      </w:r>
      <w:r w:rsidR="00C45D68" w:rsidRPr="00785AF1">
        <w:rPr>
          <w:rFonts w:ascii="Arial" w:hAnsi="Arial" w:cs="Arial"/>
          <w:szCs w:val="24"/>
        </w:rPr>
        <w:t>)</w:t>
      </w:r>
      <w:r w:rsidRPr="00785AF1">
        <w:rPr>
          <w:rFonts w:ascii="Arial" w:hAnsi="Arial" w:cs="Arial"/>
          <w:szCs w:val="24"/>
        </w:rPr>
        <w:t xml:space="preserve"> Foundation Course. This training should occur immediately after the individual has gained an </w:t>
      </w:r>
      <w:r w:rsidR="00ED1401" w:rsidRPr="00785AF1">
        <w:rPr>
          <w:rFonts w:ascii="Arial" w:hAnsi="Arial" w:cs="Arial"/>
          <w:szCs w:val="24"/>
        </w:rPr>
        <w:t>DoD</w:t>
      </w:r>
      <w:r w:rsidRPr="00785AF1">
        <w:rPr>
          <w:rFonts w:ascii="Arial" w:hAnsi="Arial" w:cs="Arial"/>
          <w:szCs w:val="24"/>
        </w:rPr>
        <w:t xml:space="preserve"> CAC and </w:t>
      </w:r>
      <w:r w:rsidR="00D830AE" w:rsidRPr="00785AF1">
        <w:rPr>
          <w:rFonts w:ascii="Arial" w:hAnsi="Arial" w:cs="Arial"/>
          <w:szCs w:val="24"/>
        </w:rPr>
        <w:t>Non-Secure Internet Protocol Router Network</w:t>
      </w:r>
      <w:r w:rsidR="005331F7" w:rsidRPr="00A403C9">
        <w:rPr>
          <w:rFonts w:ascii="Arial" w:hAnsi="Arial" w:cs="Arial"/>
          <w:szCs w:val="24"/>
        </w:rPr>
        <w:t xml:space="preserve"> </w:t>
      </w:r>
      <w:r w:rsidR="00D830AE" w:rsidRPr="00785AF1">
        <w:rPr>
          <w:rFonts w:ascii="Arial" w:hAnsi="Arial" w:cs="Arial"/>
          <w:szCs w:val="24"/>
        </w:rPr>
        <w:t>access.</w:t>
      </w:r>
    </w:p>
    <w:p w14:paraId="4C1513FA" w14:textId="77777777" w:rsidR="00BB5BAE" w:rsidRPr="00785AF1" w:rsidRDefault="00BB5BAE" w:rsidP="00BB5BAE">
      <w:pPr>
        <w:rPr>
          <w:rFonts w:ascii="Arial" w:hAnsi="Arial" w:cs="Arial"/>
          <w:szCs w:val="24"/>
        </w:rPr>
      </w:pPr>
    </w:p>
    <w:p w14:paraId="5FAC42AC" w14:textId="08D95577" w:rsidR="00BB5BAE" w:rsidRPr="00A403C9" w:rsidRDefault="00BB5BAE" w:rsidP="00BB5BAE">
      <w:pPr>
        <w:rPr>
          <w:rFonts w:ascii="Arial" w:hAnsi="Arial" w:cs="Arial"/>
          <w:szCs w:val="24"/>
        </w:rPr>
      </w:pPr>
      <w:r w:rsidRPr="00A403C9">
        <w:rPr>
          <w:rFonts w:ascii="Arial" w:hAnsi="Arial" w:cs="Arial"/>
          <w:szCs w:val="24"/>
        </w:rPr>
        <w:t xml:space="preserve">        (</w:t>
      </w:r>
      <w:r w:rsidR="003D77D5" w:rsidRPr="00A403C9">
        <w:rPr>
          <w:rFonts w:ascii="Arial" w:hAnsi="Arial" w:cs="Arial"/>
          <w:szCs w:val="24"/>
        </w:rPr>
        <w:t>3</w:t>
      </w:r>
      <w:r w:rsidRPr="00A403C9">
        <w:rPr>
          <w:rFonts w:ascii="Arial" w:hAnsi="Arial" w:cs="Arial"/>
          <w:szCs w:val="24"/>
        </w:rPr>
        <w:t xml:space="preserve">) The </w:t>
      </w:r>
      <w:r w:rsidR="00B52D10" w:rsidRPr="00A403C9">
        <w:rPr>
          <w:rFonts w:ascii="Arial" w:hAnsi="Arial" w:cs="Arial"/>
          <w:szCs w:val="24"/>
        </w:rPr>
        <w:t>Supervisor</w:t>
      </w:r>
      <w:r w:rsidRPr="00A403C9">
        <w:rPr>
          <w:rFonts w:ascii="Arial" w:hAnsi="Arial" w:cs="Arial"/>
          <w:szCs w:val="24"/>
        </w:rPr>
        <w:t xml:space="preserve"> will help the new Army Civilian Professional:</w:t>
      </w:r>
    </w:p>
    <w:p w14:paraId="6E86AD0E" w14:textId="77777777" w:rsidR="00BB5BAE" w:rsidRPr="00785AF1" w:rsidRDefault="00BB5BAE" w:rsidP="00BB5BAE">
      <w:pPr>
        <w:rPr>
          <w:rFonts w:ascii="Arial" w:hAnsi="Arial" w:cs="Arial"/>
          <w:szCs w:val="24"/>
        </w:rPr>
      </w:pPr>
    </w:p>
    <w:p w14:paraId="3FA9D37E" w14:textId="77777777" w:rsidR="00BB5BAE" w:rsidRPr="00785AF1" w:rsidRDefault="00BB5BAE" w:rsidP="00BB5BAE">
      <w:pPr>
        <w:rPr>
          <w:rStyle w:val="Hyperlink"/>
          <w:rFonts w:ascii="Arial" w:hAnsi="Arial" w:cs="Arial"/>
          <w:szCs w:val="24"/>
        </w:rPr>
      </w:pPr>
      <w:r w:rsidRPr="00785AF1">
        <w:rPr>
          <w:rFonts w:ascii="Arial" w:hAnsi="Arial" w:cs="Arial"/>
          <w:szCs w:val="24"/>
        </w:rPr>
        <w:t xml:space="preserve">        (a) Access Army Career Tracker: </w:t>
      </w:r>
      <w:hyperlink r:id="rId17" w:history="1">
        <w:r w:rsidRPr="00785AF1">
          <w:rPr>
            <w:rStyle w:val="Hyperlink"/>
            <w:rFonts w:ascii="Arial" w:hAnsi="Arial" w:cs="Arial"/>
            <w:szCs w:val="24"/>
          </w:rPr>
          <w:t>https://actnow.army.mil/</w:t>
        </w:r>
      </w:hyperlink>
    </w:p>
    <w:p w14:paraId="712367B4" w14:textId="77777777" w:rsidR="00BB5BAE" w:rsidRPr="00785AF1" w:rsidRDefault="00BB5BAE" w:rsidP="00BB5BAE">
      <w:pPr>
        <w:rPr>
          <w:rFonts w:ascii="Arial" w:hAnsi="Arial" w:cs="Arial"/>
          <w:szCs w:val="24"/>
        </w:rPr>
      </w:pPr>
    </w:p>
    <w:p w14:paraId="764E69E9" w14:textId="77777777" w:rsidR="00BB5BAE" w:rsidRPr="00785AF1" w:rsidRDefault="00BB5BAE" w:rsidP="00BB5BAE">
      <w:pPr>
        <w:rPr>
          <w:rStyle w:val="Hyperlink"/>
          <w:rFonts w:ascii="Arial" w:hAnsi="Arial" w:cs="Arial"/>
          <w:szCs w:val="24"/>
        </w:rPr>
      </w:pPr>
      <w:r w:rsidRPr="00785AF1">
        <w:rPr>
          <w:rFonts w:ascii="Arial" w:hAnsi="Arial" w:cs="Arial"/>
          <w:szCs w:val="24"/>
        </w:rPr>
        <w:t xml:space="preserve">        (b) Log in and update account in </w:t>
      </w:r>
      <w:proofErr w:type="spellStart"/>
      <w:r w:rsidRPr="00785AF1">
        <w:rPr>
          <w:rFonts w:ascii="Arial" w:hAnsi="Arial" w:cs="Arial"/>
          <w:szCs w:val="24"/>
        </w:rPr>
        <w:t>MyBiz</w:t>
      </w:r>
      <w:proofErr w:type="spellEnd"/>
      <w:r w:rsidRPr="00785AF1">
        <w:rPr>
          <w:rFonts w:ascii="Arial" w:hAnsi="Arial" w:cs="Arial"/>
          <w:szCs w:val="24"/>
        </w:rPr>
        <w:t xml:space="preserve">: </w:t>
      </w:r>
      <w:hyperlink r:id="rId18" w:history="1">
        <w:r w:rsidRPr="00785AF1">
          <w:rPr>
            <w:rStyle w:val="Hyperlink"/>
            <w:rFonts w:ascii="Arial" w:hAnsi="Arial" w:cs="Arial"/>
            <w:szCs w:val="24"/>
          </w:rPr>
          <w:t>https://compo.dcpds.cpms.osd.mil/</w:t>
        </w:r>
      </w:hyperlink>
    </w:p>
    <w:p w14:paraId="394203DC" w14:textId="77777777" w:rsidR="00BB5BAE" w:rsidRPr="00785AF1" w:rsidRDefault="00BB5BAE" w:rsidP="00BB5BAE">
      <w:pPr>
        <w:rPr>
          <w:rFonts w:ascii="Arial" w:hAnsi="Arial" w:cs="Arial"/>
          <w:szCs w:val="24"/>
        </w:rPr>
      </w:pPr>
    </w:p>
    <w:p w14:paraId="349ADE46" w14:textId="77777777" w:rsidR="00BB5BAE" w:rsidRPr="00785AF1" w:rsidRDefault="00BB5BAE" w:rsidP="00BB5BAE">
      <w:pPr>
        <w:rPr>
          <w:rFonts w:ascii="Arial" w:hAnsi="Arial" w:cs="Arial"/>
          <w:color w:val="0000FF"/>
          <w:szCs w:val="24"/>
          <w:u w:val="single"/>
        </w:rPr>
      </w:pPr>
      <w:r w:rsidRPr="00785AF1">
        <w:rPr>
          <w:rFonts w:ascii="Arial" w:hAnsi="Arial" w:cs="Arial"/>
          <w:szCs w:val="24"/>
        </w:rPr>
        <w:t xml:space="preserve">        (c) Log in and update account in </w:t>
      </w:r>
      <w:proofErr w:type="spellStart"/>
      <w:r w:rsidRPr="00785AF1">
        <w:rPr>
          <w:rFonts w:ascii="Arial" w:hAnsi="Arial" w:cs="Arial"/>
          <w:szCs w:val="24"/>
        </w:rPr>
        <w:t>MyPay</w:t>
      </w:r>
      <w:proofErr w:type="spellEnd"/>
      <w:r w:rsidRPr="00785AF1">
        <w:rPr>
          <w:rFonts w:ascii="Arial" w:hAnsi="Arial" w:cs="Arial"/>
          <w:szCs w:val="24"/>
        </w:rPr>
        <w:t xml:space="preserve">: </w:t>
      </w:r>
      <w:hyperlink r:id="rId19" w:history="1">
        <w:r w:rsidRPr="00785AF1">
          <w:rPr>
            <w:rStyle w:val="Hyperlink"/>
            <w:rFonts w:ascii="Arial" w:hAnsi="Arial" w:cs="Arial"/>
            <w:szCs w:val="24"/>
          </w:rPr>
          <w:t>https://mypay.dfas.mil/mypay.aspx</w:t>
        </w:r>
      </w:hyperlink>
    </w:p>
    <w:p w14:paraId="0866E13F" w14:textId="77777777" w:rsidR="00BB5BAE" w:rsidRPr="00785AF1" w:rsidRDefault="00BB5BAE" w:rsidP="00BB5BAE">
      <w:pPr>
        <w:rPr>
          <w:rFonts w:ascii="Arial" w:hAnsi="Arial" w:cs="Arial"/>
          <w:szCs w:val="24"/>
        </w:rPr>
      </w:pPr>
    </w:p>
    <w:p w14:paraId="6DDBE33C" w14:textId="29A382CE" w:rsidR="00BB5BAE" w:rsidRPr="00D654DF" w:rsidRDefault="00BB5BAE" w:rsidP="00BB5BAE">
      <w:pPr>
        <w:rPr>
          <w:rFonts w:ascii="Arial" w:hAnsi="Arial" w:cs="Arial"/>
          <w:szCs w:val="24"/>
        </w:rPr>
      </w:pPr>
      <w:r w:rsidRPr="00D654DF">
        <w:rPr>
          <w:rFonts w:ascii="Arial" w:hAnsi="Arial" w:cs="Arial"/>
          <w:szCs w:val="24"/>
        </w:rPr>
        <w:t xml:space="preserve">    </w:t>
      </w:r>
      <w:r w:rsidR="00682E8B" w:rsidRPr="00D654DF">
        <w:rPr>
          <w:rFonts w:ascii="Arial" w:hAnsi="Arial" w:cs="Arial"/>
          <w:szCs w:val="24"/>
        </w:rPr>
        <w:t>e</w:t>
      </w:r>
      <w:r w:rsidRPr="00D654DF">
        <w:rPr>
          <w:rFonts w:ascii="Arial" w:hAnsi="Arial" w:cs="Arial"/>
          <w:szCs w:val="24"/>
        </w:rPr>
        <w:t xml:space="preserve">. First 90 </w:t>
      </w:r>
      <w:r w:rsidR="00E24414" w:rsidRPr="00D654DF">
        <w:rPr>
          <w:rFonts w:ascii="Arial" w:hAnsi="Arial" w:cs="Arial"/>
          <w:szCs w:val="24"/>
        </w:rPr>
        <w:t>D</w:t>
      </w:r>
      <w:r w:rsidRPr="00D654DF">
        <w:rPr>
          <w:rFonts w:ascii="Arial" w:hAnsi="Arial" w:cs="Arial"/>
          <w:szCs w:val="24"/>
        </w:rPr>
        <w:t xml:space="preserve">ays </w:t>
      </w:r>
    </w:p>
    <w:p w14:paraId="27A95B3A" w14:textId="77777777" w:rsidR="00BB5BAE" w:rsidRPr="00785AF1" w:rsidRDefault="00BB5BAE" w:rsidP="00BB5BAE">
      <w:pPr>
        <w:rPr>
          <w:rFonts w:ascii="Arial" w:hAnsi="Arial" w:cs="Arial"/>
          <w:szCs w:val="24"/>
        </w:rPr>
      </w:pPr>
    </w:p>
    <w:p w14:paraId="6E9F28BD" w14:textId="343252B1" w:rsidR="00BB5BAE" w:rsidRPr="00785AF1" w:rsidRDefault="00BB5BAE" w:rsidP="00BB5BAE">
      <w:pPr>
        <w:rPr>
          <w:rFonts w:ascii="Arial" w:hAnsi="Arial" w:cs="Arial"/>
          <w:szCs w:val="24"/>
        </w:rPr>
      </w:pPr>
      <w:r w:rsidRPr="00785AF1">
        <w:rPr>
          <w:rFonts w:ascii="Arial" w:hAnsi="Arial" w:cs="Arial"/>
          <w:szCs w:val="24"/>
        </w:rPr>
        <w:t xml:space="preserve">        (1) Both the </w:t>
      </w:r>
      <w:r w:rsidR="00B52D10" w:rsidRPr="00785AF1">
        <w:rPr>
          <w:rFonts w:ascii="Arial" w:hAnsi="Arial" w:cs="Arial"/>
          <w:szCs w:val="24"/>
        </w:rPr>
        <w:t>Supervisor</w:t>
      </w:r>
      <w:r w:rsidRPr="00785AF1">
        <w:rPr>
          <w:rFonts w:ascii="Arial" w:hAnsi="Arial" w:cs="Arial"/>
          <w:szCs w:val="24"/>
        </w:rPr>
        <w:t xml:space="preserve"> and new Army Civilian Professional w</w:t>
      </w:r>
      <w:r w:rsidR="008C570C" w:rsidRPr="00785AF1">
        <w:rPr>
          <w:rFonts w:ascii="Arial" w:hAnsi="Arial" w:cs="Arial"/>
          <w:szCs w:val="24"/>
        </w:rPr>
        <w:t>ill p</w:t>
      </w:r>
      <w:r w:rsidRPr="00785AF1">
        <w:rPr>
          <w:rFonts w:ascii="Arial" w:hAnsi="Arial" w:cs="Arial"/>
          <w:szCs w:val="24"/>
        </w:rPr>
        <w:t xml:space="preserve">articipate in recurrent discussions to review expectations, culture, practices, </w:t>
      </w:r>
      <w:r w:rsidR="00C45D68" w:rsidRPr="00785AF1">
        <w:rPr>
          <w:rFonts w:ascii="Arial" w:hAnsi="Arial" w:cs="Arial"/>
          <w:szCs w:val="24"/>
        </w:rPr>
        <w:t xml:space="preserve">the </w:t>
      </w:r>
      <w:r w:rsidR="00F26C15" w:rsidRPr="00785AF1">
        <w:rPr>
          <w:rFonts w:ascii="Arial" w:hAnsi="Arial" w:cs="Arial"/>
          <w:szCs w:val="24"/>
        </w:rPr>
        <w:t>organization</w:t>
      </w:r>
      <w:r w:rsidR="00F97473" w:rsidRPr="00785AF1">
        <w:rPr>
          <w:rFonts w:ascii="Arial" w:hAnsi="Arial" w:cs="Arial"/>
          <w:szCs w:val="24"/>
        </w:rPr>
        <w:t>’s</w:t>
      </w:r>
      <w:r w:rsidR="00F26C15" w:rsidRPr="00785AF1">
        <w:rPr>
          <w:rFonts w:ascii="Arial" w:hAnsi="Arial" w:cs="Arial"/>
          <w:szCs w:val="24"/>
        </w:rPr>
        <w:t xml:space="preserve"> telework policy</w:t>
      </w:r>
      <w:r w:rsidR="00F97473" w:rsidRPr="00785AF1">
        <w:rPr>
          <w:rFonts w:ascii="Arial" w:hAnsi="Arial" w:cs="Arial"/>
          <w:szCs w:val="24"/>
        </w:rPr>
        <w:t xml:space="preserve">, </w:t>
      </w:r>
      <w:r w:rsidRPr="00785AF1">
        <w:rPr>
          <w:rFonts w:ascii="Arial" w:hAnsi="Arial" w:cs="Arial"/>
          <w:szCs w:val="24"/>
        </w:rPr>
        <w:t>and the organization's mission.</w:t>
      </w:r>
    </w:p>
    <w:p w14:paraId="300927B7" w14:textId="77777777" w:rsidR="005B6DA4" w:rsidRPr="00785AF1" w:rsidRDefault="005B6DA4" w:rsidP="00BB5BAE">
      <w:pPr>
        <w:rPr>
          <w:rFonts w:ascii="Arial" w:hAnsi="Arial" w:cs="Arial"/>
          <w:szCs w:val="24"/>
        </w:rPr>
      </w:pPr>
    </w:p>
    <w:p w14:paraId="4A60358F" w14:textId="0A589780" w:rsidR="00BB5BAE" w:rsidRPr="00785AF1" w:rsidRDefault="00A52A6B" w:rsidP="00BB5BAE">
      <w:pPr>
        <w:rPr>
          <w:rFonts w:ascii="Arial" w:hAnsi="Arial" w:cs="Arial"/>
          <w:szCs w:val="24"/>
        </w:rPr>
      </w:pPr>
      <w:r w:rsidRPr="00785AF1">
        <w:rPr>
          <w:rFonts w:ascii="Arial" w:hAnsi="Arial" w:cs="Arial"/>
          <w:szCs w:val="24"/>
        </w:rPr>
        <w:t xml:space="preserve">        (</w:t>
      </w:r>
      <w:r w:rsidR="002822FD" w:rsidRPr="00785AF1">
        <w:rPr>
          <w:rFonts w:ascii="Arial" w:hAnsi="Arial" w:cs="Arial"/>
          <w:szCs w:val="24"/>
        </w:rPr>
        <w:t>2</w:t>
      </w:r>
      <w:r w:rsidRPr="00785AF1">
        <w:rPr>
          <w:rFonts w:ascii="Arial" w:hAnsi="Arial" w:cs="Arial"/>
          <w:szCs w:val="24"/>
        </w:rPr>
        <w:t xml:space="preserve">) </w:t>
      </w:r>
      <w:r w:rsidR="008C570C" w:rsidRPr="00785AF1">
        <w:rPr>
          <w:rFonts w:ascii="Arial" w:hAnsi="Arial" w:cs="Arial"/>
          <w:szCs w:val="24"/>
        </w:rPr>
        <w:t xml:space="preserve">Both the </w:t>
      </w:r>
      <w:r w:rsidR="00B52D10" w:rsidRPr="00785AF1">
        <w:rPr>
          <w:rFonts w:ascii="Arial" w:hAnsi="Arial" w:cs="Arial"/>
          <w:szCs w:val="24"/>
        </w:rPr>
        <w:t>Supervisor</w:t>
      </w:r>
      <w:r w:rsidR="008C570C" w:rsidRPr="00785AF1">
        <w:rPr>
          <w:rFonts w:ascii="Arial" w:hAnsi="Arial" w:cs="Arial"/>
          <w:szCs w:val="24"/>
        </w:rPr>
        <w:t xml:space="preserve"> and new Army Civilian Professional will p</w:t>
      </w:r>
      <w:r w:rsidR="00BB5BAE" w:rsidRPr="00785AF1">
        <w:rPr>
          <w:rFonts w:ascii="Arial" w:hAnsi="Arial" w:cs="Arial"/>
          <w:szCs w:val="24"/>
        </w:rPr>
        <w:t xml:space="preserve">rovide the organizational Army Civilian Professional </w:t>
      </w:r>
      <w:r w:rsidR="001E2441" w:rsidRPr="00785AF1">
        <w:rPr>
          <w:rFonts w:ascii="Arial" w:hAnsi="Arial" w:cs="Arial"/>
          <w:szCs w:val="24"/>
        </w:rPr>
        <w:t>O</w:t>
      </w:r>
      <w:r w:rsidR="00BB5BAE" w:rsidRPr="00785AF1">
        <w:rPr>
          <w:rFonts w:ascii="Arial" w:hAnsi="Arial" w:cs="Arial"/>
          <w:szCs w:val="24"/>
        </w:rPr>
        <w:t xml:space="preserve">nboarding </w:t>
      </w:r>
      <w:r w:rsidR="00656157" w:rsidRPr="00785AF1">
        <w:rPr>
          <w:rFonts w:ascii="Arial" w:hAnsi="Arial" w:cs="Arial"/>
          <w:szCs w:val="24"/>
        </w:rPr>
        <w:t>P</w:t>
      </w:r>
      <w:r w:rsidR="00BB5BAE" w:rsidRPr="00785AF1">
        <w:rPr>
          <w:rFonts w:ascii="Arial" w:hAnsi="Arial" w:cs="Arial"/>
          <w:szCs w:val="24"/>
        </w:rPr>
        <w:t>rogram point of contact feedback on the onboarding process.</w:t>
      </w:r>
    </w:p>
    <w:p w14:paraId="67F38317" w14:textId="77777777" w:rsidR="00BB5BAE" w:rsidRPr="00785AF1" w:rsidRDefault="00BB5BAE" w:rsidP="00BB5BAE">
      <w:pPr>
        <w:rPr>
          <w:rFonts w:ascii="Arial" w:hAnsi="Arial" w:cs="Arial"/>
          <w:szCs w:val="24"/>
        </w:rPr>
      </w:pPr>
    </w:p>
    <w:p w14:paraId="03F908E3" w14:textId="00DDD77B" w:rsidR="00BB5BAE" w:rsidRPr="00D654DF" w:rsidRDefault="00BB5BAE" w:rsidP="00BB5BAE">
      <w:pPr>
        <w:rPr>
          <w:rFonts w:ascii="Arial" w:hAnsi="Arial" w:cs="Arial"/>
          <w:szCs w:val="24"/>
        </w:rPr>
      </w:pPr>
      <w:r w:rsidRPr="00D654DF">
        <w:rPr>
          <w:rFonts w:ascii="Arial" w:hAnsi="Arial" w:cs="Arial"/>
          <w:szCs w:val="24"/>
        </w:rPr>
        <w:t xml:space="preserve">    </w:t>
      </w:r>
      <w:r w:rsidR="00682E8B" w:rsidRPr="00D654DF">
        <w:rPr>
          <w:rFonts w:ascii="Arial" w:hAnsi="Arial" w:cs="Arial"/>
          <w:szCs w:val="24"/>
        </w:rPr>
        <w:t>f</w:t>
      </w:r>
      <w:r w:rsidRPr="00D654DF">
        <w:rPr>
          <w:rFonts w:ascii="Arial" w:hAnsi="Arial" w:cs="Arial"/>
          <w:szCs w:val="24"/>
        </w:rPr>
        <w:t xml:space="preserve">. Within 180 </w:t>
      </w:r>
      <w:r w:rsidR="00801EDD" w:rsidRPr="00D654DF">
        <w:rPr>
          <w:rFonts w:ascii="Arial" w:hAnsi="Arial" w:cs="Arial"/>
          <w:szCs w:val="24"/>
        </w:rPr>
        <w:t>D</w:t>
      </w:r>
      <w:r w:rsidRPr="00D654DF">
        <w:rPr>
          <w:rFonts w:ascii="Arial" w:hAnsi="Arial" w:cs="Arial"/>
          <w:szCs w:val="24"/>
        </w:rPr>
        <w:t>ays</w:t>
      </w:r>
    </w:p>
    <w:p w14:paraId="03D6A5CA" w14:textId="77777777" w:rsidR="00BB5BAE" w:rsidRPr="00785AF1" w:rsidRDefault="00BB5BAE" w:rsidP="00BB5BAE">
      <w:pPr>
        <w:rPr>
          <w:rFonts w:ascii="Arial" w:hAnsi="Arial" w:cs="Arial"/>
          <w:szCs w:val="24"/>
        </w:rPr>
      </w:pPr>
    </w:p>
    <w:p w14:paraId="5CA2E822" w14:textId="5217D872" w:rsidR="00BB5BAE" w:rsidRPr="00785AF1" w:rsidRDefault="00BB5BAE" w:rsidP="00BB5BAE">
      <w:pPr>
        <w:rPr>
          <w:rFonts w:ascii="Arial" w:hAnsi="Arial" w:cs="Arial"/>
          <w:szCs w:val="24"/>
        </w:rPr>
      </w:pPr>
      <w:r w:rsidRPr="00785AF1">
        <w:rPr>
          <w:rFonts w:ascii="Arial" w:hAnsi="Arial" w:cs="Arial"/>
          <w:szCs w:val="24"/>
        </w:rPr>
        <w:t xml:space="preserve">        (1) The </w:t>
      </w:r>
      <w:r w:rsidR="00E46076" w:rsidRPr="00785AF1">
        <w:rPr>
          <w:rFonts w:ascii="Arial" w:hAnsi="Arial" w:cs="Arial"/>
          <w:szCs w:val="24"/>
        </w:rPr>
        <w:t>S</w:t>
      </w:r>
      <w:r w:rsidRPr="00785AF1">
        <w:rPr>
          <w:rFonts w:ascii="Arial" w:hAnsi="Arial" w:cs="Arial"/>
          <w:szCs w:val="24"/>
        </w:rPr>
        <w:t>upervisor and the new Army Civilian Professional will conduct mid-point performance counseling sessions.</w:t>
      </w:r>
    </w:p>
    <w:p w14:paraId="70B05191" w14:textId="77777777" w:rsidR="00BB5BAE" w:rsidRPr="00785AF1" w:rsidRDefault="00BB5BAE" w:rsidP="00BB5BAE">
      <w:pPr>
        <w:rPr>
          <w:rFonts w:ascii="Arial" w:hAnsi="Arial" w:cs="Arial"/>
          <w:szCs w:val="24"/>
        </w:rPr>
      </w:pPr>
    </w:p>
    <w:p w14:paraId="37361320" w14:textId="61824C2A" w:rsidR="00BB5BAE" w:rsidRPr="00785AF1" w:rsidRDefault="00BB5BAE" w:rsidP="00BB5BAE">
      <w:pPr>
        <w:rPr>
          <w:rFonts w:ascii="Arial" w:hAnsi="Arial" w:cs="Arial"/>
          <w:szCs w:val="24"/>
        </w:rPr>
      </w:pPr>
      <w:r w:rsidRPr="00785AF1">
        <w:rPr>
          <w:rFonts w:ascii="Arial" w:hAnsi="Arial" w:cs="Arial"/>
          <w:szCs w:val="24"/>
        </w:rPr>
        <w:t xml:space="preserve">        (2) </w:t>
      </w:r>
      <w:r w:rsidR="00A44D02" w:rsidRPr="00785AF1">
        <w:rPr>
          <w:rFonts w:ascii="Arial" w:hAnsi="Arial" w:cs="Arial"/>
          <w:szCs w:val="24"/>
        </w:rPr>
        <w:t>The Supervisor and the new Army Civilian Professional will</w:t>
      </w:r>
      <w:r w:rsidR="00F15FA5" w:rsidRPr="00785AF1">
        <w:rPr>
          <w:rFonts w:ascii="Arial" w:hAnsi="Arial" w:cs="Arial"/>
          <w:szCs w:val="24"/>
        </w:rPr>
        <w:t xml:space="preserve"> r</w:t>
      </w:r>
      <w:r w:rsidRPr="00785AF1">
        <w:rPr>
          <w:rFonts w:ascii="Arial" w:hAnsi="Arial" w:cs="Arial"/>
          <w:szCs w:val="24"/>
        </w:rPr>
        <w:t>eview the IDP for progress and updates as needed.</w:t>
      </w:r>
    </w:p>
    <w:p w14:paraId="30887862" w14:textId="77777777" w:rsidR="00BB5BAE" w:rsidRPr="00785AF1" w:rsidRDefault="00BB5BAE" w:rsidP="00BB5BAE">
      <w:pPr>
        <w:rPr>
          <w:rFonts w:ascii="Arial" w:hAnsi="Arial" w:cs="Arial"/>
          <w:szCs w:val="24"/>
        </w:rPr>
      </w:pPr>
    </w:p>
    <w:p w14:paraId="7E7F258F" w14:textId="59A03777" w:rsidR="00BB5BAE" w:rsidRPr="00D654DF" w:rsidRDefault="00BB5BAE" w:rsidP="00BB5BAE">
      <w:pPr>
        <w:rPr>
          <w:rFonts w:ascii="Arial" w:hAnsi="Arial" w:cs="Arial"/>
          <w:szCs w:val="24"/>
        </w:rPr>
      </w:pPr>
      <w:r w:rsidRPr="00D654DF">
        <w:rPr>
          <w:rFonts w:ascii="Arial" w:hAnsi="Arial" w:cs="Arial"/>
          <w:szCs w:val="24"/>
        </w:rPr>
        <w:lastRenderedPageBreak/>
        <w:t xml:space="preserve">    </w:t>
      </w:r>
      <w:r w:rsidR="00682E8B" w:rsidRPr="00D654DF">
        <w:rPr>
          <w:rFonts w:ascii="Arial" w:hAnsi="Arial" w:cs="Arial"/>
          <w:szCs w:val="24"/>
        </w:rPr>
        <w:t>g</w:t>
      </w:r>
      <w:r w:rsidRPr="00D654DF">
        <w:rPr>
          <w:rFonts w:ascii="Arial" w:hAnsi="Arial" w:cs="Arial"/>
          <w:szCs w:val="24"/>
        </w:rPr>
        <w:t xml:space="preserve">. End of First Year </w:t>
      </w:r>
    </w:p>
    <w:p w14:paraId="6ED0D69B" w14:textId="77777777" w:rsidR="00BB5BAE" w:rsidRPr="00785AF1" w:rsidRDefault="00BB5BAE" w:rsidP="00BB5BAE">
      <w:pPr>
        <w:rPr>
          <w:rFonts w:ascii="Arial" w:hAnsi="Arial" w:cs="Arial"/>
          <w:szCs w:val="24"/>
        </w:rPr>
      </w:pPr>
    </w:p>
    <w:p w14:paraId="5CC5FBA8" w14:textId="3EBA5F1F" w:rsidR="00BB5BAE" w:rsidRPr="00785AF1" w:rsidRDefault="00BB5BAE" w:rsidP="00BB5BAE">
      <w:pPr>
        <w:rPr>
          <w:rFonts w:ascii="Arial" w:hAnsi="Arial" w:cs="Arial"/>
          <w:szCs w:val="24"/>
        </w:rPr>
      </w:pPr>
      <w:r w:rsidRPr="00785AF1">
        <w:rPr>
          <w:rFonts w:ascii="Arial" w:hAnsi="Arial" w:cs="Arial"/>
          <w:szCs w:val="24"/>
        </w:rPr>
        <w:t xml:space="preserve">        (1) The </w:t>
      </w:r>
      <w:r w:rsidR="001D35B9" w:rsidRPr="00785AF1">
        <w:rPr>
          <w:rFonts w:ascii="Arial" w:hAnsi="Arial" w:cs="Arial"/>
          <w:szCs w:val="24"/>
        </w:rPr>
        <w:t>S</w:t>
      </w:r>
      <w:r w:rsidRPr="00785AF1">
        <w:rPr>
          <w:rFonts w:ascii="Arial" w:hAnsi="Arial" w:cs="Arial"/>
          <w:szCs w:val="24"/>
        </w:rPr>
        <w:t>upervisor and the new Army Civilian Professional will complete the performance appraisal process at the end of the rating period and update the IDP.</w:t>
      </w:r>
    </w:p>
    <w:p w14:paraId="325445E8" w14:textId="77777777" w:rsidR="00BB5BAE" w:rsidRPr="00785AF1" w:rsidRDefault="00BB5BAE" w:rsidP="00BB5BAE">
      <w:pPr>
        <w:rPr>
          <w:rFonts w:ascii="Arial" w:hAnsi="Arial" w:cs="Arial"/>
          <w:szCs w:val="24"/>
        </w:rPr>
      </w:pPr>
    </w:p>
    <w:p w14:paraId="48BE7A6D" w14:textId="454647B1" w:rsidR="00D65E99" w:rsidRPr="00785AF1" w:rsidRDefault="00BB5BAE" w:rsidP="00BB5BAE">
      <w:pPr>
        <w:rPr>
          <w:rFonts w:ascii="Arial" w:hAnsi="Arial" w:cs="Arial"/>
          <w:szCs w:val="24"/>
        </w:rPr>
      </w:pPr>
      <w:r w:rsidRPr="00785AF1">
        <w:rPr>
          <w:rFonts w:ascii="Arial" w:hAnsi="Arial" w:cs="Arial"/>
          <w:szCs w:val="24"/>
        </w:rPr>
        <w:t xml:space="preserve">        (2) </w:t>
      </w:r>
      <w:r w:rsidR="00D65E99" w:rsidRPr="00785AF1">
        <w:rPr>
          <w:rFonts w:ascii="Arial" w:hAnsi="Arial" w:cs="Arial"/>
          <w:szCs w:val="24"/>
        </w:rPr>
        <w:t xml:space="preserve">The </w:t>
      </w:r>
      <w:r w:rsidR="00603F4A" w:rsidRPr="00785AF1">
        <w:rPr>
          <w:rFonts w:ascii="Arial" w:hAnsi="Arial" w:cs="Arial"/>
          <w:szCs w:val="24"/>
        </w:rPr>
        <w:t>S</w:t>
      </w:r>
      <w:r w:rsidR="00D65E99" w:rsidRPr="00785AF1">
        <w:rPr>
          <w:rFonts w:ascii="Arial" w:hAnsi="Arial" w:cs="Arial"/>
          <w:szCs w:val="24"/>
        </w:rPr>
        <w:t>upervisor will award the new Army Civilian Professional the Department of the Army Civilian Service recognition pin (if applicable). The bronze civilian service recognition pin will be bestowed on any Army Civilian Professional after one year of service with the Department of the Army whose rating of record is fully successful or above. This service can include a combination of different types of creditable civilian service within various Army organizations.</w:t>
      </w:r>
    </w:p>
    <w:p w14:paraId="36950BB9" w14:textId="77777777" w:rsidR="00BB5BAE" w:rsidRPr="00785AF1" w:rsidRDefault="00BB5BAE" w:rsidP="00BB5BAE">
      <w:pPr>
        <w:rPr>
          <w:rFonts w:ascii="Arial" w:hAnsi="Arial" w:cs="Arial"/>
          <w:szCs w:val="24"/>
        </w:rPr>
      </w:pPr>
    </w:p>
    <w:p w14:paraId="0EEF866F" w14:textId="6BFDDCBD" w:rsidR="00BB5BAE" w:rsidRPr="00785AF1" w:rsidRDefault="00BB5BAE" w:rsidP="00BB5BAE">
      <w:pPr>
        <w:rPr>
          <w:rFonts w:ascii="Arial" w:hAnsi="Arial" w:cs="Arial"/>
          <w:szCs w:val="24"/>
        </w:rPr>
      </w:pPr>
      <w:r w:rsidRPr="00D654DF">
        <w:rPr>
          <w:rFonts w:ascii="Arial" w:hAnsi="Arial" w:cs="Arial"/>
          <w:szCs w:val="24"/>
        </w:rPr>
        <w:t xml:space="preserve">        (</w:t>
      </w:r>
      <w:r w:rsidR="00121EB0" w:rsidRPr="00D654DF">
        <w:rPr>
          <w:rFonts w:ascii="Arial" w:hAnsi="Arial" w:cs="Arial"/>
          <w:szCs w:val="24"/>
        </w:rPr>
        <w:t>3</w:t>
      </w:r>
      <w:r w:rsidRPr="00D654DF">
        <w:rPr>
          <w:rFonts w:ascii="Arial" w:hAnsi="Arial" w:cs="Arial"/>
          <w:szCs w:val="24"/>
        </w:rPr>
        <w:t xml:space="preserve">) Army Civilian Professionals who are placed in a </w:t>
      </w:r>
      <w:r w:rsidR="00B52D10" w:rsidRPr="00D654DF">
        <w:rPr>
          <w:rFonts w:ascii="Arial" w:hAnsi="Arial" w:cs="Arial"/>
          <w:szCs w:val="24"/>
        </w:rPr>
        <w:t>supervisor</w:t>
      </w:r>
      <w:r w:rsidRPr="00D654DF">
        <w:rPr>
          <w:rFonts w:ascii="Arial" w:hAnsi="Arial" w:cs="Arial"/>
          <w:szCs w:val="24"/>
        </w:rPr>
        <w:t xml:space="preserve">y position must </w:t>
      </w:r>
      <w:r w:rsidRPr="00785AF1">
        <w:rPr>
          <w:rFonts w:ascii="Arial" w:hAnsi="Arial" w:cs="Arial"/>
          <w:szCs w:val="24"/>
        </w:rPr>
        <w:t>complete the CES Supervisory Development Course</w:t>
      </w:r>
      <w:r w:rsidR="00FA4D97">
        <w:rPr>
          <w:rFonts w:ascii="Arial" w:hAnsi="Arial" w:cs="Arial"/>
          <w:szCs w:val="24"/>
        </w:rPr>
        <w:t xml:space="preserve"> </w:t>
      </w:r>
      <w:r w:rsidRPr="00785AF1">
        <w:rPr>
          <w:rFonts w:ascii="Arial" w:hAnsi="Arial" w:cs="Arial"/>
          <w:szCs w:val="24"/>
        </w:rPr>
        <w:t xml:space="preserve">within the first year of placement into the supervisory position and must complete the CES </w:t>
      </w:r>
      <w:r w:rsidR="00FA4D97" w:rsidRPr="00785AF1">
        <w:rPr>
          <w:rFonts w:ascii="Arial" w:hAnsi="Arial" w:cs="Arial"/>
          <w:szCs w:val="24"/>
        </w:rPr>
        <w:t>Supervisory Development Course</w:t>
      </w:r>
      <w:r w:rsidRPr="00785AF1">
        <w:rPr>
          <w:rFonts w:ascii="Arial" w:hAnsi="Arial" w:cs="Arial"/>
          <w:szCs w:val="24"/>
        </w:rPr>
        <w:t xml:space="preserve"> as a refresher training every three years</w:t>
      </w:r>
      <w:r w:rsidR="00630EC8" w:rsidRPr="00785AF1">
        <w:rPr>
          <w:rFonts w:ascii="Arial" w:hAnsi="Arial" w:cs="Arial"/>
          <w:szCs w:val="24"/>
        </w:rPr>
        <w:t>,</w:t>
      </w:r>
      <w:r w:rsidRPr="00785AF1">
        <w:rPr>
          <w:rFonts w:ascii="Arial" w:hAnsi="Arial" w:cs="Arial"/>
          <w:szCs w:val="24"/>
        </w:rPr>
        <w:t xml:space="preserve"> per AR 350-1.</w:t>
      </w:r>
    </w:p>
    <w:p w14:paraId="7473F8B0" w14:textId="77777777" w:rsidR="00426A76" w:rsidRPr="00785AF1" w:rsidRDefault="00426A76" w:rsidP="00426A76">
      <w:pPr>
        <w:rPr>
          <w:rFonts w:ascii="Arial" w:hAnsi="Arial" w:cs="Arial"/>
          <w:strike/>
          <w:szCs w:val="24"/>
        </w:rPr>
      </w:pPr>
    </w:p>
    <w:p w14:paraId="662485FA" w14:textId="77777777" w:rsidR="002A56E5" w:rsidRPr="00785AF1" w:rsidRDefault="002A56E5" w:rsidP="00426A76">
      <w:pPr>
        <w:rPr>
          <w:rFonts w:ascii="Arial" w:hAnsi="Arial" w:cs="Arial"/>
          <w:strike/>
          <w:szCs w:val="24"/>
        </w:rPr>
      </w:pPr>
    </w:p>
    <w:p w14:paraId="51D67226" w14:textId="77777777" w:rsidR="002A56E5" w:rsidRPr="00785AF1" w:rsidRDefault="002A56E5" w:rsidP="00426A76">
      <w:pPr>
        <w:rPr>
          <w:rFonts w:ascii="Arial" w:hAnsi="Arial" w:cs="Arial"/>
          <w:strike/>
          <w:szCs w:val="24"/>
        </w:rPr>
      </w:pPr>
    </w:p>
    <w:p w14:paraId="56B47826" w14:textId="77777777" w:rsidR="002A56E5" w:rsidRPr="00785AF1" w:rsidRDefault="002A56E5" w:rsidP="00426A76">
      <w:pPr>
        <w:rPr>
          <w:rFonts w:ascii="Arial" w:hAnsi="Arial" w:cs="Arial"/>
          <w:strike/>
          <w:szCs w:val="24"/>
        </w:rPr>
      </w:pPr>
    </w:p>
    <w:p w14:paraId="4E7EA086" w14:textId="77777777" w:rsidR="002A56E5" w:rsidRPr="00785AF1" w:rsidRDefault="002A56E5" w:rsidP="00426A76">
      <w:pPr>
        <w:rPr>
          <w:rFonts w:ascii="Arial" w:hAnsi="Arial" w:cs="Arial"/>
          <w:strike/>
          <w:szCs w:val="24"/>
        </w:rPr>
      </w:pPr>
    </w:p>
    <w:p w14:paraId="69D5EA1E" w14:textId="77777777" w:rsidR="002A56E5" w:rsidRPr="00785AF1" w:rsidRDefault="002A56E5" w:rsidP="00426A76">
      <w:pPr>
        <w:rPr>
          <w:rFonts w:ascii="Arial" w:hAnsi="Arial" w:cs="Arial"/>
          <w:strike/>
          <w:szCs w:val="24"/>
        </w:rPr>
      </w:pPr>
    </w:p>
    <w:p w14:paraId="2FF57881" w14:textId="77777777" w:rsidR="002A56E5" w:rsidRPr="00785AF1" w:rsidRDefault="002A56E5" w:rsidP="00426A76">
      <w:pPr>
        <w:rPr>
          <w:rFonts w:ascii="Arial" w:hAnsi="Arial" w:cs="Arial"/>
          <w:strike/>
          <w:szCs w:val="24"/>
        </w:rPr>
      </w:pPr>
    </w:p>
    <w:p w14:paraId="240E1B1F" w14:textId="77777777" w:rsidR="002A56E5" w:rsidRPr="00785AF1" w:rsidRDefault="002A56E5" w:rsidP="00426A76">
      <w:pPr>
        <w:rPr>
          <w:rFonts w:ascii="Arial" w:hAnsi="Arial" w:cs="Arial"/>
          <w:strike/>
          <w:szCs w:val="24"/>
        </w:rPr>
      </w:pPr>
    </w:p>
    <w:p w14:paraId="1D6C0AF5" w14:textId="77777777" w:rsidR="002A56E5" w:rsidRPr="00785AF1" w:rsidRDefault="002A56E5" w:rsidP="00426A76">
      <w:pPr>
        <w:rPr>
          <w:rFonts w:ascii="Arial" w:hAnsi="Arial" w:cs="Arial"/>
          <w:strike/>
          <w:szCs w:val="24"/>
        </w:rPr>
      </w:pPr>
    </w:p>
    <w:p w14:paraId="74EB3EE7" w14:textId="77777777" w:rsidR="002A56E5" w:rsidRPr="00785AF1" w:rsidRDefault="002A56E5" w:rsidP="00426A76">
      <w:pPr>
        <w:rPr>
          <w:rFonts w:ascii="Arial" w:hAnsi="Arial" w:cs="Arial"/>
          <w:strike/>
          <w:szCs w:val="24"/>
        </w:rPr>
      </w:pPr>
    </w:p>
    <w:p w14:paraId="75C4F46D" w14:textId="77777777" w:rsidR="002A56E5" w:rsidRPr="00785AF1" w:rsidRDefault="002A56E5" w:rsidP="00426A76">
      <w:pPr>
        <w:rPr>
          <w:rFonts w:ascii="Arial" w:hAnsi="Arial" w:cs="Arial"/>
          <w:strike/>
          <w:szCs w:val="24"/>
        </w:rPr>
      </w:pPr>
    </w:p>
    <w:p w14:paraId="45EEC4B9" w14:textId="77777777" w:rsidR="002A56E5" w:rsidRPr="00785AF1" w:rsidRDefault="002A56E5" w:rsidP="00426A76">
      <w:pPr>
        <w:rPr>
          <w:rFonts w:ascii="Arial" w:hAnsi="Arial" w:cs="Arial"/>
          <w:strike/>
          <w:szCs w:val="24"/>
        </w:rPr>
      </w:pPr>
    </w:p>
    <w:p w14:paraId="541F4718" w14:textId="77777777" w:rsidR="008E25FB" w:rsidRPr="00785AF1" w:rsidRDefault="008E25FB" w:rsidP="00426A76">
      <w:pPr>
        <w:rPr>
          <w:rFonts w:ascii="Arial" w:hAnsi="Arial" w:cs="Arial"/>
          <w:strike/>
          <w:szCs w:val="24"/>
        </w:rPr>
      </w:pPr>
    </w:p>
    <w:p w14:paraId="68EA13FC" w14:textId="77777777" w:rsidR="008E25FB" w:rsidRPr="00785AF1" w:rsidRDefault="008E25FB" w:rsidP="00426A76">
      <w:pPr>
        <w:rPr>
          <w:rFonts w:ascii="Arial" w:hAnsi="Arial" w:cs="Arial"/>
          <w:strike/>
          <w:szCs w:val="24"/>
        </w:rPr>
      </w:pPr>
    </w:p>
    <w:p w14:paraId="30B91ADB" w14:textId="77777777" w:rsidR="008E25FB" w:rsidRPr="00785AF1" w:rsidRDefault="008E25FB" w:rsidP="00426A76">
      <w:pPr>
        <w:rPr>
          <w:rFonts w:ascii="Arial" w:hAnsi="Arial" w:cs="Arial"/>
          <w:strike/>
          <w:szCs w:val="24"/>
        </w:rPr>
      </w:pPr>
    </w:p>
    <w:p w14:paraId="077590CA" w14:textId="77777777" w:rsidR="008E25FB" w:rsidRPr="00785AF1" w:rsidRDefault="008E25FB" w:rsidP="00426A76">
      <w:pPr>
        <w:rPr>
          <w:rFonts w:ascii="Arial" w:hAnsi="Arial" w:cs="Arial"/>
          <w:strike/>
          <w:szCs w:val="24"/>
        </w:rPr>
      </w:pPr>
    </w:p>
    <w:p w14:paraId="48557E96" w14:textId="77777777" w:rsidR="008E25FB" w:rsidRPr="00785AF1" w:rsidRDefault="008E25FB" w:rsidP="00426A76">
      <w:pPr>
        <w:rPr>
          <w:rFonts w:ascii="Arial" w:hAnsi="Arial" w:cs="Arial"/>
          <w:strike/>
          <w:szCs w:val="24"/>
        </w:rPr>
      </w:pPr>
    </w:p>
    <w:p w14:paraId="52CBF35E" w14:textId="77777777" w:rsidR="008E25FB" w:rsidRPr="00785AF1" w:rsidRDefault="008E25FB" w:rsidP="00426A76">
      <w:pPr>
        <w:rPr>
          <w:rFonts w:ascii="Arial" w:hAnsi="Arial" w:cs="Arial"/>
          <w:strike/>
          <w:szCs w:val="24"/>
        </w:rPr>
      </w:pPr>
    </w:p>
    <w:p w14:paraId="09D55F3C" w14:textId="77777777" w:rsidR="008E25FB" w:rsidRPr="00785AF1" w:rsidRDefault="008E25FB" w:rsidP="00426A76">
      <w:pPr>
        <w:rPr>
          <w:rFonts w:ascii="Arial" w:hAnsi="Arial" w:cs="Arial"/>
          <w:strike/>
          <w:szCs w:val="24"/>
        </w:rPr>
      </w:pPr>
    </w:p>
    <w:p w14:paraId="04C6EFD6" w14:textId="77777777" w:rsidR="008E25FB" w:rsidRPr="00785AF1" w:rsidRDefault="008E25FB" w:rsidP="00426A76">
      <w:pPr>
        <w:rPr>
          <w:rFonts w:ascii="Arial" w:hAnsi="Arial" w:cs="Arial"/>
          <w:strike/>
          <w:szCs w:val="24"/>
        </w:rPr>
      </w:pPr>
    </w:p>
    <w:p w14:paraId="6F91CF45" w14:textId="77777777" w:rsidR="008E25FB" w:rsidRPr="00785AF1" w:rsidRDefault="008E25FB" w:rsidP="00426A76">
      <w:pPr>
        <w:rPr>
          <w:rFonts w:ascii="Arial" w:hAnsi="Arial" w:cs="Arial"/>
          <w:strike/>
          <w:szCs w:val="24"/>
        </w:rPr>
      </w:pPr>
    </w:p>
    <w:p w14:paraId="256E1832" w14:textId="77777777" w:rsidR="008E25FB" w:rsidRPr="00785AF1" w:rsidRDefault="008E25FB" w:rsidP="00426A76">
      <w:pPr>
        <w:rPr>
          <w:rFonts w:ascii="Arial" w:hAnsi="Arial" w:cs="Arial"/>
          <w:strike/>
          <w:szCs w:val="24"/>
        </w:rPr>
      </w:pPr>
    </w:p>
    <w:p w14:paraId="018AF8BB" w14:textId="77777777" w:rsidR="008E25FB" w:rsidRPr="00785AF1" w:rsidRDefault="008E25FB" w:rsidP="00426A76">
      <w:pPr>
        <w:rPr>
          <w:rFonts w:ascii="Arial" w:hAnsi="Arial" w:cs="Arial"/>
          <w:strike/>
          <w:szCs w:val="24"/>
        </w:rPr>
      </w:pPr>
    </w:p>
    <w:p w14:paraId="4F57A26B" w14:textId="77777777" w:rsidR="008E25FB" w:rsidRPr="00785AF1" w:rsidRDefault="008E25FB" w:rsidP="00426A76">
      <w:pPr>
        <w:rPr>
          <w:rFonts w:ascii="Arial" w:hAnsi="Arial" w:cs="Arial"/>
          <w:strike/>
          <w:szCs w:val="24"/>
        </w:rPr>
      </w:pPr>
    </w:p>
    <w:p w14:paraId="0AF24942" w14:textId="77777777" w:rsidR="002A56E5" w:rsidRPr="00785AF1" w:rsidRDefault="002A56E5" w:rsidP="00426A76">
      <w:pPr>
        <w:rPr>
          <w:rFonts w:ascii="Arial" w:hAnsi="Arial" w:cs="Arial"/>
          <w:strike/>
          <w:szCs w:val="24"/>
        </w:rPr>
      </w:pPr>
    </w:p>
    <w:p w14:paraId="038D4135" w14:textId="77777777" w:rsidR="002A56E5" w:rsidRDefault="002A56E5" w:rsidP="00426A76">
      <w:pPr>
        <w:rPr>
          <w:rFonts w:ascii="Arial" w:hAnsi="Arial" w:cs="Arial"/>
          <w:strike/>
          <w:szCs w:val="24"/>
        </w:rPr>
      </w:pPr>
    </w:p>
    <w:p w14:paraId="7B439115" w14:textId="77777777" w:rsidR="00D654DF" w:rsidRPr="00785AF1" w:rsidRDefault="00D654DF" w:rsidP="00426A76">
      <w:pPr>
        <w:rPr>
          <w:rFonts w:ascii="Arial" w:hAnsi="Arial" w:cs="Arial"/>
          <w:strike/>
          <w:szCs w:val="24"/>
        </w:rPr>
      </w:pPr>
    </w:p>
    <w:p w14:paraId="204249F2" w14:textId="77777777" w:rsidR="002A56E5" w:rsidRPr="00785AF1" w:rsidRDefault="002A56E5" w:rsidP="00426A76">
      <w:pPr>
        <w:rPr>
          <w:rFonts w:ascii="Arial" w:hAnsi="Arial" w:cs="Arial"/>
          <w:strike/>
          <w:szCs w:val="24"/>
        </w:rPr>
      </w:pPr>
    </w:p>
    <w:p w14:paraId="14555612" w14:textId="77777777" w:rsidR="00426A76" w:rsidRPr="00785AF1" w:rsidRDefault="00426A76" w:rsidP="00426A76"/>
    <w:p w14:paraId="28D3BBFE" w14:textId="77777777" w:rsidR="00426A76" w:rsidRPr="00785AF1" w:rsidRDefault="00426A76" w:rsidP="00426A76">
      <w:pPr>
        <w:pBdr>
          <w:top w:val="single" w:sz="4" w:space="1" w:color="auto"/>
        </w:pBdr>
      </w:pPr>
    </w:p>
    <w:p w14:paraId="6F17A506" w14:textId="6E835065" w:rsidR="00426A76" w:rsidRPr="00785AF1" w:rsidRDefault="00426A76" w:rsidP="00426A76">
      <w:pPr>
        <w:pStyle w:val="Heading1"/>
        <w:rPr>
          <w:rFonts w:ascii="Arial" w:hAnsi="Arial" w:cs="Arial"/>
          <w:szCs w:val="24"/>
        </w:rPr>
      </w:pPr>
      <w:bookmarkStart w:id="28" w:name="_Appendix_A"/>
      <w:bookmarkStart w:id="29" w:name="_Toc130189394"/>
      <w:bookmarkStart w:id="30" w:name="_Toc177976033"/>
      <w:bookmarkEnd w:id="28"/>
      <w:r w:rsidRPr="00785AF1">
        <w:rPr>
          <w:rFonts w:ascii="Arial" w:hAnsi="Arial" w:cs="Arial"/>
          <w:szCs w:val="24"/>
        </w:rPr>
        <w:lastRenderedPageBreak/>
        <w:t>Appendix A</w:t>
      </w:r>
      <w:bookmarkEnd w:id="29"/>
      <w:r w:rsidR="00630EC8" w:rsidRPr="00785AF1">
        <w:rPr>
          <w:rFonts w:ascii="Arial" w:hAnsi="Arial" w:cs="Arial"/>
          <w:szCs w:val="24"/>
        </w:rPr>
        <w:t xml:space="preserve"> </w:t>
      </w:r>
      <w:r w:rsidR="00630EC8" w:rsidRPr="00785AF1">
        <w:rPr>
          <w:rFonts w:ascii="Arial" w:hAnsi="Arial" w:cs="Arial"/>
          <w:szCs w:val="24"/>
        </w:rPr>
        <w:br/>
      </w:r>
      <w:bookmarkStart w:id="31" w:name="_Toc79653980"/>
      <w:bookmarkStart w:id="32" w:name="_Toc79657458"/>
      <w:bookmarkStart w:id="33" w:name="_Toc130189395"/>
      <w:r w:rsidRPr="00785AF1">
        <w:rPr>
          <w:rFonts w:ascii="Arial" w:hAnsi="Arial" w:cs="Arial"/>
          <w:szCs w:val="24"/>
        </w:rPr>
        <w:t>References</w:t>
      </w:r>
      <w:bookmarkEnd w:id="30"/>
      <w:bookmarkEnd w:id="31"/>
      <w:bookmarkEnd w:id="32"/>
      <w:bookmarkEnd w:id="33"/>
    </w:p>
    <w:p w14:paraId="4748CF70" w14:textId="77777777" w:rsidR="00D654DF" w:rsidRPr="00785AF1" w:rsidRDefault="00D654DF" w:rsidP="00D654DF">
      <w:pPr>
        <w:rPr>
          <w:rFonts w:ascii="Arial" w:hAnsi="Arial" w:cs="Arial"/>
          <w:szCs w:val="24"/>
        </w:rPr>
      </w:pPr>
      <w:r w:rsidRPr="00785AF1">
        <w:rPr>
          <w:rFonts w:ascii="Arial" w:hAnsi="Arial" w:cs="Arial"/>
          <w:szCs w:val="24"/>
        </w:rPr>
        <w:t xml:space="preserve">Unless otherwise indicated, TRADOC publications and forms are available on the TRADOC Administrative Publications website at </w:t>
      </w:r>
      <w:hyperlink r:id="rId20" w:history="1">
        <w:r w:rsidRPr="00785AF1">
          <w:rPr>
            <w:rStyle w:val="Hyperlink"/>
            <w:rFonts w:ascii="Arial" w:hAnsi="Arial" w:cs="Arial"/>
            <w:szCs w:val="24"/>
          </w:rPr>
          <w:t>https://adminpubs.tradoc.army.mil/</w:t>
        </w:r>
      </w:hyperlink>
      <w:r w:rsidRPr="00785AF1">
        <w:rPr>
          <w:rFonts w:ascii="Arial" w:hAnsi="Arial" w:cs="Arial"/>
          <w:szCs w:val="24"/>
        </w:rPr>
        <w:t xml:space="preserve">. DA publications and forms are available on the Army Publishing Directorate website at </w:t>
      </w:r>
      <w:hyperlink r:id="rId21" w:history="1">
        <w:r w:rsidRPr="00785AF1">
          <w:rPr>
            <w:rStyle w:val="Hyperlink"/>
            <w:rFonts w:ascii="Arial" w:hAnsi="Arial" w:cs="Arial"/>
            <w:szCs w:val="24"/>
          </w:rPr>
          <w:t>https://armypubs.army.mil/</w:t>
        </w:r>
      </w:hyperlink>
      <w:r w:rsidRPr="00785AF1">
        <w:rPr>
          <w:rFonts w:ascii="Arial" w:hAnsi="Arial" w:cs="Arial"/>
          <w:szCs w:val="24"/>
        </w:rPr>
        <w:t xml:space="preserve">. DOD issuances and forms are available on the Executive Services Division website at </w:t>
      </w:r>
      <w:hyperlink r:id="rId22" w:history="1">
        <w:r w:rsidRPr="00785AF1">
          <w:rPr>
            <w:rStyle w:val="Hyperlink"/>
            <w:rFonts w:ascii="Arial" w:hAnsi="Arial" w:cs="Arial"/>
            <w:szCs w:val="24"/>
          </w:rPr>
          <w:t>https://www.esd.whs.mil/DD/</w:t>
        </w:r>
      </w:hyperlink>
      <w:r w:rsidRPr="00785AF1">
        <w:rPr>
          <w:rFonts w:ascii="Arial" w:hAnsi="Arial" w:cs="Arial"/>
          <w:szCs w:val="24"/>
        </w:rPr>
        <w:t xml:space="preserve">. </w:t>
      </w:r>
    </w:p>
    <w:p w14:paraId="127BF1CC" w14:textId="77777777" w:rsidR="00DE211C" w:rsidRPr="00A403C9" w:rsidRDefault="00DE211C" w:rsidP="00DE211C">
      <w:pPr>
        <w:rPr>
          <w:rFonts w:ascii="Arial" w:hAnsi="Arial" w:cs="Arial"/>
          <w:szCs w:val="24"/>
        </w:rPr>
      </w:pPr>
    </w:p>
    <w:p w14:paraId="00B9F45D" w14:textId="2ACAE080" w:rsidR="00DE211C" w:rsidRPr="00A403C9" w:rsidRDefault="00DE211C" w:rsidP="00DE211C">
      <w:pPr>
        <w:rPr>
          <w:rFonts w:ascii="Arial" w:hAnsi="Arial" w:cs="Arial"/>
          <w:b/>
          <w:bCs/>
          <w:szCs w:val="24"/>
        </w:rPr>
      </w:pPr>
      <w:r w:rsidRPr="00A403C9">
        <w:rPr>
          <w:rFonts w:ascii="Arial" w:hAnsi="Arial" w:cs="Arial"/>
          <w:b/>
          <w:bCs/>
          <w:szCs w:val="24"/>
        </w:rPr>
        <w:t>Section I</w:t>
      </w:r>
    </w:p>
    <w:p w14:paraId="6595C6AB" w14:textId="0DE2789A" w:rsidR="000901D6" w:rsidRPr="00785AF1" w:rsidRDefault="000901D6" w:rsidP="00A403C9">
      <w:pPr>
        <w:rPr>
          <w:rFonts w:ascii="Arial" w:hAnsi="Arial" w:cs="Arial"/>
          <w:szCs w:val="24"/>
        </w:rPr>
      </w:pPr>
      <w:r w:rsidRPr="00A403C9">
        <w:rPr>
          <w:rFonts w:ascii="Arial" w:hAnsi="Arial" w:cs="Arial"/>
          <w:b/>
          <w:bCs/>
          <w:szCs w:val="24"/>
        </w:rPr>
        <w:t>Required Publications</w:t>
      </w:r>
    </w:p>
    <w:p w14:paraId="578FA72F" w14:textId="77777777" w:rsidR="00871D30" w:rsidRPr="00785AF1" w:rsidRDefault="00871D30" w:rsidP="00BD16D5">
      <w:pPr>
        <w:rPr>
          <w:rFonts w:ascii="Arial" w:hAnsi="Arial" w:cs="Arial"/>
          <w:szCs w:val="24"/>
        </w:rPr>
      </w:pPr>
    </w:p>
    <w:p w14:paraId="2C80124B" w14:textId="7525CC42" w:rsidR="00BD16D5" w:rsidRPr="00785AF1" w:rsidRDefault="00BD16D5" w:rsidP="00BD16D5">
      <w:pPr>
        <w:rPr>
          <w:rFonts w:ascii="Arial" w:hAnsi="Arial" w:cs="Arial"/>
          <w:szCs w:val="24"/>
        </w:rPr>
      </w:pPr>
      <w:r w:rsidRPr="00785AF1">
        <w:rPr>
          <w:rFonts w:ascii="Arial" w:hAnsi="Arial" w:cs="Arial"/>
          <w:szCs w:val="24"/>
        </w:rPr>
        <w:t>AR 600-8-8</w:t>
      </w:r>
    </w:p>
    <w:p w14:paraId="484A87E9" w14:textId="196A9944" w:rsidR="00BD16D5" w:rsidRPr="00785AF1" w:rsidRDefault="00BD16D5" w:rsidP="00BD16D5">
      <w:pPr>
        <w:rPr>
          <w:rFonts w:ascii="Arial" w:hAnsi="Arial" w:cs="Arial"/>
          <w:szCs w:val="24"/>
        </w:rPr>
      </w:pPr>
      <w:r w:rsidRPr="00785AF1">
        <w:rPr>
          <w:rFonts w:ascii="Arial" w:hAnsi="Arial" w:cs="Arial"/>
          <w:szCs w:val="24"/>
        </w:rPr>
        <w:t>The Total Army Sponsorship Program</w:t>
      </w:r>
    </w:p>
    <w:p w14:paraId="0AC99347" w14:textId="77777777" w:rsidR="00A84524" w:rsidRPr="00785AF1" w:rsidRDefault="00A84524" w:rsidP="00BD16D5">
      <w:pPr>
        <w:rPr>
          <w:rFonts w:ascii="Arial" w:hAnsi="Arial" w:cs="Arial"/>
          <w:szCs w:val="24"/>
        </w:rPr>
      </w:pPr>
    </w:p>
    <w:p w14:paraId="2118005F" w14:textId="4C7FA47A" w:rsidR="00A84524" w:rsidRPr="00785AF1" w:rsidRDefault="008A5118" w:rsidP="00BD16D5">
      <w:pPr>
        <w:rPr>
          <w:rFonts w:ascii="Arial" w:hAnsi="Arial" w:cs="Arial"/>
          <w:szCs w:val="24"/>
        </w:rPr>
      </w:pPr>
      <w:r w:rsidRPr="00785AF1">
        <w:rPr>
          <w:rFonts w:ascii="Arial" w:hAnsi="Arial" w:cs="Arial"/>
          <w:szCs w:val="24"/>
        </w:rPr>
        <w:t>AR 690-950</w:t>
      </w:r>
    </w:p>
    <w:p w14:paraId="7466D271" w14:textId="34D60977" w:rsidR="008A5118" w:rsidRPr="00785AF1" w:rsidRDefault="008A5118" w:rsidP="00BD16D5">
      <w:pPr>
        <w:rPr>
          <w:rFonts w:ascii="Arial" w:hAnsi="Arial" w:cs="Arial"/>
          <w:szCs w:val="24"/>
        </w:rPr>
      </w:pPr>
      <w:r w:rsidRPr="00785AF1">
        <w:rPr>
          <w:rFonts w:ascii="Arial" w:hAnsi="Arial" w:cs="Arial"/>
          <w:szCs w:val="24"/>
        </w:rPr>
        <w:t>Career Program Management</w:t>
      </w:r>
    </w:p>
    <w:p w14:paraId="2FDE74AE" w14:textId="77777777" w:rsidR="00212285" w:rsidRPr="00785AF1" w:rsidRDefault="00212285" w:rsidP="00BD16D5">
      <w:pPr>
        <w:rPr>
          <w:rFonts w:ascii="Arial" w:hAnsi="Arial" w:cs="Arial"/>
          <w:szCs w:val="24"/>
        </w:rPr>
      </w:pPr>
    </w:p>
    <w:p w14:paraId="62F04A59" w14:textId="7B85B433" w:rsidR="00212285" w:rsidRPr="00785AF1" w:rsidRDefault="00212285" w:rsidP="00BD16D5">
      <w:pPr>
        <w:rPr>
          <w:rFonts w:ascii="Arial" w:hAnsi="Arial" w:cs="Arial"/>
          <w:szCs w:val="24"/>
        </w:rPr>
      </w:pPr>
      <w:r w:rsidRPr="00785AF1">
        <w:rPr>
          <w:rFonts w:ascii="Arial" w:hAnsi="Arial" w:cs="Arial"/>
          <w:szCs w:val="24"/>
        </w:rPr>
        <w:t>DA</w:t>
      </w:r>
      <w:r w:rsidR="001E4598" w:rsidRPr="00785AF1">
        <w:rPr>
          <w:rFonts w:ascii="Arial" w:hAnsi="Arial" w:cs="Arial"/>
          <w:szCs w:val="24"/>
        </w:rPr>
        <w:t xml:space="preserve"> Pamphlet 25-403</w:t>
      </w:r>
    </w:p>
    <w:p w14:paraId="2E0AE576" w14:textId="6A8C7037" w:rsidR="005057CE" w:rsidRPr="00785AF1" w:rsidRDefault="00CA44AE" w:rsidP="00BD16D5">
      <w:pPr>
        <w:rPr>
          <w:rFonts w:ascii="Arial" w:hAnsi="Arial" w:cs="Arial"/>
          <w:szCs w:val="24"/>
        </w:rPr>
      </w:pPr>
      <w:r w:rsidRPr="00785AF1">
        <w:rPr>
          <w:rFonts w:ascii="Arial" w:hAnsi="Arial" w:cs="Arial"/>
          <w:szCs w:val="24"/>
        </w:rPr>
        <w:t>Army Guide to Recordkeeping</w:t>
      </w:r>
    </w:p>
    <w:p w14:paraId="6E4CC61D" w14:textId="77777777" w:rsidR="00BD16D5" w:rsidRPr="00785AF1" w:rsidRDefault="00BD16D5" w:rsidP="00BD16D5">
      <w:pPr>
        <w:rPr>
          <w:rFonts w:ascii="Arial" w:hAnsi="Arial" w:cs="Arial"/>
          <w:szCs w:val="24"/>
        </w:rPr>
      </w:pPr>
      <w:r w:rsidRPr="00785AF1">
        <w:rPr>
          <w:rFonts w:ascii="Arial" w:hAnsi="Arial" w:cs="Arial"/>
          <w:szCs w:val="24"/>
        </w:rPr>
        <w:t> </w:t>
      </w:r>
    </w:p>
    <w:p w14:paraId="3D03C132" w14:textId="14569503" w:rsidR="005776F7" w:rsidRPr="00785AF1" w:rsidRDefault="00B42921" w:rsidP="00B42921">
      <w:pPr>
        <w:rPr>
          <w:rFonts w:ascii="Arial" w:hAnsi="Arial" w:cs="Arial"/>
          <w:szCs w:val="24"/>
        </w:rPr>
      </w:pPr>
      <w:r w:rsidRPr="00785AF1">
        <w:rPr>
          <w:rFonts w:ascii="Arial" w:hAnsi="Arial" w:cs="Arial"/>
          <w:szCs w:val="24"/>
        </w:rPr>
        <w:t xml:space="preserve">DoDI 1400.25, Vol 410 </w:t>
      </w:r>
    </w:p>
    <w:p w14:paraId="06D13594" w14:textId="4AD73471" w:rsidR="00B42921" w:rsidRPr="00785AF1" w:rsidRDefault="00B42921" w:rsidP="00B42921">
      <w:pPr>
        <w:rPr>
          <w:rFonts w:ascii="Arial" w:hAnsi="Arial" w:cs="Arial"/>
          <w:szCs w:val="24"/>
        </w:rPr>
      </w:pPr>
      <w:r w:rsidRPr="00785AF1">
        <w:rPr>
          <w:rFonts w:ascii="Arial" w:hAnsi="Arial" w:cs="Arial"/>
          <w:szCs w:val="24"/>
        </w:rPr>
        <w:t xml:space="preserve">DoD Civilian Personnel Management System: Training, Education, and Professional Development </w:t>
      </w:r>
    </w:p>
    <w:p w14:paraId="545EBB3F" w14:textId="77777777" w:rsidR="00B42921" w:rsidRPr="00785AF1" w:rsidRDefault="00B42921" w:rsidP="00BD16D5">
      <w:pPr>
        <w:rPr>
          <w:rFonts w:ascii="Arial" w:hAnsi="Arial" w:cs="Arial"/>
          <w:szCs w:val="24"/>
        </w:rPr>
      </w:pPr>
    </w:p>
    <w:p w14:paraId="36B9DF8C" w14:textId="77777777" w:rsidR="00BD16D5" w:rsidRPr="00785AF1" w:rsidRDefault="00BD16D5" w:rsidP="00BD16D5">
      <w:pPr>
        <w:rPr>
          <w:rFonts w:ascii="Arial" w:hAnsi="Arial" w:cs="Arial"/>
          <w:szCs w:val="24"/>
        </w:rPr>
      </w:pPr>
      <w:r w:rsidRPr="00785AF1">
        <w:rPr>
          <w:rFonts w:ascii="Arial" w:hAnsi="Arial" w:cs="Arial"/>
          <w:szCs w:val="24"/>
        </w:rPr>
        <w:t xml:space="preserve">DoDI 1400.25, Vol 431 </w:t>
      </w:r>
    </w:p>
    <w:p w14:paraId="13C1D7B4" w14:textId="78EA4868" w:rsidR="00BD16D5" w:rsidRPr="00785AF1" w:rsidRDefault="00BD16D5" w:rsidP="00BD16D5">
      <w:pPr>
        <w:rPr>
          <w:rFonts w:ascii="Arial" w:hAnsi="Arial" w:cs="Arial"/>
          <w:szCs w:val="24"/>
        </w:rPr>
      </w:pPr>
      <w:r w:rsidRPr="00785AF1">
        <w:rPr>
          <w:rFonts w:ascii="Arial" w:hAnsi="Arial" w:cs="Arial"/>
          <w:szCs w:val="24"/>
        </w:rPr>
        <w:t>D</w:t>
      </w:r>
      <w:r w:rsidR="008232AE" w:rsidRPr="00785AF1">
        <w:rPr>
          <w:rFonts w:ascii="Arial" w:hAnsi="Arial" w:cs="Arial"/>
          <w:szCs w:val="24"/>
        </w:rPr>
        <w:t>o</w:t>
      </w:r>
      <w:r w:rsidRPr="00785AF1">
        <w:rPr>
          <w:rFonts w:ascii="Arial" w:hAnsi="Arial" w:cs="Arial"/>
          <w:szCs w:val="24"/>
        </w:rPr>
        <w:t xml:space="preserve">D Civilian Personnel Management System: Performance Management and Appraisal Program </w:t>
      </w:r>
    </w:p>
    <w:p w14:paraId="39286B15" w14:textId="77777777" w:rsidR="005017DD" w:rsidRPr="00785AF1" w:rsidRDefault="005017DD" w:rsidP="00BD16D5">
      <w:pPr>
        <w:rPr>
          <w:rFonts w:ascii="Arial" w:hAnsi="Arial" w:cs="Arial"/>
          <w:szCs w:val="24"/>
        </w:rPr>
      </w:pPr>
    </w:p>
    <w:p w14:paraId="1E20C844" w14:textId="77777777" w:rsidR="005017DD" w:rsidRPr="00785AF1" w:rsidRDefault="005017DD" w:rsidP="005017DD">
      <w:pPr>
        <w:rPr>
          <w:rFonts w:ascii="Arial" w:hAnsi="Arial" w:cs="Arial"/>
          <w:szCs w:val="24"/>
        </w:rPr>
      </w:pPr>
      <w:r w:rsidRPr="00785AF1">
        <w:rPr>
          <w:rFonts w:ascii="Arial" w:hAnsi="Arial" w:cs="Arial"/>
          <w:szCs w:val="24"/>
        </w:rPr>
        <w:t>Section 1, Part 610, Title 5, Code of Federal Regulations</w:t>
      </w:r>
    </w:p>
    <w:p w14:paraId="2C7FE385" w14:textId="5FECCD3E" w:rsidR="005017DD" w:rsidRPr="00785AF1" w:rsidRDefault="00DD193A" w:rsidP="00BD16D5">
      <w:pPr>
        <w:rPr>
          <w:rFonts w:ascii="Arial" w:hAnsi="Arial" w:cs="Arial"/>
          <w:szCs w:val="24"/>
        </w:rPr>
      </w:pPr>
      <w:hyperlink r:id="rId23" w:history="1">
        <w:r w:rsidR="0018493C" w:rsidRPr="00785AF1">
          <w:rPr>
            <w:rStyle w:val="Hyperlink"/>
            <w:rFonts w:ascii="Arial" w:hAnsi="Arial" w:cs="Arial"/>
            <w:szCs w:val="24"/>
          </w:rPr>
          <w:t>https://www.ecfr.gov</w:t>
        </w:r>
      </w:hyperlink>
    </w:p>
    <w:p w14:paraId="36ED2559" w14:textId="77777777" w:rsidR="009A24ED" w:rsidRPr="00785AF1" w:rsidRDefault="009A24ED" w:rsidP="00BD16D5">
      <w:pPr>
        <w:rPr>
          <w:rFonts w:ascii="Arial" w:hAnsi="Arial" w:cs="Arial"/>
          <w:szCs w:val="24"/>
        </w:rPr>
      </w:pPr>
    </w:p>
    <w:p w14:paraId="4B4211DB" w14:textId="35722727" w:rsidR="005776F7" w:rsidRPr="00785AF1" w:rsidRDefault="005776F7" w:rsidP="005776F7">
      <w:pPr>
        <w:rPr>
          <w:rFonts w:ascii="Arial" w:hAnsi="Arial" w:cs="Arial"/>
          <w:szCs w:val="24"/>
        </w:rPr>
      </w:pPr>
      <w:r w:rsidRPr="00785AF1">
        <w:rPr>
          <w:rFonts w:ascii="Arial" w:hAnsi="Arial" w:cs="Arial"/>
          <w:szCs w:val="24"/>
        </w:rPr>
        <w:t xml:space="preserve">TRADOC Army Civilian Professional Onboarding </w:t>
      </w:r>
      <w:r w:rsidR="0054381A" w:rsidRPr="00785AF1">
        <w:rPr>
          <w:rFonts w:ascii="Arial" w:hAnsi="Arial" w:cs="Arial"/>
          <w:szCs w:val="24"/>
        </w:rPr>
        <w:t>Portal</w:t>
      </w:r>
      <w:r w:rsidRPr="00785AF1">
        <w:rPr>
          <w:rFonts w:ascii="Arial" w:hAnsi="Arial" w:cs="Arial"/>
          <w:szCs w:val="24"/>
        </w:rPr>
        <w:t xml:space="preserve">, </w:t>
      </w:r>
      <w:hyperlink r:id="rId24" w:history="1">
        <w:r w:rsidRPr="00785AF1">
          <w:rPr>
            <w:rStyle w:val="Hyperlink"/>
            <w:rFonts w:ascii="Arial" w:hAnsi="Arial" w:cs="Arial"/>
            <w:szCs w:val="24"/>
          </w:rPr>
          <w:t>https://www.tradoc.army.mil/tradoc-onboarding/</w:t>
        </w:r>
      </w:hyperlink>
      <w:r w:rsidRPr="00785AF1">
        <w:rPr>
          <w:rFonts w:ascii="Arial" w:hAnsi="Arial" w:cs="Arial"/>
          <w:szCs w:val="24"/>
        </w:rPr>
        <w:t>.</w:t>
      </w:r>
    </w:p>
    <w:p w14:paraId="56034A18" w14:textId="589F46E4" w:rsidR="00BD16D5" w:rsidRPr="00785AF1" w:rsidRDefault="00BD16D5" w:rsidP="00BD16D5">
      <w:pPr>
        <w:rPr>
          <w:rFonts w:ascii="Arial" w:hAnsi="Arial" w:cs="Arial"/>
          <w:szCs w:val="24"/>
        </w:rPr>
      </w:pPr>
    </w:p>
    <w:p w14:paraId="573E6CD5" w14:textId="716F7882" w:rsidR="00BD16D5" w:rsidRPr="00785AF1" w:rsidRDefault="00BD16D5" w:rsidP="00BD16D5">
      <w:pPr>
        <w:rPr>
          <w:rFonts w:ascii="Arial" w:hAnsi="Arial" w:cs="Arial"/>
          <w:szCs w:val="24"/>
        </w:rPr>
      </w:pPr>
      <w:r w:rsidRPr="00785AF1">
        <w:rPr>
          <w:rFonts w:ascii="Arial" w:hAnsi="Arial" w:cs="Arial"/>
          <w:szCs w:val="24"/>
        </w:rPr>
        <w:t xml:space="preserve">The following may be found on the Army Civilian Onboarding </w:t>
      </w:r>
      <w:r w:rsidR="0054381A" w:rsidRPr="00785AF1">
        <w:rPr>
          <w:rFonts w:ascii="Arial" w:hAnsi="Arial" w:cs="Arial"/>
          <w:szCs w:val="24"/>
        </w:rPr>
        <w:t xml:space="preserve">Portal </w:t>
      </w:r>
      <w:r w:rsidRPr="00785AF1">
        <w:rPr>
          <w:rFonts w:ascii="Arial" w:hAnsi="Arial" w:cs="Arial"/>
          <w:szCs w:val="24"/>
        </w:rPr>
        <w:t xml:space="preserve">under their applicable Toolkit at </w:t>
      </w:r>
      <w:hyperlink r:id="rId25" w:history="1">
        <w:r w:rsidRPr="00785AF1">
          <w:rPr>
            <w:rStyle w:val="Hyperlink"/>
            <w:rFonts w:ascii="Arial" w:hAnsi="Arial" w:cs="Arial"/>
            <w:szCs w:val="24"/>
          </w:rPr>
          <w:t>https://civilianonboarding.chra.army.mil/onboarding/</w:t>
        </w:r>
      </w:hyperlink>
      <w:r w:rsidRPr="00785AF1">
        <w:rPr>
          <w:rFonts w:ascii="Arial" w:hAnsi="Arial" w:cs="Arial"/>
          <w:szCs w:val="24"/>
        </w:rPr>
        <w:t>:</w:t>
      </w:r>
    </w:p>
    <w:p w14:paraId="10E219B9" w14:textId="77777777" w:rsidR="00BD16D5" w:rsidRPr="00785AF1" w:rsidRDefault="00BD16D5" w:rsidP="00BD16D5">
      <w:pPr>
        <w:rPr>
          <w:rFonts w:ascii="Arial" w:hAnsi="Arial" w:cs="Arial"/>
          <w:szCs w:val="24"/>
        </w:rPr>
      </w:pPr>
      <w:r w:rsidRPr="00785AF1">
        <w:rPr>
          <w:rFonts w:ascii="Arial" w:hAnsi="Arial" w:cs="Arial"/>
          <w:szCs w:val="24"/>
        </w:rPr>
        <w:t> </w:t>
      </w:r>
    </w:p>
    <w:p w14:paraId="4D0188BA" w14:textId="5AF36520" w:rsidR="00BD16D5" w:rsidRPr="00785AF1" w:rsidRDefault="00BD16D5" w:rsidP="00A403C9">
      <w:pPr>
        <w:ind w:firstLine="720"/>
        <w:rPr>
          <w:rFonts w:ascii="Arial" w:hAnsi="Arial" w:cs="Arial"/>
          <w:szCs w:val="24"/>
        </w:rPr>
      </w:pPr>
      <w:r w:rsidRPr="00785AF1">
        <w:rPr>
          <w:rFonts w:ascii="Arial" w:hAnsi="Arial" w:cs="Arial"/>
          <w:szCs w:val="24"/>
        </w:rPr>
        <w:t xml:space="preserve">U.S. Army Civilian Onboarding Program: New </w:t>
      </w:r>
      <w:r w:rsidR="00B52D10" w:rsidRPr="00785AF1">
        <w:rPr>
          <w:rFonts w:ascii="Arial" w:hAnsi="Arial" w:cs="Arial"/>
          <w:szCs w:val="24"/>
        </w:rPr>
        <w:t>Army Civilian Professional</w:t>
      </w:r>
      <w:r w:rsidRPr="00785AF1">
        <w:rPr>
          <w:rFonts w:ascii="Arial" w:hAnsi="Arial" w:cs="Arial"/>
          <w:szCs w:val="24"/>
        </w:rPr>
        <w:t xml:space="preserve"> Onboarding Handbook</w:t>
      </w:r>
    </w:p>
    <w:p w14:paraId="52F90E3A" w14:textId="2C07179C" w:rsidR="008C5551" w:rsidRPr="00785AF1" w:rsidRDefault="004612C5" w:rsidP="008C5551">
      <w:pPr>
        <w:rPr>
          <w:rFonts w:ascii="Arial" w:hAnsi="Arial" w:cs="Arial"/>
          <w:szCs w:val="24"/>
        </w:rPr>
      </w:pPr>
      <w:r w:rsidRPr="00785AF1">
        <w:rPr>
          <w:rFonts w:ascii="Arial" w:hAnsi="Arial" w:cs="Arial"/>
          <w:szCs w:val="24"/>
        </w:rPr>
        <w:tab/>
      </w:r>
      <w:r w:rsidR="008C5551" w:rsidRPr="00785AF1">
        <w:rPr>
          <w:rFonts w:ascii="Arial" w:hAnsi="Arial" w:cs="Arial"/>
          <w:szCs w:val="24"/>
        </w:rPr>
        <w:t>U.S. Army Civilian Onboarding Program: Sponsor’s Guide to Onboarding</w:t>
      </w:r>
    </w:p>
    <w:p w14:paraId="132D7400" w14:textId="743411AA" w:rsidR="00BD16D5" w:rsidRPr="00785AF1" w:rsidRDefault="004612C5" w:rsidP="004612C5">
      <w:pPr>
        <w:rPr>
          <w:rFonts w:ascii="Arial" w:hAnsi="Arial" w:cs="Arial"/>
          <w:szCs w:val="24"/>
        </w:rPr>
      </w:pPr>
      <w:r w:rsidRPr="00785AF1">
        <w:rPr>
          <w:rFonts w:ascii="Arial" w:hAnsi="Arial" w:cs="Arial"/>
          <w:szCs w:val="24"/>
        </w:rPr>
        <w:tab/>
      </w:r>
      <w:r w:rsidR="00BD16D5" w:rsidRPr="00785AF1">
        <w:rPr>
          <w:rFonts w:ascii="Arial" w:hAnsi="Arial" w:cs="Arial"/>
          <w:szCs w:val="24"/>
        </w:rPr>
        <w:t>U.S. Army Civilian Onboarding Program: Supervisor’s Guide to Onboarding </w:t>
      </w:r>
    </w:p>
    <w:p w14:paraId="23258B2F" w14:textId="77777777" w:rsidR="00426A76" w:rsidRPr="00785AF1" w:rsidRDefault="00426A76" w:rsidP="00426A76">
      <w:pPr>
        <w:rPr>
          <w:rFonts w:ascii="Arial" w:hAnsi="Arial" w:cs="Arial"/>
          <w:color w:val="0E101A"/>
          <w:szCs w:val="24"/>
        </w:rPr>
      </w:pPr>
    </w:p>
    <w:p w14:paraId="41053E42" w14:textId="77777777" w:rsidR="00987187" w:rsidRPr="00785AF1" w:rsidRDefault="00987187" w:rsidP="00987187">
      <w:pPr>
        <w:rPr>
          <w:rFonts w:ascii="Arial" w:hAnsi="Arial" w:cs="Arial"/>
          <w:b/>
          <w:szCs w:val="24"/>
        </w:rPr>
      </w:pPr>
      <w:r w:rsidRPr="00785AF1">
        <w:rPr>
          <w:rFonts w:ascii="Arial" w:hAnsi="Arial" w:cs="Arial"/>
          <w:b/>
          <w:szCs w:val="24"/>
        </w:rPr>
        <w:t>Section II</w:t>
      </w:r>
    </w:p>
    <w:p w14:paraId="013238E1" w14:textId="77777777" w:rsidR="00987187" w:rsidRPr="00785AF1" w:rsidRDefault="00987187" w:rsidP="00987187">
      <w:pPr>
        <w:rPr>
          <w:rFonts w:ascii="Arial" w:hAnsi="Arial" w:cs="Arial"/>
          <w:b/>
          <w:szCs w:val="24"/>
        </w:rPr>
      </w:pPr>
      <w:r w:rsidRPr="00785AF1">
        <w:rPr>
          <w:rFonts w:ascii="Arial" w:hAnsi="Arial" w:cs="Arial"/>
          <w:b/>
          <w:szCs w:val="24"/>
        </w:rPr>
        <w:t>Related Publications</w:t>
      </w:r>
    </w:p>
    <w:p w14:paraId="7EBCCD7A" w14:textId="77777777" w:rsidR="00987187" w:rsidRPr="00785AF1" w:rsidRDefault="00987187" w:rsidP="00987187">
      <w:pPr>
        <w:rPr>
          <w:rFonts w:ascii="Arial" w:hAnsi="Arial" w:cs="Arial"/>
          <w:szCs w:val="24"/>
        </w:rPr>
      </w:pPr>
      <w:r w:rsidRPr="00785AF1">
        <w:rPr>
          <w:rFonts w:ascii="Arial" w:hAnsi="Arial" w:cs="Arial"/>
          <w:szCs w:val="24"/>
        </w:rPr>
        <w:t>A related publication is a source of additional information. The user does not have to read a related reference to understand this publication.</w:t>
      </w:r>
    </w:p>
    <w:p w14:paraId="168CA1A6" w14:textId="6D8E2D3F" w:rsidR="00AC3B6F" w:rsidRPr="00785AF1" w:rsidRDefault="005D5BB5" w:rsidP="00987187">
      <w:pPr>
        <w:rPr>
          <w:rFonts w:ascii="Arial" w:hAnsi="Arial" w:cs="Arial"/>
          <w:szCs w:val="24"/>
        </w:rPr>
      </w:pPr>
      <w:r w:rsidRPr="00785AF1">
        <w:rPr>
          <w:rFonts w:ascii="Arial" w:hAnsi="Arial" w:cs="Arial"/>
          <w:szCs w:val="24"/>
        </w:rPr>
        <w:lastRenderedPageBreak/>
        <w:t>This section contains no entries.</w:t>
      </w:r>
    </w:p>
    <w:p w14:paraId="3D64191A" w14:textId="77777777" w:rsidR="00990982" w:rsidRPr="00785AF1" w:rsidRDefault="00990982" w:rsidP="00426A76">
      <w:pPr>
        <w:rPr>
          <w:rFonts w:ascii="Arial" w:hAnsi="Arial" w:cs="Arial"/>
          <w:color w:val="0E101A"/>
          <w:szCs w:val="24"/>
        </w:rPr>
      </w:pPr>
    </w:p>
    <w:p w14:paraId="3E757A29" w14:textId="77777777" w:rsidR="0099601E" w:rsidRPr="00785AF1" w:rsidRDefault="0099601E" w:rsidP="0099601E">
      <w:pPr>
        <w:rPr>
          <w:rFonts w:ascii="Arial" w:hAnsi="Arial" w:cs="Arial"/>
          <w:b/>
          <w:szCs w:val="24"/>
        </w:rPr>
      </w:pPr>
      <w:r w:rsidRPr="00785AF1">
        <w:rPr>
          <w:rFonts w:ascii="Arial" w:hAnsi="Arial" w:cs="Arial"/>
          <w:b/>
          <w:szCs w:val="24"/>
        </w:rPr>
        <w:t>Section III</w:t>
      </w:r>
    </w:p>
    <w:p w14:paraId="3BDC46FE" w14:textId="77777777" w:rsidR="0099601E" w:rsidRPr="00785AF1" w:rsidRDefault="0099601E" w:rsidP="0099601E">
      <w:pPr>
        <w:rPr>
          <w:rFonts w:ascii="Arial" w:hAnsi="Arial" w:cs="Arial"/>
          <w:b/>
          <w:szCs w:val="24"/>
        </w:rPr>
      </w:pPr>
      <w:r w:rsidRPr="00785AF1">
        <w:rPr>
          <w:rFonts w:ascii="Arial" w:hAnsi="Arial" w:cs="Arial"/>
          <w:b/>
          <w:szCs w:val="24"/>
        </w:rPr>
        <w:t>Prescribed Forms</w:t>
      </w:r>
    </w:p>
    <w:p w14:paraId="608CECB0" w14:textId="37F8C4D3" w:rsidR="00AF689F" w:rsidRPr="00A403C9" w:rsidRDefault="00AF689F" w:rsidP="0099601E">
      <w:pPr>
        <w:rPr>
          <w:rFonts w:ascii="Arial" w:hAnsi="Arial" w:cs="Arial"/>
          <w:bCs/>
          <w:szCs w:val="24"/>
        </w:rPr>
      </w:pPr>
      <w:r w:rsidRPr="00785AF1">
        <w:rPr>
          <w:rFonts w:ascii="Arial" w:hAnsi="Arial" w:cs="Arial"/>
          <w:bCs/>
          <w:szCs w:val="24"/>
        </w:rPr>
        <w:t>This section contains no entries.</w:t>
      </w:r>
    </w:p>
    <w:p w14:paraId="0F4DD275" w14:textId="77777777" w:rsidR="0099601E" w:rsidRPr="00785AF1" w:rsidRDefault="0099601E" w:rsidP="00426A76">
      <w:pPr>
        <w:rPr>
          <w:rFonts w:ascii="Arial" w:hAnsi="Arial" w:cs="Arial"/>
          <w:color w:val="0E101A"/>
          <w:szCs w:val="24"/>
        </w:rPr>
      </w:pPr>
    </w:p>
    <w:p w14:paraId="0EAB11BE" w14:textId="77777777" w:rsidR="00AA7232" w:rsidRPr="00785AF1" w:rsidRDefault="00AA7232" w:rsidP="00AA7232">
      <w:pPr>
        <w:rPr>
          <w:rFonts w:ascii="Arial" w:hAnsi="Arial" w:cs="Arial"/>
          <w:b/>
          <w:szCs w:val="24"/>
        </w:rPr>
      </w:pPr>
      <w:r w:rsidRPr="00785AF1">
        <w:rPr>
          <w:rFonts w:ascii="Arial" w:hAnsi="Arial" w:cs="Arial"/>
          <w:b/>
          <w:szCs w:val="24"/>
        </w:rPr>
        <w:t>Section IV</w:t>
      </w:r>
    </w:p>
    <w:p w14:paraId="53D46929" w14:textId="77777777" w:rsidR="00AA7232" w:rsidRPr="00785AF1" w:rsidRDefault="00AA7232" w:rsidP="00AA7232">
      <w:pPr>
        <w:rPr>
          <w:rFonts w:ascii="Arial" w:hAnsi="Arial" w:cs="Arial"/>
          <w:b/>
          <w:szCs w:val="24"/>
        </w:rPr>
      </w:pPr>
      <w:r w:rsidRPr="00785AF1">
        <w:rPr>
          <w:rFonts w:ascii="Arial" w:hAnsi="Arial" w:cs="Arial"/>
          <w:b/>
          <w:szCs w:val="24"/>
        </w:rPr>
        <w:t>Referenced Forms</w:t>
      </w:r>
    </w:p>
    <w:p w14:paraId="2255805F" w14:textId="77777777" w:rsidR="00D654DF" w:rsidRDefault="00D654DF" w:rsidP="00D654DF">
      <w:pPr>
        <w:rPr>
          <w:rFonts w:ascii="Arial" w:hAnsi="Arial" w:cs="Arial"/>
          <w:szCs w:val="24"/>
        </w:rPr>
      </w:pPr>
    </w:p>
    <w:p w14:paraId="6AF1304E" w14:textId="77777777" w:rsidR="00D654DF" w:rsidRDefault="00D654DF" w:rsidP="00D654DF">
      <w:pPr>
        <w:rPr>
          <w:rFonts w:ascii="Arial" w:hAnsi="Arial" w:cs="Arial"/>
          <w:szCs w:val="24"/>
        </w:rPr>
      </w:pPr>
      <w:r>
        <w:rPr>
          <w:rFonts w:ascii="Arial" w:hAnsi="Arial" w:cs="Arial"/>
          <w:szCs w:val="24"/>
        </w:rPr>
        <w:t>DA Form 2028</w:t>
      </w:r>
    </w:p>
    <w:p w14:paraId="46DEC6E7" w14:textId="43FC12A2" w:rsidR="00D654DF" w:rsidRDefault="00D654DF" w:rsidP="00D654DF">
      <w:pPr>
        <w:rPr>
          <w:rFonts w:ascii="Arial" w:hAnsi="Arial" w:cs="Arial"/>
          <w:szCs w:val="24"/>
        </w:rPr>
      </w:pPr>
      <w:r w:rsidRPr="00785AF1">
        <w:rPr>
          <w:rFonts w:ascii="Arial" w:hAnsi="Arial" w:cs="Arial"/>
          <w:szCs w:val="24"/>
        </w:rPr>
        <w:t>Recommended Changes to Publications and Blank Forms</w:t>
      </w:r>
    </w:p>
    <w:p w14:paraId="6AC1D5A1" w14:textId="77777777" w:rsidR="00D654DF" w:rsidRDefault="00D654DF" w:rsidP="00D654DF">
      <w:pPr>
        <w:rPr>
          <w:rFonts w:ascii="Arial" w:hAnsi="Arial" w:cs="Arial"/>
          <w:szCs w:val="24"/>
        </w:rPr>
      </w:pPr>
    </w:p>
    <w:p w14:paraId="4BFA2295" w14:textId="77777777" w:rsidR="00D654DF" w:rsidRDefault="00D654DF" w:rsidP="00D654DF">
      <w:pPr>
        <w:rPr>
          <w:rFonts w:ascii="Arial" w:hAnsi="Arial" w:cs="Arial"/>
          <w:szCs w:val="24"/>
        </w:rPr>
      </w:pPr>
      <w:r w:rsidRPr="00785AF1">
        <w:rPr>
          <w:rFonts w:ascii="Arial" w:hAnsi="Arial" w:cs="Arial"/>
          <w:szCs w:val="24"/>
        </w:rPr>
        <w:t>SF 50</w:t>
      </w:r>
    </w:p>
    <w:p w14:paraId="432DE361" w14:textId="593676D2" w:rsidR="00D654DF" w:rsidRPr="00785AF1" w:rsidRDefault="00D654DF" w:rsidP="00D654DF">
      <w:pPr>
        <w:rPr>
          <w:rFonts w:ascii="Arial" w:hAnsi="Arial" w:cs="Arial"/>
          <w:szCs w:val="24"/>
        </w:rPr>
      </w:pPr>
      <w:r>
        <w:rPr>
          <w:rFonts w:ascii="Arial" w:hAnsi="Arial" w:cs="Arial"/>
          <w:szCs w:val="24"/>
        </w:rPr>
        <w:t xml:space="preserve">Notification of Personnel Action (available at </w:t>
      </w:r>
      <w:hyperlink r:id="rId26" w:history="1">
        <w:r w:rsidRPr="00785AF1">
          <w:rPr>
            <w:rStyle w:val="Hyperlink"/>
            <w:rFonts w:ascii="Arial" w:hAnsi="Arial" w:cs="Arial"/>
            <w:szCs w:val="24"/>
          </w:rPr>
          <w:t>https://www.opm.gov</w:t>
        </w:r>
      </w:hyperlink>
      <w:r>
        <w:rPr>
          <w:rStyle w:val="Hyperlink"/>
          <w:rFonts w:ascii="Arial" w:hAnsi="Arial" w:cs="Arial"/>
          <w:szCs w:val="24"/>
        </w:rPr>
        <w:t>)</w:t>
      </w:r>
    </w:p>
    <w:p w14:paraId="4EAEBD36" w14:textId="77777777" w:rsidR="00AA7232" w:rsidRPr="00785AF1" w:rsidRDefault="00AA7232" w:rsidP="00426A76">
      <w:pPr>
        <w:rPr>
          <w:rFonts w:ascii="Arial" w:hAnsi="Arial" w:cs="Arial"/>
          <w:color w:val="0E101A"/>
          <w:szCs w:val="24"/>
        </w:rPr>
      </w:pPr>
    </w:p>
    <w:p w14:paraId="43B0D09C" w14:textId="77777777" w:rsidR="002A56E5" w:rsidRDefault="002A56E5" w:rsidP="00426A76">
      <w:pPr>
        <w:rPr>
          <w:rFonts w:ascii="Arial" w:hAnsi="Arial" w:cs="Arial"/>
          <w:szCs w:val="24"/>
        </w:rPr>
      </w:pPr>
    </w:p>
    <w:p w14:paraId="22B90232" w14:textId="77777777" w:rsidR="00D654DF" w:rsidRDefault="00D654DF" w:rsidP="00426A76">
      <w:pPr>
        <w:rPr>
          <w:rFonts w:ascii="Arial" w:hAnsi="Arial" w:cs="Arial"/>
          <w:szCs w:val="24"/>
        </w:rPr>
      </w:pPr>
    </w:p>
    <w:p w14:paraId="2452DDDC" w14:textId="77777777" w:rsidR="00D654DF" w:rsidRDefault="00D654DF" w:rsidP="00426A76">
      <w:pPr>
        <w:rPr>
          <w:rFonts w:ascii="Arial" w:hAnsi="Arial" w:cs="Arial"/>
          <w:szCs w:val="24"/>
        </w:rPr>
      </w:pPr>
    </w:p>
    <w:p w14:paraId="71BBD546" w14:textId="77777777" w:rsidR="00D654DF" w:rsidRDefault="00D654DF" w:rsidP="00426A76">
      <w:pPr>
        <w:rPr>
          <w:rFonts w:ascii="Arial" w:hAnsi="Arial" w:cs="Arial"/>
          <w:szCs w:val="24"/>
        </w:rPr>
      </w:pPr>
    </w:p>
    <w:p w14:paraId="2E9BEA75" w14:textId="77777777" w:rsidR="00D654DF" w:rsidRDefault="00D654DF" w:rsidP="00426A76">
      <w:pPr>
        <w:rPr>
          <w:rFonts w:ascii="Arial" w:hAnsi="Arial" w:cs="Arial"/>
          <w:szCs w:val="24"/>
        </w:rPr>
      </w:pPr>
    </w:p>
    <w:p w14:paraId="276F6A7A" w14:textId="77777777" w:rsidR="00D654DF" w:rsidRDefault="00D654DF" w:rsidP="00426A76">
      <w:pPr>
        <w:rPr>
          <w:rFonts w:ascii="Arial" w:hAnsi="Arial" w:cs="Arial"/>
          <w:szCs w:val="24"/>
        </w:rPr>
      </w:pPr>
    </w:p>
    <w:p w14:paraId="46166449" w14:textId="77777777" w:rsidR="00D654DF" w:rsidRDefault="00D654DF" w:rsidP="00426A76">
      <w:pPr>
        <w:rPr>
          <w:rFonts w:ascii="Arial" w:hAnsi="Arial" w:cs="Arial"/>
          <w:szCs w:val="24"/>
        </w:rPr>
      </w:pPr>
    </w:p>
    <w:p w14:paraId="56319618" w14:textId="77777777" w:rsidR="00D654DF" w:rsidRDefault="00D654DF" w:rsidP="00426A76">
      <w:pPr>
        <w:rPr>
          <w:rFonts w:ascii="Arial" w:hAnsi="Arial" w:cs="Arial"/>
          <w:szCs w:val="24"/>
        </w:rPr>
      </w:pPr>
    </w:p>
    <w:p w14:paraId="0BA0CE8B" w14:textId="77777777" w:rsidR="00D654DF" w:rsidRDefault="00D654DF" w:rsidP="00426A76">
      <w:pPr>
        <w:rPr>
          <w:rFonts w:ascii="Arial" w:hAnsi="Arial" w:cs="Arial"/>
          <w:szCs w:val="24"/>
        </w:rPr>
      </w:pPr>
    </w:p>
    <w:p w14:paraId="7EF65D37" w14:textId="77777777" w:rsidR="00D654DF" w:rsidRDefault="00D654DF" w:rsidP="00426A76">
      <w:pPr>
        <w:rPr>
          <w:rFonts w:ascii="Arial" w:hAnsi="Arial" w:cs="Arial"/>
          <w:szCs w:val="24"/>
        </w:rPr>
      </w:pPr>
    </w:p>
    <w:p w14:paraId="6BCFF02B" w14:textId="77777777" w:rsidR="00D654DF" w:rsidRDefault="00D654DF" w:rsidP="00426A76">
      <w:pPr>
        <w:rPr>
          <w:rFonts w:ascii="Arial" w:hAnsi="Arial" w:cs="Arial"/>
          <w:szCs w:val="24"/>
        </w:rPr>
      </w:pPr>
    </w:p>
    <w:p w14:paraId="50356842" w14:textId="77777777" w:rsidR="00D654DF" w:rsidRDefault="00D654DF" w:rsidP="00426A76">
      <w:pPr>
        <w:rPr>
          <w:rFonts w:ascii="Arial" w:hAnsi="Arial" w:cs="Arial"/>
          <w:szCs w:val="24"/>
        </w:rPr>
      </w:pPr>
    </w:p>
    <w:p w14:paraId="522BEEAA" w14:textId="77777777" w:rsidR="00D654DF" w:rsidRDefault="00D654DF" w:rsidP="00426A76">
      <w:pPr>
        <w:rPr>
          <w:rFonts w:ascii="Arial" w:hAnsi="Arial" w:cs="Arial"/>
          <w:szCs w:val="24"/>
        </w:rPr>
      </w:pPr>
    </w:p>
    <w:p w14:paraId="53C599F2" w14:textId="77777777" w:rsidR="00D654DF" w:rsidRDefault="00D654DF" w:rsidP="00426A76">
      <w:pPr>
        <w:rPr>
          <w:rFonts w:ascii="Arial" w:hAnsi="Arial" w:cs="Arial"/>
          <w:szCs w:val="24"/>
        </w:rPr>
      </w:pPr>
    </w:p>
    <w:p w14:paraId="76555734" w14:textId="77777777" w:rsidR="00D654DF" w:rsidRDefault="00D654DF" w:rsidP="00426A76">
      <w:pPr>
        <w:rPr>
          <w:rFonts w:ascii="Arial" w:hAnsi="Arial" w:cs="Arial"/>
          <w:szCs w:val="24"/>
        </w:rPr>
      </w:pPr>
    </w:p>
    <w:p w14:paraId="5A0CA6C0" w14:textId="77777777" w:rsidR="00D654DF" w:rsidRDefault="00D654DF" w:rsidP="00426A76">
      <w:pPr>
        <w:rPr>
          <w:rFonts w:ascii="Arial" w:hAnsi="Arial" w:cs="Arial"/>
          <w:szCs w:val="24"/>
        </w:rPr>
      </w:pPr>
    </w:p>
    <w:p w14:paraId="4347B957" w14:textId="77777777" w:rsidR="00D654DF" w:rsidRDefault="00D654DF" w:rsidP="00426A76">
      <w:pPr>
        <w:rPr>
          <w:rFonts w:ascii="Arial" w:hAnsi="Arial" w:cs="Arial"/>
          <w:szCs w:val="24"/>
        </w:rPr>
      </w:pPr>
    </w:p>
    <w:p w14:paraId="7632348B" w14:textId="77777777" w:rsidR="00D654DF" w:rsidRDefault="00D654DF" w:rsidP="00426A76">
      <w:pPr>
        <w:rPr>
          <w:rFonts w:ascii="Arial" w:hAnsi="Arial" w:cs="Arial"/>
          <w:szCs w:val="24"/>
        </w:rPr>
      </w:pPr>
    </w:p>
    <w:p w14:paraId="0AF6B2F5" w14:textId="77777777" w:rsidR="00D654DF" w:rsidRDefault="00D654DF" w:rsidP="00426A76">
      <w:pPr>
        <w:rPr>
          <w:rFonts w:ascii="Arial" w:hAnsi="Arial" w:cs="Arial"/>
          <w:szCs w:val="24"/>
        </w:rPr>
      </w:pPr>
    </w:p>
    <w:p w14:paraId="384465B8" w14:textId="77777777" w:rsidR="00D654DF" w:rsidRDefault="00D654DF" w:rsidP="00426A76">
      <w:pPr>
        <w:rPr>
          <w:rFonts w:ascii="Arial" w:hAnsi="Arial" w:cs="Arial"/>
          <w:szCs w:val="24"/>
        </w:rPr>
      </w:pPr>
    </w:p>
    <w:p w14:paraId="510346D1" w14:textId="77777777" w:rsidR="00D654DF" w:rsidRDefault="00D654DF" w:rsidP="00426A76">
      <w:pPr>
        <w:rPr>
          <w:rFonts w:ascii="Arial" w:hAnsi="Arial" w:cs="Arial"/>
          <w:szCs w:val="24"/>
        </w:rPr>
      </w:pPr>
    </w:p>
    <w:p w14:paraId="0DF8C4F1" w14:textId="77777777" w:rsidR="00D654DF" w:rsidRDefault="00D654DF" w:rsidP="00426A76">
      <w:pPr>
        <w:rPr>
          <w:rFonts w:ascii="Arial" w:hAnsi="Arial" w:cs="Arial"/>
          <w:szCs w:val="24"/>
        </w:rPr>
      </w:pPr>
    </w:p>
    <w:p w14:paraId="4D65201D" w14:textId="77777777" w:rsidR="00D654DF" w:rsidRDefault="00D654DF" w:rsidP="00426A76">
      <w:pPr>
        <w:rPr>
          <w:rFonts w:ascii="Arial" w:hAnsi="Arial" w:cs="Arial"/>
          <w:szCs w:val="24"/>
        </w:rPr>
      </w:pPr>
    </w:p>
    <w:p w14:paraId="20D36C41" w14:textId="77777777" w:rsidR="00D654DF" w:rsidRDefault="00D654DF" w:rsidP="00426A76">
      <w:pPr>
        <w:rPr>
          <w:rFonts w:ascii="Arial" w:hAnsi="Arial" w:cs="Arial"/>
          <w:szCs w:val="24"/>
        </w:rPr>
      </w:pPr>
    </w:p>
    <w:p w14:paraId="5598463E" w14:textId="77777777" w:rsidR="00D654DF" w:rsidRDefault="00D654DF" w:rsidP="00426A76">
      <w:pPr>
        <w:rPr>
          <w:rFonts w:ascii="Arial" w:hAnsi="Arial" w:cs="Arial"/>
          <w:szCs w:val="24"/>
        </w:rPr>
      </w:pPr>
    </w:p>
    <w:p w14:paraId="3A859C2B" w14:textId="77777777" w:rsidR="00D654DF" w:rsidRDefault="00D654DF" w:rsidP="00426A76">
      <w:pPr>
        <w:rPr>
          <w:rFonts w:ascii="Arial" w:hAnsi="Arial" w:cs="Arial"/>
          <w:szCs w:val="24"/>
        </w:rPr>
      </w:pPr>
    </w:p>
    <w:p w14:paraId="03608DB8" w14:textId="77777777" w:rsidR="00D654DF" w:rsidRDefault="00D654DF" w:rsidP="00426A76">
      <w:pPr>
        <w:rPr>
          <w:rFonts w:ascii="Arial" w:hAnsi="Arial" w:cs="Arial"/>
          <w:szCs w:val="24"/>
        </w:rPr>
      </w:pPr>
    </w:p>
    <w:p w14:paraId="78DB34C3" w14:textId="77777777" w:rsidR="00D654DF" w:rsidRDefault="00D654DF" w:rsidP="00426A76">
      <w:pPr>
        <w:rPr>
          <w:rFonts w:ascii="Arial" w:hAnsi="Arial" w:cs="Arial"/>
          <w:szCs w:val="24"/>
        </w:rPr>
      </w:pPr>
    </w:p>
    <w:p w14:paraId="1C6F7489" w14:textId="77777777" w:rsidR="00D654DF" w:rsidRPr="00785AF1" w:rsidRDefault="00D654DF" w:rsidP="00426A76">
      <w:pPr>
        <w:rPr>
          <w:rFonts w:ascii="Arial" w:hAnsi="Arial" w:cs="Arial"/>
          <w:szCs w:val="24"/>
        </w:rPr>
      </w:pPr>
    </w:p>
    <w:p w14:paraId="68750F89" w14:textId="77777777" w:rsidR="00426A76" w:rsidRPr="00785AF1" w:rsidRDefault="00426A76" w:rsidP="00426A76">
      <w:pPr>
        <w:pBdr>
          <w:top w:val="single" w:sz="4" w:space="1" w:color="auto"/>
        </w:pBdr>
        <w:rPr>
          <w:rFonts w:ascii="Arial" w:hAnsi="Arial" w:cs="Arial"/>
          <w:szCs w:val="24"/>
        </w:rPr>
      </w:pPr>
    </w:p>
    <w:p w14:paraId="62DA4344" w14:textId="25AA8401" w:rsidR="00426A76" w:rsidRPr="00785AF1" w:rsidRDefault="00426A76" w:rsidP="002B40B4">
      <w:pPr>
        <w:pStyle w:val="Heading1"/>
        <w:rPr>
          <w:rFonts w:ascii="Arial" w:hAnsi="Arial" w:cs="Arial"/>
          <w:szCs w:val="24"/>
        </w:rPr>
      </w:pPr>
      <w:bookmarkStart w:id="34" w:name="_Glossary"/>
      <w:bookmarkStart w:id="35" w:name="_Toc130189396"/>
      <w:bookmarkStart w:id="36" w:name="_Toc177976034"/>
      <w:bookmarkStart w:id="37" w:name="_Hlk151975878"/>
      <w:bookmarkEnd w:id="34"/>
      <w:r w:rsidRPr="00785AF1">
        <w:rPr>
          <w:rFonts w:ascii="Arial" w:hAnsi="Arial" w:cs="Arial"/>
          <w:szCs w:val="24"/>
        </w:rPr>
        <w:lastRenderedPageBreak/>
        <w:t>Glossary</w:t>
      </w:r>
      <w:bookmarkEnd w:id="35"/>
      <w:bookmarkEnd w:id="36"/>
    </w:p>
    <w:p w14:paraId="4B158F40" w14:textId="77777777" w:rsidR="002B40B4" w:rsidRPr="00785AF1" w:rsidRDefault="002B40B4" w:rsidP="002B40B4">
      <w:pPr>
        <w:rPr>
          <w:rFonts w:eastAsia="Calibri"/>
        </w:rPr>
      </w:pPr>
    </w:p>
    <w:p w14:paraId="3075F9FD" w14:textId="654BC5C9" w:rsidR="008F49D7" w:rsidRPr="00785AF1" w:rsidRDefault="008F49D7" w:rsidP="002B40B4">
      <w:pPr>
        <w:ind w:left="1440" w:hanging="1440"/>
        <w:rPr>
          <w:rFonts w:ascii="Arial" w:hAnsi="Arial" w:cs="Arial"/>
          <w:szCs w:val="24"/>
        </w:rPr>
      </w:pPr>
      <w:r w:rsidRPr="00785AF1">
        <w:rPr>
          <w:rFonts w:ascii="Arial" w:hAnsi="Arial" w:cs="Arial"/>
          <w:szCs w:val="24"/>
        </w:rPr>
        <w:t>ACT</w:t>
      </w:r>
      <w:r w:rsidR="00B65F13" w:rsidRPr="00785AF1">
        <w:rPr>
          <w:rFonts w:ascii="Arial" w:hAnsi="Arial" w:cs="Arial"/>
          <w:szCs w:val="24"/>
        </w:rPr>
        <w:tab/>
        <w:t>Army Career Tracker</w:t>
      </w:r>
    </w:p>
    <w:p w14:paraId="7B27B080" w14:textId="292CA300" w:rsidR="00426A76" w:rsidRPr="00785AF1" w:rsidRDefault="00426A76" w:rsidP="002B40B4">
      <w:pPr>
        <w:ind w:left="1440" w:hanging="1440"/>
        <w:rPr>
          <w:rFonts w:ascii="Arial" w:hAnsi="Arial" w:cs="Arial"/>
          <w:szCs w:val="24"/>
        </w:rPr>
      </w:pPr>
      <w:r w:rsidRPr="00785AF1">
        <w:rPr>
          <w:rFonts w:ascii="Arial" w:hAnsi="Arial" w:cs="Arial"/>
          <w:szCs w:val="24"/>
        </w:rPr>
        <w:t>AR</w:t>
      </w:r>
      <w:r w:rsidRPr="00785AF1">
        <w:rPr>
          <w:rFonts w:ascii="Arial" w:hAnsi="Arial" w:cs="Arial"/>
          <w:szCs w:val="24"/>
        </w:rPr>
        <w:tab/>
        <w:t>Army Regulation</w:t>
      </w:r>
    </w:p>
    <w:p w14:paraId="772CD679" w14:textId="653911C3" w:rsidR="00D2391B" w:rsidRPr="00785AF1" w:rsidRDefault="00D2391B" w:rsidP="002B40B4">
      <w:pPr>
        <w:ind w:left="1440" w:hanging="1440"/>
        <w:rPr>
          <w:rFonts w:ascii="Arial" w:hAnsi="Arial" w:cs="Arial"/>
          <w:szCs w:val="24"/>
        </w:rPr>
      </w:pPr>
      <w:r w:rsidRPr="00785AF1">
        <w:rPr>
          <w:rFonts w:ascii="Arial" w:hAnsi="Arial" w:cs="Arial"/>
          <w:szCs w:val="24"/>
        </w:rPr>
        <w:t>ARIMS</w:t>
      </w:r>
      <w:r w:rsidR="00553946" w:rsidRPr="00785AF1">
        <w:rPr>
          <w:rFonts w:ascii="Arial" w:hAnsi="Arial" w:cs="Arial"/>
          <w:szCs w:val="24"/>
        </w:rPr>
        <w:tab/>
        <w:t xml:space="preserve">Army Records </w:t>
      </w:r>
      <w:r w:rsidR="001715A5" w:rsidRPr="00785AF1">
        <w:rPr>
          <w:rFonts w:ascii="Arial" w:hAnsi="Arial" w:cs="Arial"/>
          <w:szCs w:val="24"/>
        </w:rPr>
        <w:t>Information</w:t>
      </w:r>
      <w:r w:rsidR="00553946" w:rsidRPr="00785AF1">
        <w:rPr>
          <w:rFonts w:ascii="Arial" w:hAnsi="Arial" w:cs="Arial"/>
          <w:szCs w:val="24"/>
        </w:rPr>
        <w:t xml:space="preserve"> Management System</w:t>
      </w:r>
    </w:p>
    <w:p w14:paraId="591273C2" w14:textId="133383FE" w:rsidR="001634FF" w:rsidRPr="00785AF1" w:rsidRDefault="001634FF" w:rsidP="002B40B4">
      <w:pPr>
        <w:ind w:left="1440" w:hanging="1440"/>
        <w:rPr>
          <w:rFonts w:ascii="Arial" w:hAnsi="Arial" w:cs="Arial"/>
          <w:szCs w:val="24"/>
        </w:rPr>
      </w:pPr>
      <w:r w:rsidRPr="00785AF1">
        <w:rPr>
          <w:rFonts w:ascii="Arial" w:hAnsi="Arial" w:cs="Arial"/>
          <w:szCs w:val="24"/>
        </w:rPr>
        <w:t>ATAAPS</w:t>
      </w:r>
      <w:r w:rsidR="001715A5" w:rsidRPr="00785AF1">
        <w:rPr>
          <w:rFonts w:ascii="Arial" w:hAnsi="Arial" w:cs="Arial"/>
          <w:szCs w:val="24"/>
        </w:rPr>
        <w:tab/>
      </w:r>
      <w:r w:rsidR="00FC70C5" w:rsidRPr="00785AF1">
        <w:rPr>
          <w:rFonts w:ascii="Arial" w:hAnsi="Arial" w:cs="Arial"/>
          <w:szCs w:val="24"/>
        </w:rPr>
        <w:t>Automated Time Attendance and Production System</w:t>
      </w:r>
    </w:p>
    <w:p w14:paraId="3CAB16E9" w14:textId="77777777" w:rsidR="00426A76" w:rsidRPr="00785AF1" w:rsidRDefault="00426A76" w:rsidP="00426A76">
      <w:pPr>
        <w:autoSpaceDE w:val="0"/>
        <w:autoSpaceDN w:val="0"/>
        <w:adjustRightInd w:val="0"/>
        <w:rPr>
          <w:rFonts w:ascii="Arial" w:eastAsia="Calibri" w:hAnsi="Arial" w:cs="Arial"/>
          <w:szCs w:val="24"/>
        </w:rPr>
      </w:pPr>
      <w:r w:rsidRPr="00785AF1">
        <w:rPr>
          <w:rFonts w:ascii="Arial" w:eastAsia="Calibri" w:hAnsi="Arial" w:cs="Arial"/>
          <w:szCs w:val="24"/>
        </w:rPr>
        <w:t>CAC</w:t>
      </w:r>
      <w:r w:rsidRPr="00785AF1">
        <w:rPr>
          <w:rFonts w:ascii="Arial" w:eastAsia="Calibri" w:hAnsi="Arial" w:cs="Arial"/>
          <w:szCs w:val="24"/>
        </w:rPr>
        <w:tab/>
      </w:r>
      <w:r w:rsidRPr="00785AF1">
        <w:rPr>
          <w:rFonts w:ascii="Arial" w:eastAsia="Calibri" w:hAnsi="Arial" w:cs="Arial"/>
          <w:szCs w:val="24"/>
        </w:rPr>
        <w:tab/>
        <w:t>Common Access Card</w:t>
      </w:r>
    </w:p>
    <w:p w14:paraId="0A9ABE97" w14:textId="156A9488" w:rsidR="00426A76" w:rsidRPr="00785AF1" w:rsidRDefault="008B5BF4" w:rsidP="00426A76">
      <w:pPr>
        <w:autoSpaceDE w:val="0"/>
        <w:autoSpaceDN w:val="0"/>
        <w:adjustRightInd w:val="0"/>
        <w:rPr>
          <w:rFonts w:ascii="Arial" w:hAnsi="Arial" w:cs="Arial"/>
          <w:szCs w:val="24"/>
        </w:rPr>
      </w:pPr>
      <w:r w:rsidRPr="00785AF1">
        <w:rPr>
          <w:rFonts w:ascii="Arial" w:eastAsia="Calibri" w:hAnsi="Arial" w:cs="Arial"/>
          <w:szCs w:val="24"/>
        </w:rPr>
        <w:t>CES</w:t>
      </w:r>
      <w:r w:rsidRPr="00785AF1">
        <w:rPr>
          <w:rFonts w:ascii="Arial" w:eastAsia="Calibri" w:hAnsi="Arial" w:cs="Arial"/>
          <w:szCs w:val="24"/>
        </w:rPr>
        <w:tab/>
      </w:r>
      <w:r w:rsidRPr="00785AF1">
        <w:rPr>
          <w:rFonts w:ascii="Arial" w:eastAsia="Calibri" w:hAnsi="Arial" w:cs="Arial"/>
          <w:szCs w:val="24"/>
        </w:rPr>
        <w:tab/>
        <w:t>Civilian Education System</w:t>
      </w:r>
    </w:p>
    <w:p w14:paraId="6D8E6771" w14:textId="77777777" w:rsidR="00426A76" w:rsidRPr="00785AF1" w:rsidRDefault="00426A76" w:rsidP="00426A76">
      <w:pPr>
        <w:autoSpaceDE w:val="0"/>
        <w:autoSpaceDN w:val="0"/>
        <w:adjustRightInd w:val="0"/>
        <w:rPr>
          <w:rFonts w:ascii="Arial" w:hAnsi="Arial" w:cs="Arial"/>
          <w:szCs w:val="24"/>
        </w:rPr>
      </w:pPr>
      <w:r w:rsidRPr="00785AF1">
        <w:rPr>
          <w:rFonts w:ascii="Arial" w:hAnsi="Arial" w:cs="Arial"/>
          <w:szCs w:val="24"/>
        </w:rPr>
        <w:t>CHRSC</w:t>
      </w:r>
      <w:r w:rsidRPr="00785AF1">
        <w:rPr>
          <w:rFonts w:ascii="Arial" w:hAnsi="Arial" w:cs="Arial"/>
          <w:szCs w:val="24"/>
        </w:rPr>
        <w:tab/>
        <w:t>Civilian Human Resources Service Centers</w:t>
      </w:r>
    </w:p>
    <w:p w14:paraId="0B2349EC" w14:textId="7D33E900" w:rsidR="00426A76" w:rsidRPr="00785AF1" w:rsidRDefault="00A338C7" w:rsidP="002B40B4">
      <w:pPr>
        <w:rPr>
          <w:rFonts w:ascii="Arial" w:hAnsi="Arial" w:cs="Arial"/>
          <w:szCs w:val="24"/>
        </w:rPr>
      </w:pPr>
      <w:r w:rsidRPr="00785AF1">
        <w:rPr>
          <w:rFonts w:ascii="Arial" w:hAnsi="Arial" w:cs="Arial"/>
          <w:szCs w:val="24"/>
        </w:rPr>
        <w:t>CoE</w:t>
      </w:r>
      <w:r w:rsidRPr="00785AF1">
        <w:rPr>
          <w:rFonts w:ascii="Arial" w:hAnsi="Arial" w:cs="Arial"/>
          <w:szCs w:val="24"/>
        </w:rPr>
        <w:tab/>
      </w:r>
      <w:r w:rsidRPr="00785AF1">
        <w:rPr>
          <w:rFonts w:ascii="Arial" w:hAnsi="Arial" w:cs="Arial"/>
          <w:szCs w:val="24"/>
        </w:rPr>
        <w:tab/>
        <w:t>Center of Excellence</w:t>
      </w:r>
    </w:p>
    <w:p w14:paraId="75A813A3" w14:textId="1E47DA13" w:rsidR="00A458BB" w:rsidRPr="00785AF1" w:rsidRDefault="00A458BB" w:rsidP="002B40B4">
      <w:pPr>
        <w:rPr>
          <w:rFonts w:ascii="Arial" w:hAnsi="Arial" w:cs="Arial"/>
          <w:szCs w:val="24"/>
        </w:rPr>
      </w:pPr>
      <w:r w:rsidRPr="00785AF1">
        <w:rPr>
          <w:rFonts w:ascii="Arial" w:hAnsi="Arial" w:cs="Arial"/>
          <w:szCs w:val="24"/>
        </w:rPr>
        <w:t>DA</w:t>
      </w:r>
      <w:r w:rsidR="009576E1" w:rsidRPr="00785AF1">
        <w:rPr>
          <w:rFonts w:ascii="Arial" w:hAnsi="Arial" w:cs="Arial"/>
          <w:szCs w:val="24"/>
        </w:rPr>
        <w:tab/>
      </w:r>
      <w:r w:rsidR="009576E1" w:rsidRPr="00785AF1">
        <w:rPr>
          <w:rFonts w:ascii="Arial" w:hAnsi="Arial" w:cs="Arial"/>
          <w:szCs w:val="24"/>
        </w:rPr>
        <w:tab/>
        <w:t>Department of the Army</w:t>
      </w:r>
    </w:p>
    <w:p w14:paraId="63D79D8D" w14:textId="77777777" w:rsidR="00426A76" w:rsidRPr="00785AF1" w:rsidRDefault="00426A76" w:rsidP="00426A76">
      <w:pPr>
        <w:ind w:left="1440" w:hanging="1440"/>
        <w:rPr>
          <w:rFonts w:ascii="Arial" w:hAnsi="Arial" w:cs="Arial"/>
          <w:szCs w:val="24"/>
        </w:rPr>
      </w:pPr>
      <w:r w:rsidRPr="00785AF1">
        <w:rPr>
          <w:rFonts w:ascii="Arial" w:hAnsi="Arial" w:cs="Arial"/>
          <w:szCs w:val="24"/>
        </w:rPr>
        <w:t>DCS</w:t>
      </w:r>
      <w:r w:rsidRPr="00785AF1">
        <w:rPr>
          <w:rFonts w:ascii="Arial" w:hAnsi="Arial" w:cs="Arial"/>
          <w:szCs w:val="24"/>
        </w:rPr>
        <w:tab/>
        <w:t>Deputy Chief of Staff</w:t>
      </w:r>
    </w:p>
    <w:p w14:paraId="61C41A9D" w14:textId="4C7CB7E2" w:rsidR="00426A76" w:rsidRPr="00785AF1" w:rsidRDefault="00426A76" w:rsidP="00426A76">
      <w:pPr>
        <w:rPr>
          <w:rFonts w:ascii="Arial" w:hAnsi="Arial" w:cs="Arial"/>
          <w:szCs w:val="24"/>
        </w:rPr>
      </w:pPr>
      <w:r w:rsidRPr="00785AF1">
        <w:rPr>
          <w:rFonts w:ascii="Arial" w:hAnsi="Arial" w:cs="Arial"/>
          <w:szCs w:val="24"/>
        </w:rPr>
        <w:t>D</w:t>
      </w:r>
      <w:r w:rsidR="008232AE" w:rsidRPr="00785AF1">
        <w:rPr>
          <w:rFonts w:ascii="Arial" w:hAnsi="Arial" w:cs="Arial"/>
          <w:szCs w:val="24"/>
        </w:rPr>
        <w:t>o</w:t>
      </w:r>
      <w:r w:rsidRPr="00785AF1">
        <w:rPr>
          <w:rFonts w:ascii="Arial" w:hAnsi="Arial" w:cs="Arial"/>
          <w:szCs w:val="24"/>
        </w:rPr>
        <w:t>D</w:t>
      </w:r>
      <w:r w:rsidRPr="00785AF1">
        <w:rPr>
          <w:rFonts w:ascii="Arial" w:hAnsi="Arial" w:cs="Arial"/>
          <w:szCs w:val="24"/>
        </w:rPr>
        <w:tab/>
      </w:r>
      <w:r w:rsidRPr="00785AF1">
        <w:rPr>
          <w:rFonts w:ascii="Arial" w:hAnsi="Arial" w:cs="Arial"/>
          <w:szCs w:val="24"/>
        </w:rPr>
        <w:tab/>
        <w:t>Department of Defense</w:t>
      </w:r>
    </w:p>
    <w:p w14:paraId="42AA3EDB" w14:textId="4D10FF37" w:rsidR="00EB5270" w:rsidRPr="00785AF1" w:rsidRDefault="002C289D" w:rsidP="00426A76">
      <w:pPr>
        <w:rPr>
          <w:rFonts w:ascii="Arial" w:hAnsi="Arial" w:cs="Arial"/>
          <w:szCs w:val="24"/>
        </w:rPr>
      </w:pPr>
      <w:r w:rsidRPr="00785AF1">
        <w:rPr>
          <w:rFonts w:ascii="Arial" w:hAnsi="Arial" w:cs="Arial"/>
          <w:szCs w:val="24"/>
        </w:rPr>
        <w:t>DoDI</w:t>
      </w:r>
      <w:r w:rsidR="003B5EE8" w:rsidRPr="00785AF1">
        <w:rPr>
          <w:rFonts w:ascii="Arial" w:hAnsi="Arial" w:cs="Arial"/>
          <w:szCs w:val="24"/>
        </w:rPr>
        <w:tab/>
      </w:r>
      <w:r w:rsidR="003B5EE8" w:rsidRPr="00785AF1">
        <w:rPr>
          <w:rFonts w:ascii="Arial" w:hAnsi="Arial" w:cs="Arial"/>
          <w:szCs w:val="24"/>
        </w:rPr>
        <w:tab/>
        <w:t>Department of D</w:t>
      </w:r>
      <w:r w:rsidR="00AF6132" w:rsidRPr="00785AF1">
        <w:rPr>
          <w:rFonts w:ascii="Arial" w:hAnsi="Arial" w:cs="Arial"/>
          <w:szCs w:val="24"/>
        </w:rPr>
        <w:t>efense Instruction</w:t>
      </w:r>
    </w:p>
    <w:p w14:paraId="3B3DE48F" w14:textId="77777777" w:rsidR="00426A76" w:rsidRPr="00785AF1" w:rsidRDefault="00426A76" w:rsidP="00426A76">
      <w:pPr>
        <w:rPr>
          <w:rFonts w:ascii="Arial" w:hAnsi="Arial" w:cs="Arial"/>
          <w:szCs w:val="24"/>
        </w:rPr>
      </w:pPr>
      <w:r w:rsidRPr="00785AF1">
        <w:rPr>
          <w:rFonts w:ascii="Arial" w:hAnsi="Arial" w:cs="Arial"/>
          <w:szCs w:val="24"/>
        </w:rPr>
        <w:t>EEO</w:t>
      </w:r>
      <w:r w:rsidRPr="00785AF1">
        <w:rPr>
          <w:rFonts w:ascii="Arial" w:hAnsi="Arial" w:cs="Arial"/>
          <w:szCs w:val="24"/>
        </w:rPr>
        <w:tab/>
      </w:r>
      <w:r w:rsidRPr="00785AF1">
        <w:rPr>
          <w:rFonts w:ascii="Arial" w:hAnsi="Arial" w:cs="Arial"/>
          <w:szCs w:val="24"/>
        </w:rPr>
        <w:tab/>
        <w:t>Equal Employment Opportunity</w:t>
      </w:r>
    </w:p>
    <w:p w14:paraId="1398B8CC" w14:textId="79A8F064" w:rsidR="002C289D" w:rsidRPr="00785AF1" w:rsidRDefault="00426A76" w:rsidP="00426A76">
      <w:pPr>
        <w:rPr>
          <w:rFonts w:ascii="Arial" w:hAnsi="Arial" w:cs="Arial"/>
          <w:szCs w:val="24"/>
        </w:rPr>
      </w:pPr>
      <w:r w:rsidRPr="00785AF1">
        <w:rPr>
          <w:rFonts w:ascii="Arial" w:hAnsi="Arial" w:cs="Arial"/>
          <w:szCs w:val="24"/>
        </w:rPr>
        <w:t>EOD</w:t>
      </w:r>
      <w:r w:rsidRPr="00785AF1">
        <w:rPr>
          <w:rFonts w:ascii="Arial" w:hAnsi="Arial" w:cs="Arial"/>
          <w:szCs w:val="24"/>
        </w:rPr>
        <w:tab/>
      </w:r>
      <w:r w:rsidRPr="00785AF1">
        <w:rPr>
          <w:rFonts w:ascii="Arial" w:hAnsi="Arial" w:cs="Arial"/>
          <w:szCs w:val="24"/>
        </w:rPr>
        <w:tab/>
        <w:t>Entrance on Duty</w:t>
      </w:r>
    </w:p>
    <w:p w14:paraId="76E1E352" w14:textId="55BE55A2" w:rsidR="0010119F" w:rsidRPr="00785AF1" w:rsidRDefault="0010119F" w:rsidP="00426A76">
      <w:pPr>
        <w:rPr>
          <w:rFonts w:ascii="Arial" w:hAnsi="Arial" w:cs="Arial"/>
          <w:szCs w:val="24"/>
        </w:rPr>
      </w:pPr>
      <w:r w:rsidRPr="00785AF1">
        <w:rPr>
          <w:rFonts w:ascii="Arial" w:hAnsi="Arial" w:cs="Arial"/>
          <w:szCs w:val="24"/>
        </w:rPr>
        <w:t>FCR</w:t>
      </w:r>
      <w:r w:rsidR="004A5CBB" w:rsidRPr="00785AF1">
        <w:rPr>
          <w:rFonts w:ascii="Arial" w:hAnsi="Arial" w:cs="Arial"/>
          <w:szCs w:val="24"/>
        </w:rPr>
        <w:tab/>
      </w:r>
      <w:r w:rsidR="004A5CBB" w:rsidRPr="00785AF1">
        <w:rPr>
          <w:rFonts w:ascii="Arial" w:hAnsi="Arial" w:cs="Arial"/>
          <w:szCs w:val="24"/>
        </w:rPr>
        <w:tab/>
      </w:r>
      <w:r w:rsidR="00DF09FA" w:rsidRPr="00785AF1">
        <w:rPr>
          <w:rFonts w:ascii="Arial" w:hAnsi="Arial" w:cs="Arial"/>
          <w:szCs w:val="24"/>
        </w:rPr>
        <w:t xml:space="preserve">Career Field </w:t>
      </w:r>
      <w:r w:rsidR="004A5CBB" w:rsidRPr="00785AF1">
        <w:rPr>
          <w:rFonts w:ascii="Arial" w:hAnsi="Arial" w:cs="Arial"/>
          <w:szCs w:val="24"/>
        </w:rPr>
        <w:t>Functional Community Representative</w:t>
      </w:r>
    </w:p>
    <w:p w14:paraId="45EC22A8" w14:textId="77777777" w:rsidR="00426A76" w:rsidRPr="00785AF1" w:rsidRDefault="00426A76" w:rsidP="00426A76">
      <w:pPr>
        <w:rPr>
          <w:rFonts w:ascii="Arial" w:hAnsi="Arial" w:cs="Arial"/>
          <w:szCs w:val="24"/>
        </w:rPr>
      </w:pPr>
      <w:r w:rsidRPr="00785AF1">
        <w:rPr>
          <w:rFonts w:ascii="Arial" w:hAnsi="Arial" w:cs="Arial"/>
          <w:szCs w:val="24"/>
        </w:rPr>
        <w:t>HQ</w:t>
      </w:r>
      <w:r w:rsidRPr="00785AF1">
        <w:rPr>
          <w:rFonts w:ascii="Arial" w:hAnsi="Arial" w:cs="Arial"/>
          <w:szCs w:val="24"/>
        </w:rPr>
        <w:tab/>
      </w:r>
      <w:r w:rsidRPr="00785AF1">
        <w:rPr>
          <w:rFonts w:ascii="Arial" w:hAnsi="Arial" w:cs="Arial"/>
          <w:szCs w:val="24"/>
        </w:rPr>
        <w:tab/>
        <w:t>Headquarters</w:t>
      </w:r>
    </w:p>
    <w:p w14:paraId="0EFA5C4E" w14:textId="05221A0F" w:rsidR="00426A76" w:rsidRPr="00785AF1" w:rsidRDefault="00426A76" w:rsidP="00426A76">
      <w:pPr>
        <w:rPr>
          <w:rFonts w:ascii="Arial" w:hAnsi="Arial" w:cs="Arial"/>
          <w:szCs w:val="24"/>
        </w:rPr>
      </w:pPr>
      <w:r w:rsidRPr="00785AF1">
        <w:rPr>
          <w:rFonts w:ascii="Arial" w:hAnsi="Arial" w:cs="Arial"/>
          <w:szCs w:val="24"/>
        </w:rPr>
        <w:t>HR</w:t>
      </w:r>
      <w:r w:rsidRPr="00785AF1">
        <w:rPr>
          <w:rFonts w:ascii="Arial" w:hAnsi="Arial" w:cs="Arial"/>
          <w:szCs w:val="24"/>
        </w:rPr>
        <w:tab/>
      </w:r>
      <w:r w:rsidRPr="00785AF1">
        <w:rPr>
          <w:rFonts w:ascii="Arial" w:hAnsi="Arial" w:cs="Arial"/>
          <w:szCs w:val="24"/>
        </w:rPr>
        <w:tab/>
        <w:t>Human Resources</w:t>
      </w:r>
    </w:p>
    <w:p w14:paraId="35B3C493" w14:textId="77777777" w:rsidR="00426A76" w:rsidRPr="00785AF1" w:rsidRDefault="00426A76" w:rsidP="00426A76">
      <w:pPr>
        <w:rPr>
          <w:rFonts w:ascii="Arial" w:hAnsi="Arial" w:cs="Arial"/>
          <w:szCs w:val="24"/>
        </w:rPr>
      </w:pPr>
      <w:r w:rsidRPr="00785AF1">
        <w:rPr>
          <w:rFonts w:ascii="Arial" w:hAnsi="Arial" w:cs="Arial"/>
          <w:szCs w:val="24"/>
        </w:rPr>
        <w:t>IDP</w:t>
      </w:r>
      <w:r w:rsidRPr="00785AF1">
        <w:rPr>
          <w:rFonts w:ascii="Arial" w:hAnsi="Arial" w:cs="Arial"/>
          <w:szCs w:val="24"/>
        </w:rPr>
        <w:tab/>
      </w:r>
      <w:r w:rsidRPr="00785AF1">
        <w:rPr>
          <w:rFonts w:ascii="Arial" w:hAnsi="Arial" w:cs="Arial"/>
          <w:szCs w:val="24"/>
        </w:rPr>
        <w:tab/>
        <w:t>Individual Development Plan</w:t>
      </w:r>
    </w:p>
    <w:p w14:paraId="034B9B54" w14:textId="7D21B211" w:rsidR="00A338C7" w:rsidRPr="00785AF1" w:rsidRDefault="00A338C7" w:rsidP="00426A76">
      <w:pPr>
        <w:rPr>
          <w:rFonts w:ascii="Arial" w:hAnsi="Arial" w:cs="Arial"/>
          <w:szCs w:val="24"/>
        </w:rPr>
      </w:pPr>
      <w:r w:rsidRPr="00785AF1">
        <w:rPr>
          <w:rFonts w:ascii="Arial" w:hAnsi="Arial" w:cs="Arial"/>
          <w:szCs w:val="24"/>
        </w:rPr>
        <w:t>MSO</w:t>
      </w:r>
      <w:r w:rsidRPr="00785AF1">
        <w:rPr>
          <w:rFonts w:ascii="Arial" w:hAnsi="Arial" w:cs="Arial"/>
          <w:szCs w:val="24"/>
        </w:rPr>
        <w:tab/>
      </w:r>
      <w:r w:rsidRPr="00785AF1">
        <w:rPr>
          <w:rFonts w:ascii="Arial" w:hAnsi="Arial" w:cs="Arial"/>
          <w:szCs w:val="24"/>
        </w:rPr>
        <w:tab/>
        <w:t>Major Subordinate Organization</w:t>
      </w:r>
    </w:p>
    <w:p w14:paraId="351D21F0" w14:textId="29E177F2" w:rsidR="008B5BF4" w:rsidRPr="00785AF1" w:rsidRDefault="008B5BF4" w:rsidP="00426A76">
      <w:pPr>
        <w:rPr>
          <w:rFonts w:ascii="Arial" w:hAnsi="Arial" w:cs="Arial"/>
          <w:szCs w:val="24"/>
        </w:rPr>
      </w:pPr>
      <w:r w:rsidRPr="00785AF1">
        <w:rPr>
          <w:rFonts w:ascii="Arial" w:hAnsi="Arial" w:cs="Arial"/>
          <w:szCs w:val="24"/>
        </w:rPr>
        <w:t>OPM</w:t>
      </w:r>
      <w:r w:rsidRPr="00785AF1">
        <w:rPr>
          <w:rFonts w:ascii="Arial" w:hAnsi="Arial" w:cs="Arial"/>
          <w:szCs w:val="24"/>
        </w:rPr>
        <w:tab/>
      </w:r>
      <w:r w:rsidRPr="00785AF1">
        <w:rPr>
          <w:rFonts w:ascii="Arial" w:hAnsi="Arial" w:cs="Arial"/>
          <w:szCs w:val="24"/>
        </w:rPr>
        <w:tab/>
        <w:t>U.S. Office of Personnel Management</w:t>
      </w:r>
    </w:p>
    <w:p w14:paraId="039EA5F0" w14:textId="31046936" w:rsidR="001634FF" w:rsidRPr="00785AF1" w:rsidRDefault="001634FF" w:rsidP="00426A76">
      <w:pPr>
        <w:rPr>
          <w:rFonts w:ascii="Arial" w:hAnsi="Arial" w:cs="Arial"/>
          <w:szCs w:val="24"/>
        </w:rPr>
      </w:pPr>
      <w:r w:rsidRPr="00785AF1">
        <w:rPr>
          <w:rFonts w:ascii="Arial" w:hAnsi="Arial" w:cs="Arial"/>
          <w:szCs w:val="24"/>
        </w:rPr>
        <w:t>RA</w:t>
      </w:r>
      <w:r w:rsidR="002324EA" w:rsidRPr="00785AF1">
        <w:rPr>
          <w:rFonts w:ascii="Arial" w:hAnsi="Arial" w:cs="Arial"/>
          <w:szCs w:val="24"/>
        </w:rPr>
        <w:t>PIDS</w:t>
      </w:r>
      <w:r w:rsidR="00DF09FA" w:rsidRPr="00785AF1">
        <w:rPr>
          <w:rFonts w:ascii="Arial" w:hAnsi="Arial" w:cs="Arial"/>
          <w:szCs w:val="24"/>
        </w:rPr>
        <w:tab/>
      </w:r>
      <w:r w:rsidR="00104F02" w:rsidRPr="00785AF1">
        <w:rPr>
          <w:rFonts w:ascii="Arial" w:hAnsi="Arial" w:cs="Arial"/>
          <w:szCs w:val="24"/>
        </w:rPr>
        <w:t>Real-Time Automated Personnel Identification System</w:t>
      </w:r>
    </w:p>
    <w:p w14:paraId="4C8903A2" w14:textId="24C412D0" w:rsidR="00426A76" w:rsidRPr="00785AF1" w:rsidRDefault="00426A76" w:rsidP="00426A76">
      <w:pPr>
        <w:rPr>
          <w:rFonts w:ascii="Arial" w:hAnsi="Arial" w:cs="Arial"/>
          <w:szCs w:val="24"/>
        </w:rPr>
      </w:pPr>
      <w:r w:rsidRPr="00785AF1">
        <w:rPr>
          <w:rFonts w:ascii="Arial" w:hAnsi="Arial" w:cs="Arial"/>
          <w:szCs w:val="24"/>
        </w:rPr>
        <w:t>RRS-A</w:t>
      </w:r>
      <w:r w:rsidRPr="00785AF1">
        <w:rPr>
          <w:rFonts w:ascii="Arial" w:hAnsi="Arial" w:cs="Arial"/>
          <w:szCs w:val="24"/>
        </w:rPr>
        <w:tab/>
        <w:t>Records Retention Schedule- Army</w:t>
      </w:r>
    </w:p>
    <w:p w14:paraId="69045D5C" w14:textId="57A9DB16" w:rsidR="007D3AAD" w:rsidRPr="00785AF1" w:rsidRDefault="00D108F8" w:rsidP="00426A76">
      <w:pPr>
        <w:rPr>
          <w:rFonts w:ascii="Arial" w:hAnsi="Arial" w:cs="Arial"/>
          <w:szCs w:val="24"/>
        </w:rPr>
      </w:pPr>
      <w:r w:rsidRPr="00785AF1">
        <w:rPr>
          <w:rFonts w:ascii="Arial" w:hAnsi="Arial" w:cs="Arial"/>
          <w:szCs w:val="24"/>
        </w:rPr>
        <w:t>SF</w:t>
      </w:r>
      <w:r w:rsidRPr="00785AF1">
        <w:rPr>
          <w:rFonts w:ascii="Arial" w:hAnsi="Arial" w:cs="Arial"/>
          <w:szCs w:val="24"/>
        </w:rPr>
        <w:tab/>
      </w:r>
      <w:r w:rsidRPr="00785AF1">
        <w:rPr>
          <w:rFonts w:ascii="Arial" w:hAnsi="Arial" w:cs="Arial"/>
          <w:szCs w:val="24"/>
        </w:rPr>
        <w:tab/>
        <w:t>S</w:t>
      </w:r>
      <w:r w:rsidR="00531EB6" w:rsidRPr="00785AF1">
        <w:rPr>
          <w:rFonts w:ascii="Arial" w:hAnsi="Arial" w:cs="Arial"/>
          <w:szCs w:val="24"/>
        </w:rPr>
        <w:t xml:space="preserve">tandard Form </w:t>
      </w:r>
    </w:p>
    <w:p w14:paraId="76C3CC3F" w14:textId="31CB448E" w:rsidR="00426A76" w:rsidRPr="00785AF1" w:rsidRDefault="00426A76" w:rsidP="00426A76">
      <w:pPr>
        <w:rPr>
          <w:rFonts w:ascii="Arial" w:hAnsi="Arial" w:cs="Arial"/>
          <w:szCs w:val="24"/>
        </w:rPr>
      </w:pPr>
      <w:r w:rsidRPr="00785AF1">
        <w:rPr>
          <w:rFonts w:ascii="Arial" w:hAnsi="Arial" w:cs="Arial"/>
          <w:szCs w:val="24"/>
        </w:rPr>
        <w:t>SHARP</w:t>
      </w:r>
      <w:r w:rsidRPr="00785AF1">
        <w:rPr>
          <w:rFonts w:ascii="Arial" w:hAnsi="Arial" w:cs="Arial"/>
          <w:szCs w:val="24"/>
        </w:rPr>
        <w:tab/>
        <w:t>Sexual Harassment/Assault Response and Prevention</w:t>
      </w:r>
    </w:p>
    <w:p w14:paraId="507F7629" w14:textId="77777777" w:rsidR="00426A76" w:rsidRPr="00785AF1" w:rsidRDefault="00426A76" w:rsidP="00426A76">
      <w:pPr>
        <w:rPr>
          <w:rFonts w:ascii="Arial" w:hAnsi="Arial" w:cs="Arial"/>
          <w:szCs w:val="24"/>
        </w:rPr>
      </w:pPr>
      <w:r w:rsidRPr="00785AF1">
        <w:rPr>
          <w:rFonts w:ascii="Arial" w:hAnsi="Arial" w:cs="Arial"/>
          <w:szCs w:val="24"/>
        </w:rPr>
        <w:t>TJO</w:t>
      </w:r>
      <w:r w:rsidRPr="00785AF1">
        <w:rPr>
          <w:rFonts w:ascii="Arial" w:hAnsi="Arial" w:cs="Arial"/>
          <w:szCs w:val="24"/>
        </w:rPr>
        <w:tab/>
      </w:r>
      <w:r w:rsidRPr="00785AF1">
        <w:rPr>
          <w:rFonts w:ascii="Arial" w:hAnsi="Arial" w:cs="Arial"/>
          <w:szCs w:val="24"/>
        </w:rPr>
        <w:tab/>
        <w:t>Tentative Job Offer</w:t>
      </w:r>
    </w:p>
    <w:p w14:paraId="5082AFA9" w14:textId="6651ABA8" w:rsidR="00A338C7" w:rsidRPr="00785AF1" w:rsidRDefault="00426A76">
      <w:pPr>
        <w:rPr>
          <w:rFonts w:ascii="Arial" w:hAnsi="Arial" w:cs="Arial"/>
          <w:szCs w:val="24"/>
        </w:rPr>
      </w:pPr>
      <w:r w:rsidRPr="00785AF1">
        <w:rPr>
          <w:rFonts w:ascii="Arial" w:hAnsi="Arial" w:cs="Arial"/>
          <w:szCs w:val="24"/>
        </w:rPr>
        <w:t>TRADOC</w:t>
      </w:r>
      <w:r w:rsidRPr="00785AF1">
        <w:rPr>
          <w:rFonts w:ascii="Arial" w:hAnsi="Arial" w:cs="Arial"/>
          <w:szCs w:val="24"/>
        </w:rPr>
        <w:tab/>
        <w:t>U.S. Army Training and Doctrine Command</w:t>
      </w:r>
      <w:bookmarkEnd w:id="37"/>
    </w:p>
    <w:sectPr w:rsidR="00A338C7" w:rsidRPr="00785AF1" w:rsidSect="00787F45">
      <w:headerReference w:type="even" r:id="rId27"/>
      <w:headerReference w:type="default" r:id="rId28"/>
      <w:footerReference w:type="even" r:id="rId29"/>
      <w:footerReference w:type="default" r:id="rId3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1D3F" w14:textId="77777777" w:rsidR="00B2491A" w:rsidRDefault="00B2491A" w:rsidP="00EF0789">
      <w:r>
        <w:separator/>
      </w:r>
    </w:p>
  </w:endnote>
  <w:endnote w:type="continuationSeparator" w:id="0">
    <w:p w14:paraId="5B493925" w14:textId="77777777" w:rsidR="00B2491A" w:rsidRDefault="00B2491A" w:rsidP="00EF0789">
      <w:r>
        <w:continuationSeparator/>
      </w:r>
    </w:p>
  </w:endnote>
  <w:endnote w:type="continuationNotice" w:id="1">
    <w:p w14:paraId="72987CD0" w14:textId="77777777" w:rsidR="00B2491A" w:rsidRDefault="00B24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AB2A" w14:textId="5ECC89F8" w:rsidR="002F613A" w:rsidRPr="000430F2" w:rsidRDefault="002F613A" w:rsidP="00A403C9">
    <w:pPr>
      <w:tabs>
        <w:tab w:val="center" w:pos="4320"/>
        <w:tab w:val="right" w:pos="8640"/>
      </w:tabs>
    </w:pPr>
    <w:r w:rsidRPr="00A403C9">
      <w:rPr>
        <w:rFonts w:ascii="Arial" w:hAnsi="Arial" w:cs="Arial"/>
      </w:rPr>
      <w:fldChar w:fldCharType="begin"/>
    </w:r>
    <w:r w:rsidRPr="00A403C9">
      <w:rPr>
        <w:rFonts w:ascii="Arial" w:hAnsi="Arial" w:cs="Arial"/>
      </w:rPr>
      <w:instrText xml:space="preserve"> PAGE   \* MERGEFORMAT </w:instrText>
    </w:r>
    <w:r w:rsidRPr="00A403C9">
      <w:rPr>
        <w:rFonts w:ascii="Arial" w:hAnsi="Arial" w:cs="Arial"/>
      </w:rPr>
      <w:fldChar w:fldCharType="separate"/>
    </w:r>
    <w:r w:rsidRPr="00A403C9">
      <w:rPr>
        <w:rFonts w:ascii="Arial" w:hAnsi="Arial" w:cs="Arial"/>
      </w:rPr>
      <w:t>2</w:t>
    </w:r>
    <w:r w:rsidRPr="00A403C9">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E965" w14:textId="67D5D8BE" w:rsidR="002F613A" w:rsidRDefault="002F613A" w:rsidP="00A403C9">
    <w:pPr>
      <w:pStyle w:val="Footer"/>
      <w:jc w:val="right"/>
    </w:pPr>
    <w:r w:rsidRPr="002F613A">
      <w:rPr>
        <w:rFonts w:ascii="Arial" w:hAnsi="Arial" w:cs="Arial"/>
      </w:rPr>
      <w:fldChar w:fldCharType="begin"/>
    </w:r>
    <w:r w:rsidRPr="002F613A">
      <w:rPr>
        <w:rFonts w:ascii="Arial" w:hAnsi="Arial" w:cs="Arial"/>
      </w:rPr>
      <w:instrText xml:space="preserve"> PAGE   \* MERGEFORMAT </w:instrText>
    </w:r>
    <w:r w:rsidRPr="002F613A">
      <w:rPr>
        <w:rFonts w:ascii="Arial" w:hAnsi="Arial" w:cs="Arial"/>
      </w:rPr>
      <w:fldChar w:fldCharType="separate"/>
    </w:r>
    <w:r w:rsidRPr="002F613A">
      <w:rPr>
        <w:rFonts w:ascii="Arial" w:hAnsi="Arial" w:cs="Arial"/>
      </w:rPr>
      <w:t>3</w:t>
    </w:r>
    <w:r w:rsidRPr="002F613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ACC0" w14:textId="77777777" w:rsidR="00B2491A" w:rsidRDefault="00B2491A" w:rsidP="00EF0789">
      <w:r>
        <w:separator/>
      </w:r>
    </w:p>
  </w:footnote>
  <w:footnote w:type="continuationSeparator" w:id="0">
    <w:p w14:paraId="71871A27" w14:textId="77777777" w:rsidR="00B2491A" w:rsidRDefault="00B2491A" w:rsidP="00EF0789">
      <w:r>
        <w:continuationSeparator/>
      </w:r>
    </w:p>
  </w:footnote>
  <w:footnote w:type="continuationNotice" w:id="1">
    <w:p w14:paraId="03829943" w14:textId="77777777" w:rsidR="00B2491A" w:rsidRDefault="00B24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7AFD" w14:textId="77777777" w:rsidR="00281BF7" w:rsidRPr="000430F2" w:rsidRDefault="00281BF7" w:rsidP="00281BF7">
    <w:pPr>
      <w:pStyle w:val="Header"/>
      <w:rPr>
        <w:rFonts w:ascii="Arial" w:hAnsi="Arial" w:cs="Arial"/>
        <w:szCs w:val="24"/>
      </w:rPr>
    </w:pPr>
    <w:r w:rsidRPr="000430F2">
      <w:rPr>
        <w:rFonts w:ascii="Arial" w:hAnsi="Arial" w:cs="Arial"/>
        <w:szCs w:val="24"/>
      </w:rPr>
      <w:t>TRADOC Circular 600-8</w:t>
    </w:r>
  </w:p>
  <w:p w14:paraId="365A34CC" w14:textId="77777777" w:rsidR="00281BF7" w:rsidRPr="00A403C9" w:rsidRDefault="00281BF7">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1161" w14:textId="677C967E" w:rsidR="00281BF7" w:rsidRPr="00281BF7" w:rsidRDefault="00281BF7" w:rsidP="00281BF7">
    <w:pPr>
      <w:pStyle w:val="Header"/>
      <w:rPr>
        <w:rFonts w:ascii="Arial" w:hAnsi="Arial" w:cs="Arial"/>
        <w:szCs w:val="24"/>
      </w:rPr>
    </w:pPr>
    <w:r>
      <w:rPr>
        <w:rFonts w:ascii="Arial" w:hAnsi="Arial" w:cs="Arial"/>
        <w:szCs w:val="24"/>
      </w:rPr>
      <w:tab/>
    </w:r>
    <w:r>
      <w:rPr>
        <w:rFonts w:ascii="Arial" w:hAnsi="Arial" w:cs="Arial"/>
        <w:szCs w:val="24"/>
      </w:rPr>
      <w:tab/>
      <w:t xml:space="preserve"> </w:t>
    </w:r>
    <w:r w:rsidRPr="00281BF7">
      <w:rPr>
        <w:rFonts w:ascii="Arial" w:hAnsi="Arial" w:cs="Arial"/>
        <w:szCs w:val="24"/>
      </w:rPr>
      <w:t>TRADOC Circular 600-</w:t>
    </w:r>
    <w:r>
      <w:rPr>
        <w:rFonts w:ascii="Arial" w:hAnsi="Arial" w:cs="Arial"/>
        <w:szCs w:val="24"/>
      </w:rPr>
      <w:t>8</w:t>
    </w:r>
  </w:p>
  <w:p w14:paraId="1A8E2621" w14:textId="77777777" w:rsidR="00281BF7" w:rsidRDefault="00281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442BD"/>
    <w:multiLevelType w:val="multilevel"/>
    <w:tmpl w:val="1B0E5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97147"/>
    <w:multiLevelType w:val="multilevel"/>
    <w:tmpl w:val="040CBFB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3D8D0ECF"/>
    <w:multiLevelType w:val="hybridMultilevel"/>
    <w:tmpl w:val="F35A79F4"/>
    <w:lvl w:ilvl="0" w:tplc="110439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0507A"/>
    <w:multiLevelType w:val="hybridMultilevel"/>
    <w:tmpl w:val="7372554C"/>
    <w:lvl w:ilvl="0" w:tplc="DD942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A7A7D"/>
    <w:multiLevelType w:val="multilevel"/>
    <w:tmpl w:val="CE1A5308"/>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602E101F"/>
    <w:multiLevelType w:val="multilevel"/>
    <w:tmpl w:val="4D9008D6"/>
    <w:lvl w:ilvl="0">
      <w:start w:val="1"/>
      <w:numFmt w:val="decimal"/>
      <w:lvlText w:val="%1-"/>
      <w:lvlJc w:val="left"/>
      <w:pPr>
        <w:ind w:left="435" w:hanging="435"/>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65B22A94"/>
    <w:multiLevelType w:val="hybridMultilevel"/>
    <w:tmpl w:val="A87E72AC"/>
    <w:lvl w:ilvl="0" w:tplc="D3307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4459A8"/>
    <w:multiLevelType w:val="multilevel"/>
    <w:tmpl w:val="87A073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E921A7"/>
    <w:multiLevelType w:val="hybridMultilevel"/>
    <w:tmpl w:val="D87E0DC6"/>
    <w:lvl w:ilvl="0" w:tplc="5E6EF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3349BF"/>
    <w:multiLevelType w:val="hybridMultilevel"/>
    <w:tmpl w:val="298C68EC"/>
    <w:lvl w:ilvl="0" w:tplc="F126E0E2">
      <w:start w:val="1"/>
      <w:numFmt w:val="decimal"/>
      <w:lvlText w:val="(%1)"/>
      <w:lvlJc w:val="left"/>
      <w:pPr>
        <w:ind w:left="1080" w:hanging="360"/>
      </w:pPr>
      <w:rPr>
        <w:rFonts w:hint="default"/>
      </w:rPr>
    </w:lvl>
    <w:lvl w:ilvl="1" w:tplc="C5169482" w:tentative="1">
      <w:start w:val="1"/>
      <w:numFmt w:val="lowerLetter"/>
      <w:lvlText w:val="%2."/>
      <w:lvlJc w:val="left"/>
      <w:pPr>
        <w:ind w:left="1800" w:hanging="360"/>
      </w:pPr>
    </w:lvl>
    <w:lvl w:ilvl="2" w:tplc="E646B180" w:tentative="1">
      <w:start w:val="1"/>
      <w:numFmt w:val="lowerRoman"/>
      <w:lvlText w:val="%3."/>
      <w:lvlJc w:val="right"/>
      <w:pPr>
        <w:ind w:left="2520" w:hanging="180"/>
      </w:pPr>
    </w:lvl>
    <w:lvl w:ilvl="3" w:tplc="250A3DDC" w:tentative="1">
      <w:start w:val="1"/>
      <w:numFmt w:val="decimal"/>
      <w:lvlText w:val="%4."/>
      <w:lvlJc w:val="left"/>
      <w:pPr>
        <w:ind w:left="3240" w:hanging="360"/>
      </w:pPr>
    </w:lvl>
    <w:lvl w:ilvl="4" w:tplc="8020D76A" w:tentative="1">
      <w:start w:val="1"/>
      <w:numFmt w:val="lowerLetter"/>
      <w:lvlText w:val="%5."/>
      <w:lvlJc w:val="left"/>
      <w:pPr>
        <w:ind w:left="3960" w:hanging="360"/>
      </w:pPr>
    </w:lvl>
    <w:lvl w:ilvl="5" w:tplc="B7DAAC90" w:tentative="1">
      <w:start w:val="1"/>
      <w:numFmt w:val="lowerRoman"/>
      <w:lvlText w:val="%6."/>
      <w:lvlJc w:val="right"/>
      <w:pPr>
        <w:ind w:left="4680" w:hanging="180"/>
      </w:pPr>
    </w:lvl>
    <w:lvl w:ilvl="6" w:tplc="9D76633E" w:tentative="1">
      <w:start w:val="1"/>
      <w:numFmt w:val="decimal"/>
      <w:lvlText w:val="%7."/>
      <w:lvlJc w:val="left"/>
      <w:pPr>
        <w:ind w:left="5400" w:hanging="360"/>
      </w:pPr>
    </w:lvl>
    <w:lvl w:ilvl="7" w:tplc="DC1C9C20" w:tentative="1">
      <w:start w:val="1"/>
      <w:numFmt w:val="lowerLetter"/>
      <w:lvlText w:val="%8."/>
      <w:lvlJc w:val="left"/>
      <w:pPr>
        <w:ind w:left="6120" w:hanging="360"/>
      </w:pPr>
    </w:lvl>
    <w:lvl w:ilvl="8" w:tplc="16CE3ADC" w:tentative="1">
      <w:start w:val="1"/>
      <w:numFmt w:val="lowerRoman"/>
      <w:lvlText w:val="%9."/>
      <w:lvlJc w:val="right"/>
      <w:pPr>
        <w:ind w:left="6840" w:hanging="180"/>
      </w:pPr>
    </w:lvl>
  </w:abstractNum>
  <w:num w:numId="1" w16cid:durableId="73817044">
    <w:abstractNumId w:val="9"/>
  </w:num>
  <w:num w:numId="2" w16cid:durableId="927468715">
    <w:abstractNumId w:val="8"/>
  </w:num>
  <w:num w:numId="3" w16cid:durableId="348872354">
    <w:abstractNumId w:val="2"/>
  </w:num>
  <w:num w:numId="4" w16cid:durableId="1259632437">
    <w:abstractNumId w:val="6"/>
  </w:num>
  <w:num w:numId="5" w16cid:durableId="508712797">
    <w:abstractNumId w:val="3"/>
  </w:num>
  <w:num w:numId="6" w16cid:durableId="643389465">
    <w:abstractNumId w:val="5"/>
  </w:num>
  <w:num w:numId="7" w16cid:durableId="891190406">
    <w:abstractNumId w:val="0"/>
  </w:num>
  <w:num w:numId="8" w16cid:durableId="1175608757">
    <w:abstractNumId w:val="7"/>
  </w:num>
  <w:num w:numId="9" w16cid:durableId="1678457137">
    <w:abstractNumId w:val="1"/>
  </w:num>
  <w:num w:numId="10" w16cid:durableId="1881897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BA"/>
    <w:rsid w:val="000003FB"/>
    <w:rsid w:val="00005DC0"/>
    <w:rsid w:val="00011B51"/>
    <w:rsid w:val="00011D90"/>
    <w:rsid w:val="00012CCF"/>
    <w:rsid w:val="00013D3F"/>
    <w:rsid w:val="00017313"/>
    <w:rsid w:val="00017B04"/>
    <w:rsid w:val="00020E6D"/>
    <w:rsid w:val="00021331"/>
    <w:rsid w:val="000222B7"/>
    <w:rsid w:val="00023EF8"/>
    <w:rsid w:val="0002592B"/>
    <w:rsid w:val="00025E95"/>
    <w:rsid w:val="00026DAA"/>
    <w:rsid w:val="00032819"/>
    <w:rsid w:val="00032DB9"/>
    <w:rsid w:val="00034F44"/>
    <w:rsid w:val="000430F2"/>
    <w:rsid w:val="00045773"/>
    <w:rsid w:val="000458B3"/>
    <w:rsid w:val="00046EC6"/>
    <w:rsid w:val="000474ED"/>
    <w:rsid w:val="0004784D"/>
    <w:rsid w:val="00053ED4"/>
    <w:rsid w:val="00053FAC"/>
    <w:rsid w:val="000651D7"/>
    <w:rsid w:val="00067620"/>
    <w:rsid w:val="0007403D"/>
    <w:rsid w:val="000846C7"/>
    <w:rsid w:val="0008679B"/>
    <w:rsid w:val="00087F80"/>
    <w:rsid w:val="000901D6"/>
    <w:rsid w:val="00090CBA"/>
    <w:rsid w:val="00092180"/>
    <w:rsid w:val="00093081"/>
    <w:rsid w:val="000940E6"/>
    <w:rsid w:val="00094451"/>
    <w:rsid w:val="000A0C3F"/>
    <w:rsid w:val="000A13F4"/>
    <w:rsid w:val="000A2301"/>
    <w:rsid w:val="000A5EC0"/>
    <w:rsid w:val="000A79A9"/>
    <w:rsid w:val="000A7B00"/>
    <w:rsid w:val="000B3E0B"/>
    <w:rsid w:val="000B46DD"/>
    <w:rsid w:val="000B5FD0"/>
    <w:rsid w:val="000C204A"/>
    <w:rsid w:val="000C35CA"/>
    <w:rsid w:val="000C430E"/>
    <w:rsid w:val="000E0733"/>
    <w:rsid w:val="000E13EC"/>
    <w:rsid w:val="000E14EF"/>
    <w:rsid w:val="000E3F5C"/>
    <w:rsid w:val="000E518F"/>
    <w:rsid w:val="000E5CE8"/>
    <w:rsid w:val="000E5F0F"/>
    <w:rsid w:val="000F1FF6"/>
    <w:rsid w:val="000F26B2"/>
    <w:rsid w:val="000F68E3"/>
    <w:rsid w:val="0010119F"/>
    <w:rsid w:val="001046EC"/>
    <w:rsid w:val="00104BC5"/>
    <w:rsid w:val="00104F02"/>
    <w:rsid w:val="001052F7"/>
    <w:rsid w:val="00121EB0"/>
    <w:rsid w:val="00122B1A"/>
    <w:rsid w:val="00123814"/>
    <w:rsid w:val="00125995"/>
    <w:rsid w:val="001272EE"/>
    <w:rsid w:val="00130F7C"/>
    <w:rsid w:val="00132579"/>
    <w:rsid w:val="00133C9F"/>
    <w:rsid w:val="00134BAF"/>
    <w:rsid w:val="00135374"/>
    <w:rsid w:val="00136632"/>
    <w:rsid w:val="00137FCB"/>
    <w:rsid w:val="00142F4D"/>
    <w:rsid w:val="001442C0"/>
    <w:rsid w:val="0014525A"/>
    <w:rsid w:val="00145F1E"/>
    <w:rsid w:val="001467C7"/>
    <w:rsid w:val="00146917"/>
    <w:rsid w:val="001507DB"/>
    <w:rsid w:val="00154C41"/>
    <w:rsid w:val="0015563E"/>
    <w:rsid w:val="00156670"/>
    <w:rsid w:val="001573A0"/>
    <w:rsid w:val="001634FF"/>
    <w:rsid w:val="001655E9"/>
    <w:rsid w:val="00165C75"/>
    <w:rsid w:val="00167E6B"/>
    <w:rsid w:val="001715A5"/>
    <w:rsid w:val="00174817"/>
    <w:rsid w:val="001755EB"/>
    <w:rsid w:val="00175EFE"/>
    <w:rsid w:val="00176206"/>
    <w:rsid w:val="00176F58"/>
    <w:rsid w:val="00180D1D"/>
    <w:rsid w:val="00180F66"/>
    <w:rsid w:val="001816E6"/>
    <w:rsid w:val="0018493C"/>
    <w:rsid w:val="00186C07"/>
    <w:rsid w:val="00186E5E"/>
    <w:rsid w:val="001926D4"/>
    <w:rsid w:val="00196B01"/>
    <w:rsid w:val="001A03C1"/>
    <w:rsid w:val="001A0D8F"/>
    <w:rsid w:val="001A1F90"/>
    <w:rsid w:val="001A26BB"/>
    <w:rsid w:val="001A2F7C"/>
    <w:rsid w:val="001B0320"/>
    <w:rsid w:val="001B0595"/>
    <w:rsid w:val="001B063F"/>
    <w:rsid w:val="001B2302"/>
    <w:rsid w:val="001B4C7F"/>
    <w:rsid w:val="001B556C"/>
    <w:rsid w:val="001C0C0E"/>
    <w:rsid w:val="001C0F76"/>
    <w:rsid w:val="001C1A9B"/>
    <w:rsid w:val="001C39C1"/>
    <w:rsid w:val="001C610B"/>
    <w:rsid w:val="001C6AFE"/>
    <w:rsid w:val="001D20B3"/>
    <w:rsid w:val="001D35B9"/>
    <w:rsid w:val="001D393D"/>
    <w:rsid w:val="001D6A8F"/>
    <w:rsid w:val="001D7095"/>
    <w:rsid w:val="001D735E"/>
    <w:rsid w:val="001E2094"/>
    <w:rsid w:val="001E2251"/>
    <w:rsid w:val="001E2441"/>
    <w:rsid w:val="001E31A8"/>
    <w:rsid w:val="001E4598"/>
    <w:rsid w:val="001F09BC"/>
    <w:rsid w:val="001F124D"/>
    <w:rsid w:val="001F1FC6"/>
    <w:rsid w:val="001F2DF4"/>
    <w:rsid w:val="001F3114"/>
    <w:rsid w:val="001F362C"/>
    <w:rsid w:val="001F4372"/>
    <w:rsid w:val="001F734F"/>
    <w:rsid w:val="001F7BA4"/>
    <w:rsid w:val="002018B1"/>
    <w:rsid w:val="002018E6"/>
    <w:rsid w:val="00201EFA"/>
    <w:rsid w:val="00202D54"/>
    <w:rsid w:val="00203D00"/>
    <w:rsid w:val="00203E87"/>
    <w:rsid w:val="00204426"/>
    <w:rsid w:val="002048BA"/>
    <w:rsid w:val="00212285"/>
    <w:rsid w:val="002145C3"/>
    <w:rsid w:val="00214833"/>
    <w:rsid w:val="00220989"/>
    <w:rsid w:val="00224DD7"/>
    <w:rsid w:val="0022648F"/>
    <w:rsid w:val="002324EA"/>
    <w:rsid w:val="00235B0B"/>
    <w:rsid w:val="00240013"/>
    <w:rsid w:val="00240549"/>
    <w:rsid w:val="002460B6"/>
    <w:rsid w:val="00246B02"/>
    <w:rsid w:val="00252360"/>
    <w:rsid w:val="00253980"/>
    <w:rsid w:val="002565D8"/>
    <w:rsid w:val="002642BC"/>
    <w:rsid w:val="0026522C"/>
    <w:rsid w:val="002700E8"/>
    <w:rsid w:val="00271529"/>
    <w:rsid w:val="00271C42"/>
    <w:rsid w:val="002753AE"/>
    <w:rsid w:val="002805FC"/>
    <w:rsid w:val="00281BF7"/>
    <w:rsid w:val="00282259"/>
    <w:rsid w:val="002822FD"/>
    <w:rsid w:val="00285933"/>
    <w:rsid w:val="00287B47"/>
    <w:rsid w:val="002906A9"/>
    <w:rsid w:val="00292C5D"/>
    <w:rsid w:val="002934A3"/>
    <w:rsid w:val="00294369"/>
    <w:rsid w:val="00297EC9"/>
    <w:rsid w:val="002A0B7C"/>
    <w:rsid w:val="002A42E3"/>
    <w:rsid w:val="002A56E5"/>
    <w:rsid w:val="002B40B4"/>
    <w:rsid w:val="002B6897"/>
    <w:rsid w:val="002C06FA"/>
    <w:rsid w:val="002C1695"/>
    <w:rsid w:val="002C289D"/>
    <w:rsid w:val="002C3A66"/>
    <w:rsid w:val="002C4CDA"/>
    <w:rsid w:val="002C5500"/>
    <w:rsid w:val="002C6A61"/>
    <w:rsid w:val="002C76C4"/>
    <w:rsid w:val="002C7718"/>
    <w:rsid w:val="002C7C5D"/>
    <w:rsid w:val="002D25FA"/>
    <w:rsid w:val="002E2FAD"/>
    <w:rsid w:val="002E3649"/>
    <w:rsid w:val="002E3D66"/>
    <w:rsid w:val="002E3DEA"/>
    <w:rsid w:val="002E4AB7"/>
    <w:rsid w:val="002E4EEF"/>
    <w:rsid w:val="002E7424"/>
    <w:rsid w:val="002F1E00"/>
    <w:rsid w:val="002F276A"/>
    <w:rsid w:val="002F4921"/>
    <w:rsid w:val="002F4956"/>
    <w:rsid w:val="002F613A"/>
    <w:rsid w:val="002F7BE8"/>
    <w:rsid w:val="003003B1"/>
    <w:rsid w:val="003012F9"/>
    <w:rsid w:val="00301A6B"/>
    <w:rsid w:val="00305454"/>
    <w:rsid w:val="00306A2F"/>
    <w:rsid w:val="00310E58"/>
    <w:rsid w:val="00315FF7"/>
    <w:rsid w:val="003168B9"/>
    <w:rsid w:val="003176A5"/>
    <w:rsid w:val="00323769"/>
    <w:rsid w:val="003262C3"/>
    <w:rsid w:val="00326E5F"/>
    <w:rsid w:val="0032718F"/>
    <w:rsid w:val="00327B07"/>
    <w:rsid w:val="003316F6"/>
    <w:rsid w:val="0033556C"/>
    <w:rsid w:val="00341F2F"/>
    <w:rsid w:val="00342EE2"/>
    <w:rsid w:val="00343A7C"/>
    <w:rsid w:val="00344562"/>
    <w:rsid w:val="00345A1B"/>
    <w:rsid w:val="0034600C"/>
    <w:rsid w:val="00347CC8"/>
    <w:rsid w:val="00350297"/>
    <w:rsid w:val="00350AB7"/>
    <w:rsid w:val="00353C5D"/>
    <w:rsid w:val="003542AE"/>
    <w:rsid w:val="00354DB5"/>
    <w:rsid w:val="0035691C"/>
    <w:rsid w:val="00360838"/>
    <w:rsid w:val="00366310"/>
    <w:rsid w:val="0036644F"/>
    <w:rsid w:val="00366AF9"/>
    <w:rsid w:val="00372CB0"/>
    <w:rsid w:val="00373D89"/>
    <w:rsid w:val="00383C06"/>
    <w:rsid w:val="003842B2"/>
    <w:rsid w:val="00385668"/>
    <w:rsid w:val="0039017D"/>
    <w:rsid w:val="00390369"/>
    <w:rsid w:val="00390641"/>
    <w:rsid w:val="00392646"/>
    <w:rsid w:val="003941D0"/>
    <w:rsid w:val="003959C7"/>
    <w:rsid w:val="00395F59"/>
    <w:rsid w:val="003A3F69"/>
    <w:rsid w:val="003A3FA6"/>
    <w:rsid w:val="003A735D"/>
    <w:rsid w:val="003B17E8"/>
    <w:rsid w:val="003B1DFA"/>
    <w:rsid w:val="003B43AB"/>
    <w:rsid w:val="003B5EE8"/>
    <w:rsid w:val="003B659B"/>
    <w:rsid w:val="003B6ECA"/>
    <w:rsid w:val="003C1C1D"/>
    <w:rsid w:val="003C3F76"/>
    <w:rsid w:val="003C5034"/>
    <w:rsid w:val="003C6A37"/>
    <w:rsid w:val="003C7E0C"/>
    <w:rsid w:val="003D0B79"/>
    <w:rsid w:val="003D0EDC"/>
    <w:rsid w:val="003D2344"/>
    <w:rsid w:val="003D33B5"/>
    <w:rsid w:val="003D44AF"/>
    <w:rsid w:val="003D5B86"/>
    <w:rsid w:val="003D77D5"/>
    <w:rsid w:val="003E1976"/>
    <w:rsid w:val="003E2BF3"/>
    <w:rsid w:val="003E3B4C"/>
    <w:rsid w:val="003F0EFB"/>
    <w:rsid w:val="003F39A1"/>
    <w:rsid w:val="003F4189"/>
    <w:rsid w:val="003F43F4"/>
    <w:rsid w:val="003F492F"/>
    <w:rsid w:val="00402E5F"/>
    <w:rsid w:val="0040347C"/>
    <w:rsid w:val="0040638B"/>
    <w:rsid w:val="004107D5"/>
    <w:rsid w:val="004118ED"/>
    <w:rsid w:val="0041327B"/>
    <w:rsid w:val="0041720E"/>
    <w:rsid w:val="00420F4A"/>
    <w:rsid w:val="00422C9A"/>
    <w:rsid w:val="004231D8"/>
    <w:rsid w:val="00426A76"/>
    <w:rsid w:val="00432DC0"/>
    <w:rsid w:val="00434009"/>
    <w:rsid w:val="00440003"/>
    <w:rsid w:val="0044519E"/>
    <w:rsid w:val="0045146E"/>
    <w:rsid w:val="004564E6"/>
    <w:rsid w:val="004612C5"/>
    <w:rsid w:val="00461603"/>
    <w:rsid w:val="00462107"/>
    <w:rsid w:val="00462BD0"/>
    <w:rsid w:val="00465218"/>
    <w:rsid w:val="00466378"/>
    <w:rsid w:val="004663FA"/>
    <w:rsid w:val="00470976"/>
    <w:rsid w:val="00470CB4"/>
    <w:rsid w:val="00475765"/>
    <w:rsid w:val="00477E3E"/>
    <w:rsid w:val="0048406B"/>
    <w:rsid w:val="00486BB2"/>
    <w:rsid w:val="00491D1A"/>
    <w:rsid w:val="004962B8"/>
    <w:rsid w:val="00496E8A"/>
    <w:rsid w:val="004A5048"/>
    <w:rsid w:val="004A5CBB"/>
    <w:rsid w:val="004A5CF7"/>
    <w:rsid w:val="004B24D1"/>
    <w:rsid w:val="004B641F"/>
    <w:rsid w:val="004B6A41"/>
    <w:rsid w:val="004C1324"/>
    <w:rsid w:val="004C16E3"/>
    <w:rsid w:val="004C1787"/>
    <w:rsid w:val="004C254C"/>
    <w:rsid w:val="004C2A73"/>
    <w:rsid w:val="004C2BDF"/>
    <w:rsid w:val="004C5864"/>
    <w:rsid w:val="004C7A26"/>
    <w:rsid w:val="004D70DE"/>
    <w:rsid w:val="004E3408"/>
    <w:rsid w:val="004E6D42"/>
    <w:rsid w:val="004F1C3D"/>
    <w:rsid w:val="004F4174"/>
    <w:rsid w:val="004F683F"/>
    <w:rsid w:val="0050108F"/>
    <w:rsid w:val="005017DD"/>
    <w:rsid w:val="005042A2"/>
    <w:rsid w:val="005057CE"/>
    <w:rsid w:val="005063CD"/>
    <w:rsid w:val="005070BD"/>
    <w:rsid w:val="00507ADA"/>
    <w:rsid w:val="005107ED"/>
    <w:rsid w:val="005112CE"/>
    <w:rsid w:val="005135F2"/>
    <w:rsid w:val="00515C68"/>
    <w:rsid w:val="005211F4"/>
    <w:rsid w:val="00524BFB"/>
    <w:rsid w:val="005304A7"/>
    <w:rsid w:val="00531EB6"/>
    <w:rsid w:val="005331F7"/>
    <w:rsid w:val="00534151"/>
    <w:rsid w:val="00534AE6"/>
    <w:rsid w:val="00536221"/>
    <w:rsid w:val="0054381A"/>
    <w:rsid w:val="00543BF7"/>
    <w:rsid w:val="0054442B"/>
    <w:rsid w:val="00544616"/>
    <w:rsid w:val="00545BE2"/>
    <w:rsid w:val="00545CC4"/>
    <w:rsid w:val="0054700B"/>
    <w:rsid w:val="00551ACF"/>
    <w:rsid w:val="00553946"/>
    <w:rsid w:val="00553AD8"/>
    <w:rsid w:val="0055402B"/>
    <w:rsid w:val="00555F56"/>
    <w:rsid w:val="0056450E"/>
    <w:rsid w:val="00565A94"/>
    <w:rsid w:val="00566401"/>
    <w:rsid w:val="00567439"/>
    <w:rsid w:val="00567FAE"/>
    <w:rsid w:val="00570F9A"/>
    <w:rsid w:val="00572B3A"/>
    <w:rsid w:val="005748B9"/>
    <w:rsid w:val="00577243"/>
    <w:rsid w:val="005776F7"/>
    <w:rsid w:val="00580275"/>
    <w:rsid w:val="005846CD"/>
    <w:rsid w:val="00585491"/>
    <w:rsid w:val="0058567E"/>
    <w:rsid w:val="00591160"/>
    <w:rsid w:val="0059353A"/>
    <w:rsid w:val="005945CB"/>
    <w:rsid w:val="00595520"/>
    <w:rsid w:val="005A38CC"/>
    <w:rsid w:val="005A448D"/>
    <w:rsid w:val="005A6D8C"/>
    <w:rsid w:val="005A6FAA"/>
    <w:rsid w:val="005B1BFF"/>
    <w:rsid w:val="005B2C9D"/>
    <w:rsid w:val="005B4052"/>
    <w:rsid w:val="005B6DA4"/>
    <w:rsid w:val="005C2B0E"/>
    <w:rsid w:val="005C790A"/>
    <w:rsid w:val="005D05B8"/>
    <w:rsid w:val="005D07B5"/>
    <w:rsid w:val="005D2410"/>
    <w:rsid w:val="005D3228"/>
    <w:rsid w:val="005D35F1"/>
    <w:rsid w:val="005D5BB5"/>
    <w:rsid w:val="005E190C"/>
    <w:rsid w:val="005E2D7F"/>
    <w:rsid w:val="005E721D"/>
    <w:rsid w:val="005F050E"/>
    <w:rsid w:val="005F36FA"/>
    <w:rsid w:val="005F49D5"/>
    <w:rsid w:val="005F78B7"/>
    <w:rsid w:val="005F7A74"/>
    <w:rsid w:val="00603F4A"/>
    <w:rsid w:val="00605C33"/>
    <w:rsid w:val="00606B07"/>
    <w:rsid w:val="00613952"/>
    <w:rsid w:val="00615565"/>
    <w:rsid w:val="006158DC"/>
    <w:rsid w:val="006174C4"/>
    <w:rsid w:val="006179C6"/>
    <w:rsid w:val="00621D78"/>
    <w:rsid w:val="00624ACC"/>
    <w:rsid w:val="00625A6B"/>
    <w:rsid w:val="00625AB1"/>
    <w:rsid w:val="006265DF"/>
    <w:rsid w:val="006268CF"/>
    <w:rsid w:val="00630EC8"/>
    <w:rsid w:val="00634907"/>
    <w:rsid w:val="00634EE9"/>
    <w:rsid w:val="00635B03"/>
    <w:rsid w:val="006374F6"/>
    <w:rsid w:val="00637D30"/>
    <w:rsid w:val="00640B9B"/>
    <w:rsid w:val="00640D9D"/>
    <w:rsid w:val="006423A7"/>
    <w:rsid w:val="006434F4"/>
    <w:rsid w:val="00644A83"/>
    <w:rsid w:val="00652314"/>
    <w:rsid w:val="00656157"/>
    <w:rsid w:val="006631CC"/>
    <w:rsid w:val="006632A9"/>
    <w:rsid w:val="00665A84"/>
    <w:rsid w:val="00666600"/>
    <w:rsid w:val="00666837"/>
    <w:rsid w:val="00670D50"/>
    <w:rsid w:val="006749B6"/>
    <w:rsid w:val="00674EA1"/>
    <w:rsid w:val="0067666C"/>
    <w:rsid w:val="006807C4"/>
    <w:rsid w:val="00681243"/>
    <w:rsid w:val="00681351"/>
    <w:rsid w:val="00681BDF"/>
    <w:rsid w:val="00682E8B"/>
    <w:rsid w:val="0068350E"/>
    <w:rsid w:val="00687ACA"/>
    <w:rsid w:val="006915A3"/>
    <w:rsid w:val="00692ABA"/>
    <w:rsid w:val="0069699E"/>
    <w:rsid w:val="006A19F5"/>
    <w:rsid w:val="006A1C37"/>
    <w:rsid w:val="006A6D16"/>
    <w:rsid w:val="006B033A"/>
    <w:rsid w:val="006B2829"/>
    <w:rsid w:val="006B3B99"/>
    <w:rsid w:val="006B46D0"/>
    <w:rsid w:val="006C0AE2"/>
    <w:rsid w:val="006C372F"/>
    <w:rsid w:val="006C3E1A"/>
    <w:rsid w:val="006C62B9"/>
    <w:rsid w:val="006C7E10"/>
    <w:rsid w:val="006D320A"/>
    <w:rsid w:val="006D3786"/>
    <w:rsid w:val="006D5135"/>
    <w:rsid w:val="006E5600"/>
    <w:rsid w:val="006E5718"/>
    <w:rsid w:val="006E6B6B"/>
    <w:rsid w:val="006E7CD3"/>
    <w:rsid w:val="006F2145"/>
    <w:rsid w:val="006F650A"/>
    <w:rsid w:val="006F7351"/>
    <w:rsid w:val="0070064D"/>
    <w:rsid w:val="00706C37"/>
    <w:rsid w:val="00710C16"/>
    <w:rsid w:val="0071301B"/>
    <w:rsid w:val="00715E51"/>
    <w:rsid w:val="007162BC"/>
    <w:rsid w:val="00722066"/>
    <w:rsid w:val="00734C25"/>
    <w:rsid w:val="007421C0"/>
    <w:rsid w:val="007432D5"/>
    <w:rsid w:val="0074336C"/>
    <w:rsid w:val="00752AAB"/>
    <w:rsid w:val="007601CB"/>
    <w:rsid w:val="00765B23"/>
    <w:rsid w:val="007663B9"/>
    <w:rsid w:val="0076793A"/>
    <w:rsid w:val="00771936"/>
    <w:rsid w:val="00771985"/>
    <w:rsid w:val="0077369C"/>
    <w:rsid w:val="0077568D"/>
    <w:rsid w:val="00776CFF"/>
    <w:rsid w:val="00777CBB"/>
    <w:rsid w:val="00780E1E"/>
    <w:rsid w:val="00781FBA"/>
    <w:rsid w:val="007833C2"/>
    <w:rsid w:val="00785AF1"/>
    <w:rsid w:val="00786715"/>
    <w:rsid w:val="00787F45"/>
    <w:rsid w:val="0079115A"/>
    <w:rsid w:val="00792A07"/>
    <w:rsid w:val="00792F2A"/>
    <w:rsid w:val="00794690"/>
    <w:rsid w:val="007A02BE"/>
    <w:rsid w:val="007A1737"/>
    <w:rsid w:val="007A19ED"/>
    <w:rsid w:val="007A4C28"/>
    <w:rsid w:val="007A5C1E"/>
    <w:rsid w:val="007A678B"/>
    <w:rsid w:val="007A7F3E"/>
    <w:rsid w:val="007B01A1"/>
    <w:rsid w:val="007B0795"/>
    <w:rsid w:val="007B3C8C"/>
    <w:rsid w:val="007B515B"/>
    <w:rsid w:val="007B7616"/>
    <w:rsid w:val="007B7757"/>
    <w:rsid w:val="007C389C"/>
    <w:rsid w:val="007D0F9B"/>
    <w:rsid w:val="007D3AAD"/>
    <w:rsid w:val="007D4A34"/>
    <w:rsid w:val="007D582C"/>
    <w:rsid w:val="007D79A0"/>
    <w:rsid w:val="007D7DBE"/>
    <w:rsid w:val="007E34F2"/>
    <w:rsid w:val="007E3745"/>
    <w:rsid w:val="007E3C04"/>
    <w:rsid w:val="007E4A06"/>
    <w:rsid w:val="007E7388"/>
    <w:rsid w:val="007E7813"/>
    <w:rsid w:val="007F2256"/>
    <w:rsid w:val="007F263F"/>
    <w:rsid w:val="007F356F"/>
    <w:rsid w:val="007F3EC1"/>
    <w:rsid w:val="007F480E"/>
    <w:rsid w:val="007F74ED"/>
    <w:rsid w:val="00800CE7"/>
    <w:rsid w:val="00801EDD"/>
    <w:rsid w:val="00802D48"/>
    <w:rsid w:val="00805EBB"/>
    <w:rsid w:val="0080671A"/>
    <w:rsid w:val="00806C94"/>
    <w:rsid w:val="00812B42"/>
    <w:rsid w:val="008136AB"/>
    <w:rsid w:val="00814B63"/>
    <w:rsid w:val="00817995"/>
    <w:rsid w:val="008232AE"/>
    <w:rsid w:val="00824507"/>
    <w:rsid w:val="008312E0"/>
    <w:rsid w:val="008319DB"/>
    <w:rsid w:val="00832434"/>
    <w:rsid w:val="00834103"/>
    <w:rsid w:val="00834CCA"/>
    <w:rsid w:val="008406DE"/>
    <w:rsid w:val="008417D1"/>
    <w:rsid w:val="00844953"/>
    <w:rsid w:val="00846231"/>
    <w:rsid w:val="00846BCB"/>
    <w:rsid w:val="00847150"/>
    <w:rsid w:val="00847B32"/>
    <w:rsid w:val="00847E28"/>
    <w:rsid w:val="008507FE"/>
    <w:rsid w:val="008510AC"/>
    <w:rsid w:val="00856DA2"/>
    <w:rsid w:val="00864EB9"/>
    <w:rsid w:val="0086571C"/>
    <w:rsid w:val="00866842"/>
    <w:rsid w:val="008669B9"/>
    <w:rsid w:val="00870B2F"/>
    <w:rsid w:val="00871D30"/>
    <w:rsid w:val="008732D0"/>
    <w:rsid w:val="008733DE"/>
    <w:rsid w:val="008734DD"/>
    <w:rsid w:val="00873F6A"/>
    <w:rsid w:val="00873F85"/>
    <w:rsid w:val="00877D78"/>
    <w:rsid w:val="00882A05"/>
    <w:rsid w:val="00884715"/>
    <w:rsid w:val="00886E57"/>
    <w:rsid w:val="008871AC"/>
    <w:rsid w:val="00887359"/>
    <w:rsid w:val="00893BFA"/>
    <w:rsid w:val="008A02F6"/>
    <w:rsid w:val="008A10A3"/>
    <w:rsid w:val="008A1B5B"/>
    <w:rsid w:val="008A3DAC"/>
    <w:rsid w:val="008A40B0"/>
    <w:rsid w:val="008A5118"/>
    <w:rsid w:val="008B2F62"/>
    <w:rsid w:val="008B32E7"/>
    <w:rsid w:val="008B3DFA"/>
    <w:rsid w:val="008B5BF4"/>
    <w:rsid w:val="008B5D6E"/>
    <w:rsid w:val="008B7123"/>
    <w:rsid w:val="008C0D2F"/>
    <w:rsid w:val="008C2A9B"/>
    <w:rsid w:val="008C2B6B"/>
    <w:rsid w:val="008C521B"/>
    <w:rsid w:val="008C5551"/>
    <w:rsid w:val="008C570C"/>
    <w:rsid w:val="008D0A6C"/>
    <w:rsid w:val="008D0C87"/>
    <w:rsid w:val="008D0C8C"/>
    <w:rsid w:val="008D2473"/>
    <w:rsid w:val="008D365A"/>
    <w:rsid w:val="008D3BD3"/>
    <w:rsid w:val="008D59ED"/>
    <w:rsid w:val="008D7595"/>
    <w:rsid w:val="008D7630"/>
    <w:rsid w:val="008D785F"/>
    <w:rsid w:val="008D7D95"/>
    <w:rsid w:val="008E0700"/>
    <w:rsid w:val="008E25FB"/>
    <w:rsid w:val="008E2A86"/>
    <w:rsid w:val="008E2AB6"/>
    <w:rsid w:val="008E36DB"/>
    <w:rsid w:val="008E79AB"/>
    <w:rsid w:val="008F2188"/>
    <w:rsid w:val="008F2A75"/>
    <w:rsid w:val="008F38B8"/>
    <w:rsid w:val="008F49D7"/>
    <w:rsid w:val="009007AD"/>
    <w:rsid w:val="00910074"/>
    <w:rsid w:val="009132DC"/>
    <w:rsid w:val="00917D8A"/>
    <w:rsid w:val="009205CA"/>
    <w:rsid w:val="00921195"/>
    <w:rsid w:val="009231D0"/>
    <w:rsid w:val="00924F22"/>
    <w:rsid w:val="00932503"/>
    <w:rsid w:val="00932DF6"/>
    <w:rsid w:val="00933F59"/>
    <w:rsid w:val="0093427C"/>
    <w:rsid w:val="009352E5"/>
    <w:rsid w:val="00935E6E"/>
    <w:rsid w:val="00936D23"/>
    <w:rsid w:val="00937541"/>
    <w:rsid w:val="00937FEC"/>
    <w:rsid w:val="0094005D"/>
    <w:rsid w:val="00941698"/>
    <w:rsid w:val="009416FB"/>
    <w:rsid w:val="009424AD"/>
    <w:rsid w:val="00942765"/>
    <w:rsid w:val="00943B39"/>
    <w:rsid w:val="00943B7A"/>
    <w:rsid w:val="00944145"/>
    <w:rsid w:val="009449F5"/>
    <w:rsid w:val="009451EC"/>
    <w:rsid w:val="00950342"/>
    <w:rsid w:val="00951145"/>
    <w:rsid w:val="00951EF8"/>
    <w:rsid w:val="009536EF"/>
    <w:rsid w:val="00956163"/>
    <w:rsid w:val="00956984"/>
    <w:rsid w:val="009576E1"/>
    <w:rsid w:val="009577D4"/>
    <w:rsid w:val="00963209"/>
    <w:rsid w:val="00966C9F"/>
    <w:rsid w:val="00966DED"/>
    <w:rsid w:val="00967BD1"/>
    <w:rsid w:val="009701C0"/>
    <w:rsid w:val="00971E07"/>
    <w:rsid w:val="00972FE1"/>
    <w:rsid w:val="009765B6"/>
    <w:rsid w:val="009777FC"/>
    <w:rsid w:val="0098157F"/>
    <w:rsid w:val="00981CE2"/>
    <w:rsid w:val="009820CB"/>
    <w:rsid w:val="00985360"/>
    <w:rsid w:val="009854CB"/>
    <w:rsid w:val="00987187"/>
    <w:rsid w:val="009877EE"/>
    <w:rsid w:val="00987905"/>
    <w:rsid w:val="00987C23"/>
    <w:rsid w:val="00990982"/>
    <w:rsid w:val="00995ED3"/>
    <w:rsid w:val="0099601E"/>
    <w:rsid w:val="009971E9"/>
    <w:rsid w:val="00997A23"/>
    <w:rsid w:val="009A0390"/>
    <w:rsid w:val="009A0528"/>
    <w:rsid w:val="009A07B6"/>
    <w:rsid w:val="009A24ED"/>
    <w:rsid w:val="009B3D79"/>
    <w:rsid w:val="009B40E5"/>
    <w:rsid w:val="009B5057"/>
    <w:rsid w:val="009B5779"/>
    <w:rsid w:val="009C0919"/>
    <w:rsid w:val="009C09C0"/>
    <w:rsid w:val="009C3040"/>
    <w:rsid w:val="009C32A9"/>
    <w:rsid w:val="009C37A0"/>
    <w:rsid w:val="009C412C"/>
    <w:rsid w:val="009D1778"/>
    <w:rsid w:val="009D226E"/>
    <w:rsid w:val="009D51A9"/>
    <w:rsid w:val="009D52DA"/>
    <w:rsid w:val="009D6D42"/>
    <w:rsid w:val="009D6FB1"/>
    <w:rsid w:val="009D6FBC"/>
    <w:rsid w:val="009D7F94"/>
    <w:rsid w:val="009E01B1"/>
    <w:rsid w:val="009E0BC7"/>
    <w:rsid w:val="009E0FD2"/>
    <w:rsid w:val="009E222D"/>
    <w:rsid w:val="009E5A31"/>
    <w:rsid w:val="009E5A86"/>
    <w:rsid w:val="009E5E71"/>
    <w:rsid w:val="009E6B56"/>
    <w:rsid w:val="009F29B6"/>
    <w:rsid w:val="009F2F49"/>
    <w:rsid w:val="009F4617"/>
    <w:rsid w:val="009F4B7D"/>
    <w:rsid w:val="009F5D37"/>
    <w:rsid w:val="00A02C5C"/>
    <w:rsid w:val="00A065E4"/>
    <w:rsid w:val="00A10277"/>
    <w:rsid w:val="00A11B97"/>
    <w:rsid w:val="00A13816"/>
    <w:rsid w:val="00A2015A"/>
    <w:rsid w:val="00A21118"/>
    <w:rsid w:val="00A214E9"/>
    <w:rsid w:val="00A22512"/>
    <w:rsid w:val="00A24064"/>
    <w:rsid w:val="00A243B1"/>
    <w:rsid w:val="00A2663C"/>
    <w:rsid w:val="00A338C7"/>
    <w:rsid w:val="00A339A6"/>
    <w:rsid w:val="00A34D8D"/>
    <w:rsid w:val="00A36F2B"/>
    <w:rsid w:val="00A403C9"/>
    <w:rsid w:val="00A40570"/>
    <w:rsid w:val="00A4220B"/>
    <w:rsid w:val="00A44508"/>
    <w:rsid w:val="00A44C03"/>
    <w:rsid w:val="00A44D02"/>
    <w:rsid w:val="00A4508B"/>
    <w:rsid w:val="00A45345"/>
    <w:rsid w:val="00A458BB"/>
    <w:rsid w:val="00A50028"/>
    <w:rsid w:val="00A52A6B"/>
    <w:rsid w:val="00A5351E"/>
    <w:rsid w:val="00A54441"/>
    <w:rsid w:val="00A55C3A"/>
    <w:rsid w:val="00A60E3E"/>
    <w:rsid w:val="00A63597"/>
    <w:rsid w:val="00A73013"/>
    <w:rsid w:val="00A73473"/>
    <w:rsid w:val="00A773B7"/>
    <w:rsid w:val="00A8359B"/>
    <w:rsid w:val="00A84524"/>
    <w:rsid w:val="00A903FA"/>
    <w:rsid w:val="00A93D5A"/>
    <w:rsid w:val="00A96211"/>
    <w:rsid w:val="00A97EE4"/>
    <w:rsid w:val="00AA10FD"/>
    <w:rsid w:val="00AA7232"/>
    <w:rsid w:val="00AB341D"/>
    <w:rsid w:val="00AB39DC"/>
    <w:rsid w:val="00AB66D5"/>
    <w:rsid w:val="00AB69E5"/>
    <w:rsid w:val="00AB7113"/>
    <w:rsid w:val="00AC10FC"/>
    <w:rsid w:val="00AC1CA0"/>
    <w:rsid w:val="00AC2D80"/>
    <w:rsid w:val="00AC3B6F"/>
    <w:rsid w:val="00AC3CF4"/>
    <w:rsid w:val="00AC41FC"/>
    <w:rsid w:val="00AD0F4B"/>
    <w:rsid w:val="00AD2DEE"/>
    <w:rsid w:val="00AD5E5B"/>
    <w:rsid w:val="00AD618B"/>
    <w:rsid w:val="00AD625D"/>
    <w:rsid w:val="00AE1CAD"/>
    <w:rsid w:val="00AE291A"/>
    <w:rsid w:val="00AF0696"/>
    <w:rsid w:val="00AF140B"/>
    <w:rsid w:val="00AF5245"/>
    <w:rsid w:val="00AF5FAA"/>
    <w:rsid w:val="00AF6132"/>
    <w:rsid w:val="00AF689F"/>
    <w:rsid w:val="00AF77CB"/>
    <w:rsid w:val="00B05496"/>
    <w:rsid w:val="00B06956"/>
    <w:rsid w:val="00B06B13"/>
    <w:rsid w:val="00B0787D"/>
    <w:rsid w:val="00B16DE6"/>
    <w:rsid w:val="00B2286A"/>
    <w:rsid w:val="00B2491A"/>
    <w:rsid w:val="00B2600F"/>
    <w:rsid w:val="00B26963"/>
    <w:rsid w:val="00B26A6D"/>
    <w:rsid w:val="00B27279"/>
    <w:rsid w:val="00B27F52"/>
    <w:rsid w:val="00B4082F"/>
    <w:rsid w:val="00B41086"/>
    <w:rsid w:val="00B41841"/>
    <w:rsid w:val="00B418CD"/>
    <w:rsid w:val="00B42921"/>
    <w:rsid w:val="00B4399B"/>
    <w:rsid w:val="00B4497D"/>
    <w:rsid w:val="00B4589D"/>
    <w:rsid w:val="00B46FBB"/>
    <w:rsid w:val="00B52D10"/>
    <w:rsid w:val="00B55AF7"/>
    <w:rsid w:val="00B6230A"/>
    <w:rsid w:val="00B64CCD"/>
    <w:rsid w:val="00B65F13"/>
    <w:rsid w:val="00B66210"/>
    <w:rsid w:val="00B66A42"/>
    <w:rsid w:val="00B6712F"/>
    <w:rsid w:val="00B722C9"/>
    <w:rsid w:val="00B7386F"/>
    <w:rsid w:val="00B73A33"/>
    <w:rsid w:val="00B74280"/>
    <w:rsid w:val="00B76EBA"/>
    <w:rsid w:val="00B8147D"/>
    <w:rsid w:val="00B814DF"/>
    <w:rsid w:val="00B83986"/>
    <w:rsid w:val="00B96A06"/>
    <w:rsid w:val="00BA0D90"/>
    <w:rsid w:val="00BA0E47"/>
    <w:rsid w:val="00BA26A8"/>
    <w:rsid w:val="00BA2A65"/>
    <w:rsid w:val="00BA66D0"/>
    <w:rsid w:val="00BA769C"/>
    <w:rsid w:val="00BB1305"/>
    <w:rsid w:val="00BB1AE9"/>
    <w:rsid w:val="00BB1B21"/>
    <w:rsid w:val="00BB41B0"/>
    <w:rsid w:val="00BB4B94"/>
    <w:rsid w:val="00BB5BAE"/>
    <w:rsid w:val="00BC2C30"/>
    <w:rsid w:val="00BC5AA3"/>
    <w:rsid w:val="00BD16D5"/>
    <w:rsid w:val="00BD2EBF"/>
    <w:rsid w:val="00BD35BE"/>
    <w:rsid w:val="00BD3F85"/>
    <w:rsid w:val="00BD4725"/>
    <w:rsid w:val="00BD56BE"/>
    <w:rsid w:val="00BD626A"/>
    <w:rsid w:val="00BD7936"/>
    <w:rsid w:val="00BE2220"/>
    <w:rsid w:val="00BE4034"/>
    <w:rsid w:val="00BE412B"/>
    <w:rsid w:val="00BE7260"/>
    <w:rsid w:val="00BF345D"/>
    <w:rsid w:val="00BF3A10"/>
    <w:rsid w:val="00BF525A"/>
    <w:rsid w:val="00BF78F9"/>
    <w:rsid w:val="00BF7E63"/>
    <w:rsid w:val="00BF7EF7"/>
    <w:rsid w:val="00C0054A"/>
    <w:rsid w:val="00C00E8C"/>
    <w:rsid w:val="00C03153"/>
    <w:rsid w:val="00C0321C"/>
    <w:rsid w:val="00C04043"/>
    <w:rsid w:val="00C04C3B"/>
    <w:rsid w:val="00C06DDA"/>
    <w:rsid w:val="00C1186B"/>
    <w:rsid w:val="00C11878"/>
    <w:rsid w:val="00C11B82"/>
    <w:rsid w:val="00C11E75"/>
    <w:rsid w:val="00C12729"/>
    <w:rsid w:val="00C12CEB"/>
    <w:rsid w:val="00C13728"/>
    <w:rsid w:val="00C154B0"/>
    <w:rsid w:val="00C2026A"/>
    <w:rsid w:val="00C21DDC"/>
    <w:rsid w:val="00C22E85"/>
    <w:rsid w:val="00C2312D"/>
    <w:rsid w:val="00C23296"/>
    <w:rsid w:val="00C233C7"/>
    <w:rsid w:val="00C239EE"/>
    <w:rsid w:val="00C32AB7"/>
    <w:rsid w:val="00C337D9"/>
    <w:rsid w:val="00C34F3D"/>
    <w:rsid w:val="00C37CC2"/>
    <w:rsid w:val="00C45D68"/>
    <w:rsid w:val="00C468ED"/>
    <w:rsid w:val="00C518ED"/>
    <w:rsid w:val="00C60E8E"/>
    <w:rsid w:val="00C6699A"/>
    <w:rsid w:val="00C70904"/>
    <w:rsid w:val="00C71E7E"/>
    <w:rsid w:val="00C7489D"/>
    <w:rsid w:val="00C866B7"/>
    <w:rsid w:val="00C91516"/>
    <w:rsid w:val="00C97909"/>
    <w:rsid w:val="00CA273E"/>
    <w:rsid w:val="00CA44AE"/>
    <w:rsid w:val="00CA4A24"/>
    <w:rsid w:val="00CA4D01"/>
    <w:rsid w:val="00CA7F11"/>
    <w:rsid w:val="00CB4253"/>
    <w:rsid w:val="00CB5F9E"/>
    <w:rsid w:val="00CC5C89"/>
    <w:rsid w:val="00CC7A9B"/>
    <w:rsid w:val="00CD2D27"/>
    <w:rsid w:val="00CD66F6"/>
    <w:rsid w:val="00CD7269"/>
    <w:rsid w:val="00CE623D"/>
    <w:rsid w:val="00CE6272"/>
    <w:rsid w:val="00CE6588"/>
    <w:rsid w:val="00CF3518"/>
    <w:rsid w:val="00CF5E73"/>
    <w:rsid w:val="00CF73D2"/>
    <w:rsid w:val="00D01A34"/>
    <w:rsid w:val="00D066CB"/>
    <w:rsid w:val="00D07596"/>
    <w:rsid w:val="00D108F8"/>
    <w:rsid w:val="00D13C79"/>
    <w:rsid w:val="00D149D5"/>
    <w:rsid w:val="00D162C1"/>
    <w:rsid w:val="00D20522"/>
    <w:rsid w:val="00D2164D"/>
    <w:rsid w:val="00D224A9"/>
    <w:rsid w:val="00D2277D"/>
    <w:rsid w:val="00D2391B"/>
    <w:rsid w:val="00D30295"/>
    <w:rsid w:val="00D31CC1"/>
    <w:rsid w:val="00D31F83"/>
    <w:rsid w:val="00D34471"/>
    <w:rsid w:val="00D352D0"/>
    <w:rsid w:val="00D35C3A"/>
    <w:rsid w:val="00D42E78"/>
    <w:rsid w:val="00D4370D"/>
    <w:rsid w:val="00D4468C"/>
    <w:rsid w:val="00D47433"/>
    <w:rsid w:val="00D564C8"/>
    <w:rsid w:val="00D56877"/>
    <w:rsid w:val="00D56DB5"/>
    <w:rsid w:val="00D57165"/>
    <w:rsid w:val="00D5738C"/>
    <w:rsid w:val="00D60AED"/>
    <w:rsid w:val="00D63047"/>
    <w:rsid w:val="00D63D60"/>
    <w:rsid w:val="00D654DF"/>
    <w:rsid w:val="00D65E99"/>
    <w:rsid w:val="00D74F29"/>
    <w:rsid w:val="00D77908"/>
    <w:rsid w:val="00D81014"/>
    <w:rsid w:val="00D82BC2"/>
    <w:rsid w:val="00D830AE"/>
    <w:rsid w:val="00D8327C"/>
    <w:rsid w:val="00D85030"/>
    <w:rsid w:val="00D86BDA"/>
    <w:rsid w:val="00D9505A"/>
    <w:rsid w:val="00DA0571"/>
    <w:rsid w:val="00DA12AA"/>
    <w:rsid w:val="00DA17C5"/>
    <w:rsid w:val="00DA2BA7"/>
    <w:rsid w:val="00DA56CE"/>
    <w:rsid w:val="00DA5CF4"/>
    <w:rsid w:val="00DB0225"/>
    <w:rsid w:val="00DB0CFD"/>
    <w:rsid w:val="00DB112A"/>
    <w:rsid w:val="00DB13A9"/>
    <w:rsid w:val="00DB16EA"/>
    <w:rsid w:val="00DB359C"/>
    <w:rsid w:val="00DB69BE"/>
    <w:rsid w:val="00DC06AA"/>
    <w:rsid w:val="00DC07C3"/>
    <w:rsid w:val="00DC0848"/>
    <w:rsid w:val="00DC26FD"/>
    <w:rsid w:val="00DC793C"/>
    <w:rsid w:val="00DD193A"/>
    <w:rsid w:val="00DD23D0"/>
    <w:rsid w:val="00DD6C7D"/>
    <w:rsid w:val="00DE05DA"/>
    <w:rsid w:val="00DE0E2E"/>
    <w:rsid w:val="00DE211C"/>
    <w:rsid w:val="00DE2163"/>
    <w:rsid w:val="00DE4A13"/>
    <w:rsid w:val="00DF09FA"/>
    <w:rsid w:val="00DF21EB"/>
    <w:rsid w:val="00DF3088"/>
    <w:rsid w:val="00DF31E1"/>
    <w:rsid w:val="00DF43A7"/>
    <w:rsid w:val="00DF6356"/>
    <w:rsid w:val="00DF6908"/>
    <w:rsid w:val="00DF76E9"/>
    <w:rsid w:val="00E016F0"/>
    <w:rsid w:val="00E05FEE"/>
    <w:rsid w:val="00E11A11"/>
    <w:rsid w:val="00E11A84"/>
    <w:rsid w:val="00E15151"/>
    <w:rsid w:val="00E16A91"/>
    <w:rsid w:val="00E207E4"/>
    <w:rsid w:val="00E20AAF"/>
    <w:rsid w:val="00E2130B"/>
    <w:rsid w:val="00E215CE"/>
    <w:rsid w:val="00E2327D"/>
    <w:rsid w:val="00E24414"/>
    <w:rsid w:val="00E24942"/>
    <w:rsid w:val="00E2743E"/>
    <w:rsid w:val="00E30345"/>
    <w:rsid w:val="00E34F72"/>
    <w:rsid w:val="00E369A3"/>
    <w:rsid w:val="00E43E90"/>
    <w:rsid w:val="00E46076"/>
    <w:rsid w:val="00E46EFC"/>
    <w:rsid w:val="00E52519"/>
    <w:rsid w:val="00E52D0B"/>
    <w:rsid w:val="00E54478"/>
    <w:rsid w:val="00E55100"/>
    <w:rsid w:val="00E66B05"/>
    <w:rsid w:val="00E7382B"/>
    <w:rsid w:val="00E81BB4"/>
    <w:rsid w:val="00E83518"/>
    <w:rsid w:val="00E839A3"/>
    <w:rsid w:val="00E84FE5"/>
    <w:rsid w:val="00E85077"/>
    <w:rsid w:val="00E85D7E"/>
    <w:rsid w:val="00E871D3"/>
    <w:rsid w:val="00E87CBE"/>
    <w:rsid w:val="00E9007C"/>
    <w:rsid w:val="00E907FD"/>
    <w:rsid w:val="00E9283C"/>
    <w:rsid w:val="00E95938"/>
    <w:rsid w:val="00E95AB1"/>
    <w:rsid w:val="00EA4399"/>
    <w:rsid w:val="00EA58FF"/>
    <w:rsid w:val="00EA5C32"/>
    <w:rsid w:val="00EA6E63"/>
    <w:rsid w:val="00EB02D1"/>
    <w:rsid w:val="00EB163E"/>
    <w:rsid w:val="00EB24D3"/>
    <w:rsid w:val="00EB38F5"/>
    <w:rsid w:val="00EB5270"/>
    <w:rsid w:val="00EC0BAD"/>
    <w:rsid w:val="00EC3E48"/>
    <w:rsid w:val="00EC55EA"/>
    <w:rsid w:val="00ED0CB6"/>
    <w:rsid w:val="00ED0D89"/>
    <w:rsid w:val="00ED1401"/>
    <w:rsid w:val="00ED6631"/>
    <w:rsid w:val="00EE79E5"/>
    <w:rsid w:val="00EF0789"/>
    <w:rsid w:val="00EF2DFC"/>
    <w:rsid w:val="00EF3136"/>
    <w:rsid w:val="00EF3BAD"/>
    <w:rsid w:val="00EF4F4D"/>
    <w:rsid w:val="00EF6683"/>
    <w:rsid w:val="00EF7CE9"/>
    <w:rsid w:val="00F01DC1"/>
    <w:rsid w:val="00F0409B"/>
    <w:rsid w:val="00F12004"/>
    <w:rsid w:val="00F13638"/>
    <w:rsid w:val="00F14BFD"/>
    <w:rsid w:val="00F15E35"/>
    <w:rsid w:val="00F15FA5"/>
    <w:rsid w:val="00F16162"/>
    <w:rsid w:val="00F1720F"/>
    <w:rsid w:val="00F2036C"/>
    <w:rsid w:val="00F21BB0"/>
    <w:rsid w:val="00F24D5E"/>
    <w:rsid w:val="00F26C15"/>
    <w:rsid w:val="00F30F17"/>
    <w:rsid w:val="00F311AC"/>
    <w:rsid w:val="00F401E4"/>
    <w:rsid w:val="00F423AF"/>
    <w:rsid w:val="00F45659"/>
    <w:rsid w:val="00F459BF"/>
    <w:rsid w:val="00F4646D"/>
    <w:rsid w:val="00F50C0E"/>
    <w:rsid w:val="00F51EF0"/>
    <w:rsid w:val="00F52E1A"/>
    <w:rsid w:val="00F536BC"/>
    <w:rsid w:val="00F63865"/>
    <w:rsid w:val="00F71E1E"/>
    <w:rsid w:val="00F7308E"/>
    <w:rsid w:val="00F73952"/>
    <w:rsid w:val="00F77B06"/>
    <w:rsid w:val="00F80BFF"/>
    <w:rsid w:val="00F856E8"/>
    <w:rsid w:val="00F85B23"/>
    <w:rsid w:val="00F91CF3"/>
    <w:rsid w:val="00F942A0"/>
    <w:rsid w:val="00F95D04"/>
    <w:rsid w:val="00F97473"/>
    <w:rsid w:val="00FA094F"/>
    <w:rsid w:val="00FA3223"/>
    <w:rsid w:val="00FA4D97"/>
    <w:rsid w:val="00FA5D28"/>
    <w:rsid w:val="00FA5FB1"/>
    <w:rsid w:val="00FA68F2"/>
    <w:rsid w:val="00FB0D7A"/>
    <w:rsid w:val="00FB2222"/>
    <w:rsid w:val="00FB267A"/>
    <w:rsid w:val="00FB59FC"/>
    <w:rsid w:val="00FB5D78"/>
    <w:rsid w:val="00FC2079"/>
    <w:rsid w:val="00FC54BE"/>
    <w:rsid w:val="00FC70C5"/>
    <w:rsid w:val="00FD32BA"/>
    <w:rsid w:val="00FD3325"/>
    <w:rsid w:val="00FD6219"/>
    <w:rsid w:val="00FD7EF2"/>
    <w:rsid w:val="00FE086A"/>
    <w:rsid w:val="00FE221F"/>
    <w:rsid w:val="00FE40BD"/>
    <w:rsid w:val="00FE5D10"/>
    <w:rsid w:val="00FF13FC"/>
    <w:rsid w:val="00FF1438"/>
    <w:rsid w:val="00FF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B6474C"/>
  <w15:docId w15:val="{780D307D-924C-491D-B314-17F4A9FD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B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2048BA"/>
    <w:pPr>
      <w:keepNext/>
      <w:keepLines/>
      <w:outlineLvl w:val="0"/>
    </w:pPr>
    <w:rPr>
      <w:b/>
      <w:bCs/>
      <w:szCs w:val="28"/>
    </w:rPr>
  </w:style>
  <w:style w:type="paragraph" w:styleId="Heading2">
    <w:name w:val="heading 2"/>
    <w:basedOn w:val="Normal"/>
    <w:next w:val="Normal"/>
    <w:link w:val="Heading2Char"/>
    <w:autoRedefine/>
    <w:uiPriority w:val="9"/>
    <w:unhideWhenUsed/>
    <w:qFormat/>
    <w:rsid w:val="00785AF1"/>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8BA"/>
    <w:rPr>
      <w:rFonts w:ascii="Times New Roman" w:eastAsia="Times New Roman" w:hAnsi="Times New Roman" w:cs="Times New Roman"/>
      <w:b/>
      <w:bCs/>
      <w:kern w:val="0"/>
      <w:sz w:val="24"/>
      <w:szCs w:val="28"/>
      <w14:ligatures w14:val="none"/>
    </w:rPr>
  </w:style>
  <w:style w:type="paragraph" w:styleId="ListParagraph">
    <w:name w:val="List Paragraph"/>
    <w:basedOn w:val="Normal"/>
    <w:uiPriority w:val="34"/>
    <w:qFormat/>
    <w:rsid w:val="002048BA"/>
    <w:pPr>
      <w:ind w:left="720"/>
    </w:pPr>
  </w:style>
  <w:style w:type="character" w:styleId="Hyperlink">
    <w:name w:val="Hyperlink"/>
    <w:uiPriority w:val="99"/>
    <w:rsid w:val="002048BA"/>
    <w:rPr>
      <w:color w:val="0000FF"/>
      <w:u w:val="single"/>
    </w:rPr>
  </w:style>
  <w:style w:type="character" w:customStyle="1" w:styleId="Heading2Char">
    <w:name w:val="Heading 2 Char"/>
    <w:basedOn w:val="DefaultParagraphFont"/>
    <w:link w:val="Heading2"/>
    <w:uiPriority w:val="9"/>
    <w:rsid w:val="00785AF1"/>
    <w:rPr>
      <w:rFonts w:ascii="Arial" w:eastAsiaTheme="majorEastAsia" w:hAnsi="Arial" w:cstheme="majorBidi"/>
      <w:b/>
      <w:kern w:val="0"/>
      <w:sz w:val="24"/>
      <w:szCs w:val="26"/>
      <w14:ligatures w14:val="none"/>
    </w:rPr>
  </w:style>
  <w:style w:type="paragraph" w:styleId="NormalWeb">
    <w:name w:val="Normal (Web)"/>
    <w:basedOn w:val="Normal"/>
    <w:uiPriority w:val="99"/>
    <w:unhideWhenUsed/>
    <w:rsid w:val="00786715"/>
    <w:pPr>
      <w:spacing w:before="100" w:beforeAutospacing="1" w:after="100" w:afterAutospacing="1"/>
    </w:pPr>
    <w:rPr>
      <w:szCs w:val="24"/>
    </w:rPr>
  </w:style>
  <w:style w:type="character" w:styleId="Strong">
    <w:name w:val="Strong"/>
    <w:basedOn w:val="DefaultParagraphFont"/>
    <w:uiPriority w:val="22"/>
    <w:qFormat/>
    <w:rsid w:val="00786715"/>
    <w:rPr>
      <w:b/>
      <w:bCs/>
    </w:rPr>
  </w:style>
  <w:style w:type="paragraph" w:styleId="BodyText">
    <w:name w:val="Body Text"/>
    <w:basedOn w:val="Normal"/>
    <w:link w:val="BodyTextChar"/>
    <w:rsid w:val="00EE79E5"/>
    <w:rPr>
      <w:rFonts w:ascii="Courier New" w:hAnsi="Courier New"/>
    </w:rPr>
  </w:style>
  <w:style w:type="character" w:customStyle="1" w:styleId="BodyTextChar">
    <w:name w:val="Body Text Char"/>
    <w:basedOn w:val="DefaultParagraphFont"/>
    <w:link w:val="BodyText"/>
    <w:rsid w:val="00EE79E5"/>
    <w:rPr>
      <w:rFonts w:ascii="Courier New" w:eastAsia="Times New Roman" w:hAnsi="Courier New" w:cs="Times New Roman"/>
      <w:kern w:val="0"/>
      <w:sz w:val="24"/>
      <w:szCs w:val="20"/>
      <w14:ligatures w14:val="none"/>
    </w:rPr>
  </w:style>
  <w:style w:type="paragraph" w:styleId="Title">
    <w:name w:val="Title"/>
    <w:basedOn w:val="Normal"/>
    <w:link w:val="TitleChar"/>
    <w:qFormat/>
    <w:rsid w:val="00EE79E5"/>
    <w:pPr>
      <w:ind w:right="-540"/>
      <w:jc w:val="center"/>
    </w:pPr>
  </w:style>
  <w:style w:type="character" w:customStyle="1" w:styleId="TitleChar">
    <w:name w:val="Title Char"/>
    <w:basedOn w:val="DefaultParagraphFont"/>
    <w:link w:val="Title"/>
    <w:rsid w:val="00EE79E5"/>
    <w:rPr>
      <w:rFonts w:ascii="Times New Roman" w:eastAsia="Times New Roman" w:hAnsi="Times New Roman" w:cs="Times New Roman"/>
      <w:kern w:val="0"/>
      <w:sz w:val="24"/>
      <w:szCs w:val="20"/>
      <w14:ligatures w14:val="none"/>
    </w:rPr>
  </w:style>
  <w:style w:type="paragraph" w:styleId="Subtitle">
    <w:name w:val="Subtitle"/>
    <w:basedOn w:val="Normal"/>
    <w:link w:val="SubtitleChar"/>
    <w:qFormat/>
    <w:rsid w:val="00EE79E5"/>
    <w:pPr>
      <w:jc w:val="center"/>
    </w:pPr>
    <w:rPr>
      <w:b/>
      <w:sz w:val="20"/>
    </w:rPr>
  </w:style>
  <w:style w:type="character" w:customStyle="1" w:styleId="SubtitleChar">
    <w:name w:val="Subtitle Char"/>
    <w:basedOn w:val="DefaultParagraphFont"/>
    <w:link w:val="Subtitle"/>
    <w:rsid w:val="00EE79E5"/>
    <w:rPr>
      <w:rFonts w:ascii="Times New Roman" w:eastAsia="Times New Roman" w:hAnsi="Times New Roman" w:cs="Times New Roman"/>
      <w:b/>
      <w:kern w:val="0"/>
      <w:sz w:val="20"/>
      <w:szCs w:val="20"/>
      <w14:ligatures w14:val="none"/>
    </w:rPr>
  </w:style>
  <w:style w:type="paragraph" w:styleId="NoSpacing">
    <w:name w:val="No Spacing"/>
    <w:aliases w:val="TRADOC No Spacing"/>
    <w:autoRedefine/>
    <w:uiPriority w:val="1"/>
    <w:qFormat/>
    <w:rsid w:val="00EE79E5"/>
    <w:pPr>
      <w:tabs>
        <w:tab w:val="left" w:pos="270"/>
      </w:tabs>
      <w:spacing w:after="0" w:line="240" w:lineRule="auto"/>
    </w:pPr>
    <w:rPr>
      <w:rFonts w:ascii="Times New Roman" w:eastAsia="Times New Roman" w:hAnsi="Times New Roman" w:cs="Times New Roman"/>
      <w:color w:val="0070C0"/>
      <w:kern w:val="0"/>
      <w:sz w:val="24"/>
      <w:szCs w:val="24"/>
      <w14:ligatures w14:val="none"/>
    </w:rPr>
  </w:style>
  <w:style w:type="paragraph" w:styleId="Header">
    <w:name w:val="header"/>
    <w:basedOn w:val="Normal"/>
    <w:link w:val="HeaderChar"/>
    <w:uiPriority w:val="99"/>
    <w:unhideWhenUsed/>
    <w:rsid w:val="00EF0789"/>
    <w:pPr>
      <w:tabs>
        <w:tab w:val="center" w:pos="4680"/>
        <w:tab w:val="right" w:pos="9360"/>
      </w:tabs>
    </w:pPr>
  </w:style>
  <w:style w:type="character" w:customStyle="1" w:styleId="HeaderChar">
    <w:name w:val="Header Char"/>
    <w:basedOn w:val="DefaultParagraphFont"/>
    <w:link w:val="Header"/>
    <w:uiPriority w:val="99"/>
    <w:rsid w:val="00EF0789"/>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EF0789"/>
    <w:pPr>
      <w:tabs>
        <w:tab w:val="center" w:pos="4680"/>
        <w:tab w:val="right" w:pos="9360"/>
      </w:tabs>
    </w:pPr>
  </w:style>
  <w:style w:type="character" w:customStyle="1" w:styleId="FooterChar">
    <w:name w:val="Footer Char"/>
    <w:basedOn w:val="DefaultParagraphFont"/>
    <w:link w:val="Footer"/>
    <w:uiPriority w:val="99"/>
    <w:rsid w:val="00EF0789"/>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D13C79"/>
    <w:rPr>
      <w:color w:val="605E5C"/>
      <w:shd w:val="clear" w:color="auto" w:fill="E1DFDD"/>
    </w:rPr>
  </w:style>
  <w:style w:type="character" w:styleId="LineNumber">
    <w:name w:val="line number"/>
    <w:basedOn w:val="DefaultParagraphFont"/>
    <w:uiPriority w:val="99"/>
    <w:semiHidden/>
    <w:unhideWhenUsed/>
    <w:rsid w:val="001B0595"/>
  </w:style>
  <w:style w:type="paragraph" w:customStyle="1" w:styleId="Default">
    <w:name w:val="Default"/>
    <w:rsid w:val="00910074"/>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C239EE"/>
    <w:rPr>
      <w:color w:val="954F72" w:themeColor="followedHyperlink"/>
      <w:u w:val="single"/>
    </w:rPr>
  </w:style>
  <w:style w:type="paragraph" w:styleId="Revision">
    <w:name w:val="Revision"/>
    <w:hidden/>
    <w:uiPriority w:val="99"/>
    <w:semiHidden/>
    <w:rsid w:val="008C521B"/>
    <w:pPr>
      <w:spacing w:after="0" w:line="240" w:lineRule="auto"/>
    </w:pPr>
    <w:rPr>
      <w:rFonts w:ascii="Times New Roman" w:eastAsia="Times New Roman" w:hAnsi="Times New Roman" w:cs="Times New Roman"/>
      <w:kern w:val="0"/>
      <w:sz w:val="24"/>
      <w:szCs w:val="20"/>
      <w14:ligatures w14:val="none"/>
    </w:rPr>
  </w:style>
  <w:style w:type="paragraph" w:styleId="TOCHeading">
    <w:name w:val="TOC Heading"/>
    <w:basedOn w:val="Heading1"/>
    <w:next w:val="Normal"/>
    <w:uiPriority w:val="39"/>
    <w:unhideWhenUsed/>
    <w:qFormat/>
    <w:rsid w:val="00777CBB"/>
    <w:pPr>
      <w:spacing w:before="240" w:line="259" w:lineRule="auto"/>
      <w:outlineLvl w:val="9"/>
    </w:pPr>
    <w:rPr>
      <w:rFonts w:ascii="Arial" w:eastAsiaTheme="majorEastAsia" w:hAnsi="Arial" w:cstheme="majorBidi"/>
      <w:bCs w:val="0"/>
      <w:szCs w:val="32"/>
    </w:rPr>
  </w:style>
  <w:style w:type="paragraph" w:styleId="TOC1">
    <w:name w:val="toc 1"/>
    <w:basedOn w:val="Normal"/>
    <w:next w:val="Normal"/>
    <w:autoRedefine/>
    <w:uiPriority w:val="39"/>
    <w:unhideWhenUsed/>
    <w:rsid w:val="002934A3"/>
    <w:pPr>
      <w:tabs>
        <w:tab w:val="right" w:leader="dot" w:pos="9350"/>
      </w:tabs>
    </w:pPr>
    <w:rPr>
      <w:rFonts w:ascii="Arial" w:hAnsi="Arial"/>
      <w:noProof/>
    </w:rPr>
  </w:style>
  <w:style w:type="paragraph" w:styleId="TOC2">
    <w:name w:val="toc 2"/>
    <w:basedOn w:val="Normal"/>
    <w:next w:val="Normal"/>
    <w:autoRedefine/>
    <w:uiPriority w:val="39"/>
    <w:unhideWhenUsed/>
    <w:rsid w:val="002934A3"/>
    <w:pPr>
      <w:tabs>
        <w:tab w:val="right" w:leader="dot" w:pos="9346"/>
      </w:tabs>
      <w:ind w:left="245"/>
    </w:pPr>
    <w:rPr>
      <w:rFonts w:ascii="Arial" w:hAnsi="Arial"/>
      <w:noProof/>
    </w:rPr>
  </w:style>
  <w:style w:type="character" w:styleId="CommentReference">
    <w:name w:val="annotation reference"/>
    <w:basedOn w:val="DefaultParagraphFont"/>
    <w:uiPriority w:val="99"/>
    <w:semiHidden/>
    <w:unhideWhenUsed/>
    <w:rsid w:val="004118ED"/>
    <w:rPr>
      <w:sz w:val="16"/>
      <w:szCs w:val="16"/>
    </w:rPr>
  </w:style>
  <w:style w:type="paragraph" w:styleId="CommentText">
    <w:name w:val="annotation text"/>
    <w:basedOn w:val="Normal"/>
    <w:link w:val="CommentTextChar"/>
    <w:uiPriority w:val="99"/>
    <w:unhideWhenUsed/>
    <w:rsid w:val="004118ED"/>
    <w:rPr>
      <w:sz w:val="20"/>
    </w:rPr>
  </w:style>
  <w:style w:type="character" w:customStyle="1" w:styleId="CommentTextChar">
    <w:name w:val="Comment Text Char"/>
    <w:basedOn w:val="DefaultParagraphFont"/>
    <w:link w:val="CommentText"/>
    <w:uiPriority w:val="99"/>
    <w:rsid w:val="004118E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118ED"/>
    <w:rPr>
      <w:b/>
      <w:bCs/>
    </w:rPr>
  </w:style>
  <w:style w:type="character" w:customStyle="1" w:styleId="CommentSubjectChar">
    <w:name w:val="Comment Subject Char"/>
    <w:basedOn w:val="CommentTextChar"/>
    <w:link w:val="CommentSubject"/>
    <w:uiPriority w:val="99"/>
    <w:semiHidden/>
    <w:rsid w:val="004118ED"/>
    <w:rPr>
      <w:rFonts w:ascii="Times New Roman" w:eastAsia="Times New Roman" w:hAnsi="Times New Roman" w:cs="Times New Roman"/>
      <w:b/>
      <w:bCs/>
      <w:kern w:val="0"/>
      <w:sz w:val="20"/>
      <w:szCs w:val="20"/>
      <w14:ligatures w14:val="none"/>
    </w:rPr>
  </w:style>
  <w:style w:type="character" w:customStyle="1" w:styleId="ui-provider">
    <w:name w:val="ui-provider"/>
    <w:basedOn w:val="DefaultParagraphFont"/>
    <w:rsid w:val="00C2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pubs.tradoc.army.mil/" TargetMode="External"/><Relationship Id="rId18" Type="http://schemas.openxmlformats.org/officeDocument/2006/relationships/hyperlink" Target="https://compo.dcpds.cpms.osd.mil/" TargetMode="External"/><Relationship Id="rId26" Type="http://schemas.openxmlformats.org/officeDocument/2006/relationships/hyperlink" Target="https://www.opm.gov" TargetMode="External"/><Relationship Id="rId3" Type="http://schemas.openxmlformats.org/officeDocument/2006/relationships/customXml" Target="../customXml/item3.xml"/><Relationship Id="rId21" Type="http://schemas.openxmlformats.org/officeDocument/2006/relationships/hyperlink" Target="https://armypubs.army.mil/" TargetMode="External"/><Relationship Id="rId7" Type="http://schemas.openxmlformats.org/officeDocument/2006/relationships/settings" Target="settings.xml"/><Relationship Id="rId12" Type="http://schemas.openxmlformats.org/officeDocument/2006/relationships/hyperlink" Target="mailto:usarmy.jble.tradoc.mbx.hq-tradoc-g-1-4-civilian-leader-development@army.mil" TargetMode="External"/><Relationship Id="rId17" Type="http://schemas.openxmlformats.org/officeDocument/2006/relationships/hyperlink" Target="https://actnow.army.mil/" TargetMode="External"/><Relationship Id="rId25" Type="http://schemas.openxmlformats.org/officeDocument/2006/relationships/hyperlink" Target="https://civilianonboarding.chra.army.mil/onboarding/" TargetMode="External"/><Relationship Id="rId2" Type="http://schemas.openxmlformats.org/officeDocument/2006/relationships/customXml" Target="../customXml/item2.xml"/><Relationship Id="rId16" Type="http://schemas.openxmlformats.org/officeDocument/2006/relationships/hyperlink" Target="https://actnow.army.mil/communities/community/civilian-acculturation" TargetMode="External"/><Relationship Id="rId20" Type="http://schemas.openxmlformats.org/officeDocument/2006/relationships/hyperlink" Target="https://adminpubs.tradoc.army.mi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tradoc.army.mil/tradoc-onboard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dco.dmdc.osd.mil/idco/" TargetMode="External"/><Relationship Id="rId23" Type="http://schemas.openxmlformats.org/officeDocument/2006/relationships/hyperlink" Target="https://www.ecfr.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ypay.dfas.mil/mypay.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ims.army.mil" TargetMode="External"/><Relationship Id="rId22" Type="http://schemas.openxmlformats.org/officeDocument/2006/relationships/hyperlink" Target="https://www.esd.whs.mil/DD/"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75fbc59-1b73-43d6-98e3-917777f688ae" xsi:nil="true"/>
    <lcf76f155ced4ddcb4097134ff3c332f xmlns="d0e3979c-62c5-4060-9f0a-e38ecbe3d02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759DD4F8533D4B8005E249E5122C10" ma:contentTypeVersion="16" ma:contentTypeDescription="Create a new document." ma:contentTypeScope="" ma:versionID="5939ffcf93127fb67a9b57b08fd68d3c">
  <xsd:schema xmlns:xsd="http://www.w3.org/2001/XMLSchema" xmlns:xs="http://www.w3.org/2001/XMLSchema" xmlns:p="http://schemas.microsoft.com/office/2006/metadata/properties" xmlns:ns1="http://schemas.microsoft.com/sharepoint/v3" xmlns:ns2="d0e3979c-62c5-4060-9f0a-e38ecbe3d02c" xmlns:ns3="875fbc59-1b73-43d6-98e3-917777f688ae" targetNamespace="http://schemas.microsoft.com/office/2006/metadata/properties" ma:root="true" ma:fieldsID="d63a4cc6516a05973baa04eef2bb5c56" ns1:_="" ns2:_="" ns3:_="">
    <xsd:import namespace="http://schemas.microsoft.com/sharepoint/v3"/>
    <xsd:import namespace="d0e3979c-62c5-4060-9f0a-e38ecbe3d02c"/>
    <xsd:import namespace="875fbc59-1b73-43d6-98e3-917777f688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3979c-62c5-4060-9f0a-e38ecbe3d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fbc59-1b73-43d6-98e3-917777f688a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6f248e-a992-4645-9caf-88ebe407ea5f}" ma:internalName="TaxCatchAll" ma:showField="CatchAllData" ma:web="875fbc59-1b73-43d6-98e3-917777f688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794E4-09CC-4249-9846-5506890CE008}">
  <ds:schemaRefs>
    <ds:schemaRef ds:uri="http://schemas.microsoft.com/sharepoint/v3/contenttype/forms"/>
  </ds:schemaRefs>
</ds:datastoreItem>
</file>

<file path=customXml/itemProps2.xml><?xml version="1.0" encoding="utf-8"?>
<ds:datastoreItem xmlns:ds="http://schemas.openxmlformats.org/officeDocument/2006/customXml" ds:itemID="{7B35931A-E793-4E2A-A523-B9D60C8594F2}">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875fbc59-1b73-43d6-98e3-917777f688ae"/>
    <ds:schemaRef ds:uri="d0e3979c-62c5-4060-9f0a-e38ecbe3d02c"/>
    <ds:schemaRef ds:uri="http://schemas.microsoft.com/sharepoint/v3"/>
  </ds:schemaRefs>
</ds:datastoreItem>
</file>

<file path=customXml/itemProps3.xml><?xml version="1.0" encoding="utf-8"?>
<ds:datastoreItem xmlns:ds="http://schemas.openxmlformats.org/officeDocument/2006/customXml" ds:itemID="{D5758A3B-3B69-4174-AA21-224096D5A882}">
  <ds:schemaRefs>
    <ds:schemaRef ds:uri="http://schemas.openxmlformats.org/officeDocument/2006/bibliography"/>
  </ds:schemaRefs>
</ds:datastoreItem>
</file>

<file path=customXml/itemProps4.xml><?xml version="1.0" encoding="utf-8"?>
<ds:datastoreItem xmlns:ds="http://schemas.openxmlformats.org/officeDocument/2006/customXml" ds:itemID="{2C08D869-234A-45A2-9D1E-5D908905F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e3979c-62c5-4060-9f0a-e38ecbe3d02c"/>
    <ds:schemaRef ds:uri="875fbc59-1b73-43d6-98e3-917777f68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54eecc5-e26c-4620-b240-5a8bb326c33d}" enabled="1" method="Privileged" siteId="{fae6d70f-954b-4811-92b6-0530d6f84c43}"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15</Pages>
  <Words>3416</Words>
  <Characters>20638</Characters>
  <Application>Microsoft Office Word</Application>
  <DocSecurity>0</DocSecurity>
  <Lines>764</Lines>
  <Paragraphs>253</Paragraphs>
  <ScaleCrop>false</ScaleCrop>
  <HeadingPairs>
    <vt:vector size="2" baseType="variant">
      <vt:variant>
        <vt:lpstr>Title</vt:lpstr>
      </vt:variant>
      <vt:variant>
        <vt:i4>1</vt:i4>
      </vt:variant>
    </vt:vector>
  </HeadingPairs>
  <TitlesOfParts>
    <vt:vector size="1" baseType="lpstr">
      <vt:lpstr>TRADOCs Army Civilian Professional Onboarding Program</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TRADOCs Army Civilian Professional Onboarding Program</dc:title>
  <cp:keywords>25-30mm</cp:keywords>
  <cp:lastModifiedBy>Halpin, Robert B CIV USARMY TRADOC (USA)</cp:lastModifiedBy>
  <cp:revision>13</cp:revision>
  <cp:lastPrinted>2024-08-13T14:15:00Z</cp:lastPrinted>
  <dcterms:created xsi:type="dcterms:W3CDTF">2024-09-25T14:43:00Z</dcterms:created>
  <dcterms:modified xsi:type="dcterms:W3CDTF">2024-09-25T16:37:00Z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0x0101001E759DD4F8533D4B8005E249E5122C10</vt:lpwstr>
  </property>
  <property fmtid="{D5CDD505-2E9C-101B-9397-08002B2CF9AE}" pid="3" name="MediaServiceImageTags">
    <vt:lpwstr/>
  </property>
  <property fmtid="{D5CDD505-2E9C-101B-9397-08002B2CF9AE}" pid="4" name="_MarkAsFinal">
    <vt:bool>true</vt:bool>
  </property>
</Properties>
</file>