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F4B3" w14:textId="0833B1B9" w:rsidR="00900846" w:rsidRPr="00425C22" w:rsidRDefault="005B23D5" w:rsidP="00C64BB5">
      <w:pPr>
        <w:pStyle w:val="Title"/>
        <w:tabs>
          <w:tab w:val="left" w:pos="245"/>
          <w:tab w:val="left" w:pos="331"/>
          <w:tab w:val="left" w:pos="547"/>
          <w:tab w:val="right" w:pos="9360"/>
        </w:tabs>
        <w:jc w:val="left"/>
        <w:rPr>
          <w:rFonts w:ascii="Times New Roman" w:hAnsi="Times New Roman"/>
          <w:u w:val="none"/>
        </w:rPr>
      </w:pPr>
      <w:bookmarkStart w:id="0" w:name="OLE_LINK9"/>
      <w:bookmarkStart w:id="1" w:name="OLE_LINK10"/>
      <w:bookmarkStart w:id="2" w:name="_GoBack"/>
      <w:r>
        <w:rPr>
          <w:rFonts w:ascii="Times New Roman" w:hAnsi="Times New Roman"/>
          <w:u w:val="none"/>
        </w:rPr>
        <w:t>D</w:t>
      </w:r>
      <w:r w:rsidR="00900846" w:rsidRPr="00425C22">
        <w:rPr>
          <w:rFonts w:ascii="Times New Roman" w:hAnsi="Times New Roman"/>
          <w:u w:val="none"/>
        </w:rPr>
        <w:t>epartment of the Army</w:t>
      </w:r>
      <w:r w:rsidR="00900846" w:rsidRPr="00425C22">
        <w:rPr>
          <w:rFonts w:ascii="Times New Roman" w:hAnsi="Times New Roman"/>
          <w:u w:val="none"/>
        </w:rPr>
        <w:tab/>
      </w:r>
      <w:r w:rsidR="00C64BB5">
        <w:rPr>
          <w:rFonts w:ascii="Times New Roman" w:hAnsi="Times New Roman"/>
          <w:u w:val="none"/>
        </w:rPr>
        <w:t xml:space="preserve">  </w:t>
      </w:r>
      <w:r w:rsidR="00425C22">
        <w:rPr>
          <w:rFonts w:ascii="Times New Roman" w:hAnsi="Times New Roman"/>
          <w:u w:val="none"/>
        </w:rPr>
        <w:t>*</w:t>
      </w:r>
      <w:r w:rsidR="00900846" w:rsidRPr="00425C22">
        <w:rPr>
          <w:rFonts w:ascii="Times New Roman" w:hAnsi="Times New Roman"/>
          <w:u w:val="none"/>
        </w:rPr>
        <w:t>TRADOC Regulation 1-8</w:t>
      </w:r>
    </w:p>
    <w:bookmarkEnd w:id="2"/>
    <w:p w14:paraId="68285C7A" w14:textId="5D3CAA59" w:rsidR="00900846" w:rsidRPr="00425C22" w:rsidRDefault="00900846" w:rsidP="00033806">
      <w:pPr>
        <w:pStyle w:val="Title"/>
        <w:tabs>
          <w:tab w:val="left" w:pos="245"/>
          <w:tab w:val="left" w:pos="331"/>
          <w:tab w:val="left" w:pos="547"/>
        </w:tabs>
        <w:jc w:val="left"/>
        <w:rPr>
          <w:rFonts w:ascii="Times New Roman" w:hAnsi="Times New Roman"/>
          <w:u w:val="none"/>
        </w:rPr>
      </w:pPr>
      <w:r w:rsidRPr="00425C22">
        <w:rPr>
          <w:rFonts w:ascii="Times New Roman" w:hAnsi="Times New Roman"/>
          <w:u w:val="none"/>
        </w:rPr>
        <w:t>Headquarters, United States</w:t>
      </w:r>
      <w:r w:rsidR="00604AA4">
        <w:rPr>
          <w:rFonts w:ascii="Times New Roman" w:hAnsi="Times New Roman"/>
          <w:u w:val="none"/>
        </w:rPr>
        <w:t xml:space="preserve"> </w:t>
      </w:r>
      <w:r w:rsidR="00604AA4" w:rsidRPr="00744EA6">
        <w:rPr>
          <w:rFonts w:ascii="Times New Roman" w:hAnsi="Times New Roman"/>
          <w:u w:val="none"/>
        </w:rPr>
        <w:t>Army</w:t>
      </w:r>
    </w:p>
    <w:p w14:paraId="6F70B246" w14:textId="77777777" w:rsidR="00900846" w:rsidRPr="00425C22" w:rsidRDefault="00900846" w:rsidP="00033806">
      <w:pPr>
        <w:pStyle w:val="Title"/>
        <w:tabs>
          <w:tab w:val="left" w:pos="245"/>
          <w:tab w:val="left" w:pos="331"/>
          <w:tab w:val="left" w:pos="547"/>
        </w:tabs>
        <w:jc w:val="left"/>
        <w:rPr>
          <w:rFonts w:ascii="Times New Roman" w:hAnsi="Times New Roman"/>
          <w:u w:val="none"/>
        </w:rPr>
      </w:pPr>
      <w:r w:rsidRPr="00425C22">
        <w:rPr>
          <w:rFonts w:ascii="Times New Roman" w:hAnsi="Times New Roman"/>
          <w:u w:val="none"/>
        </w:rPr>
        <w:t>Training and Doctrine Command</w:t>
      </w:r>
    </w:p>
    <w:p w14:paraId="51740E3B" w14:textId="77777777" w:rsidR="00900846" w:rsidRDefault="00387C92" w:rsidP="00033806">
      <w:pPr>
        <w:pStyle w:val="Title"/>
        <w:tabs>
          <w:tab w:val="left" w:pos="245"/>
          <w:tab w:val="left" w:pos="331"/>
          <w:tab w:val="left" w:pos="547"/>
        </w:tabs>
        <w:jc w:val="left"/>
        <w:rPr>
          <w:rFonts w:ascii="Times New Roman" w:hAnsi="Times New Roman"/>
          <w:u w:val="none"/>
        </w:rPr>
      </w:pPr>
      <w:r>
        <w:rPr>
          <w:rFonts w:ascii="Times New Roman" w:hAnsi="Times New Roman"/>
          <w:u w:val="none"/>
        </w:rPr>
        <w:t xml:space="preserve">Fort </w:t>
      </w:r>
      <w:r w:rsidRPr="003E5461">
        <w:rPr>
          <w:rFonts w:ascii="Times New Roman" w:hAnsi="Times New Roman"/>
          <w:u w:val="none"/>
        </w:rPr>
        <w:t>Eustis</w:t>
      </w:r>
      <w:r w:rsidR="00900846" w:rsidRPr="003E5461">
        <w:rPr>
          <w:rFonts w:ascii="Times New Roman" w:hAnsi="Times New Roman"/>
          <w:u w:val="none"/>
        </w:rPr>
        <w:t>,</w:t>
      </w:r>
      <w:r w:rsidR="00900846" w:rsidRPr="00425C22">
        <w:rPr>
          <w:rFonts w:ascii="Times New Roman" w:hAnsi="Times New Roman"/>
          <w:u w:val="none"/>
        </w:rPr>
        <w:t xml:space="preserve"> </w:t>
      </w:r>
      <w:smartTag w:uri="urn:schemas-microsoft-com:office:smarttags" w:element="State">
        <w:r w:rsidR="00900846" w:rsidRPr="00425C22">
          <w:rPr>
            <w:rFonts w:ascii="Times New Roman" w:hAnsi="Times New Roman"/>
            <w:u w:val="none"/>
          </w:rPr>
          <w:t>Virginia</w:t>
        </w:r>
      </w:smartTag>
      <w:r>
        <w:rPr>
          <w:rFonts w:ascii="Times New Roman" w:hAnsi="Times New Roman"/>
          <w:u w:val="none"/>
        </w:rPr>
        <w:t xml:space="preserve">  </w:t>
      </w:r>
      <w:r w:rsidRPr="003E5461">
        <w:rPr>
          <w:rFonts w:ascii="Times New Roman" w:hAnsi="Times New Roman"/>
          <w:u w:val="none"/>
        </w:rPr>
        <w:t>23604</w:t>
      </w:r>
    </w:p>
    <w:p w14:paraId="6C52CF5D" w14:textId="77777777" w:rsidR="00BD5788" w:rsidRPr="003E5461" w:rsidRDefault="00BD5788" w:rsidP="00033806">
      <w:pPr>
        <w:pStyle w:val="Title"/>
        <w:tabs>
          <w:tab w:val="left" w:pos="245"/>
          <w:tab w:val="left" w:pos="331"/>
          <w:tab w:val="left" w:pos="547"/>
        </w:tabs>
        <w:jc w:val="left"/>
        <w:rPr>
          <w:rFonts w:ascii="Times New Roman" w:hAnsi="Times New Roman"/>
          <w:u w:val="none"/>
        </w:rPr>
      </w:pPr>
    </w:p>
    <w:p w14:paraId="3FEA0C22" w14:textId="1654D35A" w:rsidR="00900846" w:rsidRPr="002B69C8" w:rsidRDefault="00E63636" w:rsidP="00033806">
      <w:pPr>
        <w:pStyle w:val="Title"/>
        <w:tabs>
          <w:tab w:val="left" w:pos="245"/>
          <w:tab w:val="left" w:pos="331"/>
          <w:tab w:val="left" w:pos="547"/>
        </w:tabs>
        <w:jc w:val="left"/>
        <w:rPr>
          <w:rFonts w:ascii="Times New Roman" w:hAnsi="Times New Roman"/>
          <w:u w:val="none"/>
        </w:rPr>
      </w:pPr>
      <w:r>
        <w:rPr>
          <w:rFonts w:ascii="Times New Roman" w:hAnsi="Times New Roman"/>
          <w:u w:val="none"/>
        </w:rPr>
        <w:t>11</w:t>
      </w:r>
      <w:r w:rsidR="00427586">
        <w:rPr>
          <w:rFonts w:ascii="Times New Roman" w:hAnsi="Times New Roman"/>
          <w:u w:val="none"/>
        </w:rPr>
        <w:t xml:space="preserve"> August</w:t>
      </w:r>
      <w:r w:rsidR="002B69C8" w:rsidRPr="00891756">
        <w:rPr>
          <w:rFonts w:ascii="Times New Roman" w:hAnsi="Times New Roman"/>
          <w:u w:val="none"/>
        </w:rPr>
        <w:t xml:space="preserve"> 2017</w:t>
      </w:r>
    </w:p>
    <w:p w14:paraId="10E05D2E" w14:textId="77777777" w:rsidR="00604C4D" w:rsidRPr="00425C22" w:rsidRDefault="00604C4D" w:rsidP="00033806">
      <w:pPr>
        <w:pStyle w:val="Title"/>
        <w:tabs>
          <w:tab w:val="left" w:pos="245"/>
          <w:tab w:val="left" w:pos="331"/>
          <w:tab w:val="left" w:pos="547"/>
        </w:tabs>
        <w:jc w:val="left"/>
        <w:rPr>
          <w:rFonts w:ascii="Times New Roman" w:hAnsi="Times New Roman"/>
          <w:u w:val="none"/>
        </w:rPr>
      </w:pPr>
    </w:p>
    <w:p w14:paraId="0A63659C" w14:textId="77777777" w:rsidR="00900846" w:rsidRDefault="00900846" w:rsidP="00033806">
      <w:pPr>
        <w:pStyle w:val="Title"/>
        <w:tabs>
          <w:tab w:val="left" w:pos="245"/>
          <w:tab w:val="left" w:pos="331"/>
          <w:tab w:val="left" w:pos="547"/>
        </w:tabs>
        <w:rPr>
          <w:rFonts w:ascii="Times New Roman" w:hAnsi="Times New Roman"/>
          <w:sz w:val="20"/>
          <w:u w:val="none"/>
        </w:rPr>
      </w:pPr>
      <w:r w:rsidRPr="00425C22">
        <w:rPr>
          <w:rFonts w:ascii="Times New Roman" w:hAnsi="Times New Roman"/>
          <w:sz w:val="20"/>
          <w:u w:val="none"/>
        </w:rPr>
        <w:t>Administration</w:t>
      </w:r>
    </w:p>
    <w:p w14:paraId="223DD87B" w14:textId="77777777" w:rsidR="00A37EB5" w:rsidRPr="00A37EB5" w:rsidRDefault="00D609A0" w:rsidP="00D609A0">
      <w:pPr>
        <w:pStyle w:val="Title"/>
        <w:tabs>
          <w:tab w:val="left" w:pos="245"/>
          <w:tab w:val="left" w:pos="8490"/>
        </w:tabs>
        <w:jc w:val="left"/>
        <w:rPr>
          <w:rFonts w:ascii="Times New Roman" w:hAnsi="Times New Roman"/>
          <w:sz w:val="16"/>
          <w:szCs w:val="16"/>
          <w:u w:val="none"/>
        </w:rPr>
      </w:pPr>
      <w:r>
        <w:rPr>
          <w:rFonts w:ascii="Times New Roman" w:hAnsi="Times New Roman"/>
          <w:sz w:val="16"/>
          <w:szCs w:val="16"/>
          <w:u w:val="none"/>
        </w:rPr>
        <w:tab/>
      </w:r>
      <w:r>
        <w:rPr>
          <w:rFonts w:ascii="Times New Roman" w:hAnsi="Times New Roman"/>
          <w:sz w:val="16"/>
          <w:szCs w:val="16"/>
          <w:u w:val="none"/>
        </w:rPr>
        <w:tab/>
      </w:r>
    </w:p>
    <w:p w14:paraId="39A6B31C" w14:textId="77777777" w:rsidR="00900846" w:rsidRDefault="008225CB" w:rsidP="00033806">
      <w:pPr>
        <w:pStyle w:val="Title"/>
        <w:tabs>
          <w:tab w:val="left" w:pos="245"/>
          <w:tab w:val="left" w:pos="331"/>
          <w:tab w:val="left" w:pos="547"/>
        </w:tabs>
        <w:rPr>
          <w:rFonts w:ascii="Times New Roman" w:hAnsi="Times New Roman"/>
          <w:u w:val="none"/>
        </w:rPr>
      </w:pPr>
      <w:smartTag w:uri="urn:schemas-microsoft-com:office:smarttags" w:element="place">
        <w:smartTag w:uri="urn:schemas-microsoft-com:office:smarttags" w:element="country-region">
          <w:r>
            <w:rPr>
              <w:rFonts w:ascii="Times New Roman" w:hAnsi="Times New Roman"/>
              <w:u w:val="none"/>
            </w:rPr>
            <w:t>U.S.</w:t>
          </w:r>
        </w:smartTag>
      </w:smartTag>
      <w:r>
        <w:rPr>
          <w:rFonts w:ascii="Times New Roman" w:hAnsi="Times New Roman"/>
          <w:u w:val="none"/>
        </w:rPr>
        <w:t xml:space="preserve"> ARMY </w:t>
      </w:r>
      <w:r w:rsidR="001E1F37">
        <w:rPr>
          <w:rFonts w:ascii="Times New Roman" w:hAnsi="Times New Roman"/>
          <w:u w:val="none"/>
        </w:rPr>
        <w:t>T</w:t>
      </w:r>
      <w:r>
        <w:rPr>
          <w:rFonts w:ascii="Times New Roman" w:hAnsi="Times New Roman"/>
          <w:u w:val="none"/>
        </w:rPr>
        <w:t>RAINING AND DOCTRINE COMMAND OPERATI</w:t>
      </w:r>
      <w:r w:rsidR="005C1570">
        <w:rPr>
          <w:rFonts w:ascii="Times New Roman" w:hAnsi="Times New Roman"/>
          <w:u w:val="none"/>
        </w:rPr>
        <w:t>O</w:t>
      </w:r>
      <w:r>
        <w:rPr>
          <w:rFonts w:ascii="Times New Roman" w:hAnsi="Times New Roman"/>
          <w:u w:val="none"/>
        </w:rPr>
        <w:t>N</w:t>
      </w:r>
      <w:r w:rsidR="005C1570">
        <w:rPr>
          <w:rFonts w:ascii="Times New Roman" w:hAnsi="Times New Roman"/>
          <w:u w:val="none"/>
        </w:rPr>
        <w:t>S</w:t>
      </w:r>
      <w:r>
        <w:rPr>
          <w:rFonts w:ascii="Times New Roman" w:hAnsi="Times New Roman"/>
          <w:u w:val="none"/>
        </w:rPr>
        <w:t xml:space="preserve"> REPORTING</w:t>
      </w:r>
    </w:p>
    <w:p w14:paraId="4B321D80" w14:textId="77777777" w:rsidR="00A37EB5" w:rsidRPr="00A37EB5" w:rsidRDefault="00A37EB5" w:rsidP="00033806">
      <w:pPr>
        <w:pStyle w:val="Title"/>
        <w:tabs>
          <w:tab w:val="left" w:pos="245"/>
          <w:tab w:val="left" w:pos="331"/>
          <w:tab w:val="left" w:pos="547"/>
        </w:tabs>
        <w:rPr>
          <w:rFonts w:ascii="Times New Roman" w:hAnsi="Times New Roman"/>
          <w:sz w:val="20"/>
        </w:rPr>
      </w:pPr>
    </w:p>
    <w:p w14:paraId="5CA299A8" w14:textId="77777777" w:rsidR="00A37EB5" w:rsidRPr="00A37EB5" w:rsidRDefault="00A37EB5" w:rsidP="00A37EB5">
      <w:pPr>
        <w:pStyle w:val="Title"/>
        <w:pBdr>
          <w:top w:val="single" w:sz="8" w:space="1" w:color="auto"/>
        </w:pBdr>
        <w:tabs>
          <w:tab w:val="left" w:pos="245"/>
          <w:tab w:val="left" w:pos="331"/>
          <w:tab w:val="left" w:pos="547"/>
        </w:tabs>
        <w:jc w:val="left"/>
        <w:rPr>
          <w:rFonts w:ascii="Times New Roman" w:hAnsi="Times New Roman"/>
          <w:szCs w:val="24"/>
          <w:u w:val="none"/>
        </w:rPr>
      </w:pPr>
    </w:p>
    <w:p w14:paraId="0A36CF0D" w14:textId="77777777" w:rsidR="00A37EB5" w:rsidRPr="00A37EB5" w:rsidRDefault="00A37EB5" w:rsidP="00A37EB5">
      <w:pPr>
        <w:rPr>
          <w:szCs w:val="24"/>
        </w:rPr>
      </w:pPr>
    </w:p>
    <w:p w14:paraId="73B1D0CE" w14:textId="647B1B95" w:rsidR="00A37EB5" w:rsidRPr="00744EA6" w:rsidRDefault="00C64BB5" w:rsidP="002B69C8">
      <w:pPr>
        <w:tabs>
          <w:tab w:val="left" w:pos="4950"/>
        </w:tabs>
        <w:rPr>
          <w:szCs w:val="24"/>
        </w:rPr>
      </w:pPr>
      <w:r>
        <w:rPr>
          <w:szCs w:val="24"/>
        </w:rPr>
        <w:t xml:space="preserve"> </w:t>
      </w:r>
      <w:r w:rsidR="002B69C8">
        <w:rPr>
          <w:szCs w:val="24"/>
        </w:rPr>
        <w:tab/>
      </w:r>
      <w:r w:rsidR="00ED707E">
        <w:rPr>
          <w:szCs w:val="24"/>
        </w:rPr>
        <w:t>DAVID G. PERKINS</w:t>
      </w:r>
    </w:p>
    <w:p w14:paraId="07A459B0" w14:textId="5892737E" w:rsidR="00A37EB5" w:rsidRPr="00744EA6" w:rsidRDefault="00A37EB5" w:rsidP="002B69C8">
      <w:pPr>
        <w:tabs>
          <w:tab w:val="left" w:pos="4950"/>
        </w:tabs>
        <w:rPr>
          <w:szCs w:val="24"/>
        </w:rPr>
      </w:pPr>
      <w:r w:rsidRPr="00744EA6">
        <w:rPr>
          <w:szCs w:val="24"/>
        </w:rPr>
        <w:tab/>
        <w:t>General, U.S. Army</w:t>
      </w:r>
    </w:p>
    <w:p w14:paraId="0201FAA2" w14:textId="21AC63B9" w:rsidR="00A37EB5" w:rsidRPr="00744EA6" w:rsidRDefault="00A37EB5" w:rsidP="00ED707E">
      <w:pPr>
        <w:tabs>
          <w:tab w:val="left" w:pos="4950"/>
        </w:tabs>
        <w:rPr>
          <w:szCs w:val="24"/>
        </w:rPr>
      </w:pPr>
      <w:r w:rsidRPr="00744EA6">
        <w:rPr>
          <w:szCs w:val="24"/>
        </w:rPr>
        <w:tab/>
      </w:r>
      <w:r w:rsidR="00ED707E">
        <w:rPr>
          <w:szCs w:val="24"/>
        </w:rPr>
        <w:t>Commanding</w:t>
      </w:r>
    </w:p>
    <w:p w14:paraId="7613EAD7" w14:textId="78A2F946" w:rsidR="00E558E2" w:rsidRPr="00744EA6" w:rsidRDefault="00E63636" w:rsidP="00E558E2">
      <w:pPr>
        <w:ind w:left="1530" w:hanging="1530"/>
      </w:pPr>
      <w:r w:rsidRPr="00E63636">
        <w:rPr>
          <w:noProof/>
        </w:rPr>
        <w:drawing>
          <wp:anchor distT="0" distB="0" distL="114300" distR="114300" simplePos="0" relativeHeight="251696640" behindDoc="0" locked="0" layoutInCell="1" allowOverlap="1" wp14:anchorId="14F19ED5" wp14:editId="4BFEA2A6">
            <wp:simplePos x="0" y="0"/>
            <wp:positionH relativeFrom="margin">
              <wp:posOffset>-191386</wp:posOffset>
            </wp:positionH>
            <wp:positionV relativeFrom="paragraph">
              <wp:posOffset>221866</wp:posOffset>
            </wp:positionV>
            <wp:extent cx="1850065" cy="655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006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C5F" w:rsidRPr="00744EA6">
        <w:t xml:space="preserve">      </w:t>
      </w:r>
      <w:r w:rsidR="00672D53" w:rsidRPr="00744EA6">
        <w:t xml:space="preserve"> </w:t>
      </w:r>
    </w:p>
    <w:p w14:paraId="30549935" w14:textId="5BCA3D6A" w:rsidR="00E558E2" w:rsidRPr="00744EA6" w:rsidRDefault="00E558E2" w:rsidP="00AC0F27">
      <w:pPr>
        <w:ind w:left="1530" w:hanging="1890"/>
      </w:pPr>
    </w:p>
    <w:p w14:paraId="388660FE" w14:textId="6C2E0604" w:rsidR="00E558E2" w:rsidRDefault="00E558E2" w:rsidP="00AC0F27">
      <w:pPr>
        <w:ind w:left="1530" w:hanging="1890"/>
      </w:pPr>
    </w:p>
    <w:p w14:paraId="1643C8D7" w14:textId="487BFA4F" w:rsidR="00E558E2" w:rsidRDefault="00E558E2" w:rsidP="00E63636">
      <w:pPr>
        <w:ind w:left="1530" w:hanging="1530"/>
      </w:pPr>
    </w:p>
    <w:p w14:paraId="0C92E63A" w14:textId="5212ACD5" w:rsidR="00E558E2" w:rsidRDefault="00F57F4E" w:rsidP="00E558E2">
      <w:pPr>
        <w:ind w:left="1530" w:hanging="1530"/>
      </w:pPr>
      <w:r w:rsidRPr="00744EA6">
        <w:t xml:space="preserve">RICHARD </w:t>
      </w:r>
      <w:r w:rsidR="00E558E2" w:rsidRPr="00744EA6">
        <w:t xml:space="preserve">A. </w:t>
      </w:r>
      <w:r w:rsidR="00E558E2">
        <w:t>DAVIS</w:t>
      </w:r>
    </w:p>
    <w:p w14:paraId="0208D81C" w14:textId="3033CDA2" w:rsidR="00A37EB5" w:rsidRDefault="00E558E2" w:rsidP="0037497B">
      <w:pPr>
        <w:tabs>
          <w:tab w:val="right" w:pos="9360"/>
        </w:tabs>
        <w:ind w:left="1530" w:hanging="1530"/>
      </w:pPr>
      <w:r>
        <w:t>Senior Executive</w:t>
      </w:r>
      <w:r w:rsidR="0037497B">
        <w:tab/>
      </w:r>
    </w:p>
    <w:p w14:paraId="285762AB" w14:textId="0AE50434" w:rsidR="00312C5F" w:rsidRDefault="00312C5F" w:rsidP="00E558E2">
      <w:pPr>
        <w:ind w:left="1530" w:hanging="1530"/>
      </w:pPr>
      <w:r>
        <w:t>Deputy Chief of Staff, G-6</w:t>
      </w:r>
    </w:p>
    <w:p w14:paraId="3B711251" w14:textId="77777777" w:rsidR="00AC0F27" w:rsidRPr="00AF473D" w:rsidRDefault="00AC0F27" w:rsidP="00AC0F27">
      <w:pPr>
        <w:ind w:left="1530" w:hanging="1890"/>
        <w:rPr>
          <w:sz w:val="20"/>
        </w:rPr>
      </w:pPr>
    </w:p>
    <w:p w14:paraId="7BD86FE2" w14:textId="61DE1F49" w:rsidR="00A37EB5" w:rsidRPr="00A37EB5" w:rsidRDefault="00A37EB5" w:rsidP="00A37EB5">
      <w:pPr>
        <w:rPr>
          <w:szCs w:val="24"/>
        </w:rPr>
      </w:pPr>
      <w:r w:rsidRPr="00A37EB5">
        <w:rPr>
          <w:b/>
          <w:szCs w:val="24"/>
        </w:rPr>
        <w:t>History.</w:t>
      </w:r>
      <w:r w:rsidRPr="00A37EB5">
        <w:rPr>
          <w:szCs w:val="24"/>
        </w:rPr>
        <w:t xml:space="preserve">  This </w:t>
      </w:r>
      <w:r w:rsidR="00EB5063">
        <w:rPr>
          <w:szCs w:val="24"/>
        </w:rPr>
        <w:t>publication</w:t>
      </w:r>
      <w:r w:rsidR="00EB5063" w:rsidRPr="00A37EB5">
        <w:rPr>
          <w:szCs w:val="24"/>
        </w:rPr>
        <w:t xml:space="preserve"> </w:t>
      </w:r>
      <w:r w:rsidRPr="00A37EB5">
        <w:rPr>
          <w:szCs w:val="24"/>
        </w:rPr>
        <w:t xml:space="preserve">is </w:t>
      </w:r>
      <w:r w:rsidR="0022531A">
        <w:rPr>
          <w:szCs w:val="24"/>
        </w:rPr>
        <w:t xml:space="preserve">a </w:t>
      </w:r>
      <w:r w:rsidR="00C64BB5">
        <w:rPr>
          <w:szCs w:val="24"/>
        </w:rPr>
        <w:t xml:space="preserve">rapid action </w:t>
      </w:r>
      <w:r w:rsidRPr="00A37EB5">
        <w:rPr>
          <w:szCs w:val="24"/>
        </w:rPr>
        <w:t>revision.  Th</w:t>
      </w:r>
      <w:r w:rsidR="00611C8B">
        <w:rPr>
          <w:szCs w:val="24"/>
        </w:rPr>
        <w:t>e</w:t>
      </w:r>
      <w:r w:rsidRPr="00A37EB5">
        <w:rPr>
          <w:szCs w:val="24"/>
        </w:rPr>
        <w:t xml:space="preserve"> portions affected by this revision are listed in the summary of change.</w:t>
      </w:r>
    </w:p>
    <w:p w14:paraId="394935BA" w14:textId="77777777" w:rsidR="00A37EB5" w:rsidRPr="00AF473D" w:rsidRDefault="00A37EB5" w:rsidP="00033806">
      <w:pPr>
        <w:pStyle w:val="Title"/>
        <w:tabs>
          <w:tab w:val="left" w:pos="245"/>
          <w:tab w:val="left" w:pos="331"/>
          <w:tab w:val="left" w:pos="547"/>
        </w:tabs>
        <w:jc w:val="left"/>
        <w:rPr>
          <w:rFonts w:ascii="Times New Roman" w:hAnsi="Times New Roman"/>
          <w:sz w:val="20"/>
          <w:u w:val="none"/>
        </w:rPr>
      </w:pPr>
    </w:p>
    <w:p w14:paraId="489EE787" w14:textId="77777777" w:rsidR="00900846" w:rsidRPr="00425C22" w:rsidRDefault="00900846" w:rsidP="00033806">
      <w:pPr>
        <w:pStyle w:val="Title"/>
        <w:tabs>
          <w:tab w:val="left" w:pos="245"/>
          <w:tab w:val="left" w:pos="331"/>
          <w:tab w:val="left" w:pos="547"/>
        </w:tabs>
        <w:jc w:val="left"/>
        <w:rPr>
          <w:rFonts w:ascii="Times New Roman" w:hAnsi="Times New Roman"/>
          <w:b w:val="0"/>
          <w:u w:val="none"/>
        </w:rPr>
      </w:pPr>
      <w:r w:rsidRPr="00425C22">
        <w:rPr>
          <w:rFonts w:ascii="Times New Roman" w:hAnsi="Times New Roman"/>
          <w:u w:val="none"/>
        </w:rPr>
        <w:t>Summary</w:t>
      </w:r>
      <w:r w:rsidRPr="00425C22">
        <w:rPr>
          <w:rFonts w:ascii="Times New Roman" w:hAnsi="Times New Roman"/>
          <w:b w:val="0"/>
          <w:u w:val="none"/>
        </w:rPr>
        <w:t xml:space="preserve">.  This regulation prescribes </w:t>
      </w:r>
      <w:r w:rsidR="00EA5D88">
        <w:rPr>
          <w:rFonts w:ascii="Times New Roman" w:hAnsi="Times New Roman"/>
          <w:b w:val="0"/>
          <w:u w:val="none"/>
        </w:rPr>
        <w:t xml:space="preserve">the operational reporting of </w:t>
      </w:r>
      <w:r w:rsidRPr="00425C22">
        <w:rPr>
          <w:rFonts w:ascii="Times New Roman" w:hAnsi="Times New Roman"/>
          <w:b w:val="0"/>
          <w:u w:val="none"/>
        </w:rPr>
        <w:t>significant incidents to Headquarters</w:t>
      </w:r>
      <w:r w:rsidR="001E1F37">
        <w:rPr>
          <w:rFonts w:ascii="Times New Roman" w:hAnsi="Times New Roman"/>
          <w:b w:val="0"/>
          <w:u w:val="none"/>
        </w:rPr>
        <w:t xml:space="preserve"> (HQ)</w:t>
      </w:r>
      <w:r w:rsidRPr="00425C22">
        <w:rPr>
          <w:rFonts w:ascii="Times New Roman" w:hAnsi="Times New Roman"/>
          <w:b w:val="0"/>
          <w:u w:val="none"/>
        </w:rPr>
        <w:t>, United States Army T</w:t>
      </w:r>
      <w:r w:rsidR="00A37EB5">
        <w:rPr>
          <w:rFonts w:ascii="Times New Roman" w:hAnsi="Times New Roman"/>
          <w:b w:val="0"/>
          <w:u w:val="none"/>
        </w:rPr>
        <w:t xml:space="preserve">raining and </w:t>
      </w:r>
      <w:r w:rsidRPr="00425C22">
        <w:rPr>
          <w:rFonts w:ascii="Times New Roman" w:hAnsi="Times New Roman"/>
          <w:b w:val="0"/>
          <w:u w:val="none"/>
        </w:rPr>
        <w:t>D</w:t>
      </w:r>
      <w:r w:rsidR="00A37EB5">
        <w:rPr>
          <w:rFonts w:ascii="Times New Roman" w:hAnsi="Times New Roman"/>
          <w:b w:val="0"/>
          <w:u w:val="none"/>
        </w:rPr>
        <w:t>octrine</w:t>
      </w:r>
      <w:r w:rsidR="00415ED9">
        <w:rPr>
          <w:rFonts w:ascii="Times New Roman" w:hAnsi="Times New Roman"/>
          <w:b w:val="0"/>
          <w:u w:val="none"/>
        </w:rPr>
        <w:t xml:space="preserve"> Command </w:t>
      </w:r>
      <w:r w:rsidR="00A37EB5">
        <w:rPr>
          <w:rFonts w:ascii="Times New Roman" w:hAnsi="Times New Roman"/>
          <w:b w:val="0"/>
          <w:u w:val="none"/>
        </w:rPr>
        <w:t>(TRADOC)</w:t>
      </w:r>
      <w:r w:rsidR="008D3284">
        <w:rPr>
          <w:rFonts w:ascii="Times New Roman" w:hAnsi="Times New Roman"/>
          <w:b w:val="0"/>
          <w:color w:val="000000"/>
          <w:u w:val="none"/>
        </w:rPr>
        <w:t>.</w:t>
      </w:r>
    </w:p>
    <w:p w14:paraId="13250069" w14:textId="77777777" w:rsidR="00900846" w:rsidRPr="00AF473D" w:rsidRDefault="00900846" w:rsidP="00033806">
      <w:pPr>
        <w:pStyle w:val="Title"/>
        <w:tabs>
          <w:tab w:val="left" w:pos="245"/>
          <w:tab w:val="left" w:pos="331"/>
          <w:tab w:val="left" w:pos="547"/>
        </w:tabs>
        <w:jc w:val="left"/>
        <w:rPr>
          <w:rFonts w:ascii="Times New Roman" w:hAnsi="Times New Roman"/>
          <w:b w:val="0"/>
          <w:sz w:val="20"/>
          <w:u w:val="none"/>
        </w:rPr>
      </w:pPr>
    </w:p>
    <w:p w14:paraId="0D8D71DF" w14:textId="6FE4B584" w:rsidR="00900846" w:rsidRPr="00425C22" w:rsidRDefault="00900846" w:rsidP="00295C8B">
      <w:pPr>
        <w:pStyle w:val="Title"/>
        <w:tabs>
          <w:tab w:val="left" w:pos="245"/>
          <w:tab w:val="left" w:pos="331"/>
          <w:tab w:val="left" w:pos="547"/>
        </w:tabs>
        <w:jc w:val="left"/>
        <w:rPr>
          <w:rFonts w:ascii="Times New Roman" w:hAnsi="Times New Roman"/>
          <w:b w:val="0"/>
          <w:u w:val="none"/>
        </w:rPr>
      </w:pPr>
      <w:r w:rsidRPr="00425C22">
        <w:rPr>
          <w:rFonts w:ascii="Times New Roman" w:hAnsi="Times New Roman"/>
          <w:u w:val="none"/>
        </w:rPr>
        <w:t>Applicability</w:t>
      </w:r>
      <w:r w:rsidRPr="00425C22">
        <w:rPr>
          <w:rFonts w:ascii="Times New Roman" w:hAnsi="Times New Roman"/>
          <w:b w:val="0"/>
          <w:u w:val="none"/>
        </w:rPr>
        <w:t xml:space="preserve">.  This regulation applies to </w:t>
      </w:r>
      <w:r w:rsidR="00CB36FA">
        <w:rPr>
          <w:rFonts w:ascii="Times New Roman" w:hAnsi="Times New Roman"/>
          <w:b w:val="0"/>
          <w:u w:val="none"/>
        </w:rPr>
        <w:t xml:space="preserve">all elements of </w:t>
      </w:r>
      <w:r w:rsidRPr="00425C22">
        <w:rPr>
          <w:rFonts w:ascii="Times New Roman" w:hAnsi="Times New Roman"/>
          <w:b w:val="0"/>
          <w:u w:val="none"/>
        </w:rPr>
        <w:t>TRADOC</w:t>
      </w:r>
      <w:r w:rsidR="00E31F9F">
        <w:rPr>
          <w:rFonts w:ascii="Times New Roman" w:hAnsi="Times New Roman"/>
          <w:b w:val="0"/>
          <w:u w:val="none"/>
        </w:rPr>
        <w:t xml:space="preserve">, </w:t>
      </w:r>
      <w:r w:rsidR="00EE0A74">
        <w:rPr>
          <w:rFonts w:ascii="Times New Roman" w:hAnsi="Times New Roman"/>
          <w:b w:val="0"/>
          <w:u w:val="none"/>
        </w:rPr>
        <w:t>to include HQ TRADOC</w:t>
      </w:r>
      <w:r w:rsidR="005D238C">
        <w:rPr>
          <w:rFonts w:ascii="Times New Roman" w:hAnsi="Times New Roman"/>
          <w:b w:val="0"/>
          <w:u w:val="none"/>
        </w:rPr>
        <w:t xml:space="preserve"> </w:t>
      </w:r>
      <w:r w:rsidR="00415ED9">
        <w:rPr>
          <w:rFonts w:ascii="Times New Roman" w:hAnsi="Times New Roman"/>
          <w:b w:val="0"/>
          <w:u w:val="none"/>
        </w:rPr>
        <w:t>i</w:t>
      </w:r>
      <w:r w:rsidR="007E303F">
        <w:rPr>
          <w:rFonts w:ascii="Times New Roman" w:hAnsi="Times New Roman"/>
          <w:b w:val="0"/>
          <w:u w:val="none"/>
        </w:rPr>
        <w:t>nstallations</w:t>
      </w:r>
      <w:r w:rsidR="00EE0A74">
        <w:rPr>
          <w:rFonts w:ascii="Times New Roman" w:hAnsi="Times New Roman"/>
          <w:b w:val="0"/>
          <w:u w:val="none"/>
        </w:rPr>
        <w:t xml:space="preserve"> where a TRADOC officer is </w:t>
      </w:r>
      <w:r w:rsidR="00EE0A74" w:rsidRPr="00744EA6">
        <w:rPr>
          <w:rFonts w:ascii="Times New Roman" w:hAnsi="Times New Roman"/>
          <w:b w:val="0"/>
          <w:u w:val="none"/>
        </w:rPr>
        <w:t>the senior c</w:t>
      </w:r>
      <w:r w:rsidR="00D058AA" w:rsidRPr="00744EA6">
        <w:rPr>
          <w:rFonts w:ascii="Times New Roman" w:hAnsi="Times New Roman"/>
          <w:b w:val="0"/>
          <w:u w:val="none"/>
        </w:rPr>
        <w:t>ommander</w:t>
      </w:r>
      <w:r w:rsidRPr="00425C22">
        <w:rPr>
          <w:rFonts w:ascii="Times New Roman" w:hAnsi="Times New Roman"/>
          <w:b w:val="0"/>
          <w:u w:val="none"/>
        </w:rPr>
        <w:t xml:space="preserve">, </w:t>
      </w:r>
      <w:r w:rsidR="00415ED9">
        <w:rPr>
          <w:rFonts w:ascii="Times New Roman" w:hAnsi="Times New Roman"/>
          <w:b w:val="0"/>
          <w:u w:val="none"/>
        </w:rPr>
        <w:t>s</w:t>
      </w:r>
      <w:r w:rsidRPr="00425C22">
        <w:rPr>
          <w:rFonts w:ascii="Times New Roman" w:hAnsi="Times New Roman"/>
          <w:b w:val="0"/>
          <w:u w:val="none"/>
        </w:rPr>
        <w:t>chools</w:t>
      </w:r>
      <w:r w:rsidR="00AC65D5" w:rsidRPr="00425C22">
        <w:rPr>
          <w:rFonts w:ascii="Times New Roman" w:hAnsi="Times New Roman"/>
          <w:b w:val="0"/>
          <w:u w:val="none"/>
        </w:rPr>
        <w:t xml:space="preserve"> and </w:t>
      </w:r>
      <w:r w:rsidR="00415ED9">
        <w:rPr>
          <w:rFonts w:ascii="Times New Roman" w:hAnsi="Times New Roman"/>
          <w:b w:val="0"/>
          <w:u w:val="none"/>
        </w:rPr>
        <w:t>c</w:t>
      </w:r>
      <w:r w:rsidR="00AC65D5" w:rsidRPr="00425C22">
        <w:rPr>
          <w:rFonts w:ascii="Times New Roman" w:hAnsi="Times New Roman"/>
          <w:b w:val="0"/>
          <w:u w:val="none"/>
        </w:rPr>
        <w:t>enters</w:t>
      </w:r>
      <w:r w:rsidRPr="00425C22">
        <w:rPr>
          <w:rFonts w:ascii="Times New Roman" w:hAnsi="Times New Roman"/>
          <w:b w:val="0"/>
          <w:u w:val="none"/>
        </w:rPr>
        <w:t>,</w:t>
      </w:r>
      <w:r w:rsidR="00AC65D5" w:rsidRPr="00425C22">
        <w:rPr>
          <w:rFonts w:ascii="Times New Roman" w:hAnsi="Times New Roman"/>
          <w:b w:val="0"/>
          <w:u w:val="none"/>
        </w:rPr>
        <w:t xml:space="preserve"> </w:t>
      </w:r>
      <w:r w:rsidR="00082748">
        <w:rPr>
          <w:rFonts w:ascii="Times New Roman" w:hAnsi="Times New Roman"/>
          <w:b w:val="0"/>
          <w:u w:val="none"/>
        </w:rPr>
        <w:t>s</w:t>
      </w:r>
      <w:r w:rsidR="00082748" w:rsidRPr="00425C22">
        <w:rPr>
          <w:rFonts w:ascii="Times New Roman" w:hAnsi="Times New Roman"/>
          <w:b w:val="0"/>
          <w:u w:val="none"/>
        </w:rPr>
        <w:t xml:space="preserve">ubordinate </w:t>
      </w:r>
      <w:r w:rsidR="00082748">
        <w:rPr>
          <w:rFonts w:ascii="Times New Roman" w:hAnsi="Times New Roman"/>
          <w:b w:val="0"/>
          <w:u w:val="none"/>
        </w:rPr>
        <w:t>c</w:t>
      </w:r>
      <w:r w:rsidR="00082748" w:rsidRPr="00425C22">
        <w:rPr>
          <w:rFonts w:ascii="Times New Roman" w:hAnsi="Times New Roman"/>
          <w:b w:val="0"/>
          <w:u w:val="none"/>
        </w:rPr>
        <w:t>ommands</w:t>
      </w:r>
      <w:r w:rsidR="00082748">
        <w:rPr>
          <w:rFonts w:ascii="Times New Roman" w:hAnsi="Times New Roman"/>
          <w:b w:val="0"/>
          <w:u w:val="none"/>
        </w:rPr>
        <w:t xml:space="preserve">, </w:t>
      </w:r>
      <w:r w:rsidR="00415ED9">
        <w:rPr>
          <w:rFonts w:ascii="Times New Roman" w:hAnsi="Times New Roman"/>
          <w:b w:val="0"/>
          <w:u w:val="none"/>
        </w:rPr>
        <w:t>a</w:t>
      </w:r>
      <w:r w:rsidRPr="00425C22">
        <w:rPr>
          <w:rFonts w:ascii="Times New Roman" w:hAnsi="Times New Roman"/>
          <w:b w:val="0"/>
          <w:u w:val="none"/>
        </w:rPr>
        <w:t>ctivities</w:t>
      </w:r>
      <w:r w:rsidR="00082748">
        <w:rPr>
          <w:rFonts w:ascii="Times New Roman" w:hAnsi="Times New Roman"/>
          <w:b w:val="0"/>
          <w:u w:val="none"/>
        </w:rPr>
        <w:t>,</w:t>
      </w:r>
      <w:r w:rsidRPr="00425C22">
        <w:rPr>
          <w:rFonts w:ascii="Times New Roman" w:hAnsi="Times New Roman"/>
          <w:b w:val="0"/>
          <w:u w:val="none"/>
        </w:rPr>
        <w:t xml:space="preserve"> </w:t>
      </w:r>
      <w:r w:rsidR="005D238C">
        <w:rPr>
          <w:rFonts w:ascii="Times New Roman" w:hAnsi="Times New Roman"/>
          <w:b w:val="0"/>
          <w:u w:val="none"/>
        </w:rPr>
        <w:t xml:space="preserve">and </w:t>
      </w:r>
      <w:r w:rsidR="00415ED9">
        <w:rPr>
          <w:rFonts w:ascii="Times New Roman" w:hAnsi="Times New Roman"/>
          <w:b w:val="0"/>
          <w:u w:val="none"/>
        </w:rPr>
        <w:t>u</w:t>
      </w:r>
      <w:r w:rsidR="0000038D">
        <w:rPr>
          <w:rFonts w:ascii="Times New Roman" w:hAnsi="Times New Roman"/>
          <w:b w:val="0"/>
          <w:u w:val="none"/>
        </w:rPr>
        <w:t>nits</w:t>
      </w:r>
      <w:r w:rsidR="0075430A">
        <w:rPr>
          <w:rFonts w:ascii="Times New Roman" w:hAnsi="Times New Roman"/>
          <w:b w:val="0"/>
          <w:u w:val="none"/>
        </w:rPr>
        <w:t xml:space="preserve">, </w:t>
      </w:r>
      <w:r w:rsidR="0000038D">
        <w:rPr>
          <w:rFonts w:ascii="Times New Roman" w:hAnsi="Times New Roman"/>
          <w:b w:val="0"/>
          <w:u w:val="none"/>
        </w:rPr>
        <w:t>includ</w:t>
      </w:r>
      <w:r w:rsidR="0075430A">
        <w:rPr>
          <w:rFonts w:ascii="Times New Roman" w:hAnsi="Times New Roman"/>
          <w:b w:val="0"/>
          <w:u w:val="none"/>
        </w:rPr>
        <w:t>ing</w:t>
      </w:r>
      <w:r w:rsidR="0000038D">
        <w:rPr>
          <w:rFonts w:ascii="Times New Roman" w:hAnsi="Times New Roman"/>
          <w:b w:val="0"/>
          <w:u w:val="none"/>
        </w:rPr>
        <w:t xml:space="preserve"> those </w:t>
      </w:r>
      <w:r w:rsidR="00A33F21">
        <w:rPr>
          <w:rFonts w:ascii="Times New Roman" w:hAnsi="Times New Roman"/>
          <w:b w:val="0"/>
          <w:u w:val="none"/>
        </w:rPr>
        <w:t>elements</w:t>
      </w:r>
      <w:r w:rsidR="0000038D">
        <w:rPr>
          <w:rFonts w:ascii="Times New Roman" w:hAnsi="Times New Roman"/>
          <w:b w:val="0"/>
          <w:u w:val="none"/>
        </w:rPr>
        <w:t xml:space="preserve"> not on an </w:t>
      </w:r>
      <w:r w:rsidRPr="00425C22">
        <w:rPr>
          <w:rFonts w:ascii="Times New Roman" w:hAnsi="Times New Roman"/>
          <w:b w:val="0"/>
          <w:u w:val="none"/>
        </w:rPr>
        <w:t>installation</w:t>
      </w:r>
      <w:r w:rsidR="0000038D">
        <w:rPr>
          <w:rFonts w:ascii="Times New Roman" w:hAnsi="Times New Roman"/>
          <w:b w:val="0"/>
          <w:u w:val="none"/>
        </w:rPr>
        <w:t xml:space="preserve"> with a TRADOC</w:t>
      </w:r>
      <w:r w:rsidR="00E535CC">
        <w:rPr>
          <w:rFonts w:ascii="Times New Roman" w:hAnsi="Times New Roman"/>
          <w:b w:val="0"/>
          <w:u w:val="none"/>
        </w:rPr>
        <w:t xml:space="preserve"> </w:t>
      </w:r>
      <w:r w:rsidR="007F1BE7">
        <w:rPr>
          <w:rFonts w:ascii="Times New Roman" w:hAnsi="Times New Roman"/>
          <w:b w:val="0"/>
          <w:u w:val="none"/>
        </w:rPr>
        <w:t>s</w:t>
      </w:r>
      <w:r w:rsidR="00E535CC">
        <w:rPr>
          <w:rFonts w:ascii="Times New Roman" w:hAnsi="Times New Roman"/>
          <w:b w:val="0"/>
          <w:u w:val="none"/>
        </w:rPr>
        <w:t xml:space="preserve">enior </w:t>
      </w:r>
      <w:r w:rsidR="007F1BE7">
        <w:rPr>
          <w:rFonts w:ascii="Times New Roman" w:hAnsi="Times New Roman"/>
          <w:b w:val="0"/>
          <w:u w:val="none"/>
        </w:rPr>
        <w:t>c</w:t>
      </w:r>
      <w:r w:rsidR="00415ED9">
        <w:rPr>
          <w:rFonts w:ascii="Times New Roman" w:hAnsi="Times New Roman"/>
          <w:b w:val="0"/>
          <w:u w:val="none"/>
        </w:rPr>
        <w:t>ommander</w:t>
      </w:r>
      <w:r w:rsidRPr="00425C22">
        <w:rPr>
          <w:rFonts w:ascii="Times New Roman" w:hAnsi="Times New Roman"/>
          <w:b w:val="0"/>
          <w:u w:val="none"/>
        </w:rPr>
        <w:t>.</w:t>
      </w:r>
    </w:p>
    <w:p w14:paraId="0656348F" w14:textId="77777777" w:rsidR="00900846" w:rsidRPr="00AF473D" w:rsidRDefault="00900846" w:rsidP="00033806">
      <w:pPr>
        <w:pStyle w:val="Title"/>
        <w:tabs>
          <w:tab w:val="left" w:pos="245"/>
          <w:tab w:val="left" w:pos="331"/>
          <w:tab w:val="left" w:pos="547"/>
        </w:tabs>
        <w:jc w:val="left"/>
        <w:rPr>
          <w:rFonts w:ascii="Times New Roman" w:hAnsi="Times New Roman"/>
          <w:b w:val="0"/>
          <w:sz w:val="20"/>
          <w:u w:val="none"/>
        </w:rPr>
      </w:pPr>
    </w:p>
    <w:p w14:paraId="342AFC6F" w14:textId="0E18EC52" w:rsidR="00F82F53" w:rsidRDefault="006035F8" w:rsidP="006035F8">
      <w:pPr>
        <w:rPr>
          <w:szCs w:val="24"/>
        </w:rPr>
      </w:pPr>
      <w:r w:rsidRPr="00A82B13">
        <w:rPr>
          <w:b/>
        </w:rPr>
        <w:t>Proponent and exception authority</w:t>
      </w:r>
      <w:r w:rsidRPr="005C1570">
        <w:t xml:space="preserve">.  The proponent of this regulation is the </w:t>
      </w:r>
      <w:bookmarkStart w:id="3" w:name="OLE_LINK5"/>
      <w:bookmarkStart w:id="4" w:name="OLE_LINK6"/>
      <w:r w:rsidRPr="005C1570">
        <w:t>D</w:t>
      </w:r>
      <w:r w:rsidR="00791F6D" w:rsidRPr="005C1570">
        <w:t xml:space="preserve">eputy </w:t>
      </w:r>
      <w:r w:rsidRPr="005C1570">
        <w:t>C</w:t>
      </w:r>
      <w:r w:rsidR="00791F6D" w:rsidRPr="005C1570">
        <w:t xml:space="preserve">hief of </w:t>
      </w:r>
      <w:r w:rsidRPr="005C1570">
        <w:t>S</w:t>
      </w:r>
      <w:r w:rsidR="00791F6D" w:rsidRPr="005C1570">
        <w:t>taff</w:t>
      </w:r>
      <w:r w:rsidRPr="005C1570">
        <w:t>, G-3/5/7,</w:t>
      </w:r>
      <w:bookmarkEnd w:id="3"/>
      <w:bookmarkEnd w:id="4"/>
      <w:r w:rsidRPr="005C1570">
        <w:t xml:space="preserve"> Director, </w:t>
      </w:r>
      <w:bookmarkStart w:id="5" w:name="OLE_LINK7"/>
      <w:bookmarkStart w:id="6" w:name="OLE_LINK8"/>
      <w:r w:rsidR="00CF56B7">
        <w:t>Current Operations</w:t>
      </w:r>
      <w:bookmarkEnd w:id="5"/>
      <w:bookmarkEnd w:id="6"/>
      <w:r w:rsidR="000179D2">
        <w:t xml:space="preserve"> (G-33)</w:t>
      </w:r>
      <w:r w:rsidRPr="005C1570">
        <w:t>.  The proponent has the authority to approve exceptions</w:t>
      </w:r>
      <w:r w:rsidR="00BD5788">
        <w:t xml:space="preserve"> or waivers to this </w:t>
      </w:r>
      <w:r w:rsidR="00BE772B">
        <w:t>regulation</w:t>
      </w:r>
      <w:r w:rsidRPr="005C1570">
        <w:t xml:space="preserve"> that are consistent with controlling law</w:t>
      </w:r>
      <w:r w:rsidR="00A82B13">
        <w:t>s</w:t>
      </w:r>
      <w:r w:rsidRPr="005C1570">
        <w:t xml:space="preserve"> and regulations.  The </w:t>
      </w:r>
      <w:r w:rsidRPr="005C1570">
        <w:rPr>
          <w:szCs w:val="24"/>
        </w:rPr>
        <w:t>proponent may delegate thi</w:t>
      </w:r>
      <w:r w:rsidR="00EE0A74">
        <w:rPr>
          <w:szCs w:val="24"/>
        </w:rPr>
        <w:t>s approval authority in writing</w:t>
      </w:r>
      <w:r w:rsidRPr="005C1570">
        <w:rPr>
          <w:szCs w:val="24"/>
        </w:rPr>
        <w:t xml:space="preserve"> to a division chief with the proponent agency or its direct reporting</w:t>
      </w:r>
      <w:r w:rsidR="00EE0A74">
        <w:rPr>
          <w:szCs w:val="24"/>
        </w:rPr>
        <w:t xml:space="preserve"> unit or field operating agency</w:t>
      </w:r>
      <w:r w:rsidRPr="005C1570">
        <w:rPr>
          <w:szCs w:val="24"/>
        </w:rPr>
        <w:t xml:space="preserve"> in the grade of colonel or the civilian equivalent.  Activities may request a waiver to this regulation by providing</w:t>
      </w:r>
      <w:r w:rsidR="00EF5241">
        <w:rPr>
          <w:szCs w:val="24"/>
        </w:rPr>
        <w:t xml:space="preserve"> </w:t>
      </w:r>
      <w:bookmarkEnd w:id="0"/>
      <w:bookmarkEnd w:id="1"/>
      <w:r w:rsidR="00AC0F27" w:rsidRPr="00AC0F27">
        <w:rPr>
          <w:szCs w:val="24"/>
        </w:rPr>
        <w:t>justification that includes a full analysis of the expected benefits and must include formal review by the activity’s senior legal officer.  All waiver requests will be endorsed by the commander or senior leader of the requesting activity and forwarded through higher headquarters to the policy proponent.</w:t>
      </w:r>
    </w:p>
    <w:p w14:paraId="37A26BF0" w14:textId="61A45A78" w:rsidR="0022531A" w:rsidRDefault="00EF5241" w:rsidP="00FE7CB2">
      <w:pPr>
        <w:pStyle w:val="Title"/>
        <w:pBdr>
          <w:top w:val="single" w:sz="8" w:space="0" w:color="auto"/>
        </w:pBdr>
        <w:tabs>
          <w:tab w:val="left" w:pos="245"/>
          <w:tab w:val="left" w:pos="331"/>
          <w:tab w:val="left" w:pos="547"/>
        </w:tabs>
        <w:jc w:val="left"/>
        <w:rPr>
          <w:rFonts w:ascii="Times New Roman" w:hAnsi="Times New Roman"/>
          <w:b w:val="0"/>
          <w:sz w:val="20"/>
          <w:u w:val="none"/>
        </w:rPr>
      </w:pPr>
      <w:r w:rsidRPr="006035F8">
        <w:rPr>
          <w:rFonts w:ascii="Times New Roman" w:hAnsi="Times New Roman"/>
          <w:b w:val="0"/>
          <w:sz w:val="20"/>
          <w:u w:val="none"/>
        </w:rPr>
        <w:t xml:space="preserve">*This regulation supersedes TRADOC Regulation 1-8, </w:t>
      </w:r>
      <w:r>
        <w:rPr>
          <w:rFonts w:ascii="Times New Roman" w:hAnsi="Times New Roman"/>
          <w:b w:val="0"/>
          <w:sz w:val="20"/>
          <w:u w:val="none"/>
        </w:rPr>
        <w:t xml:space="preserve">dated </w:t>
      </w:r>
      <w:r w:rsidR="00243BD8">
        <w:rPr>
          <w:rFonts w:ascii="Times New Roman" w:hAnsi="Times New Roman"/>
          <w:b w:val="0"/>
          <w:sz w:val="20"/>
          <w:u w:val="none"/>
        </w:rPr>
        <w:t>02</w:t>
      </w:r>
      <w:r w:rsidRPr="003E5461">
        <w:rPr>
          <w:rFonts w:ascii="Times New Roman" w:hAnsi="Times New Roman"/>
          <w:b w:val="0"/>
          <w:sz w:val="20"/>
          <w:u w:val="none"/>
        </w:rPr>
        <w:t xml:space="preserve"> </w:t>
      </w:r>
      <w:r w:rsidR="00243BD8">
        <w:rPr>
          <w:rFonts w:ascii="Times New Roman" w:hAnsi="Times New Roman"/>
          <w:b w:val="0"/>
          <w:sz w:val="20"/>
          <w:u w:val="none"/>
        </w:rPr>
        <w:t>December</w:t>
      </w:r>
      <w:r w:rsidRPr="003E5461">
        <w:rPr>
          <w:rFonts w:ascii="Times New Roman" w:hAnsi="Times New Roman"/>
          <w:b w:val="0"/>
          <w:sz w:val="20"/>
          <w:u w:val="none"/>
        </w:rPr>
        <w:t xml:space="preserve">  201</w:t>
      </w:r>
      <w:r w:rsidR="00243BD8">
        <w:rPr>
          <w:rFonts w:ascii="Times New Roman" w:hAnsi="Times New Roman"/>
          <w:b w:val="0"/>
          <w:sz w:val="20"/>
          <w:u w:val="none"/>
        </w:rPr>
        <w:t>4</w:t>
      </w:r>
      <w:r w:rsidRPr="003E5461">
        <w:rPr>
          <w:rFonts w:ascii="Times New Roman" w:hAnsi="Times New Roman"/>
          <w:b w:val="0"/>
          <w:sz w:val="20"/>
          <w:u w:val="none"/>
        </w:rPr>
        <w:t>.</w:t>
      </w:r>
    </w:p>
    <w:p w14:paraId="6D139623" w14:textId="77777777" w:rsidR="006035F8" w:rsidRDefault="006035F8" w:rsidP="006035F8">
      <w:pPr>
        <w:rPr>
          <w:szCs w:val="24"/>
        </w:rPr>
      </w:pPr>
      <w:r w:rsidRPr="006035F8">
        <w:rPr>
          <w:b/>
          <w:szCs w:val="24"/>
        </w:rPr>
        <w:lastRenderedPageBreak/>
        <w:t xml:space="preserve">Army management control process.  </w:t>
      </w:r>
      <w:r w:rsidRPr="006035F8">
        <w:rPr>
          <w:szCs w:val="24"/>
        </w:rPr>
        <w:t xml:space="preserve">This regulation contains management control provisions </w:t>
      </w:r>
      <w:r w:rsidR="00321D96">
        <w:rPr>
          <w:szCs w:val="24"/>
        </w:rPr>
        <w:t xml:space="preserve">and identifies key management </w:t>
      </w:r>
      <w:r w:rsidR="00495BF1">
        <w:rPr>
          <w:szCs w:val="24"/>
        </w:rPr>
        <w:t xml:space="preserve">controls that must be evaluated </w:t>
      </w:r>
      <w:r w:rsidR="00F03B0B">
        <w:rPr>
          <w:szCs w:val="24"/>
        </w:rPr>
        <w:t>in accordance with</w:t>
      </w:r>
      <w:r w:rsidR="00495BF1">
        <w:rPr>
          <w:szCs w:val="24"/>
        </w:rPr>
        <w:t xml:space="preserve"> </w:t>
      </w:r>
      <w:r w:rsidR="00AF6E15">
        <w:rPr>
          <w:szCs w:val="24"/>
        </w:rPr>
        <w:t>Army Regul</w:t>
      </w:r>
      <w:r w:rsidR="00A82B13">
        <w:rPr>
          <w:szCs w:val="24"/>
        </w:rPr>
        <w:t xml:space="preserve">ation </w:t>
      </w:r>
      <w:r w:rsidR="00834B53">
        <w:rPr>
          <w:szCs w:val="24"/>
        </w:rPr>
        <w:t xml:space="preserve">(AR) </w:t>
      </w:r>
      <w:r w:rsidR="00495BF1">
        <w:rPr>
          <w:szCs w:val="24"/>
        </w:rPr>
        <w:t>11-</w:t>
      </w:r>
      <w:r w:rsidR="00AF6E15">
        <w:rPr>
          <w:szCs w:val="24"/>
        </w:rPr>
        <w:t>2 (</w:t>
      </w:r>
      <w:r w:rsidR="00EB5063">
        <w:rPr>
          <w:szCs w:val="24"/>
        </w:rPr>
        <w:t>Manager's Internal Control Program</w:t>
      </w:r>
      <w:r w:rsidR="00AF6E15">
        <w:rPr>
          <w:szCs w:val="24"/>
        </w:rPr>
        <w:t>).</w:t>
      </w:r>
    </w:p>
    <w:p w14:paraId="2373AADD" w14:textId="77777777" w:rsidR="006035F8" w:rsidRPr="006035F8" w:rsidRDefault="006035F8" w:rsidP="006035F8">
      <w:pPr>
        <w:rPr>
          <w:szCs w:val="24"/>
        </w:rPr>
      </w:pPr>
    </w:p>
    <w:p w14:paraId="276E945D" w14:textId="77777777" w:rsidR="006035F8" w:rsidRPr="003565F0" w:rsidRDefault="006035F8" w:rsidP="00033806">
      <w:pPr>
        <w:pStyle w:val="Title"/>
        <w:tabs>
          <w:tab w:val="left" w:pos="245"/>
          <w:tab w:val="left" w:pos="331"/>
          <w:tab w:val="left" w:pos="547"/>
        </w:tabs>
        <w:jc w:val="left"/>
        <w:rPr>
          <w:rFonts w:ascii="Times New Roman" w:hAnsi="Times New Roman"/>
          <w:b w:val="0"/>
          <w:strike/>
          <w:color w:val="000000" w:themeColor="text1"/>
          <w:u w:val="none"/>
        </w:rPr>
      </w:pPr>
      <w:r w:rsidRPr="006035F8">
        <w:rPr>
          <w:rFonts w:ascii="Times New Roman" w:hAnsi="Times New Roman"/>
          <w:u w:val="none"/>
        </w:rPr>
        <w:t>Supplementation</w:t>
      </w:r>
      <w:r w:rsidRPr="006035F8">
        <w:rPr>
          <w:rFonts w:ascii="Times New Roman" w:hAnsi="Times New Roman"/>
          <w:b w:val="0"/>
          <w:u w:val="none"/>
        </w:rPr>
        <w:t xml:space="preserve">.  Supplementation of this </w:t>
      </w:r>
      <w:r w:rsidR="00E9708E">
        <w:rPr>
          <w:rFonts w:ascii="Times New Roman" w:hAnsi="Times New Roman"/>
          <w:b w:val="0"/>
          <w:u w:val="none"/>
        </w:rPr>
        <w:t>regulation</w:t>
      </w:r>
      <w:r w:rsidRPr="006035F8">
        <w:rPr>
          <w:rFonts w:ascii="Times New Roman" w:hAnsi="Times New Roman"/>
          <w:b w:val="0"/>
          <w:u w:val="none"/>
        </w:rPr>
        <w:t xml:space="preserve"> is prohibited without prior approval from the </w:t>
      </w:r>
      <w:r w:rsidR="00B67BD5" w:rsidRPr="0075430A">
        <w:rPr>
          <w:rFonts w:ascii="Times New Roman" w:hAnsi="Times New Roman"/>
          <w:b w:val="0"/>
          <w:u w:val="none"/>
        </w:rPr>
        <w:t>Deputy Chief of Staff, G-3/5/7</w:t>
      </w:r>
      <w:r w:rsidR="00A2239C">
        <w:rPr>
          <w:rFonts w:ascii="Times New Roman" w:hAnsi="Times New Roman"/>
          <w:b w:val="0"/>
          <w:u w:val="none"/>
        </w:rPr>
        <w:t xml:space="preserve">, </w:t>
      </w:r>
      <w:r>
        <w:rPr>
          <w:rFonts w:ascii="Times New Roman" w:hAnsi="Times New Roman"/>
          <w:b w:val="0"/>
          <w:u w:val="none"/>
        </w:rPr>
        <w:t>Director</w:t>
      </w:r>
      <w:r w:rsidRPr="00425C22">
        <w:rPr>
          <w:rFonts w:ascii="Times New Roman" w:hAnsi="Times New Roman"/>
          <w:b w:val="0"/>
          <w:u w:val="none"/>
        </w:rPr>
        <w:t xml:space="preserve">, </w:t>
      </w:r>
      <w:r w:rsidR="00CF56B7">
        <w:rPr>
          <w:rFonts w:ascii="Times New Roman" w:hAnsi="Times New Roman"/>
          <w:b w:val="0"/>
          <w:u w:val="none"/>
        </w:rPr>
        <w:t>G-33</w:t>
      </w:r>
      <w:r>
        <w:rPr>
          <w:rFonts w:ascii="Times New Roman" w:hAnsi="Times New Roman"/>
          <w:b w:val="0"/>
          <w:u w:val="none"/>
        </w:rPr>
        <w:t xml:space="preserve"> (</w:t>
      </w:r>
      <w:r w:rsidRPr="00425C22">
        <w:rPr>
          <w:rFonts w:ascii="Times New Roman" w:hAnsi="Times New Roman"/>
          <w:b w:val="0"/>
          <w:u w:val="none"/>
        </w:rPr>
        <w:t>ATTG-</w:t>
      </w:r>
      <w:r w:rsidR="00CF56B7">
        <w:rPr>
          <w:rFonts w:ascii="Times New Roman" w:hAnsi="Times New Roman"/>
          <w:b w:val="0"/>
          <w:u w:val="none"/>
        </w:rPr>
        <w:t>OPA</w:t>
      </w:r>
      <w:r>
        <w:rPr>
          <w:rFonts w:ascii="Times New Roman" w:hAnsi="Times New Roman"/>
          <w:b w:val="0"/>
          <w:u w:val="none"/>
        </w:rPr>
        <w:t>)</w:t>
      </w:r>
      <w:r w:rsidRPr="00425C22">
        <w:rPr>
          <w:rFonts w:ascii="Times New Roman" w:hAnsi="Times New Roman"/>
          <w:b w:val="0"/>
          <w:u w:val="none"/>
        </w:rPr>
        <w:t xml:space="preserve">, </w:t>
      </w:r>
      <w:r w:rsidR="00312C5F">
        <w:rPr>
          <w:rFonts w:ascii="Times New Roman" w:hAnsi="Times New Roman"/>
          <w:b w:val="0"/>
          <w:u w:val="none"/>
        </w:rPr>
        <w:t>950 Jefferson Avenue, Fort Eustis, VA  23604</w:t>
      </w:r>
      <w:r w:rsidR="00A82B13">
        <w:rPr>
          <w:rFonts w:ascii="Times New Roman" w:hAnsi="Times New Roman"/>
          <w:b w:val="0"/>
          <w:u w:val="none"/>
        </w:rPr>
        <w:t>.</w:t>
      </w:r>
      <w:r w:rsidR="003E5461">
        <w:rPr>
          <w:rFonts w:ascii="Times New Roman" w:hAnsi="Times New Roman"/>
          <w:b w:val="0"/>
          <w:u w:val="none"/>
        </w:rPr>
        <w:t xml:space="preserve"> </w:t>
      </w:r>
    </w:p>
    <w:p w14:paraId="583E707A" w14:textId="77777777" w:rsidR="006035F8" w:rsidRPr="006035F8" w:rsidRDefault="006035F8" w:rsidP="00033806">
      <w:pPr>
        <w:pStyle w:val="Title"/>
        <w:tabs>
          <w:tab w:val="left" w:pos="245"/>
          <w:tab w:val="left" w:pos="331"/>
          <w:tab w:val="left" w:pos="547"/>
        </w:tabs>
        <w:jc w:val="left"/>
        <w:rPr>
          <w:rFonts w:ascii="Times New Roman" w:hAnsi="Times New Roman"/>
          <w:b w:val="0"/>
          <w:szCs w:val="24"/>
          <w:u w:val="none"/>
        </w:rPr>
      </w:pPr>
    </w:p>
    <w:p w14:paraId="6E6DD71A" w14:textId="1FD1FF14" w:rsidR="00900846" w:rsidRPr="00425C22" w:rsidRDefault="00953E92" w:rsidP="00033806">
      <w:pPr>
        <w:pStyle w:val="Title"/>
        <w:tabs>
          <w:tab w:val="left" w:pos="245"/>
          <w:tab w:val="left" w:pos="331"/>
          <w:tab w:val="left" w:pos="547"/>
        </w:tabs>
        <w:jc w:val="left"/>
        <w:rPr>
          <w:rFonts w:ascii="Times New Roman" w:hAnsi="Times New Roman"/>
          <w:b w:val="0"/>
          <w:u w:val="none"/>
        </w:rPr>
      </w:pPr>
      <w:r>
        <w:rPr>
          <w:rFonts w:ascii="Times New Roman" w:hAnsi="Times New Roman"/>
          <w:szCs w:val="24"/>
          <w:u w:val="none"/>
        </w:rPr>
        <w:t>Suggested i</w:t>
      </w:r>
      <w:r w:rsidR="00900846" w:rsidRPr="006035F8">
        <w:rPr>
          <w:rFonts w:ascii="Times New Roman" w:hAnsi="Times New Roman"/>
          <w:szCs w:val="24"/>
          <w:u w:val="none"/>
        </w:rPr>
        <w:t>mprovements.</w:t>
      </w:r>
      <w:r w:rsidR="00900846" w:rsidRPr="006035F8">
        <w:rPr>
          <w:rFonts w:ascii="Times New Roman" w:hAnsi="Times New Roman"/>
          <w:b w:val="0"/>
          <w:szCs w:val="24"/>
          <w:u w:val="none"/>
        </w:rPr>
        <w:t xml:space="preserve">  </w:t>
      </w:r>
      <w:r w:rsidR="006035F8" w:rsidRPr="0075430A">
        <w:rPr>
          <w:rFonts w:ascii="Times New Roman" w:hAnsi="Times New Roman"/>
          <w:b w:val="0"/>
          <w:szCs w:val="24"/>
          <w:u w:val="none"/>
        </w:rPr>
        <w:t xml:space="preserve">Users are invited to send comments and suggested improvements on </w:t>
      </w:r>
      <w:r w:rsidR="00A82B13">
        <w:rPr>
          <w:rFonts w:ascii="Times New Roman" w:hAnsi="Times New Roman"/>
          <w:b w:val="0"/>
          <w:szCs w:val="24"/>
          <w:u w:val="none"/>
        </w:rPr>
        <w:t>Department of the Army</w:t>
      </w:r>
      <w:r w:rsidR="00187F32">
        <w:rPr>
          <w:rFonts w:ascii="Times New Roman" w:hAnsi="Times New Roman"/>
          <w:b w:val="0"/>
          <w:szCs w:val="24"/>
          <w:u w:val="none"/>
        </w:rPr>
        <w:t xml:space="preserve"> (DA)</w:t>
      </w:r>
      <w:r w:rsidR="00A82B13">
        <w:rPr>
          <w:rFonts w:ascii="Times New Roman" w:hAnsi="Times New Roman"/>
          <w:b w:val="0"/>
          <w:szCs w:val="24"/>
          <w:u w:val="none"/>
        </w:rPr>
        <w:t xml:space="preserve"> </w:t>
      </w:r>
      <w:r w:rsidR="006035F8" w:rsidRPr="0075430A">
        <w:rPr>
          <w:rFonts w:ascii="Times New Roman" w:hAnsi="Times New Roman"/>
          <w:b w:val="0"/>
          <w:szCs w:val="24"/>
          <w:u w:val="none"/>
        </w:rPr>
        <w:t xml:space="preserve">Form 2028 (Recommended Changes to Publications and Blank Forms) directly to </w:t>
      </w:r>
      <w:r w:rsidR="00B42157" w:rsidRPr="0075430A">
        <w:rPr>
          <w:rFonts w:ascii="Times New Roman" w:hAnsi="Times New Roman"/>
          <w:b w:val="0"/>
          <w:u w:val="none"/>
        </w:rPr>
        <w:t>Deputy Chief of Staff, G-3/5/7</w:t>
      </w:r>
      <w:r w:rsidR="00B42157">
        <w:rPr>
          <w:rFonts w:ascii="Times New Roman" w:hAnsi="Times New Roman"/>
          <w:b w:val="0"/>
          <w:u w:val="none"/>
        </w:rPr>
        <w:t xml:space="preserve">, </w:t>
      </w:r>
      <w:r w:rsidR="007B3FA2">
        <w:rPr>
          <w:rFonts w:ascii="Times New Roman" w:hAnsi="Times New Roman"/>
          <w:b w:val="0"/>
          <w:u w:val="none"/>
        </w:rPr>
        <w:t>Director</w:t>
      </w:r>
      <w:r w:rsidR="007B3FA2" w:rsidRPr="00425C22">
        <w:rPr>
          <w:rFonts w:ascii="Times New Roman" w:hAnsi="Times New Roman"/>
          <w:b w:val="0"/>
          <w:u w:val="none"/>
        </w:rPr>
        <w:t xml:space="preserve">, </w:t>
      </w:r>
      <w:r w:rsidR="00CF56B7">
        <w:rPr>
          <w:rFonts w:ascii="Times New Roman" w:hAnsi="Times New Roman"/>
          <w:b w:val="0"/>
          <w:u w:val="none"/>
        </w:rPr>
        <w:t>G-33</w:t>
      </w:r>
      <w:r w:rsidR="007B3FA2">
        <w:rPr>
          <w:rFonts w:ascii="Times New Roman" w:hAnsi="Times New Roman"/>
          <w:b w:val="0"/>
          <w:u w:val="none"/>
        </w:rPr>
        <w:t xml:space="preserve"> </w:t>
      </w:r>
      <w:r w:rsidR="00246736" w:rsidRPr="006035F8">
        <w:rPr>
          <w:rFonts w:ascii="Times New Roman" w:hAnsi="Times New Roman"/>
          <w:b w:val="0"/>
          <w:szCs w:val="24"/>
          <w:u w:val="none"/>
        </w:rPr>
        <w:t>(</w:t>
      </w:r>
      <w:r w:rsidR="00900846" w:rsidRPr="006035F8">
        <w:rPr>
          <w:rFonts w:ascii="Times New Roman" w:hAnsi="Times New Roman"/>
          <w:b w:val="0"/>
          <w:szCs w:val="24"/>
          <w:u w:val="none"/>
        </w:rPr>
        <w:t>ATTG-</w:t>
      </w:r>
      <w:r w:rsidR="00CF56B7">
        <w:rPr>
          <w:rFonts w:ascii="Times New Roman" w:hAnsi="Times New Roman"/>
          <w:b w:val="0"/>
          <w:szCs w:val="24"/>
          <w:u w:val="none"/>
        </w:rPr>
        <w:t>OPA</w:t>
      </w:r>
      <w:r w:rsidR="008225CB" w:rsidRPr="006035F8">
        <w:rPr>
          <w:rFonts w:ascii="Times New Roman" w:hAnsi="Times New Roman"/>
          <w:b w:val="0"/>
          <w:szCs w:val="24"/>
          <w:u w:val="none"/>
        </w:rPr>
        <w:t>)</w:t>
      </w:r>
      <w:r w:rsidR="00900846" w:rsidRPr="006035F8">
        <w:rPr>
          <w:rFonts w:ascii="Times New Roman" w:hAnsi="Times New Roman"/>
          <w:b w:val="0"/>
          <w:szCs w:val="24"/>
          <w:u w:val="none"/>
        </w:rPr>
        <w:t xml:space="preserve">, </w:t>
      </w:r>
      <w:r w:rsidR="00312C5F" w:rsidRPr="00312C5F">
        <w:rPr>
          <w:rFonts w:ascii="Times New Roman" w:hAnsi="Times New Roman"/>
          <w:b w:val="0"/>
          <w:szCs w:val="24"/>
          <w:u w:val="none"/>
        </w:rPr>
        <w:t>950 Jefferson Avenue, Fort Eustis, VA  23604</w:t>
      </w:r>
      <w:r w:rsidR="00900846" w:rsidRPr="006035F8">
        <w:rPr>
          <w:rFonts w:ascii="Times New Roman" w:hAnsi="Times New Roman"/>
          <w:b w:val="0"/>
          <w:szCs w:val="24"/>
          <w:u w:val="none"/>
        </w:rPr>
        <w:t>.  Suggested improvements may</w:t>
      </w:r>
      <w:r w:rsidR="00900846" w:rsidRPr="00425C22">
        <w:rPr>
          <w:rFonts w:ascii="Times New Roman" w:hAnsi="Times New Roman"/>
          <w:b w:val="0"/>
          <w:u w:val="none"/>
        </w:rPr>
        <w:t xml:space="preserve"> also be submitted using DA Form 1045 (Army Idea</w:t>
      </w:r>
      <w:r w:rsidR="00A82B13">
        <w:rPr>
          <w:rFonts w:ascii="Times New Roman" w:hAnsi="Times New Roman"/>
          <w:b w:val="0"/>
          <w:u w:val="none"/>
        </w:rPr>
        <w:t xml:space="preserve">s for Excellence Program </w:t>
      </w:r>
      <w:r w:rsidR="00834B53">
        <w:rPr>
          <w:rFonts w:ascii="Times New Roman" w:hAnsi="Times New Roman"/>
          <w:b w:val="0"/>
          <w:u w:val="none"/>
        </w:rPr>
        <w:t xml:space="preserve">(AIEP) </w:t>
      </w:r>
      <w:r w:rsidR="00900846" w:rsidRPr="00425C22">
        <w:rPr>
          <w:rFonts w:ascii="Times New Roman" w:hAnsi="Times New Roman"/>
          <w:b w:val="0"/>
          <w:u w:val="none"/>
        </w:rPr>
        <w:t>Proposal).</w:t>
      </w:r>
    </w:p>
    <w:p w14:paraId="06E1F809" w14:textId="77777777" w:rsidR="00900846" w:rsidRPr="00425C22" w:rsidRDefault="00900846" w:rsidP="00033806">
      <w:pPr>
        <w:pStyle w:val="Title"/>
        <w:tabs>
          <w:tab w:val="left" w:pos="245"/>
          <w:tab w:val="left" w:pos="331"/>
          <w:tab w:val="left" w:pos="547"/>
        </w:tabs>
        <w:jc w:val="left"/>
        <w:rPr>
          <w:rFonts w:ascii="Times New Roman" w:hAnsi="Times New Roman"/>
          <w:b w:val="0"/>
          <w:u w:val="none"/>
        </w:rPr>
      </w:pPr>
    </w:p>
    <w:p w14:paraId="25F520DA" w14:textId="30825274" w:rsidR="00120C62" w:rsidRDefault="00561128" w:rsidP="00120C62">
      <w:pPr>
        <w:rPr>
          <w:szCs w:val="24"/>
        </w:rPr>
      </w:pPr>
      <w:r>
        <w:rPr>
          <w:b/>
          <w:szCs w:val="24"/>
        </w:rPr>
        <w:t>Distribution</w:t>
      </w:r>
      <w:r w:rsidR="00120C62" w:rsidRPr="00120C62">
        <w:rPr>
          <w:b/>
          <w:szCs w:val="24"/>
        </w:rPr>
        <w:t xml:space="preserve">.  </w:t>
      </w:r>
      <w:r w:rsidR="00120C62" w:rsidRPr="00120C62">
        <w:rPr>
          <w:szCs w:val="24"/>
        </w:rPr>
        <w:t xml:space="preserve">This publication is </w:t>
      </w:r>
      <w:r w:rsidR="0022531A">
        <w:rPr>
          <w:szCs w:val="24"/>
        </w:rPr>
        <w:t xml:space="preserve">UNCLASSIFIED and available </w:t>
      </w:r>
      <w:r w:rsidR="00120C62" w:rsidRPr="00120C62">
        <w:rPr>
          <w:szCs w:val="24"/>
        </w:rPr>
        <w:t xml:space="preserve">on the TRADOC Homepage at </w:t>
      </w:r>
      <w:r w:rsidR="00120C62" w:rsidRPr="00FE7CB2">
        <w:rPr>
          <w:szCs w:val="24"/>
        </w:rPr>
        <w:t>http://www.tradoc.army.mil/tpubs/</w:t>
      </w:r>
      <w:r w:rsidR="00120C62" w:rsidRPr="00120C62">
        <w:rPr>
          <w:szCs w:val="24"/>
        </w:rPr>
        <w:t>.</w:t>
      </w:r>
    </w:p>
    <w:p w14:paraId="47FA0BC9" w14:textId="77777777" w:rsidR="000179D2" w:rsidRDefault="000179D2" w:rsidP="00120C62">
      <w:pPr>
        <w:rPr>
          <w:szCs w:val="24"/>
        </w:rPr>
      </w:pPr>
    </w:p>
    <w:p w14:paraId="5EA2E786" w14:textId="77777777" w:rsidR="007805C0" w:rsidRDefault="007805C0" w:rsidP="002509F3">
      <w:pPr>
        <w:pBdr>
          <w:top w:val="single" w:sz="8" w:space="1" w:color="auto"/>
        </w:pBdr>
        <w:rPr>
          <w:szCs w:val="24"/>
        </w:rPr>
      </w:pPr>
    </w:p>
    <w:p w14:paraId="23311419" w14:textId="77777777" w:rsidR="00120C62" w:rsidRDefault="004128B8" w:rsidP="00033806">
      <w:pPr>
        <w:pStyle w:val="Title"/>
        <w:tabs>
          <w:tab w:val="left" w:pos="245"/>
          <w:tab w:val="left" w:pos="331"/>
          <w:tab w:val="left" w:pos="547"/>
        </w:tabs>
        <w:jc w:val="left"/>
        <w:rPr>
          <w:rFonts w:ascii="Times New Roman" w:hAnsi="Times New Roman"/>
          <w:szCs w:val="24"/>
          <w:u w:val="none"/>
        </w:rPr>
      </w:pPr>
      <w:r w:rsidRPr="00120C62">
        <w:rPr>
          <w:rFonts w:ascii="Times New Roman" w:hAnsi="Times New Roman"/>
          <w:szCs w:val="24"/>
          <w:u w:val="none"/>
        </w:rPr>
        <w:t>Summary of Change</w:t>
      </w:r>
    </w:p>
    <w:p w14:paraId="2CDCC0AD" w14:textId="77777777" w:rsidR="00120C62" w:rsidRPr="00120C62" w:rsidRDefault="00120C62" w:rsidP="00120C62">
      <w:pPr>
        <w:autoSpaceDE w:val="0"/>
        <w:autoSpaceDN w:val="0"/>
        <w:adjustRightInd w:val="0"/>
        <w:rPr>
          <w:szCs w:val="24"/>
        </w:rPr>
      </w:pPr>
    </w:p>
    <w:p w14:paraId="2BD86C2A" w14:textId="77777777" w:rsidR="00120C62" w:rsidRDefault="00120C62" w:rsidP="00120C62">
      <w:pPr>
        <w:autoSpaceDE w:val="0"/>
        <w:autoSpaceDN w:val="0"/>
        <w:adjustRightInd w:val="0"/>
        <w:rPr>
          <w:szCs w:val="24"/>
        </w:rPr>
      </w:pPr>
      <w:r w:rsidRPr="00120C62">
        <w:rPr>
          <w:szCs w:val="24"/>
        </w:rPr>
        <w:t>TRADOC Reg</w:t>
      </w:r>
      <w:r w:rsidR="002509F3">
        <w:rPr>
          <w:szCs w:val="24"/>
        </w:rPr>
        <w:t>ulation</w:t>
      </w:r>
      <w:r w:rsidRPr="00120C62">
        <w:rPr>
          <w:szCs w:val="24"/>
        </w:rPr>
        <w:t xml:space="preserve"> </w:t>
      </w:r>
      <w:r>
        <w:rPr>
          <w:szCs w:val="24"/>
        </w:rPr>
        <w:t>1-8</w:t>
      </w:r>
    </w:p>
    <w:p w14:paraId="28BA4D64" w14:textId="77777777" w:rsidR="00120C62" w:rsidRPr="007C57FF" w:rsidRDefault="00120C62" w:rsidP="00120C62">
      <w:pPr>
        <w:pStyle w:val="Title"/>
        <w:tabs>
          <w:tab w:val="left" w:pos="245"/>
          <w:tab w:val="left" w:pos="331"/>
          <w:tab w:val="left" w:pos="547"/>
        </w:tabs>
        <w:jc w:val="left"/>
        <w:rPr>
          <w:rFonts w:ascii="Times New Roman" w:hAnsi="Times New Roman"/>
          <w:b w:val="0"/>
          <w:szCs w:val="24"/>
          <w:u w:val="none"/>
        </w:rPr>
      </w:pPr>
      <w:smartTag w:uri="urn:schemas-microsoft-com:office:smarttags" w:element="country-region">
        <w:smartTag w:uri="urn:schemas-microsoft-com:office:smarttags" w:element="place">
          <w:r w:rsidRPr="007C57FF">
            <w:rPr>
              <w:rFonts w:ascii="Times New Roman" w:hAnsi="Times New Roman"/>
              <w:b w:val="0"/>
              <w:szCs w:val="24"/>
              <w:u w:val="none"/>
            </w:rPr>
            <w:t>U.S.</w:t>
          </w:r>
        </w:smartTag>
      </w:smartTag>
      <w:r w:rsidRPr="007C57FF">
        <w:rPr>
          <w:rFonts w:ascii="Times New Roman" w:hAnsi="Times New Roman"/>
          <w:b w:val="0"/>
          <w:szCs w:val="24"/>
          <w:u w:val="none"/>
        </w:rPr>
        <w:t xml:space="preserve"> Army Training and Doctrine Command Operati</w:t>
      </w:r>
      <w:r w:rsidR="005C1570" w:rsidRPr="007C57FF">
        <w:rPr>
          <w:rFonts w:ascii="Times New Roman" w:hAnsi="Times New Roman"/>
          <w:b w:val="0"/>
          <w:szCs w:val="24"/>
          <w:u w:val="none"/>
        </w:rPr>
        <w:t>o</w:t>
      </w:r>
      <w:r w:rsidRPr="007C57FF">
        <w:rPr>
          <w:rFonts w:ascii="Times New Roman" w:hAnsi="Times New Roman"/>
          <w:b w:val="0"/>
          <w:szCs w:val="24"/>
          <w:u w:val="none"/>
        </w:rPr>
        <w:t>n</w:t>
      </w:r>
      <w:r w:rsidR="005C1570" w:rsidRPr="007C57FF">
        <w:rPr>
          <w:rFonts w:ascii="Times New Roman" w:hAnsi="Times New Roman"/>
          <w:b w:val="0"/>
          <w:szCs w:val="24"/>
          <w:u w:val="none"/>
        </w:rPr>
        <w:t>s</w:t>
      </w:r>
      <w:r w:rsidRPr="007C57FF">
        <w:rPr>
          <w:rFonts w:ascii="Times New Roman" w:hAnsi="Times New Roman"/>
          <w:b w:val="0"/>
          <w:szCs w:val="24"/>
          <w:u w:val="none"/>
        </w:rPr>
        <w:t xml:space="preserve"> Reporting</w:t>
      </w:r>
    </w:p>
    <w:p w14:paraId="0E37CFC5" w14:textId="77777777" w:rsidR="00CF56B7" w:rsidRDefault="00CF56B7" w:rsidP="00CF56B7">
      <w:pPr>
        <w:pStyle w:val="Title"/>
        <w:tabs>
          <w:tab w:val="left" w:pos="245"/>
          <w:tab w:val="left" w:pos="331"/>
          <w:tab w:val="left" w:pos="547"/>
        </w:tabs>
        <w:jc w:val="left"/>
        <w:rPr>
          <w:rFonts w:ascii="Times New Roman" w:hAnsi="Times New Roman"/>
          <w:u w:val="none"/>
        </w:rPr>
      </w:pPr>
    </w:p>
    <w:p w14:paraId="0E2A7543" w14:textId="6CDDF2BC" w:rsidR="00170533" w:rsidRDefault="00170533" w:rsidP="00CF56B7">
      <w:pPr>
        <w:autoSpaceDE w:val="0"/>
        <w:autoSpaceDN w:val="0"/>
        <w:adjustRightInd w:val="0"/>
        <w:rPr>
          <w:szCs w:val="24"/>
        </w:rPr>
      </w:pPr>
      <w:r w:rsidRPr="00120C62">
        <w:rPr>
          <w:szCs w:val="24"/>
        </w:rPr>
        <w:t xml:space="preserve">This </w:t>
      </w:r>
      <w:r w:rsidR="00C64BB5">
        <w:rPr>
          <w:szCs w:val="24"/>
        </w:rPr>
        <w:t xml:space="preserve">rapid action </w:t>
      </w:r>
      <w:r w:rsidRPr="00120C62">
        <w:rPr>
          <w:szCs w:val="24"/>
        </w:rPr>
        <w:t>revision,</w:t>
      </w:r>
      <w:r>
        <w:rPr>
          <w:szCs w:val="24"/>
        </w:rPr>
        <w:t xml:space="preserve"> </w:t>
      </w:r>
      <w:r w:rsidR="00E34494">
        <w:rPr>
          <w:szCs w:val="24"/>
        </w:rPr>
        <w:t>dated</w:t>
      </w:r>
      <w:r w:rsidR="00E63636">
        <w:rPr>
          <w:szCs w:val="24"/>
        </w:rPr>
        <w:t xml:space="preserve"> 11</w:t>
      </w:r>
      <w:r w:rsidR="00427586">
        <w:rPr>
          <w:szCs w:val="24"/>
        </w:rPr>
        <w:t xml:space="preserve"> August</w:t>
      </w:r>
      <w:r w:rsidR="000D3DFB">
        <w:rPr>
          <w:szCs w:val="24"/>
        </w:rPr>
        <w:t xml:space="preserve"> </w:t>
      </w:r>
      <w:r w:rsidR="007E38F4" w:rsidRPr="00891756">
        <w:rPr>
          <w:szCs w:val="24"/>
        </w:rPr>
        <w:t>2017</w:t>
      </w:r>
      <w:r w:rsidR="002B69C8">
        <w:rPr>
          <w:szCs w:val="24"/>
        </w:rPr>
        <w:t>-</w:t>
      </w:r>
    </w:p>
    <w:p w14:paraId="68BE8223" w14:textId="77777777" w:rsidR="006A1AE8" w:rsidRPr="00A87C48" w:rsidRDefault="006A1AE8" w:rsidP="00A87C48">
      <w:pPr>
        <w:autoSpaceDE w:val="0"/>
        <w:autoSpaceDN w:val="0"/>
        <w:adjustRightInd w:val="0"/>
        <w:rPr>
          <w:szCs w:val="24"/>
        </w:rPr>
      </w:pPr>
    </w:p>
    <w:p w14:paraId="22DFA41A" w14:textId="7867652E" w:rsidR="006A1AE8" w:rsidRDefault="00AF7063" w:rsidP="00AF7063">
      <w:r>
        <w:t xml:space="preserve">o  </w:t>
      </w:r>
      <w:r w:rsidR="002B69C8">
        <w:t>U</w:t>
      </w:r>
      <w:r w:rsidR="006A1AE8">
        <w:t>pdate</w:t>
      </w:r>
      <w:r>
        <w:t>s</w:t>
      </w:r>
      <w:r w:rsidR="006A1AE8">
        <w:t xml:space="preserve"> or remove</w:t>
      </w:r>
      <w:r w:rsidR="002B69C8">
        <w:t>s</w:t>
      </w:r>
      <w:r w:rsidR="006A1AE8">
        <w:t xml:space="preserve"> </w:t>
      </w:r>
      <w:r>
        <w:t xml:space="preserve">from </w:t>
      </w:r>
      <w:r w:rsidR="00A87C48">
        <w:t>Category</w:t>
      </w:r>
      <w:r w:rsidR="006A1AE8">
        <w:t xml:space="preserve"> III reportable events and incidents for clarity and to avoid </w:t>
      </w:r>
      <w:r w:rsidR="002B69C8">
        <w:t>redundancies (para 2-2).</w:t>
      </w:r>
    </w:p>
    <w:p w14:paraId="433C0655" w14:textId="77777777" w:rsidR="00AF7063" w:rsidRDefault="00AF7063" w:rsidP="00AF7063"/>
    <w:p w14:paraId="31A1855B" w14:textId="647F79D4" w:rsidR="00AF7063" w:rsidRDefault="00AF7063" w:rsidP="00AF7063">
      <w:r>
        <w:t xml:space="preserve">o  </w:t>
      </w:r>
      <w:r w:rsidR="000D3DFB">
        <w:t>Adds</w:t>
      </w:r>
      <w:r w:rsidRPr="00891756">
        <w:t xml:space="preserve"> specific reportable events and incidents with the </w:t>
      </w:r>
      <w:r w:rsidRPr="0087025F">
        <w:t>sou</w:t>
      </w:r>
      <w:r w:rsidR="0037497B" w:rsidRPr="0087025F">
        <w:t>r</w:t>
      </w:r>
      <w:r w:rsidRPr="0087025F">
        <w:t>ce</w:t>
      </w:r>
      <w:r w:rsidRPr="00891756">
        <w:t xml:space="preserve"> documents (para 2-2).</w:t>
      </w:r>
    </w:p>
    <w:p w14:paraId="456F71FC" w14:textId="77777777" w:rsidR="006A1AE8" w:rsidRPr="006A1AE8" w:rsidRDefault="006A1AE8" w:rsidP="006A1AE8">
      <w:pPr>
        <w:pStyle w:val="ListParagraph"/>
        <w:rPr>
          <w:szCs w:val="24"/>
        </w:rPr>
      </w:pPr>
    </w:p>
    <w:p w14:paraId="7CCD12E4" w14:textId="66DA7502" w:rsidR="00E650C9" w:rsidRPr="00E650C9" w:rsidRDefault="002B69C8" w:rsidP="002B69C8">
      <w:r>
        <w:t xml:space="preserve">o  </w:t>
      </w:r>
      <w:r>
        <w:rPr>
          <w:szCs w:val="24"/>
        </w:rPr>
        <w:t>C</w:t>
      </w:r>
      <w:r w:rsidR="006A1AE8" w:rsidRPr="002B69C8">
        <w:rPr>
          <w:szCs w:val="24"/>
        </w:rPr>
        <w:t>ombine</w:t>
      </w:r>
      <w:r>
        <w:rPr>
          <w:szCs w:val="24"/>
        </w:rPr>
        <w:t>s</w:t>
      </w:r>
      <w:r w:rsidR="009D7843" w:rsidRPr="002B69C8">
        <w:rPr>
          <w:szCs w:val="24"/>
        </w:rPr>
        <w:t xml:space="preserve"> </w:t>
      </w:r>
      <w:r w:rsidR="00A87C48">
        <w:rPr>
          <w:szCs w:val="24"/>
        </w:rPr>
        <w:t>United States Army Training and Doctrine Command Category</w:t>
      </w:r>
      <w:r w:rsidR="006A1AE8" w:rsidRPr="002B69C8">
        <w:rPr>
          <w:szCs w:val="24"/>
        </w:rPr>
        <w:t xml:space="preserve"> III</w:t>
      </w:r>
      <w:r w:rsidR="00B3501D" w:rsidRPr="002B69C8">
        <w:rPr>
          <w:szCs w:val="24"/>
        </w:rPr>
        <w:t xml:space="preserve"> reporting requirements</w:t>
      </w:r>
      <w:r>
        <w:rPr>
          <w:szCs w:val="24"/>
        </w:rPr>
        <w:t xml:space="preserve"> (para 2-2)</w:t>
      </w:r>
      <w:r w:rsidR="00B3501D" w:rsidRPr="002B69C8">
        <w:rPr>
          <w:szCs w:val="24"/>
        </w:rPr>
        <w:t>.</w:t>
      </w:r>
    </w:p>
    <w:p w14:paraId="60A288E2" w14:textId="77777777" w:rsidR="00E650C9" w:rsidRDefault="00E650C9" w:rsidP="00E650C9"/>
    <w:p w14:paraId="623084F6" w14:textId="6580DC2F" w:rsidR="007B36F8" w:rsidRDefault="002B69C8" w:rsidP="002B69C8">
      <w:r>
        <w:t xml:space="preserve">o  </w:t>
      </w:r>
      <w:r w:rsidR="00566538">
        <w:t>Modifies reporting of privately owned weapons (para 2-3c(13))</w:t>
      </w:r>
      <w:r w:rsidR="007B36F8">
        <w:t xml:space="preserve">.  </w:t>
      </w:r>
    </w:p>
    <w:p w14:paraId="222F14B0" w14:textId="77777777" w:rsidR="006729DE" w:rsidRDefault="006729DE" w:rsidP="00F957F0"/>
    <w:p w14:paraId="0339583E" w14:textId="38B6FCC2" w:rsidR="006729DE" w:rsidRDefault="002B69C8" w:rsidP="002B69C8">
      <w:r>
        <w:t xml:space="preserve">o  </w:t>
      </w:r>
      <w:r w:rsidR="00566538">
        <w:t>Clarifies reporting requirements (para 3-1a).</w:t>
      </w:r>
    </w:p>
    <w:p w14:paraId="2BD041E9" w14:textId="77777777" w:rsidR="006A436D" w:rsidRDefault="006A436D" w:rsidP="00F957F0"/>
    <w:p w14:paraId="2BF421C3" w14:textId="77777777" w:rsidR="00C64BB5" w:rsidRDefault="00566538" w:rsidP="00566538">
      <w:pPr>
        <w:rPr>
          <w:color w:val="000000"/>
          <w:szCs w:val="24"/>
        </w:rPr>
      </w:pPr>
      <w:r>
        <w:t>o  Adds new Department of Defense Directive</w:t>
      </w:r>
      <w:r w:rsidRPr="00E650C9">
        <w:t xml:space="preserve"> 5400.11</w:t>
      </w:r>
      <w:r>
        <w:t xml:space="preserve">, dated October 29, 2014, and Headquarters, Department of the Army </w:t>
      </w:r>
      <w:r w:rsidR="00A87C48">
        <w:rPr>
          <w:color w:val="000000"/>
          <w:szCs w:val="24"/>
        </w:rPr>
        <w:t>C</w:t>
      </w:r>
      <w:r w:rsidR="00C64BB5">
        <w:rPr>
          <w:color w:val="000000"/>
          <w:szCs w:val="24"/>
        </w:rPr>
        <w:t>ommander’s Critical Information</w:t>
      </w:r>
    </w:p>
    <w:p w14:paraId="4A106837" w14:textId="4FBFF24E" w:rsidR="00566538" w:rsidRDefault="00A87C48" w:rsidP="00566538">
      <w:r>
        <w:rPr>
          <w:color w:val="000000"/>
          <w:szCs w:val="24"/>
        </w:rPr>
        <w:t>Requirements</w:t>
      </w:r>
      <w:r w:rsidR="00A83BAB">
        <w:t xml:space="preserve"> (</w:t>
      </w:r>
      <w:r w:rsidR="00566538">
        <w:t>app A).</w:t>
      </w:r>
    </w:p>
    <w:p w14:paraId="727AE0A4" w14:textId="77777777" w:rsidR="00566538" w:rsidRDefault="00566538" w:rsidP="00566538"/>
    <w:p w14:paraId="6F7D5977" w14:textId="238F1A82" w:rsidR="006A436D" w:rsidRDefault="002B69C8" w:rsidP="002B69C8">
      <w:r>
        <w:t xml:space="preserve">o  </w:t>
      </w:r>
      <w:r w:rsidR="006A436D">
        <w:t>In the Glossary, Section II, Terms</w:t>
      </w:r>
      <w:r w:rsidR="003362E6">
        <w:t>, added two</w:t>
      </w:r>
      <w:r w:rsidR="006A436D">
        <w:t xml:space="preserve"> definitions for clarity of reporting.</w:t>
      </w:r>
    </w:p>
    <w:p w14:paraId="28EDEF84"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4B0A63A2"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689D1F08"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6EBC664C"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4CAD5D22"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31DAAE01" w14:textId="77777777" w:rsidR="002B69C8" w:rsidRDefault="002B69C8" w:rsidP="0003263C">
      <w:pPr>
        <w:pStyle w:val="Title"/>
        <w:tabs>
          <w:tab w:val="left" w:pos="245"/>
          <w:tab w:val="left" w:pos="331"/>
          <w:tab w:val="left" w:pos="547"/>
        </w:tabs>
        <w:jc w:val="left"/>
        <w:rPr>
          <w:rFonts w:ascii="Times New Roman" w:hAnsi="Times New Roman"/>
          <w:u w:val="none"/>
          <w:lang w:val="fr-FR"/>
        </w:rPr>
      </w:pPr>
    </w:p>
    <w:p w14:paraId="11D3D74A" w14:textId="77777777" w:rsidR="00900846" w:rsidRPr="00425C22" w:rsidRDefault="00900846" w:rsidP="0003263C">
      <w:pPr>
        <w:pStyle w:val="Title"/>
        <w:tabs>
          <w:tab w:val="left" w:pos="245"/>
          <w:tab w:val="left" w:pos="331"/>
          <w:tab w:val="left" w:pos="547"/>
        </w:tabs>
        <w:jc w:val="left"/>
        <w:rPr>
          <w:rFonts w:ascii="Times New Roman" w:hAnsi="Times New Roman"/>
          <w:b w:val="0"/>
          <w:u w:val="none"/>
          <w:lang w:val="fr-FR"/>
        </w:rPr>
      </w:pPr>
      <w:r w:rsidRPr="00425C22">
        <w:rPr>
          <w:rFonts w:ascii="Times New Roman" w:hAnsi="Times New Roman"/>
          <w:u w:val="none"/>
          <w:lang w:val="fr-FR"/>
        </w:rPr>
        <w:t>Contents</w:t>
      </w:r>
    </w:p>
    <w:p w14:paraId="06F6E9B5" w14:textId="0C533DD7" w:rsidR="00900846" w:rsidRPr="00EC125F" w:rsidRDefault="00900846" w:rsidP="002B69C8">
      <w:pPr>
        <w:pStyle w:val="Title"/>
        <w:tabs>
          <w:tab w:val="left" w:pos="245"/>
          <w:tab w:val="left" w:pos="331"/>
          <w:tab w:val="left" w:pos="547"/>
          <w:tab w:val="left" w:pos="6840"/>
          <w:tab w:val="right" w:pos="9360"/>
        </w:tabs>
        <w:jc w:val="right"/>
        <w:rPr>
          <w:rFonts w:ascii="Times New Roman" w:hAnsi="Times New Roman"/>
          <w:sz w:val="20"/>
          <w:u w:val="none"/>
          <w:lang w:val="fr-FR"/>
        </w:rPr>
      </w:pPr>
      <w:r w:rsidRPr="00EC125F">
        <w:rPr>
          <w:rFonts w:ascii="Times New Roman" w:hAnsi="Times New Roman"/>
          <w:sz w:val="20"/>
          <w:u w:val="none"/>
          <w:lang w:val="fr-FR"/>
        </w:rPr>
        <w:t>Page</w:t>
      </w:r>
    </w:p>
    <w:p w14:paraId="34775BC3" w14:textId="496968C6" w:rsidR="0020020D" w:rsidRDefault="00275F1E">
      <w:pPr>
        <w:pStyle w:val="TOC1"/>
        <w:rPr>
          <w:rFonts w:asciiTheme="minorHAnsi" w:eastAsiaTheme="minorEastAsia" w:hAnsiTheme="minorHAnsi" w:cstheme="minorBidi"/>
          <w:noProof/>
          <w:sz w:val="22"/>
          <w:szCs w:val="22"/>
        </w:rPr>
      </w:pPr>
      <w:r>
        <w:rPr>
          <w:b/>
          <w:sz w:val="20"/>
          <w:lang w:val="fr-FR"/>
        </w:rPr>
        <w:fldChar w:fldCharType="begin"/>
      </w:r>
      <w:r w:rsidR="00FA66B5">
        <w:rPr>
          <w:b/>
          <w:sz w:val="20"/>
          <w:lang w:val="fr-FR"/>
        </w:rPr>
        <w:instrText xml:space="preserve"> TOC \o "1-2" \h \z \u </w:instrText>
      </w:r>
      <w:r>
        <w:rPr>
          <w:b/>
          <w:sz w:val="20"/>
          <w:lang w:val="fr-FR"/>
        </w:rPr>
        <w:fldChar w:fldCharType="separate"/>
      </w:r>
      <w:hyperlink w:anchor="_Toc484780718" w:history="1">
        <w:r w:rsidR="0020020D" w:rsidRPr="005536CD">
          <w:rPr>
            <w:rStyle w:val="Hyperlink"/>
            <w:noProof/>
          </w:rPr>
          <w:t>Chapter 1  Introduction</w:t>
        </w:r>
        <w:r w:rsidR="0020020D">
          <w:rPr>
            <w:noProof/>
            <w:webHidden/>
          </w:rPr>
          <w:tab/>
        </w:r>
        <w:r w:rsidR="0020020D">
          <w:rPr>
            <w:noProof/>
            <w:webHidden/>
          </w:rPr>
          <w:fldChar w:fldCharType="begin"/>
        </w:r>
        <w:r w:rsidR="0020020D">
          <w:rPr>
            <w:noProof/>
            <w:webHidden/>
          </w:rPr>
          <w:instrText xml:space="preserve"> PAGEREF _Toc484780718 \h </w:instrText>
        </w:r>
        <w:r w:rsidR="0020020D">
          <w:rPr>
            <w:noProof/>
            <w:webHidden/>
          </w:rPr>
        </w:r>
        <w:r w:rsidR="0020020D">
          <w:rPr>
            <w:noProof/>
            <w:webHidden/>
          </w:rPr>
          <w:fldChar w:fldCharType="separate"/>
        </w:r>
        <w:r w:rsidR="00C64BB5">
          <w:rPr>
            <w:noProof/>
            <w:webHidden/>
          </w:rPr>
          <w:t>5</w:t>
        </w:r>
        <w:r w:rsidR="0020020D">
          <w:rPr>
            <w:noProof/>
            <w:webHidden/>
          </w:rPr>
          <w:fldChar w:fldCharType="end"/>
        </w:r>
      </w:hyperlink>
    </w:p>
    <w:p w14:paraId="62082799"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19" w:history="1">
        <w:r w:rsidR="0020020D" w:rsidRPr="005536CD">
          <w:rPr>
            <w:rStyle w:val="Hyperlink"/>
            <w:noProof/>
          </w:rPr>
          <w:t>1-1.  Purpose</w:t>
        </w:r>
        <w:r w:rsidR="0020020D">
          <w:rPr>
            <w:noProof/>
            <w:webHidden/>
          </w:rPr>
          <w:tab/>
        </w:r>
        <w:r w:rsidR="0020020D">
          <w:rPr>
            <w:noProof/>
            <w:webHidden/>
          </w:rPr>
          <w:fldChar w:fldCharType="begin"/>
        </w:r>
        <w:r w:rsidR="0020020D">
          <w:rPr>
            <w:noProof/>
            <w:webHidden/>
          </w:rPr>
          <w:instrText xml:space="preserve"> PAGEREF _Toc484780719 \h </w:instrText>
        </w:r>
        <w:r w:rsidR="0020020D">
          <w:rPr>
            <w:noProof/>
            <w:webHidden/>
          </w:rPr>
        </w:r>
        <w:r w:rsidR="0020020D">
          <w:rPr>
            <w:noProof/>
            <w:webHidden/>
          </w:rPr>
          <w:fldChar w:fldCharType="separate"/>
        </w:r>
        <w:r w:rsidR="00C64BB5">
          <w:rPr>
            <w:noProof/>
            <w:webHidden/>
          </w:rPr>
          <w:t>5</w:t>
        </w:r>
        <w:r w:rsidR="0020020D">
          <w:rPr>
            <w:noProof/>
            <w:webHidden/>
          </w:rPr>
          <w:fldChar w:fldCharType="end"/>
        </w:r>
      </w:hyperlink>
    </w:p>
    <w:p w14:paraId="6DE3F7AA"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0" w:history="1">
        <w:r w:rsidR="0020020D" w:rsidRPr="005536CD">
          <w:rPr>
            <w:rStyle w:val="Hyperlink"/>
            <w:noProof/>
          </w:rPr>
          <w:t>1-2.  References</w:t>
        </w:r>
        <w:r w:rsidR="0020020D">
          <w:rPr>
            <w:noProof/>
            <w:webHidden/>
          </w:rPr>
          <w:tab/>
        </w:r>
        <w:r w:rsidR="0020020D">
          <w:rPr>
            <w:noProof/>
            <w:webHidden/>
          </w:rPr>
          <w:fldChar w:fldCharType="begin"/>
        </w:r>
        <w:r w:rsidR="0020020D">
          <w:rPr>
            <w:noProof/>
            <w:webHidden/>
          </w:rPr>
          <w:instrText xml:space="preserve"> PAGEREF _Toc484780720 \h </w:instrText>
        </w:r>
        <w:r w:rsidR="0020020D">
          <w:rPr>
            <w:noProof/>
            <w:webHidden/>
          </w:rPr>
        </w:r>
        <w:r w:rsidR="0020020D">
          <w:rPr>
            <w:noProof/>
            <w:webHidden/>
          </w:rPr>
          <w:fldChar w:fldCharType="separate"/>
        </w:r>
        <w:r w:rsidR="00C64BB5">
          <w:rPr>
            <w:noProof/>
            <w:webHidden/>
          </w:rPr>
          <w:t>5</w:t>
        </w:r>
        <w:r w:rsidR="0020020D">
          <w:rPr>
            <w:noProof/>
            <w:webHidden/>
          </w:rPr>
          <w:fldChar w:fldCharType="end"/>
        </w:r>
      </w:hyperlink>
    </w:p>
    <w:p w14:paraId="5DA121DA"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1" w:history="1">
        <w:r w:rsidR="0020020D" w:rsidRPr="005536CD">
          <w:rPr>
            <w:rStyle w:val="Hyperlink"/>
            <w:noProof/>
          </w:rPr>
          <w:t>1-3.  Explanation of abbreviations and terms</w:t>
        </w:r>
        <w:r w:rsidR="0020020D">
          <w:rPr>
            <w:noProof/>
            <w:webHidden/>
          </w:rPr>
          <w:tab/>
        </w:r>
        <w:r w:rsidR="0020020D">
          <w:rPr>
            <w:noProof/>
            <w:webHidden/>
          </w:rPr>
          <w:fldChar w:fldCharType="begin"/>
        </w:r>
        <w:r w:rsidR="0020020D">
          <w:rPr>
            <w:noProof/>
            <w:webHidden/>
          </w:rPr>
          <w:instrText xml:space="preserve"> PAGEREF _Toc484780721 \h </w:instrText>
        </w:r>
        <w:r w:rsidR="0020020D">
          <w:rPr>
            <w:noProof/>
            <w:webHidden/>
          </w:rPr>
        </w:r>
        <w:r w:rsidR="0020020D">
          <w:rPr>
            <w:noProof/>
            <w:webHidden/>
          </w:rPr>
          <w:fldChar w:fldCharType="separate"/>
        </w:r>
        <w:r w:rsidR="00C64BB5">
          <w:rPr>
            <w:noProof/>
            <w:webHidden/>
          </w:rPr>
          <w:t>5</w:t>
        </w:r>
        <w:r w:rsidR="0020020D">
          <w:rPr>
            <w:noProof/>
            <w:webHidden/>
          </w:rPr>
          <w:fldChar w:fldCharType="end"/>
        </w:r>
      </w:hyperlink>
    </w:p>
    <w:p w14:paraId="099C9405"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2" w:history="1">
        <w:r w:rsidR="0020020D" w:rsidRPr="005536CD">
          <w:rPr>
            <w:rStyle w:val="Hyperlink"/>
            <w:noProof/>
          </w:rPr>
          <w:t>1-4.  Responsibilities</w:t>
        </w:r>
        <w:r w:rsidR="0020020D">
          <w:rPr>
            <w:noProof/>
            <w:webHidden/>
          </w:rPr>
          <w:tab/>
        </w:r>
        <w:r w:rsidR="0020020D">
          <w:rPr>
            <w:noProof/>
            <w:webHidden/>
          </w:rPr>
          <w:fldChar w:fldCharType="begin"/>
        </w:r>
        <w:r w:rsidR="0020020D">
          <w:rPr>
            <w:noProof/>
            <w:webHidden/>
          </w:rPr>
          <w:instrText xml:space="preserve"> PAGEREF _Toc484780722 \h </w:instrText>
        </w:r>
        <w:r w:rsidR="0020020D">
          <w:rPr>
            <w:noProof/>
            <w:webHidden/>
          </w:rPr>
        </w:r>
        <w:r w:rsidR="0020020D">
          <w:rPr>
            <w:noProof/>
            <w:webHidden/>
          </w:rPr>
          <w:fldChar w:fldCharType="separate"/>
        </w:r>
        <w:r w:rsidR="00C64BB5">
          <w:rPr>
            <w:noProof/>
            <w:webHidden/>
          </w:rPr>
          <w:t>5</w:t>
        </w:r>
        <w:r w:rsidR="0020020D">
          <w:rPr>
            <w:noProof/>
            <w:webHidden/>
          </w:rPr>
          <w:fldChar w:fldCharType="end"/>
        </w:r>
      </w:hyperlink>
    </w:p>
    <w:p w14:paraId="56E745E7" w14:textId="26313921" w:rsidR="0020020D" w:rsidRDefault="00546E14">
      <w:pPr>
        <w:pStyle w:val="TOC1"/>
        <w:rPr>
          <w:rFonts w:asciiTheme="minorHAnsi" w:eastAsiaTheme="minorEastAsia" w:hAnsiTheme="minorHAnsi" w:cstheme="minorBidi"/>
          <w:noProof/>
          <w:sz w:val="22"/>
          <w:szCs w:val="22"/>
        </w:rPr>
      </w:pPr>
      <w:hyperlink w:anchor="_Toc484780723" w:history="1">
        <w:r w:rsidR="0020020D" w:rsidRPr="005536CD">
          <w:rPr>
            <w:rStyle w:val="Hyperlink"/>
            <w:noProof/>
          </w:rPr>
          <w:t>Chapter 2  Reporting Policy</w:t>
        </w:r>
        <w:r w:rsidR="0020020D">
          <w:rPr>
            <w:noProof/>
            <w:webHidden/>
          </w:rPr>
          <w:tab/>
        </w:r>
        <w:r w:rsidR="0020020D">
          <w:rPr>
            <w:noProof/>
            <w:webHidden/>
          </w:rPr>
          <w:fldChar w:fldCharType="begin"/>
        </w:r>
        <w:r w:rsidR="0020020D">
          <w:rPr>
            <w:noProof/>
            <w:webHidden/>
          </w:rPr>
          <w:instrText xml:space="preserve"> PAGEREF _Toc484780723 \h </w:instrText>
        </w:r>
        <w:r w:rsidR="0020020D">
          <w:rPr>
            <w:noProof/>
            <w:webHidden/>
          </w:rPr>
        </w:r>
        <w:r w:rsidR="0020020D">
          <w:rPr>
            <w:noProof/>
            <w:webHidden/>
          </w:rPr>
          <w:fldChar w:fldCharType="separate"/>
        </w:r>
        <w:r w:rsidR="00C64BB5">
          <w:rPr>
            <w:noProof/>
            <w:webHidden/>
          </w:rPr>
          <w:t>6</w:t>
        </w:r>
        <w:r w:rsidR="0020020D">
          <w:rPr>
            <w:noProof/>
            <w:webHidden/>
          </w:rPr>
          <w:fldChar w:fldCharType="end"/>
        </w:r>
      </w:hyperlink>
    </w:p>
    <w:p w14:paraId="017190B4"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4" w:history="1">
        <w:r w:rsidR="0020020D" w:rsidRPr="005536CD">
          <w:rPr>
            <w:rStyle w:val="Hyperlink"/>
            <w:noProof/>
          </w:rPr>
          <w:t>2-1.  Policy</w:t>
        </w:r>
        <w:r w:rsidR="0020020D">
          <w:rPr>
            <w:noProof/>
            <w:webHidden/>
          </w:rPr>
          <w:tab/>
        </w:r>
        <w:r w:rsidR="0020020D">
          <w:rPr>
            <w:noProof/>
            <w:webHidden/>
          </w:rPr>
          <w:fldChar w:fldCharType="begin"/>
        </w:r>
        <w:r w:rsidR="0020020D">
          <w:rPr>
            <w:noProof/>
            <w:webHidden/>
          </w:rPr>
          <w:instrText xml:space="preserve"> PAGEREF _Toc484780724 \h </w:instrText>
        </w:r>
        <w:r w:rsidR="0020020D">
          <w:rPr>
            <w:noProof/>
            <w:webHidden/>
          </w:rPr>
        </w:r>
        <w:r w:rsidR="0020020D">
          <w:rPr>
            <w:noProof/>
            <w:webHidden/>
          </w:rPr>
          <w:fldChar w:fldCharType="separate"/>
        </w:r>
        <w:r w:rsidR="00C64BB5">
          <w:rPr>
            <w:noProof/>
            <w:webHidden/>
          </w:rPr>
          <w:t>6</w:t>
        </w:r>
        <w:r w:rsidR="0020020D">
          <w:rPr>
            <w:noProof/>
            <w:webHidden/>
          </w:rPr>
          <w:fldChar w:fldCharType="end"/>
        </w:r>
      </w:hyperlink>
    </w:p>
    <w:p w14:paraId="7CC8FE70"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5" w:history="1">
        <w:r w:rsidR="0020020D" w:rsidRPr="005536CD">
          <w:rPr>
            <w:rStyle w:val="Hyperlink"/>
            <w:noProof/>
          </w:rPr>
          <w:t>2-2.  Reportable events and incidents</w:t>
        </w:r>
        <w:r w:rsidR="0020020D">
          <w:rPr>
            <w:noProof/>
            <w:webHidden/>
          </w:rPr>
          <w:tab/>
        </w:r>
        <w:r w:rsidR="0020020D">
          <w:rPr>
            <w:noProof/>
            <w:webHidden/>
          </w:rPr>
          <w:fldChar w:fldCharType="begin"/>
        </w:r>
        <w:r w:rsidR="0020020D">
          <w:rPr>
            <w:noProof/>
            <w:webHidden/>
          </w:rPr>
          <w:instrText xml:space="preserve"> PAGEREF _Toc484780725 \h </w:instrText>
        </w:r>
        <w:r w:rsidR="0020020D">
          <w:rPr>
            <w:noProof/>
            <w:webHidden/>
          </w:rPr>
        </w:r>
        <w:r w:rsidR="0020020D">
          <w:rPr>
            <w:noProof/>
            <w:webHidden/>
          </w:rPr>
          <w:fldChar w:fldCharType="separate"/>
        </w:r>
        <w:r w:rsidR="00C64BB5">
          <w:rPr>
            <w:noProof/>
            <w:webHidden/>
          </w:rPr>
          <w:t>6</w:t>
        </w:r>
        <w:r w:rsidR="0020020D">
          <w:rPr>
            <w:noProof/>
            <w:webHidden/>
          </w:rPr>
          <w:fldChar w:fldCharType="end"/>
        </w:r>
      </w:hyperlink>
    </w:p>
    <w:p w14:paraId="45D5FF9B"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6" w:history="1">
        <w:r w:rsidR="0020020D" w:rsidRPr="005536CD">
          <w:rPr>
            <w:rStyle w:val="Hyperlink"/>
            <w:noProof/>
          </w:rPr>
          <w:t>2-3.  Suspicious activity report (SAR) reporting</w:t>
        </w:r>
        <w:r w:rsidR="0020020D">
          <w:rPr>
            <w:noProof/>
            <w:webHidden/>
          </w:rPr>
          <w:tab/>
        </w:r>
        <w:r w:rsidR="0020020D">
          <w:rPr>
            <w:noProof/>
            <w:webHidden/>
          </w:rPr>
          <w:fldChar w:fldCharType="begin"/>
        </w:r>
        <w:r w:rsidR="0020020D">
          <w:rPr>
            <w:noProof/>
            <w:webHidden/>
          </w:rPr>
          <w:instrText xml:space="preserve"> PAGEREF _Toc484780726 \h </w:instrText>
        </w:r>
        <w:r w:rsidR="0020020D">
          <w:rPr>
            <w:noProof/>
            <w:webHidden/>
          </w:rPr>
        </w:r>
        <w:r w:rsidR="0020020D">
          <w:rPr>
            <w:noProof/>
            <w:webHidden/>
          </w:rPr>
          <w:fldChar w:fldCharType="separate"/>
        </w:r>
        <w:r w:rsidR="00C64BB5">
          <w:rPr>
            <w:noProof/>
            <w:webHidden/>
          </w:rPr>
          <w:t>9</w:t>
        </w:r>
        <w:r w:rsidR="0020020D">
          <w:rPr>
            <w:noProof/>
            <w:webHidden/>
          </w:rPr>
          <w:fldChar w:fldCharType="end"/>
        </w:r>
      </w:hyperlink>
    </w:p>
    <w:p w14:paraId="3DBBB87F" w14:textId="2F608DEB" w:rsidR="0020020D" w:rsidRDefault="00546E14">
      <w:pPr>
        <w:pStyle w:val="TOC1"/>
        <w:rPr>
          <w:rFonts w:asciiTheme="minorHAnsi" w:eastAsiaTheme="minorEastAsia" w:hAnsiTheme="minorHAnsi" w:cstheme="minorBidi"/>
          <w:noProof/>
          <w:sz w:val="22"/>
          <w:szCs w:val="22"/>
        </w:rPr>
      </w:pPr>
      <w:hyperlink w:anchor="_Toc484780727" w:history="1">
        <w:r w:rsidR="00CE203C">
          <w:rPr>
            <w:rStyle w:val="Hyperlink"/>
            <w:noProof/>
          </w:rPr>
          <w:t xml:space="preserve">Chapter 3  </w:t>
        </w:r>
        <w:r w:rsidR="0020020D" w:rsidRPr="005536CD">
          <w:rPr>
            <w:rStyle w:val="Hyperlink"/>
            <w:noProof/>
          </w:rPr>
          <w:t>Reporting Procedures</w:t>
        </w:r>
        <w:r w:rsidR="0020020D">
          <w:rPr>
            <w:noProof/>
            <w:webHidden/>
          </w:rPr>
          <w:tab/>
        </w:r>
        <w:r w:rsidR="0020020D">
          <w:rPr>
            <w:noProof/>
            <w:webHidden/>
          </w:rPr>
          <w:fldChar w:fldCharType="begin"/>
        </w:r>
        <w:r w:rsidR="0020020D">
          <w:rPr>
            <w:noProof/>
            <w:webHidden/>
          </w:rPr>
          <w:instrText xml:space="preserve"> PAGEREF _Toc484780727 \h </w:instrText>
        </w:r>
        <w:r w:rsidR="0020020D">
          <w:rPr>
            <w:noProof/>
            <w:webHidden/>
          </w:rPr>
        </w:r>
        <w:r w:rsidR="0020020D">
          <w:rPr>
            <w:noProof/>
            <w:webHidden/>
          </w:rPr>
          <w:fldChar w:fldCharType="separate"/>
        </w:r>
        <w:r w:rsidR="00C64BB5">
          <w:rPr>
            <w:noProof/>
            <w:webHidden/>
          </w:rPr>
          <w:t>11</w:t>
        </w:r>
        <w:r w:rsidR="0020020D">
          <w:rPr>
            <w:noProof/>
            <w:webHidden/>
          </w:rPr>
          <w:fldChar w:fldCharType="end"/>
        </w:r>
      </w:hyperlink>
    </w:p>
    <w:p w14:paraId="65A1BC26"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8" w:history="1">
        <w:r w:rsidR="0020020D" w:rsidRPr="005536CD">
          <w:rPr>
            <w:rStyle w:val="Hyperlink"/>
            <w:noProof/>
          </w:rPr>
          <w:t>3-1.  Time requirements and means/mode of reporting</w:t>
        </w:r>
        <w:r w:rsidR="0020020D">
          <w:rPr>
            <w:noProof/>
            <w:webHidden/>
          </w:rPr>
          <w:tab/>
        </w:r>
        <w:r w:rsidR="0020020D">
          <w:rPr>
            <w:noProof/>
            <w:webHidden/>
          </w:rPr>
          <w:fldChar w:fldCharType="begin"/>
        </w:r>
        <w:r w:rsidR="0020020D">
          <w:rPr>
            <w:noProof/>
            <w:webHidden/>
          </w:rPr>
          <w:instrText xml:space="preserve"> PAGEREF _Toc484780728 \h </w:instrText>
        </w:r>
        <w:r w:rsidR="0020020D">
          <w:rPr>
            <w:noProof/>
            <w:webHidden/>
          </w:rPr>
        </w:r>
        <w:r w:rsidR="0020020D">
          <w:rPr>
            <w:noProof/>
            <w:webHidden/>
          </w:rPr>
          <w:fldChar w:fldCharType="separate"/>
        </w:r>
        <w:r w:rsidR="00C64BB5">
          <w:rPr>
            <w:noProof/>
            <w:webHidden/>
          </w:rPr>
          <w:t>11</w:t>
        </w:r>
        <w:r w:rsidR="0020020D">
          <w:rPr>
            <w:noProof/>
            <w:webHidden/>
          </w:rPr>
          <w:fldChar w:fldCharType="end"/>
        </w:r>
      </w:hyperlink>
    </w:p>
    <w:p w14:paraId="08BBD9BF"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29" w:history="1">
        <w:r w:rsidR="0020020D" w:rsidRPr="005536CD">
          <w:rPr>
            <w:rStyle w:val="Hyperlink"/>
            <w:noProof/>
          </w:rPr>
          <w:t>3-2.  SAR time requirements and means of reporting</w:t>
        </w:r>
        <w:r w:rsidR="0020020D">
          <w:rPr>
            <w:noProof/>
            <w:webHidden/>
          </w:rPr>
          <w:tab/>
        </w:r>
        <w:r w:rsidR="0020020D">
          <w:rPr>
            <w:noProof/>
            <w:webHidden/>
          </w:rPr>
          <w:fldChar w:fldCharType="begin"/>
        </w:r>
        <w:r w:rsidR="0020020D">
          <w:rPr>
            <w:noProof/>
            <w:webHidden/>
          </w:rPr>
          <w:instrText xml:space="preserve"> PAGEREF _Toc484780729 \h </w:instrText>
        </w:r>
        <w:r w:rsidR="0020020D">
          <w:rPr>
            <w:noProof/>
            <w:webHidden/>
          </w:rPr>
        </w:r>
        <w:r w:rsidR="0020020D">
          <w:rPr>
            <w:noProof/>
            <w:webHidden/>
          </w:rPr>
          <w:fldChar w:fldCharType="separate"/>
        </w:r>
        <w:r w:rsidR="00C64BB5">
          <w:rPr>
            <w:noProof/>
            <w:webHidden/>
          </w:rPr>
          <w:t>14</w:t>
        </w:r>
        <w:r w:rsidR="0020020D">
          <w:rPr>
            <w:noProof/>
            <w:webHidden/>
          </w:rPr>
          <w:fldChar w:fldCharType="end"/>
        </w:r>
      </w:hyperlink>
    </w:p>
    <w:p w14:paraId="299D22FE"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30" w:history="1">
        <w:r w:rsidR="0020020D" w:rsidRPr="005536CD">
          <w:rPr>
            <w:rStyle w:val="Hyperlink"/>
            <w:noProof/>
          </w:rPr>
          <w:t>3-3.  Handling of reports</w:t>
        </w:r>
        <w:r w:rsidR="0020020D">
          <w:rPr>
            <w:noProof/>
            <w:webHidden/>
          </w:rPr>
          <w:tab/>
        </w:r>
        <w:r w:rsidR="0020020D">
          <w:rPr>
            <w:noProof/>
            <w:webHidden/>
          </w:rPr>
          <w:fldChar w:fldCharType="begin"/>
        </w:r>
        <w:r w:rsidR="0020020D">
          <w:rPr>
            <w:noProof/>
            <w:webHidden/>
          </w:rPr>
          <w:instrText xml:space="preserve"> PAGEREF _Toc484780730 \h </w:instrText>
        </w:r>
        <w:r w:rsidR="0020020D">
          <w:rPr>
            <w:noProof/>
            <w:webHidden/>
          </w:rPr>
        </w:r>
        <w:r w:rsidR="0020020D">
          <w:rPr>
            <w:noProof/>
            <w:webHidden/>
          </w:rPr>
          <w:fldChar w:fldCharType="separate"/>
        </w:r>
        <w:r w:rsidR="00C64BB5">
          <w:rPr>
            <w:noProof/>
            <w:webHidden/>
          </w:rPr>
          <w:t>15</w:t>
        </w:r>
        <w:r w:rsidR="0020020D">
          <w:rPr>
            <w:noProof/>
            <w:webHidden/>
          </w:rPr>
          <w:fldChar w:fldCharType="end"/>
        </w:r>
      </w:hyperlink>
    </w:p>
    <w:p w14:paraId="0C54435E"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31" w:history="1">
        <w:r w:rsidR="0020020D" w:rsidRPr="005536CD">
          <w:rPr>
            <w:rStyle w:val="Hyperlink"/>
            <w:noProof/>
          </w:rPr>
          <w:t>3-4.  Required information</w:t>
        </w:r>
        <w:r w:rsidR="0020020D">
          <w:rPr>
            <w:noProof/>
            <w:webHidden/>
          </w:rPr>
          <w:tab/>
        </w:r>
        <w:r w:rsidR="0020020D">
          <w:rPr>
            <w:noProof/>
            <w:webHidden/>
          </w:rPr>
          <w:fldChar w:fldCharType="begin"/>
        </w:r>
        <w:r w:rsidR="0020020D">
          <w:rPr>
            <w:noProof/>
            <w:webHidden/>
          </w:rPr>
          <w:instrText xml:space="preserve"> PAGEREF _Toc484780731 \h </w:instrText>
        </w:r>
        <w:r w:rsidR="0020020D">
          <w:rPr>
            <w:noProof/>
            <w:webHidden/>
          </w:rPr>
        </w:r>
        <w:r w:rsidR="0020020D">
          <w:rPr>
            <w:noProof/>
            <w:webHidden/>
          </w:rPr>
          <w:fldChar w:fldCharType="separate"/>
        </w:r>
        <w:r w:rsidR="00C64BB5">
          <w:rPr>
            <w:noProof/>
            <w:webHidden/>
          </w:rPr>
          <w:t>15</w:t>
        </w:r>
        <w:r w:rsidR="0020020D">
          <w:rPr>
            <w:noProof/>
            <w:webHidden/>
          </w:rPr>
          <w:fldChar w:fldCharType="end"/>
        </w:r>
      </w:hyperlink>
    </w:p>
    <w:p w14:paraId="17A91F81" w14:textId="77777777" w:rsidR="0020020D" w:rsidRDefault="00546E14">
      <w:pPr>
        <w:pStyle w:val="TOC2"/>
        <w:tabs>
          <w:tab w:val="right" w:leader="dot" w:pos="9350"/>
        </w:tabs>
        <w:rPr>
          <w:rFonts w:asciiTheme="minorHAnsi" w:eastAsiaTheme="minorEastAsia" w:hAnsiTheme="minorHAnsi" w:cstheme="minorBidi"/>
          <w:noProof/>
          <w:sz w:val="22"/>
          <w:szCs w:val="22"/>
        </w:rPr>
      </w:pPr>
      <w:hyperlink w:anchor="_Toc484780732" w:history="1">
        <w:r w:rsidR="0020020D" w:rsidRPr="005536CD">
          <w:rPr>
            <w:rStyle w:val="Hyperlink"/>
            <w:noProof/>
          </w:rPr>
          <w:t>3-5.  Parallel report</w:t>
        </w:r>
        <w:r w:rsidR="0020020D">
          <w:rPr>
            <w:noProof/>
            <w:webHidden/>
          </w:rPr>
          <w:tab/>
        </w:r>
        <w:r w:rsidR="0020020D">
          <w:rPr>
            <w:noProof/>
            <w:webHidden/>
          </w:rPr>
          <w:fldChar w:fldCharType="begin"/>
        </w:r>
        <w:r w:rsidR="0020020D">
          <w:rPr>
            <w:noProof/>
            <w:webHidden/>
          </w:rPr>
          <w:instrText xml:space="preserve"> PAGEREF _Toc484780732 \h </w:instrText>
        </w:r>
        <w:r w:rsidR="0020020D">
          <w:rPr>
            <w:noProof/>
            <w:webHidden/>
          </w:rPr>
        </w:r>
        <w:r w:rsidR="0020020D">
          <w:rPr>
            <w:noProof/>
            <w:webHidden/>
          </w:rPr>
          <w:fldChar w:fldCharType="separate"/>
        </w:r>
        <w:r w:rsidR="00C64BB5">
          <w:rPr>
            <w:noProof/>
            <w:webHidden/>
          </w:rPr>
          <w:t>15</w:t>
        </w:r>
        <w:r w:rsidR="0020020D">
          <w:rPr>
            <w:noProof/>
            <w:webHidden/>
          </w:rPr>
          <w:fldChar w:fldCharType="end"/>
        </w:r>
      </w:hyperlink>
    </w:p>
    <w:p w14:paraId="4E2A4DBC" w14:textId="17DD4B7C" w:rsidR="0020020D" w:rsidRDefault="00546E14">
      <w:pPr>
        <w:pStyle w:val="TOC1"/>
        <w:rPr>
          <w:rFonts w:asciiTheme="minorHAnsi" w:eastAsiaTheme="minorEastAsia" w:hAnsiTheme="minorHAnsi" w:cstheme="minorBidi"/>
          <w:noProof/>
          <w:sz w:val="22"/>
          <w:szCs w:val="22"/>
        </w:rPr>
      </w:pPr>
      <w:hyperlink w:anchor="_Toc484780733" w:history="1">
        <w:r w:rsidR="0020020D" w:rsidRPr="005536CD">
          <w:rPr>
            <w:rStyle w:val="Hyperlink"/>
            <w:noProof/>
          </w:rPr>
          <w:t>Appendix A  References</w:t>
        </w:r>
        <w:r w:rsidR="0020020D">
          <w:rPr>
            <w:noProof/>
            <w:webHidden/>
          </w:rPr>
          <w:tab/>
        </w:r>
        <w:r w:rsidR="0020020D">
          <w:rPr>
            <w:noProof/>
            <w:webHidden/>
          </w:rPr>
          <w:fldChar w:fldCharType="begin"/>
        </w:r>
        <w:r w:rsidR="0020020D">
          <w:rPr>
            <w:noProof/>
            <w:webHidden/>
          </w:rPr>
          <w:instrText xml:space="preserve"> PAGEREF _Toc484780733 \h </w:instrText>
        </w:r>
        <w:r w:rsidR="0020020D">
          <w:rPr>
            <w:noProof/>
            <w:webHidden/>
          </w:rPr>
        </w:r>
        <w:r w:rsidR="0020020D">
          <w:rPr>
            <w:noProof/>
            <w:webHidden/>
          </w:rPr>
          <w:fldChar w:fldCharType="separate"/>
        </w:r>
        <w:r w:rsidR="00C64BB5">
          <w:rPr>
            <w:noProof/>
            <w:webHidden/>
          </w:rPr>
          <w:t>16</w:t>
        </w:r>
        <w:r w:rsidR="0020020D">
          <w:rPr>
            <w:noProof/>
            <w:webHidden/>
          </w:rPr>
          <w:fldChar w:fldCharType="end"/>
        </w:r>
      </w:hyperlink>
    </w:p>
    <w:p w14:paraId="47F51624" w14:textId="6B50DA8D" w:rsidR="0020020D" w:rsidRDefault="00546E14">
      <w:pPr>
        <w:pStyle w:val="TOC1"/>
        <w:rPr>
          <w:rFonts w:asciiTheme="minorHAnsi" w:eastAsiaTheme="minorEastAsia" w:hAnsiTheme="minorHAnsi" w:cstheme="minorBidi"/>
          <w:noProof/>
          <w:sz w:val="22"/>
          <w:szCs w:val="22"/>
        </w:rPr>
      </w:pPr>
      <w:hyperlink w:anchor="_Toc484780734" w:history="1">
        <w:r w:rsidR="0020020D" w:rsidRPr="005536CD">
          <w:rPr>
            <w:rStyle w:val="Hyperlink"/>
            <w:noProof/>
          </w:rPr>
          <w:t>Appendix B  Serious incident report (SIR) Report Form</w:t>
        </w:r>
        <w:r w:rsidR="0020020D">
          <w:rPr>
            <w:noProof/>
            <w:webHidden/>
          </w:rPr>
          <w:tab/>
        </w:r>
        <w:r w:rsidR="0020020D">
          <w:rPr>
            <w:noProof/>
            <w:webHidden/>
          </w:rPr>
          <w:fldChar w:fldCharType="begin"/>
        </w:r>
        <w:r w:rsidR="0020020D">
          <w:rPr>
            <w:noProof/>
            <w:webHidden/>
          </w:rPr>
          <w:instrText xml:space="preserve"> PAGEREF _Toc484780734 \h </w:instrText>
        </w:r>
        <w:r w:rsidR="0020020D">
          <w:rPr>
            <w:noProof/>
            <w:webHidden/>
          </w:rPr>
        </w:r>
        <w:r w:rsidR="0020020D">
          <w:rPr>
            <w:noProof/>
            <w:webHidden/>
          </w:rPr>
          <w:fldChar w:fldCharType="separate"/>
        </w:r>
        <w:r w:rsidR="00C64BB5">
          <w:rPr>
            <w:noProof/>
            <w:webHidden/>
          </w:rPr>
          <w:t>17</w:t>
        </w:r>
        <w:r w:rsidR="0020020D">
          <w:rPr>
            <w:noProof/>
            <w:webHidden/>
          </w:rPr>
          <w:fldChar w:fldCharType="end"/>
        </w:r>
      </w:hyperlink>
    </w:p>
    <w:p w14:paraId="7E1BB2C9" w14:textId="580D47BA" w:rsidR="0020020D" w:rsidRDefault="00546E14">
      <w:pPr>
        <w:pStyle w:val="TOC1"/>
        <w:rPr>
          <w:rFonts w:asciiTheme="minorHAnsi" w:eastAsiaTheme="minorEastAsia" w:hAnsiTheme="minorHAnsi" w:cstheme="minorBidi"/>
          <w:noProof/>
          <w:sz w:val="22"/>
          <w:szCs w:val="22"/>
        </w:rPr>
      </w:pPr>
      <w:hyperlink w:anchor="_Toc484780735" w:history="1">
        <w:r w:rsidR="0020020D" w:rsidRPr="005536CD">
          <w:rPr>
            <w:rStyle w:val="Hyperlink"/>
            <w:noProof/>
          </w:rPr>
          <w:t>Appendix C</w:t>
        </w:r>
        <w:r w:rsidR="00CE203C">
          <w:rPr>
            <w:rStyle w:val="Hyperlink"/>
            <w:noProof/>
          </w:rPr>
          <w:t xml:space="preserve">  </w:t>
        </w:r>
      </w:hyperlink>
      <w:hyperlink w:anchor="_Toc484780736" w:history="1">
        <w:r w:rsidR="0020020D" w:rsidRPr="005536CD">
          <w:rPr>
            <w:rStyle w:val="Hyperlink"/>
            <w:noProof/>
          </w:rPr>
          <w:t>United States (U.S.) Training and Doctrine Command (TRADOC) SAR Format</w:t>
        </w:r>
        <w:r w:rsidR="0020020D">
          <w:rPr>
            <w:noProof/>
            <w:webHidden/>
          </w:rPr>
          <w:tab/>
        </w:r>
        <w:r w:rsidR="0020020D">
          <w:rPr>
            <w:noProof/>
            <w:webHidden/>
          </w:rPr>
          <w:fldChar w:fldCharType="begin"/>
        </w:r>
        <w:r w:rsidR="0020020D">
          <w:rPr>
            <w:noProof/>
            <w:webHidden/>
          </w:rPr>
          <w:instrText xml:space="preserve"> PAGEREF _Toc484780736 \h </w:instrText>
        </w:r>
        <w:r w:rsidR="0020020D">
          <w:rPr>
            <w:noProof/>
            <w:webHidden/>
          </w:rPr>
        </w:r>
        <w:r w:rsidR="0020020D">
          <w:rPr>
            <w:noProof/>
            <w:webHidden/>
          </w:rPr>
          <w:fldChar w:fldCharType="separate"/>
        </w:r>
        <w:r w:rsidR="00C64BB5">
          <w:rPr>
            <w:noProof/>
            <w:webHidden/>
          </w:rPr>
          <w:t>19</w:t>
        </w:r>
        <w:r w:rsidR="0020020D">
          <w:rPr>
            <w:noProof/>
            <w:webHidden/>
          </w:rPr>
          <w:fldChar w:fldCharType="end"/>
        </w:r>
      </w:hyperlink>
    </w:p>
    <w:p w14:paraId="22C1F5A1" w14:textId="11C0016A" w:rsidR="0020020D" w:rsidRDefault="00546E14">
      <w:pPr>
        <w:pStyle w:val="TOC1"/>
        <w:rPr>
          <w:rFonts w:asciiTheme="minorHAnsi" w:eastAsiaTheme="minorEastAsia" w:hAnsiTheme="minorHAnsi" w:cstheme="minorBidi"/>
          <w:noProof/>
          <w:sz w:val="22"/>
          <w:szCs w:val="22"/>
        </w:rPr>
      </w:pPr>
      <w:hyperlink w:anchor="_Toc484780737" w:history="1">
        <w:r w:rsidR="0020020D" w:rsidRPr="005536CD">
          <w:rPr>
            <w:rStyle w:val="Hyperlink"/>
            <w:noProof/>
          </w:rPr>
          <w:t>Appendix D</w:t>
        </w:r>
        <w:r w:rsidR="00CE203C">
          <w:rPr>
            <w:rStyle w:val="Hyperlink"/>
            <w:noProof/>
          </w:rPr>
          <w:t xml:space="preserve">  </w:t>
        </w:r>
      </w:hyperlink>
      <w:hyperlink w:anchor="_Toc484780738" w:history="1">
        <w:r w:rsidR="0020020D" w:rsidRPr="005536CD">
          <w:rPr>
            <w:rStyle w:val="Hyperlink"/>
            <w:noProof/>
          </w:rPr>
          <w:t>Personally identifiable information (PII) Breach Reporting Template, Notification, Remedial Actions, and Risk Analysis</w:t>
        </w:r>
        <w:r w:rsidR="0020020D">
          <w:rPr>
            <w:noProof/>
            <w:webHidden/>
          </w:rPr>
          <w:tab/>
        </w:r>
        <w:r w:rsidR="0020020D">
          <w:rPr>
            <w:noProof/>
            <w:webHidden/>
          </w:rPr>
          <w:fldChar w:fldCharType="begin"/>
        </w:r>
        <w:r w:rsidR="0020020D">
          <w:rPr>
            <w:noProof/>
            <w:webHidden/>
          </w:rPr>
          <w:instrText xml:space="preserve"> PAGEREF _Toc484780738 \h </w:instrText>
        </w:r>
        <w:r w:rsidR="0020020D">
          <w:rPr>
            <w:noProof/>
            <w:webHidden/>
          </w:rPr>
        </w:r>
        <w:r w:rsidR="0020020D">
          <w:rPr>
            <w:noProof/>
            <w:webHidden/>
          </w:rPr>
          <w:fldChar w:fldCharType="separate"/>
        </w:r>
        <w:r w:rsidR="00C64BB5">
          <w:rPr>
            <w:noProof/>
            <w:webHidden/>
          </w:rPr>
          <w:t>20</w:t>
        </w:r>
        <w:r w:rsidR="0020020D">
          <w:rPr>
            <w:noProof/>
            <w:webHidden/>
          </w:rPr>
          <w:fldChar w:fldCharType="end"/>
        </w:r>
      </w:hyperlink>
    </w:p>
    <w:p w14:paraId="05F8F88F" w14:textId="0E0301E6" w:rsidR="0020020D" w:rsidRDefault="00546E14">
      <w:pPr>
        <w:pStyle w:val="TOC1"/>
        <w:rPr>
          <w:rFonts w:asciiTheme="minorHAnsi" w:eastAsiaTheme="minorEastAsia" w:hAnsiTheme="minorHAnsi" w:cstheme="minorBidi"/>
          <w:noProof/>
          <w:sz w:val="22"/>
          <w:szCs w:val="22"/>
        </w:rPr>
      </w:pPr>
      <w:hyperlink w:anchor="_Toc484780739" w:history="1">
        <w:r w:rsidR="0020020D" w:rsidRPr="005536CD">
          <w:rPr>
            <w:rStyle w:val="Hyperlink"/>
            <w:noProof/>
          </w:rPr>
          <w:t>Appendix E  Management Control Checklist</w:t>
        </w:r>
        <w:r w:rsidR="0020020D">
          <w:rPr>
            <w:noProof/>
            <w:webHidden/>
          </w:rPr>
          <w:tab/>
        </w:r>
        <w:r w:rsidR="0020020D">
          <w:rPr>
            <w:noProof/>
            <w:webHidden/>
          </w:rPr>
          <w:fldChar w:fldCharType="begin"/>
        </w:r>
        <w:r w:rsidR="0020020D">
          <w:rPr>
            <w:noProof/>
            <w:webHidden/>
          </w:rPr>
          <w:instrText xml:space="preserve"> PAGEREF _Toc484780739 \h </w:instrText>
        </w:r>
        <w:r w:rsidR="0020020D">
          <w:rPr>
            <w:noProof/>
            <w:webHidden/>
          </w:rPr>
        </w:r>
        <w:r w:rsidR="0020020D">
          <w:rPr>
            <w:noProof/>
            <w:webHidden/>
          </w:rPr>
          <w:fldChar w:fldCharType="separate"/>
        </w:r>
        <w:r w:rsidR="00C64BB5">
          <w:rPr>
            <w:noProof/>
            <w:webHidden/>
          </w:rPr>
          <w:t>26</w:t>
        </w:r>
        <w:r w:rsidR="0020020D">
          <w:rPr>
            <w:noProof/>
            <w:webHidden/>
          </w:rPr>
          <w:fldChar w:fldCharType="end"/>
        </w:r>
      </w:hyperlink>
    </w:p>
    <w:p w14:paraId="0F5D97E0" w14:textId="65077CEF" w:rsidR="0020020D" w:rsidRDefault="00546E14">
      <w:pPr>
        <w:pStyle w:val="TOC1"/>
        <w:rPr>
          <w:rFonts w:asciiTheme="minorHAnsi" w:eastAsiaTheme="minorEastAsia" w:hAnsiTheme="minorHAnsi" w:cstheme="minorBidi"/>
          <w:noProof/>
          <w:sz w:val="22"/>
          <w:szCs w:val="22"/>
        </w:rPr>
      </w:pPr>
      <w:hyperlink w:anchor="_Toc484780740" w:history="1">
        <w:r w:rsidR="0020020D" w:rsidRPr="005536CD">
          <w:rPr>
            <w:rStyle w:val="Hyperlink"/>
            <w:noProof/>
          </w:rPr>
          <w:t>Appendix F</w:t>
        </w:r>
        <w:r w:rsidR="00CE203C">
          <w:rPr>
            <w:rStyle w:val="Hyperlink"/>
            <w:noProof/>
          </w:rPr>
          <w:t xml:space="preserve">  </w:t>
        </w:r>
      </w:hyperlink>
      <w:hyperlink w:anchor="_Toc484780741" w:history="1">
        <w:r w:rsidR="0020020D" w:rsidRPr="005536CD">
          <w:rPr>
            <w:rStyle w:val="Hyperlink"/>
            <w:noProof/>
          </w:rPr>
          <w:t>Command, control, communications, and computers (C4) Degradation Reporting</w:t>
        </w:r>
        <w:r w:rsidR="0020020D">
          <w:rPr>
            <w:noProof/>
            <w:webHidden/>
          </w:rPr>
          <w:tab/>
        </w:r>
        <w:r w:rsidR="0020020D">
          <w:rPr>
            <w:noProof/>
            <w:webHidden/>
          </w:rPr>
          <w:fldChar w:fldCharType="begin"/>
        </w:r>
        <w:r w:rsidR="0020020D">
          <w:rPr>
            <w:noProof/>
            <w:webHidden/>
          </w:rPr>
          <w:instrText xml:space="preserve"> PAGEREF _Toc484780741 \h </w:instrText>
        </w:r>
        <w:r w:rsidR="0020020D">
          <w:rPr>
            <w:noProof/>
            <w:webHidden/>
          </w:rPr>
        </w:r>
        <w:r w:rsidR="0020020D">
          <w:rPr>
            <w:noProof/>
            <w:webHidden/>
          </w:rPr>
          <w:fldChar w:fldCharType="separate"/>
        </w:r>
        <w:r w:rsidR="00C64BB5">
          <w:rPr>
            <w:noProof/>
            <w:webHidden/>
          </w:rPr>
          <w:t>28</w:t>
        </w:r>
        <w:r w:rsidR="0020020D">
          <w:rPr>
            <w:noProof/>
            <w:webHidden/>
          </w:rPr>
          <w:fldChar w:fldCharType="end"/>
        </w:r>
      </w:hyperlink>
    </w:p>
    <w:p w14:paraId="14982CBE" w14:textId="77777777" w:rsidR="0020020D" w:rsidRDefault="00546E14">
      <w:pPr>
        <w:pStyle w:val="TOC1"/>
        <w:rPr>
          <w:rFonts w:asciiTheme="minorHAnsi" w:eastAsiaTheme="minorEastAsia" w:hAnsiTheme="minorHAnsi" w:cstheme="minorBidi"/>
          <w:noProof/>
          <w:sz w:val="22"/>
          <w:szCs w:val="22"/>
        </w:rPr>
      </w:pPr>
      <w:hyperlink w:anchor="_Toc484780742" w:history="1">
        <w:r w:rsidR="0020020D" w:rsidRPr="005536CD">
          <w:rPr>
            <w:rStyle w:val="Hyperlink"/>
            <w:noProof/>
          </w:rPr>
          <w:t>Glossary</w:t>
        </w:r>
        <w:r w:rsidR="0020020D">
          <w:rPr>
            <w:noProof/>
            <w:webHidden/>
          </w:rPr>
          <w:tab/>
        </w:r>
        <w:r w:rsidR="0020020D">
          <w:rPr>
            <w:noProof/>
            <w:webHidden/>
          </w:rPr>
          <w:fldChar w:fldCharType="begin"/>
        </w:r>
        <w:r w:rsidR="0020020D">
          <w:rPr>
            <w:noProof/>
            <w:webHidden/>
          </w:rPr>
          <w:instrText xml:space="preserve"> PAGEREF _Toc484780742 \h </w:instrText>
        </w:r>
        <w:r w:rsidR="0020020D">
          <w:rPr>
            <w:noProof/>
            <w:webHidden/>
          </w:rPr>
        </w:r>
        <w:r w:rsidR="0020020D">
          <w:rPr>
            <w:noProof/>
            <w:webHidden/>
          </w:rPr>
          <w:fldChar w:fldCharType="separate"/>
        </w:r>
        <w:r w:rsidR="00C64BB5">
          <w:rPr>
            <w:noProof/>
            <w:webHidden/>
          </w:rPr>
          <w:t>30</w:t>
        </w:r>
        <w:r w:rsidR="0020020D">
          <w:rPr>
            <w:noProof/>
            <w:webHidden/>
          </w:rPr>
          <w:fldChar w:fldCharType="end"/>
        </w:r>
      </w:hyperlink>
    </w:p>
    <w:p w14:paraId="7E9F6B78" w14:textId="77777777" w:rsidR="004319A9" w:rsidRDefault="00275F1E" w:rsidP="00033806">
      <w:pPr>
        <w:pStyle w:val="Title"/>
        <w:tabs>
          <w:tab w:val="left" w:pos="245"/>
          <w:tab w:val="left" w:pos="331"/>
          <w:tab w:val="left" w:pos="547"/>
          <w:tab w:val="left" w:pos="6840"/>
          <w:tab w:val="right" w:pos="9180"/>
        </w:tabs>
        <w:jc w:val="left"/>
        <w:rPr>
          <w:rFonts w:ascii="Times New Roman" w:hAnsi="Times New Roman"/>
          <w:b w:val="0"/>
          <w:sz w:val="20"/>
          <w:u w:val="none"/>
          <w:lang w:val="fr-FR"/>
        </w:rPr>
      </w:pPr>
      <w:r>
        <w:rPr>
          <w:rFonts w:ascii="Times New Roman" w:hAnsi="Times New Roman"/>
          <w:b w:val="0"/>
          <w:sz w:val="20"/>
          <w:u w:val="none"/>
          <w:lang w:val="fr-FR"/>
        </w:rPr>
        <w:fldChar w:fldCharType="end"/>
      </w:r>
    </w:p>
    <w:p w14:paraId="44EAD15C" w14:textId="77777777" w:rsidR="00EC125F" w:rsidRDefault="00EC125F" w:rsidP="00033806">
      <w:pPr>
        <w:pStyle w:val="Title"/>
        <w:tabs>
          <w:tab w:val="left" w:pos="245"/>
          <w:tab w:val="left" w:pos="331"/>
          <w:tab w:val="left" w:pos="547"/>
        </w:tabs>
        <w:jc w:val="left"/>
        <w:rPr>
          <w:rFonts w:ascii="Times New Roman" w:hAnsi="Times New Roman"/>
          <w:u w:val="none"/>
        </w:rPr>
      </w:pPr>
      <w:r>
        <w:rPr>
          <w:rFonts w:ascii="Times New Roman" w:hAnsi="Times New Roman"/>
          <w:u w:val="none"/>
        </w:rPr>
        <w:t>Figure List</w:t>
      </w:r>
    </w:p>
    <w:p w14:paraId="5DAA78D8" w14:textId="77777777" w:rsidR="00CE203C" w:rsidRDefault="00275F1E">
      <w:pPr>
        <w:pStyle w:val="TableofFigures"/>
        <w:tabs>
          <w:tab w:val="right" w:leader="dot" w:pos="9350"/>
        </w:tabs>
        <w:rPr>
          <w:rFonts w:asciiTheme="minorHAnsi" w:eastAsiaTheme="minorEastAsia" w:hAnsiTheme="minorHAnsi" w:cstheme="minorBidi"/>
          <w:noProof/>
          <w:sz w:val="22"/>
          <w:szCs w:val="22"/>
        </w:rPr>
      </w:pPr>
      <w:r>
        <w:fldChar w:fldCharType="begin"/>
      </w:r>
      <w:r w:rsidR="00EC125F">
        <w:instrText xml:space="preserve"> TOC \h \z \t "Figure" \c </w:instrText>
      </w:r>
      <w:r>
        <w:fldChar w:fldCharType="separate"/>
      </w:r>
      <w:hyperlink w:anchor="_Toc484781678" w:history="1">
        <w:r w:rsidR="00CE203C" w:rsidRPr="00EB2DB0">
          <w:rPr>
            <w:rStyle w:val="Hyperlink"/>
            <w:noProof/>
          </w:rPr>
          <w:t>Figure 3-1.  TRADOC SIR Notification Process</w:t>
        </w:r>
        <w:r w:rsidR="00CE203C">
          <w:rPr>
            <w:noProof/>
            <w:webHidden/>
          </w:rPr>
          <w:tab/>
        </w:r>
        <w:r w:rsidR="00CE203C">
          <w:rPr>
            <w:noProof/>
            <w:webHidden/>
          </w:rPr>
          <w:fldChar w:fldCharType="begin"/>
        </w:r>
        <w:r w:rsidR="00CE203C">
          <w:rPr>
            <w:noProof/>
            <w:webHidden/>
          </w:rPr>
          <w:instrText xml:space="preserve"> PAGEREF _Toc484781678 \h </w:instrText>
        </w:r>
        <w:r w:rsidR="00CE203C">
          <w:rPr>
            <w:noProof/>
            <w:webHidden/>
          </w:rPr>
        </w:r>
        <w:r w:rsidR="00CE203C">
          <w:rPr>
            <w:noProof/>
            <w:webHidden/>
          </w:rPr>
          <w:fldChar w:fldCharType="separate"/>
        </w:r>
        <w:r w:rsidR="00C64BB5">
          <w:rPr>
            <w:noProof/>
            <w:webHidden/>
          </w:rPr>
          <w:t>11</w:t>
        </w:r>
        <w:r w:rsidR="00CE203C">
          <w:rPr>
            <w:noProof/>
            <w:webHidden/>
          </w:rPr>
          <w:fldChar w:fldCharType="end"/>
        </w:r>
      </w:hyperlink>
    </w:p>
    <w:p w14:paraId="6FEAE369"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79" w:history="1">
        <w:r w:rsidR="00CE203C" w:rsidRPr="00EB2DB0">
          <w:rPr>
            <w:rStyle w:val="Hyperlink"/>
            <w:noProof/>
          </w:rPr>
          <w:t>Figure 3-2.  Example of Suspected or Observed Information System Incident Report</w:t>
        </w:r>
        <w:r w:rsidR="00CE203C">
          <w:rPr>
            <w:noProof/>
            <w:webHidden/>
          </w:rPr>
          <w:tab/>
        </w:r>
        <w:r w:rsidR="00CE203C">
          <w:rPr>
            <w:noProof/>
            <w:webHidden/>
          </w:rPr>
          <w:fldChar w:fldCharType="begin"/>
        </w:r>
        <w:r w:rsidR="00CE203C">
          <w:rPr>
            <w:noProof/>
            <w:webHidden/>
          </w:rPr>
          <w:instrText xml:space="preserve"> PAGEREF _Toc484781679 \h </w:instrText>
        </w:r>
        <w:r w:rsidR="00CE203C">
          <w:rPr>
            <w:noProof/>
            <w:webHidden/>
          </w:rPr>
        </w:r>
        <w:r w:rsidR="00CE203C">
          <w:rPr>
            <w:noProof/>
            <w:webHidden/>
          </w:rPr>
          <w:fldChar w:fldCharType="separate"/>
        </w:r>
        <w:r w:rsidR="00C64BB5">
          <w:rPr>
            <w:noProof/>
            <w:webHidden/>
          </w:rPr>
          <w:t>13</w:t>
        </w:r>
        <w:r w:rsidR="00CE203C">
          <w:rPr>
            <w:noProof/>
            <w:webHidden/>
          </w:rPr>
          <w:fldChar w:fldCharType="end"/>
        </w:r>
      </w:hyperlink>
    </w:p>
    <w:p w14:paraId="21233765"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0" w:history="1">
        <w:r w:rsidR="00CE203C" w:rsidRPr="00EB2DB0">
          <w:rPr>
            <w:rStyle w:val="Hyperlink"/>
            <w:noProof/>
          </w:rPr>
          <w:t>Figure B-1.  SIR format example</w:t>
        </w:r>
        <w:r w:rsidR="00CE203C">
          <w:rPr>
            <w:noProof/>
            <w:webHidden/>
          </w:rPr>
          <w:tab/>
        </w:r>
        <w:r w:rsidR="00CE203C">
          <w:rPr>
            <w:noProof/>
            <w:webHidden/>
          </w:rPr>
          <w:fldChar w:fldCharType="begin"/>
        </w:r>
        <w:r w:rsidR="00CE203C">
          <w:rPr>
            <w:noProof/>
            <w:webHidden/>
          </w:rPr>
          <w:instrText xml:space="preserve"> PAGEREF _Toc484781680 \h </w:instrText>
        </w:r>
        <w:r w:rsidR="00CE203C">
          <w:rPr>
            <w:noProof/>
            <w:webHidden/>
          </w:rPr>
        </w:r>
        <w:r w:rsidR="00CE203C">
          <w:rPr>
            <w:noProof/>
            <w:webHidden/>
          </w:rPr>
          <w:fldChar w:fldCharType="separate"/>
        </w:r>
        <w:r w:rsidR="00C64BB5">
          <w:rPr>
            <w:noProof/>
            <w:webHidden/>
          </w:rPr>
          <w:t>19</w:t>
        </w:r>
        <w:r w:rsidR="00CE203C">
          <w:rPr>
            <w:noProof/>
            <w:webHidden/>
          </w:rPr>
          <w:fldChar w:fldCharType="end"/>
        </w:r>
      </w:hyperlink>
    </w:p>
    <w:p w14:paraId="5F10E818"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1" w:history="1">
        <w:r w:rsidR="00CE203C" w:rsidRPr="00EB2DB0">
          <w:rPr>
            <w:rStyle w:val="Hyperlink"/>
            <w:noProof/>
          </w:rPr>
          <w:t>Figure C-1.  SAR report format example</w:t>
        </w:r>
        <w:r w:rsidR="00CE203C">
          <w:rPr>
            <w:noProof/>
            <w:webHidden/>
          </w:rPr>
          <w:tab/>
        </w:r>
        <w:r w:rsidR="00CE203C">
          <w:rPr>
            <w:noProof/>
            <w:webHidden/>
          </w:rPr>
          <w:fldChar w:fldCharType="begin"/>
        </w:r>
        <w:r w:rsidR="00CE203C">
          <w:rPr>
            <w:noProof/>
            <w:webHidden/>
          </w:rPr>
          <w:instrText xml:space="preserve"> PAGEREF _Toc484781681 \h </w:instrText>
        </w:r>
        <w:r w:rsidR="00CE203C">
          <w:rPr>
            <w:noProof/>
            <w:webHidden/>
          </w:rPr>
        </w:r>
        <w:r w:rsidR="00CE203C">
          <w:rPr>
            <w:noProof/>
            <w:webHidden/>
          </w:rPr>
          <w:fldChar w:fldCharType="separate"/>
        </w:r>
        <w:r w:rsidR="00C64BB5">
          <w:rPr>
            <w:noProof/>
            <w:webHidden/>
          </w:rPr>
          <w:t>20</w:t>
        </w:r>
        <w:r w:rsidR="00CE203C">
          <w:rPr>
            <w:noProof/>
            <w:webHidden/>
          </w:rPr>
          <w:fldChar w:fldCharType="end"/>
        </w:r>
      </w:hyperlink>
    </w:p>
    <w:p w14:paraId="26A4C8B9"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2" w:history="1">
        <w:r w:rsidR="00CE203C" w:rsidRPr="00EB2DB0">
          <w:rPr>
            <w:rStyle w:val="Hyperlink"/>
            <w:noProof/>
          </w:rPr>
          <w:t>Figure D-1.  Sample Department of Defense (DD) Form 2959</w:t>
        </w:r>
        <w:r w:rsidR="00CE203C">
          <w:rPr>
            <w:noProof/>
            <w:webHidden/>
          </w:rPr>
          <w:tab/>
        </w:r>
        <w:r w:rsidR="00CE203C">
          <w:rPr>
            <w:noProof/>
            <w:webHidden/>
          </w:rPr>
          <w:fldChar w:fldCharType="begin"/>
        </w:r>
        <w:r w:rsidR="00CE203C">
          <w:rPr>
            <w:noProof/>
            <w:webHidden/>
          </w:rPr>
          <w:instrText xml:space="preserve"> PAGEREF _Toc484781682 \h </w:instrText>
        </w:r>
        <w:r w:rsidR="00CE203C">
          <w:rPr>
            <w:noProof/>
            <w:webHidden/>
          </w:rPr>
        </w:r>
        <w:r w:rsidR="00CE203C">
          <w:rPr>
            <w:noProof/>
            <w:webHidden/>
          </w:rPr>
          <w:fldChar w:fldCharType="separate"/>
        </w:r>
        <w:r w:rsidR="00C64BB5">
          <w:rPr>
            <w:noProof/>
            <w:webHidden/>
          </w:rPr>
          <w:t>23</w:t>
        </w:r>
        <w:r w:rsidR="00CE203C">
          <w:rPr>
            <w:noProof/>
            <w:webHidden/>
          </w:rPr>
          <w:fldChar w:fldCharType="end"/>
        </w:r>
      </w:hyperlink>
    </w:p>
    <w:p w14:paraId="3058CEB8"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5" w:history="1">
        <w:r w:rsidR="00CE203C" w:rsidRPr="00EB2DB0">
          <w:rPr>
            <w:rStyle w:val="Hyperlink"/>
            <w:noProof/>
          </w:rPr>
          <w:t>Figure D-2.  Sample TRADOC center/activity Breach Report PII Flowchart</w:t>
        </w:r>
        <w:r w:rsidR="00CE203C">
          <w:rPr>
            <w:noProof/>
            <w:webHidden/>
          </w:rPr>
          <w:tab/>
        </w:r>
        <w:r w:rsidR="00CE203C">
          <w:rPr>
            <w:noProof/>
            <w:webHidden/>
          </w:rPr>
          <w:fldChar w:fldCharType="begin"/>
        </w:r>
        <w:r w:rsidR="00CE203C">
          <w:rPr>
            <w:noProof/>
            <w:webHidden/>
          </w:rPr>
          <w:instrText xml:space="preserve"> PAGEREF _Toc484781685 \h </w:instrText>
        </w:r>
        <w:r w:rsidR="00CE203C">
          <w:rPr>
            <w:noProof/>
            <w:webHidden/>
          </w:rPr>
        </w:r>
        <w:r w:rsidR="00CE203C">
          <w:rPr>
            <w:noProof/>
            <w:webHidden/>
          </w:rPr>
          <w:fldChar w:fldCharType="separate"/>
        </w:r>
        <w:r w:rsidR="00C64BB5">
          <w:rPr>
            <w:noProof/>
            <w:webHidden/>
          </w:rPr>
          <w:t>25</w:t>
        </w:r>
        <w:r w:rsidR="00CE203C">
          <w:rPr>
            <w:noProof/>
            <w:webHidden/>
          </w:rPr>
          <w:fldChar w:fldCharType="end"/>
        </w:r>
      </w:hyperlink>
    </w:p>
    <w:p w14:paraId="59FF272F"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6" w:history="1">
        <w:r w:rsidR="00CE203C" w:rsidRPr="00EB2DB0">
          <w:rPr>
            <w:rStyle w:val="Hyperlink"/>
            <w:noProof/>
          </w:rPr>
          <w:t>Figure F-1.  Unplanned C4 outage report</w:t>
        </w:r>
        <w:r w:rsidR="00CE203C">
          <w:rPr>
            <w:noProof/>
            <w:webHidden/>
          </w:rPr>
          <w:tab/>
        </w:r>
        <w:r w:rsidR="00CE203C">
          <w:rPr>
            <w:noProof/>
            <w:webHidden/>
          </w:rPr>
          <w:fldChar w:fldCharType="begin"/>
        </w:r>
        <w:r w:rsidR="00CE203C">
          <w:rPr>
            <w:noProof/>
            <w:webHidden/>
          </w:rPr>
          <w:instrText xml:space="preserve"> PAGEREF _Toc484781686 \h </w:instrText>
        </w:r>
        <w:r w:rsidR="00CE203C">
          <w:rPr>
            <w:noProof/>
            <w:webHidden/>
          </w:rPr>
        </w:r>
        <w:r w:rsidR="00CE203C">
          <w:rPr>
            <w:noProof/>
            <w:webHidden/>
          </w:rPr>
          <w:fldChar w:fldCharType="separate"/>
        </w:r>
        <w:r w:rsidR="00C64BB5">
          <w:rPr>
            <w:noProof/>
            <w:webHidden/>
          </w:rPr>
          <w:t>29</w:t>
        </w:r>
        <w:r w:rsidR="00CE203C">
          <w:rPr>
            <w:noProof/>
            <w:webHidden/>
          </w:rPr>
          <w:fldChar w:fldCharType="end"/>
        </w:r>
      </w:hyperlink>
    </w:p>
    <w:p w14:paraId="2C8F14B6" w14:textId="77777777" w:rsidR="00CE203C" w:rsidRDefault="00546E14">
      <w:pPr>
        <w:pStyle w:val="TableofFigures"/>
        <w:tabs>
          <w:tab w:val="right" w:leader="dot" w:pos="9350"/>
        </w:tabs>
        <w:rPr>
          <w:rFonts w:asciiTheme="minorHAnsi" w:eastAsiaTheme="minorEastAsia" w:hAnsiTheme="minorHAnsi" w:cstheme="minorBidi"/>
          <w:noProof/>
          <w:sz w:val="22"/>
          <w:szCs w:val="22"/>
        </w:rPr>
      </w:pPr>
      <w:hyperlink w:anchor="_Toc484781687" w:history="1">
        <w:r w:rsidR="00CE203C" w:rsidRPr="00EB2DB0">
          <w:rPr>
            <w:rStyle w:val="Hyperlink"/>
            <w:noProof/>
          </w:rPr>
          <w:t>Figure F-2. Planned C4 outage report</w:t>
        </w:r>
        <w:r w:rsidR="00CE203C">
          <w:rPr>
            <w:noProof/>
            <w:webHidden/>
          </w:rPr>
          <w:tab/>
        </w:r>
        <w:r w:rsidR="00CE203C">
          <w:rPr>
            <w:noProof/>
            <w:webHidden/>
          </w:rPr>
          <w:fldChar w:fldCharType="begin"/>
        </w:r>
        <w:r w:rsidR="00CE203C">
          <w:rPr>
            <w:noProof/>
            <w:webHidden/>
          </w:rPr>
          <w:instrText xml:space="preserve"> PAGEREF _Toc484781687 \h </w:instrText>
        </w:r>
        <w:r w:rsidR="00CE203C">
          <w:rPr>
            <w:noProof/>
            <w:webHidden/>
          </w:rPr>
        </w:r>
        <w:r w:rsidR="00CE203C">
          <w:rPr>
            <w:noProof/>
            <w:webHidden/>
          </w:rPr>
          <w:fldChar w:fldCharType="separate"/>
        </w:r>
        <w:r w:rsidR="00C64BB5">
          <w:rPr>
            <w:noProof/>
            <w:webHidden/>
          </w:rPr>
          <w:t>30</w:t>
        </w:r>
        <w:r w:rsidR="00CE203C">
          <w:rPr>
            <w:noProof/>
            <w:webHidden/>
          </w:rPr>
          <w:fldChar w:fldCharType="end"/>
        </w:r>
      </w:hyperlink>
    </w:p>
    <w:p w14:paraId="3D270AD4" w14:textId="77777777" w:rsidR="00482754" w:rsidRDefault="00275F1E" w:rsidP="00033806">
      <w:pPr>
        <w:pStyle w:val="Title"/>
        <w:tabs>
          <w:tab w:val="left" w:pos="245"/>
          <w:tab w:val="left" w:pos="331"/>
          <w:tab w:val="left" w:pos="547"/>
        </w:tabs>
        <w:jc w:val="left"/>
        <w:rPr>
          <w:rFonts w:ascii="Times New Roman" w:hAnsi="Times New Roman"/>
          <w:u w:val="none"/>
        </w:rPr>
      </w:pPr>
      <w:r>
        <w:rPr>
          <w:rFonts w:ascii="Times New Roman" w:hAnsi="Times New Roman"/>
          <w:u w:val="none"/>
        </w:rPr>
        <w:fldChar w:fldCharType="end"/>
      </w:r>
    </w:p>
    <w:p w14:paraId="1DD744E7" w14:textId="77777777" w:rsidR="00FA1A67" w:rsidRDefault="00FA1A67" w:rsidP="00033806">
      <w:pPr>
        <w:pStyle w:val="Title"/>
        <w:tabs>
          <w:tab w:val="left" w:pos="245"/>
          <w:tab w:val="left" w:pos="331"/>
          <w:tab w:val="left" w:pos="547"/>
        </w:tabs>
        <w:jc w:val="left"/>
        <w:rPr>
          <w:rFonts w:ascii="Times New Roman" w:hAnsi="Times New Roman"/>
          <w:u w:val="none"/>
        </w:rPr>
      </w:pPr>
    </w:p>
    <w:p w14:paraId="667B1C3F" w14:textId="77777777" w:rsidR="00FA1A67" w:rsidRDefault="00FA1A67" w:rsidP="00033806">
      <w:pPr>
        <w:pStyle w:val="Title"/>
        <w:tabs>
          <w:tab w:val="left" w:pos="245"/>
          <w:tab w:val="left" w:pos="331"/>
          <w:tab w:val="left" w:pos="547"/>
        </w:tabs>
        <w:jc w:val="left"/>
        <w:rPr>
          <w:rFonts w:ascii="Times New Roman" w:hAnsi="Times New Roman"/>
          <w:u w:val="none"/>
        </w:rPr>
      </w:pPr>
    </w:p>
    <w:p w14:paraId="081A4D68" w14:textId="7418469A" w:rsidR="00CE203C" w:rsidRDefault="00CE203C">
      <w:pPr>
        <w:rPr>
          <w:b/>
        </w:rPr>
      </w:pPr>
      <w:r>
        <w:br w:type="page"/>
      </w:r>
    </w:p>
    <w:p w14:paraId="62596825" w14:textId="77777777" w:rsidR="00CE203C" w:rsidRDefault="00CE203C" w:rsidP="00033806">
      <w:pPr>
        <w:pStyle w:val="Title"/>
        <w:tabs>
          <w:tab w:val="left" w:pos="245"/>
          <w:tab w:val="left" w:pos="331"/>
          <w:tab w:val="left" w:pos="547"/>
        </w:tabs>
        <w:jc w:val="left"/>
        <w:rPr>
          <w:rFonts w:ascii="Times New Roman" w:hAnsi="Times New Roman"/>
          <w:u w:val="none"/>
        </w:rPr>
      </w:pPr>
    </w:p>
    <w:p w14:paraId="1BF77DEC" w14:textId="77777777" w:rsidR="00FA1A67" w:rsidRDefault="00FA1A67" w:rsidP="00033806">
      <w:pPr>
        <w:pStyle w:val="Title"/>
        <w:tabs>
          <w:tab w:val="left" w:pos="245"/>
          <w:tab w:val="left" w:pos="331"/>
          <w:tab w:val="left" w:pos="547"/>
        </w:tabs>
        <w:jc w:val="left"/>
        <w:rPr>
          <w:rFonts w:ascii="Times New Roman" w:hAnsi="Times New Roman"/>
          <w:u w:val="none"/>
        </w:rPr>
      </w:pPr>
    </w:p>
    <w:p w14:paraId="1AFD4A5B" w14:textId="77777777" w:rsidR="00CE203C" w:rsidRDefault="00CE203C" w:rsidP="00033806">
      <w:pPr>
        <w:pStyle w:val="Title"/>
        <w:tabs>
          <w:tab w:val="left" w:pos="245"/>
          <w:tab w:val="left" w:pos="331"/>
          <w:tab w:val="left" w:pos="547"/>
        </w:tabs>
        <w:jc w:val="left"/>
        <w:rPr>
          <w:rFonts w:ascii="Times New Roman" w:hAnsi="Times New Roman"/>
          <w:u w:val="none"/>
        </w:rPr>
      </w:pPr>
    </w:p>
    <w:p w14:paraId="021A42A7" w14:textId="77777777" w:rsidR="00CE203C" w:rsidRDefault="00CE203C" w:rsidP="00033806">
      <w:pPr>
        <w:pStyle w:val="Title"/>
        <w:tabs>
          <w:tab w:val="left" w:pos="245"/>
          <w:tab w:val="left" w:pos="331"/>
          <w:tab w:val="left" w:pos="547"/>
        </w:tabs>
        <w:jc w:val="left"/>
        <w:rPr>
          <w:rFonts w:ascii="Times New Roman" w:hAnsi="Times New Roman"/>
          <w:u w:val="none"/>
        </w:rPr>
      </w:pPr>
    </w:p>
    <w:p w14:paraId="447BBFFC" w14:textId="77777777" w:rsidR="00CE203C" w:rsidRDefault="00CE203C" w:rsidP="00033806">
      <w:pPr>
        <w:pStyle w:val="Title"/>
        <w:tabs>
          <w:tab w:val="left" w:pos="245"/>
          <w:tab w:val="left" w:pos="331"/>
          <w:tab w:val="left" w:pos="547"/>
        </w:tabs>
        <w:jc w:val="left"/>
        <w:rPr>
          <w:rFonts w:ascii="Times New Roman" w:hAnsi="Times New Roman"/>
          <w:u w:val="none"/>
        </w:rPr>
      </w:pPr>
    </w:p>
    <w:p w14:paraId="5A80ECAE" w14:textId="77777777" w:rsidR="00CE203C" w:rsidRDefault="00CE203C" w:rsidP="00033806">
      <w:pPr>
        <w:pStyle w:val="Title"/>
        <w:tabs>
          <w:tab w:val="left" w:pos="245"/>
          <w:tab w:val="left" w:pos="331"/>
          <w:tab w:val="left" w:pos="547"/>
        </w:tabs>
        <w:jc w:val="left"/>
        <w:rPr>
          <w:rFonts w:ascii="Times New Roman" w:hAnsi="Times New Roman"/>
          <w:u w:val="none"/>
        </w:rPr>
      </w:pPr>
    </w:p>
    <w:p w14:paraId="1F04C0A8" w14:textId="77777777" w:rsidR="00CE203C" w:rsidRDefault="00CE203C" w:rsidP="00033806">
      <w:pPr>
        <w:pStyle w:val="Title"/>
        <w:tabs>
          <w:tab w:val="left" w:pos="245"/>
          <w:tab w:val="left" w:pos="331"/>
          <w:tab w:val="left" w:pos="547"/>
        </w:tabs>
        <w:jc w:val="left"/>
        <w:rPr>
          <w:rFonts w:ascii="Times New Roman" w:hAnsi="Times New Roman"/>
          <w:u w:val="none"/>
        </w:rPr>
      </w:pPr>
    </w:p>
    <w:p w14:paraId="145FA0A9" w14:textId="77777777" w:rsidR="00CE203C" w:rsidRDefault="00CE203C" w:rsidP="00033806">
      <w:pPr>
        <w:pStyle w:val="Title"/>
        <w:tabs>
          <w:tab w:val="left" w:pos="245"/>
          <w:tab w:val="left" w:pos="331"/>
          <w:tab w:val="left" w:pos="547"/>
        </w:tabs>
        <w:jc w:val="left"/>
        <w:rPr>
          <w:rFonts w:ascii="Times New Roman" w:hAnsi="Times New Roman"/>
          <w:u w:val="none"/>
        </w:rPr>
      </w:pPr>
    </w:p>
    <w:p w14:paraId="33A32CA4" w14:textId="77777777" w:rsidR="00CE203C" w:rsidRDefault="00CE203C" w:rsidP="00033806">
      <w:pPr>
        <w:pStyle w:val="Title"/>
        <w:tabs>
          <w:tab w:val="left" w:pos="245"/>
          <w:tab w:val="left" w:pos="331"/>
          <w:tab w:val="left" w:pos="547"/>
        </w:tabs>
        <w:jc w:val="left"/>
        <w:rPr>
          <w:rFonts w:ascii="Times New Roman" w:hAnsi="Times New Roman"/>
          <w:u w:val="none"/>
        </w:rPr>
      </w:pPr>
    </w:p>
    <w:p w14:paraId="15F460BA" w14:textId="77777777" w:rsidR="00CE203C" w:rsidRDefault="00CE203C" w:rsidP="00033806">
      <w:pPr>
        <w:pStyle w:val="Title"/>
        <w:tabs>
          <w:tab w:val="left" w:pos="245"/>
          <w:tab w:val="left" w:pos="331"/>
          <w:tab w:val="left" w:pos="547"/>
        </w:tabs>
        <w:jc w:val="left"/>
        <w:rPr>
          <w:rFonts w:ascii="Times New Roman" w:hAnsi="Times New Roman"/>
          <w:u w:val="none"/>
        </w:rPr>
      </w:pPr>
    </w:p>
    <w:p w14:paraId="5B2F8E8B" w14:textId="77777777" w:rsidR="00CE203C" w:rsidRDefault="00CE203C" w:rsidP="00033806">
      <w:pPr>
        <w:pStyle w:val="Title"/>
        <w:tabs>
          <w:tab w:val="left" w:pos="245"/>
          <w:tab w:val="left" w:pos="331"/>
          <w:tab w:val="left" w:pos="547"/>
        </w:tabs>
        <w:jc w:val="left"/>
        <w:rPr>
          <w:rFonts w:ascii="Times New Roman" w:hAnsi="Times New Roman"/>
          <w:u w:val="none"/>
        </w:rPr>
      </w:pPr>
    </w:p>
    <w:p w14:paraId="4A7C5591" w14:textId="77777777" w:rsidR="00CE203C" w:rsidRDefault="00CE203C" w:rsidP="00033806">
      <w:pPr>
        <w:pStyle w:val="Title"/>
        <w:tabs>
          <w:tab w:val="left" w:pos="245"/>
          <w:tab w:val="left" w:pos="331"/>
          <w:tab w:val="left" w:pos="547"/>
        </w:tabs>
        <w:jc w:val="left"/>
        <w:rPr>
          <w:rFonts w:ascii="Times New Roman" w:hAnsi="Times New Roman"/>
          <w:u w:val="none"/>
        </w:rPr>
      </w:pPr>
    </w:p>
    <w:p w14:paraId="1EEB8B2C" w14:textId="77777777" w:rsidR="00CE203C" w:rsidRDefault="00CE203C" w:rsidP="00033806">
      <w:pPr>
        <w:pStyle w:val="Title"/>
        <w:tabs>
          <w:tab w:val="left" w:pos="245"/>
          <w:tab w:val="left" w:pos="331"/>
          <w:tab w:val="left" w:pos="547"/>
        </w:tabs>
        <w:jc w:val="left"/>
        <w:rPr>
          <w:rFonts w:ascii="Times New Roman" w:hAnsi="Times New Roman"/>
          <w:u w:val="none"/>
        </w:rPr>
      </w:pPr>
    </w:p>
    <w:p w14:paraId="4D46D540" w14:textId="77777777" w:rsidR="00CE203C" w:rsidRDefault="00CE203C" w:rsidP="00033806">
      <w:pPr>
        <w:pStyle w:val="Title"/>
        <w:tabs>
          <w:tab w:val="left" w:pos="245"/>
          <w:tab w:val="left" w:pos="331"/>
          <w:tab w:val="left" w:pos="547"/>
        </w:tabs>
        <w:jc w:val="left"/>
        <w:rPr>
          <w:rFonts w:ascii="Times New Roman" w:hAnsi="Times New Roman"/>
          <w:u w:val="none"/>
        </w:rPr>
      </w:pPr>
    </w:p>
    <w:p w14:paraId="316FCFEB" w14:textId="77777777" w:rsidR="00CE203C" w:rsidRDefault="00CE203C" w:rsidP="00033806">
      <w:pPr>
        <w:pStyle w:val="Title"/>
        <w:tabs>
          <w:tab w:val="left" w:pos="245"/>
          <w:tab w:val="left" w:pos="331"/>
          <w:tab w:val="left" w:pos="547"/>
        </w:tabs>
        <w:jc w:val="left"/>
        <w:rPr>
          <w:rFonts w:ascii="Times New Roman" w:hAnsi="Times New Roman"/>
          <w:u w:val="none"/>
        </w:rPr>
      </w:pPr>
    </w:p>
    <w:p w14:paraId="298831C8" w14:textId="77777777" w:rsidR="00CE203C" w:rsidRDefault="00CE203C" w:rsidP="00033806">
      <w:pPr>
        <w:pStyle w:val="Title"/>
        <w:tabs>
          <w:tab w:val="left" w:pos="245"/>
          <w:tab w:val="left" w:pos="331"/>
          <w:tab w:val="left" w:pos="547"/>
        </w:tabs>
        <w:jc w:val="left"/>
        <w:rPr>
          <w:rFonts w:ascii="Times New Roman" w:hAnsi="Times New Roman"/>
          <w:u w:val="none"/>
        </w:rPr>
      </w:pPr>
    </w:p>
    <w:p w14:paraId="68EA7D1A" w14:textId="77777777" w:rsidR="00CE203C" w:rsidRDefault="00CE203C" w:rsidP="00033806">
      <w:pPr>
        <w:pStyle w:val="Title"/>
        <w:tabs>
          <w:tab w:val="left" w:pos="245"/>
          <w:tab w:val="left" w:pos="331"/>
          <w:tab w:val="left" w:pos="547"/>
        </w:tabs>
        <w:jc w:val="left"/>
        <w:rPr>
          <w:rFonts w:ascii="Times New Roman" w:hAnsi="Times New Roman"/>
          <w:u w:val="none"/>
        </w:rPr>
      </w:pPr>
    </w:p>
    <w:p w14:paraId="06CE382C" w14:textId="77777777" w:rsidR="00CE203C" w:rsidRDefault="00CE203C" w:rsidP="00033806">
      <w:pPr>
        <w:pStyle w:val="Title"/>
        <w:tabs>
          <w:tab w:val="left" w:pos="245"/>
          <w:tab w:val="left" w:pos="331"/>
          <w:tab w:val="left" w:pos="547"/>
        </w:tabs>
        <w:jc w:val="left"/>
        <w:rPr>
          <w:rFonts w:ascii="Times New Roman" w:hAnsi="Times New Roman"/>
          <w:u w:val="none"/>
        </w:rPr>
      </w:pPr>
    </w:p>
    <w:p w14:paraId="304DAEC7" w14:textId="77777777" w:rsidR="00CE203C" w:rsidRDefault="00CE203C" w:rsidP="00033806">
      <w:pPr>
        <w:pStyle w:val="Title"/>
        <w:tabs>
          <w:tab w:val="left" w:pos="245"/>
          <w:tab w:val="left" w:pos="331"/>
          <w:tab w:val="left" w:pos="547"/>
        </w:tabs>
        <w:jc w:val="left"/>
        <w:rPr>
          <w:rFonts w:ascii="Times New Roman" w:hAnsi="Times New Roman"/>
          <w:u w:val="none"/>
        </w:rPr>
      </w:pPr>
    </w:p>
    <w:p w14:paraId="630A7803" w14:textId="77777777" w:rsidR="00CE203C" w:rsidRDefault="00CE203C" w:rsidP="00033806">
      <w:pPr>
        <w:pStyle w:val="Title"/>
        <w:tabs>
          <w:tab w:val="left" w:pos="245"/>
          <w:tab w:val="left" w:pos="331"/>
          <w:tab w:val="left" w:pos="547"/>
        </w:tabs>
        <w:jc w:val="left"/>
        <w:rPr>
          <w:rFonts w:ascii="Times New Roman" w:hAnsi="Times New Roman"/>
          <w:u w:val="none"/>
        </w:rPr>
      </w:pPr>
    </w:p>
    <w:p w14:paraId="23AAEB86" w14:textId="77777777" w:rsidR="00CE203C" w:rsidRDefault="00CE203C" w:rsidP="00033806">
      <w:pPr>
        <w:pStyle w:val="Title"/>
        <w:tabs>
          <w:tab w:val="left" w:pos="245"/>
          <w:tab w:val="left" w:pos="331"/>
          <w:tab w:val="left" w:pos="547"/>
        </w:tabs>
        <w:jc w:val="left"/>
        <w:rPr>
          <w:rFonts w:ascii="Times New Roman" w:hAnsi="Times New Roman"/>
          <w:u w:val="none"/>
        </w:rPr>
      </w:pPr>
    </w:p>
    <w:p w14:paraId="6F1A44C0" w14:textId="77777777" w:rsidR="00CE203C" w:rsidRDefault="00CE203C" w:rsidP="00033806">
      <w:pPr>
        <w:pStyle w:val="Title"/>
        <w:tabs>
          <w:tab w:val="left" w:pos="245"/>
          <w:tab w:val="left" w:pos="331"/>
          <w:tab w:val="left" w:pos="547"/>
        </w:tabs>
        <w:jc w:val="left"/>
        <w:rPr>
          <w:rFonts w:ascii="Times New Roman" w:hAnsi="Times New Roman"/>
          <w:u w:val="none"/>
        </w:rPr>
      </w:pPr>
    </w:p>
    <w:p w14:paraId="5DCC681E" w14:textId="05C3362C" w:rsidR="00CE203C" w:rsidRDefault="00CE203C" w:rsidP="00CE203C">
      <w:pPr>
        <w:pStyle w:val="Title"/>
        <w:tabs>
          <w:tab w:val="left" w:pos="245"/>
          <w:tab w:val="left" w:pos="331"/>
          <w:tab w:val="left" w:pos="547"/>
        </w:tabs>
        <w:rPr>
          <w:rFonts w:ascii="Times New Roman" w:hAnsi="Times New Roman"/>
          <w:u w:val="none"/>
        </w:rPr>
      </w:pPr>
      <w:r>
        <w:rPr>
          <w:rFonts w:ascii="Times New Roman" w:hAnsi="Times New Roman"/>
          <w:u w:val="none"/>
        </w:rPr>
        <w:t>This page intentionally left blank</w:t>
      </w:r>
    </w:p>
    <w:p w14:paraId="2D01DF59" w14:textId="77777777" w:rsidR="00CE203C" w:rsidRDefault="00CE203C" w:rsidP="00CE203C">
      <w:pPr>
        <w:pStyle w:val="Title"/>
        <w:tabs>
          <w:tab w:val="left" w:pos="245"/>
          <w:tab w:val="left" w:pos="331"/>
          <w:tab w:val="left" w:pos="547"/>
        </w:tabs>
        <w:rPr>
          <w:rFonts w:ascii="Times New Roman" w:hAnsi="Times New Roman"/>
          <w:u w:val="none"/>
        </w:rPr>
      </w:pPr>
    </w:p>
    <w:p w14:paraId="00A682D5" w14:textId="77777777" w:rsidR="00900846" w:rsidRPr="00B86E17" w:rsidRDefault="004E66BD" w:rsidP="00B86E17">
      <w:pPr>
        <w:pStyle w:val="Heading1"/>
      </w:pPr>
      <w:r>
        <w:br w:type="page"/>
      </w:r>
      <w:bookmarkStart w:id="7" w:name="_Toc275950341"/>
      <w:bookmarkStart w:id="8" w:name="_Toc484780718"/>
      <w:r w:rsidR="00FA66B5" w:rsidRPr="00B86E17">
        <w:lastRenderedPageBreak/>
        <w:t xml:space="preserve">Chapter 1  </w:t>
      </w:r>
      <w:r w:rsidR="00FA66B5" w:rsidRPr="00B86E17">
        <w:br/>
        <w:t>Introduction</w:t>
      </w:r>
      <w:bookmarkEnd w:id="7"/>
      <w:bookmarkEnd w:id="8"/>
    </w:p>
    <w:p w14:paraId="0EF5CC6B" w14:textId="77777777" w:rsidR="00FA66B5" w:rsidRPr="00425C22" w:rsidRDefault="00FA66B5" w:rsidP="000A26DF">
      <w:pPr>
        <w:tabs>
          <w:tab w:val="left" w:pos="360"/>
          <w:tab w:val="left" w:pos="720"/>
          <w:tab w:val="left" w:pos="1080"/>
        </w:tabs>
      </w:pPr>
    </w:p>
    <w:p w14:paraId="06AFF0B4" w14:textId="77777777" w:rsidR="00A0780A" w:rsidRPr="00B86E17" w:rsidRDefault="00900846" w:rsidP="00B86E17">
      <w:pPr>
        <w:pStyle w:val="Heading2"/>
      </w:pPr>
      <w:bookmarkStart w:id="9" w:name="_Toc243986867"/>
      <w:bookmarkStart w:id="10" w:name="_Toc256153649"/>
      <w:bookmarkStart w:id="11" w:name="_Toc275950342"/>
      <w:bookmarkStart w:id="12" w:name="_Toc484780719"/>
      <w:r w:rsidRPr="00B86E17">
        <w:t>1-1.  Purpose</w:t>
      </w:r>
      <w:bookmarkEnd w:id="9"/>
      <w:bookmarkEnd w:id="10"/>
      <w:bookmarkEnd w:id="11"/>
      <w:bookmarkEnd w:id="12"/>
    </w:p>
    <w:p w14:paraId="26B1E17A" w14:textId="6986A5A8" w:rsidR="00A0780A" w:rsidRDefault="00900846" w:rsidP="000A26DF">
      <w:pPr>
        <w:tabs>
          <w:tab w:val="left" w:pos="360"/>
          <w:tab w:val="left" w:pos="720"/>
          <w:tab w:val="left" w:pos="1080"/>
        </w:tabs>
      </w:pPr>
      <w:r w:rsidRPr="00425C22">
        <w:t>To establish policy and procedures for the</w:t>
      </w:r>
      <w:r w:rsidR="00CD0FC6">
        <w:t xml:space="preserve"> </w:t>
      </w:r>
      <w:r w:rsidRPr="00425C22">
        <w:t xml:space="preserve">reporting of significant incidents involving </w:t>
      </w:r>
      <w:r w:rsidR="003E6A46">
        <w:t>United States (</w:t>
      </w:r>
      <w:r w:rsidR="001B15F7">
        <w:t>U.S.</w:t>
      </w:r>
      <w:r w:rsidR="003E6A46">
        <w:t>)</w:t>
      </w:r>
      <w:r w:rsidR="001B15F7">
        <w:t xml:space="preserve"> Army Training and Doctrine Command (</w:t>
      </w:r>
      <w:r w:rsidRPr="00425C22">
        <w:t>TRADOC</w:t>
      </w:r>
      <w:r w:rsidR="001B15F7">
        <w:t>)</w:t>
      </w:r>
      <w:r w:rsidR="004B0555">
        <w:t xml:space="preserve"> </w:t>
      </w:r>
      <w:r w:rsidR="00CD0FC6">
        <w:t>s</w:t>
      </w:r>
      <w:r w:rsidR="00E31F9F">
        <w:t xml:space="preserve">enior </w:t>
      </w:r>
      <w:r w:rsidR="00CD0FC6">
        <w:t>c</w:t>
      </w:r>
      <w:r w:rsidR="00E31F9F">
        <w:t>ommander (</w:t>
      </w:r>
      <w:r w:rsidR="00E535CC">
        <w:t>S</w:t>
      </w:r>
      <w:r w:rsidR="00425C22" w:rsidRPr="00425C22">
        <w:t>C</w:t>
      </w:r>
      <w:r w:rsidR="00E31F9F">
        <w:t>)</w:t>
      </w:r>
      <w:r w:rsidR="00F56848">
        <w:t xml:space="preserve"> installation</w:t>
      </w:r>
      <w:r w:rsidR="00364F94">
        <w:t>s</w:t>
      </w:r>
      <w:r w:rsidRPr="00425C22">
        <w:t xml:space="preserve">, TRADOC </w:t>
      </w:r>
      <w:r w:rsidR="00BB3C2B">
        <w:t>s</w:t>
      </w:r>
      <w:r w:rsidRPr="00425C22">
        <w:t xml:space="preserve">chools and </w:t>
      </w:r>
      <w:r w:rsidR="00A83BAB">
        <w:t>c</w:t>
      </w:r>
      <w:r w:rsidRPr="00425C22">
        <w:t>enters</w:t>
      </w:r>
      <w:r w:rsidR="00A83BAB">
        <w:t xml:space="preserve"> of e</w:t>
      </w:r>
      <w:r w:rsidR="00836227">
        <w:t>xcellence</w:t>
      </w:r>
      <w:r w:rsidRPr="00425C22">
        <w:t xml:space="preserve">, </w:t>
      </w:r>
      <w:r w:rsidR="00BD590F">
        <w:t>TRADOC s</w:t>
      </w:r>
      <w:r w:rsidR="00BD590F" w:rsidRPr="00425C22">
        <w:t xml:space="preserve">ubordinate </w:t>
      </w:r>
      <w:r w:rsidR="00BD590F">
        <w:t>c</w:t>
      </w:r>
      <w:r w:rsidR="00BD590F" w:rsidRPr="00425C22">
        <w:t>ommands</w:t>
      </w:r>
      <w:r w:rsidR="00BD590F">
        <w:t>,</w:t>
      </w:r>
      <w:r w:rsidR="00BD590F" w:rsidRPr="00425C22">
        <w:t xml:space="preserve"> </w:t>
      </w:r>
      <w:r w:rsidRPr="00425C22">
        <w:t>and Department of Defense (DOD)</w:t>
      </w:r>
      <w:r w:rsidR="00F56848">
        <w:t xml:space="preserve"> and Headquarters (HQ), </w:t>
      </w:r>
      <w:r w:rsidRPr="00425C22">
        <w:t xml:space="preserve">Department of </w:t>
      </w:r>
      <w:r w:rsidR="001E1F37">
        <w:t xml:space="preserve">the </w:t>
      </w:r>
      <w:r w:rsidRPr="00425C22">
        <w:t xml:space="preserve">Army (DA) personnel within </w:t>
      </w:r>
      <w:r w:rsidR="005048E2">
        <w:t xml:space="preserve">the </w:t>
      </w:r>
      <w:r w:rsidRPr="00425C22">
        <w:t xml:space="preserve">TRADOC </w:t>
      </w:r>
      <w:r w:rsidR="005048E2">
        <w:t>a</w:t>
      </w:r>
      <w:r w:rsidRPr="00425C22">
        <w:t xml:space="preserve">rea of </w:t>
      </w:r>
      <w:r w:rsidR="005048E2">
        <w:t>r</w:t>
      </w:r>
      <w:r w:rsidRPr="00425C22">
        <w:t>esponsibility</w:t>
      </w:r>
      <w:r w:rsidRPr="004B0F03">
        <w:t>.</w:t>
      </w:r>
      <w:r w:rsidR="00612658" w:rsidRPr="004B0F03">
        <w:t xml:space="preserve">  </w:t>
      </w:r>
      <w:r w:rsidR="00EA5D88">
        <w:t xml:space="preserve">The </w:t>
      </w:r>
      <w:r w:rsidR="00CD0FC6">
        <w:t>primary purpose of this</w:t>
      </w:r>
      <w:r w:rsidR="00EA5D88">
        <w:t xml:space="preserve"> process </w:t>
      </w:r>
      <w:r w:rsidR="00CD0FC6">
        <w:t xml:space="preserve">is </w:t>
      </w:r>
      <w:r w:rsidR="00EA5D88">
        <w:t xml:space="preserve">to </w:t>
      </w:r>
      <w:r w:rsidR="00BC1F96">
        <w:t>provide</w:t>
      </w:r>
      <w:r w:rsidR="00612658" w:rsidRPr="004B0F03">
        <w:t xml:space="preserve"> </w:t>
      </w:r>
      <w:r w:rsidR="00BC1F96">
        <w:t xml:space="preserve">a means to inform </w:t>
      </w:r>
      <w:r w:rsidR="00612658" w:rsidRPr="004B0F03">
        <w:t xml:space="preserve">TRADOC </w:t>
      </w:r>
      <w:r w:rsidR="009D24AC">
        <w:t>s</w:t>
      </w:r>
      <w:r w:rsidR="00612658" w:rsidRPr="004B0F03">
        <w:t xml:space="preserve">enior </w:t>
      </w:r>
      <w:r w:rsidR="00F56848">
        <w:t>l</w:t>
      </w:r>
      <w:r w:rsidR="00612658" w:rsidRPr="004B0F03">
        <w:t xml:space="preserve">eadership </w:t>
      </w:r>
      <w:r w:rsidR="00B63941">
        <w:t xml:space="preserve">and HQDA </w:t>
      </w:r>
      <w:r w:rsidR="00BC1F96">
        <w:t xml:space="preserve">of </w:t>
      </w:r>
      <w:r w:rsidR="00612658" w:rsidRPr="004B0F03">
        <w:t xml:space="preserve">incidents </w:t>
      </w:r>
      <w:r w:rsidR="00BC1F96">
        <w:t xml:space="preserve">which </w:t>
      </w:r>
      <w:r w:rsidR="00612658" w:rsidRPr="004B0F03">
        <w:t>impact</w:t>
      </w:r>
      <w:r w:rsidR="00CD0FC6">
        <w:t xml:space="preserve"> </w:t>
      </w:r>
      <w:r w:rsidR="00612658" w:rsidRPr="004B0F03">
        <w:t xml:space="preserve">TRADOC </w:t>
      </w:r>
      <w:r w:rsidR="00BC1F96">
        <w:t>eleme</w:t>
      </w:r>
      <w:r w:rsidR="00405E92">
        <w:t>nts.  The secondary purpose</w:t>
      </w:r>
      <w:r w:rsidR="00BC1F96">
        <w:t xml:space="preserve"> is to </w:t>
      </w:r>
      <w:r w:rsidR="00CC3900">
        <w:t>provide</w:t>
      </w:r>
      <w:r w:rsidR="00612658" w:rsidRPr="004B0F03">
        <w:t xml:space="preserve"> </w:t>
      </w:r>
      <w:r w:rsidR="00B63941">
        <w:t xml:space="preserve">HQ </w:t>
      </w:r>
      <w:r w:rsidR="00BD590F">
        <w:t>TRADOC s</w:t>
      </w:r>
      <w:r w:rsidR="00612658" w:rsidRPr="004B0F03">
        <w:t xml:space="preserve">taff </w:t>
      </w:r>
      <w:r w:rsidR="00B63941">
        <w:t>the</w:t>
      </w:r>
      <w:r w:rsidR="00F56848">
        <w:t xml:space="preserve"> </w:t>
      </w:r>
      <w:r w:rsidR="00CC3900">
        <w:t xml:space="preserve">data </w:t>
      </w:r>
      <w:r w:rsidR="00BC1F96">
        <w:t>to</w:t>
      </w:r>
      <w:r w:rsidR="00612658" w:rsidRPr="004B0F03">
        <w:t xml:space="preserve"> perform analysis</w:t>
      </w:r>
      <w:r w:rsidR="001D7084">
        <w:t xml:space="preserve">, develop mitigation policies, and </w:t>
      </w:r>
      <w:r w:rsidR="00B63941">
        <w:t xml:space="preserve">to </w:t>
      </w:r>
      <w:r w:rsidR="001D7084">
        <w:t xml:space="preserve">integrate </w:t>
      </w:r>
      <w:r w:rsidR="00B63941">
        <w:t xml:space="preserve">the data </w:t>
      </w:r>
      <w:r w:rsidR="001D7084">
        <w:t xml:space="preserve">into </w:t>
      </w:r>
      <w:r w:rsidR="00B63941">
        <w:t xml:space="preserve">the </w:t>
      </w:r>
      <w:r w:rsidR="001D7084">
        <w:t>appropriate forums to refine procedures and mitigate incidents</w:t>
      </w:r>
      <w:r w:rsidR="00612658" w:rsidRPr="004B0F03">
        <w:t>.</w:t>
      </w:r>
    </w:p>
    <w:p w14:paraId="1123CA5F" w14:textId="77777777" w:rsidR="00900846" w:rsidRPr="00425C22" w:rsidRDefault="00900846" w:rsidP="000A26DF">
      <w:pPr>
        <w:tabs>
          <w:tab w:val="left" w:pos="360"/>
          <w:tab w:val="left" w:pos="720"/>
          <w:tab w:val="left" w:pos="1080"/>
        </w:tabs>
      </w:pPr>
    </w:p>
    <w:p w14:paraId="25174D75" w14:textId="77777777" w:rsidR="00D25189" w:rsidRPr="00A0780A" w:rsidRDefault="00D25189" w:rsidP="000A26DF">
      <w:pPr>
        <w:pStyle w:val="Heading2"/>
        <w:tabs>
          <w:tab w:val="left" w:pos="360"/>
          <w:tab w:val="left" w:pos="720"/>
          <w:tab w:val="left" w:pos="1080"/>
        </w:tabs>
        <w:rPr>
          <w:szCs w:val="24"/>
        </w:rPr>
      </w:pPr>
      <w:bookmarkStart w:id="13" w:name="_Toc180815090"/>
      <w:bookmarkStart w:id="14" w:name="_Toc180828530"/>
      <w:bookmarkStart w:id="15" w:name="_Toc243986868"/>
      <w:bookmarkStart w:id="16" w:name="_Toc256153650"/>
      <w:bookmarkStart w:id="17" w:name="_Toc275950343"/>
      <w:bookmarkStart w:id="18" w:name="_Toc484780720"/>
      <w:r w:rsidRPr="00A0780A">
        <w:rPr>
          <w:szCs w:val="24"/>
        </w:rPr>
        <w:t>1-2.  References</w:t>
      </w:r>
      <w:bookmarkEnd w:id="13"/>
      <w:bookmarkEnd w:id="14"/>
      <w:bookmarkEnd w:id="15"/>
      <w:bookmarkEnd w:id="16"/>
      <w:bookmarkEnd w:id="17"/>
      <w:bookmarkEnd w:id="18"/>
    </w:p>
    <w:p w14:paraId="0A034069" w14:textId="6D8E19BC" w:rsidR="00D25189" w:rsidRPr="00D25189" w:rsidRDefault="00A76A68" w:rsidP="000A26DF">
      <w:pPr>
        <w:tabs>
          <w:tab w:val="left" w:pos="360"/>
          <w:tab w:val="left" w:pos="720"/>
          <w:tab w:val="left" w:pos="1080"/>
        </w:tabs>
        <w:autoSpaceDE w:val="0"/>
        <w:autoSpaceDN w:val="0"/>
        <w:adjustRightInd w:val="0"/>
        <w:rPr>
          <w:color w:val="000000"/>
          <w:szCs w:val="24"/>
        </w:rPr>
      </w:pPr>
      <w:r>
        <w:rPr>
          <w:color w:val="000000"/>
          <w:szCs w:val="24"/>
        </w:rPr>
        <w:t xml:space="preserve">The primary sources for reporting requirements are </w:t>
      </w:r>
      <w:r w:rsidR="00CD0FC6">
        <w:rPr>
          <w:color w:val="000000"/>
          <w:szCs w:val="24"/>
        </w:rPr>
        <w:t xml:space="preserve">the </w:t>
      </w:r>
      <w:r>
        <w:rPr>
          <w:color w:val="000000"/>
          <w:szCs w:val="24"/>
        </w:rPr>
        <w:t>TRADOC Commander</w:t>
      </w:r>
      <w:r w:rsidR="00CD0FC6">
        <w:rPr>
          <w:color w:val="000000"/>
          <w:szCs w:val="24"/>
        </w:rPr>
        <w:t>’</w:t>
      </w:r>
      <w:r>
        <w:rPr>
          <w:color w:val="000000"/>
          <w:szCs w:val="24"/>
        </w:rPr>
        <w:t>s Critical Information Requirements (CCIR</w:t>
      </w:r>
      <w:r w:rsidR="00836227">
        <w:rPr>
          <w:color w:val="000000"/>
          <w:szCs w:val="24"/>
        </w:rPr>
        <w:t>s</w:t>
      </w:r>
      <w:r>
        <w:rPr>
          <w:color w:val="000000"/>
          <w:szCs w:val="24"/>
        </w:rPr>
        <w:t>)</w:t>
      </w:r>
      <w:r w:rsidR="00A82B13">
        <w:rPr>
          <w:color w:val="000000"/>
          <w:szCs w:val="24"/>
        </w:rPr>
        <w:t>, Serious Incident Reports</w:t>
      </w:r>
      <w:r w:rsidR="00CD0FC6">
        <w:rPr>
          <w:color w:val="000000"/>
          <w:szCs w:val="24"/>
        </w:rPr>
        <w:t xml:space="preserve"> (SIRs)</w:t>
      </w:r>
      <w:r w:rsidR="00A82B13">
        <w:rPr>
          <w:color w:val="000000"/>
          <w:szCs w:val="24"/>
        </w:rPr>
        <w:t xml:space="preserve"> (</w:t>
      </w:r>
      <w:r w:rsidR="008E6E89">
        <w:rPr>
          <w:color w:val="000000"/>
          <w:szCs w:val="24"/>
        </w:rPr>
        <w:t>Army Regulation (</w:t>
      </w:r>
      <w:r>
        <w:rPr>
          <w:color w:val="000000"/>
          <w:szCs w:val="24"/>
        </w:rPr>
        <w:t>AR</w:t>
      </w:r>
      <w:r w:rsidR="008E6E89">
        <w:rPr>
          <w:color w:val="000000"/>
          <w:szCs w:val="24"/>
        </w:rPr>
        <w:t>)</w:t>
      </w:r>
      <w:r>
        <w:rPr>
          <w:color w:val="000000"/>
          <w:szCs w:val="24"/>
        </w:rPr>
        <w:t xml:space="preserve"> 190-45) and </w:t>
      </w:r>
      <w:r w:rsidR="00A75208">
        <w:rPr>
          <w:color w:val="000000"/>
          <w:szCs w:val="24"/>
        </w:rPr>
        <w:t>Suspicious</w:t>
      </w:r>
      <w:r>
        <w:rPr>
          <w:color w:val="000000"/>
          <w:szCs w:val="24"/>
        </w:rPr>
        <w:t xml:space="preserve"> Activity Reports</w:t>
      </w:r>
      <w:r w:rsidR="00CD0FC6">
        <w:rPr>
          <w:color w:val="000000"/>
          <w:szCs w:val="24"/>
        </w:rPr>
        <w:t xml:space="preserve"> (SARs).  </w:t>
      </w:r>
      <w:r>
        <w:rPr>
          <w:color w:val="000000"/>
          <w:szCs w:val="24"/>
        </w:rPr>
        <w:t>P</w:t>
      </w:r>
      <w:r w:rsidR="00D25189" w:rsidRPr="00D25189">
        <w:rPr>
          <w:color w:val="000000"/>
          <w:szCs w:val="24"/>
        </w:rPr>
        <w:t>ublications</w:t>
      </w:r>
      <w:r>
        <w:rPr>
          <w:color w:val="000000"/>
          <w:szCs w:val="24"/>
        </w:rPr>
        <w:t xml:space="preserve"> p</w:t>
      </w:r>
      <w:r w:rsidR="00D25189" w:rsidRPr="00D25189">
        <w:rPr>
          <w:color w:val="000000"/>
          <w:szCs w:val="24"/>
        </w:rPr>
        <w:t>rescrib</w:t>
      </w:r>
      <w:r>
        <w:rPr>
          <w:color w:val="000000"/>
          <w:szCs w:val="24"/>
        </w:rPr>
        <w:t>ing requirements and processing ar</w:t>
      </w:r>
      <w:r w:rsidR="00D25189" w:rsidRPr="00D25189">
        <w:rPr>
          <w:color w:val="000000"/>
          <w:szCs w:val="24"/>
        </w:rPr>
        <w:t>e listed in</w:t>
      </w:r>
      <w:r w:rsidR="00A83BAB">
        <w:rPr>
          <w:color w:val="000000"/>
          <w:szCs w:val="24"/>
        </w:rPr>
        <w:t xml:space="preserve"> A</w:t>
      </w:r>
      <w:r w:rsidR="00374400">
        <w:rPr>
          <w:color w:val="000000"/>
          <w:szCs w:val="24"/>
        </w:rPr>
        <w:t>ppendix A.</w:t>
      </w:r>
      <w:r w:rsidR="004A14BD">
        <w:rPr>
          <w:color w:val="000000"/>
          <w:szCs w:val="24"/>
        </w:rPr>
        <w:t xml:space="preserve"> </w:t>
      </w:r>
    </w:p>
    <w:p w14:paraId="39CAAF22" w14:textId="77777777" w:rsidR="00D25189" w:rsidRPr="00D25189" w:rsidRDefault="00D25189" w:rsidP="000A26DF">
      <w:pPr>
        <w:tabs>
          <w:tab w:val="left" w:pos="360"/>
          <w:tab w:val="left" w:pos="720"/>
          <w:tab w:val="left" w:pos="1080"/>
        </w:tabs>
        <w:autoSpaceDE w:val="0"/>
        <w:autoSpaceDN w:val="0"/>
        <w:adjustRightInd w:val="0"/>
        <w:rPr>
          <w:color w:val="000000"/>
          <w:szCs w:val="24"/>
        </w:rPr>
      </w:pPr>
    </w:p>
    <w:p w14:paraId="2FAD8947" w14:textId="77777777" w:rsidR="00D25189" w:rsidRPr="00A0780A" w:rsidRDefault="00D25189" w:rsidP="000A26DF">
      <w:pPr>
        <w:pStyle w:val="Heading2"/>
        <w:tabs>
          <w:tab w:val="left" w:pos="360"/>
          <w:tab w:val="left" w:pos="720"/>
          <w:tab w:val="left" w:pos="1080"/>
        </w:tabs>
      </w:pPr>
      <w:bookmarkStart w:id="19" w:name="_Toc180815091"/>
      <w:bookmarkStart w:id="20" w:name="_Toc180828531"/>
      <w:bookmarkStart w:id="21" w:name="_Toc243986869"/>
      <w:bookmarkStart w:id="22" w:name="_Toc256153651"/>
      <w:bookmarkStart w:id="23" w:name="_Toc275950344"/>
      <w:bookmarkStart w:id="24" w:name="_Toc484780721"/>
      <w:r w:rsidRPr="00A0780A">
        <w:t>1-3.  Explanation of abbreviations and terms</w:t>
      </w:r>
      <w:bookmarkEnd w:id="19"/>
      <w:bookmarkEnd w:id="20"/>
      <w:bookmarkEnd w:id="21"/>
      <w:bookmarkEnd w:id="22"/>
      <w:bookmarkEnd w:id="23"/>
      <w:bookmarkEnd w:id="24"/>
    </w:p>
    <w:p w14:paraId="2F782363" w14:textId="77777777" w:rsidR="00900846" w:rsidRDefault="00DB6F16" w:rsidP="000A26DF">
      <w:pPr>
        <w:tabs>
          <w:tab w:val="left" w:pos="360"/>
          <w:tab w:val="left" w:pos="720"/>
          <w:tab w:val="left" w:pos="1080"/>
        </w:tabs>
        <w:rPr>
          <w:color w:val="000000"/>
          <w:szCs w:val="24"/>
        </w:rPr>
      </w:pPr>
      <w:r>
        <w:rPr>
          <w:color w:val="000000"/>
          <w:szCs w:val="24"/>
        </w:rPr>
        <w:t>A</w:t>
      </w:r>
      <w:r w:rsidR="00D25189" w:rsidRPr="00D25189">
        <w:rPr>
          <w:color w:val="000000"/>
          <w:szCs w:val="24"/>
        </w:rPr>
        <w:t>bbreviations and terms used in this regulation</w:t>
      </w:r>
      <w:r>
        <w:rPr>
          <w:color w:val="000000"/>
          <w:szCs w:val="24"/>
        </w:rPr>
        <w:t xml:space="preserve"> are explained in the</w:t>
      </w:r>
      <w:r w:rsidR="00374400">
        <w:rPr>
          <w:color w:val="000000"/>
          <w:szCs w:val="24"/>
        </w:rPr>
        <w:t xml:space="preserve"> glossary.</w:t>
      </w:r>
    </w:p>
    <w:p w14:paraId="2EF26874" w14:textId="77777777" w:rsidR="00374400" w:rsidRPr="00425C22" w:rsidRDefault="00374400" w:rsidP="000A26DF">
      <w:pPr>
        <w:tabs>
          <w:tab w:val="left" w:pos="360"/>
          <w:tab w:val="left" w:pos="720"/>
          <w:tab w:val="left" w:pos="1080"/>
        </w:tabs>
      </w:pPr>
    </w:p>
    <w:p w14:paraId="249DFBAA" w14:textId="77777777" w:rsidR="00A0780A" w:rsidRDefault="00900846" w:rsidP="000A26DF">
      <w:pPr>
        <w:pStyle w:val="Heading2"/>
        <w:tabs>
          <w:tab w:val="left" w:pos="360"/>
          <w:tab w:val="left" w:pos="540"/>
          <w:tab w:val="left" w:pos="720"/>
        </w:tabs>
      </w:pPr>
      <w:bookmarkStart w:id="25" w:name="_Toc243986870"/>
      <w:bookmarkStart w:id="26" w:name="_Toc256153652"/>
      <w:bookmarkStart w:id="27" w:name="_Toc275950345"/>
      <w:bookmarkStart w:id="28" w:name="_Toc484780722"/>
      <w:r w:rsidRPr="00425C22">
        <w:t>1-4.  Responsibilities</w:t>
      </w:r>
      <w:bookmarkEnd w:id="25"/>
      <w:bookmarkEnd w:id="26"/>
      <w:bookmarkEnd w:id="27"/>
      <w:bookmarkEnd w:id="28"/>
    </w:p>
    <w:p w14:paraId="5BCC7436" w14:textId="13E25B33" w:rsidR="00900846" w:rsidRDefault="00900846" w:rsidP="000A26DF">
      <w:pPr>
        <w:tabs>
          <w:tab w:val="left" w:pos="360"/>
          <w:tab w:val="left" w:pos="540"/>
          <w:tab w:val="left" w:pos="720"/>
        </w:tabs>
      </w:pPr>
      <w:r w:rsidRPr="00425C22">
        <w:t xml:space="preserve">TRADOC </w:t>
      </w:r>
      <w:r w:rsidR="00A83BAB">
        <w:t>SC</w:t>
      </w:r>
      <w:r w:rsidR="00A0780A">
        <w:t>s,</w:t>
      </w:r>
      <w:r w:rsidR="008E75CB">
        <w:t xml:space="preserve"> </w:t>
      </w:r>
      <w:r w:rsidR="00BF6D6C">
        <w:t>s</w:t>
      </w:r>
      <w:r w:rsidRPr="00425C22">
        <w:t>chool</w:t>
      </w:r>
      <w:r w:rsidR="00BF6D6C">
        <w:t xml:space="preserve"> and c</w:t>
      </w:r>
      <w:r w:rsidR="00EE0B77" w:rsidRPr="00425C22">
        <w:t>enter</w:t>
      </w:r>
      <w:r w:rsidR="00BF6D6C">
        <w:t xml:space="preserve"> c</w:t>
      </w:r>
      <w:r w:rsidR="00A0780A">
        <w:t>ommandants</w:t>
      </w:r>
      <w:r w:rsidR="00A403C7">
        <w:t>/commanders</w:t>
      </w:r>
      <w:r w:rsidR="00A83BAB">
        <w:t>,</w:t>
      </w:r>
      <w:r w:rsidR="00BD590F">
        <w:t xml:space="preserve"> </w:t>
      </w:r>
      <w:r w:rsidR="00A0780A">
        <w:t>s</w:t>
      </w:r>
      <w:r w:rsidR="00EE0B77" w:rsidRPr="00425C22">
        <w:t xml:space="preserve">ubordinate </w:t>
      </w:r>
      <w:r w:rsidR="00A0780A">
        <w:t>c</w:t>
      </w:r>
      <w:r w:rsidR="00EE0B77" w:rsidRPr="00425C22">
        <w:t xml:space="preserve">ommanders, </w:t>
      </w:r>
      <w:r w:rsidR="00A83BAB">
        <w:t xml:space="preserve">and </w:t>
      </w:r>
      <w:r w:rsidR="00EE0B77" w:rsidRPr="00425C22">
        <w:t xml:space="preserve">TRADOC </w:t>
      </w:r>
      <w:r w:rsidRPr="00425C22">
        <w:t>activit</w:t>
      </w:r>
      <w:r w:rsidR="00BD590F">
        <w:t>y</w:t>
      </w:r>
      <w:r w:rsidRPr="00425C22">
        <w:t xml:space="preserve">, </w:t>
      </w:r>
      <w:r w:rsidR="00EE0B77" w:rsidRPr="00425C22">
        <w:t>unit</w:t>
      </w:r>
      <w:r w:rsidR="00A0780A">
        <w:t>,</w:t>
      </w:r>
      <w:r w:rsidR="00EE0B77" w:rsidRPr="00425C22">
        <w:t xml:space="preserve"> </w:t>
      </w:r>
      <w:r w:rsidRPr="00425C22">
        <w:t xml:space="preserve">and </w:t>
      </w:r>
      <w:r w:rsidR="002E3305">
        <w:t>HQ TRADOC</w:t>
      </w:r>
      <w:r w:rsidRPr="00425C22">
        <w:t xml:space="preserve"> element</w:t>
      </w:r>
      <w:r w:rsidR="00BD590F">
        <w:t xml:space="preserve"> personnel</w:t>
      </w:r>
      <w:r w:rsidR="00A83BAB">
        <w:t xml:space="preserve"> will ensure</w:t>
      </w:r>
      <w:r w:rsidRPr="00425C22">
        <w:t xml:space="preserve"> the policies and procedures of this regulation are implemented in their organizations.</w:t>
      </w:r>
    </w:p>
    <w:p w14:paraId="4D931215" w14:textId="77777777" w:rsidR="00295C8B" w:rsidRPr="00425C22" w:rsidRDefault="00295C8B" w:rsidP="000A26DF">
      <w:pPr>
        <w:tabs>
          <w:tab w:val="left" w:pos="360"/>
          <w:tab w:val="left" w:pos="540"/>
          <w:tab w:val="left" w:pos="720"/>
        </w:tabs>
      </w:pPr>
    </w:p>
    <w:p w14:paraId="1E29A0FF" w14:textId="14277186" w:rsidR="00900846" w:rsidRDefault="000A26DF" w:rsidP="000A26DF">
      <w:pPr>
        <w:tabs>
          <w:tab w:val="left" w:pos="360"/>
          <w:tab w:val="left" w:pos="540"/>
          <w:tab w:val="left" w:pos="720"/>
        </w:tabs>
      </w:pPr>
      <w:r>
        <w:tab/>
      </w:r>
      <w:r w:rsidR="00900846" w:rsidRPr="00425C22">
        <w:t xml:space="preserve">a.  </w:t>
      </w:r>
      <w:r w:rsidR="00EE0B77" w:rsidRPr="00425C22">
        <w:t xml:space="preserve">TRADOC </w:t>
      </w:r>
      <w:r w:rsidR="00E535CC">
        <w:t>S</w:t>
      </w:r>
      <w:r w:rsidR="00425C22" w:rsidRPr="00425C22">
        <w:t>C</w:t>
      </w:r>
      <w:r w:rsidR="001F1381">
        <w:t xml:space="preserve">s, </w:t>
      </w:r>
      <w:r w:rsidR="00A83BAB">
        <w:t>commandants/</w:t>
      </w:r>
      <w:r w:rsidR="00364958">
        <w:t>commanders</w:t>
      </w:r>
      <w:r w:rsidR="00EE0B77" w:rsidRPr="00425C22">
        <w:t xml:space="preserve">, </w:t>
      </w:r>
      <w:r w:rsidR="00A0780A">
        <w:t>a</w:t>
      </w:r>
      <w:r w:rsidR="00EE0B77" w:rsidRPr="00425C22">
        <w:t>ctivit</w:t>
      </w:r>
      <w:r w:rsidR="001F1381">
        <w:t>ies</w:t>
      </w:r>
      <w:r w:rsidR="00EE0B77" w:rsidRPr="00425C22">
        <w:t>, unit</w:t>
      </w:r>
      <w:r w:rsidR="001F1381">
        <w:t>s</w:t>
      </w:r>
      <w:r w:rsidR="00A45B4B">
        <w:t xml:space="preserve">, and </w:t>
      </w:r>
      <w:r w:rsidR="001F1381">
        <w:t>subordinate</w:t>
      </w:r>
      <w:r w:rsidR="00A45B4B">
        <w:t xml:space="preserve"> element</w:t>
      </w:r>
      <w:r w:rsidR="00BD590F">
        <w:t xml:space="preserve"> personnel</w:t>
      </w:r>
      <w:r w:rsidR="00900846" w:rsidRPr="00425C22">
        <w:rPr>
          <w:b/>
        </w:rPr>
        <w:t xml:space="preserve"> </w:t>
      </w:r>
      <w:r w:rsidR="00900846" w:rsidRPr="00425C22">
        <w:t xml:space="preserve">are responsible for reporting the events and incidents </w:t>
      </w:r>
      <w:r w:rsidR="001F1381">
        <w:t xml:space="preserve">as </w:t>
      </w:r>
      <w:r w:rsidR="00900846" w:rsidRPr="00425C22">
        <w:t>defined in</w:t>
      </w:r>
      <w:r w:rsidR="00A83BAB">
        <w:t xml:space="preserve"> C</w:t>
      </w:r>
      <w:r w:rsidR="001F1381">
        <w:t>hapter 2</w:t>
      </w:r>
      <w:r w:rsidR="00A0780A" w:rsidRPr="005B49B1">
        <w:t>,</w:t>
      </w:r>
      <w:r w:rsidR="00836227" w:rsidRPr="005B49B1">
        <w:t xml:space="preserve"> </w:t>
      </w:r>
      <w:r w:rsidR="00900846" w:rsidRPr="005B49B1">
        <w:t>as</w:t>
      </w:r>
      <w:r w:rsidR="00900846" w:rsidRPr="00425C22">
        <w:t xml:space="preserve"> well as any other matter that </w:t>
      </w:r>
      <w:r w:rsidR="00EE0B77" w:rsidRPr="00425C22">
        <w:t xml:space="preserve">commanders determine to </w:t>
      </w:r>
      <w:r w:rsidR="00900846" w:rsidRPr="00425C22">
        <w:t xml:space="preserve">be of concern to </w:t>
      </w:r>
      <w:r w:rsidR="00EE0B77" w:rsidRPr="00425C22">
        <w:t xml:space="preserve">the </w:t>
      </w:r>
      <w:r w:rsidR="00900846" w:rsidRPr="00425C22">
        <w:t>Commanding General (CG), TRADOC.</w:t>
      </w:r>
    </w:p>
    <w:p w14:paraId="3E1229A8" w14:textId="77777777" w:rsidR="00295C8B" w:rsidRPr="00425C22" w:rsidRDefault="00295C8B" w:rsidP="000A26DF">
      <w:pPr>
        <w:tabs>
          <w:tab w:val="left" w:pos="360"/>
          <w:tab w:val="left" w:pos="540"/>
          <w:tab w:val="left" w:pos="720"/>
        </w:tabs>
      </w:pPr>
    </w:p>
    <w:p w14:paraId="59D4F5C2" w14:textId="77777777" w:rsidR="00900846" w:rsidRDefault="000A26DF" w:rsidP="000A26DF">
      <w:pPr>
        <w:tabs>
          <w:tab w:val="left" w:pos="360"/>
          <w:tab w:val="left" w:pos="540"/>
          <w:tab w:val="left" w:pos="720"/>
        </w:tabs>
      </w:pPr>
      <w:r w:rsidRPr="004A14BD">
        <w:tab/>
      </w:r>
      <w:r w:rsidR="00387C92" w:rsidRPr="004A14BD">
        <w:t>b</w:t>
      </w:r>
      <w:r w:rsidR="00900846" w:rsidRPr="004A14BD">
        <w:t xml:space="preserve">.  </w:t>
      </w:r>
      <w:r w:rsidR="008B3107" w:rsidRPr="004A14BD">
        <w:t xml:space="preserve">Deputy Chief of Staff (DCS), G-3/5/7, </w:t>
      </w:r>
      <w:r w:rsidR="00D26A5B" w:rsidRPr="004A14BD">
        <w:rPr>
          <w:szCs w:val="24"/>
        </w:rPr>
        <w:t xml:space="preserve">Director, </w:t>
      </w:r>
      <w:r w:rsidR="0018106A" w:rsidRPr="004A14BD">
        <w:rPr>
          <w:szCs w:val="24"/>
        </w:rPr>
        <w:t>Current Operations (G-33)</w:t>
      </w:r>
      <w:r w:rsidR="005D02E2" w:rsidRPr="004A14BD">
        <w:rPr>
          <w:szCs w:val="24"/>
        </w:rPr>
        <w:t>,</w:t>
      </w:r>
      <w:r w:rsidR="00A20146" w:rsidRPr="004A14BD">
        <w:rPr>
          <w:szCs w:val="24"/>
        </w:rPr>
        <w:t xml:space="preserve"> </w:t>
      </w:r>
      <w:r w:rsidR="00D26A5B" w:rsidRPr="004A14BD">
        <w:rPr>
          <w:szCs w:val="24"/>
        </w:rPr>
        <w:t>or</w:t>
      </w:r>
      <w:r w:rsidR="00D26A5B" w:rsidRPr="004A14BD">
        <w:t xml:space="preserve"> </w:t>
      </w:r>
      <w:r w:rsidR="005D02E2" w:rsidRPr="004A14BD">
        <w:t>a</w:t>
      </w:r>
      <w:r w:rsidR="00D26A5B" w:rsidRPr="004A14BD">
        <w:t xml:space="preserve"> </w:t>
      </w:r>
      <w:r w:rsidR="0018106A" w:rsidRPr="004A14BD">
        <w:t>Current Operations (G-33)</w:t>
      </w:r>
      <w:r w:rsidR="00D26A5B" w:rsidRPr="004A14BD">
        <w:t xml:space="preserve"> representative</w:t>
      </w:r>
      <w:r w:rsidR="00900846" w:rsidRPr="004A14BD">
        <w:t xml:space="preserve"> is responsible for notifying the TRADOC Command Group </w:t>
      </w:r>
      <w:r w:rsidR="00D26A5B" w:rsidRPr="004A14BD">
        <w:t xml:space="preserve">and TRADOC </w:t>
      </w:r>
      <w:r w:rsidR="009A61E3" w:rsidRPr="004A14BD">
        <w:t>s</w:t>
      </w:r>
      <w:r w:rsidR="00D26A5B" w:rsidRPr="004A14BD">
        <w:t xml:space="preserve">taff </w:t>
      </w:r>
      <w:r w:rsidR="00900846" w:rsidRPr="004A14BD">
        <w:t xml:space="preserve">of </w:t>
      </w:r>
      <w:r w:rsidR="003C31D3" w:rsidRPr="004A14BD">
        <w:t>SIR</w:t>
      </w:r>
      <w:r w:rsidR="00900846" w:rsidRPr="004A14BD">
        <w:t>s.</w:t>
      </w:r>
    </w:p>
    <w:p w14:paraId="59E50A9C" w14:textId="77777777" w:rsidR="00295C8B" w:rsidRPr="004A14BD" w:rsidRDefault="00295C8B" w:rsidP="000A26DF">
      <w:pPr>
        <w:tabs>
          <w:tab w:val="left" w:pos="360"/>
          <w:tab w:val="left" w:pos="540"/>
          <w:tab w:val="left" w:pos="720"/>
        </w:tabs>
      </w:pPr>
    </w:p>
    <w:p w14:paraId="42D4FB88" w14:textId="5000228D" w:rsidR="00295C8B" w:rsidRDefault="000A26DF" w:rsidP="000A26DF">
      <w:pPr>
        <w:tabs>
          <w:tab w:val="left" w:pos="360"/>
          <w:tab w:val="left" w:pos="540"/>
          <w:tab w:val="left" w:pos="720"/>
        </w:tabs>
        <w:rPr>
          <w:szCs w:val="24"/>
        </w:rPr>
      </w:pPr>
      <w:r w:rsidRPr="004A14BD">
        <w:tab/>
      </w:r>
      <w:r w:rsidR="00387C92" w:rsidRPr="004A14BD">
        <w:t>c</w:t>
      </w:r>
      <w:r w:rsidR="00900846" w:rsidRPr="004A14BD">
        <w:t xml:space="preserve">.  </w:t>
      </w:r>
      <w:r w:rsidR="008B3107" w:rsidRPr="004A14BD">
        <w:t xml:space="preserve">DCS, G-3/5/7, </w:t>
      </w:r>
      <w:r w:rsidR="003C6A21" w:rsidRPr="004A14BD">
        <w:t xml:space="preserve">Director, </w:t>
      </w:r>
      <w:r w:rsidR="00D12D84" w:rsidRPr="004A14BD">
        <w:t xml:space="preserve">Protection Division (G-34) </w:t>
      </w:r>
      <w:r w:rsidR="00794D25" w:rsidRPr="004A14BD">
        <w:rPr>
          <w:szCs w:val="24"/>
        </w:rPr>
        <w:t xml:space="preserve">or a </w:t>
      </w:r>
      <w:r w:rsidR="00D12D84" w:rsidRPr="004A14BD">
        <w:rPr>
          <w:szCs w:val="24"/>
        </w:rPr>
        <w:t xml:space="preserve">G-34 </w:t>
      </w:r>
      <w:r w:rsidR="00794D25" w:rsidRPr="004A14BD">
        <w:rPr>
          <w:szCs w:val="24"/>
        </w:rPr>
        <w:t xml:space="preserve">designated representative </w:t>
      </w:r>
      <w:r w:rsidR="00412585" w:rsidRPr="004A14BD">
        <w:rPr>
          <w:szCs w:val="24"/>
        </w:rPr>
        <w:t xml:space="preserve">will analyze </w:t>
      </w:r>
      <w:r w:rsidR="00361996" w:rsidRPr="004A14BD">
        <w:rPr>
          <w:szCs w:val="24"/>
        </w:rPr>
        <w:t xml:space="preserve">each </w:t>
      </w:r>
      <w:r w:rsidR="00B21488" w:rsidRPr="004A14BD">
        <w:rPr>
          <w:szCs w:val="24"/>
        </w:rPr>
        <w:t>SAR</w:t>
      </w:r>
      <w:r w:rsidR="00412585" w:rsidRPr="004A14BD">
        <w:rPr>
          <w:szCs w:val="24"/>
        </w:rPr>
        <w:t xml:space="preserve"> and</w:t>
      </w:r>
      <w:r w:rsidR="008B0943">
        <w:rPr>
          <w:szCs w:val="24"/>
        </w:rPr>
        <w:t xml:space="preserve"> ensure they are entered into eGuardian, if they meet the eGuardian criteria.</w:t>
      </w:r>
    </w:p>
    <w:p w14:paraId="7FC269B8" w14:textId="77777777" w:rsidR="008B0943" w:rsidRPr="004A14BD" w:rsidRDefault="008B0943" w:rsidP="000A26DF">
      <w:pPr>
        <w:tabs>
          <w:tab w:val="left" w:pos="360"/>
          <w:tab w:val="left" w:pos="540"/>
          <w:tab w:val="left" w:pos="720"/>
        </w:tabs>
        <w:rPr>
          <w:szCs w:val="24"/>
        </w:rPr>
      </w:pPr>
    </w:p>
    <w:p w14:paraId="605EA576" w14:textId="483AD60E" w:rsidR="00900846" w:rsidRDefault="000A26DF" w:rsidP="000A26DF">
      <w:pPr>
        <w:tabs>
          <w:tab w:val="left" w:pos="360"/>
          <w:tab w:val="left" w:pos="540"/>
          <w:tab w:val="left" w:pos="720"/>
        </w:tabs>
      </w:pPr>
      <w:r w:rsidRPr="004A14BD">
        <w:tab/>
      </w:r>
      <w:r w:rsidR="00387C92" w:rsidRPr="004A14BD">
        <w:t>d</w:t>
      </w:r>
      <w:r w:rsidR="00F06635" w:rsidRPr="004A14BD">
        <w:t xml:space="preserve">.  </w:t>
      </w:r>
      <w:r w:rsidR="00900846" w:rsidRPr="004A14BD">
        <w:t>TRADOC O</w:t>
      </w:r>
      <w:r w:rsidR="001E6D44" w:rsidRPr="004A14BD">
        <w:t xml:space="preserve">perations </w:t>
      </w:r>
      <w:r w:rsidR="00900846" w:rsidRPr="004A14BD">
        <w:t>C</w:t>
      </w:r>
      <w:r w:rsidR="001E6D44" w:rsidRPr="004A14BD">
        <w:t xml:space="preserve">enter </w:t>
      </w:r>
      <w:r w:rsidR="0018106A" w:rsidRPr="004A14BD">
        <w:t xml:space="preserve">(TOC) </w:t>
      </w:r>
      <w:r w:rsidR="00900846" w:rsidRPr="004A14BD">
        <w:t xml:space="preserve">is responsible for collecting, analyzing, and referring all </w:t>
      </w:r>
      <w:r w:rsidR="003C31D3" w:rsidRPr="004A14BD">
        <w:t>SIR</w:t>
      </w:r>
      <w:r w:rsidR="00900846" w:rsidRPr="004A14BD">
        <w:t>s</w:t>
      </w:r>
      <w:r w:rsidR="005B49B1">
        <w:t xml:space="preserve"> and </w:t>
      </w:r>
      <w:r w:rsidR="00AF09DC" w:rsidRPr="004A14BD">
        <w:t>SAR</w:t>
      </w:r>
      <w:r w:rsidR="005B49B1">
        <w:t xml:space="preserve">s </w:t>
      </w:r>
      <w:r w:rsidR="00D26A5B" w:rsidRPr="004A14BD">
        <w:t xml:space="preserve">to the </w:t>
      </w:r>
      <w:r w:rsidR="00967690" w:rsidRPr="004A14BD">
        <w:t xml:space="preserve">Director, </w:t>
      </w:r>
      <w:r w:rsidR="0018106A" w:rsidRPr="004A14BD">
        <w:t>Current</w:t>
      </w:r>
      <w:r w:rsidR="005B49B1">
        <w:t xml:space="preserve"> Operations (G-33)</w:t>
      </w:r>
      <w:r w:rsidR="00967690" w:rsidRPr="00425C22">
        <w:t xml:space="preserve">, </w:t>
      </w:r>
      <w:r w:rsidR="00D26A5B" w:rsidRPr="00425C22">
        <w:t>TRADOC leadership</w:t>
      </w:r>
      <w:r w:rsidR="000810D2">
        <w:t>,</w:t>
      </w:r>
      <w:r w:rsidR="00D26A5B" w:rsidRPr="00425C22">
        <w:t xml:space="preserve"> and to appropriate HQ and staff sections</w:t>
      </w:r>
      <w:r w:rsidR="00EE3114">
        <w:t>, adjacent, and higher commands as appropriate</w:t>
      </w:r>
      <w:r w:rsidR="00900846" w:rsidRPr="00425C22">
        <w:t xml:space="preserve">.  The </w:t>
      </w:r>
      <w:r w:rsidR="000810D2">
        <w:t>T</w:t>
      </w:r>
      <w:r w:rsidR="0018106A">
        <w:t>OC</w:t>
      </w:r>
      <w:r w:rsidR="00A20146">
        <w:t xml:space="preserve"> </w:t>
      </w:r>
      <w:r w:rsidR="00900846" w:rsidRPr="00425C22">
        <w:t xml:space="preserve">will </w:t>
      </w:r>
      <w:r w:rsidR="00D26A5B" w:rsidRPr="00425C22">
        <w:t xml:space="preserve">receive </w:t>
      </w:r>
      <w:r w:rsidR="001F1381">
        <w:t>reports</w:t>
      </w:r>
      <w:r w:rsidR="00D26A5B" w:rsidRPr="00425C22">
        <w:t>, reque</w:t>
      </w:r>
      <w:r w:rsidR="001F1381">
        <w:t>st follow-up</w:t>
      </w:r>
      <w:r w:rsidR="00AF7338">
        <w:t>s</w:t>
      </w:r>
      <w:r w:rsidR="005D02E2">
        <w:t>,</w:t>
      </w:r>
      <w:r w:rsidR="00AF7338">
        <w:t xml:space="preserve"> </w:t>
      </w:r>
      <w:r w:rsidR="00A83BAB">
        <w:t xml:space="preserve">and report incidents to </w:t>
      </w:r>
      <w:r w:rsidR="00D26A5B" w:rsidRPr="00425C22">
        <w:t>TRADOC leadership.</w:t>
      </w:r>
    </w:p>
    <w:p w14:paraId="29FE962E" w14:textId="77777777" w:rsidR="00295C8B" w:rsidRDefault="00295C8B" w:rsidP="000A26DF">
      <w:pPr>
        <w:tabs>
          <w:tab w:val="left" w:pos="360"/>
          <w:tab w:val="left" w:pos="540"/>
          <w:tab w:val="left" w:pos="720"/>
        </w:tabs>
      </w:pPr>
    </w:p>
    <w:p w14:paraId="26D43549" w14:textId="77777777" w:rsidR="00AF171F" w:rsidRPr="00425C22" w:rsidRDefault="000A26DF" w:rsidP="000A26DF">
      <w:pPr>
        <w:tabs>
          <w:tab w:val="left" w:pos="360"/>
          <w:tab w:val="left" w:pos="540"/>
          <w:tab w:val="left" w:pos="720"/>
        </w:tabs>
      </w:pPr>
      <w:r w:rsidRPr="004A14BD">
        <w:lastRenderedPageBreak/>
        <w:tab/>
      </w:r>
      <w:r w:rsidR="00387C92" w:rsidRPr="004A14BD">
        <w:t>e</w:t>
      </w:r>
      <w:r w:rsidR="00AF171F" w:rsidRPr="004A14BD">
        <w:t xml:space="preserve">.  </w:t>
      </w:r>
      <w:r w:rsidR="00791F6D" w:rsidRPr="004A14BD">
        <w:t>DCS</w:t>
      </w:r>
      <w:r w:rsidR="00791F6D">
        <w:t>,</w:t>
      </w:r>
      <w:r w:rsidR="00AF171F" w:rsidRPr="004B0F03">
        <w:t xml:space="preserve"> G</w:t>
      </w:r>
      <w:r w:rsidR="003B11D5">
        <w:t>-</w:t>
      </w:r>
      <w:r w:rsidR="00AF171F" w:rsidRPr="004B0F03">
        <w:t xml:space="preserve">6 is responsible </w:t>
      </w:r>
      <w:r w:rsidR="00342C3F">
        <w:t>for</w:t>
      </w:r>
      <w:r w:rsidR="00AF171F" w:rsidRPr="004B0F03">
        <w:t xml:space="preserve"> updat</w:t>
      </w:r>
      <w:r w:rsidR="00342C3F">
        <w:t>ing</w:t>
      </w:r>
      <w:r w:rsidR="00AF171F" w:rsidRPr="004B0F03">
        <w:t xml:space="preserve"> </w:t>
      </w:r>
      <w:r w:rsidR="00AE4C3B">
        <w:t>personally identifiable information (</w:t>
      </w:r>
      <w:r w:rsidR="004B0555">
        <w:t>PII</w:t>
      </w:r>
      <w:r w:rsidR="00AE4C3B">
        <w:t>)</w:t>
      </w:r>
      <w:r w:rsidR="00DD3E25">
        <w:t xml:space="preserve"> </w:t>
      </w:r>
      <w:r w:rsidR="00AF171F" w:rsidRPr="004B0F03">
        <w:t>guidance</w:t>
      </w:r>
      <w:r w:rsidR="00DD3E25">
        <w:t>, as necessary.</w:t>
      </w:r>
    </w:p>
    <w:p w14:paraId="360CEB71" w14:textId="77777777" w:rsidR="00900846" w:rsidRDefault="00900846" w:rsidP="000A26DF">
      <w:pPr>
        <w:pStyle w:val="Title"/>
        <w:tabs>
          <w:tab w:val="left" w:pos="360"/>
          <w:tab w:val="left" w:pos="540"/>
          <w:tab w:val="left" w:pos="720"/>
        </w:tabs>
        <w:jc w:val="left"/>
        <w:rPr>
          <w:rFonts w:ascii="Times New Roman" w:hAnsi="Times New Roman"/>
          <w:u w:val="none"/>
        </w:rPr>
      </w:pPr>
    </w:p>
    <w:p w14:paraId="28B11130" w14:textId="77777777" w:rsidR="00E67F99" w:rsidRPr="00425C22" w:rsidRDefault="00E67F99" w:rsidP="000A26DF">
      <w:pPr>
        <w:pStyle w:val="Title"/>
        <w:pBdr>
          <w:top w:val="single" w:sz="8" w:space="1" w:color="auto"/>
        </w:pBdr>
        <w:tabs>
          <w:tab w:val="left" w:pos="360"/>
          <w:tab w:val="left" w:pos="540"/>
          <w:tab w:val="left" w:pos="720"/>
        </w:tabs>
        <w:jc w:val="left"/>
        <w:rPr>
          <w:rFonts w:ascii="Times New Roman" w:hAnsi="Times New Roman"/>
          <w:u w:val="none"/>
        </w:rPr>
      </w:pPr>
    </w:p>
    <w:p w14:paraId="2BED2EB0" w14:textId="77777777" w:rsidR="00900846" w:rsidRPr="00425C22" w:rsidRDefault="00FA66B5" w:rsidP="000A26DF">
      <w:pPr>
        <w:pStyle w:val="Heading1"/>
        <w:tabs>
          <w:tab w:val="left" w:pos="360"/>
          <w:tab w:val="left" w:pos="540"/>
          <w:tab w:val="left" w:pos="720"/>
        </w:tabs>
      </w:pPr>
      <w:bookmarkStart w:id="29" w:name="_Toc275950346"/>
      <w:bookmarkStart w:id="30" w:name="_Toc484780723"/>
      <w:r>
        <w:t xml:space="preserve">Chapter 2  </w:t>
      </w:r>
      <w:r>
        <w:br/>
        <w:t>Reporting Policy</w:t>
      </w:r>
      <w:bookmarkEnd w:id="29"/>
      <w:bookmarkEnd w:id="30"/>
    </w:p>
    <w:p w14:paraId="4524DE05" w14:textId="77777777" w:rsidR="00900846" w:rsidRPr="00425C22" w:rsidRDefault="00900846" w:rsidP="000A26DF">
      <w:pPr>
        <w:pStyle w:val="Title"/>
        <w:tabs>
          <w:tab w:val="left" w:pos="360"/>
          <w:tab w:val="left" w:pos="540"/>
          <w:tab w:val="left" w:pos="720"/>
        </w:tabs>
        <w:jc w:val="left"/>
        <w:rPr>
          <w:rFonts w:ascii="Times New Roman" w:hAnsi="Times New Roman"/>
          <w:u w:val="none"/>
        </w:rPr>
      </w:pPr>
    </w:p>
    <w:p w14:paraId="3266359E" w14:textId="77777777" w:rsidR="00900846" w:rsidRPr="003809EF" w:rsidRDefault="00900846" w:rsidP="000A26DF">
      <w:pPr>
        <w:pStyle w:val="Heading2"/>
        <w:tabs>
          <w:tab w:val="left" w:pos="360"/>
          <w:tab w:val="left" w:pos="540"/>
          <w:tab w:val="left" w:pos="720"/>
        </w:tabs>
      </w:pPr>
      <w:bookmarkStart w:id="31" w:name="_Toc243986873"/>
      <w:bookmarkStart w:id="32" w:name="_Toc256153655"/>
      <w:bookmarkStart w:id="33" w:name="_Toc275950347"/>
      <w:bookmarkStart w:id="34" w:name="_Toc484780724"/>
      <w:r w:rsidRPr="003809EF">
        <w:t>2-1.  Policy</w:t>
      </w:r>
      <w:bookmarkEnd w:id="31"/>
      <w:bookmarkEnd w:id="32"/>
      <w:bookmarkEnd w:id="33"/>
      <w:bookmarkEnd w:id="34"/>
    </w:p>
    <w:p w14:paraId="1623B309" w14:textId="77777777" w:rsidR="00900846" w:rsidRPr="00425C22" w:rsidRDefault="00900846" w:rsidP="000A26DF">
      <w:pPr>
        <w:tabs>
          <w:tab w:val="left" w:pos="360"/>
          <w:tab w:val="left" w:pos="540"/>
          <w:tab w:val="left" w:pos="720"/>
        </w:tabs>
      </w:pPr>
    </w:p>
    <w:p w14:paraId="7298226E" w14:textId="778967F7" w:rsidR="00900846" w:rsidRDefault="000A26DF" w:rsidP="000A26DF">
      <w:pPr>
        <w:pStyle w:val="BodyText"/>
        <w:tabs>
          <w:tab w:val="left" w:pos="360"/>
          <w:tab w:val="left" w:pos="540"/>
          <w:tab w:val="left" w:pos="720"/>
        </w:tabs>
        <w:rPr>
          <w:rFonts w:ascii="Times New Roman" w:hAnsi="Times New Roman"/>
        </w:rPr>
      </w:pPr>
      <w:r>
        <w:rPr>
          <w:rFonts w:ascii="Times New Roman" w:hAnsi="Times New Roman"/>
        </w:rPr>
        <w:tab/>
      </w:r>
      <w:r w:rsidR="00900846" w:rsidRPr="00425C22">
        <w:rPr>
          <w:rFonts w:ascii="Times New Roman" w:hAnsi="Times New Roman"/>
        </w:rPr>
        <w:t xml:space="preserve">a.  </w:t>
      </w:r>
      <w:r w:rsidR="00DD3E25">
        <w:rPr>
          <w:rFonts w:ascii="Times New Roman" w:hAnsi="Times New Roman"/>
        </w:rPr>
        <w:t>Report i</w:t>
      </w:r>
      <w:r w:rsidR="00F032B9" w:rsidRPr="00425C22">
        <w:rPr>
          <w:rFonts w:ascii="Times New Roman" w:hAnsi="Times New Roman"/>
        </w:rPr>
        <w:t xml:space="preserve">ncidents </w:t>
      </w:r>
      <w:r w:rsidR="00171B44">
        <w:rPr>
          <w:rFonts w:ascii="Times New Roman" w:hAnsi="Times New Roman"/>
        </w:rPr>
        <w:t xml:space="preserve">to HQ TRADOC, as </w:t>
      </w:r>
      <w:r w:rsidR="00F032B9" w:rsidRPr="00425C22">
        <w:rPr>
          <w:rFonts w:ascii="Times New Roman" w:hAnsi="Times New Roman"/>
        </w:rPr>
        <w:t>defined in</w:t>
      </w:r>
      <w:r w:rsidR="00DC55C8">
        <w:rPr>
          <w:rFonts w:ascii="Times New Roman" w:hAnsi="Times New Roman"/>
        </w:rPr>
        <w:t xml:space="preserve"> paragraph 2-2 </w:t>
      </w:r>
      <w:r w:rsidR="005D04CB">
        <w:rPr>
          <w:rFonts w:ascii="Times New Roman" w:hAnsi="Times New Roman"/>
        </w:rPr>
        <w:t>and</w:t>
      </w:r>
      <w:r w:rsidR="00DC55C8">
        <w:rPr>
          <w:rFonts w:ascii="Times New Roman" w:hAnsi="Times New Roman"/>
        </w:rPr>
        <w:t xml:space="preserve"> 2-3</w:t>
      </w:r>
      <w:r w:rsidR="00F032B9" w:rsidRPr="00425C22">
        <w:rPr>
          <w:rFonts w:ascii="Times New Roman" w:hAnsi="Times New Roman"/>
        </w:rPr>
        <w:t>.</w:t>
      </w:r>
      <w:r w:rsidR="00F032B9">
        <w:rPr>
          <w:rFonts w:ascii="Times New Roman" w:hAnsi="Times New Roman"/>
        </w:rPr>
        <w:t xml:space="preserve">  </w:t>
      </w:r>
      <w:r w:rsidR="00900846" w:rsidRPr="00425C22">
        <w:rPr>
          <w:rFonts w:ascii="Times New Roman" w:hAnsi="Times New Roman"/>
        </w:rPr>
        <w:t>The list</w:t>
      </w:r>
      <w:r w:rsidR="005D04CB">
        <w:rPr>
          <w:rFonts w:ascii="Times New Roman" w:hAnsi="Times New Roman"/>
        </w:rPr>
        <w:t xml:space="preserve">s are </w:t>
      </w:r>
      <w:r w:rsidR="00900846" w:rsidRPr="00425C22">
        <w:rPr>
          <w:rFonts w:ascii="Times New Roman" w:hAnsi="Times New Roman"/>
        </w:rPr>
        <w:t xml:space="preserve">not inclusive.  Commanders should report any incident that might concern </w:t>
      </w:r>
      <w:r w:rsidR="00E82D3D">
        <w:rPr>
          <w:rFonts w:ascii="Times New Roman" w:hAnsi="Times New Roman"/>
        </w:rPr>
        <w:t xml:space="preserve">the </w:t>
      </w:r>
      <w:r w:rsidR="00900846" w:rsidRPr="00425C22">
        <w:rPr>
          <w:rFonts w:ascii="Times New Roman" w:hAnsi="Times New Roman"/>
        </w:rPr>
        <w:t>CG, TRADOC as a serious incident, regardless of whether specifically listed.  In determining whether an event/</w:t>
      </w:r>
      <w:r w:rsidR="003B4094">
        <w:rPr>
          <w:rFonts w:ascii="Times New Roman" w:hAnsi="Times New Roman"/>
        </w:rPr>
        <w:t xml:space="preserve"> </w:t>
      </w:r>
      <w:r w:rsidR="00900846" w:rsidRPr="00425C22">
        <w:rPr>
          <w:rFonts w:ascii="Times New Roman" w:hAnsi="Times New Roman"/>
        </w:rPr>
        <w:t>incident is of concern to CG, TRADOC, the following factors should be considered:</w:t>
      </w:r>
      <w:r w:rsidR="001E0D5C">
        <w:rPr>
          <w:rFonts w:ascii="Times New Roman" w:hAnsi="Times New Roman"/>
        </w:rPr>
        <w:t xml:space="preserve"> </w:t>
      </w:r>
      <w:r w:rsidR="00900846" w:rsidRPr="00425C22">
        <w:rPr>
          <w:rFonts w:ascii="Times New Roman" w:hAnsi="Times New Roman"/>
        </w:rPr>
        <w:t xml:space="preserve">  severity</w:t>
      </w:r>
      <w:r w:rsidR="00491A8A">
        <w:rPr>
          <w:rFonts w:ascii="Times New Roman" w:hAnsi="Times New Roman"/>
        </w:rPr>
        <w:t xml:space="preserve"> </w:t>
      </w:r>
      <w:r w:rsidR="005D04CB">
        <w:rPr>
          <w:rFonts w:ascii="Times New Roman" w:hAnsi="Times New Roman"/>
        </w:rPr>
        <w:t>of the incident</w:t>
      </w:r>
      <w:r w:rsidR="00900846" w:rsidRPr="00425C22">
        <w:rPr>
          <w:rFonts w:ascii="Times New Roman" w:hAnsi="Times New Roman"/>
        </w:rPr>
        <w:t xml:space="preserve">, potential for </w:t>
      </w:r>
      <w:r w:rsidR="005D04CB">
        <w:rPr>
          <w:rFonts w:ascii="Times New Roman" w:hAnsi="Times New Roman"/>
        </w:rPr>
        <w:t xml:space="preserve">adverse </w:t>
      </w:r>
      <w:r w:rsidR="00900846" w:rsidRPr="00425C22">
        <w:rPr>
          <w:rFonts w:ascii="Times New Roman" w:hAnsi="Times New Roman"/>
        </w:rPr>
        <w:t>publicity, potential consequences of the incident</w:t>
      </w:r>
      <w:r w:rsidR="005D04CB">
        <w:rPr>
          <w:rFonts w:ascii="Times New Roman" w:hAnsi="Times New Roman"/>
        </w:rPr>
        <w:t xml:space="preserve">, </w:t>
      </w:r>
      <w:r w:rsidR="005D04CB" w:rsidRPr="005D04CB">
        <w:rPr>
          <w:rFonts w:ascii="Times New Roman" w:hAnsi="Times New Roman"/>
        </w:rPr>
        <w:t xml:space="preserve">whether </w:t>
      </w:r>
      <w:r w:rsidR="005D04CB" w:rsidRPr="005D04CB">
        <w:rPr>
          <w:rFonts w:ascii="Times New Roman" w:hAnsi="Times New Roman"/>
          <w:szCs w:val="24"/>
        </w:rPr>
        <w:t>or not the incident is reportable under other reporting systems, effect of the incident on readiness or the perception of readiness</w:t>
      </w:r>
      <w:r w:rsidR="00900846" w:rsidRPr="005D04CB">
        <w:rPr>
          <w:rFonts w:ascii="Times New Roman" w:hAnsi="Times New Roman"/>
        </w:rPr>
        <w:t>.</w:t>
      </w:r>
      <w:r w:rsidR="00900846" w:rsidRPr="00425C22">
        <w:rPr>
          <w:rFonts w:ascii="Times New Roman" w:hAnsi="Times New Roman"/>
        </w:rPr>
        <w:t xml:space="preserve">  </w:t>
      </w:r>
      <w:r w:rsidR="000B7938">
        <w:rPr>
          <w:rFonts w:ascii="Times New Roman" w:hAnsi="Times New Roman"/>
        </w:rPr>
        <w:t xml:space="preserve">If in </w:t>
      </w:r>
      <w:r w:rsidR="003E6A46">
        <w:rPr>
          <w:rFonts w:ascii="Times New Roman" w:hAnsi="Times New Roman"/>
        </w:rPr>
        <w:t>doubt, submit a</w:t>
      </w:r>
      <w:r w:rsidR="00900846" w:rsidRPr="00425C22">
        <w:rPr>
          <w:rFonts w:ascii="Times New Roman" w:hAnsi="Times New Roman"/>
        </w:rPr>
        <w:t xml:space="preserve"> </w:t>
      </w:r>
      <w:r w:rsidR="003C31D3">
        <w:rPr>
          <w:rFonts w:ascii="Times New Roman" w:hAnsi="Times New Roman"/>
        </w:rPr>
        <w:t>SIR</w:t>
      </w:r>
      <w:r w:rsidR="00900846" w:rsidRPr="00425C22">
        <w:rPr>
          <w:rFonts w:ascii="Times New Roman" w:hAnsi="Times New Roman"/>
        </w:rPr>
        <w:t>.</w:t>
      </w:r>
    </w:p>
    <w:p w14:paraId="516DBEB6" w14:textId="77777777" w:rsidR="00295C8B" w:rsidRPr="00425C22" w:rsidRDefault="00295C8B" w:rsidP="000A26DF">
      <w:pPr>
        <w:pStyle w:val="BodyText"/>
        <w:tabs>
          <w:tab w:val="left" w:pos="360"/>
          <w:tab w:val="left" w:pos="540"/>
          <w:tab w:val="left" w:pos="720"/>
        </w:tabs>
        <w:rPr>
          <w:rFonts w:ascii="Times New Roman" w:hAnsi="Times New Roman"/>
        </w:rPr>
      </w:pPr>
    </w:p>
    <w:p w14:paraId="7A3A238E" w14:textId="36C25AE0" w:rsidR="00EB67A8" w:rsidRPr="00F8166B" w:rsidRDefault="000A26DF" w:rsidP="009A0CBE">
      <w:pPr>
        <w:pStyle w:val="BodyText"/>
        <w:tabs>
          <w:tab w:val="left" w:pos="360"/>
          <w:tab w:val="left" w:pos="540"/>
          <w:tab w:val="left" w:pos="720"/>
        </w:tabs>
        <w:rPr>
          <w:rFonts w:ascii="Times New Roman" w:hAnsi="Times New Roman"/>
          <w:szCs w:val="24"/>
        </w:rPr>
      </w:pPr>
      <w:r>
        <w:rPr>
          <w:rFonts w:ascii="Times New Roman" w:hAnsi="Times New Roman"/>
        </w:rPr>
        <w:tab/>
      </w:r>
      <w:r w:rsidR="00900846" w:rsidRPr="00425C22">
        <w:rPr>
          <w:rFonts w:ascii="Times New Roman" w:hAnsi="Times New Roman"/>
        </w:rPr>
        <w:t>b</w:t>
      </w:r>
      <w:r w:rsidR="009A0CBE">
        <w:rPr>
          <w:rFonts w:ascii="Times New Roman" w:hAnsi="Times New Roman"/>
        </w:rPr>
        <w:t xml:space="preserve">.  </w:t>
      </w:r>
      <w:r w:rsidR="00012E64" w:rsidRPr="004B0F03">
        <w:rPr>
          <w:rFonts w:ascii="Times New Roman" w:hAnsi="Times New Roman"/>
        </w:rPr>
        <w:t>Reporting procedures outlined in this regulation do not repl</w:t>
      </w:r>
      <w:r w:rsidR="00E30682">
        <w:rPr>
          <w:rFonts w:ascii="Times New Roman" w:hAnsi="Times New Roman"/>
        </w:rPr>
        <w:t xml:space="preserve">ace the reporting procedures </w:t>
      </w:r>
      <w:r w:rsidR="00012E64" w:rsidRPr="004B0F03">
        <w:rPr>
          <w:rFonts w:ascii="Times New Roman" w:hAnsi="Times New Roman"/>
        </w:rPr>
        <w:t xml:space="preserve">outlined in </w:t>
      </w:r>
      <w:hyperlink r:id="rId14" w:history="1">
        <w:r w:rsidR="0063504A" w:rsidRPr="00953272">
          <w:rPr>
            <w:rStyle w:val="Hyperlink"/>
            <w:rFonts w:ascii="Times New Roman" w:hAnsi="Times New Roman"/>
          </w:rPr>
          <w:t>AR 190-</w:t>
        </w:r>
        <w:r w:rsidR="00DB1346" w:rsidRPr="00953272">
          <w:rPr>
            <w:rStyle w:val="Hyperlink"/>
            <w:rFonts w:ascii="Times New Roman" w:hAnsi="Times New Roman"/>
          </w:rPr>
          <w:t>45</w:t>
        </w:r>
      </w:hyperlink>
      <w:r w:rsidR="00953272">
        <w:rPr>
          <w:rFonts w:ascii="Times New Roman" w:hAnsi="Times New Roman"/>
        </w:rPr>
        <w:t xml:space="preserve"> (Law Enforcement Reporting)</w:t>
      </w:r>
      <w:r w:rsidR="00012E64" w:rsidRPr="004B0F03">
        <w:rPr>
          <w:rFonts w:ascii="Times New Roman" w:hAnsi="Times New Roman"/>
        </w:rPr>
        <w:t xml:space="preserve"> </w:t>
      </w:r>
      <w:r w:rsidR="00900846" w:rsidRPr="004B0F03">
        <w:rPr>
          <w:rFonts w:ascii="Times New Roman" w:hAnsi="Times New Roman"/>
        </w:rPr>
        <w:t xml:space="preserve">or the submission of other reports </w:t>
      </w:r>
      <w:r w:rsidR="00CA151F">
        <w:rPr>
          <w:rFonts w:ascii="Times New Roman" w:hAnsi="Times New Roman"/>
        </w:rPr>
        <w:t>(for example,</w:t>
      </w:r>
      <w:r w:rsidR="00900846" w:rsidRPr="004B0F03">
        <w:rPr>
          <w:rFonts w:ascii="Times New Roman" w:hAnsi="Times New Roman"/>
        </w:rPr>
        <w:t xml:space="preserve"> aviation </w:t>
      </w:r>
      <w:r w:rsidR="00C37170" w:rsidRPr="004B0F03">
        <w:rPr>
          <w:rFonts w:ascii="Times New Roman" w:hAnsi="Times New Roman"/>
        </w:rPr>
        <w:t xml:space="preserve">or ground </w:t>
      </w:r>
      <w:r w:rsidR="00900846" w:rsidRPr="004B0F03">
        <w:rPr>
          <w:rFonts w:ascii="Times New Roman" w:hAnsi="Times New Roman"/>
        </w:rPr>
        <w:t>accident reports submitted through separate reporting channels</w:t>
      </w:r>
      <w:r w:rsidR="00CA151F">
        <w:rPr>
          <w:rFonts w:ascii="Times New Roman" w:hAnsi="Times New Roman"/>
        </w:rPr>
        <w:t>)</w:t>
      </w:r>
      <w:r w:rsidR="00900846" w:rsidRPr="004B0F03">
        <w:rPr>
          <w:rFonts w:ascii="Times New Roman" w:hAnsi="Times New Roman"/>
        </w:rPr>
        <w:t>.  Parallel reports are often required due to separate reporting channels</w:t>
      </w:r>
      <w:r w:rsidR="00EB67A8">
        <w:rPr>
          <w:rFonts w:ascii="Times New Roman" w:hAnsi="Times New Roman"/>
        </w:rPr>
        <w:t xml:space="preserve">.  </w:t>
      </w:r>
      <w:r w:rsidR="00EB67A8" w:rsidRPr="00F8166B">
        <w:rPr>
          <w:rFonts w:ascii="Times New Roman" w:hAnsi="Times New Roman"/>
          <w:szCs w:val="24"/>
        </w:rPr>
        <w:t xml:space="preserve">Commanders at all levels will report alleged criminal incidents to their servicing Army installation </w:t>
      </w:r>
      <w:r w:rsidR="009A61E3" w:rsidRPr="00F8166B">
        <w:rPr>
          <w:rFonts w:ascii="Times New Roman" w:hAnsi="Times New Roman"/>
          <w:szCs w:val="24"/>
        </w:rPr>
        <w:t>provost marshal office</w:t>
      </w:r>
      <w:r w:rsidR="00655FB2">
        <w:rPr>
          <w:rFonts w:ascii="Times New Roman" w:hAnsi="Times New Roman"/>
          <w:szCs w:val="24"/>
        </w:rPr>
        <w:t>/Director of Emergency Services</w:t>
      </w:r>
      <w:r w:rsidR="00EB67A8" w:rsidRPr="00F8166B">
        <w:rPr>
          <w:rFonts w:ascii="Times New Roman" w:hAnsi="Times New Roman"/>
          <w:szCs w:val="24"/>
        </w:rPr>
        <w:t xml:space="preserve"> and/or U.S. Army Criminal Investigation </w:t>
      </w:r>
      <w:r w:rsidR="004C46A7">
        <w:rPr>
          <w:rFonts w:ascii="Times New Roman" w:hAnsi="Times New Roman"/>
          <w:szCs w:val="24"/>
        </w:rPr>
        <w:t xml:space="preserve">Division </w:t>
      </w:r>
      <w:r w:rsidR="00EB67A8" w:rsidRPr="00F8166B">
        <w:rPr>
          <w:rFonts w:ascii="Times New Roman" w:hAnsi="Times New Roman"/>
          <w:szCs w:val="24"/>
        </w:rPr>
        <w:t>Command (USACIDC) office for appropriate inquiry and investigation.</w:t>
      </w:r>
    </w:p>
    <w:p w14:paraId="2372FDD1" w14:textId="77777777" w:rsidR="00900846" w:rsidRPr="00425C22" w:rsidRDefault="00900846" w:rsidP="000A26DF">
      <w:pPr>
        <w:tabs>
          <w:tab w:val="left" w:pos="360"/>
          <w:tab w:val="left" w:pos="540"/>
          <w:tab w:val="left" w:pos="720"/>
        </w:tabs>
      </w:pPr>
    </w:p>
    <w:p w14:paraId="0D7FFEE4" w14:textId="77777777" w:rsidR="00DD3E25" w:rsidRPr="003809EF" w:rsidRDefault="00900846" w:rsidP="000A26DF">
      <w:pPr>
        <w:pStyle w:val="Heading2"/>
        <w:tabs>
          <w:tab w:val="left" w:pos="360"/>
          <w:tab w:val="left" w:pos="540"/>
          <w:tab w:val="left" w:pos="720"/>
        </w:tabs>
      </w:pPr>
      <w:bookmarkStart w:id="35" w:name="_2-2.__Operations"/>
      <w:bookmarkStart w:id="36" w:name="_Toc243986874"/>
      <w:bookmarkStart w:id="37" w:name="_Toc256153656"/>
      <w:bookmarkStart w:id="38" w:name="_Toc275950348"/>
      <w:bookmarkStart w:id="39" w:name="_Toc484780725"/>
      <w:bookmarkStart w:id="40" w:name="OLE_LINK1"/>
      <w:bookmarkStart w:id="41" w:name="OLE_LINK2"/>
      <w:bookmarkEnd w:id="35"/>
      <w:r w:rsidRPr="003809EF">
        <w:t xml:space="preserve">2-2.  </w:t>
      </w:r>
      <w:r w:rsidR="007A746D">
        <w:t>R</w:t>
      </w:r>
      <w:r w:rsidRPr="003809EF">
        <w:t>eportable events and incidents</w:t>
      </w:r>
      <w:bookmarkEnd w:id="36"/>
      <w:bookmarkEnd w:id="37"/>
      <w:bookmarkEnd w:id="38"/>
      <w:bookmarkEnd w:id="39"/>
    </w:p>
    <w:p w14:paraId="48885067" w14:textId="6D6667D0" w:rsidR="00AF7063" w:rsidRDefault="007A746D" w:rsidP="000A26DF">
      <w:pPr>
        <w:tabs>
          <w:tab w:val="left" w:pos="360"/>
          <w:tab w:val="left" w:pos="540"/>
          <w:tab w:val="left" w:pos="720"/>
        </w:tabs>
        <w:rPr>
          <w:szCs w:val="24"/>
        </w:rPr>
      </w:pPr>
      <w:r>
        <w:rPr>
          <w:szCs w:val="24"/>
        </w:rPr>
        <w:t>T</w:t>
      </w:r>
      <w:r w:rsidR="007B11F3" w:rsidRPr="007B11F3">
        <w:rPr>
          <w:szCs w:val="24"/>
        </w:rPr>
        <w:t xml:space="preserve">RADOC </w:t>
      </w:r>
      <w:r w:rsidR="003C31D3">
        <w:rPr>
          <w:szCs w:val="24"/>
        </w:rPr>
        <w:t>SIR</w:t>
      </w:r>
      <w:r>
        <w:rPr>
          <w:szCs w:val="24"/>
        </w:rPr>
        <w:t xml:space="preserve">s are derived from </w:t>
      </w:r>
      <w:r w:rsidR="00E52248">
        <w:rPr>
          <w:szCs w:val="24"/>
        </w:rPr>
        <w:t xml:space="preserve">multiple </w:t>
      </w:r>
      <w:r w:rsidR="003252D2">
        <w:rPr>
          <w:szCs w:val="24"/>
        </w:rPr>
        <w:t>sources;</w:t>
      </w:r>
      <w:r>
        <w:rPr>
          <w:szCs w:val="24"/>
        </w:rPr>
        <w:t xml:space="preserve"> however, primary sources are</w:t>
      </w:r>
      <w:r w:rsidR="00AF7063">
        <w:rPr>
          <w:szCs w:val="24"/>
        </w:rPr>
        <w:t>:</w:t>
      </w:r>
    </w:p>
    <w:p w14:paraId="706C0690" w14:textId="77777777" w:rsidR="00AF7063" w:rsidRDefault="00AF7063" w:rsidP="000A26DF">
      <w:pPr>
        <w:tabs>
          <w:tab w:val="left" w:pos="360"/>
          <w:tab w:val="left" w:pos="540"/>
          <w:tab w:val="left" w:pos="720"/>
        </w:tabs>
        <w:rPr>
          <w:szCs w:val="24"/>
        </w:rPr>
      </w:pPr>
    </w:p>
    <w:p w14:paraId="7DA5A55B" w14:textId="77777777" w:rsidR="003252D2" w:rsidRDefault="009A0CBE" w:rsidP="009A0CBE">
      <w:pPr>
        <w:pStyle w:val="ListParagraph"/>
        <w:numPr>
          <w:ilvl w:val="0"/>
          <w:numId w:val="45"/>
        </w:numPr>
        <w:tabs>
          <w:tab w:val="left" w:pos="360"/>
          <w:tab w:val="left" w:pos="540"/>
          <w:tab w:val="left" w:pos="720"/>
        </w:tabs>
        <w:rPr>
          <w:szCs w:val="24"/>
        </w:rPr>
      </w:pPr>
      <w:r>
        <w:rPr>
          <w:szCs w:val="24"/>
        </w:rPr>
        <w:t xml:space="preserve">  </w:t>
      </w:r>
      <w:r w:rsidR="006116F9" w:rsidRPr="009A0CBE">
        <w:rPr>
          <w:szCs w:val="24"/>
        </w:rPr>
        <w:t>HQDA CCIRs</w:t>
      </w:r>
      <w:r w:rsidRPr="009A0CBE">
        <w:rPr>
          <w:szCs w:val="24"/>
        </w:rPr>
        <w:t xml:space="preserve"> as published and maintained by D</w:t>
      </w:r>
      <w:r w:rsidR="00BC7600">
        <w:rPr>
          <w:szCs w:val="24"/>
        </w:rPr>
        <w:t xml:space="preserve">epartment of the </w:t>
      </w:r>
      <w:r w:rsidRPr="009A0CBE">
        <w:rPr>
          <w:szCs w:val="24"/>
        </w:rPr>
        <w:t>A</w:t>
      </w:r>
      <w:r w:rsidR="00BC7600">
        <w:rPr>
          <w:szCs w:val="24"/>
        </w:rPr>
        <w:t xml:space="preserve">rmy </w:t>
      </w:r>
      <w:r w:rsidRPr="009A0CBE">
        <w:rPr>
          <w:szCs w:val="24"/>
        </w:rPr>
        <w:t>M</w:t>
      </w:r>
      <w:r w:rsidR="00BC7600">
        <w:rPr>
          <w:szCs w:val="24"/>
        </w:rPr>
        <w:t xml:space="preserve">anagment </w:t>
      </w:r>
    </w:p>
    <w:p w14:paraId="355ED75E" w14:textId="56C59F59" w:rsidR="006116F9" w:rsidRPr="003252D2" w:rsidRDefault="009A0CBE" w:rsidP="003252D2">
      <w:pPr>
        <w:tabs>
          <w:tab w:val="left" w:pos="360"/>
          <w:tab w:val="left" w:pos="540"/>
          <w:tab w:val="left" w:pos="720"/>
        </w:tabs>
        <w:rPr>
          <w:szCs w:val="24"/>
        </w:rPr>
      </w:pPr>
      <w:r w:rsidRPr="003252D2">
        <w:rPr>
          <w:szCs w:val="24"/>
        </w:rPr>
        <w:t>O</w:t>
      </w:r>
      <w:r w:rsidR="00BC7600" w:rsidRPr="003252D2">
        <w:rPr>
          <w:szCs w:val="24"/>
        </w:rPr>
        <w:t xml:space="preserve">ffice </w:t>
      </w:r>
      <w:r w:rsidR="00954F35" w:rsidRPr="003252D2">
        <w:rPr>
          <w:szCs w:val="24"/>
        </w:rPr>
        <w:t xml:space="preserve">of Operations and Contigency Planning </w:t>
      </w:r>
      <w:r w:rsidR="00BC7600" w:rsidRPr="003252D2">
        <w:rPr>
          <w:szCs w:val="24"/>
        </w:rPr>
        <w:t>(DAMO</w:t>
      </w:r>
      <w:r w:rsidR="00954F35" w:rsidRPr="003252D2">
        <w:rPr>
          <w:szCs w:val="24"/>
        </w:rPr>
        <w:t>-ODO).</w:t>
      </w:r>
    </w:p>
    <w:p w14:paraId="47542CD8" w14:textId="77777777" w:rsidR="006116F9" w:rsidRPr="006116F9" w:rsidRDefault="006116F9" w:rsidP="006116F9">
      <w:pPr>
        <w:tabs>
          <w:tab w:val="left" w:pos="360"/>
          <w:tab w:val="left" w:pos="540"/>
          <w:tab w:val="left" w:pos="720"/>
        </w:tabs>
        <w:rPr>
          <w:szCs w:val="24"/>
        </w:rPr>
      </w:pPr>
    </w:p>
    <w:p w14:paraId="0390FF1B" w14:textId="643B0B39" w:rsidR="006116F9" w:rsidRPr="009A0CBE" w:rsidRDefault="009A0CBE" w:rsidP="009A0CBE">
      <w:pPr>
        <w:tabs>
          <w:tab w:val="left" w:pos="360"/>
          <w:tab w:val="left" w:pos="540"/>
          <w:tab w:val="left" w:pos="720"/>
        </w:tabs>
        <w:rPr>
          <w:szCs w:val="24"/>
        </w:rPr>
      </w:pPr>
      <w:r w:rsidRPr="009A0CBE">
        <w:rPr>
          <w:szCs w:val="24"/>
        </w:rPr>
        <w:t xml:space="preserve">  </w:t>
      </w:r>
      <w:r>
        <w:rPr>
          <w:szCs w:val="24"/>
        </w:rPr>
        <w:t xml:space="preserve">    b.  </w:t>
      </w:r>
      <w:r w:rsidRPr="009A0CBE">
        <w:rPr>
          <w:szCs w:val="24"/>
        </w:rPr>
        <w:t>TRADOC CCIRs</w:t>
      </w:r>
      <w:r w:rsidR="0025774A">
        <w:rPr>
          <w:szCs w:val="24"/>
        </w:rPr>
        <w:t xml:space="preserve"> as published in TRADOC Operation Orders and Fragmentary Orders</w:t>
      </w:r>
      <w:r>
        <w:rPr>
          <w:szCs w:val="24"/>
        </w:rPr>
        <w:t>.</w:t>
      </w:r>
    </w:p>
    <w:p w14:paraId="78918909" w14:textId="77777777" w:rsidR="006116F9" w:rsidRPr="006116F9" w:rsidRDefault="006116F9" w:rsidP="006116F9">
      <w:pPr>
        <w:pStyle w:val="ListParagraph"/>
        <w:tabs>
          <w:tab w:val="left" w:pos="360"/>
          <w:tab w:val="left" w:pos="540"/>
          <w:tab w:val="left" w:pos="720"/>
        </w:tabs>
        <w:rPr>
          <w:szCs w:val="24"/>
        </w:rPr>
      </w:pPr>
    </w:p>
    <w:p w14:paraId="02621AA4" w14:textId="6DF0EB61" w:rsidR="00900846" w:rsidRDefault="009A0CBE" w:rsidP="009A0CBE">
      <w:pPr>
        <w:tabs>
          <w:tab w:val="left" w:pos="360"/>
          <w:tab w:val="left" w:pos="540"/>
          <w:tab w:val="left" w:pos="720"/>
        </w:tabs>
      </w:pPr>
      <w:r>
        <w:rPr>
          <w:szCs w:val="24"/>
        </w:rPr>
        <w:t xml:space="preserve">      </w:t>
      </w:r>
      <w:r w:rsidRPr="009A0CBE">
        <w:rPr>
          <w:szCs w:val="24"/>
        </w:rPr>
        <w:t>c.</w:t>
      </w:r>
      <w:r>
        <w:rPr>
          <w:szCs w:val="24"/>
        </w:rPr>
        <w:t xml:space="preserve">  </w:t>
      </w:r>
      <w:r w:rsidRPr="009A0CBE">
        <w:rPr>
          <w:szCs w:val="24"/>
        </w:rPr>
        <w:t>AR 190-45 and SIRs per Chap</w:t>
      </w:r>
      <w:r w:rsidR="000D3DFB">
        <w:rPr>
          <w:szCs w:val="24"/>
        </w:rPr>
        <w:t>ters</w:t>
      </w:r>
      <w:r w:rsidRPr="009A0CBE">
        <w:rPr>
          <w:szCs w:val="24"/>
        </w:rPr>
        <w:t xml:space="preserve"> 8 &amp; 9, CAT 1 &amp; 2 reportable incidents</w:t>
      </w:r>
      <w:r>
        <w:rPr>
          <w:szCs w:val="24"/>
        </w:rPr>
        <w:t>.</w:t>
      </w:r>
    </w:p>
    <w:p w14:paraId="08A4C6B2" w14:textId="77777777" w:rsidR="00295C8B" w:rsidRPr="003252D2" w:rsidRDefault="00295C8B" w:rsidP="000A26DF">
      <w:pPr>
        <w:tabs>
          <w:tab w:val="left" w:pos="360"/>
          <w:tab w:val="left" w:pos="540"/>
          <w:tab w:val="left" w:pos="720"/>
        </w:tabs>
      </w:pPr>
    </w:p>
    <w:p w14:paraId="794A8DF5" w14:textId="0CA984C9" w:rsidR="00295C8B" w:rsidRPr="009A0CBE" w:rsidRDefault="009A0CBE" w:rsidP="009A0CBE">
      <w:pPr>
        <w:tabs>
          <w:tab w:val="left" w:pos="360"/>
          <w:tab w:val="left" w:pos="540"/>
          <w:tab w:val="left" w:pos="720"/>
        </w:tabs>
        <w:rPr>
          <w:b/>
          <w:szCs w:val="24"/>
        </w:rPr>
      </w:pPr>
      <w:r>
        <w:rPr>
          <w:szCs w:val="24"/>
        </w:rPr>
        <w:t xml:space="preserve">      d.  </w:t>
      </w:r>
      <w:r w:rsidR="00920C0C" w:rsidRPr="009A0CBE">
        <w:rPr>
          <w:szCs w:val="24"/>
        </w:rPr>
        <w:t xml:space="preserve">Category (CAT) </w:t>
      </w:r>
      <w:r w:rsidR="00EE3114" w:rsidRPr="009A0CBE">
        <w:rPr>
          <w:szCs w:val="24"/>
        </w:rPr>
        <w:t>3</w:t>
      </w:r>
      <w:r w:rsidR="006116F9" w:rsidRPr="009A0CBE">
        <w:rPr>
          <w:szCs w:val="24"/>
        </w:rPr>
        <w:t>.  T</w:t>
      </w:r>
      <w:r w:rsidR="00246AE6" w:rsidRPr="009A0CBE">
        <w:rPr>
          <w:szCs w:val="24"/>
        </w:rPr>
        <w:t>he following are TRADOC specific requirements</w:t>
      </w:r>
      <w:r w:rsidRPr="009A0CBE">
        <w:rPr>
          <w:szCs w:val="24"/>
        </w:rPr>
        <w:t xml:space="preserve"> reportable as CAT </w:t>
      </w:r>
      <w:r w:rsidR="00E52248" w:rsidRPr="009A0CBE">
        <w:rPr>
          <w:szCs w:val="24"/>
        </w:rPr>
        <w:t>3</w:t>
      </w:r>
      <w:r w:rsidR="004A14BD" w:rsidRPr="009A0CBE">
        <w:rPr>
          <w:szCs w:val="24"/>
        </w:rPr>
        <w:t xml:space="preserve"> (this category was developed by TRADOC </w:t>
      </w:r>
      <w:r w:rsidR="009E4A86" w:rsidRPr="009A0CBE">
        <w:rPr>
          <w:szCs w:val="24"/>
        </w:rPr>
        <w:t>Emergency Operations Center</w:t>
      </w:r>
      <w:r w:rsidR="004A14BD" w:rsidRPr="009A0CBE">
        <w:rPr>
          <w:szCs w:val="24"/>
        </w:rPr>
        <w:t xml:space="preserve"> and replaces what was previously known as “Additional CAT II”</w:t>
      </w:r>
      <w:r w:rsidR="00257B1B">
        <w:rPr>
          <w:szCs w:val="24"/>
        </w:rPr>
        <w:t>).</w:t>
      </w:r>
    </w:p>
    <w:p w14:paraId="5505AD81" w14:textId="5E57CDFD" w:rsidR="00EF7D5C" w:rsidRPr="003252D2" w:rsidRDefault="00EF7D5C" w:rsidP="00F957F0">
      <w:pPr>
        <w:pStyle w:val="BodyText"/>
        <w:tabs>
          <w:tab w:val="left" w:pos="360"/>
          <w:tab w:val="left" w:pos="540"/>
          <w:tab w:val="left" w:pos="720"/>
        </w:tabs>
        <w:rPr>
          <w:rFonts w:ascii="Times New Roman" w:hAnsi="Times New Roman"/>
        </w:rPr>
      </w:pPr>
    </w:p>
    <w:p w14:paraId="4BFB99D2" w14:textId="3054D98D" w:rsidR="00295C8B" w:rsidRDefault="00953272" w:rsidP="00FE7CB2">
      <w:pPr>
        <w:pStyle w:val="Sub-Paragraph1"/>
        <w:numPr>
          <w:ilvl w:val="0"/>
          <w:numId w:val="0"/>
        </w:numPr>
        <w:tabs>
          <w:tab w:val="clear" w:pos="1080"/>
          <w:tab w:val="left" w:pos="540"/>
        </w:tabs>
        <w:rPr>
          <w:rFonts w:ascii="Times New Roman" w:hAnsi="Times New Roman"/>
          <w:sz w:val="24"/>
          <w:szCs w:val="24"/>
        </w:rPr>
      </w:pPr>
      <w:r>
        <w:rPr>
          <w:rFonts w:ascii="Times New Roman" w:hAnsi="Times New Roman"/>
          <w:sz w:val="24"/>
          <w:szCs w:val="24"/>
        </w:rPr>
        <w:tab/>
      </w:r>
      <w:r w:rsidR="000A26DF">
        <w:rPr>
          <w:rFonts w:ascii="Times New Roman" w:hAnsi="Times New Roman"/>
          <w:sz w:val="24"/>
          <w:szCs w:val="24"/>
        </w:rPr>
        <w:tab/>
      </w:r>
      <w:r w:rsidR="008E3C4A" w:rsidRPr="0055473D">
        <w:rPr>
          <w:rFonts w:ascii="Times New Roman" w:hAnsi="Times New Roman"/>
          <w:sz w:val="24"/>
          <w:szCs w:val="24"/>
        </w:rPr>
        <w:t>(</w:t>
      </w:r>
      <w:r w:rsidR="008A2E31">
        <w:rPr>
          <w:rFonts w:ascii="Times New Roman" w:hAnsi="Times New Roman"/>
          <w:sz w:val="24"/>
          <w:szCs w:val="24"/>
        </w:rPr>
        <w:t>1</w:t>
      </w:r>
      <w:r w:rsidR="008E3C4A" w:rsidRPr="0055473D">
        <w:rPr>
          <w:rFonts w:ascii="Times New Roman" w:hAnsi="Times New Roman"/>
          <w:sz w:val="24"/>
          <w:szCs w:val="24"/>
        </w:rPr>
        <w:t xml:space="preserve">) </w:t>
      </w:r>
      <w:r w:rsidR="00A1600B">
        <w:rPr>
          <w:rFonts w:ascii="Times New Roman" w:hAnsi="Times New Roman"/>
          <w:sz w:val="24"/>
          <w:szCs w:val="24"/>
        </w:rPr>
        <w:t xml:space="preserve"> </w:t>
      </w:r>
      <w:r w:rsidR="007F2366">
        <w:rPr>
          <w:rFonts w:ascii="Times New Roman" w:hAnsi="Times New Roman"/>
          <w:sz w:val="24"/>
          <w:szCs w:val="24"/>
        </w:rPr>
        <w:t>Training use of riot contr</w:t>
      </w:r>
      <w:r w:rsidR="00920C0C">
        <w:rPr>
          <w:rFonts w:ascii="Times New Roman" w:hAnsi="Times New Roman"/>
          <w:sz w:val="24"/>
          <w:szCs w:val="24"/>
        </w:rPr>
        <w:t xml:space="preserve">ol agent </w:t>
      </w:r>
      <w:r w:rsidR="006A1AE8">
        <w:rPr>
          <w:rFonts w:ascii="Times New Roman" w:hAnsi="Times New Roman"/>
          <w:sz w:val="24"/>
          <w:szCs w:val="24"/>
        </w:rPr>
        <w:t>or chemical material</w:t>
      </w:r>
      <w:r w:rsidR="00920C0C">
        <w:rPr>
          <w:rFonts w:ascii="Times New Roman" w:hAnsi="Times New Roman"/>
          <w:sz w:val="24"/>
          <w:szCs w:val="24"/>
        </w:rPr>
        <w:t xml:space="preserve"> </w:t>
      </w:r>
      <w:r w:rsidR="007F2366">
        <w:rPr>
          <w:rFonts w:ascii="Times New Roman" w:hAnsi="Times New Roman"/>
          <w:sz w:val="24"/>
          <w:szCs w:val="24"/>
        </w:rPr>
        <w:t>stimulants outside of established parameters.</w:t>
      </w:r>
      <w:bookmarkEnd w:id="40"/>
      <w:bookmarkEnd w:id="41"/>
    </w:p>
    <w:p w14:paraId="38FEFA26" w14:textId="77777777" w:rsidR="00FE7CB2" w:rsidRPr="003252D2" w:rsidRDefault="00FE7CB2" w:rsidP="00FE7CB2">
      <w:pPr>
        <w:pStyle w:val="Sub-Paragraph1"/>
        <w:numPr>
          <w:ilvl w:val="0"/>
          <w:numId w:val="0"/>
        </w:numPr>
        <w:tabs>
          <w:tab w:val="clear" w:pos="1080"/>
          <w:tab w:val="left" w:pos="540"/>
        </w:tabs>
        <w:rPr>
          <w:rFonts w:ascii="Times New Roman" w:hAnsi="Times New Roman"/>
        </w:rPr>
      </w:pPr>
    </w:p>
    <w:p w14:paraId="0E48E4CF" w14:textId="5D8D86A7" w:rsidR="00611C8B" w:rsidRDefault="00117A27" w:rsidP="00295FF0">
      <w:pPr>
        <w:tabs>
          <w:tab w:val="left" w:pos="360"/>
          <w:tab w:val="left" w:pos="540"/>
          <w:tab w:val="left" w:pos="720"/>
        </w:tabs>
      </w:pPr>
      <w:r>
        <w:tab/>
      </w:r>
      <w:r>
        <w:tab/>
        <w:t>(</w:t>
      </w:r>
      <w:r w:rsidR="008A2E31">
        <w:t>2</w:t>
      </w:r>
      <w:r w:rsidR="00611C8B">
        <w:t>)  Serious crime (</w:t>
      </w:r>
      <w:r w:rsidR="00583152">
        <w:t xml:space="preserve">that is, </w:t>
      </w:r>
      <w:r w:rsidR="009A1EEC">
        <w:t xml:space="preserve">aggravated assault, </w:t>
      </w:r>
      <w:r w:rsidR="005016B0">
        <w:t xml:space="preserve">any unrestricted </w:t>
      </w:r>
      <w:r w:rsidR="009A1EEC">
        <w:t>sexual assault</w:t>
      </w:r>
      <w:r w:rsidR="005016B0">
        <w:t xml:space="preserve"> not covered under FFIRs</w:t>
      </w:r>
      <w:r w:rsidR="009A1EEC">
        <w:t>, larceny exceeding $50,000, and murder or attempted murder</w:t>
      </w:r>
      <w:r w:rsidR="00611C8B">
        <w:t xml:space="preserve">) on or off the installation </w:t>
      </w:r>
      <w:r w:rsidR="009A1EEC">
        <w:t xml:space="preserve">committed by or </w:t>
      </w:r>
      <w:r w:rsidR="00611C8B">
        <w:t xml:space="preserve">against a TRADOC Soldier, </w:t>
      </w:r>
      <w:r w:rsidR="00FF32D2">
        <w:t>dependent</w:t>
      </w:r>
      <w:r w:rsidR="00611C8B">
        <w:t xml:space="preserve">, </w:t>
      </w:r>
      <w:r w:rsidR="004C46A7">
        <w:t>DA C</w:t>
      </w:r>
      <w:r w:rsidR="0065241B" w:rsidRPr="00112313">
        <w:t>ivilian</w:t>
      </w:r>
      <w:r w:rsidR="004C46A7">
        <w:t>, contractor, f</w:t>
      </w:r>
      <w:r w:rsidR="0065241B">
        <w:t xml:space="preserve">uture Soldier, or </w:t>
      </w:r>
      <w:r w:rsidR="00FF32D2">
        <w:t>contracted S</w:t>
      </w:r>
      <w:r w:rsidR="002F5C22">
        <w:t>enior Reserve Officer Training Corps (</w:t>
      </w:r>
      <w:r w:rsidR="0065241B">
        <w:t>ROTC</w:t>
      </w:r>
      <w:r w:rsidR="002F5C22">
        <w:t>)</w:t>
      </w:r>
      <w:r w:rsidR="0065241B">
        <w:t xml:space="preserve"> Cadet.</w:t>
      </w:r>
      <w:r w:rsidR="000B7938">
        <w:t xml:space="preserve">  This also </w:t>
      </w:r>
      <w:r w:rsidR="000B7938">
        <w:lastRenderedPageBreak/>
        <w:t>applies to any S</w:t>
      </w:r>
      <w:r w:rsidR="005016B0">
        <w:t xml:space="preserve">enior </w:t>
      </w:r>
      <w:r w:rsidR="000B7938">
        <w:t>ROTC cadet while in training status.</w:t>
      </w:r>
      <w:r w:rsidR="005016B0">
        <w:t xml:space="preserve"> </w:t>
      </w:r>
      <w:r w:rsidR="004C46A7">
        <w:t xml:space="preserve"> </w:t>
      </w:r>
      <w:r w:rsidR="005016B0">
        <w:t>Additionally, all sexual assault cases are required to be entered into Defense Sexual Assault Incident Database (DSAID) upon notification and the D</w:t>
      </w:r>
      <w:r w:rsidR="004C46A7">
        <w:t>SAID number entered in the SIR l</w:t>
      </w:r>
      <w:r w:rsidR="005016B0">
        <w:t>ine 13, or “Unknown”</w:t>
      </w:r>
      <w:r w:rsidR="00D72E1B">
        <w:t xml:space="preserve"> for each case entered. </w:t>
      </w:r>
    </w:p>
    <w:p w14:paraId="1D7E92AC" w14:textId="77777777" w:rsidR="00295C8B" w:rsidRPr="00425C22" w:rsidRDefault="00295C8B" w:rsidP="00295FF0">
      <w:pPr>
        <w:tabs>
          <w:tab w:val="left" w:pos="360"/>
          <w:tab w:val="left" w:pos="540"/>
          <w:tab w:val="left" w:pos="720"/>
        </w:tabs>
      </w:pPr>
    </w:p>
    <w:p w14:paraId="1BCD902D" w14:textId="1973A85C" w:rsidR="00083251" w:rsidRDefault="00295FF0" w:rsidP="00295FF0">
      <w:pPr>
        <w:tabs>
          <w:tab w:val="left" w:pos="360"/>
          <w:tab w:val="left" w:pos="540"/>
          <w:tab w:val="left" w:pos="720"/>
        </w:tabs>
        <w:autoSpaceDE w:val="0"/>
        <w:autoSpaceDN w:val="0"/>
        <w:adjustRightInd w:val="0"/>
        <w:rPr>
          <w:szCs w:val="24"/>
        </w:rPr>
      </w:pPr>
      <w:r>
        <w:tab/>
      </w:r>
      <w:r>
        <w:tab/>
      </w:r>
      <w:r w:rsidR="00083251" w:rsidRPr="004B0F03">
        <w:rPr>
          <w:szCs w:val="24"/>
        </w:rPr>
        <w:t>(</w:t>
      </w:r>
      <w:r w:rsidR="008A2E31">
        <w:rPr>
          <w:szCs w:val="24"/>
        </w:rPr>
        <w:t>3</w:t>
      </w:r>
      <w:r w:rsidR="00083251" w:rsidRPr="004B0F03">
        <w:rPr>
          <w:szCs w:val="24"/>
        </w:rPr>
        <w:t xml:space="preserve">) </w:t>
      </w:r>
      <w:r w:rsidR="00B42B11">
        <w:rPr>
          <w:szCs w:val="24"/>
        </w:rPr>
        <w:t xml:space="preserve"> </w:t>
      </w:r>
      <w:r w:rsidR="00083251" w:rsidRPr="004B0F03">
        <w:rPr>
          <w:szCs w:val="24"/>
        </w:rPr>
        <w:t>Significant environmental injur</w:t>
      </w:r>
      <w:r w:rsidR="006659D3">
        <w:rPr>
          <w:szCs w:val="24"/>
        </w:rPr>
        <w:t xml:space="preserve">y to </w:t>
      </w:r>
      <w:r w:rsidR="00533E84">
        <w:rPr>
          <w:szCs w:val="24"/>
        </w:rPr>
        <w:t xml:space="preserve">a </w:t>
      </w:r>
      <w:r w:rsidR="006659D3">
        <w:rPr>
          <w:szCs w:val="24"/>
        </w:rPr>
        <w:t>TRADOC Soldier</w:t>
      </w:r>
      <w:r w:rsidR="000B19C7">
        <w:rPr>
          <w:szCs w:val="24"/>
        </w:rPr>
        <w:t>,</w:t>
      </w:r>
      <w:r w:rsidR="00014337">
        <w:rPr>
          <w:szCs w:val="24"/>
        </w:rPr>
        <w:t xml:space="preserve"> </w:t>
      </w:r>
      <w:r w:rsidR="00FF32D2">
        <w:rPr>
          <w:szCs w:val="24"/>
        </w:rPr>
        <w:t>dependent</w:t>
      </w:r>
      <w:r w:rsidR="000B7DCB">
        <w:rPr>
          <w:szCs w:val="24"/>
        </w:rPr>
        <w:t>,</w:t>
      </w:r>
      <w:r w:rsidR="004C46A7">
        <w:rPr>
          <w:szCs w:val="24"/>
        </w:rPr>
        <w:t xml:space="preserve"> or DA C</w:t>
      </w:r>
      <w:r w:rsidR="006659D3">
        <w:rPr>
          <w:szCs w:val="24"/>
        </w:rPr>
        <w:t>ivilian</w:t>
      </w:r>
      <w:r w:rsidR="00014337">
        <w:rPr>
          <w:szCs w:val="24"/>
        </w:rPr>
        <w:t xml:space="preserve"> </w:t>
      </w:r>
      <w:r w:rsidR="000B7DCB" w:rsidRPr="004B0F03">
        <w:rPr>
          <w:szCs w:val="24"/>
        </w:rPr>
        <w:t xml:space="preserve">that </w:t>
      </w:r>
      <w:r w:rsidR="000B7DCB">
        <w:rPr>
          <w:szCs w:val="24"/>
        </w:rPr>
        <w:t xml:space="preserve">could </w:t>
      </w:r>
      <w:r w:rsidR="000B7DCB" w:rsidRPr="004B0F03">
        <w:rPr>
          <w:szCs w:val="24"/>
        </w:rPr>
        <w:t>impact or potentially impact TRADOC missions</w:t>
      </w:r>
      <w:r w:rsidR="000B7DCB">
        <w:rPr>
          <w:szCs w:val="24"/>
        </w:rPr>
        <w:t xml:space="preserve"> (</w:t>
      </w:r>
      <w:r w:rsidR="00083251" w:rsidRPr="004B0F03">
        <w:rPr>
          <w:szCs w:val="24"/>
        </w:rPr>
        <w:t>such as heat stroke, rhabdomyolysis, carbon monoxide poisoning, hypothermia, frostbite, heat exhaustion</w:t>
      </w:r>
      <w:r w:rsidR="00014337">
        <w:rPr>
          <w:szCs w:val="24"/>
        </w:rPr>
        <w:t>,</w:t>
      </w:r>
      <w:r w:rsidR="00083251" w:rsidRPr="004B0F03">
        <w:rPr>
          <w:szCs w:val="24"/>
        </w:rPr>
        <w:t xml:space="preserve"> and communicable illnesses</w:t>
      </w:r>
      <w:r w:rsidR="00014337">
        <w:rPr>
          <w:szCs w:val="24"/>
        </w:rPr>
        <w:t>,</w:t>
      </w:r>
      <w:r w:rsidR="00083251" w:rsidRPr="004B0F03">
        <w:rPr>
          <w:szCs w:val="24"/>
        </w:rPr>
        <w:t xml:space="preserve"> such as influenza, hepatitis, and West Nile virus</w:t>
      </w:r>
      <w:r w:rsidR="000B7DCB">
        <w:rPr>
          <w:szCs w:val="24"/>
        </w:rPr>
        <w:t>)</w:t>
      </w:r>
      <w:r w:rsidR="00083251" w:rsidRPr="004B0F03">
        <w:rPr>
          <w:szCs w:val="24"/>
        </w:rPr>
        <w:t>.</w:t>
      </w:r>
      <w:r w:rsidR="000B7DCB">
        <w:rPr>
          <w:szCs w:val="24"/>
        </w:rPr>
        <w:t xml:space="preserve"> </w:t>
      </w:r>
      <w:r w:rsidR="00083251" w:rsidRPr="004B0F03">
        <w:rPr>
          <w:szCs w:val="24"/>
        </w:rPr>
        <w:t xml:space="preserve"> </w:t>
      </w:r>
      <w:r w:rsidR="000B7DCB">
        <w:rPr>
          <w:szCs w:val="24"/>
        </w:rPr>
        <w:t>Consult with the local medical treatment facility to d</w:t>
      </w:r>
      <w:r w:rsidR="00083251" w:rsidRPr="004B0F03">
        <w:rPr>
          <w:szCs w:val="24"/>
        </w:rPr>
        <w:t>etermin</w:t>
      </w:r>
      <w:r w:rsidR="000B7DCB">
        <w:rPr>
          <w:szCs w:val="24"/>
        </w:rPr>
        <w:t>e</w:t>
      </w:r>
      <w:r w:rsidR="00083251" w:rsidRPr="004B0F03">
        <w:rPr>
          <w:szCs w:val="24"/>
        </w:rPr>
        <w:t xml:space="preserve"> the significance of these </w:t>
      </w:r>
      <w:r w:rsidR="000B7DCB" w:rsidRPr="004B0F03">
        <w:rPr>
          <w:szCs w:val="24"/>
        </w:rPr>
        <w:t>events</w:t>
      </w:r>
      <w:r w:rsidR="000B7DCB">
        <w:rPr>
          <w:szCs w:val="24"/>
        </w:rPr>
        <w:t>;</w:t>
      </w:r>
      <w:r w:rsidR="00083251" w:rsidRPr="004B0F03">
        <w:rPr>
          <w:szCs w:val="24"/>
        </w:rPr>
        <w:t xml:space="preserve"> see </w:t>
      </w:r>
      <w:hyperlink r:id="rId15" w:history="1">
        <w:r w:rsidR="00083251" w:rsidRPr="002B4223">
          <w:rPr>
            <w:rStyle w:val="Hyperlink"/>
            <w:szCs w:val="24"/>
          </w:rPr>
          <w:t>AR 40-5</w:t>
        </w:r>
      </w:hyperlink>
      <w:r w:rsidR="00083251" w:rsidRPr="004B0F03">
        <w:rPr>
          <w:szCs w:val="24"/>
        </w:rPr>
        <w:t>, paragraph 2-18d</w:t>
      </w:r>
      <w:r w:rsidR="000B7DCB">
        <w:rPr>
          <w:szCs w:val="24"/>
        </w:rPr>
        <w:t>, for DOD r</w:t>
      </w:r>
      <w:r w:rsidR="000B7DCB" w:rsidRPr="004B0F03">
        <w:rPr>
          <w:szCs w:val="24"/>
        </w:rPr>
        <w:t xml:space="preserve">eportable </w:t>
      </w:r>
      <w:r w:rsidR="000B7DCB">
        <w:rPr>
          <w:szCs w:val="24"/>
        </w:rPr>
        <w:t>m</w:t>
      </w:r>
      <w:r w:rsidR="000B7DCB" w:rsidRPr="004B0F03">
        <w:rPr>
          <w:szCs w:val="24"/>
        </w:rPr>
        <w:t xml:space="preserve">edical </w:t>
      </w:r>
      <w:r w:rsidR="000B7DCB">
        <w:rPr>
          <w:szCs w:val="24"/>
        </w:rPr>
        <w:t>e</w:t>
      </w:r>
      <w:r w:rsidR="000B7DCB" w:rsidRPr="004B0F03">
        <w:rPr>
          <w:szCs w:val="24"/>
        </w:rPr>
        <w:t>vents</w:t>
      </w:r>
      <w:r w:rsidR="00083251" w:rsidRPr="004B0F03">
        <w:rPr>
          <w:szCs w:val="24"/>
        </w:rPr>
        <w:t>.</w:t>
      </w:r>
    </w:p>
    <w:p w14:paraId="3820D0F6" w14:textId="77777777" w:rsidR="00295C8B" w:rsidRPr="004B0F03" w:rsidRDefault="00295C8B" w:rsidP="00295FF0">
      <w:pPr>
        <w:tabs>
          <w:tab w:val="left" w:pos="360"/>
          <w:tab w:val="left" w:pos="540"/>
          <w:tab w:val="left" w:pos="720"/>
        </w:tabs>
        <w:autoSpaceDE w:val="0"/>
        <w:autoSpaceDN w:val="0"/>
        <w:adjustRightInd w:val="0"/>
        <w:rPr>
          <w:szCs w:val="24"/>
        </w:rPr>
      </w:pPr>
    </w:p>
    <w:p w14:paraId="5DFD3333" w14:textId="5862497A" w:rsidR="00083251" w:rsidRDefault="00295FF0" w:rsidP="00295FF0">
      <w:pPr>
        <w:tabs>
          <w:tab w:val="left" w:pos="360"/>
          <w:tab w:val="left" w:pos="540"/>
          <w:tab w:val="left" w:pos="720"/>
        </w:tabs>
        <w:autoSpaceDE w:val="0"/>
        <w:autoSpaceDN w:val="0"/>
        <w:adjustRightInd w:val="0"/>
        <w:rPr>
          <w:szCs w:val="24"/>
        </w:rPr>
      </w:pPr>
      <w:r>
        <w:tab/>
      </w:r>
      <w:r>
        <w:tab/>
      </w:r>
      <w:r w:rsidR="00083251" w:rsidRPr="004B0F03">
        <w:rPr>
          <w:szCs w:val="24"/>
        </w:rPr>
        <w:t>(</w:t>
      </w:r>
      <w:r w:rsidR="008A2E31">
        <w:rPr>
          <w:szCs w:val="24"/>
        </w:rPr>
        <w:t>4</w:t>
      </w:r>
      <w:r w:rsidR="00083251" w:rsidRPr="004B0F03">
        <w:rPr>
          <w:szCs w:val="24"/>
        </w:rPr>
        <w:t xml:space="preserve">) </w:t>
      </w:r>
      <w:r w:rsidR="00B42B11">
        <w:rPr>
          <w:szCs w:val="24"/>
        </w:rPr>
        <w:t xml:space="preserve"> </w:t>
      </w:r>
      <w:r w:rsidR="00083251" w:rsidRPr="004B0F03">
        <w:rPr>
          <w:szCs w:val="24"/>
        </w:rPr>
        <w:t xml:space="preserve">Communicable illnesses that exceed the expected baseline for those illnesses </w:t>
      </w:r>
      <w:r w:rsidR="00F4019D">
        <w:rPr>
          <w:szCs w:val="24"/>
        </w:rPr>
        <w:t>and</w:t>
      </w:r>
      <w:r w:rsidR="00083251" w:rsidRPr="004B0F03">
        <w:rPr>
          <w:szCs w:val="24"/>
        </w:rPr>
        <w:t xml:space="preserve"> unusual illnesses</w:t>
      </w:r>
      <w:r w:rsidR="00585BA8">
        <w:rPr>
          <w:szCs w:val="24"/>
        </w:rPr>
        <w:t xml:space="preserve">. </w:t>
      </w:r>
      <w:r w:rsidR="00F4019D">
        <w:rPr>
          <w:szCs w:val="24"/>
        </w:rPr>
        <w:t xml:space="preserve"> </w:t>
      </w:r>
      <w:r w:rsidR="00585BA8">
        <w:rPr>
          <w:szCs w:val="24"/>
        </w:rPr>
        <w:t>Consult</w:t>
      </w:r>
      <w:r w:rsidR="00083251" w:rsidRPr="004B0F03">
        <w:rPr>
          <w:szCs w:val="24"/>
        </w:rPr>
        <w:t xml:space="preserve"> with the local </w:t>
      </w:r>
      <w:r w:rsidR="00F4019D">
        <w:rPr>
          <w:szCs w:val="24"/>
        </w:rPr>
        <w:t>medical treatment facility</w:t>
      </w:r>
      <w:r w:rsidR="00083251" w:rsidRPr="004B0F03">
        <w:rPr>
          <w:szCs w:val="24"/>
        </w:rPr>
        <w:t>.</w:t>
      </w:r>
    </w:p>
    <w:p w14:paraId="55A21074" w14:textId="77777777" w:rsidR="00295C8B" w:rsidRPr="00083251" w:rsidRDefault="00295C8B" w:rsidP="00295FF0">
      <w:pPr>
        <w:tabs>
          <w:tab w:val="left" w:pos="360"/>
          <w:tab w:val="left" w:pos="540"/>
          <w:tab w:val="left" w:pos="720"/>
        </w:tabs>
        <w:autoSpaceDE w:val="0"/>
        <w:autoSpaceDN w:val="0"/>
        <w:adjustRightInd w:val="0"/>
        <w:rPr>
          <w:szCs w:val="24"/>
        </w:rPr>
      </w:pPr>
    </w:p>
    <w:p w14:paraId="53212472" w14:textId="1BA81F3A" w:rsidR="000006F6" w:rsidRDefault="00295FF0" w:rsidP="00295FF0">
      <w:pPr>
        <w:tabs>
          <w:tab w:val="left" w:pos="360"/>
          <w:tab w:val="left" w:pos="540"/>
          <w:tab w:val="left" w:pos="720"/>
        </w:tabs>
      </w:pPr>
      <w:r>
        <w:tab/>
      </w:r>
      <w:r>
        <w:tab/>
      </w:r>
      <w:r w:rsidR="00D55FDD" w:rsidRPr="0020560D">
        <w:rPr>
          <w:szCs w:val="24"/>
        </w:rPr>
        <w:t>(</w:t>
      </w:r>
      <w:r w:rsidR="008A2E31">
        <w:rPr>
          <w:szCs w:val="24"/>
        </w:rPr>
        <w:t>5</w:t>
      </w:r>
      <w:r w:rsidR="00DB1346">
        <w:rPr>
          <w:szCs w:val="24"/>
        </w:rPr>
        <w:t>)</w:t>
      </w:r>
      <w:r w:rsidR="00B42B11" w:rsidRPr="00B42B11">
        <w:rPr>
          <w:szCs w:val="24"/>
        </w:rPr>
        <w:t xml:space="preserve">  </w:t>
      </w:r>
      <w:r w:rsidR="00D55FDD" w:rsidRPr="00425C22">
        <w:t>Suicide</w:t>
      </w:r>
      <w:r w:rsidR="00611C8B">
        <w:t xml:space="preserve"> attempts</w:t>
      </w:r>
      <w:r w:rsidR="003933E0">
        <w:t xml:space="preserve"> (all overt acts of self-destructive behavior that </w:t>
      </w:r>
      <w:r w:rsidR="00611C8B">
        <w:t xml:space="preserve">do not </w:t>
      </w:r>
      <w:r w:rsidR="003933E0">
        <w:t xml:space="preserve">result in death) </w:t>
      </w:r>
      <w:r w:rsidR="00611C8B">
        <w:t xml:space="preserve">occurring on a TRADOC SC installation and suicide attempts by a </w:t>
      </w:r>
      <w:r w:rsidR="00CA151F">
        <w:t>Soldier</w:t>
      </w:r>
      <w:r w:rsidR="00787369">
        <w:t>,</w:t>
      </w:r>
      <w:r w:rsidR="00D55FDD" w:rsidRPr="00425C22">
        <w:t xml:space="preserve"> or </w:t>
      </w:r>
      <w:r w:rsidR="00D4747F">
        <w:t xml:space="preserve">DA </w:t>
      </w:r>
      <w:r w:rsidR="004C46A7">
        <w:t>C</w:t>
      </w:r>
      <w:r w:rsidR="00E535CC">
        <w:t xml:space="preserve">ivilian occurring </w:t>
      </w:r>
      <w:r w:rsidR="0043260A">
        <w:t xml:space="preserve">off </w:t>
      </w:r>
      <w:r w:rsidR="00E535CC">
        <w:t xml:space="preserve">TRADOC </w:t>
      </w:r>
      <w:r w:rsidR="00D4747F">
        <w:t>i</w:t>
      </w:r>
      <w:r w:rsidR="0043260A">
        <w:t>nstallation</w:t>
      </w:r>
      <w:r w:rsidR="00611C8B">
        <w:t>s</w:t>
      </w:r>
      <w:r w:rsidR="00656917">
        <w:t>.</w:t>
      </w:r>
      <w:r w:rsidR="00E05276">
        <w:t xml:space="preserve">  </w:t>
      </w:r>
      <w:r w:rsidR="00017AB6" w:rsidRPr="004B0F03">
        <w:t>If suicide or attempted suicide involve</w:t>
      </w:r>
      <w:r w:rsidR="00D4747F">
        <w:t xml:space="preserve">s </w:t>
      </w:r>
      <w:r w:rsidR="00425BAE">
        <w:t xml:space="preserve">a </w:t>
      </w:r>
      <w:r w:rsidR="00017AB6" w:rsidRPr="004B0F03">
        <w:t xml:space="preserve">Soldier </w:t>
      </w:r>
      <w:r w:rsidR="00836227">
        <w:t>attending I</w:t>
      </w:r>
      <w:r w:rsidR="00D4747F" w:rsidRPr="004B0F03">
        <w:t xml:space="preserve">nitial </w:t>
      </w:r>
      <w:r w:rsidR="00836227">
        <w:t>E</w:t>
      </w:r>
      <w:r w:rsidR="00D4747F" w:rsidRPr="004B0F03">
        <w:t xml:space="preserve">ntry </w:t>
      </w:r>
      <w:r w:rsidR="00836227">
        <w:t>T</w:t>
      </w:r>
      <w:r w:rsidR="00D4747F" w:rsidRPr="004B0F03">
        <w:t>raining</w:t>
      </w:r>
      <w:r w:rsidR="00836227">
        <w:t xml:space="preserve"> (Basic Combat Training, One Station Unit T</w:t>
      </w:r>
      <w:r w:rsidR="003E69D7">
        <w:t>raining</w:t>
      </w:r>
      <w:r w:rsidR="00836227">
        <w:t>, Warrior Transition Course, Advanced Individual T</w:t>
      </w:r>
      <w:r w:rsidR="003E69D7">
        <w:t>raining</w:t>
      </w:r>
      <w:r w:rsidR="00836227">
        <w:t xml:space="preserve">, and Officers </w:t>
      </w:r>
      <w:r w:rsidR="00A75208">
        <w:t>Initial</w:t>
      </w:r>
      <w:r w:rsidR="00836227">
        <w:t xml:space="preserve"> Entry T</w:t>
      </w:r>
      <w:r w:rsidR="008B0ABD">
        <w:t>raining</w:t>
      </w:r>
      <w:r w:rsidR="00836227">
        <w:t>)</w:t>
      </w:r>
      <w:r w:rsidR="00A44740">
        <w:t xml:space="preserve"> </w:t>
      </w:r>
      <w:r w:rsidR="00425BAE">
        <w:t xml:space="preserve">then </w:t>
      </w:r>
      <w:r w:rsidR="00017AB6" w:rsidRPr="004B0F03">
        <w:t xml:space="preserve">indicate </w:t>
      </w:r>
      <w:r w:rsidR="00BC48FC">
        <w:t>i</w:t>
      </w:r>
      <w:r w:rsidR="00BC48FC" w:rsidRPr="004B0F03">
        <w:t xml:space="preserve">nitial </w:t>
      </w:r>
      <w:r w:rsidR="00BC48FC">
        <w:t>e</w:t>
      </w:r>
      <w:r w:rsidR="00BC48FC" w:rsidRPr="004B0F03">
        <w:t xml:space="preserve">ntry </w:t>
      </w:r>
      <w:r w:rsidR="00BC48FC">
        <w:t>t</w:t>
      </w:r>
      <w:r w:rsidR="00BC48FC" w:rsidRPr="004B0F03">
        <w:t>raining</w:t>
      </w:r>
      <w:r w:rsidR="00017AB6" w:rsidRPr="004B0F03">
        <w:t xml:space="preserve"> status in the </w:t>
      </w:r>
      <w:r w:rsidR="003C31D3">
        <w:t>SIR</w:t>
      </w:r>
      <w:r w:rsidR="00017AB6" w:rsidRPr="004B0F03">
        <w:t xml:space="preserve"> </w:t>
      </w:r>
      <w:r w:rsidR="00BC48FC">
        <w:t>s</w:t>
      </w:r>
      <w:r w:rsidR="00017AB6" w:rsidRPr="004B0F03">
        <w:t xml:space="preserve">ummary of </w:t>
      </w:r>
      <w:r w:rsidR="00BC48FC">
        <w:t>i</w:t>
      </w:r>
      <w:r w:rsidR="00017AB6" w:rsidRPr="004B0F03">
        <w:t>ncident section.</w:t>
      </w:r>
      <w:r w:rsidR="00656917">
        <w:t xml:space="preserve">  (See </w:t>
      </w:r>
      <w:hyperlink r:id="rId16" w:history="1">
        <w:r w:rsidR="00656917" w:rsidRPr="000B6A66">
          <w:rPr>
            <w:rStyle w:val="Hyperlink"/>
          </w:rPr>
          <w:t>DA</w:t>
        </w:r>
        <w:r w:rsidR="00655FB2">
          <w:rPr>
            <w:rStyle w:val="Hyperlink"/>
          </w:rPr>
          <w:t xml:space="preserve"> Pamphlet (DA </w:t>
        </w:r>
        <w:r w:rsidR="00656917" w:rsidRPr="000B6A66">
          <w:rPr>
            <w:rStyle w:val="Hyperlink"/>
          </w:rPr>
          <w:t>Pam</w:t>
        </w:r>
        <w:r w:rsidR="00655FB2">
          <w:rPr>
            <w:rStyle w:val="Hyperlink"/>
          </w:rPr>
          <w:t>)</w:t>
        </w:r>
        <w:r w:rsidR="00656917" w:rsidRPr="000B6A66">
          <w:rPr>
            <w:rStyle w:val="Hyperlink"/>
          </w:rPr>
          <w:t xml:space="preserve"> 600-24</w:t>
        </w:r>
      </w:hyperlink>
      <w:r w:rsidR="00656917">
        <w:t xml:space="preserve"> for suicide prevention</w:t>
      </w:r>
      <w:r w:rsidR="005076EE">
        <w:t xml:space="preserve"> information</w:t>
      </w:r>
      <w:r w:rsidR="00656917">
        <w:t>)</w:t>
      </w:r>
      <w:r w:rsidR="00A82B13">
        <w:t>.</w:t>
      </w:r>
    </w:p>
    <w:p w14:paraId="3980050D" w14:textId="77777777" w:rsidR="00295C8B" w:rsidRPr="00425C22" w:rsidRDefault="00295C8B" w:rsidP="00295FF0">
      <w:pPr>
        <w:tabs>
          <w:tab w:val="left" w:pos="360"/>
          <w:tab w:val="left" w:pos="540"/>
          <w:tab w:val="left" w:pos="720"/>
        </w:tabs>
      </w:pPr>
    </w:p>
    <w:p w14:paraId="7F4EA32E" w14:textId="13A0FB3F" w:rsidR="008D6DFB" w:rsidRDefault="00295FF0">
      <w:pPr>
        <w:tabs>
          <w:tab w:val="left" w:pos="360"/>
          <w:tab w:val="left" w:pos="540"/>
          <w:tab w:val="left" w:pos="720"/>
        </w:tabs>
      </w:pPr>
      <w:r>
        <w:tab/>
      </w:r>
      <w:r>
        <w:tab/>
      </w:r>
      <w:r w:rsidR="00117A27">
        <w:t>(</w:t>
      </w:r>
      <w:r w:rsidR="008A2E31">
        <w:t>6</w:t>
      </w:r>
      <w:r w:rsidR="00195C60">
        <w:t xml:space="preserve">)  </w:t>
      </w:r>
      <w:r w:rsidR="0020560D" w:rsidRPr="004B0F03">
        <w:t>A</w:t>
      </w:r>
      <w:r w:rsidR="00900846" w:rsidRPr="004B0F03">
        <w:t>ircraft accident or incident</w:t>
      </w:r>
      <w:r w:rsidR="009C4ED4" w:rsidRPr="004B0F03">
        <w:t xml:space="preserve"> (Class B,</w:t>
      </w:r>
      <w:r w:rsidR="00BC48FC">
        <w:t xml:space="preserve"> </w:t>
      </w:r>
      <w:r w:rsidR="009C4ED4" w:rsidRPr="004B0F03">
        <w:t>C</w:t>
      </w:r>
      <w:r w:rsidR="004C46A7">
        <w:t>,</w:t>
      </w:r>
      <w:r w:rsidR="00AD5D99">
        <w:t xml:space="preserve"> and D</w:t>
      </w:r>
      <w:r w:rsidR="009C4ED4">
        <w:t>)</w:t>
      </w:r>
      <w:r w:rsidR="008F46AA" w:rsidRPr="00DD7F04">
        <w:t>.</w:t>
      </w:r>
      <w:r w:rsidR="00020054">
        <w:t xml:space="preserve">  </w:t>
      </w:r>
      <w:r w:rsidR="008F46AA" w:rsidRPr="00982938">
        <w:t>Any type of aircraft accident or incident</w:t>
      </w:r>
      <w:r w:rsidR="00900846" w:rsidRPr="00982938">
        <w:t xml:space="preserve"> that causes damage to aircraft or injury to personnel</w:t>
      </w:r>
      <w:r w:rsidR="00020054">
        <w:t xml:space="preserve"> (manned or unmanned)</w:t>
      </w:r>
      <w:r w:rsidR="00900846" w:rsidRPr="00982938">
        <w:t xml:space="preserve">.  </w:t>
      </w:r>
      <w:r w:rsidR="00BC48FC">
        <w:t>Reporting requirement</w:t>
      </w:r>
      <w:r w:rsidR="0069435E">
        <w:t>s</w:t>
      </w:r>
      <w:r w:rsidR="00BC48FC">
        <w:t xml:space="preserve"> e</w:t>
      </w:r>
      <w:r w:rsidR="00900846" w:rsidRPr="00982938">
        <w:t xml:space="preserve">xtend to tenant or transient aircraft from </w:t>
      </w:r>
      <w:r w:rsidR="00BC48FC">
        <w:t>an</w:t>
      </w:r>
      <w:r w:rsidR="00900846" w:rsidRPr="00982938">
        <w:t xml:space="preserve">other </w:t>
      </w:r>
      <w:r w:rsidR="000B6A66">
        <w:t>s</w:t>
      </w:r>
      <w:r w:rsidR="004E3327">
        <w:t xml:space="preserve">ervice or </w:t>
      </w:r>
      <w:r w:rsidR="00FF32D2">
        <w:t>command</w:t>
      </w:r>
      <w:r w:rsidR="00FF32D2" w:rsidRPr="00982938">
        <w:t xml:space="preserve"> </w:t>
      </w:r>
      <w:r w:rsidR="00900846" w:rsidRPr="00982938">
        <w:t>using TRADOC facilities</w:t>
      </w:r>
      <w:r w:rsidR="0069435E">
        <w:t xml:space="preserve"> or land </w:t>
      </w:r>
      <w:r w:rsidR="00900846" w:rsidRPr="00982938">
        <w:t xml:space="preserve">in </w:t>
      </w:r>
      <w:r w:rsidR="0069435E">
        <w:t>the</w:t>
      </w:r>
      <w:r w:rsidR="000B1815">
        <w:t xml:space="preserve"> </w:t>
      </w:r>
      <w:r w:rsidR="00723404">
        <w:t xml:space="preserve"> </w:t>
      </w:r>
      <w:r w:rsidR="00900846" w:rsidRPr="00982938">
        <w:t>geographic area of responsibility.</w:t>
      </w:r>
    </w:p>
    <w:p w14:paraId="06D7054A" w14:textId="77777777" w:rsidR="00295C8B" w:rsidRDefault="00295C8B" w:rsidP="000A26DF">
      <w:pPr>
        <w:tabs>
          <w:tab w:val="left" w:pos="360"/>
          <w:tab w:val="left" w:pos="540"/>
          <w:tab w:val="left" w:pos="720"/>
        </w:tabs>
      </w:pPr>
    </w:p>
    <w:p w14:paraId="01F298D1" w14:textId="68D7C908" w:rsidR="001764E8" w:rsidRDefault="00295FF0" w:rsidP="001522CB">
      <w:pPr>
        <w:tabs>
          <w:tab w:val="left" w:pos="360"/>
          <w:tab w:val="left" w:pos="540"/>
          <w:tab w:val="left" w:pos="720"/>
        </w:tabs>
      </w:pPr>
      <w:r>
        <w:tab/>
      </w:r>
      <w:r>
        <w:tab/>
      </w:r>
      <w:r w:rsidR="00117A27">
        <w:t>(</w:t>
      </w:r>
      <w:r w:rsidR="008A2E31">
        <w:t>7</w:t>
      </w:r>
      <w:r w:rsidR="00195C60">
        <w:t xml:space="preserve">)  </w:t>
      </w:r>
      <w:r w:rsidR="002C210E">
        <w:t xml:space="preserve">Command, </w:t>
      </w:r>
      <w:r w:rsidR="00836227">
        <w:t>C</w:t>
      </w:r>
      <w:r w:rsidR="002C210E">
        <w:t xml:space="preserve">ontrol, </w:t>
      </w:r>
      <w:r w:rsidR="00836227">
        <w:t>C</w:t>
      </w:r>
      <w:r w:rsidR="002C210E">
        <w:t xml:space="preserve">ommunications, and </w:t>
      </w:r>
      <w:r w:rsidR="00836227">
        <w:t>C</w:t>
      </w:r>
      <w:r w:rsidR="002C210E">
        <w:t>omputers (</w:t>
      </w:r>
      <w:r w:rsidR="00051EC4" w:rsidRPr="004B0F03">
        <w:t>C4</w:t>
      </w:r>
      <w:r w:rsidR="002C210E">
        <w:t>)</w:t>
      </w:r>
      <w:r w:rsidR="000D391D">
        <w:t xml:space="preserve"> outages</w:t>
      </w:r>
      <w:r w:rsidR="00051EC4" w:rsidRPr="004B0F03">
        <w:t>.</w:t>
      </w:r>
      <w:r w:rsidR="001522CB">
        <w:t xml:space="preserve">  </w:t>
      </w:r>
      <w:r w:rsidR="00051EC4" w:rsidRPr="001764E8">
        <w:t xml:space="preserve">All </w:t>
      </w:r>
      <w:r w:rsidR="00DF6D74" w:rsidRPr="001764E8">
        <w:t>installation operation centers and TRADOC activities</w:t>
      </w:r>
      <w:r w:rsidR="00F079E8">
        <w:t xml:space="preserve"> w</w:t>
      </w:r>
      <w:r w:rsidR="00DF6D74" w:rsidRPr="001764E8">
        <w:t xml:space="preserve">ill report planned and unplanned degradations </w:t>
      </w:r>
      <w:r w:rsidR="001764E8" w:rsidRPr="001764E8">
        <w:t xml:space="preserve">of C4 </w:t>
      </w:r>
      <w:r w:rsidR="00F079E8">
        <w:t>capabilities (</w:t>
      </w:r>
      <w:r w:rsidR="001764E8" w:rsidRPr="001764E8">
        <w:t>as defined in</w:t>
      </w:r>
      <w:r w:rsidR="00DC55C8">
        <w:t xml:space="preserve"> paragraph F-1).</w:t>
      </w:r>
      <w:r w:rsidR="001764E8" w:rsidRPr="001764E8">
        <w:t xml:space="preserve">  A</w:t>
      </w:r>
      <w:r w:rsidR="00583152">
        <w:t xml:space="preserve"> </w:t>
      </w:r>
      <w:r w:rsidR="00FF32D2">
        <w:t xml:space="preserve">reportable </w:t>
      </w:r>
      <w:r w:rsidR="00583152">
        <w:t>C4 degradation is:</w:t>
      </w:r>
    </w:p>
    <w:p w14:paraId="52DD2E7D" w14:textId="77777777" w:rsidR="00295C8B" w:rsidRPr="001764E8" w:rsidRDefault="00295C8B" w:rsidP="001522CB">
      <w:pPr>
        <w:tabs>
          <w:tab w:val="left" w:pos="360"/>
          <w:tab w:val="left" w:pos="540"/>
          <w:tab w:val="left" w:pos="720"/>
        </w:tabs>
      </w:pPr>
    </w:p>
    <w:p w14:paraId="0A4D63D5" w14:textId="3E00792E" w:rsidR="001764E8" w:rsidRDefault="00CE203C" w:rsidP="00CE203C">
      <w:pPr>
        <w:tabs>
          <w:tab w:val="left" w:pos="360"/>
          <w:tab w:val="left" w:pos="540"/>
        </w:tabs>
      </w:pPr>
      <w:r>
        <w:tab/>
      </w:r>
      <w:r>
        <w:tab/>
      </w:r>
      <w:r w:rsidR="00295C8B">
        <w:rPr>
          <w:szCs w:val="24"/>
        </w:rPr>
        <w:t>(</w:t>
      </w:r>
      <w:r w:rsidR="00A7231E">
        <w:t>a</w:t>
      </w:r>
      <w:r w:rsidR="00295C8B">
        <w:t>)</w:t>
      </w:r>
      <w:r w:rsidR="00A7231E">
        <w:t xml:space="preserve">  </w:t>
      </w:r>
      <w:r w:rsidR="001764E8" w:rsidRPr="001764E8">
        <w:t xml:space="preserve">The loss of 50 percent or greater of a specific communications capability listed in paragraph </w:t>
      </w:r>
      <w:r w:rsidR="000B6A66">
        <w:t>F</w:t>
      </w:r>
      <w:r w:rsidR="001764E8">
        <w:t>-1</w:t>
      </w:r>
      <w:r w:rsidR="000B6A66">
        <w:t xml:space="preserve"> lasting longer than 2</w:t>
      </w:r>
      <w:r w:rsidR="001764E8" w:rsidRPr="001764E8">
        <w:t xml:space="preserve"> hours</w:t>
      </w:r>
      <w:r w:rsidR="001522CB">
        <w:t>.</w:t>
      </w:r>
    </w:p>
    <w:p w14:paraId="55FB9481" w14:textId="77777777" w:rsidR="00295C8B" w:rsidRDefault="00295C8B" w:rsidP="00CE203C">
      <w:pPr>
        <w:tabs>
          <w:tab w:val="left" w:pos="360"/>
          <w:tab w:val="left" w:pos="540"/>
        </w:tabs>
      </w:pPr>
    </w:p>
    <w:p w14:paraId="2F7D068F" w14:textId="06E98F3F" w:rsidR="001764E8" w:rsidRDefault="00CE203C" w:rsidP="00CE203C">
      <w:pPr>
        <w:tabs>
          <w:tab w:val="left" w:pos="360"/>
          <w:tab w:val="left" w:pos="540"/>
        </w:tabs>
      </w:pPr>
      <w:r>
        <w:tab/>
      </w:r>
      <w:r>
        <w:tab/>
      </w:r>
      <w:r w:rsidR="00295C8B">
        <w:t xml:space="preserve"> </w:t>
      </w:r>
      <w:r w:rsidR="00295C8B">
        <w:rPr>
          <w:szCs w:val="24"/>
        </w:rPr>
        <w:t>(</w:t>
      </w:r>
      <w:r w:rsidR="001522CB">
        <w:t>b</w:t>
      </w:r>
      <w:r w:rsidR="00295C8B">
        <w:t>)</w:t>
      </w:r>
      <w:r w:rsidR="001522CB">
        <w:t xml:space="preserve">  </w:t>
      </w:r>
      <w:r w:rsidR="001764E8" w:rsidRPr="001764E8">
        <w:t xml:space="preserve">Any degradation that results in a significant negative impact on the ability of </w:t>
      </w:r>
      <w:r w:rsidR="001764E8">
        <w:t xml:space="preserve">the </w:t>
      </w:r>
      <w:r w:rsidR="00583152">
        <w:t>senior leader of a TRADOC a</w:t>
      </w:r>
      <w:r w:rsidR="001764E8" w:rsidRPr="001764E8">
        <w:t>ctivity (see</w:t>
      </w:r>
      <w:r w:rsidR="00DC55C8">
        <w:t xml:space="preserve"> figure F-1)</w:t>
      </w:r>
      <w:r w:rsidR="001764E8" w:rsidRPr="001764E8">
        <w:t xml:space="preserve"> to exercise command and control.</w:t>
      </w:r>
    </w:p>
    <w:p w14:paraId="6A7172CA" w14:textId="77777777" w:rsidR="00295C8B" w:rsidRPr="001764E8" w:rsidRDefault="00295C8B" w:rsidP="00723404">
      <w:pPr>
        <w:tabs>
          <w:tab w:val="left" w:pos="360"/>
          <w:tab w:val="left" w:pos="540"/>
          <w:tab w:val="left" w:pos="720"/>
        </w:tabs>
      </w:pPr>
    </w:p>
    <w:p w14:paraId="1D4D9D3B" w14:textId="64D1360E" w:rsidR="00051EC4" w:rsidRDefault="00295FF0" w:rsidP="000A26DF">
      <w:pPr>
        <w:tabs>
          <w:tab w:val="left" w:pos="360"/>
          <w:tab w:val="left" w:pos="540"/>
          <w:tab w:val="left" w:pos="720"/>
        </w:tabs>
      </w:pPr>
      <w:r>
        <w:tab/>
      </w:r>
      <w:r>
        <w:tab/>
      </w:r>
      <w:r w:rsidR="007E192D">
        <w:t>(</w:t>
      </w:r>
      <w:r w:rsidR="008A2E31">
        <w:t>8</w:t>
      </w:r>
      <w:r w:rsidR="007E192D">
        <w:t xml:space="preserve">)  </w:t>
      </w:r>
      <w:r w:rsidR="00051EC4" w:rsidRPr="00982938">
        <w:t xml:space="preserve">Major installation </w:t>
      </w:r>
      <w:r w:rsidR="003259B0" w:rsidRPr="003259B0">
        <w:t>utilities/</w:t>
      </w:r>
      <w:r w:rsidR="00A75208" w:rsidRPr="003259B0">
        <w:t>interruptions</w:t>
      </w:r>
      <w:r w:rsidR="00051EC4" w:rsidRPr="00982938">
        <w:t xml:space="preserve"> that impact operations and training.</w:t>
      </w:r>
    </w:p>
    <w:p w14:paraId="45959ED9" w14:textId="77777777" w:rsidR="00295C8B" w:rsidRPr="00982938" w:rsidRDefault="00295C8B" w:rsidP="000A26DF">
      <w:pPr>
        <w:tabs>
          <w:tab w:val="left" w:pos="360"/>
          <w:tab w:val="left" w:pos="540"/>
          <w:tab w:val="left" w:pos="720"/>
        </w:tabs>
      </w:pPr>
    </w:p>
    <w:p w14:paraId="17FBD070" w14:textId="7130FA89" w:rsidR="00923410" w:rsidRDefault="00295FF0" w:rsidP="006D3ECF">
      <w:pPr>
        <w:tabs>
          <w:tab w:val="left" w:pos="0"/>
          <w:tab w:val="left" w:pos="360"/>
          <w:tab w:val="left" w:pos="540"/>
          <w:tab w:val="left" w:pos="720"/>
        </w:tabs>
      </w:pPr>
      <w:r>
        <w:tab/>
      </w:r>
      <w:r>
        <w:tab/>
      </w:r>
      <w:r w:rsidR="00051EC4" w:rsidRPr="00A76D8F">
        <w:t>(</w:t>
      </w:r>
      <w:r w:rsidR="008A2E31">
        <w:t>9</w:t>
      </w:r>
      <w:r w:rsidR="00051EC4" w:rsidRPr="00A76D8F">
        <w:t xml:space="preserve">)  </w:t>
      </w:r>
      <w:r w:rsidR="006D3ECF" w:rsidRPr="00A76D8F">
        <w:t>Suspected or confirmed information system incidents or intrusions.  Incidents or events to be reported are defined in AR 25-2, para 4-21.</w:t>
      </w:r>
    </w:p>
    <w:p w14:paraId="327817DA" w14:textId="77777777" w:rsidR="00295C8B" w:rsidRDefault="00295C8B" w:rsidP="000A26DF">
      <w:pPr>
        <w:tabs>
          <w:tab w:val="left" w:pos="0"/>
          <w:tab w:val="left" w:pos="360"/>
          <w:tab w:val="left" w:pos="540"/>
          <w:tab w:val="left" w:pos="720"/>
        </w:tabs>
      </w:pPr>
    </w:p>
    <w:p w14:paraId="4437E4C1" w14:textId="1BC2AA19" w:rsidR="00322C36" w:rsidRDefault="00337A4D" w:rsidP="000A26DF">
      <w:pPr>
        <w:tabs>
          <w:tab w:val="left" w:pos="360"/>
          <w:tab w:val="left" w:pos="540"/>
          <w:tab w:val="left" w:pos="720"/>
        </w:tabs>
      </w:pPr>
      <w:r>
        <w:tab/>
      </w:r>
      <w:r>
        <w:tab/>
      </w:r>
      <w:r w:rsidR="00F82F53">
        <w:t>(1</w:t>
      </w:r>
      <w:r w:rsidR="008A2E31">
        <w:t>0</w:t>
      </w:r>
      <w:r w:rsidR="00920C0C">
        <w:t xml:space="preserve">)  </w:t>
      </w:r>
      <w:r w:rsidR="00BC4C13">
        <w:t xml:space="preserve">PII </w:t>
      </w:r>
      <w:r w:rsidR="000B354D">
        <w:t>breach</w:t>
      </w:r>
      <w:r w:rsidR="00920C0C">
        <w:t>es</w:t>
      </w:r>
      <w:r w:rsidR="000B354D">
        <w:t>.</w:t>
      </w:r>
      <w:r w:rsidR="00051EC4">
        <w:t xml:space="preserve">  </w:t>
      </w:r>
      <w:r w:rsidR="00095ABB">
        <w:t xml:space="preserve">This applies to all </w:t>
      </w:r>
      <w:r w:rsidR="00583152">
        <w:t>Soldiers</w:t>
      </w:r>
      <w:r w:rsidR="004C46A7">
        <w:t xml:space="preserve"> and C</w:t>
      </w:r>
      <w:r w:rsidR="00095ABB">
        <w:t>ivilian personnel assigned, attached, detailed, or on temporary duty with TRADOC organizations that control or collect PII.</w:t>
      </w:r>
      <w:r w:rsidR="00B553E9">
        <w:t xml:space="preserve">  See paragraph</w:t>
      </w:r>
      <w:r w:rsidR="00DC55C8">
        <w:t xml:space="preserve"> </w:t>
      </w:r>
      <w:r w:rsidR="00DC55C8" w:rsidRPr="00920C0C">
        <w:t>3-1e.</w:t>
      </w:r>
      <w:r w:rsidR="00DC55C8">
        <w:t xml:space="preserve">  </w:t>
      </w:r>
    </w:p>
    <w:p w14:paraId="2F4FA2CC" w14:textId="77777777" w:rsidR="00295C8B" w:rsidRDefault="00295C8B" w:rsidP="000A26DF">
      <w:pPr>
        <w:tabs>
          <w:tab w:val="left" w:pos="360"/>
          <w:tab w:val="left" w:pos="540"/>
          <w:tab w:val="left" w:pos="720"/>
        </w:tabs>
      </w:pPr>
    </w:p>
    <w:p w14:paraId="1D25280E" w14:textId="66A03BEE" w:rsidR="00723404" w:rsidRDefault="00CE203C" w:rsidP="00723404">
      <w:pPr>
        <w:tabs>
          <w:tab w:val="left" w:pos="360"/>
          <w:tab w:val="left" w:pos="540"/>
          <w:tab w:val="left" w:pos="720"/>
        </w:tabs>
        <w:rPr>
          <w:szCs w:val="24"/>
        </w:rPr>
      </w:pPr>
      <w:r>
        <w:tab/>
      </w:r>
      <w:r>
        <w:tab/>
      </w:r>
      <w:r w:rsidR="00295C8B">
        <w:rPr>
          <w:szCs w:val="24"/>
        </w:rPr>
        <w:t>(</w:t>
      </w:r>
      <w:r w:rsidR="00337A4D">
        <w:rPr>
          <w:szCs w:val="24"/>
        </w:rPr>
        <w:t>a</w:t>
      </w:r>
      <w:r w:rsidR="00295C8B">
        <w:rPr>
          <w:szCs w:val="24"/>
        </w:rPr>
        <w:t>)</w:t>
      </w:r>
      <w:r w:rsidR="00337A4D">
        <w:rPr>
          <w:szCs w:val="24"/>
        </w:rPr>
        <w:t xml:space="preserve">  </w:t>
      </w:r>
      <w:r w:rsidR="000B354D" w:rsidRPr="00B553E9">
        <w:rPr>
          <w:szCs w:val="24"/>
        </w:rPr>
        <w:t>Personal information.  Information about an individual that identifies, links, relates, or is</w:t>
      </w:r>
      <w:r w:rsidR="00710623" w:rsidRPr="00B553E9">
        <w:rPr>
          <w:szCs w:val="24"/>
        </w:rPr>
        <w:t xml:space="preserve"> </w:t>
      </w:r>
      <w:r w:rsidR="000B354D" w:rsidRPr="00B553E9">
        <w:rPr>
          <w:szCs w:val="24"/>
        </w:rPr>
        <w:t>unique to, or describes him or her, for example</w:t>
      </w:r>
      <w:r w:rsidR="00B43C38" w:rsidRPr="00B553E9">
        <w:rPr>
          <w:szCs w:val="24"/>
        </w:rPr>
        <w:t>,</w:t>
      </w:r>
      <w:r w:rsidR="00836227">
        <w:rPr>
          <w:szCs w:val="24"/>
        </w:rPr>
        <w:t xml:space="preserve"> a Social Security N</w:t>
      </w:r>
      <w:r w:rsidR="000B354D" w:rsidRPr="00B553E9">
        <w:rPr>
          <w:szCs w:val="24"/>
        </w:rPr>
        <w:t xml:space="preserve">umber (SSN); age; military rank; civilian grade; marital status; race; salary; home/office phone numbers; other demographic, biometric, personnel; medical; and financial information, etc.  Such information is also known as PII (that is, information which can be </w:t>
      </w:r>
      <w:r w:rsidR="000A6397">
        <w:rPr>
          <w:szCs w:val="24"/>
        </w:rPr>
        <w:t>used to distinguish or trace an</w:t>
      </w:r>
      <w:r w:rsidR="000B354D" w:rsidRPr="00B553E9">
        <w:rPr>
          <w:szCs w:val="24"/>
        </w:rPr>
        <w:t xml:space="preserve"> individual’s </w:t>
      </w:r>
      <w:r w:rsidR="000B354D" w:rsidRPr="009059A5">
        <w:rPr>
          <w:szCs w:val="24"/>
        </w:rPr>
        <w:t>identify such</w:t>
      </w:r>
      <w:r w:rsidR="00240713">
        <w:rPr>
          <w:szCs w:val="24"/>
        </w:rPr>
        <w:t xml:space="preserve"> as</w:t>
      </w:r>
      <w:r w:rsidR="000B354D" w:rsidRPr="009059A5">
        <w:rPr>
          <w:szCs w:val="24"/>
        </w:rPr>
        <w:t xml:space="preserve"> their name, SSN, date and place of birth, mother’s maiden name, and biometric records including any other personal information which is linked or linkable to a specified individual.  This information can be in hard copy (paper copy files) or electronic format, stored on personal computers, laptops, and personal electronic devices such as </w:t>
      </w:r>
      <w:r w:rsidR="00583152" w:rsidRPr="009059A5">
        <w:rPr>
          <w:szCs w:val="24"/>
        </w:rPr>
        <w:t>BlackB</w:t>
      </w:r>
      <w:r w:rsidR="000B354D" w:rsidRPr="009059A5">
        <w:rPr>
          <w:szCs w:val="24"/>
        </w:rPr>
        <w:t>erries and found within databases.  This</w:t>
      </w:r>
      <w:r w:rsidR="00212042" w:rsidRPr="009059A5">
        <w:rPr>
          <w:szCs w:val="24"/>
        </w:rPr>
        <w:t xml:space="preserve"> includes</w:t>
      </w:r>
      <w:r w:rsidR="0037497B">
        <w:rPr>
          <w:szCs w:val="24"/>
        </w:rPr>
        <w:t>,</w:t>
      </w:r>
      <w:r w:rsidR="00212042" w:rsidRPr="009059A5">
        <w:rPr>
          <w:szCs w:val="24"/>
        </w:rPr>
        <w:t xml:space="preserve"> but is not limited to</w:t>
      </w:r>
      <w:r w:rsidR="0037497B">
        <w:rPr>
          <w:szCs w:val="24"/>
        </w:rPr>
        <w:t>,</w:t>
      </w:r>
      <w:r w:rsidR="000B354D" w:rsidRPr="009059A5">
        <w:rPr>
          <w:szCs w:val="24"/>
        </w:rPr>
        <w:t xml:space="preserve"> education records, financial transactions, medical files, criminal records, or employment history.</w:t>
      </w:r>
    </w:p>
    <w:p w14:paraId="357E608D" w14:textId="77777777" w:rsidR="00EA30DF" w:rsidRDefault="00EA30DF" w:rsidP="00723404">
      <w:pPr>
        <w:tabs>
          <w:tab w:val="left" w:pos="360"/>
          <w:tab w:val="left" w:pos="540"/>
          <w:tab w:val="left" w:pos="720"/>
        </w:tabs>
        <w:rPr>
          <w:szCs w:val="24"/>
        </w:rPr>
      </w:pPr>
    </w:p>
    <w:p w14:paraId="4C4AD54B" w14:textId="4F55AB84" w:rsidR="000B354D" w:rsidRDefault="00CE203C" w:rsidP="00723404">
      <w:pPr>
        <w:tabs>
          <w:tab w:val="left" w:pos="360"/>
          <w:tab w:val="left" w:pos="540"/>
          <w:tab w:val="left" w:pos="720"/>
        </w:tabs>
      </w:pPr>
      <w:r>
        <w:rPr>
          <w:szCs w:val="24"/>
        </w:rPr>
        <w:tab/>
      </w:r>
      <w:r>
        <w:rPr>
          <w:szCs w:val="24"/>
        </w:rPr>
        <w:tab/>
      </w:r>
      <w:r w:rsidR="00295C8B">
        <w:rPr>
          <w:szCs w:val="24"/>
        </w:rPr>
        <w:t>(</w:t>
      </w:r>
      <w:r w:rsidR="009059A5" w:rsidRPr="009059A5">
        <w:t>b</w:t>
      </w:r>
      <w:r w:rsidR="00295C8B">
        <w:t>)</w:t>
      </w:r>
      <w:r w:rsidR="00F82F53">
        <w:t xml:space="preserve"> </w:t>
      </w:r>
      <w:r w:rsidR="009059A5" w:rsidRPr="009059A5">
        <w:t xml:space="preserve"> PII breach. </w:t>
      </w:r>
      <w:r w:rsidR="00723404">
        <w:t xml:space="preserve"> </w:t>
      </w:r>
      <w:r w:rsidR="009059A5" w:rsidRPr="009059A5">
        <w:t>A loss of control, compromise, unauthorized disclosure, unauthorized acquisition, unauthorized access, or any similar term referring to situations where persons other than authorized users and for an othe</w:t>
      </w:r>
      <w:r w:rsidR="0014446D">
        <w:t>r</w:t>
      </w:r>
      <w:r w:rsidR="009059A5" w:rsidRPr="009059A5">
        <w:t xml:space="preserve"> than authorized purpose have access or potential access to PII, whether physical or electronic. </w:t>
      </w:r>
      <w:r w:rsidR="00A608A5">
        <w:t xml:space="preserve"> </w:t>
      </w:r>
      <w:r w:rsidR="009059A5" w:rsidRPr="009059A5">
        <w:t>This includes, but i</w:t>
      </w:r>
      <w:r w:rsidR="0037497B">
        <w:t>s</w:t>
      </w:r>
      <w:r w:rsidR="009059A5" w:rsidRPr="009059A5">
        <w:t xml:space="preserve"> not limited to, posting PII on public-facing </w:t>
      </w:r>
      <w:r w:rsidR="0037497B">
        <w:t>w</w:t>
      </w:r>
      <w:r w:rsidR="009059A5" w:rsidRPr="009059A5">
        <w:t xml:space="preserve">ebsites (except in the case of approved public affairs releases </w:t>
      </w:r>
      <w:r w:rsidR="00486937">
        <w:t>in accordance with</w:t>
      </w:r>
      <w:r w:rsidR="009059A5" w:rsidRPr="009059A5">
        <w:t xml:space="preserve"> </w:t>
      </w:r>
      <w:hyperlink r:id="rId17" w:history="1">
        <w:r w:rsidR="009059A5" w:rsidRPr="009059A5">
          <w:rPr>
            <w:rStyle w:val="Hyperlink"/>
          </w:rPr>
          <w:t>AR 360-1</w:t>
        </w:r>
      </w:hyperlink>
      <w:r w:rsidR="009059A5" w:rsidRPr="009059A5">
        <w:t>, paragraph 5-3); sending via e-mail to unauthorized recipients; providing hard copies to individuals without a need to know; loss of electronic devices or media storing PII (for example, laptops, thumb drives, compact discs, etc.); use by emp</w:t>
      </w:r>
      <w:r w:rsidR="00A82B13">
        <w:t xml:space="preserve">loyees for unofficial business </w:t>
      </w:r>
      <w:r w:rsidR="009059A5" w:rsidRPr="009059A5">
        <w:t>and all other unauthorized access to PII.</w:t>
      </w:r>
    </w:p>
    <w:p w14:paraId="6DE57071" w14:textId="77777777" w:rsidR="00295C8B" w:rsidRPr="00723404" w:rsidRDefault="00295C8B" w:rsidP="00723404">
      <w:pPr>
        <w:tabs>
          <w:tab w:val="left" w:pos="360"/>
          <w:tab w:val="left" w:pos="540"/>
          <w:tab w:val="left" w:pos="720"/>
        </w:tabs>
        <w:rPr>
          <w:szCs w:val="24"/>
        </w:rPr>
      </w:pPr>
    </w:p>
    <w:p w14:paraId="161782DC" w14:textId="10D6C8C0" w:rsidR="00295C8B" w:rsidRDefault="00337A4D" w:rsidP="000A26DF">
      <w:pPr>
        <w:tabs>
          <w:tab w:val="left" w:pos="360"/>
          <w:tab w:val="left" w:pos="540"/>
          <w:tab w:val="left" w:pos="720"/>
        </w:tabs>
      </w:pPr>
      <w:r>
        <w:tab/>
      </w:r>
      <w:r>
        <w:tab/>
      </w:r>
      <w:r w:rsidR="00A54A97">
        <w:t>(</w:t>
      </w:r>
      <w:r w:rsidR="00F82F53">
        <w:t>1</w:t>
      </w:r>
      <w:r w:rsidR="008A2E31">
        <w:t>1</w:t>
      </w:r>
      <w:r w:rsidR="00B87C47">
        <w:t xml:space="preserve">) </w:t>
      </w:r>
      <w:r w:rsidR="00240713">
        <w:t xml:space="preserve"> </w:t>
      </w:r>
      <w:r w:rsidR="0065241B" w:rsidRPr="004B0F03">
        <w:t xml:space="preserve">Trainee </w:t>
      </w:r>
      <w:r w:rsidR="0065241B">
        <w:t>a</w:t>
      </w:r>
      <w:r w:rsidR="0065241B" w:rsidRPr="004B0F03">
        <w:t>buse</w:t>
      </w:r>
      <w:r w:rsidR="00A608A5">
        <w:t xml:space="preserve"> or platoon sergeant, d</w:t>
      </w:r>
      <w:r w:rsidR="0065241B" w:rsidRPr="004B0F03">
        <w:t xml:space="preserve">rill </w:t>
      </w:r>
      <w:r w:rsidR="00A608A5">
        <w:t>s</w:t>
      </w:r>
      <w:r w:rsidR="0065241B" w:rsidRPr="004B0F03">
        <w:t>ergeant</w:t>
      </w:r>
      <w:r w:rsidR="00A608A5">
        <w:t>, recruiter, ROTC/j</w:t>
      </w:r>
      <w:r w:rsidR="002F5C22">
        <w:t xml:space="preserve">unior </w:t>
      </w:r>
      <w:r w:rsidR="0065241B">
        <w:t>ROTC</w:t>
      </w:r>
      <w:r w:rsidR="00A608A5">
        <w:t xml:space="preserve"> c</w:t>
      </w:r>
      <w:r w:rsidR="0065241B">
        <w:t xml:space="preserve">adre </w:t>
      </w:r>
      <w:r w:rsidR="0065241B" w:rsidRPr="00112313">
        <w:t xml:space="preserve"> misconduct</w:t>
      </w:r>
      <w:r w:rsidR="0065241B">
        <w:t>.</w:t>
      </w:r>
    </w:p>
    <w:p w14:paraId="1F03E34D" w14:textId="77777777" w:rsidR="0065241B" w:rsidRPr="00783AA3" w:rsidRDefault="0065241B" w:rsidP="000A26DF">
      <w:pPr>
        <w:tabs>
          <w:tab w:val="left" w:pos="360"/>
          <w:tab w:val="left" w:pos="540"/>
          <w:tab w:val="left" w:pos="720"/>
        </w:tabs>
        <w:rPr>
          <w:highlight w:val="yellow"/>
        </w:rPr>
      </w:pPr>
    </w:p>
    <w:p w14:paraId="7333CF58" w14:textId="1AE02BF1" w:rsidR="00900846" w:rsidRDefault="00CE203C" w:rsidP="00672D53">
      <w:pPr>
        <w:tabs>
          <w:tab w:val="left" w:pos="360"/>
          <w:tab w:val="left" w:pos="540"/>
          <w:tab w:val="left" w:pos="720"/>
        </w:tabs>
      </w:pPr>
      <w:r>
        <w:rPr>
          <w:szCs w:val="24"/>
        </w:rPr>
        <w:tab/>
      </w:r>
      <w:r>
        <w:rPr>
          <w:szCs w:val="24"/>
        </w:rPr>
        <w:tab/>
      </w:r>
      <w:r w:rsidR="00295C8B">
        <w:rPr>
          <w:szCs w:val="24"/>
        </w:rPr>
        <w:t>(</w:t>
      </w:r>
      <w:r w:rsidR="00B87C47">
        <w:t>a</w:t>
      </w:r>
      <w:r w:rsidR="00295C8B">
        <w:t>)</w:t>
      </w:r>
      <w:r w:rsidR="0062260D" w:rsidRPr="00982938">
        <w:t xml:space="preserve">  </w:t>
      </w:r>
      <w:r w:rsidR="00900846" w:rsidRPr="00982938">
        <w:t xml:space="preserve">Allegations of trainee abuse as defined in </w:t>
      </w:r>
      <w:hyperlink r:id="rId18" w:history="1">
        <w:r w:rsidR="00900846" w:rsidRPr="00212042">
          <w:rPr>
            <w:rStyle w:val="Hyperlink"/>
          </w:rPr>
          <w:t>TRADOC Reg</w:t>
        </w:r>
        <w:r w:rsidR="003E6A46">
          <w:rPr>
            <w:rStyle w:val="Hyperlink"/>
          </w:rPr>
          <w:t>ulation</w:t>
        </w:r>
        <w:r w:rsidR="00900846" w:rsidRPr="00212042">
          <w:rPr>
            <w:rStyle w:val="Hyperlink"/>
          </w:rPr>
          <w:t xml:space="preserve"> 350-6</w:t>
        </w:r>
      </w:hyperlink>
      <w:r w:rsidR="00723404">
        <w:t xml:space="preserve">, </w:t>
      </w:r>
      <w:r w:rsidR="003933E0">
        <w:t xml:space="preserve">(any improper or unlawful physical, verbal, or sexual act against a trainee; </w:t>
      </w:r>
      <w:r w:rsidR="00B8535A">
        <w:t>or</w:t>
      </w:r>
      <w:r w:rsidR="003933E0">
        <w:t xml:space="preserve"> acts involving a trainee against trainee).  </w:t>
      </w:r>
      <w:r w:rsidR="00672D53">
        <w:t>Trainee abuse, platoon sergeant</w:t>
      </w:r>
      <w:r w:rsidR="00A608A5">
        <w:t>,</w:t>
      </w:r>
      <w:r w:rsidR="00672D53">
        <w:t xml:space="preserve"> and drill sergeant misconduct will be reported </w:t>
      </w:r>
      <w:r w:rsidR="00486937">
        <w:t>in accordance with</w:t>
      </w:r>
      <w:r w:rsidR="00672D53">
        <w:t xml:space="preserve"> TR</w:t>
      </w:r>
      <w:r w:rsidR="003E6A46">
        <w:t>ADOC Regulation</w:t>
      </w:r>
      <w:r w:rsidR="00672D53">
        <w:t xml:space="preserve"> 350-6</w:t>
      </w:r>
      <w:r w:rsidR="00900846" w:rsidRPr="00982938">
        <w:t>.</w:t>
      </w:r>
    </w:p>
    <w:p w14:paraId="25A66306" w14:textId="77777777" w:rsidR="00295C8B" w:rsidRDefault="00295C8B" w:rsidP="00672D53">
      <w:pPr>
        <w:tabs>
          <w:tab w:val="left" w:pos="360"/>
          <w:tab w:val="left" w:pos="540"/>
          <w:tab w:val="left" w:pos="720"/>
        </w:tabs>
      </w:pPr>
    </w:p>
    <w:p w14:paraId="44D954F2" w14:textId="34346CEC" w:rsidR="008B2640" w:rsidRDefault="00CE203C" w:rsidP="000A26DF">
      <w:pPr>
        <w:tabs>
          <w:tab w:val="left" w:pos="360"/>
          <w:tab w:val="left" w:pos="540"/>
          <w:tab w:val="left" w:pos="720"/>
        </w:tabs>
      </w:pPr>
      <w:r>
        <w:rPr>
          <w:szCs w:val="24"/>
        </w:rPr>
        <w:tab/>
      </w:r>
      <w:r>
        <w:rPr>
          <w:szCs w:val="24"/>
        </w:rPr>
        <w:tab/>
      </w:r>
      <w:r w:rsidR="00295C8B">
        <w:rPr>
          <w:szCs w:val="24"/>
        </w:rPr>
        <w:t>(</w:t>
      </w:r>
      <w:r w:rsidR="00B87C47" w:rsidRPr="003E69D7">
        <w:t>b</w:t>
      </w:r>
      <w:r w:rsidR="00295C8B">
        <w:t>)</w:t>
      </w:r>
      <w:r w:rsidR="0062260D" w:rsidRPr="003E69D7">
        <w:t xml:space="preserve">  </w:t>
      </w:r>
      <w:r w:rsidR="00900846" w:rsidRPr="003E69D7">
        <w:t xml:space="preserve">Allegations of </w:t>
      </w:r>
      <w:r w:rsidR="003E69D7" w:rsidRPr="003E69D7">
        <w:t xml:space="preserve">platoon and </w:t>
      </w:r>
      <w:r w:rsidR="00900846" w:rsidRPr="003E69D7">
        <w:t>drill sergeant misconduct not related to trainee abuse.</w:t>
      </w:r>
    </w:p>
    <w:p w14:paraId="71BF3A23" w14:textId="77777777" w:rsidR="00295C8B" w:rsidRPr="00425C22" w:rsidRDefault="00295C8B" w:rsidP="000A26DF">
      <w:pPr>
        <w:tabs>
          <w:tab w:val="left" w:pos="360"/>
          <w:tab w:val="left" w:pos="540"/>
          <w:tab w:val="left" w:pos="720"/>
        </w:tabs>
      </w:pPr>
    </w:p>
    <w:p w14:paraId="50264A53" w14:textId="7E3BE442" w:rsidR="00900846" w:rsidRDefault="00337A4D" w:rsidP="000A26DF">
      <w:pPr>
        <w:tabs>
          <w:tab w:val="left" w:pos="360"/>
          <w:tab w:val="left" w:pos="540"/>
          <w:tab w:val="left" w:pos="720"/>
        </w:tabs>
      </w:pPr>
      <w:r>
        <w:tab/>
      </w:r>
      <w:r>
        <w:tab/>
      </w:r>
      <w:r w:rsidR="00A54A97">
        <w:t>(</w:t>
      </w:r>
      <w:r w:rsidR="00F82F53">
        <w:t>1</w:t>
      </w:r>
      <w:r w:rsidR="008A2E31">
        <w:t>2</w:t>
      </w:r>
      <w:r w:rsidR="00B87C47">
        <w:t>)</w:t>
      </w:r>
      <w:r w:rsidR="00900846" w:rsidRPr="00425C22">
        <w:t xml:space="preserve">  </w:t>
      </w:r>
      <w:r w:rsidR="00900846" w:rsidRPr="004B0F03">
        <w:t xml:space="preserve">Environmental accidents or incidents </w:t>
      </w:r>
      <w:r w:rsidR="00390394">
        <w:t>at</w:t>
      </w:r>
      <w:r w:rsidR="00900846" w:rsidRPr="004B0F03">
        <w:t xml:space="preserve"> </w:t>
      </w:r>
      <w:r w:rsidR="00024A7F">
        <w:t xml:space="preserve">an installation with a </w:t>
      </w:r>
      <w:r w:rsidR="00390394">
        <w:t xml:space="preserve">TRADOC </w:t>
      </w:r>
      <w:r w:rsidR="00E535CC">
        <w:t>SC</w:t>
      </w:r>
      <w:r w:rsidR="00900846" w:rsidRPr="004B0F03">
        <w:t xml:space="preserve"> that result in:</w:t>
      </w:r>
    </w:p>
    <w:p w14:paraId="67FE247F" w14:textId="77777777" w:rsidR="00F07165" w:rsidRPr="00425C22" w:rsidRDefault="00F07165" w:rsidP="000A26DF">
      <w:pPr>
        <w:tabs>
          <w:tab w:val="left" w:pos="360"/>
          <w:tab w:val="left" w:pos="540"/>
          <w:tab w:val="left" w:pos="720"/>
        </w:tabs>
      </w:pPr>
    </w:p>
    <w:p w14:paraId="1BCB0DE1" w14:textId="32D36260" w:rsidR="00900846" w:rsidRDefault="00CE203C" w:rsidP="000A26DF">
      <w:pPr>
        <w:tabs>
          <w:tab w:val="left" w:pos="360"/>
          <w:tab w:val="left" w:pos="540"/>
          <w:tab w:val="left" w:pos="720"/>
        </w:tabs>
      </w:pPr>
      <w:r>
        <w:rPr>
          <w:szCs w:val="24"/>
        </w:rPr>
        <w:tab/>
      </w:r>
      <w:r>
        <w:rPr>
          <w:szCs w:val="24"/>
        </w:rPr>
        <w:tab/>
      </w:r>
      <w:r w:rsidR="00295C8B">
        <w:rPr>
          <w:szCs w:val="24"/>
        </w:rPr>
        <w:t>(</w:t>
      </w:r>
      <w:r w:rsidR="00B87C47">
        <w:t>a</w:t>
      </w:r>
      <w:r w:rsidR="00295C8B">
        <w:t>)</w:t>
      </w:r>
      <w:r w:rsidR="00900846" w:rsidRPr="00425C22">
        <w:t xml:space="preserve">  Any release of a hazardous substance </w:t>
      </w:r>
      <w:r w:rsidR="00390394">
        <w:t>(</w:t>
      </w:r>
      <w:r w:rsidR="00900846" w:rsidRPr="00425C22">
        <w:t>to include fuel</w:t>
      </w:r>
      <w:r w:rsidR="00390394">
        <w:t>)</w:t>
      </w:r>
      <w:r w:rsidR="00900846" w:rsidRPr="00425C22">
        <w:t xml:space="preserve"> resulting in </w:t>
      </w:r>
      <w:r w:rsidR="00390394">
        <w:t xml:space="preserve">injury, death, </w:t>
      </w:r>
      <w:r w:rsidR="00900846" w:rsidRPr="00425C22">
        <w:t>evacuation of facilities, or potential severe degradation of the environment.  Examples include spills of petroleum, oil, and lubrication products into storm drains or waterways</w:t>
      </w:r>
      <w:r w:rsidR="00F4550C">
        <w:t>;</w:t>
      </w:r>
      <w:r w:rsidR="00900846" w:rsidRPr="00425C22">
        <w:t xml:space="preserve"> </w:t>
      </w:r>
      <w:r w:rsidR="0046513E">
        <w:t>r</w:t>
      </w:r>
      <w:r w:rsidR="00900846" w:rsidRPr="00425C22">
        <w:t xml:space="preserve">elease of substances such as chlorine gas and </w:t>
      </w:r>
      <w:r w:rsidR="00900846" w:rsidRPr="004B0F03">
        <w:t xml:space="preserve">other hazardous substances in </w:t>
      </w:r>
      <w:r w:rsidR="001861AA" w:rsidRPr="004B0F03">
        <w:t xml:space="preserve">reportable </w:t>
      </w:r>
      <w:r w:rsidR="00900846" w:rsidRPr="004B0F03">
        <w:t>quantit</w:t>
      </w:r>
      <w:r w:rsidR="001861AA" w:rsidRPr="004B0F03">
        <w:t>ies or greater</w:t>
      </w:r>
      <w:r w:rsidR="005249BE">
        <w:t>, as defined in F</w:t>
      </w:r>
      <w:r w:rsidR="00900846" w:rsidRPr="004B0F03">
        <w:t>ederal, state, and local regulations</w:t>
      </w:r>
      <w:r w:rsidR="001861AA" w:rsidRPr="004B0F03">
        <w:t>; or wh</w:t>
      </w:r>
      <w:r w:rsidR="00390394">
        <w:t>en</w:t>
      </w:r>
      <w:r w:rsidR="001861AA" w:rsidRPr="004B0F03">
        <w:t xml:space="preserve"> effects cause illness to the exposed individual(s)</w:t>
      </w:r>
      <w:r w:rsidR="00900846" w:rsidRPr="004B0F03">
        <w:t>.</w:t>
      </w:r>
    </w:p>
    <w:p w14:paraId="57E0403C" w14:textId="77777777" w:rsidR="000655E7" w:rsidRPr="00425C22" w:rsidRDefault="000655E7" w:rsidP="000A26DF">
      <w:pPr>
        <w:tabs>
          <w:tab w:val="left" w:pos="360"/>
          <w:tab w:val="left" w:pos="540"/>
          <w:tab w:val="left" w:pos="720"/>
        </w:tabs>
      </w:pPr>
    </w:p>
    <w:p w14:paraId="405EC7D3" w14:textId="1B954298" w:rsidR="00BB0FB9" w:rsidRDefault="00CE203C" w:rsidP="008A2E31">
      <w:pPr>
        <w:tabs>
          <w:tab w:val="left" w:pos="360"/>
          <w:tab w:val="left" w:pos="540"/>
          <w:tab w:val="left" w:pos="720"/>
        </w:tabs>
        <w:rPr>
          <w:szCs w:val="24"/>
        </w:rPr>
      </w:pPr>
      <w:r>
        <w:rPr>
          <w:szCs w:val="24"/>
        </w:rPr>
        <w:tab/>
      </w:r>
      <w:r>
        <w:rPr>
          <w:szCs w:val="24"/>
        </w:rPr>
        <w:tab/>
      </w:r>
      <w:r w:rsidR="00295C8B">
        <w:rPr>
          <w:szCs w:val="24"/>
        </w:rPr>
        <w:t>(</w:t>
      </w:r>
      <w:r w:rsidR="00B87C47">
        <w:t>b</w:t>
      </w:r>
      <w:r w:rsidR="00295C8B">
        <w:t>)</w:t>
      </w:r>
      <w:r w:rsidR="00900846" w:rsidRPr="00425C22">
        <w:t xml:space="preserve">  Serious or catastrophic failure </w:t>
      </w:r>
      <w:r w:rsidR="00F4550C">
        <w:t>to an</w:t>
      </w:r>
      <w:r w:rsidR="00900846" w:rsidRPr="00425C22">
        <w:t xml:space="preserve"> operating system at a facility </w:t>
      </w:r>
      <w:r w:rsidR="00F4550C">
        <w:t xml:space="preserve">that has been </w:t>
      </w:r>
      <w:r w:rsidR="00075190">
        <w:t>licensed</w:t>
      </w:r>
      <w:r w:rsidR="005249BE">
        <w:t xml:space="preserve"> by a state or F</w:t>
      </w:r>
      <w:r w:rsidR="00900846" w:rsidRPr="00425C22">
        <w:t>ederal regulatory agency (for example, sewage treatment plant, drinking water treatment plant, hazardous waste treatment or storage facility, etc.)</w:t>
      </w:r>
      <w:r w:rsidR="00F4550C">
        <w:t>.</w:t>
      </w:r>
      <w:r w:rsidR="00900846" w:rsidRPr="00425C22">
        <w:t xml:space="preserve"> </w:t>
      </w:r>
      <w:r w:rsidR="00F4550C">
        <w:t xml:space="preserve"> P</w:t>
      </w:r>
      <w:r w:rsidR="00900846" w:rsidRPr="00425C22">
        <w:t>articularly</w:t>
      </w:r>
      <w:r w:rsidR="00F4550C">
        <w:t>,</w:t>
      </w:r>
      <w:r w:rsidR="00900846" w:rsidRPr="00425C22">
        <w:t xml:space="preserve"> if provisions in </w:t>
      </w:r>
      <w:r w:rsidR="00900846" w:rsidRPr="00425C22">
        <w:lastRenderedPageBreak/>
        <w:t>the permit and/or governing regulations require timely report</w:t>
      </w:r>
      <w:r w:rsidR="007C4F9D">
        <w:t>ing</w:t>
      </w:r>
      <w:r w:rsidR="00900846" w:rsidRPr="00425C22">
        <w:t xml:space="preserve"> to the regulatory agency with oversight authority</w:t>
      </w:r>
      <w:r w:rsidR="0017150F">
        <w:t>,</w:t>
      </w:r>
      <w:r w:rsidR="00900846" w:rsidRPr="00425C22">
        <w:t xml:space="preserve"> and it is reasonable to expect an enforcement action will follow.</w:t>
      </w:r>
      <w:r w:rsidR="00AB558E" w:rsidRPr="00425C22">
        <w:t xml:space="preserve">  Notices of violations </w:t>
      </w:r>
      <w:r w:rsidR="008D05D1" w:rsidRPr="008D05D1">
        <w:rPr>
          <w:szCs w:val="24"/>
        </w:rPr>
        <w:t>require coordination with Army legal counsel.</w:t>
      </w:r>
      <w:r w:rsidR="004E3327">
        <w:rPr>
          <w:szCs w:val="24"/>
        </w:rPr>
        <w:t xml:space="preserve">  </w:t>
      </w:r>
      <w:r w:rsidR="0017150F">
        <w:rPr>
          <w:szCs w:val="24"/>
        </w:rPr>
        <w:t>(</w:t>
      </w:r>
      <w:r w:rsidR="006532F7">
        <w:rPr>
          <w:szCs w:val="24"/>
        </w:rPr>
        <w:t xml:space="preserve">See </w:t>
      </w:r>
      <w:hyperlink r:id="rId19" w:history="1">
        <w:r w:rsidR="006532F7" w:rsidRPr="00212042">
          <w:rPr>
            <w:rStyle w:val="Hyperlink"/>
          </w:rPr>
          <w:t>AR 200-1</w:t>
        </w:r>
      </w:hyperlink>
      <w:r w:rsidR="006532F7" w:rsidRPr="00425C22">
        <w:t>,</w:t>
      </w:r>
      <w:r w:rsidR="006532F7">
        <w:t xml:space="preserve"> </w:t>
      </w:r>
      <w:r w:rsidR="00AF56C3">
        <w:t>para 2-3,</w:t>
      </w:r>
      <w:r w:rsidR="006532F7">
        <w:t xml:space="preserve"> </w:t>
      </w:r>
      <w:r w:rsidR="006532F7" w:rsidRPr="00911BBC">
        <w:rPr>
          <w:szCs w:val="24"/>
        </w:rPr>
        <w:t xml:space="preserve">for </w:t>
      </w:r>
      <w:r w:rsidR="004E3327" w:rsidRPr="00911BBC">
        <w:rPr>
          <w:szCs w:val="24"/>
        </w:rPr>
        <w:t>notices of violation</w:t>
      </w:r>
      <w:r w:rsidR="0037497B">
        <w:rPr>
          <w:szCs w:val="24"/>
        </w:rPr>
        <w:t>)</w:t>
      </w:r>
      <w:r w:rsidR="004E3327" w:rsidRPr="00911BBC">
        <w:rPr>
          <w:szCs w:val="24"/>
        </w:rPr>
        <w:t>.</w:t>
      </w:r>
    </w:p>
    <w:p w14:paraId="063EA49C" w14:textId="1035ECE8" w:rsidR="000655E7" w:rsidRPr="00911BBC" w:rsidRDefault="000655E7" w:rsidP="000A26DF">
      <w:pPr>
        <w:tabs>
          <w:tab w:val="left" w:pos="360"/>
          <w:tab w:val="left" w:pos="540"/>
          <w:tab w:val="left" w:pos="720"/>
        </w:tabs>
        <w:rPr>
          <w:szCs w:val="24"/>
        </w:rPr>
      </w:pPr>
    </w:p>
    <w:p w14:paraId="2C3DB5F0" w14:textId="4FCA2513" w:rsidR="00900846" w:rsidRDefault="00337A4D" w:rsidP="000A26DF">
      <w:pPr>
        <w:pStyle w:val="BodyText"/>
        <w:tabs>
          <w:tab w:val="left" w:pos="360"/>
          <w:tab w:val="left" w:pos="540"/>
          <w:tab w:val="left" w:pos="720"/>
        </w:tabs>
        <w:rPr>
          <w:rFonts w:ascii="Times New Roman" w:hAnsi="Times New Roman"/>
          <w:szCs w:val="24"/>
        </w:rPr>
      </w:pPr>
      <w:r w:rsidRPr="00911BBC">
        <w:rPr>
          <w:rFonts w:ascii="Times New Roman" w:hAnsi="Times New Roman"/>
          <w:szCs w:val="24"/>
        </w:rPr>
        <w:tab/>
      </w:r>
      <w:r w:rsidRPr="00911BBC">
        <w:rPr>
          <w:rFonts w:ascii="Times New Roman" w:hAnsi="Times New Roman"/>
          <w:szCs w:val="24"/>
        </w:rPr>
        <w:tab/>
      </w:r>
      <w:r w:rsidR="00A54A97" w:rsidRPr="00911BBC">
        <w:rPr>
          <w:rFonts w:ascii="Times New Roman" w:hAnsi="Times New Roman"/>
          <w:szCs w:val="24"/>
        </w:rPr>
        <w:t>(</w:t>
      </w:r>
      <w:r w:rsidR="00EF7D5C">
        <w:rPr>
          <w:rFonts w:ascii="Times New Roman" w:hAnsi="Times New Roman"/>
          <w:szCs w:val="24"/>
        </w:rPr>
        <w:t>1</w:t>
      </w:r>
      <w:r w:rsidR="008A2E31">
        <w:rPr>
          <w:rFonts w:ascii="Times New Roman" w:hAnsi="Times New Roman"/>
          <w:szCs w:val="24"/>
        </w:rPr>
        <w:t>3</w:t>
      </w:r>
      <w:r w:rsidR="00887A79" w:rsidRPr="00911BBC">
        <w:rPr>
          <w:rFonts w:ascii="Times New Roman" w:hAnsi="Times New Roman"/>
          <w:szCs w:val="24"/>
        </w:rPr>
        <w:t>)</w:t>
      </w:r>
      <w:r w:rsidR="00900846" w:rsidRPr="00911BBC">
        <w:rPr>
          <w:rFonts w:ascii="Times New Roman" w:hAnsi="Times New Roman"/>
          <w:szCs w:val="24"/>
        </w:rPr>
        <w:t xml:space="preserve">  Incidents/accidents involving international students</w:t>
      </w:r>
      <w:r w:rsidR="0017274A" w:rsidRPr="00911BBC">
        <w:rPr>
          <w:rFonts w:ascii="Times New Roman" w:hAnsi="Times New Roman"/>
          <w:szCs w:val="24"/>
        </w:rPr>
        <w:t xml:space="preserve"> and </w:t>
      </w:r>
      <w:r w:rsidR="000B19C7">
        <w:rPr>
          <w:rFonts w:ascii="Times New Roman" w:hAnsi="Times New Roman"/>
          <w:szCs w:val="24"/>
        </w:rPr>
        <w:t>international staff</w:t>
      </w:r>
      <w:r w:rsidR="00900846" w:rsidRPr="00911BBC">
        <w:rPr>
          <w:rFonts w:ascii="Times New Roman" w:hAnsi="Times New Roman"/>
          <w:szCs w:val="24"/>
        </w:rPr>
        <w:t xml:space="preserve"> assigned to TRADOC </w:t>
      </w:r>
      <w:r w:rsidR="0017274A" w:rsidRPr="00911BBC">
        <w:rPr>
          <w:rFonts w:ascii="Times New Roman" w:hAnsi="Times New Roman"/>
          <w:szCs w:val="24"/>
        </w:rPr>
        <w:t xml:space="preserve">commands, </w:t>
      </w:r>
      <w:r w:rsidR="00900846" w:rsidRPr="00911BBC">
        <w:rPr>
          <w:rFonts w:ascii="Times New Roman" w:hAnsi="Times New Roman"/>
          <w:szCs w:val="24"/>
        </w:rPr>
        <w:t xml:space="preserve">schools, </w:t>
      </w:r>
      <w:r w:rsidR="0017274A" w:rsidRPr="00911BBC">
        <w:rPr>
          <w:rFonts w:ascii="Times New Roman" w:hAnsi="Times New Roman"/>
          <w:szCs w:val="24"/>
        </w:rPr>
        <w:t>centers,</w:t>
      </w:r>
      <w:r w:rsidR="00900846" w:rsidRPr="00911BBC">
        <w:rPr>
          <w:rFonts w:ascii="Times New Roman" w:hAnsi="Times New Roman"/>
          <w:szCs w:val="24"/>
        </w:rPr>
        <w:t xml:space="preserve"> or activities.  Reportable incidents/accidents include absent without leave, disciplinary problems, any training accident, or any accident causing injury or death.</w:t>
      </w:r>
    </w:p>
    <w:p w14:paraId="1CEAD9A7" w14:textId="77777777" w:rsidR="000655E7" w:rsidRDefault="000655E7" w:rsidP="001241F8">
      <w:pPr>
        <w:tabs>
          <w:tab w:val="left" w:pos="360"/>
          <w:tab w:val="left" w:pos="540"/>
          <w:tab w:val="left" w:pos="720"/>
        </w:tabs>
      </w:pPr>
    </w:p>
    <w:p w14:paraId="78ACAB9D" w14:textId="7540102C" w:rsidR="00084E1C" w:rsidRDefault="00084E1C" w:rsidP="00084E1C">
      <w:pPr>
        <w:tabs>
          <w:tab w:val="left" w:pos="0"/>
          <w:tab w:val="left" w:pos="360"/>
          <w:tab w:val="left" w:pos="540"/>
          <w:tab w:val="left" w:pos="720"/>
        </w:tabs>
      </w:pPr>
      <w:r w:rsidRPr="000C1375">
        <w:t xml:space="preserve">         </w:t>
      </w:r>
      <w:r w:rsidR="00EF7D5C">
        <w:t>(</w:t>
      </w:r>
      <w:r w:rsidR="00105043">
        <w:t>1</w:t>
      </w:r>
      <w:r w:rsidR="008A2E31">
        <w:t>4</w:t>
      </w:r>
      <w:r w:rsidRPr="00FE3E8B">
        <w:t xml:space="preserve">)  Any incident involving spillage of classified information.  A spillage is classified information transferred over from </w:t>
      </w:r>
      <w:r w:rsidR="000F47B7" w:rsidRPr="000F47B7">
        <w:t>secure internet protocol router network</w:t>
      </w:r>
      <w:r w:rsidR="000F47B7" w:rsidRPr="00FE3E8B">
        <w:t xml:space="preserve"> </w:t>
      </w:r>
      <w:r w:rsidR="000F47B7">
        <w:t>(</w:t>
      </w:r>
      <w:r w:rsidRPr="00FE3E8B">
        <w:t>SIPR</w:t>
      </w:r>
      <w:r w:rsidR="000F47B7">
        <w:t>NET)</w:t>
      </w:r>
      <w:r w:rsidRPr="00FE3E8B">
        <w:t xml:space="preserve"> to </w:t>
      </w:r>
      <w:r w:rsidR="000F47B7" w:rsidRPr="000F47B7">
        <w:t xml:space="preserve">non-secure internet protocol router network </w:t>
      </w:r>
      <w:r w:rsidR="000F47B7">
        <w:t>(</w:t>
      </w:r>
      <w:r w:rsidRPr="00FE3E8B">
        <w:t>NIPR</w:t>
      </w:r>
      <w:r w:rsidR="000F47B7">
        <w:t>NET)</w:t>
      </w:r>
      <w:r w:rsidRPr="00FE3E8B">
        <w:t xml:space="preserve">, or other compromises of classified information to include electronic transfer, hard copy documents, or equipment. </w:t>
      </w:r>
      <w:r w:rsidR="000C1375" w:rsidRPr="00FE3E8B">
        <w:t>See AR 25-2 (para 4-21) and para</w:t>
      </w:r>
      <w:r w:rsidR="003A449E">
        <w:t xml:space="preserve"> 3-1</w:t>
      </w:r>
      <w:r w:rsidRPr="00FE3E8B">
        <w:t>g</w:t>
      </w:r>
      <w:r w:rsidR="000C1375" w:rsidRPr="00FE3E8B">
        <w:t xml:space="preserve"> this document for more details</w:t>
      </w:r>
      <w:r w:rsidRPr="00FE3E8B">
        <w:t>.</w:t>
      </w:r>
    </w:p>
    <w:p w14:paraId="13409EF9" w14:textId="77777777" w:rsidR="00551951" w:rsidRDefault="00551951" w:rsidP="000A26DF">
      <w:pPr>
        <w:pStyle w:val="BodyText"/>
        <w:tabs>
          <w:tab w:val="left" w:pos="360"/>
          <w:tab w:val="left" w:pos="540"/>
          <w:tab w:val="left" w:pos="720"/>
        </w:tabs>
        <w:rPr>
          <w:rFonts w:ascii="Times New Roman" w:hAnsi="Times New Roman"/>
          <w:szCs w:val="24"/>
        </w:rPr>
      </w:pPr>
    </w:p>
    <w:p w14:paraId="311F7087" w14:textId="1C1C8520" w:rsidR="00B53A37" w:rsidRPr="00FB70F0"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szCs w:val="24"/>
        </w:rPr>
        <w:tab/>
      </w:r>
      <w:r w:rsidR="00EF7D5C">
        <w:rPr>
          <w:rFonts w:ascii="Times New Roman" w:hAnsi="Times New Roman"/>
          <w:szCs w:val="24"/>
        </w:rPr>
        <w:t xml:space="preserve">   (</w:t>
      </w:r>
      <w:r w:rsidR="00760ECA">
        <w:rPr>
          <w:rFonts w:ascii="Times New Roman" w:hAnsi="Times New Roman"/>
          <w:szCs w:val="24"/>
        </w:rPr>
        <w:t>1</w:t>
      </w:r>
      <w:r w:rsidR="008A2E31">
        <w:rPr>
          <w:rFonts w:ascii="Times New Roman" w:hAnsi="Times New Roman"/>
          <w:szCs w:val="24"/>
        </w:rPr>
        <w:t>5</w:t>
      </w:r>
      <w:r w:rsidR="00F82F53">
        <w:rPr>
          <w:rFonts w:ascii="Times New Roman" w:hAnsi="Times New Roman"/>
          <w:szCs w:val="24"/>
        </w:rPr>
        <w:t xml:space="preserve">)  </w:t>
      </w:r>
      <w:r w:rsidR="00B53A37">
        <w:rPr>
          <w:rFonts w:ascii="Times New Roman" w:hAnsi="Times New Roman"/>
          <w:szCs w:val="24"/>
        </w:rPr>
        <w:t xml:space="preserve">Any other incidents that the commander determines to be of concern to </w:t>
      </w:r>
      <w:r w:rsidR="002B3B5F">
        <w:rPr>
          <w:rFonts w:ascii="Times New Roman" w:hAnsi="Times New Roman"/>
          <w:szCs w:val="24"/>
        </w:rPr>
        <w:t xml:space="preserve">TRADOC or </w:t>
      </w:r>
      <w:r w:rsidR="00B53A37" w:rsidRPr="00FB70F0">
        <w:rPr>
          <w:rFonts w:ascii="Times New Roman" w:hAnsi="Times New Roman"/>
          <w:szCs w:val="24"/>
        </w:rPr>
        <w:t xml:space="preserve">HQDA based on the nature, gravity, potential for adverse </w:t>
      </w:r>
      <w:r w:rsidR="000D338A" w:rsidRPr="00FB70F0">
        <w:rPr>
          <w:rFonts w:ascii="Times New Roman" w:hAnsi="Times New Roman"/>
          <w:szCs w:val="24"/>
        </w:rPr>
        <w:t>publicity</w:t>
      </w:r>
      <w:r w:rsidR="00B53A37" w:rsidRPr="00FB70F0">
        <w:rPr>
          <w:rFonts w:ascii="Times New Roman" w:hAnsi="Times New Roman"/>
          <w:szCs w:val="24"/>
        </w:rPr>
        <w:t>, or potential consequences of the incident.</w:t>
      </w:r>
    </w:p>
    <w:p w14:paraId="1E2CBC1E" w14:textId="77777777" w:rsidR="00A153FC" w:rsidRPr="00FB70F0" w:rsidRDefault="00A153FC" w:rsidP="000A26DF">
      <w:pPr>
        <w:tabs>
          <w:tab w:val="left" w:pos="360"/>
          <w:tab w:val="left" w:pos="540"/>
          <w:tab w:val="left" w:pos="720"/>
        </w:tabs>
        <w:rPr>
          <w:strike/>
          <w:szCs w:val="24"/>
        </w:rPr>
      </w:pPr>
    </w:p>
    <w:p w14:paraId="353992E8" w14:textId="77777777" w:rsidR="00FA66B5" w:rsidRPr="00FB70F0" w:rsidRDefault="00103C00" w:rsidP="000A26DF">
      <w:pPr>
        <w:pStyle w:val="Heading2"/>
        <w:tabs>
          <w:tab w:val="left" w:pos="360"/>
          <w:tab w:val="left" w:pos="540"/>
          <w:tab w:val="left" w:pos="720"/>
        </w:tabs>
        <w:rPr>
          <w:rFonts w:cs="Times New Roman"/>
          <w:b w:val="0"/>
          <w:szCs w:val="24"/>
        </w:rPr>
      </w:pPr>
      <w:bookmarkStart w:id="42" w:name="_2-3.__Suspicious"/>
      <w:bookmarkStart w:id="43" w:name="_Toc275950349"/>
      <w:bookmarkStart w:id="44" w:name="_Toc484780726"/>
      <w:bookmarkStart w:id="45" w:name="_Toc256153657"/>
      <w:bookmarkStart w:id="46" w:name="_Toc243986875"/>
      <w:bookmarkEnd w:id="42"/>
      <w:r w:rsidRPr="00FB70F0">
        <w:rPr>
          <w:rFonts w:cs="Times New Roman"/>
          <w:szCs w:val="24"/>
        </w:rPr>
        <w:t>2-3.</w:t>
      </w:r>
      <w:r w:rsidR="007E192D" w:rsidRPr="00FB70F0">
        <w:rPr>
          <w:rFonts w:cs="Times New Roman"/>
          <w:szCs w:val="24"/>
        </w:rPr>
        <w:t xml:space="preserve">  </w:t>
      </w:r>
      <w:r w:rsidR="00217B8B" w:rsidRPr="00FB70F0">
        <w:rPr>
          <w:rFonts w:cs="Times New Roman"/>
          <w:szCs w:val="24"/>
        </w:rPr>
        <w:t xml:space="preserve">Suspicious </w:t>
      </w:r>
      <w:r w:rsidR="005249BE" w:rsidRPr="00FB70F0">
        <w:rPr>
          <w:rFonts w:cs="Times New Roman"/>
          <w:szCs w:val="24"/>
        </w:rPr>
        <w:t>a</w:t>
      </w:r>
      <w:r w:rsidR="00217B8B" w:rsidRPr="00FB70F0">
        <w:rPr>
          <w:rFonts w:cs="Times New Roman"/>
          <w:szCs w:val="24"/>
        </w:rPr>
        <w:t xml:space="preserve">ctivity </w:t>
      </w:r>
      <w:r w:rsidR="005249BE" w:rsidRPr="00FB70F0">
        <w:rPr>
          <w:rFonts w:cs="Times New Roman"/>
          <w:szCs w:val="24"/>
        </w:rPr>
        <w:t>r</w:t>
      </w:r>
      <w:r w:rsidR="00217B8B" w:rsidRPr="00FB70F0">
        <w:rPr>
          <w:rFonts w:cs="Times New Roman"/>
          <w:szCs w:val="24"/>
        </w:rPr>
        <w:t>eport (SAR)</w:t>
      </w:r>
      <w:r w:rsidR="00513FC9" w:rsidRPr="00FB70F0">
        <w:rPr>
          <w:rFonts w:cs="Times New Roman"/>
          <w:szCs w:val="24"/>
        </w:rPr>
        <w:t xml:space="preserve"> reporting</w:t>
      </w:r>
      <w:bookmarkEnd w:id="43"/>
      <w:bookmarkEnd w:id="44"/>
      <w:r w:rsidR="00513FC9" w:rsidRPr="00FB70F0">
        <w:rPr>
          <w:rFonts w:cs="Times New Roman"/>
          <w:b w:val="0"/>
          <w:szCs w:val="24"/>
        </w:rPr>
        <w:t xml:space="preserve">  </w:t>
      </w:r>
    </w:p>
    <w:bookmarkEnd w:id="45"/>
    <w:p w14:paraId="7CC5971C" w14:textId="77777777" w:rsidR="00551951" w:rsidRDefault="007D2897" w:rsidP="000A26DF">
      <w:pPr>
        <w:tabs>
          <w:tab w:val="left" w:pos="360"/>
          <w:tab w:val="left" w:pos="540"/>
          <w:tab w:val="left" w:pos="720"/>
        </w:tabs>
        <w:rPr>
          <w:szCs w:val="24"/>
        </w:rPr>
      </w:pPr>
      <w:r w:rsidRPr="007D2897">
        <w:rPr>
          <w:szCs w:val="24"/>
        </w:rPr>
        <w:t>Suspicious activity reporting is established to provide a means to capture all-threats and suspicious activity against all TRADOC assets and creates a standardized reporting format adaptable for quick analysis and action.</w:t>
      </w:r>
    </w:p>
    <w:p w14:paraId="4342FC4A" w14:textId="77777777" w:rsidR="007D2897" w:rsidRPr="00FB70F0" w:rsidRDefault="007D2897" w:rsidP="000A26DF">
      <w:pPr>
        <w:tabs>
          <w:tab w:val="left" w:pos="360"/>
          <w:tab w:val="left" w:pos="540"/>
          <w:tab w:val="left" w:pos="720"/>
        </w:tabs>
        <w:rPr>
          <w:szCs w:val="24"/>
        </w:rPr>
      </w:pPr>
    </w:p>
    <w:p w14:paraId="7BD58B1B" w14:textId="6DF19BC6" w:rsidR="0065241B" w:rsidRDefault="003252D2" w:rsidP="003252D2">
      <w:pPr>
        <w:tabs>
          <w:tab w:val="left" w:pos="360"/>
          <w:tab w:val="left" w:pos="540"/>
          <w:tab w:val="left" w:pos="720"/>
        </w:tabs>
      </w:pPr>
      <w:bookmarkStart w:id="47" w:name="_Toc256153658"/>
      <w:r>
        <w:rPr>
          <w:szCs w:val="24"/>
        </w:rPr>
        <w:t xml:space="preserve">     </w:t>
      </w:r>
      <w:r w:rsidR="00B53A37" w:rsidRPr="00FB70F0">
        <w:rPr>
          <w:szCs w:val="24"/>
        </w:rPr>
        <w:t xml:space="preserve">a. </w:t>
      </w:r>
      <w:r w:rsidR="00337A4D" w:rsidRPr="00FB70F0">
        <w:rPr>
          <w:szCs w:val="24"/>
        </w:rPr>
        <w:t xml:space="preserve"> </w:t>
      </w:r>
      <w:r w:rsidR="00B53A37" w:rsidRPr="00FB70F0">
        <w:rPr>
          <w:szCs w:val="24"/>
        </w:rPr>
        <w:t xml:space="preserve">Suspicious activity shall be reported to servicing installation </w:t>
      </w:r>
      <w:r w:rsidR="003E6A46" w:rsidRPr="00F8166B">
        <w:rPr>
          <w:szCs w:val="24"/>
        </w:rPr>
        <w:t>provost marshal office</w:t>
      </w:r>
      <w:r>
        <w:rPr>
          <w:szCs w:val="24"/>
        </w:rPr>
        <w:t>/</w:t>
      </w:r>
      <w:r w:rsidR="003E6A46" w:rsidRPr="00FB70F0">
        <w:rPr>
          <w:szCs w:val="24"/>
        </w:rPr>
        <w:t xml:space="preserve"> </w:t>
      </w:r>
      <w:r w:rsidR="00655FB2" w:rsidRPr="00F8166B">
        <w:rPr>
          <w:szCs w:val="24"/>
        </w:rPr>
        <w:t>Director of Emergency Services</w:t>
      </w:r>
      <w:r w:rsidR="00B53A37" w:rsidRPr="00FB70F0">
        <w:rPr>
          <w:szCs w:val="24"/>
        </w:rPr>
        <w:t>, USACIDC office, or 902</w:t>
      </w:r>
      <w:r w:rsidR="00B53A37" w:rsidRPr="00FB70F0">
        <w:rPr>
          <w:szCs w:val="24"/>
          <w:vertAlign w:val="superscript"/>
        </w:rPr>
        <w:t>nd</w:t>
      </w:r>
      <w:r w:rsidR="00B53A37" w:rsidRPr="00FB70F0">
        <w:rPr>
          <w:szCs w:val="24"/>
        </w:rPr>
        <w:t xml:space="preserve"> </w:t>
      </w:r>
      <w:r w:rsidR="000D338A" w:rsidRPr="00FB70F0">
        <w:rPr>
          <w:szCs w:val="24"/>
        </w:rPr>
        <w:t>Military In</w:t>
      </w:r>
      <w:r w:rsidR="002F5C22">
        <w:t>telligence</w:t>
      </w:r>
      <w:r w:rsidR="00B53A37" w:rsidRPr="00FB70F0">
        <w:t xml:space="preserve"> office for</w:t>
      </w:r>
      <w:r w:rsidR="00B53A37" w:rsidRPr="005F4417">
        <w:t xml:space="preserve"> evaluation and </w:t>
      </w:r>
      <w:bookmarkEnd w:id="47"/>
      <w:r w:rsidR="0065241B">
        <w:rPr>
          <w:szCs w:val="24"/>
        </w:rPr>
        <w:t xml:space="preserve">entry into eGuardian, if they meet the eGuardian criteria.  </w:t>
      </w:r>
      <w:r w:rsidR="0065241B">
        <w:t xml:space="preserve">U.S. Army Cadet Command and U.S. Army Recruiting Command will report all suspicious activity to the </w:t>
      </w:r>
      <w:r w:rsidR="00187F32">
        <w:t>Criminal Investigation Division a</w:t>
      </w:r>
      <w:r w:rsidR="0065241B">
        <w:t>nalyst detailed to TRADOC G-34 for evaluation and entry into the eGuardian, if they meet the eGuardian criteria.</w:t>
      </w:r>
    </w:p>
    <w:p w14:paraId="4A467E0C" w14:textId="77777777" w:rsidR="0065241B" w:rsidRPr="005F4417" w:rsidRDefault="0065241B" w:rsidP="000A26DF">
      <w:pPr>
        <w:tabs>
          <w:tab w:val="left" w:pos="360"/>
          <w:tab w:val="left" w:pos="540"/>
          <w:tab w:val="left" w:pos="720"/>
        </w:tabs>
      </w:pPr>
    </w:p>
    <w:p w14:paraId="0D5E7A4A" w14:textId="77777777" w:rsidR="00B53A37" w:rsidRDefault="00337A4D" w:rsidP="000A26DF">
      <w:pPr>
        <w:tabs>
          <w:tab w:val="left" w:pos="360"/>
          <w:tab w:val="left" w:pos="540"/>
          <w:tab w:val="left" w:pos="720"/>
        </w:tabs>
      </w:pPr>
      <w:bookmarkStart w:id="48" w:name="_Toc256153659"/>
      <w:r>
        <w:tab/>
      </w:r>
      <w:r w:rsidR="00B53A37" w:rsidRPr="005F4417">
        <w:t>b.  Suspicious activity observ</w:t>
      </w:r>
      <w:r w:rsidR="00E05DED">
        <w:t>ed by TRADOC personnel or involving</w:t>
      </w:r>
      <w:r w:rsidR="00B53A37" w:rsidRPr="005F4417">
        <w:t xml:space="preserve"> TRADOC </w:t>
      </w:r>
      <w:r w:rsidR="00E05DED">
        <w:t>assets s</w:t>
      </w:r>
      <w:r w:rsidR="00B53A37" w:rsidRPr="005F4417">
        <w:t>hall also be reported to HQ TRADOC using the TRADOC SAR.</w:t>
      </w:r>
      <w:bookmarkEnd w:id="48"/>
    </w:p>
    <w:p w14:paraId="7C8619E2" w14:textId="77777777" w:rsidR="00551951" w:rsidRPr="005F4417" w:rsidRDefault="00551951" w:rsidP="000A26DF">
      <w:pPr>
        <w:tabs>
          <w:tab w:val="left" w:pos="360"/>
          <w:tab w:val="left" w:pos="540"/>
          <w:tab w:val="left" w:pos="720"/>
        </w:tabs>
      </w:pPr>
    </w:p>
    <w:p w14:paraId="3F9BEB5D" w14:textId="77777777" w:rsidR="00B53A37" w:rsidRDefault="00337A4D" w:rsidP="000A26DF">
      <w:pPr>
        <w:tabs>
          <w:tab w:val="left" w:pos="360"/>
          <w:tab w:val="left" w:pos="540"/>
          <w:tab w:val="left" w:pos="720"/>
        </w:tabs>
      </w:pPr>
      <w:r>
        <w:tab/>
      </w:r>
      <w:r w:rsidR="00B53A37" w:rsidRPr="005F4417">
        <w:t xml:space="preserve">c.  The following suspicious activity must be reported:  </w:t>
      </w:r>
    </w:p>
    <w:p w14:paraId="5BA116CA" w14:textId="77777777" w:rsidR="00551951" w:rsidRPr="005F4417" w:rsidRDefault="00551951" w:rsidP="000A26DF">
      <w:pPr>
        <w:tabs>
          <w:tab w:val="left" w:pos="360"/>
          <w:tab w:val="left" w:pos="540"/>
          <w:tab w:val="left" w:pos="720"/>
        </w:tabs>
      </w:pPr>
    </w:p>
    <w:p w14:paraId="4DF43293" w14:textId="471E8788" w:rsidR="00B53A37" w:rsidRPr="00A608A5"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(1)</w:t>
      </w:r>
      <w:r>
        <w:rPr>
          <w:szCs w:val="24"/>
        </w:rPr>
        <w:t xml:space="preserve"> </w:t>
      </w:r>
      <w:r w:rsidR="00B53A37" w:rsidRPr="005F4417">
        <w:rPr>
          <w:szCs w:val="24"/>
        </w:rPr>
        <w:t xml:space="preserve"> </w:t>
      </w:r>
      <w:r w:rsidR="00B53A37" w:rsidRPr="00337A4D">
        <w:rPr>
          <w:szCs w:val="24"/>
        </w:rPr>
        <w:t>Acquisition of expertise</w:t>
      </w:r>
      <w:r w:rsidR="00B53A37" w:rsidRPr="005F4417">
        <w:rPr>
          <w:szCs w:val="24"/>
        </w:rPr>
        <w:t xml:space="preserve">. </w:t>
      </w:r>
      <w:r>
        <w:rPr>
          <w:szCs w:val="24"/>
        </w:rPr>
        <w:t xml:space="preserve"> </w:t>
      </w:r>
      <w:r w:rsidR="00B53A37" w:rsidRPr="005F4417">
        <w:rPr>
          <w:szCs w:val="24"/>
        </w:rPr>
        <w:t>Unjustified attempts to obtain or conduct specialized training in security concepts, military weapons or tactics, or other unusual capabilities such as specialized transport or handling capabilities</w:t>
      </w:r>
      <w:r w:rsidR="0065241B">
        <w:rPr>
          <w:szCs w:val="24"/>
        </w:rPr>
        <w:t xml:space="preserve"> </w:t>
      </w:r>
      <w:r w:rsidR="0065241B">
        <w:rPr>
          <w:sz w:val="23"/>
          <w:szCs w:val="23"/>
        </w:rPr>
        <w:t xml:space="preserve">that would </w:t>
      </w:r>
      <w:r w:rsidR="0065241B" w:rsidRPr="00A608A5">
        <w:rPr>
          <w:szCs w:val="24"/>
        </w:rPr>
        <w:t>cause a reasonable p</w:t>
      </w:r>
      <w:r w:rsidR="00FB4AF9" w:rsidRPr="00A608A5">
        <w:rPr>
          <w:szCs w:val="24"/>
        </w:rPr>
        <w:t>erson to perceive a threat to DO</w:t>
      </w:r>
      <w:r w:rsidR="0065241B" w:rsidRPr="00A608A5">
        <w:rPr>
          <w:szCs w:val="24"/>
        </w:rPr>
        <w:t>D personnel, facilities, or forces in transit</w:t>
      </w:r>
      <w:r w:rsidR="00B53A37" w:rsidRPr="00A608A5">
        <w:rPr>
          <w:szCs w:val="24"/>
        </w:rPr>
        <w:t xml:space="preserve">.  </w:t>
      </w:r>
    </w:p>
    <w:p w14:paraId="2C452086" w14:textId="77777777" w:rsidR="00551951" w:rsidRPr="005F4417" w:rsidRDefault="00551951" w:rsidP="00337A4D">
      <w:pPr>
        <w:tabs>
          <w:tab w:val="left" w:pos="360"/>
          <w:tab w:val="left" w:pos="540"/>
          <w:tab w:val="left" w:pos="720"/>
        </w:tabs>
        <w:autoSpaceDE w:val="0"/>
        <w:autoSpaceDN w:val="0"/>
        <w:adjustRightInd w:val="0"/>
        <w:rPr>
          <w:szCs w:val="24"/>
        </w:rPr>
      </w:pPr>
    </w:p>
    <w:p w14:paraId="72FD7677"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(2) </w:t>
      </w:r>
      <w:r>
        <w:rPr>
          <w:szCs w:val="24"/>
        </w:rPr>
        <w:t xml:space="preserve"> </w:t>
      </w:r>
      <w:r w:rsidR="00B53A37" w:rsidRPr="00337A4D">
        <w:rPr>
          <w:szCs w:val="24"/>
        </w:rPr>
        <w:t>Breach or attempted intrusion</w:t>
      </w:r>
      <w:r w:rsidR="00B53A37" w:rsidRPr="005F4417">
        <w:rPr>
          <w:szCs w:val="24"/>
        </w:rPr>
        <w:t xml:space="preserve">. </w:t>
      </w:r>
      <w:r>
        <w:rPr>
          <w:szCs w:val="24"/>
        </w:rPr>
        <w:t xml:space="preserve"> </w:t>
      </w:r>
      <w:r w:rsidR="00B53A37" w:rsidRPr="005F4417">
        <w:rPr>
          <w:szCs w:val="24"/>
        </w:rPr>
        <w:t>Unauthorized entry or attempted entry into a restricted area or protected site; impersonat</w:t>
      </w:r>
      <w:r w:rsidR="000D338A">
        <w:rPr>
          <w:szCs w:val="24"/>
        </w:rPr>
        <w:t>ion of authorized personnel (for example</w:t>
      </w:r>
      <w:r w:rsidR="00B53A37" w:rsidRPr="005F4417">
        <w:rPr>
          <w:szCs w:val="24"/>
        </w:rPr>
        <w:t xml:space="preserve">, police, security, or janitorial personnel).  </w:t>
      </w:r>
    </w:p>
    <w:p w14:paraId="00B69F82" w14:textId="77777777" w:rsidR="00551951" w:rsidRDefault="00551951" w:rsidP="00337A4D">
      <w:pPr>
        <w:tabs>
          <w:tab w:val="left" w:pos="360"/>
          <w:tab w:val="left" w:pos="540"/>
          <w:tab w:val="left" w:pos="720"/>
        </w:tabs>
        <w:autoSpaceDE w:val="0"/>
        <w:autoSpaceDN w:val="0"/>
        <w:adjustRightInd w:val="0"/>
        <w:rPr>
          <w:szCs w:val="24"/>
        </w:rPr>
      </w:pPr>
    </w:p>
    <w:p w14:paraId="7911DD78" w14:textId="77777777" w:rsidR="00B53A37" w:rsidRDefault="00337A4D" w:rsidP="00337A4D">
      <w:pPr>
        <w:tabs>
          <w:tab w:val="left" w:pos="360"/>
          <w:tab w:val="left" w:pos="540"/>
          <w:tab w:val="left" w:pos="720"/>
        </w:tabs>
        <w:autoSpaceDE w:val="0"/>
        <w:autoSpaceDN w:val="0"/>
        <w:adjustRightInd w:val="0"/>
        <w:rPr>
          <w:szCs w:val="24"/>
        </w:rPr>
      </w:pPr>
      <w:r>
        <w:rPr>
          <w:szCs w:val="24"/>
        </w:rPr>
        <w:lastRenderedPageBreak/>
        <w:tab/>
      </w:r>
      <w:r>
        <w:rPr>
          <w:szCs w:val="24"/>
        </w:rPr>
        <w:tab/>
      </w:r>
      <w:r w:rsidR="00B53A37" w:rsidRPr="005F4417">
        <w:rPr>
          <w:szCs w:val="24"/>
        </w:rPr>
        <w:t xml:space="preserve">(3) </w:t>
      </w:r>
      <w:r>
        <w:rPr>
          <w:szCs w:val="24"/>
        </w:rPr>
        <w:t xml:space="preserve"> </w:t>
      </w:r>
      <w:r w:rsidR="00B53A37" w:rsidRPr="00337A4D">
        <w:rPr>
          <w:szCs w:val="24"/>
        </w:rPr>
        <w:t>Eliciting information for an unlawful purpose</w:t>
      </w:r>
      <w:r w:rsidR="00B53A37" w:rsidRPr="005F4417">
        <w:rPr>
          <w:szCs w:val="24"/>
        </w:rPr>
        <w:t xml:space="preserve">. </w:t>
      </w:r>
      <w:r>
        <w:rPr>
          <w:szCs w:val="24"/>
        </w:rPr>
        <w:t xml:space="preserve"> </w:t>
      </w:r>
      <w:r w:rsidR="00B53A37" w:rsidRPr="005F4417">
        <w:rPr>
          <w:szCs w:val="24"/>
        </w:rPr>
        <w:t xml:space="preserve">Suspicious questioning of personnel </w:t>
      </w:r>
      <w:r w:rsidR="000D338A">
        <w:rPr>
          <w:szCs w:val="24"/>
        </w:rPr>
        <w:t>by any means about particular DO</w:t>
      </w:r>
      <w:r w:rsidR="00B53A37" w:rsidRPr="005F4417">
        <w:rPr>
          <w:szCs w:val="24"/>
        </w:rPr>
        <w:t xml:space="preserve">D structures, functions, personnel, or procedures at the facility or infrastructure.  </w:t>
      </w:r>
    </w:p>
    <w:p w14:paraId="3D6A3AFB" w14:textId="77777777" w:rsidR="00551951" w:rsidRPr="005F4417" w:rsidRDefault="00551951" w:rsidP="00337A4D">
      <w:pPr>
        <w:tabs>
          <w:tab w:val="left" w:pos="360"/>
          <w:tab w:val="left" w:pos="540"/>
          <w:tab w:val="left" w:pos="720"/>
        </w:tabs>
        <w:autoSpaceDE w:val="0"/>
        <w:autoSpaceDN w:val="0"/>
        <w:adjustRightInd w:val="0"/>
        <w:rPr>
          <w:szCs w:val="24"/>
        </w:rPr>
      </w:pPr>
    </w:p>
    <w:p w14:paraId="2F659443"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(4)</w:t>
      </w:r>
      <w:r>
        <w:rPr>
          <w:szCs w:val="24"/>
        </w:rPr>
        <w:t xml:space="preserve"> </w:t>
      </w:r>
      <w:r w:rsidR="00B53A37" w:rsidRPr="005F4417">
        <w:rPr>
          <w:szCs w:val="24"/>
        </w:rPr>
        <w:t xml:space="preserve"> </w:t>
      </w:r>
      <w:r w:rsidR="00B53A37" w:rsidRPr="00337A4D">
        <w:rPr>
          <w:szCs w:val="24"/>
        </w:rPr>
        <w:t>Expressed or implied threat</w:t>
      </w:r>
      <w:r w:rsidR="00B53A37" w:rsidRPr="005F4417">
        <w:rPr>
          <w:szCs w:val="24"/>
        </w:rPr>
        <w:t xml:space="preserve">. </w:t>
      </w:r>
      <w:r>
        <w:rPr>
          <w:szCs w:val="24"/>
        </w:rPr>
        <w:t xml:space="preserve"> </w:t>
      </w:r>
      <w:r w:rsidR="00B53A37" w:rsidRPr="005F4417">
        <w:rPr>
          <w:szCs w:val="24"/>
        </w:rPr>
        <w:t xml:space="preserve">A threat to </w:t>
      </w:r>
      <w:r w:rsidR="000D338A">
        <w:rPr>
          <w:szCs w:val="24"/>
        </w:rPr>
        <w:t>DOD</w:t>
      </w:r>
      <w:r w:rsidR="00B53A37" w:rsidRPr="005F4417">
        <w:rPr>
          <w:szCs w:val="24"/>
        </w:rPr>
        <w:t xml:space="preserve"> personnel or threatened damage to or compromise of a </w:t>
      </w:r>
      <w:r w:rsidR="000D338A">
        <w:rPr>
          <w:szCs w:val="24"/>
        </w:rPr>
        <w:t>DOD</w:t>
      </w:r>
      <w:r w:rsidR="00B53A37" w:rsidRPr="005F4417">
        <w:rPr>
          <w:szCs w:val="24"/>
        </w:rPr>
        <w:t xml:space="preserve"> facility or infrastructure.  </w:t>
      </w:r>
    </w:p>
    <w:p w14:paraId="66F5A973" w14:textId="77777777" w:rsidR="00551951" w:rsidRPr="005F4417" w:rsidRDefault="00551951" w:rsidP="00337A4D">
      <w:pPr>
        <w:tabs>
          <w:tab w:val="left" w:pos="360"/>
          <w:tab w:val="left" w:pos="540"/>
          <w:tab w:val="left" w:pos="720"/>
        </w:tabs>
        <w:autoSpaceDE w:val="0"/>
        <w:autoSpaceDN w:val="0"/>
        <w:adjustRightInd w:val="0"/>
        <w:rPr>
          <w:szCs w:val="24"/>
        </w:rPr>
      </w:pPr>
    </w:p>
    <w:p w14:paraId="79729C2E"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(5)</w:t>
      </w:r>
      <w:r>
        <w:rPr>
          <w:szCs w:val="24"/>
        </w:rPr>
        <w:t xml:space="preserve"> </w:t>
      </w:r>
      <w:r w:rsidR="00B53A37" w:rsidRPr="005F4417">
        <w:rPr>
          <w:szCs w:val="24"/>
        </w:rPr>
        <w:t xml:space="preserve"> </w:t>
      </w:r>
      <w:r w:rsidR="00B53A37" w:rsidRPr="00337A4D">
        <w:rPr>
          <w:szCs w:val="24"/>
        </w:rPr>
        <w:t>Flyover and/or landing</w:t>
      </w:r>
      <w:r w:rsidR="00B53A37" w:rsidRPr="005F4417">
        <w:rPr>
          <w:szCs w:val="24"/>
        </w:rPr>
        <w:t xml:space="preserve">. </w:t>
      </w:r>
      <w:r>
        <w:rPr>
          <w:szCs w:val="24"/>
        </w:rPr>
        <w:t xml:space="preserve"> </w:t>
      </w:r>
      <w:r w:rsidR="00B53A37" w:rsidRPr="005F4417">
        <w:rPr>
          <w:szCs w:val="24"/>
        </w:rPr>
        <w:t xml:space="preserve">Suspicious overflight of and/or landing near a </w:t>
      </w:r>
      <w:r w:rsidR="000D338A">
        <w:rPr>
          <w:szCs w:val="24"/>
        </w:rPr>
        <w:t>DOD</w:t>
      </w:r>
      <w:r w:rsidR="00B53A37" w:rsidRPr="005F4417">
        <w:rPr>
          <w:szCs w:val="24"/>
        </w:rPr>
        <w:t xml:space="preserve"> facility or infrastructure by </w:t>
      </w:r>
      <w:r w:rsidR="000D338A">
        <w:rPr>
          <w:szCs w:val="24"/>
        </w:rPr>
        <w:t>any type of flying vehicle (for example</w:t>
      </w:r>
      <w:r w:rsidR="00B53A37" w:rsidRPr="005F4417">
        <w:rPr>
          <w:szCs w:val="24"/>
        </w:rPr>
        <w:t xml:space="preserve">, airplane, helicopter, unmanned aerial vehicle, hang glider).  </w:t>
      </w:r>
    </w:p>
    <w:p w14:paraId="3CDE9722" w14:textId="77777777" w:rsidR="00551951" w:rsidRPr="005F4417" w:rsidRDefault="00551951" w:rsidP="00337A4D">
      <w:pPr>
        <w:tabs>
          <w:tab w:val="left" w:pos="360"/>
          <w:tab w:val="left" w:pos="540"/>
          <w:tab w:val="left" w:pos="720"/>
        </w:tabs>
        <w:autoSpaceDE w:val="0"/>
        <w:autoSpaceDN w:val="0"/>
        <w:adjustRightInd w:val="0"/>
        <w:rPr>
          <w:szCs w:val="24"/>
        </w:rPr>
      </w:pPr>
    </w:p>
    <w:p w14:paraId="4258C818"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(6) </w:t>
      </w:r>
      <w:r>
        <w:rPr>
          <w:szCs w:val="24"/>
        </w:rPr>
        <w:t xml:space="preserve"> </w:t>
      </w:r>
      <w:r w:rsidR="00B53A37" w:rsidRPr="00337A4D">
        <w:rPr>
          <w:szCs w:val="24"/>
        </w:rPr>
        <w:t>Materials acquisition and/or storage</w:t>
      </w:r>
      <w:r w:rsidR="00B53A37" w:rsidRPr="005F4417">
        <w:rPr>
          <w:szCs w:val="24"/>
        </w:rPr>
        <w:t xml:space="preserve">. </w:t>
      </w:r>
      <w:r>
        <w:rPr>
          <w:szCs w:val="24"/>
        </w:rPr>
        <w:t xml:space="preserve"> </w:t>
      </w:r>
      <w:r w:rsidR="00B53A37" w:rsidRPr="005F4417">
        <w:rPr>
          <w:szCs w:val="24"/>
        </w:rPr>
        <w:t>Acquisition of unusual quanti</w:t>
      </w:r>
      <w:r w:rsidR="000D338A">
        <w:rPr>
          <w:szCs w:val="24"/>
        </w:rPr>
        <w:t>ties of precursor material (for example</w:t>
      </w:r>
      <w:r w:rsidR="00B53A37" w:rsidRPr="005F4417">
        <w:rPr>
          <w:szCs w:val="24"/>
        </w:rPr>
        <w:t xml:space="preserve">, cell phones, pagers, fuel, and timers); unauthorized or unlicensed individual or group attempts to obtain precursor chemicals, agents, or toxic materials; and/or rental of storage units for the purpose of storing precursor material, chemicals, or apparatuses for mixing chemicals.  </w:t>
      </w:r>
    </w:p>
    <w:p w14:paraId="63012B44" w14:textId="77777777" w:rsidR="00551951" w:rsidRPr="005F4417" w:rsidRDefault="00551951" w:rsidP="00337A4D">
      <w:pPr>
        <w:tabs>
          <w:tab w:val="left" w:pos="360"/>
          <w:tab w:val="left" w:pos="540"/>
          <w:tab w:val="left" w:pos="720"/>
        </w:tabs>
        <w:autoSpaceDE w:val="0"/>
        <w:autoSpaceDN w:val="0"/>
        <w:adjustRightInd w:val="0"/>
        <w:rPr>
          <w:szCs w:val="24"/>
        </w:rPr>
      </w:pPr>
    </w:p>
    <w:p w14:paraId="3EE5B4C8"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(7) </w:t>
      </w:r>
      <w:r>
        <w:rPr>
          <w:szCs w:val="24"/>
        </w:rPr>
        <w:t xml:space="preserve"> </w:t>
      </w:r>
      <w:r w:rsidR="00B53A37" w:rsidRPr="00337A4D">
        <w:rPr>
          <w:szCs w:val="24"/>
        </w:rPr>
        <w:t>Misrepresentation</w:t>
      </w:r>
      <w:r w:rsidR="00B53A37" w:rsidRPr="005F4417">
        <w:rPr>
          <w:szCs w:val="24"/>
        </w:rPr>
        <w:t xml:space="preserve">. </w:t>
      </w:r>
      <w:r>
        <w:rPr>
          <w:szCs w:val="24"/>
        </w:rPr>
        <w:t xml:space="preserve"> </w:t>
      </w:r>
      <w:r w:rsidR="00B53A37" w:rsidRPr="005F4417">
        <w:rPr>
          <w:szCs w:val="24"/>
        </w:rPr>
        <w:t xml:space="preserve">Misusing or presenting false insignia, documents, or identification or engaging in any other activity to misrepresent one’s affiliation.  </w:t>
      </w:r>
    </w:p>
    <w:p w14:paraId="0D5537C6" w14:textId="77777777" w:rsidR="00551951" w:rsidRPr="005F4417" w:rsidRDefault="00551951" w:rsidP="00337A4D">
      <w:pPr>
        <w:tabs>
          <w:tab w:val="left" w:pos="360"/>
          <w:tab w:val="left" w:pos="540"/>
          <w:tab w:val="left" w:pos="720"/>
        </w:tabs>
        <w:autoSpaceDE w:val="0"/>
        <w:autoSpaceDN w:val="0"/>
        <w:adjustRightInd w:val="0"/>
        <w:rPr>
          <w:szCs w:val="24"/>
        </w:rPr>
      </w:pPr>
    </w:p>
    <w:p w14:paraId="1949559D"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(8) </w:t>
      </w:r>
      <w:r>
        <w:rPr>
          <w:szCs w:val="24"/>
        </w:rPr>
        <w:t xml:space="preserve"> </w:t>
      </w:r>
      <w:r w:rsidR="00B53A37" w:rsidRPr="00337A4D">
        <w:rPr>
          <w:szCs w:val="24"/>
        </w:rPr>
        <w:t>Recruiting</w:t>
      </w:r>
      <w:r w:rsidR="00B53A37" w:rsidRPr="005F4417">
        <w:rPr>
          <w:szCs w:val="24"/>
        </w:rPr>
        <w:t>.</w:t>
      </w:r>
      <w:r>
        <w:rPr>
          <w:szCs w:val="24"/>
        </w:rPr>
        <w:t xml:space="preserve"> </w:t>
      </w:r>
      <w:r w:rsidR="00B53A37" w:rsidRPr="005F4417">
        <w:rPr>
          <w:szCs w:val="24"/>
        </w:rPr>
        <w:t xml:space="preserve"> Building operations teams and contacts, personnel data, banking data, or travel data under circumstances that would cause a reasonable person to perceive a threat to </w:t>
      </w:r>
      <w:r w:rsidR="000D338A">
        <w:rPr>
          <w:szCs w:val="24"/>
        </w:rPr>
        <w:t>DOD</w:t>
      </w:r>
      <w:r w:rsidR="00B53A37" w:rsidRPr="005F4417">
        <w:rPr>
          <w:szCs w:val="24"/>
        </w:rPr>
        <w:t xml:space="preserve"> personnel, facilities, or forces in transit.  </w:t>
      </w:r>
    </w:p>
    <w:p w14:paraId="2D6621BB" w14:textId="77777777" w:rsidR="00551951" w:rsidRPr="005F4417" w:rsidRDefault="00551951" w:rsidP="00337A4D">
      <w:pPr>
        <w:tabs>
          <w:tab w:val="left" w:pos="360"/>
          <w:tab w:val="left" w:pos="540"/>
          <w:tab w:val="left" w:pos="720"/>
        </w:tabs>
        <w:autoSpaceDE w:val="0"/>
        <w:autoSpaceDN w:val="0"/>
        <w:adjustRightInd w:val="0"/>
        <w:rPr>
          <w:szCs w:val="24"/>
        </w:rPr>
      </w:pPr>
    </w:p>
    <w:p w14:paraId="4228D787" w14:textId="7C65C963" w:rsidR="00B53A37" w:rsidRPr="00A608A5"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(9) </w:t>
      </w:r>
      <w:r>
        <w:rPr>
          <w:szCs w:val="24"/>
        </w:rPr>
        <w:t xml:space="preserve"> </w:t>
      </w:r>
      <w:r w:rsidR="00B53A37" w:rsidRPr="00337A4D">
        <w:rPr>
          <w:szCs w:val="24"/>
        </w:rPr>
        <w:t>Sabotage, tampering, and/or vandalism</w:t>
      </w:r>
      <w:r w:rsidR="00B53A37" w:rsidRPr="005F4417">
        <w:rPr>
          <w:szCs w:val="24"/>
        </w:rPr>
        <w:t>.</w:t>
      </w:r>
      <w:r>
        <w:rPr>
          <w:szCs w:val="24"/>
        </w:rPr>
        <w:t xml:space="preserve"> </w:t>
      </w:r>
      <w:r w:rsidR="00B53A37" w:rsidRPr="005F4417">
        <w:rPr>
          <w:szCs w:val="24"/>
        </w:rPr>
        <w:t xml:space="preserve"> </w:t>
      </w:r>
      <w:r w:rsidR="00B53A37" w:rsidRPr="00A608A5">
        <w:rPr>
          <w:szCs w:val="24"/>
        </w:rPr>
        <w:t xml:space="preserve">Damaging, manipulating, or defacing part of a </w:t>
      </w:r>
      <w:r w:rsidR="000D338A" w:rsidRPr="00A608A5">
        <w:rPr>
          <w:szCs w:val="24"/>
        </w:rPr>
        <w:t>DOD</w:t>
      </w:r>
      <w:r w:rsidR="00B53A37" w:rsidRPr="00A608A5">
        <w:rPr>
          <w:szCs w:val="24"/>
        </w:rPr>
        <w:t xml:space="preserve"> facility, infrastructure, or protected site.  </w:t>
      </w:r>
      <w:r w:rsidR="0065241B" w:rsidRPr="00A608A5">
        <w:rPr>
          <w:szCs w:val="24"/>
        </w:rPr>
        <w:t>Acts of vandalism committed by D</w:t>
      </w:r>
      <w:r w:rsidR="00FB4AF9" w:rsidRPr="00A608A5">
        <w:rPr>
          <w:szCs w:val="24"/>
        </w:rPr>
        <w:t>O</w:t>
      </w:r>
      <w:r w:rsidR="0065241B" w:rsidRPr="00A608A5">
        <w:rPr>
          <w:szCs w:val="24"/>
        </w:rPr>
        <w:t xml:space="preserve">D civilian employees, Service members, or their dependents should not be reported as suspicious activity unless those acts relate to a pattern of criminal activity or otherwise would cause a reasonable person to perceive a threat to DoD personnel, facilities, or forces in transit.  </w:t>
      </w:r>
    </w:p>
    <w:p w14:paraId="33E132A8" w14:textId="77777777" w:rsidR="00551951" w:rsidRPr="00A608A5" w:rsidRDefault="00551951" w:rsidP="00337A4D">
      <w:pPr>
        <w:tabs>
          <w:tab w:val="left" w:pos="360"/>
          <w:tab w:val="left" w:pos="540"/>
          <w:tab w:val="left" w:pos="720"/>
        </w:tabs>
        <w:autoSpaceDE w:val="0"/>
        <w:autoSpaceDN w:val="0"/>
        <w:adjustRightInd w:val="0"/>
        <w:rPr>
          <w:szCs w:val="24"/>
        </w:rPr>
      </w:pPr>
    </w:p>
    <w:p w14:paraId="61611DFD"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(10)</w:t>
      </w:r>
      <w:r>
        <w:rPr>
          <w:szCs w:val="24"/>
        </w:rPr>
        <w:t xml:space="preserve"> </w:t>
      </w:r>
      <w:r w:rsidR="00B53A37" w:rsidRPr="005F4417">
        <w:rPr>
          <w:szCs w:val="24"/>
        </w:rPr>
        <w:t xml:space="preserve"> </w:t>
      </w:r>
      <w:r w:rsidR="00B53A37" w:rsidRPr="00337A4D">
        <w:rPr>
          <w:szCs w:val="24"/>
        </w:rPr>
        <w:t>Surveillance</w:t>
      </w:r>
      <w:r w:rsidR="00B53A37" w:rsidRPr="005F4417">
        <w:rPr>
          <w:szCs w:val="24"/>
        </w:rPr>
        <w:t xml:space="preserve">. </w:t>
      </w:r>
      <w:r>
        <w:rPr>
          <w:szCs w:val="24"/>
        </w:rPr>
        <w:t xml:space="preserve"> </w:t>
      </w:r>
      <w:r w:rsidR="00B53A37" w:rsidRPr="005F4417">
        <w:rPr>
          <w:szCs w:val="24"/>
        </w:rPr>
        <w:t xml:space="preserve">Monitoring the activity of </w:t>
      </w:r>
      <w:r w:rsidR="000D338A">
        <w:rPr>
          <w:szCs w:val="24"/>
        </w:rPr>
        <w:t>DOD</w:t>
      </w:r>
      <w:r w:rsidR="00B53A37" w:rsidRPr="005F4417">
        <w:rPr>
          <w:szCs w:val="24"/>
        </w:rPr>
        <w:t xml:space="preserve"> personnel, facilities, processes, or systems including showing unusual interest in a facility, in</w:t>
      </w:r>
      <w:r w:rsidR="000D338A">
        <w:rPr>
          <w:szCs w:val="24"/>
        </w:rPr>
        <w:t>frastructure, or personnel (for example</w:t>
      </w:r>
      <w:r w:rsidR="00B53A37" w:rsidRPr="005F4417">
        <w:rPr>
          <w:szCs w:val="24"/>
        </w:rPr>
        <w:t xml:space="preserve">, observation through binoculars, taking notes, drawing maps or diagrams of the facility, and taking pictures or video of a facility, infrastructure, personnel, or the surrounding environment) under circumstances that would cause a reasonable person to perceive a threat to </w:t>
      </w:r>
      <w:r w:rsidR="000D338A">
        <w:rPr>
          <w:szCs w:val="24"/>
        </w:rPr>
        <w:t>DOD</w:t>
      </w:r>
      <w:r w:rsidR="00B53A37" w:rsidRPr="005F4417">
        <w:rPr>
          <w:szCs w:val="24"/>
        </w:rPr>
        <w:t xml:space="preserve"> personnel, facilities, or forces in transit.  </w:t>
      </w:r>
    </w:p>
    <w:p w14:paraId="65C84D46" w14:textId="77777777" w:rsidR="00551951" w:rsidRPr="005F4417" w:rsidRDefault="00551951" w:rsidP="00337A4D">
      <w:pPr>
        <w:tabs>
          <w:tab w:val="left" w:pos="360"/>
          <w:tab w:val="left" w:pos="540"/>
          <w:tab w:val="left" w:pos="720"/>
        </w:tabs>
        <w:autoSpaceDE w:val="0"/>
        <w:autoSpaceDN w:val="0"/>
        <w:adjustRightInd w:val="0"/>
        <w:rPr>
          <w:szCs w:val="24"/>
        </w:rPr>
      </w:pPr>
    </w:p>
    <w:p w14:paraId="50495284"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(11) </w:t>
      </w:r>
      <w:r>
        <w:rPr>
          <w:szCs w:val="24"/>
        </w:rPr>
        <w:t xml:space="preserve"> </w:t>
      </w:r>
      <w:r w:rsidR="00B53A37" w:rsidRPr="00337A4D">
        <w:rPr>
          <w:szCs w:val="24"/>
        </w:rPr>
        <w:t>Testing of security</w:t>
      </w:r>
      <w:r w:rsidR="00B53A37" w:rsidRPr="005F4417">
        <w:rPr>
          <w:szCs w:val="24"/>
        </w:rPr>
        <w:t xml:space="preserve">. </w:t>
      </w:r>
      <w:r>
        <w:rPr>
          <w:szCs w:val="24"/>
        </w:rPr>
        <w:t xml:space="preserve"> </w:t>
      </w:r>
      <w:r w:rsidR="00B53A37" w:rsidRPr="005F4417">
        <w:rPr>
          <w:szCs w:val="24"/>
        </w:rPr>
        <w:t xml:space="preserve">Interactions with or challenges to </w:t>
      </w:r>
      <w:r w:rsidR="000D338A">
        <w:rPr>
          <w:szCs w:val="24"/>
        </w:rPr>
        <w:t>DOD</w:t>
      </w:r>
      <w:r w:rsidR="00B53A37" w:rsidRPr="005F4417">
        <w:rPr>
          <w:szCs w:val="24"/>
        </w:rPr>
        <w:t xml:space="preserve"> installations, vessels, personnel, or systems that could reveal physical, personnel, or cyber security capabilities including attempts to compromise or disrupt </w:t>
      </w:r>
      <w:r w:rsidR="000D338A">
        <w:rPr>
          <w:szCs w:val="24"/>
        </w:rPr>
        <w:t>DOD</w:t>
      </w:r>
      <w:r w:rsidR="00B53A37" w:rsidRPr="005F4417">
        <w:rPr>
          <w:szCs w:val="24"/>
        </w:rPr>
        <w:t xml:space="preserve"> information technology infrastructures.  </w:t>
      </w:r>
    </w:p>
    <w:p w14:paraId="27EF74DC" w14:textId="77777777" w:rsidR="00551951" w:rsidRPr="005F4417" w:rsidRDefault="00551951" w:rsidP="00337A4D">
      <w:pPr>
        <w:tabs>
          <w:tab w:val="left" w:pos="360"/>
          <w:tab w:val="left" w:pos="540"/>
          <w:tab w:val="left" w:pos="720"/>
        </w:tabs>
        <w:autoSpaceDE w:val="0"/>
        <w:autoSpaceDN w:val="0"/>
        <w:adjustRightInd w:val="0"/>
        <w:rPr>
          <w:szCs w:val="24"/>
        </w:rPr>
      </w:pPr>
    </w:p>
    <w:p w14:paraId="2862ECC5" w14:textId="77777777" w:rsidR="00B53A37" w:rsidRDefault="00337A4D" w:rsidP="00337A4D">
      <w:pPr>
        <w:tabs>
          <w:tab w:val="left" w:pos="360"/>
          <w:tab w:val="left" w:pos="540"/>
          <w:tab w:val="left" w:pos="720"/>
        </w:tabs>
        <w:autoSpaceDE w:val="0"/>
        <w:autoSpaceDN w:val="0"/>
        <w:adjustRightInd w:val="0"/>
        <w:rPr>
          <w:szCs w:val="24"/>
        </w:rPr>
      </w:pPr>
      <w:r>
        <w:rPr>
          <w:szCs w:val="24"/>
        </w:rPr>
        <w:tab/>
      </w:r>
      <w:r>
        <w:rPr>
          <w:szCs w:val="24"/>
        </w:rPr>
        <w:tab/>
      </w:r>
      <w:r w:rsidR="00B53A37" w:rsidRPr="005F4417">
        <w:rPr>
          <w:szCs w:val="24"/>
        </w:rPr>
        <w:t xml:space="preserve">(12) </w:t>
      </w:r>
      <w:r>
        <w:rPr>
          <w:szCs w:val="24"/>
        </w:rPr>
        <w:t xml:space="preserve"> </w:t>
      </w:r>
      <w:r w:rsidR="00B53A37" w:rsidRPr="00337A4D">
        <w:rPr>
          <w:szCs w:val="24"/>
        </w:rPr>
        <w:t>Theft, loss, and/or diversion</w:t>
      </w:r>
      <w:r w:rsidR="00B53A37" w:rsidRPr="005F4417">
        <w:rPr>
          <w:szCs w:val="24"/>
        </w:rPr>
        <w:t xml:space="preserve">. </w:t>
      </w:r>
      <w:r>
        <w:rPr>
          <w:szCs w:val="24"/>
        </w:rPr>
        <w:t xml:space="preserve"> </w:t>
      </w:r>
      <w:r w:rsidR="00B53A37" w:rsidRPr="005F4417">
        <w:rPr>
          <w:szCs w:val="24"/>
        </w:rPr>
        <w:t xml:space="preserve">Theft or loss associated with a </w:t>
      </w:r>
      <w:r w:rsidR="000D338A">
        <w:rPr>
          <w:szCs w:val="24"/>
        </w:rPr>
        <w:t>DOD</w:t>
      </w:r>
      <w:r w:rsidR="00B53A37" w:rsidRPr="005F4417">
        <w:rPr>
          <w:szCs w:val="24"/>
        </w:rPr>
        <w:t xml:space="preserve"> </w:t>
      </w:r>
      <w:r w:rsidR="00007C63">
        <w:rPr>
          <w:szCs w:val="24"/>
        </w:rPr>
        <w:t xml:space="preserve">facility or infrastructure (for example, </w:t>
      </w:r>
      <w:r w:rsidR="00B53A37" w:rsidRPr="005F4417">
        <w:rPr>
          <w:szCs w:val="24"/>
        </w:rPr>
        <w:t xml:space="preserve">badges, uniforms, identification cards, emergency vehicles, technology, or documents whether classified or unclassified) that are proprietary to the facility, and/or a diversion of attention from a </w:t>
      </w:r>
      <w:r w:rsidR="000D338A">
        <w:rPr>
          <w:szCs w:val="24"/>
        </w:rPr>
        <w:t>DOD</w:t>
      </w:r>
      <w:r w:rsidR="00B53A37" w:rsidRPr="005F4417">
        <w:rPr>
          <w:szCs w:val="24"/>
        </w:rPr>
        <w:t xml:space="preserve"> facility or infrastructure that is related to a theft or loss associated with that facility.  </w:t>
      </w:r>
    </w:p>
    <w:p w14:paraId="76221B07" w14:textId="77777777" w:rsidR="00551951" w:rsidRPr="005F4417" w:rsidRDefault="00551951" w:rsidP="00337A4D">
      <w:pPr>
        <w:tabs>
          <w:tab w:val="left" w:pos="360"/>
          <w:tab w:val="left" w:pos="540"/>
          <w:tab w:val="left" w:pos="720"/>
        </w:tabs>
        <w:autoSpaceDE w:val="0"/>
        <w:autoSpaceDN w:val="0"/>
        <w:adjustRightInd w:val="0"/>
        <w:rPr>
          <w:szCs w:val="24"/>
        </w:rPr>
      </w:pPr>
    </w:p>
    <w:p w14:paraId="1573D71A" w14:textId="54C68EAD" w:rsidR="0065241B" w:rsidRDefault="00337A4D" w:rsidP="00AA68AD">
      <w:pPr>
        <w:tabs>
          <w:tab w:val="left" w:pos="360"/>
          <w:tab w:val="left" w:pos="540"/>
          <w:tab w:val="left" w:pos="720"/>
        </w:tabs>
        <w:autoSpaceDE w:val="0"/>
        <w:autoSpaceDN w:val="0"/>
        <w:adjustRightInd w:val="0"/>
        <w:rPr>
          <w:sz w:val="23"/>
          <w:szCs w:val="23"/>
        </w:rPr>
      </w:pPr>
      <w:r>
        <w:rPr>
          <w:szCs w:val="24"/>
        </w:rPr>
        <w:tab/>
      </w:r>
      <w:r>
        <w:rPr>
          <w:szCs w:val="24"/>
        </w:rPr>
        <w:tab/>
      </w:r>
      <w:r w:rsidR="00B53A37" w:rsidRPr="005F4417">
        <w:rPr>
          <w:szCs w:val="24"/>
        </w:rPr>
        <w:t xml:space="preserve">(13) </w:t>
      </w:r>
      <w:r>
        <w:rPr>
          <w:szCs w:val="24"/>
        </w:rPr>
        <w:t xml:space="preserve"> </w:t>
      </w:r>
      <w:bookmarkEnd w:id="46"/>
      <w:r w:rsidR="00AA68AD">
        <w:rPr>
          <w:sz w:val="23"/>
          <w:szCs w:val="23"/>
        </w:rPr>
        <w:t xml:space="preserve"> </w:t>
      </w:r>
      <w:r w:rsidR="00AA68AD" w:rsidRPr="00AA68AD">
        <w:rPr>
          <w:sz w:val="23"/>
          <w:szCs w:val="23"/>
        </w:rPr>
        <w:t>Discovery of weapons or explosives. T</w:t>
      </w:r>
      <w:r w:rsidR="00AA68AD">
        <w:rPr>
          <w:sz w:val="23"/>
          <w:szCs w:val="23"/>
        </w:rPr>
        <w:t xml:space="preserve">he discovery of privately owned </w:t>
      </w:r>
      <w:r w:rsidR="00AA68AD" w:rsidRPr="00AA68AD">
        <w:rPr>
          <w:sz w:val="23"/>
          <w:szCs w:val="23"/>
        </w:rPr>
        <w:t>weapons</w:t>
      </w:r>
      <w:r w:rsidR="00AA68AD">
        <w:rPr>
          <w:sz w:val="23"/>
          <w:szCs w:val="23"/>
        </w:rPr>
        <w:t xml:space="preserve"> </w:t>
      </w:r>
      <w:r w:rsidR="00AA68AD" w:rsidRPr="00AA68AD">
        <w:rPr>
          <w:sz w:val="23"/>
          <w:szCs w:val="23"/>
        </w:rPr>
        <w:t>and/or ammunition will be reported only if concluded to be suspicious in</w:t>
      </w:r>
      <w:r w:rsidR="0037497B">
        <w:rPr>
          <w:sz w:val="23"/>
          <w:szCs w:val="23"/>
        </w:rPr>
        <w:t xml:space="preserve"> </w:t>
      </w:r>
      <w:r w:rsidR="00AA68AD" w:rsidRPr="00AA68AD">
        <w:rPr>
          <w:sz w:val="23"/>
          <w:szCs w:val="23"/>
        </w:rPr>
        <w:t>nature.</w:t>
      </w:r>
    </w:p>
    <w:p w14:paraId="7955BBA6" w14:textId="77777777" w:rsidR="00BA3115" w:rsidRDefault="00BA3115" w:rsidP="00EB2F22">
      <w:pPr>
        <w:tabs>
          <w:tab w:val="left" w:pos="360"/>
          <w:tab w:val="left" w:pos="540"/>
          <w:tab w:val="left" w:pos="720"/>
        </w:tabs>
        <w:autoSpaceDE w:val="0"/>
        <w:autoSpaceDN w:val="0"/>
        <w:adjustRightInd w:val="0"/>
        <w:rPr>
          <w:b/>
        </w:rPr>
      </w:pPr>
      <w:r>
        <w:rPr>
          <w:b/>
        </w:rPr>
        <w:t>______________________________________________________________________________</w:t>
      </w:r>
    </w:p>
    <w:p w14:paraId="69B0B219" w14:textId="77777777" w:rsidR="004734E0" w:rsidRPr="004734E0" w:rsidRDefault="004734E0" w:rsidP="004734E0">
      <w:bookmarkStart w:id="49" w:name="_Toc275950350"/>
      <w:bookmarkStart w:id="50" w:name="_Toc484780727"/>
    </w:p>
    <w:p w14:paraId="27AD4C26" w14:textId="77777777" w:rsidR="00900846" w:rsidRPr="00425C22" w:rsidRDefault="00FA66B5" w:rsidP="000A26DF">
      <w:pPr>
        <w:pStyle w:val="Heading1"/>
        <w:tabs>
          <w:tab w:val="left" w:pos="360"/>
          <w:tab w:val="left" w:pos="540"/>
          <w:tab w:val="left" w:pos="720"/>
        </w:tabs>
      </w:pPr>
      <w:r>
        <w:t xml:space="preserve">Chapter 3  </w:t>
      </w:r>
      <w:r>
        <w:br/>
        <w:t>Reporting Procedures</w:t>
      </w:r>
      <w:bookmarkEnd w:id="49"/>
      <w:bookmarkEnd w:id="50"/>
    </w:p>
    <w:p w14:paraId="3E4F26F8" w14:textId="77777777" w:rsidR="00900846" w:rsidRPr="00425C22" w:rsidRDefault="00900846" w:rsidP="000A26DF">
      <w:pPr>
        <w:tabs>
          <w:tab w:val="left" w:pos="360"/>
          <w:tab w:val="left" w:pos="540"/>
          <w:tab w:val="left" w:pos="720"/>
          <w:tab w:val="left" w:pos="3960"/>
        </w:tabs>
        <w:rPr>
          <w:b/>
        </w:rPr>
      </w:pPr>
    </w:p>
    <w:p w14:paraId="7D96D7C6" w14:textId="77777777" w:rsidR="00051EC4" w:rsidRDefault="00051EC4" w:rsidP="000A26DF">
      <w:pPr>
        <w:pStyle w:val="Heading2"/>
        <w:tabs>
          <w:tab w:val="left" w:pos="360"/>
          <w:tab w:val="left" w:pos="540"/>
          <w:tab w:val="left" w:pos="720"/>
        </w:tabs>
      </w:pPr>
      <w:bookmarkStart w:id="51" w:name="_3-1.__OPREP"/>
      <w:bookmarkStart w:id="52" w:name="_Toc243986878"/>
      <w:bookmarkStart w:id="53" w:name="_Toc256153662"/>
      <w:bookmarkStart w:id="54" w:name="_Toc275950351"/>
      <w:bookmarkStart w:id="55" w:name="_Toc484780728"/>
      <w:bookmarkEnd w:id="51"/>
      <w:r w:rsidRPr="003809EF">
        <w:t xml:space="preserve">3-1.  </w:t>
      </w:r>
      <w:r w:rsidR="007C45D4">
        <w:t>T</w:t>
      </w:r>
      <w:r w:rsidRPr="003809EF">
        <w:t>ime requirements and means</w:t>
      </w:r>
      <w:r w:rsidR="008B2640">
        <w:t>/mode</w:t>
      </w:r>
      <w:r w:rsidRPr="003809EF">
        <w:t xml:space="preserve"> of reporting</w:t>
      </w:r>
      <w:bookmarkEnd w:id="52"/>
      <w:bookmarkEnd w:id="53"/>
      <w:bookmarkEnd w:id="54"/>
      <w:bookmarkEnd w:id="55"/>
    </w:p>
    <w:p w14:paraId="1EE0C569" w14:textId="77777777" w:rsidR="007751E0" w:rsidRDefault="007751E0" w:rsidP="007751E0"/>
    <w:p w14:paraId="30021800" w14:textId="77777777" w:rsidR="007751E0" w:rsidRDefault="007751E0" w:rsidP="005B24ED">
      <w:pPr>
        <w:jc w:val="center"/>
      </w:pPr>
      <w:r>
        <w:rPr>
          <w:noProof/>
        </w:rPr>
        <w:drawing>
          <wp:inline distT="0" distB="0" distL="0" distR="0" wp14:anchorId="47ABC982" wp14:editId="245E5054">
            <wp:extent cx="2724150" cy="3644237"/>
            <wp:effectExtent l="19050" t="0" r="0" b="0"/>
            <wp:docPr id="9" name="Picture 5" descr="C:\Users\david.speigner\Desktop\SIR Notification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speigner\Desktop\SIR Notification Process.PNG"/>
                    <pic:cNvPicPr>
                      <a:picLocks noChangeAspect="1" noChangeArrowheads="1"/>
                    </pic:cNvPicPr>
                  </pic:nvPicPr>
                  <pic:blipFill>
                    <a:blip r:embed="rId20" cstate="print"/>
                    <a:srcRect/>
                    <a:stretch>
                      <a:fillRect/>
                    </a:stretch>
                  </pic:blipFill>
                  <pic:spPr bwMode="auto">
                    <a:xfrm>
                      <a:off x="0" y="0"/>
                      <a:ext cx="2724150" cy="3644237"/>
                    </a:xfrm>
                    <a:prstGeom prst="rect">
                      <a:avLst/>
                    </a:prstGeom>
                    <a:noFill/>
                    <a:ln w="9525">
                      <a:noFill/>
                      <a:miter lim="800000"/>
                      <a:headEnd/>
                      <a:tailEnd/>
                    </a:ln>
                  </pic:spPr>
                </pic:pic>
              </a:graphicData>
            </a:graphic>
          </wp:inline>
        </w:drawing>
      </w:r>
    </w:p>
    <w:p w14:paraId="5B5F7D15" w14:textId="77777777" w:rsidR="007751E0" w:rsidRPr="00EB2F22" w:rsidRDefault="007751E0" w:rsidP="007751E0">
      <w:pPr>
        <w:pStyle w:val="Figure"/>
      </w:pPr>
      <w:bookmarkStart w:id="56" w:name="_Toc484781678"/>
      <w:r w:rsidRPr="00B47B8E">
        <w:t>Figure 3-1.  TRADOC SIR Notification Process</w:t>
      </w:r>
      <w:bookmarkEnd w:id="56"/>
    </w:p>
    <w:p w14:paraId="794E7A99" w14:textId="77777777" w:rsidR="00551951" w:rsidRPr="00551951" w:rsidRDefault="00551951" w:rsidP="00551951"/>
    <w:p w14:paraId="52C235F8" w14:textId="687F43FB" w:rsidR="004B61B6" w:rsidRDefault="00337A4D" w:rsidP="00717F36">
      <w:pPr>
        <w:tabs>
          <w:tab w:val="left" w:pos="0"/>
          <w:tab w:val="left" w:pos="360"/>
          <w:tab w:val="left" w:pos="540"/>
          <w:tab w:val="left" w:pos="720"/>
        </w:tabs>
      </w:pPr>
      <w:r>
        <w:tab/>
      </w:r>
      <w:r w:rsidR="00051EC4" w:rsidRPr="00425C22">
        <w:t xml:space="preserve">a.  </w:t>
      </w:r>
      <w:r w:rsidR="0076264A">
        <w:t xml:space="preserve">Incidents </w:t>
      </w:r>
      <w:r w:rsidR="00533E84" w:rsidRPr="00533E84">
        <w:t>on TRADOC CDR’s CCIR designated as “ALL hours Call” and CAT #1 and #2</w:t>
      </w:r>
      <w:r w:rsidR="00533E84" w:rsidRPr="00533E84">
        <w:rPr>
          <w:b/>
          <w:color w:val="FF0000"/>
        </w:rPr>
        <w:t xml:space="preserve"> </w:t>
      </w:r>
      <w:r w:rsidR="00F8767C">
        <w:t>will be reported to the</w:t>
      </w:r>
      <w:r w:rsidR="008B2640">
        <w:t xml:space="preserve"> </w:t>
      </w:r>
      <w:r w:rsidR="0076264A">
        <w:t>T</w:t>
      </w:r>
      <w:r w:rsidR="00650A74">
        <w:t>OC</w:t>
      </w:r>
      <w:r w:rsidR="00BA7B42">
        <w:t xml:space="preserve"> </w:t>
      </w:r>
      <w:r w:rsidR="00051EC4" w:rsidRPr="0080577A">
        <w:rPr>
          <w:b/>
          <w:i/>
        </w:rPr>
        <w:t>immediately</w:t>
      </w:r>
      <w:r w:rsidR="0076264A">
        <w:t xml:space="preserve"> upo</w:t>
      </w:r>
      <w:r w:rsidR="00051EC4" w:rsidRPr="00425C22">
        <w:t xml:space="preserve">n discovery or notification at the installation.  The reporting command </w:t>
      </w:r>
      <w:r w:rsidR="00F8767C">
        <w:rPr>
          <w:szCs w:val="24"/>
        </w:rPr>
        <w:t>will notify the</w:t>
      </w:r>
      <w:r w:rsidR="008B2640">
        <w:rPr>
          <w:szCs w:val="24"/>
        </w:rPr>
        <w:t xml:space="preserve"> </w:t>
      </w:r>
      <w:r w:rsidR="00051EC4" w:rsidRPr="007B60AC">
        <w:rPr>
          <w:szCs w:val="24"/>
        </w:rPr>
        <w:t>T</w:t>
      </w:r>
      <w:r w:rsidR="00BA7B42">
        <w:rPr>
          <w:szCs w:val="24"/>
        </w:rPr>
        <w:t xml:space="preserve">OC </w:t>
      </w:r>
      <w:r w:rsidR="00051EC4" w:rsidRPr="007B60AC">
        <w:rPr>
          <w:szCs w:val="24"/>
        </w:rPr>
        <w:t xml:space="preserve">by the </w:t>
      </w:r>
      <w:r w:rsidR="00051EC4" w:rsidRPr="009D5DA4">
        <w:rPr>
          <w:szCs w:val="24"/>
        </w:rPr>
        <w:t>fastest means possible</w:t>
      </w:r>
      <w:r w:rsidR="0076264A" w:rsidRPr="009D5DA4">
        <w:rPr>
          <w:szCs w:val="24"/>
        </w:rPr>
        <w:t>, e</w:t>
      </w:r>
      <w:r w:rsidR="002D26D5" w:rsidRPr="009D5DA4">
        <w:rPr>
          <w:szCs w:val="24"/>
        </w:rPr>
        <w:t>ither telephonic</w:t>
      </w:r>
      <w:r w:rsidR="00551951">
        <w:rPr>
          <w:szCs w:val="24"/>
        </w:rPr>
        <w:t xml:space="preserve">, </w:t>
      </w:r>
      <w:r w:rsidR="00551951" w:rsidRPr="009D5DA4">
        <w:t>Electronic Reporting Portal (ERP)</w:t>
      </w:r>
      <w:r w:rsidR="00020054">
        <w:t xml:space="preserve"> </w:t>
      </w:r>
      <w:r w:rsidR="007D2897">
        <w:t xml:space="preserve">at </w:t>
      </w:r>
      <w:hyperlink r:id="rId21" w:history="1">
        <w:r w:rsidR="00C8089F">
          <w:rPr>
            <w:rStyle w:val="Hyperlink"/>
          </w:rPr>
          <w:t>https://hq.tradoc.army.mil/sites/ERP/default.aspx</w:t>
        </w:r>
      </w:hyperlink>
      <w:r w:rsidR="00551951">
        <w:t xml:space="preserve"> </w:t>
      </w:r>
      <w:r w:rsidR="002D26D5" w:rsidRPr="009D5DA4">
        <w:rPr>
          <w:szCs w:val="24"/>
        </w:rPr>
        <w:t xml:space="preserve">or </w:t>
      </w:r>
      <w:r w:rsidR="00E05DED">
        <w:rPr>
          <w:szCs w:val="24"/>
        </w:rPr>
        <w:t xml:space="preserve">encrypted </w:t>
      </w:r>
      <w:r w:rsidR="0076264A" w:rsidRPr="009D5DA4">
        <w:rPr>
          <w:szCs w:val="24"/>
        </w:rPr>
        <w:t>e</w:t>
      </w:r>
      <w:r w:rsidR="0054318A" w:rsidRPr="009D5DA4">
        <w:rPr>
          <w:szCs w:val="24"/>
        </w:rPr>
        <w:t>-</w:t>
      </w:r>
      <w:r w:rsidR="0076264A" w:rsidRPr="009D5DA4">
        <w:rPr>
          <w:szCs w:val="24"/>
        </w:rPr>
        <w:t>mail</w:t>
      </w:r>
      <w:r w:rsidR="00051EC4" w:rsidRPr="009D5DA4">
        <w:rPr>
          <w:szCs w:val="24"/>
        </w:rPr>
        <w:t xml:space="preserve">.  Call </w:t>
      </w:r>
      <w:r w:rsidR="002B3B5F">
        <w:rPr>
          <w:szCs w:val="24"/>
        </w:rPr>
        <w:t xml:space="preserve">Defense Switched Network </w:t>
      </w:r>
      <w:r w:rsidR="007B60AC" w:rsidRPr="009D5DA4">
        <w:rPr>
          <w:szCs w:val="24"/>
        </w:rPr>
        <w:t>(</w:t>
      </w:r>
      <w:r w:rsidR="00051EC4" w:rsidRPr="009D5DA4">
        <w:rPr>
          <w:szCs w:val="24"/>
        </w:rPr>
        <w:t>DSN</w:t>
      </w:r>
      <w:r w:rsidR="007B60AC" w:rsidRPr="009D5DA4">
        <w:rPr>
          <w:szCs w:val="24"/>
        </w:rPr>
        <w:t>)</w:t>
      </w:r>
      <w:r w:rsidR="00D03F1E" w:rsidRPr="009D5DA4">
        <w:t xml:space="preserve"> 501-5096</w:t>
      </w:r>
      <w:r w:rsidR="00051EC4" w:rsidRPr="009D5DA4">
        <w:t>, commercial (757)</w:t>
      </w:r>
      <w:r w:rsidR="007B60AC" w:rsidRPr="009D5DA4">
        <w:t xml:space="preserve"> </w:t>
      </w:r>
      <w:r w:rsidR="00D03F1E" w:rsidRPr="009D5DA4">
        <w:t>501-5096</w:t>
      </w:r>
      <w:r w:rsidR="00051EC4" w:rsidRPr="009D5DA4">
        <w:t>,</w:t>
      </w:r>
      <w:r w:rsidR="00F15954" w:rsidRPr="009D5DA4">
        <w:t xml:space="preserve"> </w:t>
      </w:r>
      <w:r w:rsidR="007B60AC">
        <w:t>e</w:t>
      </w:r>
      <w:r w:rsidR="00051EC4" w:rsidRPr="00425C22">
        <w:t>-mail</w:t>
      </w:r>
      <w:r w:rsidR="007B60AC">
        <w:t xml:space="preserve"> to</w:t>
      </w:r>
      <w:r w:rsidR="009D0C8C">
        <w:t xml:space="preserve"> </w:t>
      </w:r>
      <w:hyperlink r:id="rId22" w:history="1">
        <w:r w:rsidR="009D0C8C" w:rsidRPr="007F3FB7">
          <w:rPr>
            <w:rStyle w:val="Hyperlink"/>
          </w:rPr>
          <w:t>usarmy.jble.tradoc.mbx.tradoc-eoc-watch@mail.mil</w:t>
        </w:r>
      </w:hyperlink>
      <w:r w:rsidR="009D0C8C">
        <w:t xml:space="preserve"> </w:t>
      </w:r>
      <w:r w:rsidR="00414101">
        <w:t>or other repo</w:t>
      </w:r>
      <w:r w:rsidR="00F8767C">
        <w:t>rting methods prescribed by the</w:t>
      </w:r>
      <w:r w:rsidR="008B2640">
        <w:t xml:space="preserve"> </w:t>
      </w:r>
      <w:r w:rsidR="00414101">
        <w:t>TOC</w:t>
      </w:r>
      <w:r w:rsidR="00F8767C">
        <w:t>.  The</w:t>
      </w:r>
      <w:r w:rsidR="008B2640">
        <w:t xml:space="preserve"> </w:t>
      </w:r>
      <w:r w:rsidR="00BA7B42">
        <w:t xml:space="preserve">TOC </w:t>
      </w:r>
      <w:r w:rsidR="00051EC4" w:rsidRPr="00425C22">
        <w:t>is ope</w:t>
      </w:r>
      <w:r w:rsidR="00051EC4">
        <w:t>rational</w:t>
      </w:r>
      <w:r w:rsidR="00051EC4" w:rsidRPr="00425C22">
        <w:t xml:space="preserve"> 24 hours a day.  Timeliness takes precedence over completeness for the initial report.  </w:t>
      </w:r>
      <w:r w:rsidR="0078703C" w:rsidRPr="00FE2A85">
        <w:t xml:space="preserve">See figure 3-1 for the TRADOC </w:t>
      </w:r>
      <w:r w:rsidR="00E05DED">
        <w:t xml:space="preserve">SIR </w:t>
      </w:r>
      <w:r w:rsidR="0078703C" w:rsidRPr="00FE2A85">
        <w:t>notification process.</w:t>
      </w:r>
    </w:p>
    <w:p w14:paraId="7F9D44A1" w14:textId="77777777" w:rsidR="00551951" w:rsidRDefault="00551951" w:rsidP="00717F36">
      <w:pPr>
        <w:tabs>
          <w:tab w:val="left" w:pos="0"/>
          <w:tab w:val="left" w:pos="360"/>
          <w:tab w:val="left" w:pos="540"/>
          <w:tab w:val="left" w:pos="720"/>
        </w:tabs>
      </w:pPr>
    </w:p>
    <w:p w14:paraId="4F5ED703" w14:textId="68F1FEBA" w:rsidR="00BA3115" w:rsidRDefault="00BA3115" w:rsidP="00A44740">
      <w:pPr>
        <w:widowControl w:val="0"/>
        <w:tabs>
          <w:tab w:val="left" w:pos="-3960"/>
        </w:tabs>
        <w:autoSpaceDE w:val="0"/>
        <w:autoSpaceDN w:val="0"/>
        <w:adjustRightInd w:val="0"/>
        <w:ind w:firstLine="360"/>
      </w:pPr>
      <w:r w:rsidRPr="00286CC1">
        <w:t xml:space="preserve">b.  </w:t>
      </w:r>
      <w:r w:rsidR="00D04687">
        <w:t>Regardless of immediate reporting mode, r</w:t>
      </w:r>
      <w:r w:rsidRPr="009D5DA4">
        <w:t>eporting installations</w:t>
      </w:r>
      <w:r w:rsidR="00C17E4F">
        <w:t>, schools, or centers</w:t>
      </w:r>
      <w:r w:rsidRPr="009D5DA4">
        <w:t xml:space="preserve"> </w:t>
      </w:r>
      <w:r w:rsidR="00D04687">
        <w:t>are required to</w:t>
      </w:r>
      <w:r w:rsidR="007C45D4" w:rsidRPr="009D5DA4">
        <w:t xml:space="preserve"> submit a report</w:t>
      </w:r>
      <w:r w:rsidR="00F8767C">
        <w:t xml:space="preserve"> to the</w:t>
      </w:r>
      <w:r w:rsidR="009C1310" w:rsidRPr="009D5DA4">
        <w:t xml:space="preserve"> TOC via the ERP</w:t>
      </w:r>
      <w:r w:rsidR="007C45D4" w:rsidRPr="009D5DA4">
        <w:t xml:space="preserve"> </w:t>
      </w:r>
      <w:r w:rsidR="00486937">
        <w:t>in accordance with</w:t>
      </w:r>
      <w:r w:rsidR="00A038FE" w:rsidRPr="009D5DA4">
        <w:t xml:space="preserve"> SIR reporting procedures in Chapter 9, AR 190-45.</w:t>
      </w:r>
      <w:r w:rsidR="00E05DED">
        <w:t xml:space="preserve">  </w:t>
      </w:r>
      <w:r w:rsidR="009C1310" w:rsidRPr="009D5DA4">
        <w:t>If the ERP is inoperable, reports</w:t>
      </w:r>
      <w:r w:rsidR="009C1310">
        <w:t xml:space="preserve"> will be submitted </w:t>
      </w:r>
      <w:r w:rsidR="00836227">
        <w:t>using format in</w:t>
      </w:r>
      <w:r w:rsidRPr="00286CC1">
        <w:t xml:space="preserve"> </w:t>
      </w:r>
      <w:hyperlink w:anchor="_Appendix_B_" w:history="1">
        <w:r w:rsidRPr="00286CC1">
          <w:rPr>
            <w:rStyle w:val="Hyperlink"/>
          </w:rPr>
          <w:t>appendix B</w:t>
        </w:r>
      </w:hyperlink>
      <w:r w:rsidRPr="00286CC1">
        <w:t xml:space="preserve">, by </w:t>
      </w:r>
      <w:r w:rsidR="00E05DED">
        <w:t xml:space="preserve">encrypted </w:t>
      </w:r>
      <w:r w:rsidRPr="00286CC1">
        <w:t xml:space="preserve">e-mail to </w:t>
      </w:r>
      <w:hyperlink r:id="rId23" w:history="1">
        <w:r w:rsidR="009D0C8C" w:rsidRPr="009D0C8C">
          <w:rPr>
            <w:rStyle w:val="Hyperlink"/>
          </w:rPr>
          <w:t>usarmy.jble.tradoc.mbx.tradoc-eoc-watch@mail.mil</w:t>
        </w:r>
      </w:hyperlink>
      <w:r w:rsidR="00717F36">
        <w:t>,</w:t>
      </w:r>
      <w:r w:rsidR="009D0C8C">
        <w:t xml:space="preserve"> </w:t>
      </w:r>
      <w:r w:rsidR="00D03F1E">
        <w:t xml:space="preserve">facsimile (757) </w:t>
      </w:r>
      <w:r w:rsidR="00D03F1E" w:rsidRPr="009D5DA4">
        <w:t>501-5122</w:t>
      </w:r>
      <w:r w:rsidRPr="009D5DA4">
        <w:t xml:space="preserve"> or </w:t>
      </w:r>
      <w:r w:rsidR="00D03F1E" w:rsidRPr="009D5DA4">
        <w:t>DSN 501-5122</w:t>
      </w:r>
      <w:r w:rsidRPr="009D5DA4">
        <w:t>,</w:t>
      </w:r>
      <w:r>
        <w:t xml:space="preserve"> or other reporting methods prescribed by th</w:t>
      </w:r>
      <w:r w:rsidR="008B2640">
        <w:t xml:space="preserve">is publication. </w:t>
      </w:r>
      <w:r>
        <w:t xml:space="preserve"> </w:t>
      </w:r>
      <w:r w:rsidR="009D0C8C">
        <w:t xml:space="preserve">Provide </w:t>
      </w:r>
      <w:r w:rsidRPr="00286CC1">
        <w:t xml:space="preserve">all the available information in the </w:t>
      </w:r>
      <w:r w:rsidR="003C31D3">
        <w:t>SIR</w:t>
      </w:r>
      <w:r w:rsidRPr="00286CC1">
        <w:t xml:space="preserve"> summary block.  Copy and paste the </w:t>
      </w:r>
      <w:r w:rsidR="003C31D3">
        <w:t>SIR</w:t>
      </w:r>
      <w:r w:rsidRPr="00286CC1">
        <w:t xml:space="preserve"> summary block into the e-mail body, omitting all PII from the summary.  </w:t>
      </w:r>
      <w:r w:rsidR="00A038FE">
        <w:t xml:space="preserve">Reporting entities </w:t>
      </w:r>
      <w:r w:rsidR="005700CC">
        <w:t xml:space="preserve">will </w:t>
      </w:r>
      <w:r w:rsidR="00A038FE">
        <w:t xml:space="preserve">submit </w:t>
      </w:r>
      <w:r w:rsidR="00A82B13">
        <w:t>final</w:t>
      </w:r>
      <w:r w:rsidRPr="00286CC1">
        <w:t xml:space="preserve"> reports</w:t>
      </w:r>
      <w:r w:rsidR="00A038FE">
        <w:t xml:space="preserve"> for closeout.</w:t>
      </w:r>
    </w:p>
    <w:p w14:paraId="046B781E" w14:textId="77777777" w:rsidR="00FE2A85" w:rsidRPr="00286CC1" w:rsidRDefault="00FE2A85" w:rsidP="00A44740">
      <w:pPr>
        <w:widowControl w:val="0"/>
        <w:tabs>
          <w:tab w:val="left" w:pos="-3960"/>
        </w:tabs>
        <w:autoSpaceDE w:val="0"/>
        <w:autoSpaceDN w:val="0"/>
        <w:adjustRightInd w:val="0"/>
        <w:ind w:firstLine="360"/>
      </w:pPr>
    </w:p>
    <w:p w14:paraId="29EBCB33" w14:textId="3BD929EF" w:rsidR="00A82B13" w:rsidRDefault="005757AB" w:rsidP="007D2897">
      <w:pPr>
        <w:tabs>
          <w:tab w:val="left" w:pos="0"/>
          <w:tab w:val="left" w:pos="360"/>
          <w:tab w:val="left" w:pos="540"/>
          <w:tab w:val="left" w:pos="720"/>
        </w:tabs>
        <w:rPr>
          <w:noProof/>
        </w:rPr>
      </w:pPr>
      <w:r>
        <w:tab/>
        <w:t>c.  Use Unplanned C4 Outage Report (</w:t>
      </w:r>
      <w:r w:rsidR="00B47B8E">
        <w:t>figure F-1</w:t>
      </w:r>
      <w:r>
        <w:t xml:space="preserve">) to notify TOC via e-mail to </w:t>
      </w:r>
      <w:r w:rsidR="00717F36">
        <w:t xml:space="preserve">  </w:t>
      </w:r>
      <w:hyperlink r:id="rId24" w:history="1">
        <w:r w:rsidR="00DC55C8" w:rsidRPr="00887AD3">
          <w:rPr>
            <w:rStyle w:val="Hyperlink"/>
          </w:rPr>
          <w:t>usarmy.jble.tradoc.mbx.tradoc-eoc-watch@mail.mil</w:t>
        </w:r>
      </w:hyperlink>
      <w:r w:rsidR="00717F36">
        <w:t xml:space="preserve"> </w:t>
      </w:r>
      <w:r>
        <w:t>to rep</w:t>
      </w:r>
      <w:r w:rsidR="00D04687">
        <w:t xml:space="preserve">ort any unplanned, significant </w:t>
      </w:r>
      <w:r>
        <w:t xml:space="preserve">degradation of C4 capabilities </w:t>
      </w:r>
      <w:r w:rsidR="00486937">
        <w:t>in accordance with</w:t>
      </w:r>
      <w:r>
        <w:t xml:space="preserve"> </w:t>
      </w:r>
      <w:r w:rsidRPr="002317BB">
        <w:t>paragraph F-2</w:t>
      </w:r>
      <w:r>
        <w:t>.  Use Planned C4 Outage Report (</w:t>
      </w:r>
      <w:r w:rsidRPr="002317BB">
        <w:t>figure F-2</w:t>
      </w:r>
      <w:r>
        <w:t xml:space="preserve">) via e-mail to </w:t>
      </w:r>
      <w:hyperlink r:id="rId25" w:history="1">
        <w:r w:rsidR="00DC55C8" w:rsidRPr="00887AD3">
          <w:rPr>
            <w:rStyle w:val="Hyperlink"/>
          </w:rPr>
          <w:t>usarmy.jble.tradoc.mbx.tradoc-eoc-watch@mail.mil</w:t>
        </w:r>
      </w:hyperlink>
      <w:r w:rsidR="00717F36">
        <w:t xml:space="preserve"> </w:t>
      </w:r>
      <w:r>
        <w:t xml:space="preserve">to report any planned significant </w:t>
      </w:r>
      <w:r w:rsidR="00D04687">
        <w:t>d</w:t>
      </w:r>
      <w:r>
        <w:t xml:space="preserve">egradation of C4 capabilities </w:t>
      </w:r>
      <w:r w:rsidR="00486937">
        <w:t>in accordance with</w:t>
      </w:r>
      <w:r w:rsidR="00DC55C8">
        <w:t xml:space="preserve"> paragraph F-3</w:t>
      </w:r>
      <w:r>
        <w:t>.</w:t>
      </w:r>
      <w:r w:rsidR="00F43FFB">
        <w:rPr>
          <w:noProof/>
        </w:rPr>
        <w:t xml:space="preserve">      </w:t>
      </w:r>
    </w:p>
    <w:p w14:paraId="55DF3520" w14:textId="77777777" w:rsidR="007D2897" w:rsidRDefault="007D2897" w:rsidP="007D2897">
      <w:pPr>
        <w:tabs>
          <w:tab w:val="left" w:pos="0"/>
          <w:tab w:val="left" w:pos="360"/>
          <w:tab w:val="left" w:pos="540"/>
          <w:tab w:val="left" w:pos="720"/>
        </w:tabs>
      </w:pPr>
    </w:p>
    <w:p w14:paraId="6F05DF0B" w14:textId="77777777" w:rsidR="00B47B8E" w:rsidRDefault="00990EE5" w:rsidP="00990EE5">
      <w:pPr>
        <w:tabs>
          <w:tab w:val="left" w:pos="0"/>
          <w:tab w:val="left" w:pos="360"/>
          <w:tab w:val="left" w:pos="540"/>
          <w:tab w:val="left" w:pos="720"/>
        </w:tabs>
      </w:pPr>
      <w:r>
        <w:tab/>
        <w:t xml:space="preserve">d. </w:t>
      </w:r>
      <w:r w:rsidR="002D4C46">
        <w:t xml:space="preserve"> </w:t>
      </w:r>
      <w:r w:rsidR="00B47B8E" w:rsidRPr="00B47B8E">
        <w:t>All personnel will report all potential or malicious information system incidents or events. Incidents may result from accidental or deliberate actions on the part of a user or external influence. Information system incidents or events to be reported a</w:t>
      </w:r>
      <w:r w:rsidR="00B47B8E">
        <w:t>re defined in</w:t>
      </w:r>
      <w:r w:rsidR="00BA79B2">
        <w:t xml:space="preserve"> AR 25-2, para 4-21.  Personnel</w:t>
      </w:r>
      <w:r w:rsidR="00B47B8E">
        <w:t xml:space="preserve"> w</w:t>
      </w:r>
      <w:r>
        <w:t xml:space="preserve">ill:   </w:t>
      </w:r>
    </w:p>
    <w:p w14:paraId="4F4AA1B4" w14:textId="77777777" w:rsidR="00B47B8E" w:rsidRDefault="00B47B8E" w:rsidP="00990EE5">
      <w:pPr>
        <w:tabs>
          <w:tab w:val="left" w:pos="0"/>
          <w:tab w:val="left" w:pos="360"/>
          <w:tab w:val="left" w:pos="540"/>
          <w:tab w:val="left" w:pos="720"/>
        </w:tabs>
      </w:pPr>
    </w:p>
    <w:p w14:paraId="7D2A6834" w14:textId="77777777" w:rsidR="00990EE5" w:rsidRDefault="00990EE5" w:rsidP="00990EE5">
      <w:pPr>
        <w:tabs>
          <w:tab w:val="left" w:pos="0"/>
          <w:tab w:val="left" w:pos="360"/>
          <w:tab w:val="left" w:pos="540"/>
          <w:tab w:val="left" w:pos="720"/>
        </w:tabs>
      </w:pPr>
      <w:r>
        <w:tab/>
      </w:r>
      <w:r>
        <w:tab/>
        <w:t>(1)  Cease all activities and keep the power on to the suspected information system.</w:t>
      </w:r>
    </w:p>
    <w:p w14:paraId="5EEC8FB8" w14:textId="77777777" w:rsidR="00B47B8E" w:rsidRDefault="00B47B8E" w:rsidP="00990EE5">
      <w:pPr>
        <w:tabs>
          <w:tab w:val="left" w:pos="0"/>
          <w:tab w:val="left" w:pos="360"/>
          <w:tab w:val="left" w:pos="540"/>
          <w:tab w:val="left" w:pos="720"/>
        </w:tabs>
      </w:pPr>
    </w:p>
    <w:p w14:paraId="3452775C" w14:textId="15922128" w:rsidR="009B5855" w:rsidRDefault="009B5855" w:rsidP="009B5855">
      <w:pPr>
        <w:tabs>
          <w:tab w:val="left" w:pos="0"/>
          <w:tab w:val="left" w:pos="360"/>
          <w:tab w:val="left" w:pos="540"/>
          <w:tab w:val="left" w:pos="720"/>
        </w:tabs>
      </w:pPr>
      <w:r>
        <w:tab/>
      </w:r>
      <w:r>
        <w:tab/>
      </w:r>
      <w:r w:rsidR="00D65D63">
        <w:t xml:space="preserve">(2)  Immediately </w:t>
      </w:r>
      <w:r>
        <w:t>r</w:t>
      </w:r>
      <w:r w:rsidRPr="004C44E1">
        <w:t xml:space="preserve">eport the </w:t>
      </w:r>
      <w:r>
        <w:t xml:space="preserve">incident or occurrence </w:t>
      </w:r>
      <w:r w:rsidRPr="004C44E1">
        <w:t xml:space="preserve">to their </w:t>
      </w:r>
      <w:r>
        <w:t>Information Management</w:t>
      </w:r>
      <w:r w:rsidR="00F82F53">
        <w:t xml:space="preserve"> </w:t>
      </w:r>
      <w:r>
        <w:t xml:space="preserve">Officer, systems administrator/network administrator, </w:t>
      </w:r>
      <w:r w:rsidRPr="004C44E1">
        <w:t>Information Assurance Security Officer, Information Assurance Manage</w:t>
      </w:r>
      <w:r w:rsidR="00486937">
        <w:t>r</w:t>
      </w:r>
      <w:r w:rsidRPr="004C44E1">
        <w:t xml:space="preserve">, or supporting </w:t>
      </w:r>
      <w:r w:rsidR="00B60A7E">
        <w:t>Network Enterprise Center</w:t>
      </w:r>
      <w:r>
        <w:t>.</w:t>
      </w:r>
    </w:p>
    <w:p w14:paraId="5AB9E561" w14:textId="77777777" w:rsidR="00B47B8E" w:rsidRDefault="00B47B8E" w:rsidP="009B5855">
      <w:pPr>
        <w:tabs>
          <w:tab w:val="left" w:pos="0"/>
          <w:tab w:val="left" w:pos="360"/>
          <w:tab w:val="left" w:pos="540"/>
          <w:tab w:val="left" w:pos="720"/>
        </w:tabs>
      </w:pPr>
    </w:p>
    <w:p w14:paraId="28A195BA" w14:textId="47C30A1F" w:rsidR="004C44E1" w:rsidRDefault="00337A4D" w:rsidP="000A26DF">
      <w:pPr>
        <w:tabs>
          <w:tab w:val="left" w:pos="0"/>
          <w:tab w:val="left" w:pos="360"/>
          <w:tab w:val="left" w:pos="540"/>
          <w:tab w:val="left" w:pos="720"/>
        </w:tabs>
      </w:pPr>
      <w:r>
        <w:tab/>
      </w:r>
      <w:r>
        <w:tab/>
      </w:r>
      <w:r w:rsidR="004C44E1">
        <w:t xml:space="preserve">(3)  </w:t>
      </w:r>
      <w:r w:rsidR="00486937" w:rsidRPr="004C44E1">
        <w:t>Information Assurance Manage</w:t>
      </w:r>
      <w:r w:rsidR="00486937">
        <w:t>r</w:t>
      </w:r>
      <w:r w:rsidR="004C44E1" w:rsidRPr="004C44E1">
        <w:t xml:space="preserve"> will notify </w:t>
      </w:r>
      <w:r w:rsidR="00E105C3">
        <w:t>the I</w:t>
      </w:r>
      <w:r w:rsidR="002F5C22">
        <w:t>nstallation Operations Center (I</w:t>
      </w:r>
      <w:r w:rsidR="00E105C3">
        <w:t>OC</w:t>
      </w:r>
      <w:r w:rsidR="002F5C22">
        <w:t>)</w:t>
      </w:r>
      <w:r w:rsidR="004C44E1" w:rsidRPr="004C44E1">
        <w:t>.</w:t>
      </w:r>
    </w:p>
    <w:p w14:paraId="59F9D217" w14:textId="77777777" w:rsidR="00B47B8E" w:rsidRDefault="00B47B8E" w:rsidP="000A26DF">
      <w:pPr>
        <w:tabs>
          <w:tab w:val="left" w:pos="0"/>
          <w:tab w:val="left" w:pos="360"/>
          <w:tab w:val="left" w:pos="540"/>
          <w:tab w:val="left" w:pos="720"/>
        </w:tabs>
      </w:pPr>
    </w:p>
    <w:p w14:paraId="5FFDAE2B" w14:textId="77777777" w:rsidR="00F82F53" w:rsidRDefault="00337A4D" w:rsidP="000A26DF">
      <w:pPr>
        <w:tabs>
          <w:tab w:val="left" w:pos="360"/>
          <w:tab w:val="left" w:pos="540"/>
          <w:tab w:val="left" w:pos="720"/>
        </w:tabs>
        <w:spacing w:line="240" w:lineRule="exact"/>
      </w:pPr>
      <w:r>
        <w:tab/>
      </w:r>
      <w:r>
        <w:tab/>
      </w:r>
      <w:r w:rsidR="004C44E1" w:rsidRPr="005E5225">
        <w:t xml:space="preserve">(4)  IOC will </w:t>
      </w:r>
      <w:r w:rsidR="00BC6AB5" w:rsidRPr="005E5225">
        <w:t>submit Suspected or Observed Information System Incident Report</w:t>
      </w:r>
      <w:r w:rsidR="00F82F53">
        <w:t xml:space="preserve"> </w:t>
      </w:r>
      <w:r w:rsidR="00BC6AB5" w:rsidRPr="005E5225">
        <w:t xml:space="preserve">(figure </w:t>
      </w:r>
    </w:p>
    <w:p w14:paraId="220FA474" w14:textId="77777777" w:rsidR="004C44E1" w:rsidRDefault="005E5225" w:rsidP="000A26DF">
      <w:pPr>
        <w:tabs>
          <w:tab w:val="left" w:pos="360"/>
          <w:tab w:val="left" w:pos="540"/>
          <w:tab w:val="left" w:pos="720"/>
        </w:tabs>
        <w:spacing w:line="240" w:lineRule="exact"/>
      </w:pPr>
      <w:r w:rsidRPr="005E5225">
        <w:t>3-2</w:t>
      </w:r>
      <w:r w:rsidR="00BC6AB5" w:rsidRPr="005E5225">
        <w:t>)</w:t>
      </w:r>
      <w:r>
        <w:t xml:space="preserve"> </w:t>
      </w:r>
      <w:r w:rsidRPr="005E5225">
        <w:t xml:space="preserve">to </w:t>
      </w:r>
      <w:r w:rsidR="00BC6AB5" w:rsidRPr="005E5225">
        <w:t xml:space="preserve">the </w:t>
      </w:r>
      <w:r w:rsidR="004C44E1" w:rsidRPr="005E5225">
        <w:t>T</w:t>
      </w:r>
      <w:r w:rsidR="00BC6AB5" w:rsidRPr="005E5225">
        <w:t>OC</w:t>
      </w:r>
      <w:r>
        <w:t xml:space="preserve"> by e</w:t>
      </w:r>
      <w:r w:rsidR="009C79B5">
        <w:t>-</w:t>
      </w:r>
      <w:r>
        <w:t xml:space="preserve">mail </w:t>
      </w:r>
      <w:r w:rsidRPr="0029548A">
        <w:rPr>
          <w:szCs w:val="24"/>
        </w:rPr>
        <w:t xml:space="preserve">to </w:t>
      </w:r>
      <w:hyperlink r:id="rId26" w:history="1">
        <w:r w:rsidR="0006411D" w:rsidRPr="0006411D">
          <w:rPr>
            <w:rStyle w:val="Hyperlink"/>
            <w:noProof/>
            <w:szCs w:val="24"/>
          </w:rPr>
          <w:t>usarmy.jble.tradoc.mbx.tradoc-eoc-watch@mail.mil</w:t>
        </w:r>
      </w:hyperlink>
      <w:r w:rsidR="00A82B13">
        <w:t>.</w:t>
      </w:r>
    </w:p>
    <w:p w14:paraId="16127B77" w14:textId="77777777" w:rsidR="00633616" w:rsidRDefault="00AA576A" w:rsidP="00E56ABC">
      <w:pPr>
        <w:tabs>
          <w:tab w:val="left" w:pos="0"/>
          <w:tab w:val="left" w:pos="360"/>
          <w:tab w:val="left" w:pos="540"/>
          <w:tab w:val="left" w:pos="720"/>
        </w:tabs>
        <w:jc w:val="center"/>
      </w:pPr>
      <w:r>
        <w:rPr>
          <w:noProof/>
        </w:rPr>
        <w:lastRenderedPageBreak/>
        <w:drawing>
          <wp:inline distT="0" distB="0" distL="0" distR="0" wp14:anchorId="513C60A9" wp14:editId="193084B3">
            <wp:extent cx="5505450" cy="4667664"/>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549956" cy="4705397"/>
                    </a:xfrm>
                    <a:prstGeom prst="rect">
                      <a:avLst/>
                    </a:prstGeom>
                    <a:noFill/>
                    <a:ln w="6350" cmpd="sng">
                      <a:solidFill>
                        <a:srgbClr val="000000"/>
                      </a:solidFill>
                      <a:miter lim="800000"/>
                      <a:headEnd/>
                      <a:tailEnd/>
                    </a:ln>
                    <a:effectLst/>
                  </pic:spPr>
                </pic:pic>
              </a:graphicData>
            </a:graphic>
          </wp:inline>
        </w:drawing>
      </w:r>
    </w:p>
    <w:p w14:paraId="5E174198" w14:textId="77777777" w:rsidR="000D313D" w:rsidRDefault="007D2897" w:rsidP="00955CB7">
      <w:pPr>
        <w:pStyle w:val="Figure"/>
      </w:pPr>
      <w:bookmarkStart w:id="57" w:name="_Toc484781679"/>
      <w:r>
        <w:t>F</w:t>
      </w:r>
      <w:r w:rsidR="007751E0">
        <w:t>igure 3-2</w:t>
      </w:r>
      <w:r w:rsidR="00633616" w:rsidRPr="005E5225">
        <w:t xml:space="preserve">.  Example of Suspected </w:t>
      </w:r>
      <w:r w:rsidR="00955CB7">
        <w:t xml:space="preserve">or </w:t>
      </w:r>
      <w:r w:rsidR="00633616" w:rsidRPr="005E5225">
        <w:t>Observed Information System Incident Report</w:t>
      </w:r>
      <w:bookmarkEnd w:id="57"/>
    </w:p>
    <w:p w14:paraId="3D3C5B5B" w14:textId="77777777" w:rsidR="00374400" w:rsidRDefault="00374400" w:rsidP="000A26DF">
      <w:pPr>
        <w:tabs>
          <w:tab w:val="left" w:pos="0"/>
          <w:tab w:val="left" w:pos="360"/>
          <w:tab w:val="left" w:pos="540"/>
          <w:tab w:val="left" w:pos="720"/>
          <w:tab w:val="left" w:pos="1800"/>
        </w:tabs>
      </w:pPr>
    </w:p>
    <w:p w14:paraId="4F89848E" w14:textId="77777777" w:rsidR="002E08BD" w:rsidRDefault="00A82B13" w:rsidP="000A26DF">
      <w:pPr>
        <w:tabs>
          <w:tab w:val="left" w:pos="0"/>
          <w:tab w:val="left" w:pos="360"/>
          <w:tab w:val="left" w:pos="540"/>
          <w:tab w:val="left" w:pos="720"/>
          <w:tab w:val="left" w:pos="1800"/>
        </w:tabs>
      </w:pPr>
      <w:r>
        <w:tab/>
      </w:r>
      <w:r>
        <w:tab/>
      </w:r>
      <w:r w:rsidR="009C79B5">
        <w:t>(5)  TOC</w:t>
      </w:r>
      <w:r w:rsidR="005E5225" w:rsidRPr="005E5225">
        <w:t xml:space="preserve"> will forward this report to the </w:t>
      </w:r>
      <w:r w:rsidR="00483070">
        <w:t xml:space="preserve">HQ </w:t>
      </w:r>
      <w:r w:rsidR="005E5225" w:rsidRPr="005E5225">
        <w:t>TRADOC</w:t>
      </w:r>
      <w:r w:rsidR="00483070">
        <w:t>,</w:t>
      </w:r>
      <w:r w:rsidR="005E5225" w:rsidRPr="005E5225">
        <w:t xml:space="preserve"> </w:t>
      </w:r>
      <w:r w:rsidR="00E105C3">
        <w:t>DCS</w:t>
      </w:r>
      <w:r w:rsidR="005E5225" w:rsidRPr="005E5225">
        <w:t>, G-6</w:t>
      </w:r>
      <w:r w:rsidR="00B47B8E">
        <w:t>.</w:t>
      </w:r>
    </w:p>
    <w:p w14:paraId="69AF14E6" w14:textId="77777777" w:rsidR="00B47B8E" w:rsidRDefault="00B47B8E" w:rsidP="000A26DF">
      <w:pPr>
        <w:tabs>
          <w:tab w:val="left" w:pos="0"/>
          <w:tab w:val="left" w:pos="360"/>
          <w:tab w:val="left" w:pos="540"/>
          <w:tab w:val="left" w:pos="720"/>
          <w:tab w:val="left" w:pos="1800"/>
        </w:tabs>
      </w:pPr>
    </w:p>
    <w:p w14:paraId="7CC1A92C" w14:textId="10A1B560" w:rsidR="00033DB4" w:rsidRDefault="005E5225" w:rsidP="003463F8">
      <w:pPr>
        <w:tabs>
          <w:tab w:val="left" w:pos="0"/>
          <w:tab w:val="left" w:pos="360"/>
          <w:tab w:val="left" w:pos="540"/>
          <w:tab w:val="left" w:pos="720"/>
          <w:tab w:val="left" w:pos="1800"/>
        </w:tabs>
        <w:rPr>
          <w:szCs w:val="24"/>
        </w:rPr>
      </w:pPr>
      <w:r w:rsidRPr="005E5225">
        <w:t xml:space="preserve"> </w:t>
      </w:r>
      <w:r w:rsidR="00337A4D">
        <w:tab/>
      </w:r>
      <w:r w:rsidR="00AF534D">
        <w:t>e</w:t>
      </w:r>
      <w:r w:rsidR="00033DB4">
        <w:t xml:space="preserve">.  </w:t>
      </w:r>
      <w:r w:rsidR="003463F8" w:rsidRPr="003463F8">
        <w:t xml:space="preserve">Report all incidents involving the actual or suspected breach/compromise of </w:t>
      </w:r>
      <w:r w:rsidR="003463F8">
        <w:t xml:space="preserve">PII.  </w:t>
      </w:r>
      <w:r w:rsidR="00C123AA" w:rsidRPr="00C123AA">
        <w:t>Th</w:t>
      </w:r>
      <w:r w:rsidR="00A608A5">
        <w:t>is applies to all Soldiers and C</w:t>
      </w:r>
      <w:r w:rsidR="00C123AA" w:rsidRPr="00C123AA">
        <w:t>ivilian personnel assigned, attached, detailed, or on temporary duty with TRADOC organizations that control or collect PII</w:t>
      </w:r>
      <w:r w:rsidR="00033DB4">
        <w:t xml:space="preserve">.  </w:t>
      </w:r>
      <w:r w:rsidR="000E5F32">
        <w:t>The command, activ</w:t>
      </w:r>
      <w:r w:rsidR="0025426E">
        <w:t xml:space="preserve">ity, or unit that discovered a breach/compromise will make the </w:t>
      </w:r>
      <w:r w:rsidR="00A75208">
        <w:t>initial</w:t>
      </w:r>
      <w:r w:rsidR="00A608A5">
        <w:t xml:space="preserve"> notification to the TOC</w:t>
      </w:r>
      <w:r w:rsidR="0025426E">
        <w:t>, and the</w:t>
      </w:r>
      <w:r w:rsidR="004900C0">
        <w:t xml:space="preserve"> affected command will report </w:t>
      </w:r>
      <w:r w:rsidR="00BE772B">
        <w:t>using the</w:t>
      </w:r>
      <w:r w:rsidR="004900C0">
        <w:t xml:space="preserve"> </w:t>
      </w:r>
      <w:r w:rsidR="00655FB2">
        <w:t>Department of Defense Form (</w:t>
      </w:r>
      <w:r w:rsidR="004900C0">
        <w:t>DD Form</w:t>
      </w:r>
      <w:r w:rsidR="00655FB2">
        <w:t>)</w:t>
      </w:r>
      <w:r w:rsidR="004900C0">
        <w:t xml:space="preserve"> 2959</w:t>
      </w:r>
      <w:r w:rsidR="0025426E">
        <w:t xml:space="preserve"> to the T</w:t>
      </w:r>
      <w:r w:rsidR="00A608A5">
        <w:t>OC</w:t>
      </w:r>
      <w:r w:rsidR="0025426E">
        <w:t xml:space="preserve"> and appropriate channels.  </w:t>
      </w:r>
      <w:r w:rsidR="00033DB4" w:rsidRPr="00AB4737">
        <w:rPr>
          <w:szCs w:val="24"/>
        </w:rPr>
        <w:t xml:space="preserve">Commanders will </w:t>
      </w:r>
      <w:r w:rsidR="00033DB4">
        <w:rPr>
          <w:szCs w:val="24"/>
        </w:rPr>
        <w:t xml:space="preserve">ensure that PII breach procedures are followed and </w:t>
      </w:r>
      <w:r w:rsidR="00033DB4" w:rsidRPr="00AB4737">
        <w:rPr>
          <w:szCs w:val="24"/>
        </w:rPr>
        <w:t xml:space="preserve">delegate execution to </w:t>
      </w:r>
      <w:r w:rsidR="00033DB4">
        <w:rPr>
          <w:szCs w:val="24"/>
        </w:rPr>
        <w:t>the supervisory level required ensuring compliance of</w:t>
      </w:r>
      <w:r w:rsidR="00033DB4" w:rsidRPr="00AB4737">
        <w:rPr>
          <w:szCs w:val="24"/>
        </w:rPr>
        <w:t xml:space="preserve"> </w:t>
      </w:r>
      <w:r w:rsidR="00033DB4">
        <w:rPr>
          <w:szCs w:val="24"/>
        </w:rPr>
        <w:t xml:space="preserve">all PII breach reporting and </w:t>
      </w:r>
      <w:r w:rsidR="00033DB4" w:rsidRPr="00AB4737">
        <w:rPr>
          <w:szCs w:val="24"/>
        </w:rPr>
        <w:t>notification</w:t>
      </w:r>
      <w:r w:rsidR="00033DB4">
        <w:rPr>
          <w:szCs w:val="24"/>
        </w:rPr>
        <w:t xml:space="preserve"> requirement</w:t>
      </w:r>
      <w:r w:rsidR="00033DB4" w:rsidRPr="00AB4737">
        <w:rPr>
          <w:szCs w:val="24"/>
        </w:rPr>
        <w:t>s</w:t>
      </w:r>
      <w:r w:rsidR="00033DB4">
        <w:rPr>
          <w:szCs w:val="24"/>
        </w:rPr>
        <w:t>.</w:t>
      </w:r>
    </w:p>
    <w:p w14:paraId="2C83F339" w14:textId="77777777" w:rsidR="00C123AA" w:rsidRPr="00C123AA" w:rsidRDefault="00C123AA" w:rsidP="00A82B13">
      <w:pPr>
        <w:tabs>
          <w:tab w:val="left" w:pos="0"/>
          <w:tab w:val="left" w:pos="360"/>
          <w:tab w:val="left" w:pos="540"/>
          <w:tab w:val="left" w:pos="720"/>
          <w:tab w:val="left" w:pos="1800"/>
        </w:tabs>
      </w:pPr>
    </w:p>
    <w:p w14:paraId="5D169D75" w14:textId="3929CC01" w:rsidR="00033DB4" w:rsidRDefault="00337A4D" w:rsidP="000A26DF">
      <w:pPr>
        <w:tabs>
          <w:tab w:val="left" w:pos="360"/>
          <w:tab w:val="left" w:pos="540"/>
          <w:tab w:val="left" w:pos="720"/>
        </w:tabs>
        <w:rPr>
          <w:szCs w:val="24"/>
        </w:rPr>
      </w:pPr>
      <w:r>
        <w:tab/>
      </w:r>
      <w:r>
        <w:tab/>
      </w:r>
      <w:r w:rsidR="00033DB4" w:rsidRPr="00AB4737">
        <w:rPr>
          <w:szCs w:val="24"/>
        </w:rPr>
        <w:t xml:space="preserve">(1)  Report to </w:t>
      </w:r>
      <w:r w:rsidR="00033DB4">
        <w:rPr>
          <w:szCs w:val="24"/>
        </w:rPr>
        <w:t xml:space="preserve">the Department of Homeland </w:t>
      </w:r>
      <w:r w:rsidR="00033DB4" w:rsidRPr="00370FB1">
        <w:rPr>
          <w:szCs w:val="24"/>
        </w:rPr>
        <w:t>Security, U.S. Computer Emergency Response Team (US-CERT) within 1 hour of discovery.  Use the US-CERT web-based</w:t>
      </w:r>
      <w:r w:rsidR="00033DB4" w:rsidRPr="00AB4737">
        <w:rPr>
          <w:szCs w:val="24"/>
        </w:rPr>
        <w:t xml:space="preserve"> reporting system</w:t>
      </w:r>
      <w:r w:rsidR="00033DB4">
        <w:rPr>
          <w:szCs w:val="24"/>
        </w:rPr>
        <w:t xml:space="preserve"> at </w:t>
      </w:r>
      <w:hyperlink r:id="rId28" w:history="1">
        <w:r w:rsidR="000D313D" w:rsidRPr="000D313D">
          <w:rPr>
            <w:rStyle w:val="Hyperlink"/>
          </w:rPr>
          <w:t>https://www.us-cert.gov/forms/report</w:t>
        </w:r>
      </w:hyperlink>
      <w:r w:rsidR="000D313D">
        <w:t>.</w:t>
      </w:r>
      <w:r w:rsidR="00033DB4" w:rsidRPr="00AB4737">
        <w:rPr>
          <w:szCs w:val="24"/>
        </w:rPr>
        <w:t xml:space="preserve">  </w:t>
      </w:r>
      <w:r w:rsidR="00E56ABC">
        <w:rPr>
          <w:szCs w:val="24"/>
        </w:rPr>
        <w:t>If computer access is un</w:t>
      </w:r>
      <w:r w:rsidR="00033DB4" w:rsidRPr="00FA686D">
        <w:rPr>
          <w:szCs w:val="24"/>
        </w:rPr>
        <w:t xml:space="preserve">available, PII incidents can be reported to US-CERT </w:t>
      </w:r>
      <w:r w:rsidR="00033DB4">
        <w:rPr>
          <w:szCs w:val="24"/>
        </w:rPr>
        <w:t>by calling</w:t>
      </w:r>
      <w:r w:rsidR="00033DB4" w:rsidRPr="00FA686D">
        <w:rPr>
          <w:szCs w:val="24"/>
        </w:rPr>
        <w:t xml:space="preserve"> </w:t>
      </w:r>
      <w:r w:rsidR="000D313D" w:rsidRPr="000D313D">
        <w:rPr>
          <w:szCs w:val="24"/>
        </w:rPr>
        <w:t>(888) 282-0870</w:t>
      </w:r>
      <w:r w:rsidR="00033DB4" w:rsidRPr="00FA686D">
        <w:rPr>
          <w:szCs w:val="24"/>
        </w:rPr>
        <w:t xml:space="preserve"> </w:t>
      </w:r>
      <w:r w:rsidR="00CD63B1">
        <w:rPr>
          <w:szCs w:val="24"/>
        </w:rPr>
        <w:t>which</w:t>
      </w:r>
      <w:r w:rsidR="00033DB4" w:rsidRPr="00FA686D">
        <w:rPr>
          <w:szCs w:val="24"/>
        </w:rPr>
        <w:t xml:space="preserve"> is </w:t>
      </w:r>
      <w:r w:rsidR="00033DB4">
        <w:rPr>
          <w:szCs w:val="24"/>
        </w:rPr>
        <w:t>m</w:t>
      </w:r>
      <w:r w:rsidR="00033DB4" w:rsidRPr="00FA686D">
        <w:rPr>
          <w:szCs w:val="24"/>
        </w:rPr>
        <w:t>onitored 24/7</w:t>
      </w:r>
      <w:r w:rsidR="00033DB4">
        <w:rPr>
          <w:szCs w:val="24"/>
        </w:rPr>
        <w:t xml:space="preserve">.  </w:t>
      </w:r>
      <w:r w:rsidR="00033DB4" w:rsidRPr="00AB4737">
        <w:rPr>
          <w:szCs w:val="24"/>
        </w:rPr>
        <w:t xml:space="preserve">US-CERT will </w:t>
      </w:r>
      <w:r w:rsidR="000D313D">
        <w:rPr>
          <w:szCs w:val="24"/>
        </w:rPr>
        <w:t xml:space="preserve">provide </w:t>
      </w:r>
      <w:r w:rsidR="00BA79B2">
        <w:rPr>
          <w:szCs w:val="24"/>
        </w:rPr>
        <w:t xml:space="preserve">two </w:t>
      </w:r>
      <w:r w:rsidR="00033DB4">
        <w:rPr>
          <w:szCs w:val="24"/>
        </w:rPr>
        <w:t xml:space="preserve">incident </w:t>
      </w:r>
      <w:r w:rsidR="000D313D">
        <w:rPr>
          <w:szCs w:val="24"/>
        </w:rPr>
        <w:t xml:space="preserve">report </w:t>
      </w:r>
      <w:r w:rsidR="00033DB4" w:rsidRPr="00AB4737">
        <w:rPr>
          <w:szCs w:val="24"/>
        </w:rPr>
        <w:t>number</w:t>
      </w:r>
      <w:r w:rsidR="00BA79B2">
        <w:rPr>
          <w:szCs w:val="24"/>
        </w:rPr>
        <w:t>s to be i</w:t>
      </w:r>
      <w:r w:rsidR="000D313D">
        <w:rPr>
          <w:szCs w:val="24"/>
        </w:rPr>
        <w:t>nclude</w:t>
      </w:r>
      <w:r w:rsidR="00891756">
        <w:rPr>
          <w:szCs w:val="24"/>
        </w:rPr>
        <w:t>d</w:t>
      </w:r>
      <w:r w:rsidR="000D313D">
        <w:rPr>
          <w:szCs w:val="24"/>
        </w:rPr>
        <w:t xml:space="preserve"> </w:t>
      </w:r>
      <w:r w:rsidR="00BA79B2">
        <w:rPr>
          <w:szCs w:val="24"/>
        </w:rPr>
        <w:t xml:space="preserve">on the </w:t>
      </w:r>
      <w:hyperlink r:id="rId29" w:history="1">
        <w:r w:rsidR="00BA79B2" w:rsidRPr="00631D84">
          <w:rPr>
            <w:rStyle w:val="Hyperlink"/>
            <w:szCs w:val="24"/>
          </w:rPr>
          <w:t>DD Form 2959</w:t>
        </w:r>
      </w:hyperlink>
      <w:r w:rsidR="00BA79B2">
        <w:rPr>
          <w:szCs w:val="24"/>
        </w:rPr>
        <w:t xml:space="preserve">, </w:t>
      </w:r>
      <w:r w:rsidR="00F8767C">
        <w:rPr>
          <w:szCs w:val="24"/>
        </w:rPr>
        <w:t>i.e., a US-CERT Number and a Internal Component</w:t>
      </w:r>
      <w:r w:rsidR="00BA79B2">
        <w:rPr>
          <w:szCs w:val="24"/>
        </w:rPr>
        <w:t xml:space="preserve"> Number</w:t>
      </w:r>
      <w:r w:rsidR="00BA79B2" w:rsidRPr="00AB4737">
        <w:rPr>
          <w:szCs w:val="24"/>
        </w:rPr>
        <w:t>.</w:t>
      </w:r>
    </w:p>
    <w:p w14:paraId="47A383D8" w14:textId="06711955" w:rsidR="00C123AA" w:rsidRPr="00AB4737" w:rsidRDefault="003E68B1" w:rsidP="000A26DF">
      <w:pPr>
        <w:tabs>
          <w:tab w:val="left" w:pos="360"/>
          <w:tab w:val="left" w:pos="540"/>
          <w:tab w:val="left" w:pos="720"/>
        </w:tabs>
        <w:rPr>
          <w:szCs w:val="24"/>
        </w:rPr>
      </w:pPr>
      <w:r>
        <w:rPr>
          <w:szCs w:val="24"/>
        </w:rPr>
        <w:t xml:space="preserve"> </w:t>
      </w:r>
    </w:p>
    <w:p w14:paraId="6705D659" w14:textId="1CC4FF35" w:rsidR="00033DB4" w:rsidRDefault="00337A4D" w:rsidP="000A26DF">
      <w:pPr>
        <w:tabs>
          <w:tab w:val="left" w:pos="360"/>
          <w:tab w:val="left" w:pos="540"/>
          <w:tab w:val="left" w:pos="720"/>
        </w:tabs>
      </w:pPr>
      <w:r>
        <w:lastRenderedPageBreak/>
        <w:tab/>
      </w:r>
      <w:r>
        <w:tab/>
      </w:r>
      <w:r w:rsidR="00033DB4" w:rsidRPr="00AB4737">
        <w:rPr>
          <w:szCs w:val="24"/>
        </w:rPr>
        <w:t>(</w:t>
      </w:r>
      <w:r w:rsidR="004C1605">
        <w:rPr>
          <w:szCs w:val="24"/>
        </w:rPr>
        <w:t>2</w:t>
      </w:r>
      <w:r w:rsidR="00033DB4">
        <w:rPr>
          <w:szCs w:val="24"/>
        </w:rPr>
        <w:t xml:space="preserve">)  Complete and submit the </w:t>
      </w:r>
      <w:r w:rsidR="00033DB4" w:rsidRPr="00425C22">
        <w:t xml:space="preserve">initial </w:t>
      </w:r>
      <w:r w:rsidR="003C31D3">
        <w:t>SIR</w:t>
      </w:r>
      <w:r w:rsidR="00033DB4" w:rsidRPr="00425C22">
        <w:t xml:space="preserve"> message</w:t>
      </w:r>
      <w:r w:rsidR="00033DB4">
        <w:t xml:space="preserve"> </w:t>
      </w:r>
      <w:r w:rsidR="00486937">
        <w:t>in accordance with</w:t>
      </w:r>
      <w:r w:rsidR="00DC55C8">
        <w:t xml:space="preserve"> paragraph 3-1b</w:t>
      </w:r>
      <w:r w:rsidR="00033DB4">
        <w:t xml:space="preserve"> </w:t>
      </w:r>
      <w:r w:rsidR="004C1605">
        <w:t xml:space="preserve">and include the completed </w:t>
      </w:r>
      <w:hyperlink r:id="rId30" w:history="1">
        <w:r w:rsidR="00BA79B2" w:rsidRPr="00631D84">
          <w:rPr>
            <w:rStyle w:val="Hyperlink"/>
          </w:rPr>
          <w:t>DD Form 2959</w:t>
        </w:r>
      </w:hyperlink>
      <w:r w:rsidR="00BA79B2">
        <w:t xml:space="preserve"> </w:t>
      </w:r>
      <w:r w:rsidR="001426F9">
        <w:t>in the submission</w:t>
      </w:r>
      <w:r w:rsidR="003463F8">
        <w:t xml:space="preserve"> to the</w:t>
      </w:r>
      <w:r w:rsidR="00BE772B">
        <w:t xml:space="preserve"> </w:t>
      </w:r>
      <w:r w:rsidR="003463F8">
        <w:t xml:space="preserve">TOC </w:t>
      </w:r>
      <w:hyperlink r:id="rId31" w:history="1">
        <w:r w:rsidR="003463F8" w:rsidRPr="003463F8">
          <w:rPr>
            <w:rStyle w:val="Hyperlink"/>
          </w:rPr>
          <w:t>usarmy.jble.tradoc.mbx.tradoc-eoc-watch@mail.mil</w:t>
        </w:r>
      </w:hyperlink>
      <w:r w:rsidR="001426F9">
        <w:t xml:space="preserve">.  The TOC will then forward the message </w:t>
      </w:r>
      <w:r w:rsidR="001426F9">
        <w:rPr>
          <w:szCs w:val="24"/>
        </w:rPr>
        <w:t>to the TRADOC Office of the G-6 for processing to the Department of Army Privacy Offic</w:t>
      </w:r>
      <w:r w:rsidR="000D313D">
        <w:rPr>
          <w:szCs w:val="24"/>
        </w:rPr>
        <w:t>e</w:t>
      </w:r>
      <w:r w:rsidR="001426F9">
        <w:rPr>
          <w:szCs w:val="24"/>
        </w:rPr>
        <w:t xml:space="preserve">. </w:t>
      </w:r>
      <w:r w:rsidR="001426F9">
        <w:t xml:space="preserve"> </w:t>
      </w:r>
    </w:p>
    <w:p w14:paraId="65FD0F36" w14:textId="77777777" w:rsidR="00C123AA" w:rsidRDefault="00C123AA" w:rsidP="000A26DF">
      <w:pPr>
        <w:tabs>
          <w:tab w:val="left" w:pos="360"/>
          <w:tab w:val="left" w:pos="540"/>
          <w:tab w:val="left" w:pos="720"/>
        </w:tabs>
      </w:pPr>
    </w:p>
    <w:p w14:paraId="383D86A0" w14:textId="26B7CE5C" w:rsidR="00033DB4" w:rsidRDefault="00BA0DFE" w:rsidP="000A26DF">
      <w:pPr>
        <w:tabs>
          <w:tab w:val="left" w:pos="360"/>
          <w:tab w:val="left" w:pos="540"/>
          <w:tab w:val="left" w:pos="720"/>
        </w:tabs>
        <w:rPr>
          <w:szCs w:val="24"/>
        </w:rPr>
      </w:pPr>
      <w:r>
        <w:rPr>
          <w:szCs w:val="24"/>
        </w:rPr>
        <w:tab/>
      </w:r>
      <w:r>
        <w:rPr>
          <w:szCs w:val="24"/>
        </w:rPr>
        <w:tab/>
      </w:r>
      <w:r w:rsidR="00337A4D">
        <w:rPr>
          <w:szCs w:val="24"/>
        </w:rPr>
        <w:t>(</w:t>
      </w:r>
      <w:r w:rsidR="001426F9">
        <w:rPr>
          <w:szCs w:val="24"/>
        </w:rPr>
        <w:t>3</w:t>
      </w:r>
      <w:r w:rsidR="00A608A5">
        <w:rPr>
          <w:szCs w:val="24"/>
        </w:rPr>
        <w:t>)  Alert the Public Affairs O</w:t>
      </w:r>
      <w:r w:rsidR="00033DB4">
        <w:rPr>
          <w:szCs w:val="24"/>
        </w:rPr>
        <w:t>ffice for potential publicity.</w:t>
      </w:r>
    </w:p>
    <w:p w14:paraId="2B627334" w14:textId="77777777" w:rsidR="000D313D" w:rsidRDefault="000D313D" w:rsidP="000A26DF">
      <w:pPr>
        <w:tabs>
          <w:tab w:val="left" w:pos="360"/>
          <w:tab w:val="left" w:pos="540"/>
          <w:tab w:val="left" w:pos="720"/>
        </w:tabs>
        <w:rPr>
          <w:szCs w:val="24"/>
        </w:rPr>
      </w:pPr>
    </w:p>
    <w:p w14:paraId="7AEA6BE0" w14:textId="747478E2" w:rsidR="00C960CD" w:rsidRDefault="00337A4D" w:rsidP="000A26DF">
      <w:pPr>
        <w:tabs>
          <w:tab w:val="left" w:pos="360"/>
          <w:tab w:val="left" w:pos="540"/>
          <w:tab w:val="left" w:pos="720"/>
        </w:tabs>
      </w:pPr>
      <w:r>
        <w:tab/>
      </w:r>
      <w:r>
        <w:tab/>
      </w:r>
      <w:r w:rsidR="001426F9">
        <w:t>(4</w:t>
      </w:r>
      <w:r w:rsidR="00033DB4">
        <w:t xml:space="preserve">)  Complete notification to individuals considered at high risk for identity theft using the five factors to consider when assessing the likelihood of risk or harm </w:t>
      </w:r>
      <w:r w:rsidR="00486937">
        <w:t>in accordance with</w:t>
      </w:r>
      <w:r w:rsidR="00A608A5">
        <w:t xml:space="preserve"> A</w:t>
      </w:r>
      <w:r w:rsidR="00374400">
        <w:t>ppendix D.</w:t>
      </w:r>
    </w:p>
    <w:p w14:paraId="0E39765A" w14:textId="77777777" w:rsidR="000D313D" w:rsidRDefault="000D313D" w:rsidP="000A26DF">
      <w:pPr>
        <w:tabs>
          <w:tab w:val="left" w:pos="360"/>
          <w:tab w:val="left" w:pos="540"/>
          <w:tab w:val="left" w:pos="720"/>
        </w:tabs>
      </w:pPr>
    </w:p>
    <w:p w14:paraId="4D7E057B" w14:textId="77777777" w:rsidR="00190C3D" w:rsidRDefault="00337A4D" w:rsidP="000A26DF">
      <w:pPr>
        <w:tabs>
          <w:tab w:val="left" w:pos="360"/>
          <w:tab w:val="left" w:pos="540"/>
          <w:tab w:val="left" w:pos="720"/>
        </w:tabs>
      </w:pPr>
      <w:r>
        <w:tab/>
      </w:r>
      <w:r w:rsidR="00C960CD">
        <w:t xml:space="preserve">f.  </w:t>
      </w:r>
      <w:r w:rsidR="00611C8B">
        <w:t xml:space="preserve">Reporting installations will prepare and forward an initial </w:t>
      </w:r>
      <w:r w:rsidR="003C31D3">
        <w:t>SIR</w:t>
      </w:r>
      <w:r w:rsidR="00611C8B">
        <w:t xml:space="preserve"> for the following situation: </w:t>
      </w:r>
    </w:p>
    <w:p w14:paraId="76A50EA8" w14:textId="77777777" w:rsidR="000D313D" w:rsidRDefault="000D313D" w:rsidP="000A26DF">
      <w:pPr>
        <w:tabs>
          <w:tab w:val="left" w:pos="360"/>
          <w:tab w:val="left" w:pos="540"/>
          <w:tab w:val="left" w:pos="720"/>
        </w:tabs>
      </w:pPr>
    </w:p>
    <w:p w14:paraId="35302E1B" w14:textId="562831E5" w:rsidR="00190C3D" w:rsidRDefault="00190C3D" w:rsidP="000A26DF">
      <w:pPr>
        <w:tabs>
          <w:tab w:val="left" w:pos="360"/>
          <w:tab w:val="left" w:pos="540"/>
          <w:tab w:val="left" w:pos="720"/>
        </w:tabs>
      </w:pPr>
      <w:r>
        <w:tab/>
      </w:r>
      <w:r>
        <w:tab/>
        <w:t>(</w:t>
      </w:r>
      <w:r w:rsidR="00611C8B">
        <w:t xml:space="preserve">1) </w:t>
      </w:r>
      <w:r w:rsidR="0037497B">
        <w:t>A</w:t>
      </w:r>
      <w:r w:rsidR="00611C8B">
        <w:t>ny request for support to civil authorit</w:t>
      </w:r>
      <w:r>
        <w:t>ies prior to providing support.</w:t>
      </w:r>
    </w:p>
    <w:p w14:paraId="14658B04" w14:textId="77777777" w:rsidR="000D313D" w:rsidRDefault="000D313D" w:rsidP="000A26DF">
      <w:pPr>
        <w:tabs>
          <w:tab w:val="left" w:pos="360"/>
          <w:tab w:val="left" w:pos="540"/>
          <w:tab w:val="left" w:pos="720"/>
        </w:tabs>
      </w:pPr>
    </w:p>
    <w:p w14:paraId="1692DDB1" w14:textId="334E71A9" w:rsidR="00C960CD" w:rsidRDefault="00190C3D" w:rsidP="000A26DF">
      <w:pPr>
        <w:tabs>
          <w:tab w:val="left" w:pos="360"/>
          <w:tab w:val="left" w:pos="540"/>
          <w:tab w:val="left" w:pos="720"/>
        </w:tabs>
      </w:pPr>
      <w:r>
        <w:tab/>
      </w:r>
      <w:r>
        <w:tab/>
        <w:t>(</w:t>
      </w:r>
      <w:r w:rsidR="00611C8B">
        <w:t xml:space="preserve">2) </w:t>
      </w:r>
      <w:r w:rsidR="00E105C3">
        <w:t>"</w:t>
      </w:r>
      <w:r w:rsidR="0037497B">
        <w:t>I</w:t>
      </w:r>
      <w:r w:rsidR="00611C8B">
        <w:t>mmediate response</w:t>
      </w:r>
      <w:r w:rsidR="00E105C3">
        <w:t>"</w:t>
      </w:r>
      <w:r w:rsidR="00611C8B">
        <w:t xml:space="preserve"> requests from civil authorities.  Request</w:t>
      </w:r>
      <w:r w:rsidR="00477F2F">
        <w:t>s</w:t>
      </w:r>
      <w:r w:rsidR="00611C8B">
        <w:t xml:space="preserve"> for support from civil authorities require approval before any support can be provided, unless the local commander exercises ‘immediate response</w:t>
      </w:r>
      <w:r w:rsidR="00CD63B1">
        <w:t>'</w:t>
      </w:r>
      <w:r w:rsidR="00611C8B">
        <w:t xml:space="preserve"> authority.  For </w:t>
      </w:r>
      <w:r w:rsidR="00E105C3">
        <w:t>"</w:t>
      </w:r>
      <w:r w:rsidR="00611C8B">
        <w:t xml:space="preserve">immediate </w:t>
      </w:r>
      <w:r w:rsidR="00F22393">
        <w:t>r</w:t>
      </w:r>
      <w:r w:rsidR="00C960CD">
        <w:t>esponse</w:t>
      </w:r>
      <w:r w:rsidR="00E105C3">
        <w:t>"</w:t>
      </w:r>
      <w:r w:rsidR="00611C8B">
        <w:t xml:space="preserve"> request</w:t>
      </w:r>
      <w:r w:rsidR="00C960CD">
        <w:t>s</w:t>
      </w:r>
      <w:r w:rsidR="00CD63B1">
        <w:t>,</w:t>
      </w:r>
      <w:r w:rsidR="00611C8B">
        <w:t xml:space="preserve"> also notify </w:t>
      </w:r>
      <w:r w:rsidR="00F27893">
        <w:t>Army Watch</w:t>
      </w:r>
      <w:r w:rsidR="001241F8">
        <w:t xml:space="preserve"> through the TOC</w:t>
      </w:r>
      <w:r w:rsidR="00A608A5">
        <w:t xml:space="preserve"> within 2</w:t>
      </w:r>
      <w:r>
        <w:t xml:space="preserve"> </w:t>
      </w:r>
      <w:r w:rsidR="00F27893">
        <w:t>ho</w:t>
      </w:r>
      <w:r w:rsidR="009C79B5">
        <w:t xml:space="preserve">urs of the decision to provide </w:t>
      </w:r>
      <w:r w:rsidR="00E105C3">
        <w:t>"</w:t>
      </w:r>
      <w:r w:rsidR="009C79B5">
        <w:t>i</w:t>
      </w:r>
      <w:r w:rsidR="00F27893">
        <w:t xml:space="preserve">mmediate </w:t>
      </w:r>
      <w:r w:rsidR="009C79B5">
        <w:t>r</w:t>
      </w:r>
      <w:r w:rsidR="00F27893">
        <w:t>esponse</w:t>
      </w:r>
      <w:r w:rsidR="00E105C3">
        <w:t>"</w:t>
      </w:r>
      <w:r w:rsidR="00F27893">
        <w:t xml:space="preserve"> assistance.</w:t>
      </w:r>
      <w:r w:rsidR="009A7412">
        <w:t xml:space="preserve">  This reporting requirement must be followed whether or not the assistance is provided according to a mutual support agreement.</w:t>
      </w:r>
    </w:p>
    <w:p w14:paraId="1B4F7C7C" w14:textId="77777777" w:rsidR="00084E1C" w:rsidRDefault="00084E1C" w:rsidP="000A26DF">
      <w:pPr>
        <w:tabs>
          <w:tab w:val="left" w:pos="360"/>
          <w:tab w:val="left" w:pos="540"/>
          <w:tab w:val="left" w:pos="720"/>
        </w:tabs>
      </w:pPr>
    </w:p>
    <w:p w14:paraId="536768D4" w14:textId="77777777" w:rsidR="00084E1C" w:rsidRDefault="00084E1C" w:rsidP="00084E1C">
      <w:pPr>
        <w:tabs>
          <w:tab w:val="left" w:pos="0"/>
          <w:tab w:val="left" w:pos="360"/>
          <w:tab w:val="left" w:pos="540"/>
          <w:tab w:val="left" w:pos="720"/>
        </w:tabs>
      </w:pPr>
      <w:r>
        <w:t xml:space="preserve">      </w:t>
      </w:r>
      <w:r w:rsidRPr="00FE3E8B">
        <w:t xml:space="preserve">g.  Commanders will report classified spillages within 24 hours of the initial incident.  See </w:t>
      </w:r>
      <w:hyperlink r:id="rId32" w:history="1">
        <w:r w:rsidRPr="00FE3E8B">
          <w:rPr>
            <w:rStyle w:val="Hyperlink"/>
          </w:rPr>
          <w:t>TRADOC DCG Memo, 26 Aug 13, SUBJECT: Classified Information Security Incident Reporting</w:t>
        </w:r>
      </w:hyperlink>
      <w:r w:rsidR="00087424" w:rsidRPr="00FE3E8B">
        <w:t xml:space="preserve"> for further information.</w:t>
      </w:r>
    </w:p>
    <w:p w14:paraId="412D674E" w14:textId="77777777" w:rsidR="007D2897" w:rsidRDefault="007D2897" w:rsidP="00084E1C">
      <w:pPr>
        <w:tabs>
          <w:tab w:val="left" w:pos="0"/>
          <w:tab w:val="left" w:pos="360"/>
          <w:tab w:val="left" w:pos="540"/>
          <w:tab w:val="left" w:pos="720"/>
        </w:tabs>
      </w:pPr>
    </w:p>
    <w:p w14:paraId="05E0F075" w14:textId="77777777" w:rsidR="006C317A" w:rsidRPr="003809EF" w:rsidRDefault="006C317A" w:rsidP="000A26DF">
      <w:pPr>
        <w:pStyle w:val="Heading2"/>
        <w:tabs>
          <w:tab w:val="left" w:pos="360"/>
          <w:tab w:val="left" w:pos="540"/>
          <w:tab w:val="left" w:pos="720"/>
        </w:tabs>
      </w:pPr>
      <w:bookmarkStart w:id="58" w:name="_3-2.__SAR"/>
      <w:bookmarkStart w:id="59" w:name="_Toc243986879"/>
      <w:bookmarkStart w:id="60" w:name="_Toc256153663"/>
      <w:bookmarkStart w:id="61" w:name="_Toc275950352"/>
      <w:bookmarkStart w:id="62" w:name="_Toc484780729"/>
      <w:bookmarkEnd w:id="58"/>
      <w:r w:rsidRPr="003809EF">
        <w:t>3-2.</w:t>
      </w:r>
      <w:r w:rsidR="00BB7EA7">
        <w:t xml:space="preserve"> </w:t>
      </w:r>
      <w:r w:rsidRPr="003809EF">
        <w:t xml:space="preserve"> </w:t>
      </w:r>
      <w:r w:rsidR="00AF09DC" w:rsidRPr="003809EF">
        <w:t>SAR</w:t>
      </w:r>
      <w:r w:rsidRPr="003809EF">
        <w:t xml:space="preserve"> time requirements and means of reporting</w:t>
      </w:r>
      <w:bookmarkEnd w:id="59"/>
      <w:bookmarkEnd w:id="60"/>
      <w:bookmarkEnd w:id="61"/>
      <w:bookmarkEnd w:id="62"/>
    </w:p>
    <w:p w14:paraId="2175792B" w14:textId="77777777" w:rsidR="006C317A" w:rsidRDefault="006C317A" w:rsidP="000A26DF">
      <w:pPr>
        <w:pStyle w:val="BodyTextIndent"/>
        <w:tabs>
          <w:tab w:val="left" w:pos="360"/>
          <w:tab w:val="left" w:pos="540"/>
          <w:tab w:val="left" w:pos="720"/>
        </w:tabs>
        <w:spacing w:after="0"/>
        <w:rPr>
          <w:szCs w:val="24"/>
        </w:rPr>
      </w:pPr>
    </w:p>
    <w:p w14:paraId="32B63718" w14:textId="636B2819" w:rsidR="006C317A" w:rsidRDefault="00337A4D" w:rsidP="000A26DF">
      <w:pPr>
        <w:pStyle w:val="BodyTextIndent"/>
        <w:tabs>
          <w:tab w:val="left" w:pos="360"/>
          <w:tab w:val="left" w:pos="540"/>
          <w:tab w:val="left" w:pos="720"/>
        </w:tabs>
        <w:spacing w:after="0"/>
        <w:ind w:left="0"/>
        <w:rPr>
          <w:szCs w:val="24"/>
        </w:rPr>
      </w:pPr>
      <w:r>
        <w:tab/>
      </w:r>
      <w:r w:rsidR="008D117A">
        <w:t>a</w:t>
      </w:r>
      <w:r w:rsidR="008D117A" w:rsidRPr="004B0F03">
        <w:t xml:space="preserve">.  </w:t>
      </w:r>
      <w:r w:rsidR="00AF09DC" w:rsidRPr="004B0F03">
        <w:t>S</w:t>
      </w:r>
      <w:r w:rsidR="00073429">
        <w:t>ubmit written SAR</w:t>
      </w:r>
      <w:r w:rsidR="00871226">
        <w:t>s t</w:t>
      </w:r>
      <w:r w:rsidR="006C317A" w:rsidRPr="004B0F03">
        <w:t>o the T</w:t>
      </w:r>
      <w:r w:rsidR="00B814DF">
        <w:t>OC</w:t>
      </w:r>
      <w:r w:rsidR="006C317A" w:rsidRPr="004B0F03">
        <w:t xml:space="preserve"> </w:t>
      </w:r>
      <w:r w:rsidR="00BE06D2" w:rsidRPr="004B0F03">
        <w:t xml:space="preserve">within </w:t>
      </w:r>
      <w:r w:rsidR="00A608A5">
        <w:t>4</w:t>
      </w:r>
      <w:r w:rsidR="007974FF" w:rsidRPr="004B0F03">
        <w:t xml:space="preserve"> hours of the incident</w:t>
      </w:r>
      <w:r w:rsidR="00902265">
        <w:t xml:space="preserve"> in </w:t>
      </w:r>
      <w:r w:rsidR="00902265" w:rsidRPr="004B0F03">
        <w:rPr>
          <w:szCs w:val="24"/>
        </w:rPr>
        <w:t>the SAR format</w:t>
      </w:r>
      <w:r w:rsidR="007974FF" w:rsidRPr="004B0F03">
        <w:t>.</w:t>
      </w:r>
      <w:r w:rsidR="007974FF">
        <w:t xml:space="preserve">  Telephonically notify </w:t>
      </w:r>
      <w:r w:rsidR="00871226">
        <w:t xml:space="preserve">the </w:t>
      </w:r>
      <w:r w:rsidR="007974FF">
        <w:t>T</w:t>
      </w:r>
      <w:r w:rsidR="007A15AC">
        <w:t>OC</w:t>
      </w:r>
      <w:r w:rsidR="007974FF">
        <w:t xml:space="preserve"> </w:t>
      </w:r>
      <w:r w:rsidR="007D01D5">
        <w:t>immediately upon</w:t>
      </w:r>
      <w:r w:rsidR="00902265" w:rsidRPr="00425C22">
        <w:t xml:space="preserve"> discovery or notification</w:t>
      </w:r>
      <w:r w:rsidR="00902265">
        <w:t xml:space="preserve"> of the suspicious activity</w:t>
      </w:r>
      <w:r w:rsidR="007974FF">
        <w:t xml:space="preserve">.  </w:t>
      </w:r>
      <w:r w:rsidR="00BE06D2">
        <w:t xml:space="preserve">Classification of the initial </w:t>
      </w:r>
      <w:r w:rsidR="00AF09DC">
        <w:t>SAR</w:t>
      </w:r>
      <w:r w:rsidR="00BE06D2">
        <w:t xml:space="preserve"> is unclassified.  </w:t>
      </w:r>
      <w:r w:rsidR="006C317A" w:rsidRPr="00425C22">
        <w:t xml:space="preserve">The reporting command will </w:t>
      </w:r>
      <w:r w:rsidR="00733F35">
        <w:t xml:space="preserve">provide initial </w:t>
      </w:r>
      <w:r w:rsidR="006C317A" w:rsidRPr="00425C22">
        <w:t>notif</w:t>
      </w:r>
      <w:r w:rsidR="00733F35">
        <w:t>ication to</w:t>
      </w:r>
      <w:r w:rsidR="006C317A" w:rsidRPr="00425C22">
        <w:t xml:space="preserve"> the T</w:t>
      </w:r>
      <w:r w:rsidR="007A15AC">
        <w:t xml:space="preserve">OC </w:t>
      </w:r>
      <w:r w:rsidR="00486937">
        <w:t>in accordance with</w:t>
      </w:r>
      <w:r w:rsidR="00DC55C8">
        <w:rPr>
          <w:szCs w:val="24"/>
        </w:rPr>
        <w:t xml:space="preserve"> paragraph 3-1a</w:t>
      </w:r>
      <w:r w:rsidR="00BE06D2">
        <w:rPr>
          <w:szCs w:val="24"/>
        </w:rPr>
        <w:t>.</w:t>
      </w:r>
    </w:p>
    <w:p w14:paraId="136C70B5" w14:textId="77777777" w:rsidR="000D313D" w:rsidRPr="00773A3C" w:rsidRDefault="000D313D" w:rsidP="000A26DF">
      <w:pPr>
        <w:pStyle w:val="BodyTextIndent"/>
        <w:tabs>
          <w:tab w:val="left" w:pos="360"/>
          <w:tab w:val="left" w:pos="540"/>
          <w:tab w:val="left" w:pos="720"/>
        </w:tabs>
        <w:spacing w:after="0"/>
        <w:ind w:left="0"/>
        <w:rPr>
          <w:szCs w:val="24"/>
        </w:rPr>
      </w:pPr>
    </w:p>
    <w:p w14:paraId="422C9331" w14:textId="77777777" w:rsidR="00187488"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sidR="008D117A" w:rsidRPr="00187488">
        <w:rPr>
          <w:rFonts w:ascii="Times New Roman" w:hAnsi="Times New Roman"/>
        </w:rPr>
        <w:t>b</w:t>
      </w:r>
      <w:r w:rsidR="005129B9">
        <w:rPr>
          <w:rFonts w:ascii="Times New Roman" w:hAnsi="Times New Roman"/>
          <w:szCs w:val="24"/>
        </w:rPr>
        <w:t>.</w:t>
      </w:r>
      <w:r w:rsidR="005463F9">
        <w:rPr>
          <w:rFonts w:ascii="Times New Roman" w:hAnsi="Times New Roman"/>
          <w:szCs w:val="24"/>
        </w:rPr>
        <w:t xml:space="preserve">  </w:t>
      </w:r>
      <w:r w:rsidR="00945F03" w:rsidRPr="00945F03">
        <w:rPr>
          <w:rFonts w:ascii="Times New Roman" w:hAnsi="Times New Roman"/>
          <w:szCs w:val="24"/>
        </w:rPr>
        <w:t>When reporting an incident</w:t>
      </w:r>
      <w:r w:rsidR="00537AD5">
        <w:rPr>
          <w:rFonts w:ascii="Times New Roman" w:hAnsi="Times New Roman"/>
          <w:szCs w:val="24"/>
        </w:rPr>
        <w:t>,</w:t>
      </w:r>
      <w:r w:rsidR="00945F03" w:rsidRPr="00945F03">
        <w:rPr>
          <w:rFonts w:ascii="Times New Roman" w:hAnsi="Times New Roman"/>
          <w:szCs w:val="24"/>
        </w:rPr>
        <w:t xml:space="preserve"> the </w:t>
      </w:r>
      <w:r w:rsidR="00E105C3">
        <w:rPr>
          <w:rFonts w:ascii="Times New Roman" w:hAnsi="Times New Roman"/>
          <w:szCs w:val="24"/>
        </w:rPr>
        <w:t>"</w:t>
      </w:r>
      <w:r w:rsidR="00945F03" w:rsidRPr="00945F03">
        <w:rPr>
          <w:rFonts w:ascii="Times New Roman" w:hAnsi="Times New Roman"/>
          <w:szCs w:val="24"/>
        </w:rPr>
        <w:t>summary of incident</w:t>
      </w:r>
      <w:r w:rsidR="00E105C3">
        <w:rPr>
          <w:rFonts w:ascii="Times New Roman" w:hAnsi="Times New Roman"/>
          <w:szCs w:val="24"/>
        </w:rPr>
        <w:t>"</w:t>
      </w:r>
      <w:r w:rsidR="00945F03" w:rsidRPr="00945F03">
        <w:rPr>
          <w:rFonts w:ascii="Times New Roman" w:hAnsi="Times New Roman"/>
          <w:szCs w:val="24"/>
        </w:rPr>
        <w:t xml:space="preserve"> block of the </w:t>
      </w:r>
      <w:r w:rsidR="00AF09DC">
        <w:rPr>
          <w:rFonts w:ascii="Times New Roman" w:hAnsi="Times New Roman"/>
          <w:szCs w:val="24"/>
        </w:rPr>
        <w:t>SAR</w:t>
      </w:r>
      <w:r w:rsidR="00945F03" w:rsidRPr="00945F03">
        <w:rPr>
          <w:rFonts w:ascii="Times New Roman" w:hAnsi="Times New Roman"/>
          <w:szCs w:val="24"/>
        </w:rPr>
        <w:t xml:space="preserve"> will answer the </w:t>
      </w:r>
      <w:r w:rsidR="00BC48FC">
        <w:rPr>
          <w:rFonts w:ascii="Times New Roman" w:hAnsi="Times New Roman"/>
          <w:szCs w:val="24"/>
        </w:rPr>
        <w:t>w</w:t>
      </w:r>
      <w:r w:rsidR="00945F03" w:rsidRPr="00945F03">
        <w:rPr>
          <w:rFonts w:ascii="Times New Roman" w:hAnsi="Times New Roman"/>
          <w:szCs w:val="24"/>
        </w:rPr>
        <w:t xml:space="preserve">ho, </w:t>
      </w:r>
      <w:r w:rsidR="00BC48FC">
        <w:rPr>
          <w:rFonts w:ascii="Times New Roman" w:hAnsi="Times New Roman"/>
          <w:szCs w:val="24"/>
        </w:rPr>
        <w:t>w</w:t>
      </w:r>
      <w:r w:rsidR="00945F03" w:rsidRPr="00945F03">
        <w:rPr>
          <w:rFonts w:ascii="Times New Roman" w:hAnsi="Times New Roman"/>
          <w:szCs w:val="24"/>
        </w:rPr>
        <w:t xml:space="preserve">hat, </w:t>
      </w:r>
      <w:r w:rsidR="00BC48FC">
        <w:rPr>
          <w:rFonts w:ascii="Times New Roman" w:hAnsi="Times New Roman"/>
          <w:szCs w:val="24"/>
        </w:rPr>
        <w:t>w</w:t>
      </w:r>
      <w:r w:rsidR="00945F03" w:rsidRPr="00945F03">
        <w:rPr>
          <w:rFonts w:ascii="Times New Roman" w:hAnsi="Times New Roman"/>
          <w:szCs w:val="24"/>
        </w:rPr>
        <w:t xml:space="preserve">hen, </w:t>
      </w:r>
      <w:r w:rsidR="00BC48FC">
        <w:rPr>
          <w:rFonts w:ascii="Times New Roman" w:hAnsi="Times New Roman"/>
          <w:szCs w:val="24"/>
        </w:rPr>
        <w:t>w</w:t>
      </w:r>
      <w:r w:rsidR="00945F03" w:rsidRPr="00945F03">
        <w:rPr>
          <w:rFonts w:ascii="Times New Roman" w:hAnsi="Times New Roman"/>
          <w:szCs w:val="24"/>
        </w:rPr>
        <w:t xml:space="preserve">here, </w:t>
      </w:r>
      <w:r w:rsidR="00BC48FC">
        <w:rPr>
          <w:rFonts w:ascii="Times New Roman" w:hAnsi="Times New Roman"/>
          <w:szCs w:val="24"/>
        </w:rPr>
        <w:t>w</w:t>
      </w:r>
      <w:r w:rsidR="00945F03" w:rsidRPr="00945F03">
        <w:rPr>
          <w:rFonts w:ascii="Times New Roman" w:hAnsi="Times New Roman"/>
          <w:szCs w:val="24"/>
        </w:rPr>
        <w:t>hy</w:t>
      </w:r>
      <w:r w:rsidR="00537AD5">
        <w:rPr>
          <w:rFonts w:ascii="Times New Roman" w:hAnsi="Times New Roman"/>
          <w:szCs w:val="24"/>
        </w:rPr>
        <w:t>,</w:t>
      </w:r>
      <w:r w:rsidR="00945F03" w:rsidRPr="00945F03">
        <w:rPr>
          <w:rFonts w:ascii="Times New Roman" w:hAnsi="Times New Roman"/>
          <w:szCs w:val="24"/>
        </w:rPr>
        <w:t xml:space="preserve"> and </w:t>
      </w:r>
      <w:r w:rsidR="00BC48FC">
        <w:rPr>
          <w:rFonts w:ascii="Times New Roman" w:hAnsi="Times New Roman"/>
          <w:szCs w:val="24"/>
        </w:rPr>
        <w:t>h</w:t>
      </w:r>
      <w:r w:rsidR="00945F03" w:rsidRPr="00945F03">
        <w:rPr>
          <w:rFonts w:ascii="Times New Roman" w:hAnsi="Times New Roman"/>
          <w:szCs w:val="24"/>
        </w:rPr>
        <w:t>ow, in addition to the following:</w:t>
      </w:r>
    </w:p>
    <w:p w14:paraId="4317848F" w14:textId="77777777" w:rsidR="000D313D" w:rsidRPr="00945F03" w:rsidRDefault="000D313D" w:rsidP="000A26DF">
      <w:pPr>
        <w:pStyle w:val="BodyText"/>
        <w:tabs>
          <w:tab w:val="left" w:pos="360"/>
          <w:tab w:val="left" w:pos="540"/>
          <w:tab w:val="left" w:pos="720"/>
        </w:tabs>
        <w:rPr>
          <w:rFonts w:ascii="Times New Roman" w:hAnsi="Times New Roman"/>
          <w:szCs w:val="24"/>
        </w:rPr>
      </w:pPr>
    </w:p>
    <w:p w14:paraId="78453FE8" w14:textId="77777777" w:rsidR="00187488"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945F03">
        <w:rPr>
          <w:rFonts w:ascii="Times New Roman" w:hAnsi="Times New Roman"/>
          <w:szCs w:val="24"/>
        </w:rPr>
        <w:t xml:space="preserve">(1) </w:t>
      </w:r>
      <w:r w:rsidR="005463F9">
        <w:rPr>
          <w:rFonts w:ascii="Times New Roman" w:hAnsi="Times New Roman"/>
          <w:szCs w:val="24"/>
        </w:rPr>
        <w:t xml:space="preserve"> </w:t>
      </w:r>
      <w:r w:rsidR="00945F03" w:rsidRPr="00945F03">
        <w:rPr>
          <w:rFonts w:ascii="Times New Roman" w:hAnsi="Times New Roman"/>
          <w:szCs w:val="24"/>
        </w:rPr>
        <w:t>Initial response or action taken.</w:t>
      </w:r>
    </w:p>
    <w:p w14:paraId="13B19EF2" w14:textId="77777777" w:rsidR="000D313D" w:rsidRPr="00945F03" w:rsidRDefault="000D313D" w:rsidP="000A26DF">
      <w:pPr>
        <w:pStyle w:val="BodyText"/>
        <w:tabs>
          <w:tab w:val="left" w:pos="360"/>
          <w:tab w:val="left" w:pos="540"/>
          <w:tab w:val="left" w:pos="720"/>
        </w:tabs>
        <w:rPr>
          <w:rFonts w:ascii="Times New Roman" w:hAnsi="Times New Roman"/>
          <w:szCs w:val="24"/>
        </w:rPr>
      </w:pPr>
    </w:p>
    <w:p w14:paraId="202B608A" w14:textId="77777777" w:rsidR="00945F03"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945F03">
        <w:rPr>
          <w:rFonts w:ascii="Times New Roman" w:hAnsi="Times New Roman"/>
          <w:szCs w:val="24"/>
        </w:rPr>
        <w:t xml:space="preserve">(2) </w:t>
      </w:r>
      <w:r w:rsidR="005463F9">
        <w:rPr>
          <w:rFonts w:ascii="Times New Roman" w:hAnsi="Times New Roman"/>
          <w:szCs w:val="24"/>
        </w:rPr>
        <w:t xml:space="preserve"> </w:t>
      </w:r>
      <w:r w:rsidR="00945F03" w:rsidRPr="00945F03">
        <w:rPr>
          <w:rFonts w:ascii="Times New Roman" w:hAnsi="Times New Roman"/>
          <w:szCs w:val="24"/>
        </w:rPr>
        <w:t>Indicat</w:t>
      </w:r>
      <w:r w:rsidR="00733F35">
        <w:rPr>
          <w:rFonts w:ascii="Times New Roman" w:hAnsi="Times New Roman"/>
          <w:szCs w:val="24"/>
        </w:rPr>
        <w:t xml:space="preserve">ion of whether the </w:t>
      </w:r>
      <w:r w:rsidR="00945F03" w:rsidRPr="00945F03">
        <w:rPr>
          <w:rFonts w:ascii="Times New Roman" w:hAnsi="Times New Roman"/>
          <w:szCs w:val="24"/>
        </w:rPr>
        <w:t>incident is open or closed and resolved or unresolved.</w:t>
      </w:r>
    </w:p>
    <w:p w14:paraId="3B235192" w14:textId="77777777" w:rsidR="000D313D" w:rsidRPr="00945F03" w:rsidRDefault="000D313D" w:rsidP="000A26DF">
      <w:pPr>
        <w:pStyle w:val="BodyText"/>
        <w:tabs>
          <w:tab w:val="left" w:pos="360"/>
          <w:tab w:val="left" w:pos="540"/>
          <w:tab w:val="left" w:pos="720"/>
        </w:tabs>
        <w:rPr>
          <w:rFonts w:ascii="Times New Roman" w:hAnsi="Times New Roman"/>
          <w:szCs w:val="24"/>
        </w:rPr>
      </w:pPr>
    </w:p>
    <w:p w14:paraId="54FD13CC" w14:textId="77777777" w:rsidR="00945F03"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945F03">
        <w:rPr>
          <w:rFonts w:ascii="Times New Roman" w:hAnsi="Times New Roman"/>
          <w:szCs w:val="24"/>
        </w:rPr>
        <w:t xml:space="preserve">(3) </w:t>
      </w:r>
      <w:r w:rsidR="005463F9">
        <w:rPr>
          <w:rFonts w:ascii="Times New Roman" w:hAnsi="Times New Roman"/>
          <w:szCs w:val="24"/>
        </w:rPr>
        <w:t xml:space="preserve"> </w:t>
      </w:r>
      <w:r w:rsidR="00945F03" w:rsidRPr="00945F03">
        <w:rPr>
          <w:rFonts w:ascii="Times New Roman" w:hAnsi="Times New Roman"/>
          <w:szCs w:val="24"/>
        </w:rPr>
        <w:t>Source and assessment of credibility of the source.</w:t>
      </w:r>
    </w:p>
    <w:p w14:paraId="0BED5713" w14:textId="77777777" w:rsidR="000D313D" w:rsidRPr="00945F03" w:rsidRDefault="000D313D" w:rsidP="000A26DF">
      <w:pPr>
        <w:pStyle w:val="BodyText"/>
        <w:tabs>
          <w:tab w:val="left" w:pos="360"/>
          <w:tab w:val="left" w:pos="540"/>
          <w:tab w:val="left" w:pos="720"/>
        </w:tabs>
        <w:rPr>
          <w:rFonts w:ascii="Times New Roman" w:hAnsi="Times New Roman"/>
          <w:szCs w:val="24"/>
        </w:rPr>
      </w:pPr>
    </w:p>
    <w:p w14:paraId="2B321ED6" w14:textId="77777777" w:rsidR="00187488"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945F03">
        <w:rPr>
          <w:rFonts w:ascii="Times New Roman" w:hAnsi="Times New Roman"/>
          <w:szCs w:val="24"/>
        </w:rPr>
        <w:t xml:space="preserve">(4) </w:t>
      </w:r>
      <w:r w:rsidR="005463F9">
        <w:rPr>
          <w:rFonts w:ascii="Times New Roman" w:hAnsi="Times New Roman"/>
          <w:szCs w:val="24"/>
        </w:rPr>
        <w:t xml:space="preserve"> </w:t>
      </w:r>
      <w:r w:rsidR="00945F03" w:rsidRPr="00945F03">
        <w:rPr>
          <w:rFonts w:ascii="Times New Roman" w:hAnsi="Times New Roman"/>
          <w:szCs w:val="24"/>
        </w:rPr>
        <w:t>Coordinating agencies (</w:t>
      </w:r>
      <w:r w:rsidR="003809EF">
        <w:rPr>
          <w:rFonts w:ascii="Times New Roman" w:hAnsi="Times New Roman"/>
          <w:szCs w:val="24"/>
        </w:rPr>
        <w:t>for example</w:t>
      </w:r>
      <w:r w:rsidR="00945F03" w:rsidRPr="00945F03">
        <w:rPr>
          <w:rFonts w:ascii="Times New Roman" w:hAnsi="Times New Roman"/>
          <w:szCs w:val="24"/>
        </w:rPr>
        <w:t>, F</w:t>
      </w:r>
      <w:r w:rsidR="008646A7">
        <w:rPr>
          <w:rFonts w:ascii="Times New Roman" w:hAnsi="Times New Roman"/>
          <w:szCs w:val="24"/>
        </w:rPr>
        <w:t xml:space="preserve">ederal </w:t>
      </w:r>
      <w:r w:rsidR="00945F03" w:rsidRPr="00945F03">
        <w:rPr>
          <w:rFonts w:ascii="Times New Roman" w:hAnsi="Times New Roman"/>
          <w:szCs w:val="24"/>
        </w:rPr>
        <w:t>B</w:t>
      </w:r>
      <w:r w:rsidR="008646A7">
        <w:rPr>
          <w:rFonts w:ascii="Times New Roman" w:hAnsi="Times New Roman"/>
          <w:szCs w:val="24"/>
        </w:rPr>
        <w:t xml:space="preserve">ureau of </w:t>
      </w:r>
      <w:r w:rsidR="00945F03" w:rsidRPr="00945F03">
        <w:rPr>
          <w:rFonts w:ascii="Times New Roman" w:hAnsi="Times New Roman"/>
          <w:szCs w:val="24"/>
        </w:rPr>
        <w:t>I</w:t>
      </w:r>
      <w:r w:rsidR="008646A7">
        <w:rPr>
          <w:rFonts w:ascii="Times New Roman" w:hAnsi="Times New Roman"/>
          <w:szCs w:val="24"/>
        </w:rPr>
        <w:t>nvestigation</w:t>
      </w:r>
      <w:r w:rsidR="00945F03" w:rsidRPr="00945F03">
        <w:rPr>
          <w:rFonts w:ascii="Times New Roman" w:hAnsi="Times New Roman"/>
          <w:szCs w:val="24"/>
        </w:rPr>
        <w:t>).</w:t>
      </w:r>
    </w:p>
    <w:p w14:paraId="3CD5D4A7" w14:textId="77777777" w:rsidR="000D313D" w:rsidRPr="00945F03" w:rsidRDefault="000D313D" w:rsidP="000A26DF">
      <w:pPr>
        <w:pStyle w:val="BodyText"/>
        <w:tabs>
          <w:tab w:val="left" w:pos="360"/>
          <w:tab w:val="left" w:pos="540"/>
          <w:tab w:val="left" w:pos="720"/>
        </w:tabs>
        <w:rPr>
          <w:rFonts w:ascii="Times New Roman" w:hAnsi="Times New Roman"/>
          <w:szCs w:val="24"/>
        </w:rPr>
      </w:pPr>
    </w:p>
    <w:p w14:paraId="724BED7F" w14:textId="77777777" w:rsidR="00945F03"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szCs w:val="24"/>
        </w:rPr>
        <w:tab/>
      </w:r>
      <w:r w:rsidR="00374400">
        <w:rPr>
          <w:rFonts w:ascii="Times New Roman" w:hAnsi="Times New Roman"/>
          <w:szCs w:val="24"/>
        </w:rPr>
        <w:t>c</w:t>
      </w:r>
      <w:r w:rsidR="00945F03" w:rsidRPr="00187488">
        <w:rPr>
          <w:rFonts w:ascii="Times New Roman" w:hAnsi="Times New Roman"/>
          <w:szCs w:val="24"/>
        </w:rPr>
        <w:t xml:space="preserve">.  </w:t>
      </w:r>
      <w:r w:rsidR="006040F3">
        <w:rPr>
          <w:rFonts w:ascii="Times New Roman" w:hAnsi="Times New Roman"/>
          <w:szCs w:val="24"/>
        </w:rPr>
        <w:t>A f</w:t>
      </w:r>
      <w:r w:rsidR="00945F03" w:rsidRPr="00187488">
        <w:rPr>
          <w:rFonts w:ascii="Times New Roman" w:hAnsi="Times New Roman"/>
          <w:szCs w:val="24"/>
        </w:rPr>
        <w:t xml:space="preserve">ollow-up report </w:t>
      </w:r>
      <w:r w:rsidR="006040F3">
        <w:rPr>
          <w:rFonts w:ascii="Times New Roman" w:hAnsi="Times New Roman"/>
          <w:szCs w:val="24"/>
        </w:rPr>
        <w:t xml:space="preserve">will be submitted </w:t>
      </w:r>
      <w:r w:rsidR="00945F03" w:rsidRPr="00187488">
        <w:rPr>
          <w:rFonts w:ascii="Times New Roman" w:hAnsi="Times New Roman"/>
          <w:szCs w:val="24"/>
        </w:rPr>
        <w:t xml:space="preserve">after </w:t>
      </w:r>
      <w:r w:rsidR="006040F3">
        <w:rPr>
          <w:rFonts w:ascii="Times New Roman" w:hAnsi="Times New Roman"/>
          <w:szCs w:val="24"/>
        </w:rPr>
        <w:t>the</w:t>
      </w:r>
      <w:r w:rsidR="00945F03" w:rsidRPr="00187488">
        <w:rPr>
          <w:rFonts w:ascii="Times New Roman" w:hAnsi="Times New Roman"/>
          <w:szCs w:val="24"/>
        </w:rPr>
        <w:t xml:space="preserve"> final determination has been made for each incident</w:t>
      </w:r>
      <w:r w:rsidR="006040F3">
        <w:rPr>
          <w:rFonts w:ascii="Times New Roman" w:hAnsi="Times New Roman"/>
          <w:szCs w:val="24"/>
        </w:rPr>
        <w:t>.</w:t>
      </w:r>
    </w:p>
    <w:p w14:paraId="531E93F9" w14:textId="77777777" w:rsidR="00945F03"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187488">
        <w:rPr>
          <w:rFonts w:ascii="Times New Roman" w:hAnsi="Times New Roman"/>
          <w:szCs w:val="24"/>
        </w:rPr>
        <w:t xml:space="preserve">(1)  For incidents determined to be unfounded, provide </w:t>
      </w:r>
      <w:r w:rsidR="006040F3">
        <w:rPr>
          <w:rFonts w:ascii="Times New Roman" w:hAnsi="Times New Roman"/>
          <w:szCs w:val="24"/>
        </w:rPr>
        <w:t xml:space="preserve">a </w:t>
      </w:r>
      <w:r w:rsidR="00945F03" w:rsidRPr="00187488">
        <w:rPr>
          <w:rFonts w:ascii="Times New Roman" w:hAnsi="Times New Roman"/>
          <w:szCs w:val="24"/>
        </w:rPr>
        <w:t xml:space="preserve">telephonic report, followed by a supplemental </w:t>
      </w:r>
      <w:r w:rsidR="00AF09DC" w:rsidRPr="00187488">
        <w:rPr>
          <w:rFonts w:ascii="Times New Roman" w:hAnsi="Times New Roman"/>
          <w:szCs w:val="24"/>
        </w:rPr>
        <w:t>SAR</w:t>
      </w:r>
      <w:r w:rsidR="00945F03" w:rsidRPr="00187488">
        <w:rPr>
          <w:rFonts w:ascii="Times New Roman" w:hAnsi="Times New Roman"/>
          <w:szCs w:val="24"/>
        </w:rPr>
        <w:t xml:space="preserve"> to the </w:t>
      </w:r>
      <w:r w:rsidR="008628BA">
        <w:rPr>
          <w:rFonts w:ascii="Times New Roman" w:hAnsi="Times New Roman"/>
          <w:szCs w:val="24"/>
        </w:rPr>
        <w:t>TOC</w:t>
      </w:r>
      <w:r w:rsidR="00945F03" w:rsidRPr="00187488">
        <w:rPr>
          <w:rFonts w:ascii="Times New Roman" w:hAnsi="Times New Roman"/>
          <w:szCs w:val="24"/>
        </w:rPr>
        <w:t>.</w:t>
      </w:r>
    </w:p>
    <w:p w14:paraId="571F9A36" w14:textId="77777777" w:rsidR="000D313D" w:rsidRPr="00187488" w:rsidRDefault="000D313D" w:rsidP="000A26DF">
      <w:pPr>
        <w:pStyle w:val="BodyText"/>
        <w:tabs>
          <w:tab w:val="left" w:pos="360"/>
          <w:tab w:val="left" w:pos="540"/>
          <w:tab w:val="left" w:pos="720"/>
        </w:tabs>
        <w:rPr>
          <w:rFonts w:ascii="Times New Roman" w:hAnsi="Times New Roman"/>
          <w:szCs w:val="24"/>
        </w:rPr>
      </w:pPr>
    </w:p>
    <w:p w14:paraId="726BF2E4" w14:textId="77777777" w:rsidR="00945F03" w:rsidRDefault="00337A4D" w:rsidP="000A26DF">
      <w:pPr>
        <w:pStyle w:val="BodyText"/>
        <w:tabs>
          <w:tab w:val="left" w:pos="360"/>
          <w:tab w:val="left" w:pos="540"/>
          <w:tab w:val="left" w:pos="720"/>
        </w:tabs>
        <w:rPr>
          <w:rFonts w:ascii="Times New Roman" w:hAnsi="Times New Roman"/>
          <w:szCs w:val="24"/>
        </w:rPr>
      </w:pPr>
      <w:r>
        <w:rPr>
          <w:rFonts w:ascii="Times New Roman" w:hAnsi="Times New Roman"/>
        </w:rPr>
        <w:tab/>
      </w:r>
      <w:r>
        <w:rPr>
          <w:rFonts w:ascii="Times New Roman" w:hAnsi="Times New Roman"/>
        </w:rPr>
        <w:tab/>
      </w:r>
      <w:r w:rsidR="00945F03" w:rsidRPr="00187488">
        <w:rPr>
          <w:rFonts w:ascii="Times New Roman" w:hAnsi="Times New Roman"/>
          <w:szCs w:val="24"/>
        </w:rPr>
        <w:t xml:space="preserve">(2)  For incidents determined to be </w:t>
      </w:r>
      <w:r w:rsidR="00004FF3" w:rsidRPr="00187488">
        <w:rPr>
          <w:rFonts w:ascii="Times New Roman" w:hAnsi="Times New Roman"/>
          <w:szCs w:val="24"/>
        </w:rPr>
        <w:t>founded</w:t>
      </w:r>
      <w:r w:rsidR="00945F03" w:rsidRPr="00187488">
        <w:rPr>
          <w:rFonts w:ascii="Times New Roman" w:hAnsi="Times New Roman"/>
          <w:szCs w:val="24"/>
        </w:rPr>
        <w:t xml:space="preserve">, provide telephonic report, followed by a supplemental </w:t>
      </w:r>
      <w:r w:rsidR="00AF09DC" w:rsidRPr="00187488">
        <w:rPr>
          <w:rFonts w:ascii="Times New Roman" w:hAnsi="Times New Roman"/>
          <w:szCs w:val="24"/>
        </w:rPr>
        <w:t>SAR</w:t>
      </w:r>
      <w:r w:rsidR="00945F03" w:rsidRPr="00187488">
        <w:rPr>
          <w:rFonts w:ascii="Times New Roman" w:hAnsi="Times New Roman"/>
          <w:szCs w:val="24"/>
        </w:rPr>
        <w:t xml:space="preserve"> with pertinent attachments (</w:t>
      </w:r>
      <w:r w:rsidR="00BB7EA7">
        <w:rPr>
          <w:rFonts w:ascii="Times New Roman" w:hAnsi="Times New Roman"/>
          <w:szCs w:val="24"/>
        </w:rPr>
        <w:t xml:space="preserve">for example, the </w:t>
      </w:r>
      <w:r w:rsidR="00945F03" w:rsidRPr="00187488">
        <w:rPr>
          <w:rFonts w:ascii="Times New Roman" w:hAnsi="Times New Roman"/>
          <w:szCs w:val="24"/>
        </w:rPr>
        <w:t>SIR)</w:t>
      </w:r>
      <w:r w:rsidR="003809EF">
        <w:rPr>
          <w:rFonts w:ascii="Times New Roman" w:hAnsi="Times New Roman"/>
          <w:szCs w:val="24"/>
        </w:rPr>
        <w:t>,</w:t>
      </w:r>
      <w:r w:rsidR="00945F03" w:rsidRPr="00187488">
        <w:rPr>
          <w:rFonts w:ascii="Times New Roman" w:hAnsi="Times New Roman"/>
          <w:szCs w:val="24"/>
        </w:rPr>
        <w:t xml:space="preserve"> if applicable.</w:t>
      </w:r>
    </w:p>
    <w:p w14:paraId="3251F689" w14:textId="77777777" w:rsidR="000D313D" w:rsidRPr="00187488" w:rsidRDefault="000D313D" w:rsidP="000A26DF">
      <w:pPr>
        <w:pStyle w:val="BodyText"/>
        <w:tabs>
          <w:tab w:val="left" w:pos="360"/>
          <w:tab w:val="left" w:pos="540"/>
          <w:tab w:val="left" w:pos="720"/>
        </w:tabs>
        <w:rPr>
          <w:rFonts w:ascii="Times New Roman" w:hAnsi="Times New Roman"/>
          <w:szCs w:val="24"/>
        </w:rPr>
      </w:pPr>
    </w:p>
    <w:p w14:paraId="0D6BBA38" w14:textId="77777777" w:rsidR="00DE11E5" w:rsidRDefault="00337A4D" w:rsidP="00FE2A85">
      <w:pPr>
        <w:tabs>
          <w:tab w:val="left" w:pos="360"/>
          <w:tab w:val="left" w:pos="540"/>
          <w:tab w:val="left" w:pos="720"/>
        </w:tabs>
      </w:pPr>
      <w:r>
        <w:rPr>
          <w:szCs w:val="24"/>
        </w:rPr>
        <w:tab/>
      </w:r>
      <w:r w:rsidR="00374400">
        <w:rPr>
          <w:szCs w:val="24"/>
        </w:rPr>
        <w:t>d</w:t>
      </w:r>
      <w:r w:rsidR="00DD630F" w:rsidRPr="00187488">
        <w:rPr>
          <w:szCs w:val="24"/>
        </w:rPr>
        <w:t xml:space="preserve">. </w:t>
      </w:r>
      <w:r w:rsidR="005463F9" w:rsidRPr="00187488">
        <w:rPr>
          <w:szCs w:val="24"/>
        </w:rPr>
        <w:t xml:space="preserve"> </w:t>
      </w:r>
      <w:r w:rsidR="006040F3">
        <w:rPr>
          <w:szCs w:val="24"/>
        </w:rPr>
        <w:t xml:space="preserve">The </w:t>
      </w:r>
      <w:r w:rsidR="008327DC" w:rsidRPr="00187488">
        <w:rPr>
          <w:szCs w:val="24"/>
        </w:rPr>
        <w:t xml:space="preserve">TRADOC </w:t>
      </w:r>
      <w:r w:rsidR="00AF09DC" w:rsidRPr="00187488">
        <w:rPr>
          <w:szCs w:val="24"/>
        </w:rPr>
        <w:t>SAR</w:t>
      </w:r>
      <w:r w:rsidR="00DD630F" w:rsidRPr="00187488">
        <w:rPr>
          <w:szCs w:val="24"/>
        </w:rPr>
        <w:t xml:space="preserve"> </w:t>
      </w:r>
      <w:r w:rsidR="008327DC" w:rsidRPr="00187488">
        <w:rPr>
          <w:szCs w:val="24"/>
        </w:rPr>
        <w:t xml:space="preserve">format </w:t>
      </w:r>
      <w:r w:rsidR="006040F3">
        <w:rPr>
          <w:szCs w:val="24"/>
        </w:rPr>
        <w:t xml:space="preserve">is </w:t>
      </w:r>
      <w:r w:rsidR="008327DC" w:rsidRPr="00187488">
        <w:rPr>
          <w:szCs w:val="24"/>
        </w:rPr>
        <w:t>located at</w:t>
      </w:r>
      <w:r w:rsidR="00374400">
        <w:rPr>
          <w:szCs w:val="24"/>
        </w:rPr>
        <w:t xml:space="preserve"> appendix C. </w:t>
      </w:r>
      <w:bookmarkStart w:id="63" w:name="_Toc243986880"/>
      <w:bookmarkStart w:id="64" w:name="_Toc256153664"/>
    </w:p>
    <w:p w14:paraId="78D39EA7" w14:textId="77777777" w:rsidR="00DE11E5" w:rsidRDefault="00DE11E5" w:rsidP="00676C36"/>
    <w:p w14:paraId="697A623A" w14:textId="77777777" w:rsidR="00900846" w:rsidRDefault="00900846" w:rsidP="000A26DF">
      <w:pPr>
        <w:pStyle w:val="Heading2"/>
        <w:tabs>
          <w:tab w:val="left" w:pos="360"/>
          <w:tab w:val="left" w:pos="540"/>
          <w:tab w:val="left" w:pos="720"/>
        </w:tabs>
      </w:pPr>
      <w:bookmarkStart w:id="65" w:name="_Toc275950353"/>
      <w:bookmarkStart w:id="66" w:name="_Toc484780730"/>
      <w:r w:rsidRPr="00187488">
        <w:t>3-</w:t>
      </w:r>
      <w:r w:rsidR="008D117A" w:rsidRPr="00187488">
        <w:t>3</w:t>
      </w:r>
      <w:r w:rsidRPr="00187488">
        <w:t>.  Handling of reports</w:t>
      </w:r>
      <w:bookmarkEnd w:id="63"/>
      <w:bookmarkEnd w:id="64"/>
      <w:bookmarkEnd w:id="65"/>
      <w:bookmarkEnd w:id="66"/>
    </w:p>
    <w:p w14:paraId="17174B20" w14:textId="77777777" w:rsidR="000D313D" w:rsidRPr="000D313D" w:rsidRDefault="000D313D" w:rsidP="000D313D"/>
    <w:p w14:paraId="73A9CE5B" w14:textId="2363251C" w:rsidR="008D18E1" w:rsidRDefault="00337A4D" w:rsidP="000A26DF">
      <w:pPr>
        <w:tabs>
          <w:tab w:val="left" w:pos="360"/>
          <w:tab w:val="left" w:pos="540"/>
          <w:tab w:val="left" w:pos="720"/>
        </w:tabs>
        <w:rPr>
          <w:szCs w:val="24"/>
        </w:rPr>
      </w:pPr>
      <w:r>
        <w:tab/>
      </w:r>
      <w:r w:rsidR="008D18E1" w:rsidRPr="00425C22">
        <w:t xml:space="preserve">a. </w:t>
      </w:r>
      <w:r w:rsidR="005463F9">
        <w:t xml:space="preserve"> </w:t>
      </w:r>
      <w:r w:rsidR="005D370D" w:rsidRPr="005D370D">
        <w:rPr>
          <w:szCs w:val="24"/>
        </w:rPr>
        <w:t>Due to the potential</w:t>
      </w:r>
      <w:r w:rsidR="0037497B">
        <w:rPr>
          <w:szCs w:val="24"/>
        </w:rPr>
        <w:t>ly</w:t>
      </w:r>
      <w:r w:rsidR="005D370D" w:rsidRPr="005D370D">
        <w:rPr>
          <w:szCs w:val="24"/>
        </w:rPr>
        <w:t xml:space="preserve"> sensitiv</w:t>
      </w:r>
      <w:r w:rsidR="00004FF3">
        <w:rPr>
          <w:szCs w:val="24"/>
        </w:rPr>
        <w:t xml:space="preserve">e nature of </w:t>
      </w:r>
      <w:r w:rsidR="003C31D3">
        <w:rPr>
          <w:szCs w:val="24"/>
        </w:rPr>
        <w:t>SIR</w:t>
      </w:r>
      <w:r w:rsidR="005D370D" w:rsidRPr="005D370D">
        <w:rPr>
          <w:szCs w:val="24"/>
        </w:rPr>
        <w:t>s</w:t>
      </w:r>
      <w:r w:rsidR="009745FD">
        <w:rPr>
          <w:szCs w:val="24"/>
        </w:rPr>
        <w:t xml:space="preserve"> and SARs</w:t>
      </w:r>
      <w:r w:rsidR="00004FF3">
        <w:rPr>
          <w:szCs w:val="24"/>
        </w:rPr>
        <w:t xml:space="preserve">, all </w:t>
      </w:r>
      <w:r w:rsidR="006040F3">
        <w:rPr>
          <w:szCs w:val="24"/>
        </w:rPr>
        <w:t>e-mails and reports</w:t>
      </w:r>
      <w:r w:rsidR="00F40E49">
        <w:rPr>
          <w:szCs w:val="24"/>
        </w:rPr>
        <w:t xml:space="preserve"> </w:t>
      </w:r>
      <w:r w:rsidR="00004FF3">
        <w:rPr>
          <w:szCs w:val="24"/>
        </w:rPr>
        <w:t xml:space="preserve">will be </w:t>
      </w:r>
      <w:r w:rsidR="00F40E49">
        <w:rPr>
          <w:szCs w:val="24"/>
        </w:rPr>
        <w:t>marked</w:t>
      </w:r>
      <w:r w:rsidR="00004FF3">
        <w:rPr>
          <w:szCs w:val="24"/>
        </w:rPr>
        <w:t xml:space="preserve"> </w:t>
      </w:r>
      <w:r w:rsidR="002B3B5F">
        <w:rPr>
          <w:szCs w:val="24"/>
        </w:rPr>
        <w:t xml:space="preserve">at a minimum of </w:t>
      </w:r>
      <w:r w:rsidR="00C61368">
        <w:rPr>
          <w:szCs w:val="24"/>
        </w:rPr>
        <w:t>For Official Use Only (</w:t>
      </w:r>
      <w:r w:rsidR="00004FF3">
        <w:rPr>
          <w:szCs w:val="24"/>
        </w:rPr>
        <w:t>FOUO</w:t>
      </w:r>
      <w:r w:rsidR="00C61368">
        <w:rPr>
          <w:szCs w:val="24"/>
        </w:rPr>
        <w:t>)</w:t>
      </w:r>
      <w:r w:rsidR="00B42B11">
        <w:rPr>
          <w:szCs w:val="24"/>
        </w:rPr>
        <w:t>.</w:t>
      </w:r>
      <w:r w:rsidR="00004FF3">
        <w:rPr>
          <w:szCs w:val="24"/>
        </w:rPr>
        <w:t xml:space="preserve">  Data sent as FOUO will be digitally signed </w:t>
      </w:r>
      <w:r w:rsidR="00504E7B">
        <w:rPr>
          <w:szCs w:val="24"/>
        </w:rPr>
        <w:t xml:space="preserve">and encrypted </w:t>
      </w:r>
      <w:r w:rsidR="00004FF3">
        <w:rPr>
          <w:szCs w:val="24"/>
        </w:rPr>
        <w:t xml:space="preserve">using </w:t>
      </w:r>
      <w:r w:rsidR="006040F3">
        <w:rPr>
          <w:szCs w:val="24"/>
        </w:rPr>
        <w:t>common access card</w:t>
      </w:r>
      <w:r w:rsidR="00004FF3">
        <w:rPr>
          <w:szCs w:val="24"/>
        </w:rPr>
        <w:t>/P</w:t>
      </w:r>
      <w:r w:rsidR="006040F3">
        <w:rPr>
          <w:szCs w:val="24"/>
        </w:rPr>
        <w:t xml:space="preserve">ublic </w:t>
      </w:r>
      <w:r w:rsidR="00004FF3">
        <w:rPr>
          <w:szCs w:val="24"/>
        </w:rPr>
        <w:t>K</w:t>
      </w:r>
      <w:r w:rsidR="006040F3">
        <w:rPr>
          <w:szCs w:val="24"/>
        </w:rPr>
        <w:t xml:space="preserve">ey </w:t>
      </w:r>
      <w:r w:rsidR="00004FF3">
        <w:rPr>
          <w:szCs w:val="24"/>
        </w:rPr>
        <w:t>I</w:t>
      </w:r>
      <w:r w:rsidR="006040F3">
        <w:rPr>
          <w:szCs w:val="24"/>
        </w:rPr>
        <w:t>nfrastructure</w:t>
      </w:r>
      <w:r w:rsidR="00004FF3">
        <w:rPr>
          <w:szCs w:val="24"/>
        </w:rPr>
        <w:t xml:space="preserve">. </w:t>
      </w:r>
      <w:r w:rsidR="005D370D">
        <w:t xml:space="preserve"> </w:t>
      </w:r>
      <w:r w:rsidR="009C1105">
        <w:rPr>
          <w:szCs w:val="24"/>
        </w:rPr>
        <w:t xml:space="preserve">In addition, installations will use their </w:t>
      </w:r>
      <w:r w:rsidR="00537AD5">
        <w:rPr>
          <w:szCs w:val="24"/>
        </w:rPr>
        <w:t>r</w:t>
      </w:r>
      <w:r w:rsidR="009C1105">
        <w:rPr>
          <w:szCs w:val="24"/>
        </w:rPr>
        <w:t xml:space="preserve">ole </w:t>
      </w:r>
      <w:r w:rsidR="00537AD5">
        <w:rPr>
          <w:szCs w:val="24"/>
        </w:rPr>
        <w:t>b</w:t>
      </w:r>
      <w:r w:rsidR="009C1105">
        <w:rPr>
          <w:szCs w:val="24"/>
        </w:rPr>
        <w:t>ased certificate account</w:t>
      </w:r>
      <w:r w:rsidR="008D18E1">
        <w:rPr>
          <w:szCs w:val="24"/>
        </w:rPr>
        <w:t xml:space="preserve"> </w:t>
      </w:r>
      <w:r w:rsidR="009C1105">
        <w:rPr>
          <w:szCs w:val="24"/>
        </w:rPr>
        <w:t>t</w:t>
      </w:r>
      <w:r w:rsidR="00D17393">
        <w:rPr>
          <w:szCs w:val="24"/>
        </w:rPr>
        <w:t>o</w:t>
      </w:r>
      <w:r w:rsidR="009C1105">
        <w:rPr>
          <w:szCs w:val="24"/>
        </w:rPr>
        <w:t xml:space="preserve"> help reduce proliferation.</w:t>
      </w:r>
    </w:p>
    <w:p w14:paraId="545E810D" w14:textId="77777777" w:rsidR="000D313D" w:rsidRDefault="000D313D" w:rsidP="000A26DF">
      <w:pPr>
        <w:tabs>
          <w:tab w:val="left" w:pos="360"/>
          <w:tab w:val="left" w:pos="540"/>
          <w:tab w:val="left" w:pos="720"/>
        </w:tabs>
        <w:rPr>
          <w:szCs w:val="24"/>
        </w:rPr>
      </w:pPr>
    </w:p>
    <w:p w14:paraId="4889C3A3" w14:textId="05655ED1" w:rsidR="00D676FA" w:rsidRDefault="00337A4D" w:rsidP="000A26DF">
      <w:pPr>
        <w:tabs>
          <w:tab w:val="left" w:pos="360"/>
          <w:tab w:val="left" w:pos="540"/>
          <w:tab w:val="left" w:pos="720"/>
        </w:tabs>
        <w:rPr>
          <w:color w:val="000000"/>
          <w:szCs w:val="24"/>
        </w:rPr>
      </w:pPr>
      <w:r>
        <w:rPr>
          <w:color w:val="000000"/>
          <w:szCs w:val="24"/>
        </w:rPr>
        <w:tab/>
      </w:r>
      <w:r w:rsidR="008D18E1">
        <w:rPr>
          <w:color w:val="000000"/>
          <w:szCs w:val="24"/>
        </w:rPr>
        <w:t xml:space="preserve">b. </w:t>
      </w:r>
      <w:r w:rsidR="005463F9">
        <w:rPr>
          <w:color w:val="000000"/>
          <w:szCs w:val="24"/>
        </w:rPr>
        <w:t xml:space="preserve"> </w:t>
      </w:r>
      <w:r w:rsidR="00004FF3">
        <w:rPr>
          <w:color w:val="000000"/>
          <w:szCs w:val="24"/>
        </w:rPr>
        <w:t xml:space="preserve">Health Insurance Portability and Accountability Act </w:t>
      </w:r>
      <w:r w:rsidR="004E18FD">
        <w:rPr>
          <w:color w:val="000000"/>
          <w:szCs w:val="24"/>
        </w:rPr>
        <w:t>(HIPAA) c</w:t>
      </w:r>
      <w:r w:rsidR="00004FF3">
        <w:rPr>
          <w:color w:val="000000"/>
          <w:szCs w:val="24"/>
        </w:rPr>
        <w:t xml:space="preserve">onsiderations.  </w:t>
      </w:r>
      <w:r w:rsidR="00C300F9">
        <w:rPr>
          <w:color w:val="000000"/>
          <w:szCs w:val="24"/>
        </w:rPr>
        <w:t xml:space="preserve">IOCs </w:t>
      </w:r>
      <w:r w:rsidR="00B30658">
        <w:rPr>
          <w:color w:val="000000"/>
          <w:szCs w:val="24"/>
        </w:rPr>
        <w:t>will</w:t>
      </w:r>
      <w:r w:rsidR="00B30658" w:rsidRPr="004654AE">
        <w:rPr>
          <w:color w:val="000000"/>
          <w:szCs w:val="24"/>
        </w:rPr>
        <w:t xml:space="preserve"> </w:t>
      </w:r>
      <w:r w:rsidR="00B30658">
        <w:rPr>
          <w:color w:val="000000"/>
          <w:szCs w:val="24"/>
        </w:rPr>
        <w:t xml:space="preserve">only </w:t>
      </w:r>
      <w:r w:rsidR="00B30658" w:rsidRPr="004654AE">
        <w:rPr>
          <w:color w:val="000000"/>
          <w:szCs w:val="24"/>
        </w:rPr>
        <w:t xml:space="preserve">transmit </w:t>
      </w:r>
      <w:r w:rsidR="00B30658">
        <w:rPr>
          <w:color w:val="000000"/>
          <w:szCs w:val="24"/>
        </w:rPr>
        <w:t xml:space="preserve">personal information in </w:t>
      </w:r>
      <w:r w:rsidR="003C31D3">
        <w:rPr>
          <w:color w:val="000000"/>
          <w:szCs w:val="24"/>
        </w:rPr>
        <w:t>SIR</w:t>
      </w:r>
      <w:r w:rsidR="00B30658">
        <w:rPr>
          <w:color w:val="000000"/>
          <w:szCs w:val="24"/>
        </w:rPr>
        <w:t xml:space="preserve">s as it relates to the </w:t>
      </w:r>
      <w:r w:rsidR="003C31D3">
        <w:rPr>
          <w:color w:val="000000"/>
          <w:szCs w:val="24"/>
        </w:rPr>
        <w:t>SIR</w:t>
      </w:r>
      <w:r w:rsidR="00B30658">
        <w:rPr>
          <w:color w:val="000000"/>
          <w:szCs w:val="24"/>
        </w:rPr>
        <w:t xml:space="preserve"> incident.  I</w:t>
      </w:r>
      <w:r w:rsidR="00F87A63">
        <w:rPr>
          <w:color w:val="000000"/>
          <w:szCs w:val="24"/>
        </w:rPr>
        <w:t>OC</w:t>
      </w:r>
      <w:r w:rsidR="00B30658">
        <w:rPr>
          <w:color w:val="000000"/>
          <w:szCs w:val="24"/>
        </w:rPr>
        <w:t xml:space="preserve">s will not report unrelated patient health </w:t>
      </w:r>
      <w:r w:rsidR="00B30658" w:rsidRPr="004654AE">
        <w:rPr>
          <w:color w:val="000000"/>
          <w:szCs w:val="24"/>
        </w:rPr>
        <w:t xml:space="preserve">information </w:t>
      </w:r>
      <w:r w:rsidR="00B30658">
        <w:rPr>
          <w:color w:val="000000"/>
          <w:szCs w:val="24"/>
        </w:rPr>
        <w:t xml:space="preserve">in an </w:t>
      </w:r>
      <w:r w:rsidR="003C31D3">
        <w:rPr>
          <w:color w:val="000000"/>
          <w:szCs w:val="24"/>
        </w:rPr>
        <w:t>SIR</w:t>
      </w:r>
      <w:r w:rsidR="00B30658">
        <w:rPr>
          <w:color w:val="000000"/>
          <w:szCs w:val="24"/>
        </w:rPr>
        <w:t xml:space="preserve"> </w:t>
      </w:r>
      <w:r w:rsidR="00B30658" w:rsidRPr="004654AE">
        <w:rPr>
          <w:color w:val="000000"/>
          <w:szCs w:val="24"/>
        </w:rPr>
        <w:t>to a third party without the patient's consent</w:t>
      </w:r>
      <w:r w:rsidR="004E18FD">
        <w:rPr>
          <w:color w:val="000000"/>
          <w:szCs w:val="24"/>
        </w:rPr>
        <w:t xml:space="preserve"> </w:t>
      </w:r>
      <w:r w:rsidR="00486937">
        <w:t>in accordance with</w:t>
      </w:r>
      <w:r w:rsidR="004E18FD">
        <w:rPr>
          <w:color w:val="000000"/>
          <w:szCs w:val="24"/>
        </w:rPr>
        <w:t xml:space="preserve"> HIP</w:t>
      </w:r>
      <w:r w:rsidR="00F97CAB">
        <w:rPr>
          <w:color w:val="000000"/>
          <w:szCs w:val="24"/>
        </w:rPr>
        <w:t>A</w:t>
      </w:r>
      <w:r w:rsidR="004E18FD">
        <w:rPr>
          <w:color w:val="000000"/>
          <w:szCs w:val="24"/>
        </w:rPr>
        <w:t>A</w:t>
      </w:r>
      <w:r w:rsidR="00B30658" w:rsidRPr="004654AE">
        <w:rPr>
          <w:color w:val="000000"/>
          <w:szCs w:val="24"/>
        </w:rPr>
        <w:t>.</w:t>
      </w:r>
    </w:p>
    <w:p w14:paraId="68231DFA" w14:textId="77777777" w:rsidR="00661569" w:rsidRDefault="00661569" w:rsidP="000A26DF">
      <w:pPr>
        <w:tabs>
          <w:tab w:val="left" w:pos="360"/>
          <w:tab w:val="left" w:pos="540"/>
          <w:tab w:val="left" w:pos="720"/>
        </w:tabs>
        <w:rPr>
          <w:color w:val="000000"/>
          <w:szCs w:val="24"/>
        </w:rPr>
      </w:pPr>
    </w:p>
    <w:p w14:paraId="2641F0E4" w14:textId="77777777" w:rsidR="00F043FA" w:rsidRDefault="00F043FA" w:rsidP="000A26DF">
      <w:pPr>
        <w:pStyle w:val="Heading2"/>
        <w:tabs>
          <w:tab w:val="left" w:pos="360"/>
          <w:tab w:val="left" w:pos="540"/>
          <w:tab w:val="left" w:pos="720"/>
        </w:tabs>
      </w:pPr>
      <w:bookmarkStart w:id="67" w:name="_Toc243986881"/>
      <w:bookmarkStart w:id="68" w:name="_Toc256153665"/>
      <w:bookmarkStart w:id="69" w:name="_Toc275950354"/>
      <w:bookmarkStart w:id="70" w:name="_Toc484780731"/>
      <w:r w:rsidRPr="00425C22">
        <w:t>3-</w:t>
      </w:r>
      <w:r w:rsidR="008D117A">
        <w:t>4</w:t>
      </w:r>
      <w:r w:rsidRPr="00425C22">
        <w:t>.  Required information</w:t>
      </w:r>
      <w:bookmarkEnd w:id="67"/>
      <w:bookmarkEnd w:id="68"/>
      <w:bookmarkEnd w:id="69"/>
      <w:bookmarkEnd w:id="70"/>
    </w:p>
    <w:p w14:paraId="4AC311FA" w14:textId="77777777" w:rsidR="000D313D" w:rsidRPr="000D313D" w:rsidRDefault="000D313D" w:rsidP="000D313D"/>
    <w:p w14:paraId="389571AC" w14:textId="20EE40C5" w:rsidR="00F043FA" w:rsidRDefault="00337A4D" w:rsidP="000A26DF">
      <w:pPr>
        <w:pStyle w:val="BodyText"/>
        <w:tabs>
          <w:tab w:val="left" w:pos="360"/>
          <w:tab w:val="left" w:pos="540"/>
          <w:tab w:val="left" w:pos="720"/>
        </w:tabs>
        <w:rPr>
          <w:rFonts w:ascii="Times New Roman" w:hAnsi="Times New Roman"/>
        </w:rPr>
      </w:pPr>
      <w:r>
        <w:rPr>
          <w:rFonts w:ascii="Times New Roman" w:hAnsi="Times New Roman"/>
        </w:rPr>
        <w:tab/>
      </w:r>
      <w:r w:rsidR="00F043FA" w:rsidRPr="00425C22">
        <w:rPr>
          <w:rFonts w:ascii="Times New Roman" w:hAnsi="Times New Roman"/>
        </w:rPr>
        <w:t xml:space="preserve">a.  </w:t>
      </w:r>
      <w:r w:rsidR="00A931D1">
        <w:rPr>
          <w:rFonts w:ascii="Times New Roman" w:hAnsi="Times New Roman"/>
        </w:rPr>
        <w:t xml:space="preserve">The </w:t>
      </w:r>
      <w:r w:rsidR="003C31D3">
        <w:rPr>
          <w:rFonts w:ascii="Times New Roman" w:hAnsi="Times New Roman"/>
        </w:rPr>
        <w:t>SIR</w:t>
      </w:r>
      <w:r w:rsidR="00BF1E2E">
        <w:rPr>
          <w:rFonts w:ascii="Times New Roman" w:hAnsi="Times New Roman"/>
        </w:rPr>
        <w:t xml:space="preserve"> report format is</w:t>
      </w:r>
      <w:r w:rsidR="00A931D1">
        <w:rPr>
          <w:rFonts w:ascii="Times New Roman" w:hAnsi="Times New Roman"/>
        </w:rPr>
        <w:t xml:space="preserve"> located</w:t>
      </w:r>
      <w:r w:rsidR="00BF1E2E">
        <w:rPr>
          <w:rFonts w:ascii="Times New Roman" w:hAnsi="Times New Roman"/>
        </w:rPr>
        <w:t xml:space="preserve"> </w:t>
      </w:r>
      <w:r w:rsidR="00537AD5">
        <w:rPr>
          <w:rFonts w:ascii="Times New Roman" w:hAnsi="Times New Roman"/>
        </w:rPr>
        <w:t>in</w:t>
      </w:r>
      <w:r w:rsidR="00333DC2">
        <w:rPr>
          <w:rFonts w:ascii="Times New Roman" w:hAnsi="Times New Roman"/>
        </w:rPr>
        <w:t xml:space="preserve"> </w:t>
      </w:r>
      <w:r w:rsidR="007670A3">
        <w:rPr>
          <w:rFonts w:ascii="Times New Roman" w:hAnsi="Times New Roman"/>
        </w:rPr>
        <w:t>A</w:t>
      </w:r>
      <w:r w:rsidR="00333DC2">
        <w:rPr>
          <w:rFonts w:ascii="Times New Roman" w:hAnsi="Times New Roman"/>
        </w:rPr>
        <w:t xml:space="preserve">ppendix B. </w:t>
      </w:r>
      <w:r w:rsidR="00F043FA" w:rsidRPr="00425C22">
        <w:rPr>
          <w:rFonts w:ascii="Times New Roman" w:hAnsi="Times New Roman"/>
        </w:rPr>
        <w:t xml:space="preserve"> Reports will include all available, relevant facts.  </w:t>
      </w:r>
      <w:r w:rsidR="003C31D3">
        <w:rPr>
          <w:rFonts w:ascii="Times New Roman" w:hAnsi="Times New Roman"/>
        </w:rPr>
        <w:t>SIR</w:t>
      </w:r>
      <w:r w:rsidR="00BF1E2E">
        <w:rPr>
          <w:rFonts w:ascii="Times New Roman" w:hAnsi="Times New Roman"/>
        </w:rPr>
        <w:t>s provided telephonically and via e-mail</w:t>
      </w:r>
      <w:r w:rsidR="00C300F9">
        <w:rPr>
          <w:rFonts w:ascii="Times New Roman" w:hAnsi="Times New Roman"/>
        </w:rPr>
        <w:t xml:space="preserve"> </w:t>
      </w:r>
      <w:r w:rsidR="00F043FA" w:rsidRPr="00425C22">
        <w:rPr>
          <w:rFonts w:ascii="Times New Roman" w:hAnsi="Times New Roman"/>
        </w:rPr>
        <w:t xml:space="preserve">will identify individuals by rank, name, unit of assignment, and </w:t>
      </w:r>
      <w:r w:rsidR="008E6E89">
        <w:rPr>
          <w:rFonts w:ascii="Times New Roman" w:hAnsi="Times New Roman"/>
        </w:rPr>
        <w:t>Army command</w:t>
      </w:r>
      <w:r w:rsidR="00F043FA" w:rsidRPr="00425C22">
        <w:rPr>
          <w:rFonts w:ascii="Times New Roman" w:hAnsi="Times New Roman"/>
        </w:rPr>
        <w:t>.  If the reporting command believes that the protection of the individual’s identity is</w:t>
      </w:r>
      <w:r w:rsidR="00874F6C">
        <w:rPr>
          <w:rFonts w:ascii="Times New Roman" w:hAnsi="Times New Roman"/>
        </w:rPr>
        <w:t xml:space="preserve"> necessary, do not submit name</w:t>
      </w:r>
      <w:r w:rsidR="00BF1E2E">
        <w:rPr>
          <w:rFonts w:ascii="Times New Roman" w:hAnsi="Times New Roman"/>
        </w:rPr>
        <w:t>(</w:t>
      </w:r>
      <w:r w:rsidR="00874F6C">
        <w:rPr>
          <w:rFonts w:ascii="Times New Roman" w:hAnsi="Times New Roman"/>
        </w:rPr>
        <w:t>s</w:t>
      </w:r>
      <w:r w:rsidR="00BF1E2E">
        <w:rPr>
          <w:rFonts w:ascii="Times New Roman" w:hAnsi="Times New Roman"/>
        </w:rPr>
        <w:t>)</w:t>
      </w:r>
      <w:r w:rsidR="00874F6C">
        <w:rPr>
          <w:rFonts w:ascii="Times New Roman" w:hAnsi="Times New Roman"/>
        </w:rPr>
        <w:t xml:space="preserve">, age, race, </w:t>
      </w:r>
      <w:r w:rsidR="00EC6652">
        <w:rPr>
          <w:rFonts w:ascii="Times New Roman" w:hAnsi="Times New Roman"/>
        </w:rPr>
        <w:t>position, or unit.</w:t>
      </w:r>
    </w:p>
    <w:p w14:paraId="5836A2C2" w14:textId="77777777" w:rsidR="000D313D" w:rsidRPr="00425C22" w:rsidRDefault="000D313D" w:rsidP="000A26DF">
      <w:pPr>
        <w:pStyle w:val="BodyText"/>
        <w:tabs>
          <w:tab w:val="left" w:pos="360"/>
          <w:tab w:val="left" w:pos="540"/>
          <w:tab w:val="left" w:pos="720"/>
        </w:tabs>
        <w:rPr>
          <w:rFonts w:ascii="Times New Roman" w:hAnsi="Times New Roman"/>
        </w:rPr>
      </w:pPr>
    </w:p>
    <w:p w14:paraId="430ECD0F" w14:textId="77777777" w:rsidR="00F043FA" w:rsidRPr="00C02372" w:rsidRDefault="00337A4D" w:rsidP="000A26DF">
      <w:pPr>
        <w:tabs>
          <w:tab w:val="left" w:pos="360"/>
          <w:tab w:val="left" w:pos="540"/>
          <w:tab w:val="left" w:pos="720"/>
        </w:tabs>
        <w:rPr>
          <w:szCs w:val="24"/>
        </w:rPr>
      </w:pPr>
      <w:r>
        <w:tab/>
      </w:r>
      <w:r w:rsidR="00F043FA" w:rsidRPr="00C02372">
        <w:rPr>
          <w:szCs w:val="24"/>
        </w:rPr>
        <w:t>b.  When reporting trainin</w:t>
      </w:r>
      <w:r w:rsidR="00C02372" w:rsidRPr="00C02372">
        <w:rPr>
          <w:szCs w:val="24"/>
        </w:rPr>
        <w:t xml:space="preserve">g deaths, </w:t>
      </w:r>
      <w:r w:rsidR="005863E4">
        <w:rPr>
          <w:szCs w:val="24"/>
        </w:rPr>
        <w:t xml:space="preserve">complete </w:t>
      </w:r>
      <w:r w:rsidR="00255487">
        <w:rPr>
          <w:szCs w:val="24"/>
        </w:rPr>
        <w:t xml:space="preserve">line 8a through 8j </w:t>
      </w:r>
      <w:r w:rsidR="005863E4">
        <w:rPr>
          <w:szCs w:val="24"/>
        </w:rPr>
        <w:t xml:space="preserve">of the </w:t>
      </w:r>
      <w:r w:rsidR="003C31D3">
        <w:rPr>
          <w:szCs w:val="24"/>
        </w:rPr>
        <w:t>SIR</w:t>
      </w:r>
      <w:r w:rsidR="005863E4">
        <w:rPr>
          <w:szCs w:val="24"/>
        </w:rPr>
        <w:t xml:space="preserve"> </w:t>
      </w:r>
      <w:r w:rsidR="00C02372" w:rsidRPr="00C02372">
        <w:rPr>
          <w:szCs w:val="24"/>
        </w:rPr>
        <w:t>(</w:t>
      </w:r>
      <w:r w:rsidR="005863E4">
        <w:rPr>
          <w:szCs w:val="24"/>
        </w:rPr>
        <w:t>see</w:t>
      </w:r>
      <w:r w:rsidR="00333DC2">
        <w:rPr>
          <w:szCs w:val="24"/>
        </w:rPr>
        <w:t xml:space="preserve"> appendix B</w:t>
      </w:r>
      <w:r w:rsidR="00BB7EA7">
        <w:rPr>
          <w:szCs w:val="24"/>
        </w:rPr>
        <w:t>).</w:t>
      </w:r>
    </w:p>
    <w:p w14:paraId="29DD9776" w14:textId="77777777" w:rsidR="00F043FA" w:rsidRPr="00425C22" w:rsidRDefault="00F043FA" w:rsidP="000A26DF">
      <w:pPr>
        <w:tabs>
          <w:tab w:val="left" w:pos="360"/>
          <w:tab w:val="left" w:pos="540"/>
          <w:tab w:val="left" w:pos="720"/>
        </w:tabs>
      </w:pPr>
    </w:p>
    <w:p w14:paraId="350849A2" w14:textId="77777777" w:rsidR="00187488" w:rsidRDefault="00F043FA" w:rsidP="000A26DF">
      <w:pPr>
        <w:pStyle w:val="Heading2"/>
        <w:tabs>
          <w:tab w:val="left" w:pos="360"/>
          <w:tab w:val="left" w:pos="540"/>
          <w:tab w:val="left" w:pos="720"/>
        </w:tabs>
      </w:pPr>
      <w:bookmarkStart w:id="71" w:name="_Toc243986882"/>
      <w:bookmarkStart w:id="72" w:name="_Toc256153666"/>
      <w:bookmarkStart w:id="73" w:name="_Toc275950355"/>
      <w:bookmarkStart w:id="74" w:name="_Toc484780732"/>
      <w:r w:rsidRPr="00425C22">
        <w:t>3-</w:t>
      </w:r>
      <w:r w:rsidR="004B5676">
        <w:t>5</w:t>
      </w:r>
      <w:r w:rsidRPr="00425C22">
        <w:t xml:space="preserve">.  Parallel </w:t>
      </w:r>
      <w:r w:rsidR="00187488" w:rsidRPr="00425C22">
        <w:t>report</w:t>
      </w:r>
      <w:bookmarkEnd w:id="71"/>
      <w:bookmarkEnd w:id="72"/>
      <w:bookmarkEnd w:id="73"/>
      <w:bookmarkEnd w:id="74"/>
    </w:p>
    <w:p w14:paraId="19FD956F" w14:textId="77777777" w:rsidR="002F008A" w:rsidRDefault="002F008A"/>
    <w:p w14:paraId="305A850A" w14:textId="77777777" w:rsidR="00F043FA" w:rsidRPr="00425C22" w:rsidRDefault="00F043FA" w:rsidP="000A26DF">
      <w:pPr>
        <w:tabs>
          <w:tab w:val="left" w:pos="360"/>
          <w:tab w:val="left" w:pos="540"/>
          <w:tab w:val="left" w:pos="720"/>
        </w:tabs>
      </w:pPr>
      <w:r w:rsidRPr="00425C22">
        <w:t xml:space="preserve">All HQ TRADOC </w:t>
      </w:r>
      <w:r w:rsidR="006315FF">
        <w:t xml:space="preserve">elements </w:t>
      </w:r>
      <w:r w:rsidRPr="00425C22">
        <w:t xml:space="preserve">receiving parallel or courtesy reports will verify </w:t>
      </w:r>
      <w:r w:rsidR="00DB5BDF">
        <w:t>that the</w:t>
      </w:r>
      <w:r w:rsidRPr="00425C22">
        <w:t xml:space="preserve"> </w:t>
      </w:r>
      <w:r w:rsidR="008628BA">
        <w:t xml:space="preserve">TOC </w:t>
      </w:r>
      <w:r w:rsidRPr="00425C22">
        <w:t>is aware of the incident.  Command and staff agencies will notify the T</w:t>
      </w:r>
      <w:r w:rsidR="008628BA">
        <w:t>OC</w:t>
      </w:r>
      <w:r w:rsidR="007A15AC">
        <w:t xml:space="preserve"> </w:t>
      </w:r>
      <w:r w:rsidRPr="00425C22">
        <w:t>of any reports to permit tracking of information on the incident.</w:t>
      </w:r>
    </w:p>
    <w:p w14:paraId="1BAE8F93" w14:textId="77777777" w:rsidR="005A06B2" w:rsidRDefault="005A06B2" w:rsidP="000A26DF">
      <w:pPr>
        <w:tabs>
          <w:tab w:val="left" w:pos="360"/>
          <w:tab w:val="left" w:pos="540"/>
          <w:tab w:val="left" w:pos="720"/>
        </w:tabs>
      </w:pPr>
    </w:p>
    <w:p w14:paraId="12C6C40F" w14:textId="77777777" w:rsidR="006402A5" w:rsidRDefault="006402A5" w:rsidP="000A26DF">
      <w:pPr>
        <w:pBdr>
          <w:top w:val="single" w:sz="8" w:space="1" w:color="auto"/>
        </w:pBdr>
        <w:tabs>
          <w:tab w:val="left" w:pos="360"/>
          <w:tab w:val="left" w:pos="540"/>
          <w:tab w:val="left" w:pos="720"/>
        </w:tabs>
      </w:pPr>
    </w:p>
    <w:p w14:paraId="2BF68BA1" w14:textId="77777777" w:rsidR="00CE203C" w:rsidRDefault="00CE203C" w:rsidP="000A26DF">
      <w:pPr>
        <w:pBdr>
          <w:top w:val="single" w:sz="8" w:space="1" w:color="auto"/>
        </w:pBdr>
        <w:tabs>
          <w:tab w:val="left" w:pos="360"/>
          <w:tab w:val="left" w:pos="540"/>
          <w:tab w:val="left" w:pos="720"/>
        </w:tabs>
      </w:pPr>
    </w:p>
    <w:p w14:paraId="56F522F4" w14:textId="77777777" w:rsidR="00CE203C" w:rsidRDefault="00CE203C" w:rsidP="000A26DF">
      <w:pPr>
        <w:pBdr>
          <w:top w:val="single" w:sz="8" w:space="1" w:color="auto"/>
        </w:pBdr>
        <w:tabs>
          <w:tab w:val="left" w:pos="360"/>
          <w:tab w:val="left" w:pos="540"/>
          <w:tab w:val="left" w:pos="720"/>
        </w:tabs>
      </w:pPr>
    </w:p>
    <w:p w14:paraId="154ABBDE" w14:textId="77777777" w:rsidR="00CE203C" w:rsidRDefault="00CE203C" w:rsidP="000A26DF">
      <w:pPr>
        <w:pBdr>
          <w:top w:val="single" w:sz="8" w:space="1" w:color="auto"/>
        </w:pBdr>
        <w:tabs>
          <w:tab w:val="left" w:pos="360"/>
          <w:tab w:val="left" w:pos="540"/>
          <w:tab w:val="left" w:pos="720"/>
        </w:tabs>
      </w:pPr>
    </w:p>
    <w:p w14:paraId="6F15E33A" w14:textId="77777777" w:rsidR="00CE203C" w:rsidRDefault="00CE203C" w:rsidP="000A26DF">
      <w:pPr>
        <w:pBdr>
          <w:top w:val="single" w:sz="8" w:space="1" w:color="auto"/>
        </w:pBdr>
        <w:tabs>
          <w:tab w:val="left" w:pos="360"/>
          <w:tab w:val="left" w:pos="540"/>
          <w:tab w:val="left" w:pos="720"/>
        </w:tabs>
      </w:pPr>
    </w:p>
    <w:p w14:paraId="35BB0F06" w14:textId="77777777" w:rsidR="00CE203C" w:rsidRDefault="00CE203C" w:rsidP="000A26DF">
      <w:pPr>
        <w:pBdr>
          <w:top w:val="single" w:sz="8" w:space="1" w:color="auto"/>
        </w:pBdr>
        <w:tabs>
          <w:tab w:val="left" w:pos="360"/>
          <w:tab w:val="left" w:pos="540"/>
          <w:tab w:val="left" w:pos="720"/>
        </w:tabs>
      </w:pPr>
    </w:p>
    <w:p w14:paraId="643C22D5" w14:textId="77777777" w:rsidR="00CE203C" w:rsidRDefault="00CE203C" w:rsidP="000A26DF">
      <w:pPr>
        <w:pBdr>
          <w:top w:val="single" w:sz="8" w:space="1" w:color="auto"/>
        </w:pBdr>
        <w:tabs>
          <w:tab w:val="left" w:pos="360"/>
          <w:tab w:val="left" w:pos="540"/>
          <w:tab w:val="left" w:pos="720"/>
        </w:tabs>
      </w:pPr>
    </w:p>
    <w:p w14:paraId="7211346B" w14:textId="77777777" w:rsidR="00CE203C" w:rsidRDefault="00CE203C" w:rsidP="000A26DF">
      <w:pPr>
        <w:pBdr>
          <w:top w:val="single" w:sz="8" w:space="1" w:color="auto"/>
        </w:pBdr>
        <w:tabs>
          <w:tab w:val="left" w:pos="360"/>
          <w:tab w:val="left" w:pos="540"/>
          <w:tab w:val="left" w:pos="720"/>
        </w:tabs>
      </w:pPr>
    </w:p>
    <w:p w14:paraId="6E5C3C21" w14:textId="4A214C95" w:rsidR="00F043FA" w:rsidRDefault="00043804" w:rsidP="000A26DF">
      <w:pPr>
        <w:pStyle w:val="Heading1"/>
        <w:tabs>
          <w:tab w:val="left" w:pos="360"/>
          <w:tab w:val="left" w:pos="540"/>
          <w:tab w:val="left" w:pos="720"/>
        </w:tabs>
      </w:pPr>
      <w:bookmarkStart w:id="75" w:name="_Appendix_A_"/>
      <w:bookmarkStart w:id="76" w:name="_Toc275950356"/>
      <w:bookmarkStart w:id="77" w:name="_Toc484780733"/>
      <w:bookmarkEnd w:id="75"/>
      <w:r>
        <w:t xml:space="preserve">Appendix A  </w:t>
      </w:r>
      <w:r>
        <w:br/>
        <w:t>References</w:t>
      </w:r>
      <w:bookmarkEnd w:id="76"/>
      <w:bookmarkEnd w:id="77"/>
    </w:p>
    <w:p w14:paraId="637B9F2B" w14:textId="77777777" w:rsidR="00821E07" w:rsidRDefault="00821E07" w:rsidP="000A26DF">
      <w:pPr>
        <w:tabs>
          <w:tab w:val="left" w:pos="360"/>
          <w:tab w:val="left" w:pos="540"/>
          <w:tab w:val="left" w:pos="720"/>
        </w:tabs>
      </w:pPr>
    </w:p>
    <w:p w14:paraId="18962517" w14:textId="77777777" w:rsidR="00821E07" w:rsidRDefault="00821E07" w:rsidP="000A26DF">
      <w:pPr>
        <w:tabs>
          <w:tab w:val="left" w:pos="360"/>
          <w:tab w:val="left" w:pos="540"/>
          <w:tab w:val="left" w:pos="720"/>
        </w:tabs>
        <w:rPr>
          <w:b/>
        </w:rPr>
      </w:pPr>
      <w:r w:rsidRPr="00821E07">
        <w:rPr>
          <w:b/>
        </w:rPr>
        <w:t>Section I</w:t>
      </w:r>
      <w:r w:rsidR="006E3D9E">
        <w:rPr>
          <w:b/>
        </w:rPr>
        <w:t xml:space="preserve">  </w:t>
      </w:r>
      <w:r w:rsidR="006E3D9E">
        <w:rPr>
          <w:b/>
        </w:rPr>
        <w:br/>
      </w:r>
      <w:r w:rsidRPr="00821E07">
        <w:rPr>
          <w:b/>
        </w:rPr>
        <w:t>Required Publications</w:t>
      </w:r>
    </w:p>
    <w:p w14:paraId="5319AF7B" w14:textId="6F377871" w:rsidR="00E5347B" w:rsidRPr="00260A02" w:rsidRDefault="00630C06" w:rsidP="000A26DF">
      <w:pPr>
        <w:tabs>
          <w:tab w:val="left" w:pos="360"/>
          <w:tab w:val="left" w:pos="540"/>
          <w:tab w:val="left" w:pos="720"/>
        </w:tabs>
      </w:pPr>
      <w:r>
        <w:t>ARs, DA P</w:t>
      </w:r>
      <w:r w:rsidR="007670A3">
        <w:t>ams, and DA F</w:t>
      </w:r>
      <w:r w:rsidR="00E5347B">
        <w:t xml:space="preserve">orms are available at </w:t>
      </w:r>
      <w:hyperlink r:id="rId33" w:history="1">
        <w:r w:rsidR="008111B4" w:rsidRPr="00CE2989">
          <w:rPr>
            <w:rStyle w:val="Hyperlink"/>
          </w:rPr>
          <w:t>www.apd.army.mil</w:t>
        </w:r>
      </w:hyperlink>
      <w:r w:rsidR="00087431">
        <w:t xml:space="preserve">. </w:t>
      </w:r>
      <w:r w:rsidR="008111B4">
        <w:t xml:space="preserve"> </w:t>
      </w:r>
      <w:r w:rsidR="00E5347B">
        <w:t>TRADOC publications and f</w:t>
      </w:r>
      <w:r w:rsidR="00E5347B" w:rsidRPr="00260A02">
        <w:t>o</w:t>
      </w:r>
      <w:r w:rsidR="00087431">
        <w:t xml:space="preserve">rms are available at </w:t>
      </w:r>
      <w:hyperlink r:id="rId34" w:history="1">
        <w:r w:rsidR="00087431" w:rsidRPr="00087431">
          <w:rPr>
            <w:rStyle w:val="Hyperlink"/>
          </w:rPr>
          <w:t>http://www.tradoc.army.mil/Publications.asp</w:t>
        </w:r>
      </w:hyperlink>
      <w:r w:rsidR="00E5347B" w:rsidRPr="00260A02">
        <w:t>.</w:t>
      </w:r>
    </w:p>
    <w:p w14:paraId="1B6DF081" w14:textId="77777777" w:rsidR="00814B2F" w:rsidRPr="00260A02" w:rsidRDefault="00814B2F" w:rsidP="000A26DF">
      <w:pPr>
        <w:pStyle w:val="BodyText"/>
        <w:tabs>
          <w:tab w:val="left" w:pos="360"/>
          <w:tab w:val="left" w:pos="540"/>
          <w:tab w:val="left" w:pos="720"/>
        </w:tabs>
        <w:rPr>
          <w:rFonts w:ascii="Times New Roman" w:hAnsi="Times New Roman"/>
        </w:rPr>
      </w:pPr>
    </w:p>
    <w:p w14:paraId="63B05123" w14:textId="08FCC9A5" w:rsidR="003356E4" w:rsidRDefault="00546E14" w:rsidP="003356E4">
      <w:pPr>
        <w:tabs>
          <w:tab w:val="left" w:pos="360"/>
          <w:tab w:val="left" w:pos="540"/>
          <w:tab w:val="left" w:pos="720"/>
        </w:tabs>
        <w:rPr>
          <w:szCs w:val="24"/>
        </w:rPr>
      </w:pPr>
      <w:hyperlink r:id="rId35" w:history="1">
        <w:r w:rsidR="003356E4" w:rsidRPr="00E650C9">
          <w:rPr>
            <w:rStyle w:val="Hyperlink"/>
            <w:szCs w:val="24"/>
          </w:rPr>
          <w:t>DoD</w:t>
        </w:r>
        <w:r w:rsidR="0037497B">
          <w:rPr>
            <w:rStyle w:val="Hyperlink"/>
            <w:szCs w:val="24"/>
          </w:rPr>
          <w:t>D</w:t>
        </w:r>
        <w:r w:rsidR="003356E4" w:rsidRPr="00E650C9">
          <w:rPr>
            <w:rStyle w:val="Hyperlink"/>
            <w:szCs w:val="24"/>
          </w:rPr>
          <w:t xml:space="preserve"> 5400.11-R, Department</w:t>
        </w:r>
        <w:r w:rsidR="00E650C9" w:rsidRPr="00E650C9">
          <w:rPr>
            <w:rStyle w:val="Hyperlink"/>
            <w:szCs w:val="24"/>
          </w:rPr>
          <w:t xml:space="preserve"> of Defense Privacy Program, OCT 29, 2014</w:t>
        </w:r>
      </w:hyperlink>
    </w:p>
    <w:p w14:paraId="14370551" w14:textId="77777777" w:rsidR="00E650C9" w:rsidRDefault="00E650C9" w:rsidP="003356E4">
      <w:pPr>
        <w:tabs>
          <w:tab w:val="left" w:pos="360"/>
          <w:tab w:val="left" w:pos="540"/>
          <w:tab w:val="left" w:pos="720"/>
        </w:tabs>
        <w:rPr>
          <w:szCs w:val="24"/>
        </w:rPr>
      </w:pPr>
    </w:p>
    <w:p w14:paraId="1DD3B71D" w14:textId="6328C1FF" w:rsidR="00E650C9" w:rsidRPr="00EE0574" w:rsidRDefault="00EE0574" w:rsidP="003356E4">
      <w:pPr>
        <w:tabs>
          <w:tab w:val="left" w:pos="360"/>
          <w:tab w:val="left" w:pos="540"/>
          <w:tab w:val="left" w:pos="720"/>
        </w:tabs>
        <w:rPr>
          <w:rStyle w:val="Hyperlink"/>
          <w:szCs w:val="24"/>
        </w:rPr>
      </w:pPr>
      <w:r>
        <w:rPr>
          <w:szCs w:val="24"/>
        </w:rPr>
        <w:fldChar w:fldCharType="begin"/>
      </w:r>
      <w:r>
        <w:rPr>
          <w:szCs w:val="24"/>
        </w:rPr>
        <w:instrText xml:space="preserve"> HYPERLINK "https://g357.army.pentagon.mil/od/ODO/ArmyOpCenter/AOC_Document_Library/Admin%20and%20AOC%20Operations/HQDA%20SENIOR%20LEADER%20COMMANDER'S%20CRITICAL%20INFORAMATION%20REQUIREMENTS%20(CCIR)%20DATED%2008%20JUNE%202017.pdf" </w:instrText>
      </w:r>
      <w:r>
        <w:rPr>
          <w:szCs w:val="24"/>
        </w:rPr>
        <w:fldChar w:fldCharType="separate"/>
      </w:r>
      <w:r w:rsidRPr="00EE0574">
        <w:rPr>
          <w:rStyle w:val="Hyperlink"/>
          <w:szCs w:val="24"/>
        </w:rPr>
        <w:t>HQDA CCIR, JUN 8, 2017</w:t>
      </w:r>
    </w:p>
    <w:p w14:paraId="7E25A878" w14:textId="0FAE5DDE" w:rsidR="003356E4" w:rsidRPr="00260A02" w:rsidRDefault="00EE0574" w:rsidP="00004568">
      <w:pPr>
        <w:tabs>
          <w:tab w:val="left" w:pos="360"/>
          <w:tab w:val="left" w:pos="540"/>
          <w:tab w:val="left" w:pos="720"/>
        </w:tabs>
        <w:rPr>
          <w:szCs w:val="24"/>
        </w:rPr>
      </w:pPr>
      <w:r>
        <w:rPr>
          <w:szCs w:val="24"/>
        </w:rPr>
        <w:fldChar w:fldCharType="end"/>
      </w:r>
    </w:p>
    <w:p w14:paraId="05BCEDFF" w14:textId="2A2CF6C8" w:rsidR="00004568" w:rsidRDefault="00004568" w:rsidP="00004568">
      <w:pPr>
        <w:tabs>
          <w:tab w:val="left" w:pos="360"/>
          <w:tab w:val="left" w:pos="540"/>
          <w:tab w:val="left" w:pos="720"/>
        </w:tabs>
        <w:rPr>
          <w:szCs w:val="24"/>
        </w:rPr>
      </w:pPr>
      <w:r w:rsidRPr="00260A02">
        <w:rPr>
          <w:szCs w:val="24"/>
        </w:rPr>
        <w:t xml:space="preserve">AR 25-2 </w:t>
      </w:r>
      <w:r w:rsidR="0037497B">
        <w:rPr>
          <w:szCs w:val="24"/>
        </w:rPr>
        <w:t>-</w:t>
      </w:r>
      <w:r w:rsidRPr="00260A02">
        <w:rPr>
          <w:szCs w:val="24"/>
        </w:rPr>
        <w:t xml:space="preserve"> Information Assurance</w:t>
      </w:r>
    </w:p>
    <w:p w14:paraId="3C03006A" w14:textId="77777777" w:rsidR="00004568" w:rsidRDefault="00004568" w:rsidP="000A26DF">
      <w:pPr>
        <w:tabs>
          <w:tab w:val="left" w:pos="360"/>
          <w:tab w:val="left" w:pos="540"/>
          <w:tab w:val="left" w:pos="720"/>
        </w:tabs>
        <w:rPr>
          <w:szCs w:val="24"/>
        </w:rPr>
      </w:pPr>
    </w:p>
    <w:p w14:paraId="5A33C5DD" w14:textId="77777777" w:rsidR="00F043FA" w:rsidRDefault="0063504A" w:rsidP="00145D5D">
      <w:pPr>
        <w:tabs>
          <w:tab w:val="left" w:pos="360"/>
          <w:tab w:val="left" w:pos="540"/>
          <w:tab w:val="left" w:pos="720"/>
        </w:tabs>
      </w:pPr>
      <w:r>
        <w:t>AR 190-45</w:t>
      </w:r>
      <w:r w:rsidR="00145D5D">
        <w:t xml:space="preserve"> - </w:t>
      </w:r>
      <w:r w:rsidR="00A1440D">
        <w:t>Law Enforcement Reporting</w:t>
      </w:r>
    </w:p>
    <w:p w14:paraId="0F3A8395" w14:textId="77777777" w:rsidR="001C1B58" w:rsidRDefault="001C1B58" w:rsidP="000A26DF">
      <w:pPr>
        <w:pStyle w:val="BodyText"/>
        <w:tabs>
          <w:tab w:val="left" w:pos="360"/>
          <w:tab w:val="left" w:pos="540"/>
          <w:tab w:val="left" w:pos="720"/>
        </w:tabs>
        <w:rPr>
          <w:rFonts w:ascii="Times New Roman" w:hAnsi="Times New Roman"/>
        </w:rPr>
      </w:pPr>
    </w:p>
    <w:p w14:paraId="52D6ABDE" w14:textId="77777777" w:rsidR="00F043FA" w:rsidRDefault="00F043FA" w:rsidP="000A26DF">
      <w:pPr>
        <w:pStyle w:val="BodyText"/>
        <w:tabs>
          <w:tab w:val="left" w:pos="360"/>
          <w:tab w:val="left" w:pos="540"/>
          <w:tab w:val="left" w:pos="720"/>
        </w:tabs>
        <w:rPr>
          <w:rFonts w:ascii="Times New Roman" w:hAnsi="Times New Roman"/>
        </w:rPr>
      </w:pPr>
      <w:r w:rsidRPr="00425C22">
        <w:rPr>
          <w:rFonts w:ascii="Times New Roman" w:hAnsi="Times New Roman"/>
        </w:rPr>
        <w:t>AR 200-1</w:t>
      </w:r>
      <w:r w:rsidR="00145D5D">
        <w:rPr>
          <w:rFonts w:ascii="Times New Roman" w:hAnsi="Times New Roman"/>
        </w:rPr>
        <w:t xml:space="preserve"> - </w:t>
      </w:r>
      <w:r w:rsidRPr="00425C22">
        <w:rPr>
          <w:rFonts w:ascii="Times New Roman" w:hAnsi="Times New Roman"/>
        </w:rPr>
        <w:t>Environmental Protection and Enhancement</w:t>
      </w:r>
    </w:p>
    <w:p w14:paraId="108C3B18" w14:textId="77777777" w:rsidR="00CE6B12" w:rsidRDefault="00CE6B12" w:rsidP="000A26DF">
      <w:pPr>
        <w:pStyle w:val="BodyText"/>
        <w:tabs>
          <w:tab w:val="left" w:pos="360"/>
          <w:tab w:val="left" w:pos="540"/>
          <w:tab w:val="left" w:pos="720"/>
        </w:tabs>
        <w:rPr>
          <w:rFonts w:ascii="Times New Roman" w:hAnsi="Times New Roman"/>
        </w:rPr>
      </w:pPr>
    </w:p>
    <w:p w14:paraId="6EC3BA38" w14:textId="77777777" w:rsidR="00CE6B12" w:rsidRDefault="00CE6B12" w:rsidP="000A26DF">
      <w:pPr>
        <w:pStyle w:val="BodyText"/>
        <w:tabs>
          <w:tab w:val="left" w:pos="360"/>
          <w:tab w:val="left" w:pos="540"/>
          <w:tab w:val="left" w:pos="720"/>
        </w:tabs>
        <w:rPr>
          <w:rFonts w:ascii="Times New Roman" w:hAnsi="Times New Roman"/>
        </w:rPr>
      </w:pPr>
      <w:r>
        <w:rPr>
          <w:rFonts w:ascii="Times New Roman" w:hAnsi="Times New Roman"/>
        </w:rPr>
        <w:t>AR 360-1</w:t>
      </w:r>
      <w:r w:rsidR="00145D5D">
        <w:rPr>
          <w:rFonts w:ascii="Times New Roman" w:hAnsi="Times New Roman"/>
        </w:rPr>
        <w:t xml:space="preserve"> - </w:t>
      </w:r>
      <w:r>
        <w:rPr>
          <w:rFonts w:ascii="Times New Roman" w:hAnsi="Times New Roman"/>
        </w:rPr>
        <w:t>Public Affairs</w:t>
      </w:r>
    </w:p>
    <w:p w14:paraId="65CBE084" w14:textId="77777777" w:rsidR="00CE6B12" w:rsidRPr="00425C22" w:rsidRDefault="00CE6B12" w:rsidP="000A26DF">
      <w:pPr>
        <w:pStyle w:val="BodyText"/>
        <w:tabs>
          <w:tab w:val="left" w:pos="360"/>
          <w:tab w:val="left" w:pos="540"/>
          <w:tab w:val="left" w:pos="720"/>
        </w:tabs>
        <w:rPr>
          <w:rFonts w:ascii="Times New Roman" w:hAnsi="Times New Roman"/>
        </w:rPr>
      </w:pPr>
    </w:p>
    <w:p w14:paraId="597110A0" w14:textId="77777777" w:rsidR="00F043FA" w:rsidRPr="00425C22" w:rsidRDefault="00F043FA" w:rsidP="000A26DF">
      <w:pPr>
        <w:pStyle w:val="BodyText"/>
        <w:tabs>
          <w:tab w:val="left" w:pos="360"/>
          <w:tab w:val="left" w:pos="540"/>
          <w:tab w:val="left" w:pos="720"/>
        </w:tabs>
        <w:rPr>
          <w:rFonts w:ascii="Times New Roman" w:hAnsi="Times New Roman"/>
        </w:rPr>
      </w:pPr>
      <w:r w:rsidRPr="00425C22">
        <w:rPr>
          <w:rFonts w:ascii="Times New Roman" w:hAnsi="Times New Roman"/>
        </w:rPr>
        <w:t>AR 380-13</w:t>
      </w:r>
      <w:r w:rsidR="00145D5D">
        <w:rPr>
          <w:rFonts w:ascii="Times New Roman" w:hAnsi="Times New Roman"/>
        </w:rPr>
        <w:t xml:space="preserve"> - </w:t>
      </w:r>
      <w:r w:rsidRPr="00425C22">
        <w:rPr>
          <w:rFonts w:ascii="Times New Roman" w:hAnsi="Times New Roman"/>
        </w:rPr>
        <w:t>Acquisition and Storage of Information Concerning Nonaffiliated Persons and Organizations</w:t>
      </w:r>
    </w:p>
    <w:p w14:paraId="6197C0CF" w14:textId="77777777" w:rsidR="00C2487E" w:rsidRDefault="00C2487E" w:rsidP="000A26DF">
      <w:pPr>
        <w:pStyle w:val="BodyText"/>
        <w:tabs>
          <w:tab w:val="left" w:pos="360"/>
          <w:tab w:val="left" w:pos="540"/>
          <w:tab w:val="left" w:pos="720"/>
        </w:tabs>
        <w:rPr>
          <w:rFonts w:ascii="Times New Roman" w:hAnsi="Times New Roman"/>
        </w:rPr>
      </w:pPr>
    </w:p>
    <w:p w14:paraId="15CCBA9D" w14:textId="77777777" w:rsidR="00560761" w:rsidRDefault="00560761" w:rsidP="000A26DF">
      <w:pPr>
        <w:pStyle w:val="BodyText"/>
        <w:tabs>
          <w:tab w:val="left" w:pos="360"/>
          <w:tab w:val="left" w:pos="540"/>
          <w:tab w:val="left" w:pos="720"/>
        </w:tabs>
        <w:rPr>
          <w:rFonts w:ascii="Times New Roman" w:hAnsi="Times New Roman"/>
        </w:rPr>
      </w:pPr>
      <w:r>
        <w:rPr>
          <w:rFonts w:ascii="Times New Roman" w:hAnsi="Times New Roman"/>
        </w:rPr>
        <w:t>AR 420-1</w:t>
      </w:r>
      <w:r w:rsidR="00145D5D">
        <w:rPr>
          <w:rFonts w:ascii="Times New Roman" w:hAnsi="Times New Roman"/>
        </w:rPr>
        <w:t xml:space="preserve"> - </w:t>
      </w:r>
      <w:r>
        <w:rPr>
          <w:rFonts w:ascii="Times New Roman" w:hAnsi="Times New Roman"/>
        </w:rPr>
        <w:t>Army Facilities Management</w:t>
      </w:r>
    </w:p>
    <w:p w14:paraId="6A1FE4B6" w14:textId="77777777" w:rsidR="00560761" w:rsidRDefault="00560761" w:rsidP="000A26DF">
      <w:pPr>
        <w:pStyle w:val="BodyText"/>
        <w:tabs>
          <w:tab w:val="left" w:pos="360"/>
          <w:tab w:val="left" w:pos="540"/>
          <w:tab w:val="left" w:pos="720"/>
        </w:tabs>
        <w:rPr>
          <w:rFonts w:ascii="Times New Roman" w:hAnsi="Times New Roman"/>
        </w:rPr>
      </w:pPr>
    </w:p>
    <w:p w14:paraId="6496057D" w14:textId="77777777" w:rsidR="00CF2253" w:rsidRDefault="00CF2253" w:rsidP="000A26DF">
      <w:pPr>
        <w:pStyle w:val="BodyText"/>
        <w:tabs>
          <w:tab w:val="left" w:pos="360"/>
          <w:tab w:val="left" w:pos="540"/>
          <w:tab w:val="left" w:pos="720"/>
        </w:tabs>
        <w:rPr>
          <w:rFonts w:ascii="Times New Roman" w:hAnsi="Times New Roman"/>
        </w:rPr>
      </w:pPr>
      <w:r>
        <w:rPr>
          <w:rFonts w:ascii="Times New Roman" w:hAnsi="Times New Roman"/>
        </w:rPr>
        <w:t>DA Pam 600-24</w:t>
      </w:r>
      <w:r w:rsidR="00145D5D">
        <w:rPr>
          <w:rFonts w:ascii="Times New Roman" w:hAnsi="Times New Roman"/>
        </w:rPr>
        <w:t xml:space="preserve"> - </w:t>
      </w:r>
      <w:r w:rsidR="007D669F">
        <w:rPr>
          <w:rFonts w:ascii="Times New Roman" w:hAnsi="Times New Roman"/>
        </w:rPr>
        <w:t>Suicide Prevention and Psychological Autopsy</w:t>
      </w:r>
    </w:p>
    <w:p w14:paraId="6A5D7169" w14:textId="77777777" w:rsidR="00CF2253" w:rsidRDefault="00CF2253" w:rsidP="000A26DF">
      <w:pPr>
        <w:pStyle w:val="BodyText"/>
        <w:tabs>
          <w:tab w:val="left" w:pos="360"/>
          <w:tab w:val="left" w:pos="540"/>
          <w:tab w:val="left" w:pos="720"/>
        </w:tabs>
        <w:rPr>
          <w:rFonts w:ascii="Times New Roman" w:hAnsi="Times New Roman"/>
        </w:rPr>
      </w:pPr>
    </w:p>
    <w:p w14:paraId="1DD4C3A8" w14:textId="69A448AD" w:rsidR="00BA641F" w:rsidRPr="00821E07" w:rsidRDefault="00F043FA" w:rsidP="00AE2400">
      <w:pPr>
        <w:pStyle w:val="BodyText"/>
        <w:tabs>
          <w:tab w:val="left" w:pos="360"/>
          <w:tab w:val="left" w:pos="540"/>
          <w:tab w:val="left" w:pos="720"/>
        </w:tabs>
        <w:rPr>
          <w:szCs w:val="24"/>
        </w:rPr>
      </w:pPr>
      <w:r w:rsidRPr="00425C22">
        <w:rPr>
          <w:rFonts w:ascii="Times New Roman" w:hAnsi="Times New Roman"/>
        </w:rPr>
        <w:t>TRADOC Reg</w:t>
      </w:r>
      <w:r w:rsidR="003E6A46">
        <w:rPr>
          <w:rFonts w:ascii="Times New Roman" w:hAnsi="Times New Roman"/>
        </w:rPr>
        <w:t>ulation</w:t>
      </w:r>
      <w:r w:rsidRPr="00425C22">
        <w:rPr>
          <w:rFonts w:ascii="Times New Roman" w:hAnsi="Times New Roman"/>
        </w:rPr>
        <w:t xml:space="preserve"> 350-6</w:t>
      </w:r>
      <w:r w:rsidR="00145D5D">
        <w:rPr>
          <w:rFonts w:ascii="Times New Roman" w:hAnsi="Times New Roman"/>
        </w:rPr>
        <w:t xml:space="preserve"> - </w:t>
      </w:r>
      <w:r w:rsidRPr="00425C22">
        <w:rPr>
          <w:rFonts w:ascii="Times New Roman" w:hAnsi="Times New Roman"/>
        </w:rPr>
        <w:t xml:space="preserve">Enlisted Initial Entry Training (IET) Policies and Administration </w:t>
      </w:r>
    </w:p>
    <w:p w14:paraId="0662B6D6" w14:textId="77777777" w:rsidR="00AE2400" w:rsidRDefault="00AE2400" w:rsidP="000A26DF">
      <w:pPr>
        <w:tabs>
          <w:tab w:val="left" w:pos="360"/>
          <w:tab w:val="left" w:pos="540"/>
          <w:tab w:val="left" w:pos="720"/>
        </w:tabs>
      </w:pPr>
    </w:p>
    <w:p w14:paraId="140CE911" w14:textId="77777777" w:rsidR="00A273E3" w:rsidRPr="00822864" w:rsidRDefault="00546E14" w:rsidP="000A26DF">
      <w:pPr>
        <w:tabs>
          <w:tab w:val="left" w:pos="360"/>
          <w:tab w:val="left" w:pos="540"/>
          <w:tab w:val="left" w:pos="720"/>
        </w:tabs>
        <w:rPr>
          <w:szCs w:val="24"/>
        </w:rPr>
      </w:pPr>
      <w:hyperlink r:id="rId36" w:history="1">
        <w:r w:rsidR="00A273E3" w:rsidRPr="00822864">
          <w:rPr>
            <w:rStyle w:val="Hyperlink"/>
          </w:rPr>
          <w:t>TRADOC DCG Memo, 26 Aug 13, SUBJECT: Classified Information Security Incident Reporting</w:t>
        </w:r>
      </w:hyperlink>
    </w:p>
    <w:p w14:paraId="4E55E2ED" w14:textId="77777777" w:rsidR="00CD0FC6" w:rsidRPr="00822864" w:rsidRDefault="00CD0FC6" w:rsidP="000A26DF">
      <w:pPr>
        <w:tabs>
          <w:tab w:val="left" w:pos="360"/>
          <w:tab w:val="left" w:pos="540"/>
          <w:tab w:val="left" w:pos="720"/>
        </w:tabs>
        <w:rPr>
          <w:szCs w:val="24"/>
        </w:rPr>
      </w:pPr>
    </w:p>
    <w:p w14:paraId="4FEF8F50" w14:textId="77777777" w:rsidR="00413DF8" w:rsidRDefault="00087431" w:rsidP="000A26DF">
      <w:pPr>
        <w:pStyle w:val="PlainText"/>
        <w:tabs>
          <w:tab w:val="left" w:pos="360"/>
          <w:tab w:val="left" w:pos="540"/>
          <w:tab w:val="left" w:pos="720"/>
        </w:tabs>
        <w:rPr>
          <w:rFonts w:ascii="Times New Roman" w:hAnsi="Times New Roman"/>
          <w:szCs w:val="24"/>
        </w:rPr>
      </w:pPr>
      <w:r>
        <w:rPr>
          <w:rFonts w:ascii="Times New Roman" w:hAnsi="Times New Roman"/>
          <w:szCs w:val="24"/>
        </w:rPr>
        <w:t>CCIRs as published under CG TRADOC orders.</w:t>
      </w:r>
    </w:p>
    <w:p w14:paraId="7646F632" w14:textId="77777777" w:rsidR="00414B0D" w:rsidRDefault="00414B0D" w:rsidP="000A26DF">
      <w:pPr>
        <w:tabs>
          <w:tab w:val="left" w:pos="360"/>
          <w:tab w:val="left" w:pos="540"/>
          <w:tab w:val="left" w:pos="720"/>
        </w:tabs>
        <w:rPr>
          <w:b/>
        </w:rPr>
      </w:pPr>
    </w:p>
    <w:p w14:paraId="1B5FD28E" w14:textId="77777777" w:rsidR="00821E07" w:rsidRDefault="00821E07" w:rsidP="000A26DF">
      <w:pPr>
        <w:tabs>
          <w:tab w:val="left" w:pos="360"/>
          <w:tab w:val="left" w:pos="540"/>
          <w:tab w:val="left" w:pos="720"/>
        </w:tabs>
        <w:rPr>
          <w:b/>
        </w:rPr>
      </w:pPr>
      <w:r w:rsidRPr="00821E07">
        <w:rPr>
          <w:b/>
        </w:rPr>
        <w:t>Section I</w:t>
      </w:r>
      <w:r>
        <w:rPr>
          <w:b/>
        </w:rPr>
        <w:t>I</w:t>
      </w:r>
      <w:r w:rsidR="006E3D9E">
        <w:rPr>
          <w:b/>
        </w:rPr>
        <w:t xml:space="preserve">  </w:t>
      </w:r>
      <w:r w:rsidR="006E3D9E">
        <w:rPr>
          <w:b/>
        </w:rPr>
        <w:br/>
      </w:r>
      <w:r w:rsidRPr="00821E07">
        <w:rPr>
          <w:b/>
        </w:rPr>
        <w:t>Re</w:t>
      </w:r>
      <w:r>
        <w:rPr>
          <w:b/>
        </w:rPr>
        <w:t>lated</w:t>
      </w:r>
      <w:r w:rsidRPr="00821E07">
        <w:rPr>
          <w:b/>
        </w:rPr>
        <w:t xml:space="preserve"> Publications</w:t>
      </w:r>
    </w:p>
    <w:p w14:paraId="461D44C3" w14:textId="77777777" w:rsidR="00F270A0" w:rsidRDefault="00F270A0" w:rsidP="000A26DF">
      <w:pPr>
        <w:pStyle w:val="BodyText"/>
        <w:tabs>
          <w:tab w:val="left" w:pos="360"/>
          <w:tab w:val="left" w:pos="540"/>
          <w:tab w:val="left" w:pos="720"/>
        </w:tabs>
        <w:rPr>
          <w:rFonts w:ascii="Times New Roman" w:hAnsi="Times New Roman"/>
        </w:rPr>
      </w:pPr>
    </w:p>
    <w:p w14:paraId="6BE3C900" w14:textId="30C16689" w:rsidR="00F270A0" w:rsidRDefault="00F270A0" w:rsidP="000A26DF">
      <w:pPr>
        <w:pStyle w:val="BodyText"/>
        <w:tabs>
          <w:tab w:val="left" w:pos="360"/>
          <w:tab w:val="left" w:pos="540"/>
          <w:tab w:val="left" w:pos="720"/>
        </w:tabs>
        <w:rPr>
          <w:rFonts w:ascii="Times New Roman" w:hAnsi="Times New Roman"/>
        </w:rPr>
      </w:pPr>
      <w:r>
        <w:rPr>
          <w:rFonts w:ascii="Times New Roman" w:hAnsi="Times New Roman"/>
        </w:rPr>
        <w:t>AR 11-2</w:t>
      </w:r>
    </w:p>
    <w:p w14:paraId="30BA28BE" w14:textId="77777777" w:rsidR="00F270A0" w:rsidRDefault="00F270A0" w:rsidP="000A26DF">
      <w:pPr>
        <w:pStyle w:val="BodyText"/>
        <w:tabs>
          <w:tab w:val="left" w:pos="360"/>
          <w:tab w:val="left" w:pos="540"/>
          <w:tab w:val="left" w:pos="720"/>
        </w:tabs>
        <w:rPr>
          <w:rFonts w:ascii="Times New Roman" w:hAnsi="Times New Roman"/>
        </w:rPr>
      </w:pPr>
      <w:r>
        <w:rPr>
          <w:rFonts w:ascii="Times New Roman" w:hAnsi="Times New Roman"/>
        </w:rPr>
        <w:t>Management Control</w:t>
      </w:r>
    </w:p>
    <w:p w14:paraId="1CA2EEE0" w14:textId="77777777" w:rsidR="00F270A0" w:rsidRDefault="00F270A0" w:rsidP="000A26DF">
      <w:pPr>
        <w:tabs>
          <w:tab w:val="left" w:pos="360"/>
          <w:tab w:val="left" w:pos="540"/>
          <w:tab w:val="left" w:pos="720"/>
        </w:tabs>
        <w:rPr>
          <w:b/>
        </w:rPr>
      </w:pPr>
    </w:p>
    <w:p w14:paraId="70B9C07C" w14:textId="77777777" w:rsidR="004734E0" w:rsidRDefault="00B9073C" w:rsidP="000A26DF">
      <w:pPr>
        <w:tabs>
          <w:tab w:val="left" w:pos="360"/>
          <w:tab w:val="left" w:pos="540"/>
          <w:tab w:val="left" w:pos="720"/>
        </w:tabs>
        <w:rPr>
          <w:szCs w:val="24"/>
        </w:rPr>
      </w:pPr>
      <w:r w:rsidRPr="00B9073C">
        <w:rPr>
          <w:szCs w:val="24"/>
        </w:rPr>
        <w:t>AR 40-5</w:t>
      </w:r>
    </w:p>
    <w:p w14:paraId="31B2D42D" w14:textId="06876EF0" w:rsidR="00B9073C" w:rsidRDefault="00B9073C" w:rsidP="000A26DF">
      <w:pPr>
        <w:tabs>
          <w:tab w:val="left" w:pos="360"/>
          <w:tab w:val="left" w:pos="540"/>
          <w:tab w:val="left" w:pos="720"/>
        </w:tabs>
        <w:rPr>
          <w:szCs w:val="24"/>
        </w:rPr>
      </w:pPr>
      <w:r w:rsidRPr="00B9073C">
        <w:rPr>
          <w:szCs w:val="24"/>
        </w:rPr>
        <w:t>Preventive Medicine</w:t>
      </w:r>
    </w:p>
    <w:p w14:paraId="211A4F7B" w14:textId="77777777" w:rsidR="00A273E3" w:rsidRDefault="00A273E3" w:rsidP="000A26DF">
      <w:pPr>
        <w:tabs>
          <w:tab w:val="left" w:pos="360"/>
          <w:tab w:val="left" w:pos="540"/>
          <w:tab w:val="left" w:pos="720"/>
        </w:tabs>
        <w:rPr>
          <w:szCs w:val="24"/>
        </w:rPr>
      </w:pPr>
    </w:p>
    <w:p w14:paraId="0967F409" w14:textId="77777777" w:rsidR="004734E0" w:rsidRDefault="004734E0" w:rsidP="000A26DF">
      <w:pPr>
        <w:tabs>
          <w:tab w:val="left" w:pos="360"/>
          <w:tab w:val="left" w:pos="540"/>
          <w:tab w:val="left" w:pos="720"/>
        </w:tabs>
        <w:rPr>
          <w:szCs w:val="24"/>
        </w:rPr>
      </w:pPr>
    </w:p>
    <w:p w14:paraId="7409A248" w14:textId="77777777" w:rsidR="004734E0" w:rsidRDefault="004734E0" w:rsidP="000A26DF">
      <w:pPr>
        <w:tabs>
          <w:tab w:val="left" w:pos="360"/>
          <w:tab w:val="left" w:pos="540"/>
          <w:tab w:val="left" w:pos="720"/>
        </w:tabs>
        <w:rPr>
          <w:szCs w:val="24"/>
        </w:rPr>
      </w:pPr>
    </w:p>
    <w:p w14:paraId="3482A328" w14:textId="77777777" w:rsidR="00A273E3" w:rsidRPr="00B9073C" w:rsidRDefault="00A273E3" w:rsidP="000A26DF">
      <w:pPr>
        <w:tabs>
          <w:tab w:val="left" w:pos="360"/>
          <w:tab w:val="left" w:pos="540"/>
          <w:tab w:val="left" w:pos="720"/>
        </w:tabs>
        <w:rPr>
          <w:szCs w:val="24"/>
        </w:rPr>
      </w:pPr>
    </w:p>
    <w:p w14:paraId="05151666" w14:textId="77777777" w:rsidR="00821E07" w:rsidRPr="00821E07" w:rsidRDefault="00821E07" w:rsidP="000A26DF">
      <w:pPr>
        <w:tabs>
          <w:tab w:val="left" w:pos="360"/>
          <w:tab w:val="left" w:pos="540"/>
          <w:tab w:val="left" w:pos="720"/>
        </w:tabs>
        <w:rPr>
          <w:b/>
        </w:rPr>
      </w:pPr>
      <w:r w:rsidRPr="00821E07">
        <w:rPr>
          <w:b/>
        </w:rPr>
        <w:t>Section I</w:t>
      </w:r>
      <w:r>
        <w:rPr>
          <w:b/>
        </w:rPr>
        <w:t>II</w:t>
      </w:r>
    </w:p>
    <w:p w14:paraId="1508EB66" w14:textId="77777777" w:rsidR="008A2825" w:rsidRDefault="00821E07" w:rsidP="000A26DF">
      <w:pPr>
        <w:tabs>
          <w:tab w:val="left" w:pos="360"/>
          <w:tab w:val="left" w:pos="540"/>
          <w:tab w:val="left" w:pos="720"/>
        </w:tabs>
        <w:rPr>
          <w:b/>
        </w:rPr>
      </w:pPr>
      <w:r>
        <w:rPr>
          <w:b/>
        </w:rPr>
        <w:t>Prescribed Forms</w:t>
      </w:r>
      <w:r w:rsidR="008111B4">
        <w:rPr>
          <w:b/>
        </w:rPr>
        <w:t xml:space="preserve"> </w:t>
      </w:r>
    </w:p>
    <w:p w14:paraId="123B5F34" w14:textId="77777777" w:rsidR="008A2825" w:rsidRDefault="008A2825" w:rsidP="000A26DF">
      <w:pPr>
        <w:tabs>
          <w:tab w:val="left" w:pos="360"/>
          <w:tab w:val="left" w:pos="540"/>
          <w:tab w:val="left" w:pos="720"/>
        </w:tabs>
        <w:rPr>
          <w:b/>
        </w:rPr>
      </w:pPr>
    </w:p>
    <w:p w14:paraId="0AC01BBF" w14:textId="77777777" w:rsidR="00F6277C" w:rsidRPr="00F6277C" w:rsidRDefault="00183D7B" w:rsidP="000A26DF">
      <w:pPr>
        <w:tabs>
          <w:tab w:val="left" w:pos="360"/>
          <w:tab w:val="left" w:pos="540"/>
          <w:tab w:val="left" w:pos="720"/>
        </w:tabs>
      </w:pPr>
      <w:r>
        <w:t>This section contains no entries.</w:t>
      </w:r>
    </w:p>
    <w:p w14:paraId="06F5174D" w14:textId="77777777" w:rsidR="008A2825" w:rsidRDefault="008A2825" w:rsidP="000A26DF">
      <w:pPr>
        <w:tabs>
          <w:tab w:val="left" w:pos="360"/>
          <w:tab w:val="left" w:pos="540"/>
          <w:tab w:val="left" w:pos="720"/>
        </w:tabs>
        <w:rPr>
          <w:b/>
        </w:rPr>
      </w:pPr>
    </w:p>
    <w:p w14:paraId="038B9F32" w14:textId="77777777" w:rsidR="00821E07" w:rsidRDefault="00821E07" w:rsidP="000A26DF">
      <w:pPr>
        <w:tabs>
          <w:tab w:val="left" w:pos="360"/>
          <w:tab w:val="left" w:pos="540"/>
          <w:tab w:val="left" w:pos="720"/>
        </w:tabs>
        <w:rPr>
          <w:b/>
        </w:rPr>
      </w:pPr>
      <w:r>
        <w:rPr>
          <w:b/>
        </w:rPr>
        <w:t>Section IV</w:t>
      </w:r>
    </w:p>
    <w:p w14:paraId="1E66F9D0" w14:textId="77777777" w:rsidR="00821E07" w:rsidRPr="00821E07" w:rsidRDefault="00821E07" w:rsidP="000A26DF">
      <w:pPr>
        <w:tabs>
          <w:tab w:val="left" w:pos="360"/>
          <w:tab w:val="left" w:pos="540"/>
          <w:tab w:val="left" w:pos="720"/>
        </w:tabs>
        <w:rPr>
          <w:b/>
        </w:rPr>
      </w:pPr>
      <w:r>
        <w:rPr>
          <w:b/>
        </w:rPr>
        <w:t>Referenced Forms</w:t>
      </w:r>
    </w:p>
    <w:p w14:paraId="6F8A6053" w14:textId="77777777" w:rsidR="00413DF8" w:rsidRDefault="00413DF8" w:rsidP="000A26DF">
      <w:pPr>
        <w:pStyle w:val="PlainText"/>
        <w:tabs>
          <w:tab w:val="left" w:pos="360"/>
          <w:tab w:val="left" w:pos="540"/>
          <w:tab w:val="left" w:pos="720"/>
        </w:tabs>
        <w:rPr>
          <w:rFonts w:ascii="Times New Roman" w:hAnsi="Times New Roman"/>
          <w:szCs w:val="24"/>
        </w:rPr>
      </w:pPr>
    </w:p>
    <w:p w14:paraId="2A9E4019" w14:textId="77777777" w:rsidR="008A2825" w:rsidRDefault="00434FF0" w:rsidP="000A26DF">
      <w:pPr>
        <w:pStyle w:val="PlainText"/>
        <w:tabs>
          <w:tab w:val="left" w:pos="360"/>
          <w:tab w:val="left" w:pos="540"/>
          <w:tab w:val="left" w:pos="720"/>
        </w:tabs>
        <w:rPr>
          <w:rFonts w:ascii="Times New Roman" w:hAnsi="Times New Roman"/>
          <w:szCs w:val="24"/>
        </w:rPr>
      </w:pPr>
      <w:r>
        <w:rPr>
          <w:rFonts w:ascii="Times New Roman" w:hAnsi="Times New Roman"/>
          <w:szCs w:val="24"/>
        </w:rPr>
        <w:t>DA Form 1045</w:t>
      </w:r>
    </w:p>
    <w:p w14:paraId="140DC0F2" w14:textId="77777777" w:rsidR="00434FF0" w:rsidRDefault="00434FF0" w:rsidP="000A26DF">
      <w:pPr>
        <w:pStyle w:val="PlainText"/>
        <w:tabs>
          <w:tab w:val="left" w:pos="360"/>
          <w:tab w:val="left" w:pos="540"/>
          <w:tab w:val="left" w:pos="720"/>
        </w:tabs>
        <w:rPr>
          <w:rFonts w:ascii="Times New Roman" w:hAnsi="Times New Roman"/>
          <w:szCs w:val="24"/>
        </w:rPr>
      </w:pPr>
      <w:r>
        <w:rPr>
          <w:rFonts w:ascii="Times New Roman" w:hAnsi="Times New Roman"/>
          <w:szCs w:val="24"/>
        </w:rPr>
        <w:t>Army Ideas for Excellence Program (AIEP) Proposal</w:t>
      </w:r>
    </w:p>
    <w:p w14:paraId="6EAFD0CA" w14:textId="77777777" w:rsidR="00434FF0" w:rsidRDefault="00434FF0" w:rsidP="000A26DF">
      <w:pPr>
        <w:pStyle w:val="PlainText"/>
        <w:tabs>
          <w:tab w:val="left" w:pos="360"/>
          <w:tab w:val="left" w:pos="540"/>
          <w:tab w:val="left" w:pos="720"/>
        </w:tabs>
        <w:rPr>
          <w:rFonts w:ascii="Times New Roman" w:hAnsi="Times New Roman"/>
          <w:szCs w:val="24"/>
        </w:rPr>
      </w:pPr>
    </w:p>
    <w:p w14:paraId="69E9BD28" w14:textId="77777777" w:rsidR="008A2825" w:rsidRDefault="00434FF0" w:rsidP="000A26DF">
      <w:pPr>
        <w:pStyle w:val="PlainText"/>
        <w:tabs>
          <w:tab w:val="left" w:pos="360"/>
          <w:tab w:val="left" w:pos="540"/>
          <w:tab w:val="left" w:pos="720"/>
        </w:tabs>
        <w:rPr>
          <w:rFonts w:ascii="Times New Roman" w:hAnsi="Times New Roman"/>
          <w:szCs w:val="24"/>
        </w:rPr>
      </w:pPr>
      <w:r>
        <w:rPr>
          <w:rFonts w:ascii="Times New Roman" w:hAnsi="Times New Roman"/>
          <w:szCs w:val="24"/>
        </w:rPr>
        <w:t>DA Form 2028</w:t>
      </w:r>
    </w:p>
    <w:p w14:paraId="470A9766" w14:textId="77777777" w:rsidR="00434FF0" w:rsidRDefault="00434FF0" w:rsidP="000A26DF">
      <w:pPr>
        <w:pStyle w:val="PlainText"/>
        <w:tabs>
          <w:tab w:val="left" w:pos="360"/>
          <w:tab w:val="left" w:pos="540"/>
          <w:tab w:val="left" w:pos="720"/>
        </w:tabs>
        <w:rPr>
          <w:rFonts w:ascii="Times New Roman" w:hAnsi="Times New Roman"/>
          <w:szCs w:val="24"/>
        </w:rPr>
      </w:pPr>
      <w:r>
        <w:rPr>
          <w:rFonts w:ascii="Times New Roman" w:hAnsi="Times New Roman"/>
          <w:szCs w:val="24"/>
        </w:rPr>
        <w:t>Recommended Changes to Publications and Blank Forms</w:t>
      </w:r>
    </w:p>
    <w:p w14:paraId="7C5F0529" w14:textId="77777777" w:rsidR="008A2825" w:rsidRDefault="008A2825" w:rsidP="000A26DF">
      <w:pPr>
        <w:pStyle w:val="PlainText"/>
        <w:tabs>
          <w:tab w:val="left" w:pos="360"/>
          <w:tab w:val="left" w:pos="540"/>
          <w:tab w:val="left" w:pos="720"/>
        </w:tabs>
        <w:rPr>
          <w:rFonts w:ascii="Times New Roman" w:hAnsi="Times New Roman"/>
          <w:szCs w:val="24"/>
        </w:rPr>
      </w:pPr>
    </w:p>
    <w:p w14:paraId="6455DF51" w14:textId="77777777" w:rsidR="008A2825" w:rsidRDefault="008A2825" w:rsidP="008A2825">
      <w:pPr>
        <w:tabs>
          <w:tab w:val="left" w:pos="360"/>
          <w:tab w:val="left" w:pos="540"/>
          <w:tab w:val="left" w:pos="720"/>
        </w:tabs>
        <w:rPr>
          <w:bCs/>
        </w:rPr>
      </w:pPr>
      <w:r w:rsidRPr="008A2825">
        <w:rPr>
          <w:bCs/>
        </w:rPr>
        <w:t xml:space="preserve">DD Form 2959 </w:t>
      </w:r>
    </w:p>
    <w:p w14:paraId="4D651625" w14:textId="31480F5E" w:rsidR="008A2825" w:rsidRPr="008A2825" w:rsidRDefault="0051435A" w:rsidP="008A2825">
      <w:pPr>
        <w:tabs>
          <w:tab w:val="left" w:pos="360"/>
          <w:tab w:val="left" w:pos="540"/>
          <w:tab w:val="left" w:pos="720"/>
        </w:tabs>
        <w:rPr>
          <w:bCs/>
        </w:rPr>
      </w:pPr>
      <w:r>
        <w:rPr>
          <w:bCs/>
        </w:rPr>
        <w:t xml:space="preserve">Breach of </w:t>
      </w:r>
      <w:r w:rsidR="00BE772B">
        <w:rPr>
          <w:bCs/>
        </w:rPr>
        <w:t>Personally</w:t>
      </w:r>
      <w:r>
        <w:rPr>
          <w:bCs/>
        </w:rPr>
        <w:t xml:space="preserve"> Identifiable </w:t>
      </w:r>
      <w:r w:rsidR="00BE772B">
        <w:rPr>
          <w:bCs/>
        </w:rPr>
        <w:t>Information</w:t>
      </w:r>
      <w:r>
        <w:rPr>
          <w:bCs/>
        </w:rPr>
        <w:t xml:space="preserve"> (PII) Report</w:t>
      </w:r>
    </w:p>
    <w:p w14:paraId="3A0F5C9D" w14:textId="77777777" w:rsidR="00027E06" w:rsidRDefault="00027E06" w:rsidP="00027E06">
      <w:pPr>
        <w:tabs>
          <w:tab w:val="left" w:pos="360"/>
          <w:tab w:val="left" w:pos="540"/>
          <w:tab w:val="left" w:pos="720"/>
        </w:tabs>
        <w:autoSpaceDE w:val="0"/>
        <w:autoSpaceDN w:val="0"/>
        <w:adjustRightInd w:val="0"/>
        <w:rPr>
          <w:b/>
        </w:rPr>
      </w:pPr>
      <w:r>
        <w:rPr>
          <w:b/>
        </w:rPr>
        <w:t>______________________________________________________________________________</w:t>
      </w:r>
    </w:p>
    <w:p w14:paraId="7A60BE56" w14:textId="77777777" w:rsidR="00027E06" w:rsidRPr="00821E07" w:rsidRDefault="00027E06" w:rsidP="000A26DF">
      <w:pPr>
        <w:pStyle w:val="PlainText"/>
        <w:tabs>
          <w:tab w:val="left" w:pos="360"/>
          <w:tab w:val="left" w:pos="540"/>
          <w:tab w:val="left" w:pos="720"/>
        </w:tabs>
        <w:rPr>
          <w:rFonts w:ascii="Times New Roman" w:hAnsi="Times New Roman"/>
          <w:szCs w:val="24"/>
        </w:rPr>
      </w:pPr>
    </w:p>
    <w:p w14:paraId="6C72D822" w14:textId="1914F46B" w:rsidR="007E12E5" w:rsidRDefault="00043804" w:rsidP="000A26DF">
      <w:pPr>
        <w:pStyle w:val="Heading1"/>
        <w:tabs>
          <w:tab w:val="left" w:pos="360"/>
          <w:tab w:val="left" w:pos="540"/>
          <w:tab w:val="left" w:pos="720"/>
        </w:tabs>
      </w:pPr>
      <w:bookmarkStart w:id="78" w:name="_Appendix_B_"/>
      <w:bookmarkStart w:id="79" w:name="_Toc275950357"/>
      <w:bookmarkStart w:id="80" w:name="_Toc484780734"/>
      <w:bookmarkStart w:id="81" w:name="OLE_LINK3"/>
      <w:bookmarkStart w:id="82" w:name="OLE_LINK4"/>
      <w:bookmarkEnd w:id="78"/>
      <w:r>
        <w:t xml:space="preserve">Appendix B  </w:t>
      </w:r>
      <w:r>
        <w:br/>
      </w:r>
      <w:r w:rsidR="003E6A46">
        <w:rPr>
          <w:szCs w:val="24"/>
        </w:rPr>
        <w:t>Serious incident report (</w:t>
      </w:r>
      <w:r w:rsidR="003C31D3">
        <w:t>SIR</w:t>
      </w:r>
      <w:r w:rsidR="003E6A46">
        <w:t>)</w:t>
      </w:r>
      <w:r>
        <w:t xml:space="preserve"> Report Form</w:t>
      </w:r>
      <w:bookmarkEnd w:id="79"/>
      <w:bookmarkEnd w:id="80"/>
    </w:p>
    <w:p w14:paraId="0CDA89F7" w14:textId="77777777" w:rsidR="00D3664E" w:rsidRDefault="00D3664E" w:rsidP="000A26DF">
      <w:pPr>
        <w:tabs>
          <w:tab w:val="left" w:pos="360"/>
          <w:tab w:val="left" w:pos="540"/>
          <w:tab w:val="left" w:pos="720"/>
        </w:tabs>
      </w:pPr>
    </w:p>
    <w:p w14:paraId="36EB74B7" w14:textId="77777777" w:rsidR="00844B98" w:rsidRPr="0020020D" w:rsidRDefault="00D3664E" w:rsidP="0020020D">
      <w:pPr>
        <w:rPr>
          <w:b/>
        </w:rPr>
      </w:pPr>
      <w:bookmarkStart w:id="83" w:name="_Toc275950358"/>
      <w:bookmarkStart w:id="84" w:name="_Toc387922666"/>
      <w:bookmarkStart w:id="85" w:name="_Toc387922725"/>
      <w:bookmarkStart w:id="86" w:name="_Toc387923040"/>
      <w:r w:rsidRPr="0020020D">
        <w:rPr>
          <w:b/>
        </w:rPr>
        <w:t xml:space="preserve">B-1.  </w:t>
      </w:r>
      <w:r w:rsidR="003C31D3" w:rsidRPr="0020020D">
        <w:rPr>
          <w:b/>
        </w:rPr>
        <w:t>SIR</w:t>
      </w:r>
      <w:r w:rsidR="00844B98" w:rsidRPr="0020020D">
        <w:rPr>
          <w:b/>
        </w:rPr>
        <w:t xml:space="preserve"> report</w:t>
      </w:r>
      <w:bookmarkEnd w:id="83"/>
      <w:bookmarkEnd w:id="84"/>
      <w:bookmarkEnd w:id="85"/>
      <w:bookmarkEnd w:id="86"/>
    </w:p>
    <w:p w14:paraId="01E95BDD" w14:textId="77777777" w:rsidR="00844B98" w:rsidRDefault="00FB05A3" w:rsidP="0067139F">
      <w:pPr>
        <w:tabs>
          <w:tab w:val="left" w:pos="360"/>
          <w:tab w:val="left" w:pos="540"/>
          <w:tab w:val="left" w:pos="720"/>
        </w:tabs>
        <w:ind w:left="720" w:hanging="720"/>
      </w:pPr>
      <w:r>
        <w:t>As prescribed by</w:t>
      </w:r>
      <w:r w:rsidR="00DC55C8">
        <w:t xml:space="preserve"> paragraph 3-1, </w:t>
      </w:r>
      <w:r>
        <w:t xml:space="preserve">submit an </w:t>
      </w:r>
      <w:r w:rsidR="003C31D3">
        <w:t>SIR</w:t>
      </w:r>
      <w:r>
        <w:t xml:space="preserve"> report for each incident.</w:t>
      </w:r>
    </w:p>
    <w:p w14:paraId="7075D66B" w14:textId="77777777" w:rsidR="00844B98" w:rsidRDefault="00844B98" w:rsidP="000A26DF">
      <w:pPr>
        <w:tabs>
          <w:tab w:val="left" w:pos="360"/>
          <w:tab w:val="left" w:pos="540"/>
          <w:tab w:val="left" w:pos="720"/>
        </w:tabs>
      </w:pPr>
    </w:p>
    <w:p w14:paraId="73AFBC5C" w14:textId="77777777" w:rsidR="00D3664E" w:rsidRPr="0020020D" w:rsidRDefault="00844B98" w:rsidP="0020020D">
      <w:pPr>
        <w:rPr>
          <w:b/>
        </w:rPr>
      </w:pPr>
      <w:bookmarkStart w:id="87" w:name="_B-2.__OPREP"/>
      <w:bookmarkStart w:id="88" w:name="_Toc275950359"/>
      <w:bookmarkStart w:id="89" w:name="_Toc387922667"/>
      <w:bookmarkStart w:id="90" w:name="_Toc387922726"/>
      <w:bookmarkStart w:id="91" w:name="_Toc387923041"/>
      <w:bookmarkEnd w:id="87"/>
      <w:r w:rsidRPr="0020020D">
        <w:rPr>
          <w:b/>
        </w:rPr>
        <w:t xml:space="preserve">B-2.  </w:t>
      </w:r>
      <w:r w:rsidR="003C31D3" w:rsidRPr="0020020D">
        <w:rPr>
          <w:b/>
        </w:rPr>
        <w:t>SIR</w:t>
      </w:r>
      <w:r w:rsidR="00FB05A3" w:rsidRPr="0020020D">
        <w:rPr>
          <w:b/>
        </w:rPr>
        <w:t xml:space="preserve"> </w:t>
      </w:r>
      <w:r w:rsidRPr="0020020D">
        <w:rPr>
          <w:b/>
        </w:rPr>
        <w:t>r</w:t>
      </w:r>
      <w:r w:rsidR="00D3664E" w:rsidRPr="0020020D">
        <w:rPr>
          <w:b/>
        </w:rPr>
        <w:t xml:space="preserve">eport </w:t>
      </w:r>
      <w:r w:rsidRPr="0020020D">
        <w:rPr>
          <w:b/>
        </w:rPr>
        <w:t>f</w:t>
      </w:r>
      <w:r w:rsidR="00D3664E" w:rsidRPr="0020020D">
        <w:rPr>
          <w:b/>
        </w:rPr>
        <w:t>ormat example</w:t>
      </w:r>
      <w:bookmarkEnd w:id="88"/>
      <w:bookmarkEnd w:id="89"/>
      <w:bookmarkEnd w:id="90"/>
      <w:bookmarkEnd w:id="91"/>
    </w:p>
    <w:p w14:paraId="37D9FF26" w14:textId="77777777" w:rsidR="009745FD" w:rsidRDefault="00D3664E" w:rsidP="000A26DF">
      <w:pPr>
        <w:tabs>
          <w:tab w:val="left" w:pos="360"/>
          <w:tab w:val="left" w:pos="540"/>
          <w:tab w:val="left" w:pos="720"/>
        </w:tabs>
      </w:pPr>
      <w:r>
        <w:t xml:space="preserve">See figure B-1 for the </w:t>
      </w:r>
      <w:r w:rsidR="003C31D3">
        <w:t>SIR</w:t>
      </w:r>
      <w:r>
        <w:t xml:space="preserve"> report format</w:t>
      </w:r>
      <w:r w:rsidR="00844B98">
        <w:t xml:space="preserve"> example.</w:t>
      </w:r>
      <w:bookmarkEnd w:id="81"/>
      <w:bookmarkEnd w:id="82"/>
      <w:r w:rsidR="00145D5D">
        <w:t xml:space="preserve">  </w:t>
      </w:r>
    </w:p>
    <w:p w14:paraId="411E13AB" w14:textId="77777777" w:rsidR="00835620" w:rsidRDefault="00835620" w:rsidP="000A26DF">
      <w:pPr>
        <w:tabs>
          <w:tab w:val="left" w:pos="360"/>
          <w:tab w:val="left" w:pos="540"/>
          <w:tab w:val="left" w:pos="720"/>
        </w:tabs>
      </w:pPr>
    </w:p>
    <w:p w14:paraId="39E5702C" w14:textId="77777777" w:rsidR="00835620" w:rsidRPr="009745FD" w:rsidRDefault="00835620" w:rsidP="00835620">
      <w:pPr>
        <w:tabs>
          <w:tab w:val="left" w:pos="360"/>
          <w:tab w:val="left" w:pos="540"/>
          <w:tab w:val="left" w:pos="720"/>
        </w:tabs>
        <w:jc w:val="center"/>
        <w:rPr>
          <w:color w:val="000000" w:themeColor="text1"/>
          <w:szCs w:val="24"/>
        </w:rPr>
      </w:pPr>
      <w:bookmarkStart w:id="92" w:name="OLE_LINK12"/>
      <w:bookmarkStart w:id="93" w:name="OLE_LINK11"/>
      <w:bookmarkStart w:id="94" w:name="OLE_LINK15"/>
      <w:bookmarkStart w:id="95" w:name="OLE_LINK16"/>
      <w:r w:rsidRPr="009745FD">
        <w:rPr>
          <w:color w:val="000000" w:themeColor="text1"/>
          <w:szCs w:val="24"/>
        </w:rPr>
        <w:t>From: CDR</w:t>
      </w:r>
      <w:r w:rsidR="00972D4F">
        <w:rPr>
          <w:color w:val="000000" w:themeColor="text1"/>
          <w:szCs w:val="24"/>
        </w:rPr>
        <w:t>MCoE</w:t>
      </w:r>
      <w:r w:rsidRPr="009745FD">
        <w:rPr>
          <w:color w:val="000000" w:themeColor="text1"/>
          <w:szCs w:val="24"/>
        </w:rPr>
        <w:t xml:space="preserve"> Ft Benning GA//OFC SYMBOL//</w:t>
      </w:r>
    </w:p>
    <w:p w14:paraId="320D14C9" w14:textId="77777777" w:rsidR="00835620" w:rsidRPr="009745FD" w:rsidRDefault="00835620" w:rsidP="00835620">
      <w:pPr>
        <w:tabs>
          <w:tab w:val="left" w:pos="360"/>
          <w:tab w:val="left" w:pos="540"/>
          <w:tab w:val="left" w:pos="720"/>
        </w:tabs>
        <w:jc w:val="center"/>
        <w:rPr>
          <w:color w:val="000000" w:themeColor="text1"/>
          <w:szCs w:val="24"/>
        </w:rPr>
      </w:pPr>
      <w:r w:rsidRPr="009745FD">
        <w:rPr>
          <w:color w:val="000000" w:themeColor="text1"/>
          <w:szCs w:val="24"/>
        </w:rPr>
        <w:t xml:space="preserve">TO: CDRUSATRADOC Ft </w:t>
      </w:r>
      <w:r w:rsidR="005E59E6">
        <w:rPr>
          <w:color w:val="000000" w:themeColor="text1"/>
          <w:szCs w:val="24"/>
        </w:rPr>
        <w:t>Eustis</w:t>
      </w:r>
      <w:r w:rsidRPr="009745FD">
        <w:rPr>
          <w:color w:val="000000" w:themeColor="text1"/>
          <w:szCs w:val="24"/>
        </w:rPr>
        <w:t xml:space="preserve"> VA//ATTG-OPA</w:t>
      </w:r>
    </w:p>
    <w:p w14:paraId="3AE343D4" w14:textId="77777777" w:rsidR="005E59E6" w:rsidRDefault="005E59E6" w:rsidP="00835620">
      <w:pPr>
        <w:tabs>
          <w:tab w:val="left" w:pos="360"/>
          <w:tab w:val="left" w:pos="540"/>
          <w:tab w:val="left" w:pos="720"/>
        </w:tabs>
        <w:jc w:val="center"/>
        <w:rPr>
          <w:color w:val="000000" w:themeColor="text1"/>
          <w:szCs w:val="24"/>
        </w:rPr>
      </w:pPr>
      <w:r w:rsidRPr="005E59E6">
        <w:rPr>
          <w:color w:val="000000" w:themeColor="text1"/>
          <w:szCs w:val="24"/>
        </w:rPr>
        <w:t>usarmy.jble.tradoc.mbx.tradoc-eoc-watch@mail.mil</w:t>
      </w:r>
    </w:p>
    <w:p w14:paraId="3BADE991" w14:textId="064DB5EB" w:rsidR="00835620" w:rsidRPr="009745FD" w:rsidRDefault="00835620" w:rsidP="00835620">
      <w:pPr>
        <w:tabs>
          <w:tab w:val="left" w:pos="360"/>
          <w:tab w:val="left" w:pos="540"/>
          <w:tab w:val="left" w:pos="720"/>
        </w:tabs>
        <w:jc w:val="center"/>
        <w:rPr>
          <w:color w:val="000000" w:themeColor="text1"/>
          <w:szCs w:val="24"/>
        </w:rPr>
      </w:pPr>
      <w:r w:rsidRPr="009745FD">
        <w:rPr>
          <w:color w:val="000000" w:themeColor="text1"/>
          <w:szCs w:val="24"/>
        </w:rPr>
        <w:t xml:space="preserve">Info: IMCOM </w:t>
      </w:r>
      <w:r w:rsidR="00BE772B" w:rsidRPr="009745FD">
        <w:rPr>
          <w:color w:val="000000" w:themeColor="text1"/>
          <w:szCs w:val="24"/>
        </w:rPr>
        <w:t>Ops</w:t>
      </w:r>
      <w:r w:rsidRPr="009745FD">
        <w:rPr>
          <w:color w:val="000000" w:themeColor="text1"/>
          <w:szCs w:val="24"/>
        </w:rPr>
        <w:t xml:space="preserve"> Ctr</w:t>
      </w:r>
    </w:p>
    <w:p w14:paraId="19E63971" w14:textId="77777777" w:rsidR="00835620" w:rsidRPr="009745FD" w:rsidRDefault="00835620" w:rsidP="00835620">
      <w:pPr>
        <w:tabs>
          <w:tab w:val="left" w:pos="360"/>
          <w:tab w:val="left" w:pos="540"/>
          <w:tab w:val="left" w:pos="720"/>
        </w:tabs>
        <w:jc w:val="center"/>
        <w:rPr>
          <w:color w:val="000000" w:themeColor="text1"/>
          <w:szCs w:val="24"/>
        </w:rPr>
      </w:pPr>
    </w:p>
    <w:p w14:paraId="30366EC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 Report Date &amp; Time: 011100 July 14</w:t>
      </w:r>
    </w:p>
    <w:p w14:paraId="3343BFA0"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 Reporting Installation: </w:t>
      </w:r>
      <w:r w:rsidRPr="009745FD">
        <w:rPr>
          <w:szCs w:val="24"/>
        </w:rPr>
        <w:t>Ft Benning GA</w:t>
      </w:r>
    </w:p>
    <w:p w14:paraId="491B2AFA"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3. OPREP/SIR#: BENN011100JUL14-1</w:t>
      </w:r>
    </w:p>
    <w:p w14:paraId="324C881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4. Subject: </w:t>
      </w:r>
      <w:r w:rsidRPr="009745FD">
        <w:rPr>
          <w:szCs w:val="24"/>
        </w:rPr>
        <w:t>Doe, John</w:t>
      </w:r>
    </w:p>
    <w:p w14:paraId="3D0DE14D"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5. Status of Report: INITIAL </w:t>
      </w:r>
      <w:r w:rsidRPr="009745FD">
        <w:rPr>
          <w:i/>
          <w:color w:val="000000" w:themeColor="text1"/>
          <w:szCs w:val="24"/>
        </w:rPr>
        <w:t>(Initial/Update/Final)</w:t>
      </w:r>
    </w:p>
    <w:p w14:paraId="588925FB" w14:textId="77777777" w:rsidR="00835620" w:rsidRPr="009745FD" w:rsidRDefault="00835620" w:rsidP="00835620">
      <w:pPr>
        <w:tabs>
          <w:tab w:val="left" w:pos="360"/>
          <w:tab w:val="left" w:pos="540"/>
          <w:tab w:val="left" w:pos="720"/>
        </w:tabs>
        <w:rPr>
          <w:i/>
          <w:color w:val="000000" w:themeColor="text1"/>
          <w:szCs w:val="24"/>
        </w:rPr>
      </w:pPr>
      <w:r w:rsidRPr="009745FD">
        <w:rPr>
          <w:color w:val="000000" w:themeColor="text1"/>
          <w:szCs w:val="24"/>
        </w:rPr>
        <w:t>6. Category:</w:t>
      </w:r>
      <w:r w:rsidR="009C4009" w:rsidRPr="009745FD">
        <w:rPr>
          <w:color w:val="000000" w:themeColor="text1"/>
          <w:szCs w:val="24"/>
        </w:rPr>
        <w:t xml:space="preserve"> SIR Cat II</w:t>
      </w:r>
      <w:r w:rsidRPr="009745FD">
        <w:rPr>
          <w:color w:val="000000" w:themeColor="text1"/>
          <w:szCs w:val="24"/>
        </w:rPr>
        <w:t xml:space="preserve"> </w:t>
      </w:r>
      <w:r w:rsidR="00C17E4F" w:rsidRPr="009745FD">
        <w:rPr>
          <w:i/>
          <w:color w:val="000000" w:themeColor="text1"/>
          <w:szCs w:val="24"/>
        </w:rPr>
        <w:t>(CCIR, SIR Cat I, SIR Cat II, SIR Cat III, SAR)</w:t>
      </w:r>
    </w:p>
    <w:p w14:paraId="2082F450"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7a. Type of Incident:    Death/Loss of Life</w:t>
      </w:r>
    </w:p>
    <w:p w14:paraId="5AE36AA4"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7b. Incident Sub-Cat 1:   Death of a Soldier</w:t>
      </w:r>
    </w:p>
    <w:p w14:paraId="617EFDA7"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 xml:space="preserve">7c. Incident Sub-Cat 2:    </w:t>
      </w:r>
    </w:p>
    <w:p w14:paraId="5FD5D4F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8. Date &amp; Time of Incident:   010730 July 14</w:t>
      </w:r>
    </w:p>
    <w:p w14:paraId="29581E1D"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9. Location of Incident:    </w:t>
      </w:r>
      <w:r w:rsidRPr="009745FD">
        <w:rPr>
          <w:szCs w:val="24"/>
        </w:rPr>
        <w:t>Ft Benning GA (On Post)</w:t>
      </w:r>
    </w:p>
    <w:p w14:paraId="34880737"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10. Summary of Incident: At approximately 010730 Jul 07, while conducting PT PV2 Doe complained of headache, nausea, and muscle cramps. Immediately SSG Smith took his core body temp at 105.3 and applied ice sheets and started an IV. Emergency Medical Services (EMS) personnel were called and PV2 Doe was transported to MACH. His body temp was 105.1 upon arrival at MACH. At approximately 010845 Jul 07, PV2 Doe went into massive renal failure and died.</w:t>
      </w:r>
      <w:bookmarkEnd w:id="92"/>
      <w:bookmarkEnd w:id="93"/>
    </w:p>
    <w:p w14:paraId="6189AA29"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11. Racial:   No</w:t>
      </w:r>
    </w:p>
    <w:p w14:paraId="7951D749"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12. Trainee Involvement: yes </w:t>
      </w:r>
      <w:r w:rsidRPr="009745FD">
        <w:rPr>
          <w:i/>
          <w:color w:val="000000" w:themeColor="text1"/>
          <w:szCs w:val="24"/>
        </w:rPr>
        <w:t>(for death of Soldier, reports pay grade of E4 and below and list any enlistment waiver(s) received in order to enter military)</w:t>
      </w:r>
    </w:p>
    <w:p w14:paraId="53BCF70A"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13a. Name of Subject Involved: </w:t>
      </w:r>
      <w:r w:rsidRPr="009745FD">
        <w:rPr>
          <w:szCs w:val="24"/>
        </w:rPr>
        <w:t>Doe, John</w:t>
      </w:r>
    </w:p>
    <w:p w14:paraId="135E2DA7"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13b. Subject's Rank/Title: </w:t>
      </w:r>
      <w:r w:rsidRPr="009745FD">
        <w:rPr>
          <w:szCs w:val="24"/>
        </w:rPr>
        <w:t>PV2</w:t>
      </w:r>
    </w:p>
    <w:p w14:paraId="1F0A0C2D" w14:textId="77777777" w:rsidR="00835620" w:rsidRPr="009745FD" w:rsidRDefault="00835620" w:rsidP="00835620">
      <w:pPr>
        <w:tabs>
          <w:tab w:val="left" w:pos="360"/>
          <w:tab w:val="left" w:pos="540"/>
          <w:tab w:val="left" w:pos="720"/>
        </w:tabs>
        <w:rPr>
          <w:i/>
          <w:color w:val="000000" w:themeColor="text1"/>
          <w:szCs w:val="24"/>
        </w:rPr>
      </w:pPr>
      <w:r w:rsidRPr="009745FD">
        <w:rPr>
          <w:color w:val="000000" w:themeColor="text1"/>
          <w:szCs w:val="24"/>
        </w:rPr>
        <w:t xml:space="preserve">13c(1). Subject's ACOM: </w:t>
      </w:r>
      <w:r w:rsidRPr="009745FD">
        <w:rPr>
          <w:szCs w:val="24"/>
        </w:rPr>
        <w:t>TRADOC</w:t>
      </w:r>
      <w:r w:rsidR="009C4009" w:rsidRPr="009745FD">
        <w:rPr>
          <w:szCs w:val="24"/>
        </w:rPr>
        <w:t xml:space="preserve"> </w:t>
      </w:r>
      <w:r w:rsidR="009973F2" w:rsidRPr="009745FD">
        <w:rPr>
          <w:i/>
          <w:szCs w:val="24"/>
        </w:rPr>
        <w:t>(FORSCOM</w:t>
      </w:r>
      <w:r w:rsidR="009C4009" w:rsidRPr="009745FD">
        <w:rPr>
          <w:i/>
          <w:szCs w:val="24"/>
        </w:rPr>
        <w:t>, INSCOM, MEDCOM, etc.)</w:t>
      </w:r>
    </w:p>
    <w:p w14:paraId="5F81F024"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13c(2). Subject's Component: Active </w:t>
      </w:r>
      <w:r w:rsidRPr="009745FD">
        <w:rPr>
          <w:i/>
          <w:color w:val="000000" w:themeColor="text1"/>
          <w:szCs w:val="24"/>
        </w:rPr>
        <w:t>(Active, Reserve, National Guard, Other, N/A, UNK)</w:t>
      </w:r>
    </w:p>
    <w:p w14:paraId="16E66E19"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13c(3). Subject's Service: Army </w:t>
      </w:r>
      <w:r w:rsidRPr="009745FD">
        <w:rPr>
          <w:i/>
          <w:color w:val="000000" w:themeColor="text1"/>
          <w:szCs w:val="24"/>
        </w:rPr>
        <w:t>(Army, Air Force, Navy, etc.)</w:t>
      </w:r>
    </w:p>
    <w:p w14:paraId="211A607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13d. Subject's SSN#: </w:t>
      </w:r>
      <w:r w:rsidRPr="009745FD">
        <w:rPr>
          <w:szCs w:val="24"/>
        </w:rPr>
        <w:t>123-45-6789</w:t>
      </w:r>
    </w:p>
    <w:p w14:paraId="0BF39597"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13e. Subject's Race: </w:t>
      </w:r>
      <w:r w:rsidRPr="009745FD">
        <w:rPr>
          <w:szCs w:val="24"/>
        </w:rPr>
        <w:t>White</w:t>
      </w:r>
    </w:p>
    <w:p w14:paraId="1ABE8BF6"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13f. Subject's Sex: </w:t>
      </w:r>
      <w:r w:rsidRPr="009745FD">
        <w:rPr>
          <w:szCs w:val="24"/>
        </w:rPr>
        <w:t>Male</w:t>
      </w:r>
    </w:p>
    <w:p w14:paraId="1B0C287F"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13g. Subject's Age: </w:t>
      </w:r>
      <w:r w:rsidRPr="009745FD">
        <w:rPr>
          <w:szCs w:val="24"/>
        </w:rPr>
        <w:t>18</w:t>
      </w:r>
    </w:p>
    <w:p w14:paraId="3C7A589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13h. Subject's Position: </w:t>
      </w:r>
      <w:r w:rsidRPr="009745FD">
        <w:rPr>
          <w:szCs w:val="24"/>
        </w:rPr>
        <w:t xml:space="preserve">Trainee </w:t>
      </w:r>
      <w:r w:rsidRPr="009745FD">
        <w:rPr>
          <w:i/>
          <w:szCs w:val="24"/>
        </w:rPr>
        <w:t>(Trainee, Cadre, Permanent Party, etc.)</w:t>
      </w:r>
    </w:p>
    <w:p w14:paraId="3CA58B7F"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13i. Subject's Security Clearance: S-NAC </w:t>
      </w:r>
      <w:r w:rsidRPr="009745FD">
        <w:rPr>
          <w:i/>
          <w:color w:val="000000" w:themeColor="text1"/>
          <w:szCs w:val="24"/>
        </w:rPr>
        <w:t>(Secret, S-NAC, TS, Interim, None, etc.</w:t>
      </w:r>
      <w:r w:rsidRPr="009745FD">
        <w:rPr>
          <w:color w:val="000000" w:themeColor="text1"/>
          <w:szCs w:val="24"/>
        </w:rPr>
        <w:t xml:space="preserve">    </w:t>
      </w:r>
    </w:p>
    <w:p w14:paraId="35E55D88" w14:textId="77777777" w:rsidR="009745FD" w:rsidRPr="009745FD" w:rsidRDefault="00835620" w:rsidP="00835620">
      <w:pPr>
        <w:tabs>
          <w:tab w:val="left" w:pos="360"/>
          <w:tab w:val="left" w:pos="540"/>
          <w:tab w:val="left" w:pos="720"/>
        </w:tabs>
        <w:rPr>
          <w:szCs w:val="24"/>
        </w:rPr>
      </w:pPr>
      <w:r w:rsidRPr="009745FD">
        <w:rPr>
          <w:color w:val="000000" w:themeColor="text1"/>
          <w:szCs w:val="24"/>
        </w:rPr>
        <w:t xml:space="preserve">13j. Subject's Unit &amp; Station: </w:t>
      </w:r>
      <w:r w:rsidRPr="009745FD">
        <w:rPr>
          <w:szCs w:val="24"/>
        </w:rPr>
        <w:t>A Co, 2-29 IN (TRADOC)</w:t>
      </w:r>
    </w:p>
    <w:p w14:paraId="3B41EE7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13k. Subject's Duty Status: </w:t>
      </w:r>
      <w:r w:rsidRPr="009745FD">
        <w:rPr>
          <w:szCs w:val="24"/>
        </w:rPr>
        <w:t>Present</w:t>
      </w:r>
    </w:p>
    <w:p w14:paraId="6B653C3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14a. Name of Victim: N/A</w:t>
      </w:r>
    </w:p>
    <w:p w14:paraId="25C3072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14b. Victim's Rank/Title: </w:t>
      </w:r>
    </w:p>
    <w:p w14:paraId="45F65DFA"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14c(1). Victim's ACOM: </w:t>
      </w:r>
    </w:p>
    <w:p w14:paraId="17800E7F"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14c(2). Victim's Component: </w:t>
      </w:r>
    </w:p>
    <w:p w14:paraId="26B8ED56"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14c(3). Victim's Service: </w:t>
      </w:r>
    </w:p>
    <w:p w14:paraId="1F75D5DC"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14d. Victim's SSN#: </w:t>
      </w:r>
    </w:p>
    <w:p w14:paraId="069A15B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14e. Victim's Race: </w:t>
      </w:r>
    </w:p>
    <w:p w14:paraId="603EE6B0"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14f. Victim's Sex: </w:t>
      </w:r>
    </w:p>
    <w:p w14:paraId="6824E166"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14g. Victim's Age: </w:t>
      </w:r>
    </w:p>
    <w:p w14:paraId="69E802BC"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14h. Victim's Position: </w:t>
      </w:r>
    </w:p>
    <w:p w14:paraId="04BDC9BB"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14i. Victim's Security Clearance: </w:t>
      </w:r>
    </w:p>
    <w:p w14:paraId="7FF0BFD4"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14j. Victim's Unit &amp; Station:    </w:t>
      </w:r>
    </w:p>
    <w:p w14:paraId="51FC315C"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14k. Victim's Duty Status: </w:t>
      </w:r>
    </w:p>
    <w:p w14:paraId="52FE6E50"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15. NOK Notification: Yes, parents</w:t>
      </w:r>
    </w:p>
    <w:p w14:paraId="05DACF6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16. Soldier Deployed within Last Year?: No</w:t>
      </w:r>
    </w:p>
    <w:p w14:paraId="36526753"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17. Were Seatbelts Worn?: N/A</w:t>
      </w:r>
    </w:p>
    <w:p w14:paraId="12529FA4"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18. Was Alcohol Involved?: No</w:t>
      </w:r>
    </w:p>
    <w:p w14:paraId="06C30ACF"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19. Was PPG/E Worn?: N/A</w:t>
      </w:r>
    </w:p>
    <w:p w14:paraId="03824B7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20. Any Previous Medical History?: UNK</w:t>
      </w:r>
    </w:p>
    <w:p w14:paraId="3895EAC6"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21. Were Combat Lifesavers Present?: Yes</w:t>
      </w:r>
    </w:p>
    <w:p w14:paraId="6A5C7FE6"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22a. Was CPR Performed at the Scene?: No</w:t>
      </w:r>
    </w:p>
    <w:p w14:paraId="79A38FD0"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22b. Date &amp; Time CPR Started: N/A</w:t>
      </w:r>
    </w:p>
    <w:p w14:paraId="12D12908"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22c. Date &amp; Time 911 Called?: 010735 Jul 14</w:t>
      </w:r>
    </w:p>
    <w:p w14:paraId="7D1FE527"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22d. Date &amp; Time EMS Personnel Arrived on Scene:  010745 Jul 14</w:t>
      </w:r>
    </w:p>
    <w:p w14:paraId="4BA713C9"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22e. Date &amp; Time EMS Departed Scene En Route To Hospital: 010750 Jul 14</w:t>
      </w:r>
    </w:p>
    <w:p w14:paraId="63AEE15B"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22f. Date &amp; Time EMS Arrived at Hospital: 010800 Jul 14</w:t>
      </w:r>
    </w:p>
    <w:p w14:paraId="47084A02"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ab/>
        <w:t>22g. Date &amp; Time Soldier Pronounced Dead: 010810 Jul 14</w:t>
      </w:r>
    </w:p>
    <w:p w14:paraId="240C026C"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23a. Was anything different noticed about the Soldiers performance: </w:t>
      </w:r>
      <w:r w:rsidR="009745FD" w:rsidRPr="009745FD">
        <w:rPr>
          <w:szCs w:val="24"/>
        </w:rPr>
        <w:t>Yes. U</w:t>
      </w:r>
      <w:r w:rsidRPr="009745FD">
        <w:rPr>
          <w:szCs w:val="24"/>
        </w:rPr>
        <w:t>ngainly gait.</w:t>
      </w:r>
      <w:r w:rsidRPr="009745FD">
        <w:rPr>
          <w:color w:val="000000" w:themeColor="text1"/>
          <w:szCs w:val="24"/>
        </w:rPr>
        <w:t xml:space="preserve"> </w:t>
      </w:r>
    </w:p>
    <w:p w14:paraId="7BC5BEF3"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23b. If Yes (Please Explain):    </w:t>
      </w:r>
    </w:p>
    <w:p w14:paraId="6C3B68AF"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24. Ages/Gender of Family Members: N/A</w:t>
      </w:r>
    </w:p>
    <w:p w14:paraId="3E2BFDE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25a. Type of Training: </w:t>
      </w:r>
      <w:r w:rsidRPr="009745FD">
        <w:rPr>
          <w:szCs w:val="24"/>
        </w:rPr>
        <w:t>One station unit training</w:t>
      </w:r>
    </w:p>
    <w:p w14:paraId="38B787C4"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25b. Phase of Training: 3d week </w:t>
      </w:r>
    </w:p>
    <w:p w14:paraId="73E03AAC"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26. Weather Conditions at Time of Incident: Overcast, temp in low 70s</w:t>
      </w:r>
    </w:p>
    <w:p w14:paraId="7C37DBD5"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 xml:space="preserve">27. Other Factors Contributing to the Incident: </w:t>
      </w:r>
    </w:p>
    <w:p w14:paraId="05F96442"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28. Publicity: None expected at this time</w:t>
      </w:r>
    </w:p>
    <w:p w14:paraId="4B87DE6A"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29. Commander Reporting:  COL I.M. Short, COS</w:t>
      </w:r>
    </w:p>
    <w:p w14:paraId="366C6951"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30. Point of Contact:  SFC Dill, SDNCO, DSN 835-0000, BENN.DOT.EOC@benning.army.mil</w:t>
      </w:r>
    </w:p>
    <w:p w14:paraId="781115F9" w14:textId="77777777" w:rsidR="00835620" w:rsidRPr="009745FD" w:rsidRDefault="00835620" w:rsidP="00835620">
      <w:pPr>
        <w:tabs>
          <w:tab w:val="left" w:pos="360"/>
          <w:tab w:val="left" w:pos="540"/>
          <w:tab w:val="left" w:pos="720"/>
        </w:tabs>
        <w:rPr>
          <w:color w:val="000000" w:themeColor="text1"/>
          <w:szCs w:val="24"/>
        </w:rPr>
      </w:pPr>
      <w:r w:rsidRPr="009745FD">
        <w:rPr>
          <w:color w:val="000000" w:themeColor="text1"/>
          <w:szCs w:val="24"/>
        </w:rPr>
        <w:t>31. Comments/Remarks: None</w:t>
      </w:r>
    </w:p>
    <w:p w14:paraId="4284F196" w14:textId="77777777" w:rsidR="00835620" w:rsidRDefault="00835620" w:rsidP="00835620">
      <w:pPr>
        <w:tabs>
          <w:tab w:val="left" w:pos="360"/>
          <w:tab w:val="left" w:pos="540"/>
          <w:tab w:val="left" w:pos="720"/>
        </w:tabs>
        <w:rPr>
          <w:color w:val="000000" w:themeColor="text1"/>
          <w:szCs w:val="24"/>
        </w:rPr>
      </w:pPr>
      <w:r w:rsidRPr="009745FD">
        <w:rPr>
          <w:color w:val="000000" w:themeColor="text1"/>
          <w:szCs w:val="24"/>
        </w:rPr>
        <w:t>32. Downgrading Instructions: The FOUO protective marking may be removed on</w:t>
      </w:r>
      <w:r w:rsidR="00004568">
        <w:rPr>
          <w:color w:val="000000" w:themeColor="text1"/>
          <w:szCs w:val="24"/>
        </w:rPr>
        <w:t xml:space="preserve"> </w:t>
      </w:r>
      <w:r w:rsidRPr="009745FD">
        <w:rPr>
          <w:color w:val="000000" w:themeColor="text1"/>
          <w:szCs w:val="24"/>
        </w:rPr>
        <w:t>DDMMYYYY.</w:t>
      </w:r>
    </w:p>
    <w:p w14:paraId="0134D25A" w14:textId="77777777" w:rsidR="009745FD" w:rsidRDefault="009745FD" w:rsidP="00835620">
      <w:pPr>
        <w:tabs>
          <w:tab w:val="left" w:pos="360"/>
          <w:tab w:val="left" w:pos="540"/>
          <w:tab w:val="left" w:pos="720"/>
        </w:tabs>
        <w:rPr>
          <w:color w:val="000000" w:themeColor="text1"/>
          <w:szCs w:val="24"/>
        </w:rPr>
      </w:pPr>
    </w:p>
    <w:p w14:paraId="6276656A" w14:textId="77777777" w:rsidR="009745FD" w:rsidRDefault="009745FD" w:rsidP="00075227">
      <w:pPr>
        <w:pStyle w:val="Figure"/>
      </w:pPr>
      <w:bookmarkStart w:id="96" w:name="_Toc484781680"/>
      <w:bookmarkEnd w:id="94"/>
      <w:bookmarkEnd w:id="95"/>
      <w:r w:rsidRPr="00EC125F">
        <w:t xml:space="preserve">Figure B-1.  </w:t>
      </w:r>
      <w:r>
        <w:t>SIR format example</w:t>
      </w:r>
      <w:bookmarkEnd w:id="96"/>
    </w:p>
    <w:p w14:paraId="731D7F7A" w14:textId="77777777" w:rsidR="00027E06" w:rsidRDefault="00027E06" w:rsidP="00027E06">
      <w:pPr>
        <w:tabs>
          <w:tab w:val="left" w:pos="360"/>
          <w:tab w:val="left" w:pos="540"/>
          <w:tab w:val="left" w:pos="720"/>
        </w:tabs>
        <w:autoSpaceDE w:val="0"/>
        <w:autoSpaceDN w:val="0"/>
        <w:adjustRightInd w:val="0"/>
        <w:rPr>
          <w:b/>
        </w:rPr>
      </w:pPr>
      <w:bookmarkStart w:id="97" w:name="_Toc243986888"/>
      <w:bookmarkStart w:id="98" w:name="_Toc275950360"/>
      <w:r>
        <w:rPr>
          <w:b/>
        </w:rPr>
        <w:t>______________________________________________________________________________</w:t>
      </w:r>
    </w:p>
    <w:p w14:paraId="4DB06D2C" w14:textId="77777777" w:rsidR="009973F2" w:rsidRDefault="009973F2" w:rsidP="009745FD">
      <w:pPr>
        <w:tabs>
          <w:tab w:val="left" w:pos="360"/>
          <w:tab w:val="left" w:pos="540"/>
          <w:tab w:val="left" w:pos="720"/>
        </w:tabs>
      </w:pPr>
    </w:p>
    <w:p w14:paraId="04590296" w14:textId="77777777" w:rsidR="00190C3D" w:rsidRDefault="00145D5D" w:rsidP="000A26DF">
      <w:pPr>
        <w:pStyle w:val="Heading1"/>
        <w:tabs>
          <w:tab w:val="left" w:pos="360"/>
          <w:tab w:val="left" w:pos="540"/>
          <w:tab w:val="left" w:pos="720"/>
        </w:tabs>
      </w:pPr>
      <w:bookmarkStart w:id="99" w:name="_Toc484780735"/>
      <w:r>
        <w:t>Appendix C</w:t>
      </w:r>
      <w:bookmarkEnd w:id="99"/>
      <w:r>
        <w:t xml:space="preserve"> </w:t>
      </w:r>
      <w:bookmarkEnd w:id="97"/>
    </w:p>
    <w:p w14:paraId="65C4E08C" w14:textId="6A6C32F6" w:rsidR="00535E32" w:rsidRDefault="003E6A46" w:rsidP="000A26DF">
      <w:pPr>
        <w:pStyle w:val="Heading1"/>
        <w:tabs>
          <w:tab w:val="left" w:pos="360"/>
          <w:tab w:val="left" w:pos="540"/>
          <w:tab w:val="left" w:pos="720"/>
        </w:tabs>
      </w:pPr>
      <w:bookmarkStart w:id="100" w:name="_Toc387907415"/>
      <w:bookmarkStart w:id="101" w:name="_Toc387907957"/>
      <w:bookmarkStart w:id="102" w:name="_Toc387922728"/>
      <w:bookmarkStart w:id="103" w:name="_Toc387923043"/>
      <w:bookmarkStart w:id="104" w:name="_Toc484780736"/>
      <w:r>
        <w:t>United States (U.S.) Training and Doctrine Command (</w:t>
      </w:r>
      <w:r w:rsidR="00043804">
        <w:t>TRADOC</w:t>
      </w:r>
      <w:r>
        <w:t>)</w:t>
      </w:r>
      <w:r w:rsidR="00043804">
        <w:t xml:space="preserve"> SAR Format</w:t>
      </w:r>
      <w:bookmarkEnd w:id="98"/>
      <w:bookmarkEnd w:id="100"/>
      <w:bookmarkEnd w:id="101"/>
      <w:bookmarkEnd w:id="102"/>
      <w:bookmarkEnd w:id="103"/>
      <w:bookmarkEnd w:id="104"/>
      <w:r w:rsidR="00145D5D">
        <w:t xml:space="preserve"> </w:t>
      </w:r>
    </w:p>
    <w:p w14:paraId="4CE75392" w14:textId="77777777" w:rsidR="00535E32" w:rsidRDefault="00535E32" w:rsidP="000A26DF">
      <w:pPr>
        <w:pStyle w:val="Heading1"/>
        <w:tabs>
          <w:tab w:val="left" w:pos="360"/>
          <w:tab w:val="left" w:pos="540"/>
          <w:tab w:val="left" w:pos="720"/>
        </w:tabs>
      </w:pPr>
    </w:p>
    <w:p w14:paraId="617DD36A" w14:textId="77777777" w:rsidR="00FB05A3" w:rsidRPr="0020020D" w:rsidRDefault="007A15AC" w:rsidP="0020020D">
      <w:pPr>
        <w:rPr>
          <w:b/>
        </w:rPr>
      </w:pPr>
      <w:bookmarkStart w:id="105" w:name="_Toc275950361"/>
      <w:bookmarkStart w:id="106" w:name="_Toc387922729"/>
      <w:bookmarkStart w:id="107" w:name="_Toc387923044"/>
      <w:r w:rsidRPr="0020020D">
        <w:rPr>
          <w:b/>
        </w:rPr>
        <w:t>C</w:t>
      </w:r>
      <w:r w:rsidR="00FB05A3" w:rsidRPr="0020020D">
        <w:rPr>
          <w:b/>
        </w:rPr>
        <w:t>-1.  TRADOC suspicious activity report</w:t>
      </w:r>
      <w:bookmarkEnd w:id="105"/>
      <w:bookmarkEnd w:id="106"/>
      <w:bookmarkEnd w:id="107"/>
    </w:p>
    <w:p w14:paraId="33247F5F" w14:textId="77777777" w:rsidR="00535E32" w:rsidRDefault="009C79B5" w:rsidP="000A26DF">
      <w:pPr>
        <w:tabs>
          <w:tab w:val="left" w:pos="360"/>
          <w:tab w:val="left" w:pos="540"/>
          <w:tab w:val="left" w:pos="720"/>
        </w:tabs>
      </w:pPr>
      <w:r>
        <w:t>As prescribed in</w:t>
      </w:r>
      <w:r w:rsidR="00DC55C8">
        <w:t xml:space="preserve"> paragraph 3-2, </w:t>
      </w:r>
      <w:r w:rsidR="009241BB">
        <w:t>submit a</w:t>
      </w:r>
      <w:r w:rsidR="00FB05A3">
        <w:t xml:space="preserve"> SAR report for each incident.</w:t>
      </w:r>
    </w:p>
    <w:p w14:paraId="1A372EA3" w14:textId="77777777" w:rsidR="00FB05A3" w:rsidRDefault="00FB05A3" w:rsidP="00EB7024">
      <w:pPr>
        <w:pStyle w:val="Heading2"/>
      </w:pPr>
    </w:p>
    <w:p w14:paraId="5204F5DC" w14:textId="77777777" w:rsidR="00FB05A3" w:rsidRPr="0020020D" w:rsidRDefault="007A15AC" w:rsidP="0020020D">
      <w:pPr>
        <w:rPr>
          <w:b/>
        </w:rPr>
      </w:pPr>
      <w:bookmarkStart w:id="108" w:name="_C-2.__TRADOC"/>
      <w:bookmarkStart w:id="109" w:name="_Toc275950362"/>
      <w:bookmarkStart w:id="110" w:name="_Toc387922730"/>
      <w:bookmarkStart w:id="111" w:name="_Toc387923045"/>
      <w:bookmarkEnd w:id="108"/>
      <w:r w:rsidRPr="0020020D">
        <w:rPr>
          <w:b/>
        </w:rPr>
        <w:t>C</w:t>
      </w:r>
      <w:r w:rsidR="00FB05A3" w:rsidRPr="0020020D">
        <w:rPr>
          <w:b/>
        </w:rPr>
        <w:t>-2.  TRADOC suspicious activity report format example</w:t>
      </w:r>
      <w:bookmarkEnd w:id="109"/>
      <w:bookmarkEnd w:id="110"/>
      <w:bookmarkEnd w:id="111"/>
    </w:p>
    <w:p w14:paraId="2358E02D" w14:textId="77777777" w:rsidR="00FB05A3" w:rsidRDefault="00FB05A3" w:rsidP="000A26DF">
      <w:pPr>
        <w:tabs>
          <w:tab w:val="left" w:pos="360"/>
          <w:tab w:val="left" w:pos="540"/>
          <w:tab w:val="left" w:pos="720"/>
        </w:tabs>
      </w:pPr>
      <w:r>
        <w:t xml:space="preserve">See figure C-1 for the </w:t>
      </w:r>
      <w:r w:rsidR="00133224">
        <w:t>S</w:t>
      </w:r>
      <w:r>
        <w:t>AR report format example.</w:t>
      </w:r>
    </w:p>
    <w:p w14:paraId="239CDD5D" w14:textId="77777777" w:rsidR="00535E32" w:rsidRDefault="00535E32" w:rsidP="000A26DF">
      <w:pPr>
        <w:tabs>
          <w:tab w:val="left" w:pos="360"/>
          <w:tab w:val="left" w:pos="540"/>
          <w:tab w:val="left" w:pos="720"/>
        </w:tabs>
      </w:pPr>
    </w:p>
    <w:p w14:paraId="53E50968" w14:textId="77777777" w:rsidR="00240AE9" w:rsidRPr="00130C91" w:rsidRDefault="00240AE9" w:rsidP="00240AE9">
      <w:pPr>
        <w:pStyle w:val="Default"/>
        <w:jc w:val="center"/>
      </w:pPr>
      <w:r w:rsidRPr="00130C91">
        <w:rPr>
          <w:b/>
          <w:bCs/>
        </w:rPr>
        <w:t>TRADOC SUSPICIOUS ACTIVITY REPORT (SAR)</w:t>
      </w:r>
    </w:p>
    <w:p w14:paraId="14A6C5B5" w14:textId="77777777" w:rsidR="00240AE9" w:rsidRPr="00130C91" w:rsidRDefault="00240AE9" w:rsidP="00240AE9">
      <w:pPr>
        <w:pStyle w:val="Default"/>
      </w:pPr>
      <w:r w:rsidRPr="00130C91">
        <w:rPr>
          <w:b/>
          <w:bCs/>
        </w:rPr>
        <w:t xml:space="preserve">1. SAR NUMBER: </w:t>
      </w:r>
      <w:r w:rsidRPr="00130C91">
        <w:t xml:space="preserve">XX-001 </w:t>
      </w:r>
      <w:r w:rsidRPr="00130C91">
        <w:rPr>
          <w:i/>
          <w:sz w:val="20"/>
          <w:szCs w:val="20"/>
        </w:rPr>
        <w:t>(For example, the XX would be the last two numbers of the calendar year.)</w:t>
      </w:r>
      <w:r w:rsidRPr="00130C91">
        <w:t xml:space="preserve"> </w:t>
      </w:r>
    </w:p>
    <w:p w14:paraId="5CFB6BF2" w14:textId="77777777" w:rsidR="00240AE9" w:rsidRPr="00130C91" w:rsidRDefault="00240AE9" w:rsidP="00240AE9">
      <w:pPr>
        <w:pStyle w:val="Default"/>
      </w:pPr>
      <w:r w:rsidRPr="00130C91">
        <w:rPr>
          <w:b/>
          <w:bCs/>
        </w:rPr>
        <w:t xml:space="preserve">2. CLASSIFICATION: </w:t>
      </w:r>
      <w:r w:rsidRPr="00130C91">
        <w:rPr>
          <w:i/>
          <w:sz w:val="20"/>
          <w:szCs w:val="20"/>
        </w:rPr>
        <w:t>(U/FOUO/LES)</w:t>
      </w:r>
      <w:r w:rsidRPr="00130C91">
        <w:t xml:space="preserve"> </w:t>
      </w:r>
    </w:p>
    <w:p w14:paraId="34690FC9" w14:textId="77777777" w:rsidR="00240AE9" w:rsidRPr="00130C91" w:rsidRDefault="00240AE9" w:rsidP="00240AE9">
      <w:pPr>
        <w:pStyle w:val="Default"/>
      </w:pPr>
      <w:r w:rsidRPr="00130C91">
        <w:rPr>
          <w:b/>
          <w:bCs/>
        </w:rPr>
        <w:t xml:space="preserve">3. REPORTING DATE/TIME: </w:t>
      </w:r>
      <w:r w:rsidRPr="00130C91">
        <w:t xml:space="preserve">DD MMM YY/0000 </w:t>
      </w:r>
    </w:p>
    <w:p w14:paraId="3D8F68F0" w14:textId="77777777" w:rsidR="00240AE9" w:rsidRPr="00130C91" w:rsidRDefault="00240AE9" w:rsidP="00240AE9">
      <w:pPr>
        <w:pStyle w:val="Default"/>
      </w:pPr>
      <w:r w:rsidRPr="00130C91">
        <w:rPr>
          <w:b/>
          <w:bCs/>
        </w:rPr>
        <w:t xml:space="preserve">4. REPORTING UNIT/ORGANIZATION: </w:t>
      </w:r>
      <w:r w:rsidRPr="00130C91">
        <w:rPr>
          <w:i/>
          <w:sz w:val="20"/>
          <w:szCs w:val="20"/>
        </w:rPr>
        <w:t>(Unit/Organization/Activity and location)</w:t>
      </w:r>
      <w:r w:rsidRPr="00130C91">
        <w:t xml:space="preserve"> </w:t>
      </w:r>
    </w:p>
    <w:p w14:paraId="41B98DA3" w14:textId="77777777" w:rsidR="00240AE9" w:rsidRPr="00130C91" w:rsidRDefault="00240AE9" w:rsidP="00240AE9">
      <w:pPr>
        <w:pStyle w:val="Default"/>
      </w:pPr>
      <w:r w:rsidRPr="00130C91">
        <w:rPr>
          <w:b/>
          <w:bCs/>
        </w:rPr>
        <w:t xml:space="preserve">5. INCIDENT DATE/TIME: </w:t>
      </w:r>
      <w:r w:rsidRPr="00130C91">
        <w:t xml:space="preserve">DD MMM YY/0000 </w:t>
      </w:r>
      <w:r w:rsidRPr="00130C91">
        <w:rPr>
          <w:i/>
          <w:sz w:val="20"/>
          <w:szCs w:val="20"/>
        </w:rPr>
        <w:t>(If unknown state "unknown.")</w:t>
      </w:r>
      <w:r w:rsidRPr="00130C91">
        <w:t xml:space="preserve"> </w:t>
      </w:r>
    </w:p>
    <w:p w14:paraId="067B86E0" w14:textId="77777777" w:rsidR="00240AE9" w:rsidRPr="00130C91" w:rsidRDefault="00240AE9" w:rsidP="00240AE9">
      <w:pPr>
        <w:pStyle w:val="Default"/>
      </w:pPr>
      <w:r w:rsidRPr="00130C91">
        <w:rPr>
          <w:b/>
          <w:bCs/>
        </w:rPr>
        <w:t xml:space="preserve">6. INCIDENT TYPE: </w:t>
      </w:r>
      <w:r w:rsidRPr="00130C91">
        <w:rPr>
          <w:i/>
          <w:sz w:val="20"/>
          <w:szCs w:val="20"/>
        </w:rPr>
        <w:t>(Nonspecific threat/surveillance/elicitation/tests of security/ intrusions/repetitive activities/suspicious activities/incidents)</w:t>
      </w:r>
      <w:r w:rsidRPr="00130C91">
        <w:t xml:space="preserve"> </w:t>
      </w:r>
    </w:p>
    <w:p w14:paraId="4BF1FEFD" w14:textId="77777777" w:rsidR="00240AE9" w:rsidRPr="00130C91" w:rsidRDefault="00240AE9" w:rsidP="00240AE9">
      <w:pPr>
        <w:pStyle w:val="Default"/>
        <w:ind w:firstLine="720"/>
      </w:pPr>
      <w:r w:rsidRPr="00130C91">
        <w:t xml:space="preserve">a. Nonspecific threat. A nonspecific threat received by any means, which contains a specific time, location, or area for an attack against U.S. forces, facilities, or missions. This includes, but is not limited to, any event or incident, or series of events or incidents, which in and of themselves may indicate the potential for a threat to U.S. forces, facilities, or mission, regardless of whether the threat posed is deliberately targeted or collateral (that is, demonstrations). </w:t>
      </w:r>
    </w:p>
    <w:p w14:paraId="1DD011EB" w14:textId="11A89827" w:rsidR="00240AE9" w:rsidRPr="00130C91" w:rsidRDefault="00240AE9" w:rsidP="00240AE9">
      <w:pPr>
        <w:ind w:firstLine="720"/>
        <w:rPr>
          <w:szCs w:val="24"/>
        </w:rPr>
      </w:pPr>
      <w:r w:rsidRPr="00130C91">
        <w:rPr>
          <w:szCs w:val="24"/>
        </w:rPr>
        <w:t xml:space="preserve">b. Surveillance. Any reported possible surveillance in which an attempt to record information or to use unusual means to monitor activities is observed. Such attempts may include use of cameras (still or video), note taking, annotated maps or drawings, </w:t>
      </w:r>
      <w:r w:rsidR="00BE772B" w:rsidRPr="00130C91">
        <w:rPr>
          <w:szCs w:val="24"/>
        </w:rPr>
        <w:t>hand drawn</w:t>
      </w:r>
      <w:r w:rsidRPr="00130C91">
        <w:rPr>
          <w:szCs w:val="24"/>
        </w:rPr>
        <w:t xml:space="preserve"> maps or diagrams, use of binoculars or other vision enhancing devices, or any reports from host nation security forces of possible surveillance of U.S. assets.</w:t>
      </w:r>
    </w:p>
    <w:p w14:paraId="524C2E53" w14:textId="77777777" w:rsidR="00240AE9" w:rsidRPr="00130C91" w:rsidRDefault="00240AE9" w:rsidP="00240AE9">
      <w:pPr>
        <w:ind w:firstLine="720"/>
        <w:rPr>
          <w:szCs w:val="24"/>
        </w:rPr>
      </w:pPr>
      <w:r w:rsidRPr="00130C91">
        <w:rPr>
          <w:szCs w:val="24"/>
        </w:rPr>
        <w:t>c. Elicitation. Any attempt to obtain security related or military specific information by anyone who does not have the appropriate security clearance and the "need to know." Elicitation attempts may be made by mail, fax, telephone, computer, or in person.</w:t>
      </w:r>
    </w:p>
    <w:p w14:paraId="4F9A0AB5" w14:textId="77777777" w:rsidR="00240AE9" w:rsidRPr="00130C91" w:rsidRDefault="00240AE9" w:rsidP="00240AE9">
      <w:pPr>
        <w:pStyle w:val="Default"/>
        <w:ind w:firstLine="720"/>
      </w:pPr>
      <w:r w:rsidRPr="00130C91">
        <w:t xml:space="preserve">d. Tests of security and intrusions (attempted or successful). Any attempt to measure security reaction times or strengths; any attempts to test or to penetrate physical security barriers or procedures; any attempts to acquire or duplicate uniforms, badges, passes, or other security related documents. </w:t>
      </w:r>
    </w:p>
    <w:p w14:paraId="63999273" w14:textId="77777777" w:rsidR="00240AE9" w:rsidRPr="00130C91" w:rsidRDefault="00240AE9" w:rsidP="00240AE9">
      <w:pPr>
        <w:pStyle w:val="Default"/>
        <w:ind w:firstLine="720"/>
      </w:pPr>
      <w:r w:rsidRPr="00130C91">
        <w:t xml:space="preserve">e. Repetitive activities. Any activity that meets one of the other criteria listed in this paragraph and has occurred two or more times in the same location by the same person and/or vehicle, within a 1 month period. </w:t>
      </w:r>
    </w:p>
    <w:p w14:paraId="159437AC" w14:textId="06B5703A" w:rsidR="00240AE9" w:rsidRPr="00130C91" w:rsidRDefault="00240AE9" w:rsidP="00240AE9">
      <w:pPr>
        <w:pStyle w:val="Default"/>
        <w:ind w:firstLine="720"/>
      </w:pPr>
      <w:r w:rsidRPr="00130C91">
        <w:t>f. Suspicious activities/incidents. This category should ONLY be used if the reportable information DOES NOT meet any of the above criteria. Any activity/incident that does not specifically fit into the aforementioned five categories</w:t>
      </w:r>
      <w:r w:rsidR="000328CB">
        <w:t>, but</w:t>
      </w:r>
      <w:r w:rsidRPr="00130C91">
        <w:t xml:space="preserve"> is believed to represent a force protection threat should be reported under this category. Examples of this include: incidents resulting in the scrambling of homeland defense assets; thefts of material that could be used to manufacture false identification cards; thefts of military uniforms which may be used to gain access to a military installation, vandalism, etc. </w:t>
      </w:r>
    </w:p>
    <w:p w14:paraId="7228788E" w14:textId="77777777" w:rsidR="00240AE9" w:rsidRPr="00130C91" w:rsidRDefault="00240AE9" w:rsidP="00240AE9">
      <w:pPr>
        <w:pStyle w:val="Default"/>
      </w:pPr>
      <w:r w:rsidRPr="00130C91">
        <w:rPr>
          <w:b/>
          <w:bCs/>
        </w:rPr>
        <w:t>7. STATUS</w:t>
      </w:r>
      <w:r w:rsidRPr="00130C91">
        <w:t xml:space="preserve">: </w:t>
      </w:r>
      <w:r w:rsidRPr="00004E9C">
        <w:rPr>
          <w:i/>
          <w:sz w:val="20"/>
          <w:szCs w:val="20"/>
        </w:rPr>
        <w:t>(open/resolved; open/unresolved; closed/resolved; closed/unresolved.)</w:t>
      </w:r>
      <w:r w:rsidRPr="00130C91">
        <w:t xml:space="preserve"> </w:t>
      </w:r>
    </w:p>
    <w:p w14:paraId="15A5CCD6" w14:textId="77777777" w:rsidR="00240AE9" w:rsidRPr="00130C91" w:rsidRDefault="00240AE9" w:rsidP="00240AE9">
      <w:pPr>
        <w:pStyle w:val="Default"/>
      </w:pPr>
      <w:r w:rsidRPr="00130C91">
        <w:rPr>
          <w:b/>
          <w:bCs/>
        </w:rPr>
        <w:t xml:space="preserve">8. SYNOPSIS: </w:t>
      </w:r>
      <w:r w:rsidRPr="00004E9C">
        <w:rPr>
          <w:i/>
          <w:sz w:val="20"/>
          <w:szCs w:val="20"/>
        </w:rPr>
        <w:t>(One sentence description of incident, for example, possible photograph of front entrance to Camp Gate, Ft Patton, VA.)</w:t>
      </w:r>
      <w:r w:rsidRPr="00130C91">
        <w:t xml:space="preserve"> </w:t>
      </w:r>
    </w:p>
    <w:p w14:paraId="14AFDAED" w14:textId="77777777" w:rsidR="00240AE9" w:rsidRPr="00004E9C" w:rsidRDefault="00240AE9" w:rsidP="00240AE9">
      <w:pPr>
        <w:pStyle w:val="Default"/>
        <w:rPr>
          <w:sz w:val="20"/>
          <w:szCs w:val="20"/>
        </w:rPr>
      </w:pPr>
      <w:r w:rsidRPr="00130C91">
        <w:rPr>
          <w:b/>
          <w:bCs/>
        </w:rPr>
        <w:t xml:space="preserve">9. FACTS OF INCIDENT: </w:t>
      </w:r>
      <w:r w:rsidRPr="00004E9C">
        <w:rPr>
          <w:i/>
          <w:iCs/>
          <w:sz w:val="20"/>
          <w:szCs w:val="20"/>
        </w:rPr>
        <w:t xml:space="preserve">(Answer the questions who, what, when, where, why and how? For example, at 1300, 10 Sep 07, SMITH was conducting surveillance of the Camp Gate using binoculars and a video camera. SMITH was apprehended by the MPs and interviewed. SMITH stated the video was to be used for plotting an attack against Ft Patton.) </w:t>
      </w:r>
    </w:p>
    <w:p w14:paraId="396E7DE1" w14:textId="77777777" w:rsidR="00240AE9" w:rsidRPr="00004E9C" w:rsidRDefault="00240AE9" w:rsidP="00240AE9">
      <w:pPr>
        <w:rPr>
          <w:i/>
          <w:sz w:val="20"/>
        </w:rPr>
      </w:pPr>
      <w:r w:rsidRPr="00130C91">
        <w:rPr>
          <w:b/>
          <w:bCs/>
          <w:szCs w:val="24"/>
        </w:rPr>
        <w:t>10. PERSON(S) BRIEFED</w:t>
      </w:r>
      <w:r w:rsidRPr="00130C91">
        <w:rPr>
          <w:szCs w:val="24"/>
        </w:rPr>
        <w:t xml:space="preserve">: </w:t>
      </w:r>
      <w:r w:rsidRPr="00004E9C">
        <w:rPr>
          <w:i/>
          <w:sz w:val="20"/>
        </w:rPr>
        <w:t>(For example, Garrison Commander, COL XXXX on DD MMM YY)</w:t>
      </w:r>
    </w:p>
    <w:p w14:paraId="5EDFFB06" w14:textId="77777777" w:rsidR="00240AE9" w:rsidRPr="00130C91" w:rsidRDefault="00240AE9" w:rsidP="00240AE9">
      <w:pPr>
        <w:pStyle w:val="Default"/>
      </w:pPr>
      <w:r w:rsidRPr="00130C91">
        <w:rPr>
          <w:b/>
          <w:bCs/>
        </w:rPr>
        <w:t>11. ACTION(S)</w:t>
      </w:r>
      <w:r w:rsidRPr="00130C91">
        <w:t xml:space="preserve">: </w:t>
      </w:r>
      <w:r w:rsidRPr="00004E9C">
        <w:rPr>
          <w:i/>
          <w:sz w:val="20"/>
          <w:szCs w:val="20"/>
        </w:rPr>
        <w:t>(For example, incident was reported to local police, Criminal Investigation Division (CID) or MI and they have taken the lead in the investigation; or the above information was passed on to _____ and they have taken the lead for investigative action.)</w:t>
      </w:r>
      <w:r w:rsidRPr="00130C91">
        <w:t xml:space="preserve"> </w:t>
      </w:r>
    </w:p>
    <w:p w14:paraId="51AE10A9" w14:textId="77777777" w:rsidR="00240AE9" w:rsidRPr="00130C91" w:rsidRDefault="00240AE9" w:rsidP="00240AE9">
      <w:pPr>
        <w:pStyle w:val="Default"/>
      </w:pPr>
      <w:r w:rsidRPr="00130C91">
        <w:rPr>
          <w:b/>
          <w:bCs/>
        </w:rPr>
        <w:t>12. FOLLOW-UP</w:t>
      </w:r>
      <w:r w:rsidRPr="00130C91">
        <w:t xml:space="preserve">: </w:t>
      </w:r>
    </w:p>
    <w:p w14:paraId="1DC20A6C" w14:textId="77777777" w:rsidR="00240AE9" w:rsidRPr="00004E9C" w:rsidRDefault="00240AE9" w:rsidP="00240AE9">
      <w:pPr>
        <w:pStyle w:val="Default"/>
        <w:rPr>
          <w:i/>
          <w:sz w:val="20"/>
          <w:szCs w:val="20"/>
        </w:rPr>
      </w:pPr>
      <w:r w:rsidRPr="00130C91">
        <w:rPr>
          <w:b/>
          <w:bCs/>
        </w:rPr>
        <w:t>13. PERSON(S)/AGENCIES INVOLVED</w:t>
      </w:r>
      <w:r w:rsidRPr="00130C91">
        <w:t xml:space="preserve">: </w:t>
      </w:r>
      <w:r w:rsidRPr="00004E9C">
        <w:rPr>
          <w:i/>
          <w:sz w:val="20"/>
          <w:szCs w:val="20"/>
        </w:rPr>
        <w:t xml:space="preserve">(For example, witness, antiterrorism officer, MI, CID, PMO, local law enforcement, etc.) </w:t>
      </w:r>
    </w:p>
    <w:p w14:paraId="3816A1B5" w14:textId="77777777" w:rsidR="00240AE9" w:rsidRPr="00130C91" w:rsidRDefault="00240AE9" w:rsidP="00240AE9">
      <w:pPr>
        <w:rPr>
          <w:szCs w:val="24"/>
        </w:rPr>
      </w:pPr>
      <w:r w:rsidRPr="00130C91">
        <w:rPr>
          <w:b/>
          <w:bCs/>
          <w:szCs w:val="24"/>
        </w:rPr>
        <w:t xml:space="preserve">14. REPORT RECEIVED BY: </w:t>
      </w:r>
      <w:r w:rsidRPr="00004E9C">
        <w:rPr>
          <w:i/>
          <w:sz w:val="20"/>
        </w:rPr>
        <w:t>(Name and position of individual initiating the report.)</w:t>
      </w:r>
    </w:p>
    <w:p w14:paraId="574679BD" w14:textId="77777777" w:rsidR="008F1E41" w:rsidRDefault="008F1E41" w:rsidP="00DE6C20">
      <w:pPr>
        <w:tabs>
          <w:tab w:val="left" w:pos="360"/>
          <w:tab w:val="left" w:pos="540"/>
          <w:tab w:val="left" w:pos="720"/>
        </w:tabs>
        <w:jc w:val="center"/>
        <w:rPr>
          <w:b/>
        </w:rPr>
      </w:pPr>
    </w:p>
    <w:p w14:paraId="45B93175" w14:textId="77777777" w:rsidR="00DE6C20" w:rsidRDefault="00FB05A3" w:rsidP="008F1E41">
      <w:pPr>
        <w:pStyle w:val="Figure"/>
      </w:pPr>
      <w:bookmarkStart w:id="112" w:name="_Toc484781681"/>
      <w:r w:rsidRPr="00EC125F">
        <w:t xml:space="preserve">Figure </w:t>
      </w:r>
      <w:r w:rsidR="00EC125F" w:rsidRPr="00EC125F">
        <w:t>C</w:t>
      </w:r>
      <w:r w:rsidRPr="00EC125F">
        <w:t xml:space="preserve">-1.  </w:t>
      </w:r>
      <w:r w:rsidR="00E81EA1">
        <w:t xml:space="preserve">SAR </w:t>
      </w:r>
      <w:r w:rsidR="00145D5D">
        <w:t>report format example</w:t>
      </w:r>
      <w:bookmarkStart w:id="113" w:name="_Toc275950363"/>
      <w:bookmarkStart w:id="114" w:name="_Toc181665309"/>
      <w:bookmarkStart w:id="115" w:name="_Toc243986889"/>
      <w:bookmarkStart w:id="116" w:name="_Toc256153673"/>
      <w:bookmarkEnd w:id="112"/>
    </w:p>
    <w:p w14:paraId="6CAB419F" w14:textId="77777777" w:rsidR="00027E06" w:rsidRDefault="00027E06" w:rsidP="00027E06">
      <w:pPr>
        <w:tabs>
          <w:tab w:val="left" w:pos="360"/>
          <w:tab w:val="left" w:pos="540"/>
          <w:tab w:val="left" w:pos="720"/>
        </w:tabs>
        <w:autoSpaceDE w:val="0"/>
        <w:autoSpaceDN w:val="0"/>
        <w:adjustRightInd w:val="0"/>
        <w:rPr>
          <w:b/>
        </w:rPr>
      </w:pPr>
      <w:r>
        <w:rPr>
          <w:b/>
        </w:rPr>
        <w:t>______________________________________________________________________________</w:t>
      </w:r>
    </w:p>
    <w:p w14:paraId="01017517" w14:textId="77777777" w:rsidR="00DE11E5" w:rsidRDefault="00DE11E5" w:rsidP="00DE6C20">
      <w:pPr>
        <w:tabs>
          <w:tab w:val="left" w:pos="360"/>
          <w:tab w:val="left" w:pos="540"/>
          <w:tab w:val="left" w:pos="720"/>
        </w:tabs>
        <w:rPr>
          <w:b/>
        </w:rPr>
      </w:pPr>
    </w:p>
    <w:p w14:paraId="634F9586" w14:textId="77777777" w:rsidR="00DE6C20" w:rsidRPr="00DE6C20" w:rsidRDefault="00043804" w:rsidP="005525E2">
      <w:pPr>
        <w:pStyle w:val="Heading1"/>
      </w:pPr>
      <w:bookmarkStart w:id="117" w:name="_Toc484780737"/>
      <w:r w:rsidRPr="00DE6C20">
        <w:t>Appendix D</w:t>
      </w:r>
      <w:bookmarkEnd w:id="117"/>
    </w:p>
    <w:p w14:paraId="7F2831C2" w14:textId="1B3D243D" w:rsidR="00043804" w:rsidRDefault="0027513B" w:rsidP="000A26DF">
      <w:pPr>
        <w:pStyle w:val="Heading1"/>
        <w:tabs>
          <w:tab w:val="left" w:pos="360"/>
          <w:tab w:val="left" w:pos="540"/>
          <w:tab w:val="left" w:pos="720"/>
        </w:tabs>
      </w:pPr>
      <w:bookmarkStart w:id="118" w:name="_Toc484780738"/>
      <w:r>
        <w:t>Personally identifiable information (</w:t>
      </w:r>
      <w:r w:rsidR="004708E3">
        <w:t>PII</w:t>
      </w:r>
      <w:r>
        <w:t>)</w:t>
      </w:r>
      <w:r w:rsidR="004708E3">
        <w:t xml:space="preserve"> </w:t>
      </w:r>
      <w:r w:rsidR="00043804" w:rsidRPr="00043804">
        <w:t>Breach</w:t>
      </w:r>
      <w:r w:rsidR="00043804">
        <w:t xml:space="preserve"> Reporting Template, Notification, Remedial Actions, and Risk Analysis</w:t>
      </w:r>
      <w:bookmarkEnd w:id="113"/>
      <w:bookmarkEnd w:id="118"/>
    </w:p>
    <w:bookmarkEnd w:id="114"/>
    <w:bookmarkEnd w:id="115"/>
    <w:bookmarkEnd w:id="116"/>
    <w:p w14:paraId="4409D7E3" w14:textId="77777777" w:rsidR="00E31DA8" w:rsidRDefault="00E31DA8" w:rsidP="000A26DF">
      <w:pPr>
        <w:pStyle w:val="Heading2"/>
        <w:tabs>
          <w:tab w:val="left" w:pos="360"/>
          <w:tab w:val="left" w:pos="540"/>
          <w:tab w:val="left" w:pos="720"/>
        </w:tabs>
      </w:pPr>
    </w:p>
    <w:p w14:paraId="48ABF568" w14:textId="5685A5FF" w:rsidR="00004568" w:rsidRPr="0020020D" w:rsidRDefault="00004568" w:rsidP="0020020D">
      <w:pPr>
        <w:rPr>
          <w:b/>
        </w:rPr>
      </w:pPr>
      <w:bookmarkStart w:id="119" w:name="_D-1.__DOD"/>
      <w:bookmarkStart w:id="120" w:name="_Toc387923048"/>
      <w:bookmarkEnd w:id="119"/>
      <w:r w:rsidRPr="0020020D">
        <w:rPr>
          <w:b/>
        </w:rPr>
        <w:t xml:space="preserve">D-1.  </w:t>
      </w:r>
      <w:r w:rsidR="00655FB2" w:rsidRPr="0020020D">
        <w:rPr>
          <w:b/>
        </w:rPr>
        <w:t>Department of Defense Form (</w:t>
      </w:r>
      <w:r w:rsidRPr="0020020D">
        <w:rPr>
          <w:b/>
        </w:rPr>
        <w:t>DD Form</w:t>
      </w:r>
      <w:r w:rsidR="00655FB2" w:rsidRPr="0020020D">
        <w:rPr>
          <w:b/>
        </w:rPr>
        <w:t>)</w:t>
      </w:r>
      <w:r w:rsidRPr="0020020D">
        <w:rPr>
          <w:b/>
        </w:rPr>
        <w:t xml:space="preserve"> 2959</w:t>
      </w:r>
      <w:bookmarkEnd w:id="120"/>
    </w:p>
    <w:p w14:paraId="07F27DBD" w14:textId="41E0621E" w:rsidR="00E31DA8" w:rsidRDefault="00004568" w:rsidP="00004568">
      <w:pPr>
        <w:tabs>
          <w:tab w:val="left" w:pos="360"/>
          <w:tab w:val="left" w:pos="540"/>
          <w:tab w:val="left" w:pos="720"/>
        </w:tabs>
      </w:pPr>
      <w:r>
        <w:t xml:space="preserve">Personnel will use the DD Form 2959 to report every PII breach </w:t>
      </w:r>
      <w:r w:rsidR="00486937">
        <w:t>in accordance with</w:t>
      </w:r>
      <w:r>
        <w:t xml:space="preserve"> paragraphs 2-2a and 3-1e.  See Figures D-1 and D-2 for a sample of a completed DD Form 2959 and a sample TRADOC center/activity Breach Report PII Flow Chart.</w:t>
      </w:r>
      <w:r w:rsidR="001F0764">
        <w:t xml:space="preserve">  </w:t>
      </w:r>
      <w:r w:rsidR="003A449E">
        <w:t xml:space="preserve">See the TRADOC Privacy Act/PII Reporting site at </w:t>
      </w:r>
      <w:hyperlink r:id="rId37" w:history="1">
        <w:r w:rsidR="003F38D7">
          <w:rPr>
            <w:rStyle w:val="Hyperlink"/>
          </w:rPr>
          <w:t>http://www.tradoc.army.mil/PrivacyAct.asp</w:t>
        </w:r>
      </w:hyperlink>
      <w:r w:rsidR="003A449E">
        <w:t xml:space="preserve">.  </w:t>
      </w:r>
    </w:p>
    <w:p w14:paraId="7CCE5ECC" w14:textId="77777777" w:rsidR="00EA06B9" w:rsidRPr="00E31DA8" w:rsidRDefault="00EA06B9" w:rsidP="000A26DF">
      <w:pPr>
        <w:tabs>
          <w:tab w:val="left" w:pos="360"/>
          <w:tab w:val="left" w:pos="540"/>
          <w:tab w:val="left" w:pos="720"/>
        </w:tabs>
      </w:pPr>
    </w:p>
    <w:p w14:paraId="30A39A05" w14:textId="77777777" w:rsidR="004734E0" w:rsidRPr="00E31DA8" w:rsidRDefault="004734E0" w:rsidP="000A26DF">
      <w:pPr>
        <w:tabs>
          <w:tab w:val="left" w:pos="360"/>
          <w:tab w:val="left" w:pos="540"/>
          <w:tab w:val="left" w:pos="720"/>
        </w:tabs>
      </w:pPr>
      <w:bookmarkStart w:id="121" w:name="_Toc275950365"/>
      <w:bookmarkStart w:id="122" w:name="_Toc387923049"/>
    </w:p>
    <w:p w14:paraId="1417BF95" w14:textId="77777777" w:rsidR="00D343CA" w:rsidRPr="0020020D" w:rsidRDefault="00E72EC6" w:rsidP="0020020D">
      <w:pPr>
        <w:rPr>
          <w:b/>
        </w:rPr>
      </w:pPr>
      <w:r w:rsidRPr="0020020D">
        <w:rPr>
          <w:b/>
        </w:rPr>
        <w:t>D</w:t>
      </w:r>
      <w:r w:rsidR="00D343CA" w:rsidRPr="0020020D">
        <w:rPr>
          <w:b/>
        </w:rPr>
        <w:t>-</w:t>
      </w:r>
      <w:r w:rsidR="00C17FDC" w:rsidRPr="0020020D">
        <w:rPr>
          <w:b/>
        </w:rPr>
        <w:t>2</w:t>
      </w:r>
      <w:r w:rsidR="00D343CA" w:rsidRPr="0020020D">
        <w:rPr>
          <w:b/>
        </w:rPr>
        <w:t xml:space="preserve">.  </w:t>
      </w:r>
      <w:r w:rsidR="0076609D" w:rsidRPr="0020020D">
        <w:rPr>
          <w:b/>
        </w:rPr>
        <w:t>Report updates</w:t>
      </w:r>
      <w:bookmarkEnd w:id="121"/>
      <w:bookmarkEnd w:id="122"/>
    </w:p>
    <w:p w14:paraId="6E1D7A30" w14:textId="77777777" w:rsidR="0076609D" w:rsidRDefault="0076609D" w:rsidP="000A26DF">
      <w:pPr>
        <w:tabs>
          <w:tab w:val="left" w:pos="360"/>
          <w:tab w:val="left" w:pos="540"/>
          <w:tab w:val="left" w:pos="720"/>
        </w:tabs>
      </w:pPr>
      <w:r>
        <w:t>Report updates will be made by</w:t>
      </w:r>
      <w:r w:rsidR="00087431">
        <w:t xml:space="preserve"> the affected command</w:t>
      </w:r>
      <w:r>
        <w:t>:</w:t>
      </w:r>
    </w:p>
    <w:p w14:paraId="7BE57314" w14:textId="77777777" w:rsidR="00087431" w:rsidRDefault="00087431" w:rsidP="000A26DF">
      <w:pPr>
        <w:tabs>
          <w:tab w:val="left" w:pos="360"/>
          <w:tab w:val="left" w:pos="540"/>
          <w:tab w:val="left" w:pos="720"/>
        </w:tabs>
      </w:pPr>
    </w:p>
    <w:p w14:paraId="2C7CB8FB" w14:textId="77777777" w:rsidR="00C17FDC" w:rsidRDefault="00087431" w:rsidP="000A26DF">
      <w:pPr>
        <w:tabs>
          <w:tab w:val="left" w:pos="360"/>
          <w:tab w:val="left" w:pos="540"/>
          <w:tab w:val="left" w:pos="720"/>
        </w:tabs>
      </w:pPr>
      <w:r>
        <w:t xml:space="preserve">   </w:t>
      </w:r>
      <w:r w:rsidR="006F615E">
        <w:tab/>
      </w:r>
      <w:r>
        <w:t>a</w:t>
      </w:r>
      <w:r w:rsidR="00E31DA8" w:rsidRPr="004C3B51">
        <w:t>.</w:t>
      </w:r>
      <w:r w:rsidR="00D343CA">
        <w:t xml:space="preserve"> </w:t>
      </w:r>
      <w:r w:rsidR="00E31DA8" w:rsidRPr="004C3B51">
        <w:t xml:space="preserve"> </w:t>
      </w:r>
      <w:r w:rsidR="00004568">
        <w:t>Personnel</w:t>
      </w:r>
      <w:r w:rsidR="00C17FDC">
        <w:t xml:space="preserve"> will complete report updates to initial PII breach reports to ensure a complete report is filed.  For example, complete a reporting update </w:t>
      </w:r>
      <w:r w:rsidR="00E01E7C">
        <w:t>and include</w:t>
      </w:r>
      <w:r w:rsidR="00C17FDC">
        <w:t>:</w:t>
      </w:r>
    </w:p>
    <w:p w14:paraId="47D1529E" w14:textId="77777777" w:rsidR="00535E32" w:rsidRDefault="00535E32" w:rsidP="000A26DF">
      <w:pPr>
        <w:tabs>
          <w:tab w:val="left" w:pos="360"/>
          <w:tab w:val="left" w:pos="540"/>
          <w:tab w:val="left" w:pos="720"/>
        </w:tabs>
      </w:pPr>
    </w:p>
    <w:p w14:paraId="445B64A5" w14:textId="69DC6802" w:rsidR="00C17FDC" w:rsidRDefault="006F615E" w:rsidP="000A26DF">
      <w:pPr>
        <w:tabs>
          <w:tab w:val="left" w:pos="360"/>
          <w:tab w:val="left" w:pos="540"/>
          <w:tab w:val="left" w:pos="720"/>
        </w:tabs>
      </w:pPr>
      <w:r>
        <w:tab/>
      </w:r>
      <w:r>
        <w:tab/>
      </w:r>
      <w:r w:rsidR="007A15AC">
        <w:t xml:space="preserve">(1)  </w:t>
      </w:r>
      <w:r w:rsidR="00C17FDC">
        <w:t>The number of individuals affected by the breach now known (it was reported as unknown on the initial report).</w:t>
      </w:r>
    </w:p>
    <w:p w14:paraId="0130E157" w14:textId="77777777" w:rsidR="00535E32" w:rsidRDefault="00535E32" w:rsidP="000A26DF">
      <w:pPr>
        <w:tabs>
          <w:tab w:val="left" w:pos="360"/>
          <w:tab w:val="left" w:pos="540"/>
          <w:tab w:val="left" w:pos="720"/>
        </w:tabs>
      </w:pPr>
    </w:p>
    <w:p w14:paraId="4B418073" w14:textId="77777777" w:rsidR="00C17FDC" w:rsidRDefault="006F615E" w:rsidP="000A26DF">
      <w:pPr>
        <w:tabs>
          <w:tab w:val="left" w:pos="360"/>
          <w:tab w:val="left" w:pos="540"/>
          <w:tab w:val="left" w:pos="720"/>
        </w:tabs>
      </w:pPr>
      <w:r>
        <w:tab/>
      </w:r>
      <w:r>
        <w:tab/>
      </w:r>
      <w:r w:rsidR="007A15AC">
        <w:t xml:space="preserve">(2)  </w:t>
      </w:r>
      <w:r w:rsidR="00C17FDC">
        <w:t>The date the notification letters were mailed to affected individuals.</w:t>
      </w:r>
    </w:p>
    <w:p w14:paraId="2AE99E50" w14:textId="77777777" w:rsidR="00535E32" w:rsidRDefault="00535E32" w:rsidP="000A26DF">
      <w:pPr>
        <w:tabs>
          <w:tab w:val="left" w:pos="360"/>
          <w:tab w:val="left" w:pos="540"/>
          <w:tab w:val="left" w:pos="720"/>
        </w:tabs>
      </w:pPr>
    </w:p>
    <w:p w14:paraId="5F6B1C88" w14:textId="77777777" w:rsidR="00E01E7C" w:rsidRDefault="006F615E" w:rsidP="000A26DF">
      <w:pPr>
        <w:tabs>
          <w:tab w:val="left" w:pos="360"/>
          <w:tab w:val="left" w:pos="540"/>
          <w:tab w:val="left" w:pos="720"/>
        </w:tabs>
      </w:pPr>
      <w:r>
        <w:tab/>
      </w:r>
      <w:r>
        <w:tab/>
      </w:r>
      <w:r w:rsidR="00E01E7C">
        <w:t>(3)  Action taken against the Soldier.</w:t>
      </w:r>
    </w:p>
    <w:p w14:paraId="2B327376" w14:textId="77777777" w:rsidR="00535E32" w:rsidRDefault="00535E32" w:rsidP="000A26DF">
      <w:pPr>
        <w:tabs>
          <w:tab w:val="left" w:pos="360"/>
          <w:tab w:val="left" w:pos="540"/>
          <w:tab w:val="left" w:pos="720"/>
        </w:tabs>
      </w:pPr>
    </w:p>
    <w:p w14:paraId="4984387A" w14:textId="77777777" w:rsidR="00E31DA8" w:rsidRDefault="006F615E" w:rsidP="000A26DF">
      <w:pPr>
        <w:tabs>
          <w:tab w:val="left" w:pos="360"/>
          <w:tab w:val="left" w:pos="540"/>
          <w:tab w:val="left" w:pos="720"/>
        </w:tabs>
      </w:pPr>
      <w:r>
        <w:tab/>
      </w:r>
      <w:r w:rsidR="00087431">
        <w:t>b</w:t>
      </w:r>
      <w:r w:rsidR="00D343CA">
        <w:t>.  The appropriate unit information assurance officer will report an incident involving possible compromise of Army networks to the appropriate regional c</w:t>
      </w:r>
      <w:r w:rsidR="00887A0A">
        <w:t>omputer emergency response team</w:t>
      </w:r>
      <w:r w:rsidR="00D343CA">
        <w:t xml:space="preserve">.  </w:t>
      </w:r>
    </w:p>
    <w:p w14:paraId="70778C84" w14:textId="77777777" w:rsidR="007A15AC" w:rsidRDefault="007A15AC" w:rsidP="000A26DF">
      <w:pPr>
        <w:tabs>
          <w:tab w:val="left" w:pos="360"/>
          <w:tab w:val="left" w:pos="540"/>
          <w:tab w:val="left" w:pos="720"/>
        </w:tabs>
      </w:pPr>
    </w:p>
    <w:p w14:paraId="355688E2" w14:textId="77777777" w:rsidR="00E31DA8" w:rsidRPr="0020020D" w:rsidRDefault="00C07E8A" w:rsidP="0020020D">
      <w:pPr>
        <w:rPr>
          <w:b/>
        </w:rPr>
      </w:pPr>
      <w:bookmarkStart w:id="123" w:name="_Toc275950366"/>
      <w:bookmarkStart w:id="124" w:name="_Toc387923050"/>
      <w:r w:rsidRPr="0020020D">
        <w:rPr>
          <w:b/>
        </w:rPr>
        <w:t>D</w:t>
      </w:r>
      <w:r w:rsidR="004503CB" w:rsidRPr="0020020D">
        <w:rPr>
          <w:b/>
        </w:rPr>
        <w:t>-</w:t>
      </w:r>
      <w:r w:rsidR="00C17FDC" w:rsidRPr="0020020D">
        <w:rPr>
          <w:b/>
        </w:rPr>
        <w:t>3</w:t>
      </w:r>
      <w:r w:rsidR="00E31DA8" w:rsidRPr="0020020D">
        <w:rPr>
          <w:b/>
        </w:rPr>
        <w:t>.</w:t>
      </w:r>
      <w:r w:rsidR="004503CB" w:rsidRPr="0020020D">
        <w:rPr>
          <w:b/>
        </w:rPr>
        <w:t xml:space="preserve"> </w:t>
      </w:r>
      <w:r w:rsidR="00E31DA8" w:rsidRPr="0020020D">
        <w:rPr>
          <w:b/>
        </w:rPr>
        <w:t xml:space="preserve"> Notification procedures</w:t>
      </w:r>
      <w:bookmarkEnd w:id="123"/>
      <w:bookmarkEnd w:id="124"/>
    </w:p>
    <w:p w14:paraId="53CE135A" w14:textId="77777777" w:rsidR="0076609D" w:rsidRDefault="0076609D" w:rsidP="000A26DF">
      <w:pPr>
        <w:tabs>
          <w:tab w:val="left" w:pos="360"/>
          <w:tab w:val="left" w:pos="540"/>
          <w:tab w:val="left" w:pos="720"/>
        </w:tabs>
      </w:pPr>
      <w:r>
        <w:t xml:space="preserve">Notification procedures </w:t>
      </w:r>
      <w:r w:rsidR="006B6BD2">
        <w:t xml:space="preserve">to affected individuals deemed at </w:t>
      </w:r>
      <w:r>
        <w:t>high risk</w:t>
      </w:r>
      <w:r w:rsidR="006B6BD2">
        <w:t xml:space="preserve"> of identity theft.</w:t>
      </w:r>
    </w:p>
    <w:p w14:paraId="23C947F4" w14:textId="77777777" w:rsidR="00535E32" w:rsidRPr="004C3B51" w:rsidRDefault="00535E32" w:rsidP="000A26DF">
      <w:pPr>
        <w:tabs>
          <w:tab w:val="left" w:pos="360"/>
          <w:tab w:val="left" w:pos="540"/>
          <w:tab w:val="left" w:pos="720"/>
        </w:tabs>
      </w:pPr>
    </w:p>
    <w:p w14:paraId="7BDA1076" w14:textId="600C024D" w:rsidR="00004568" w:rsidRPr="00004568" w:rsidRDefault="00004568" w:rsidP="00004568">
      <w:pPr>
        <w:tabs>
          <w:tab w:val="left" w:pos="3240"/>
        </w:tabs>
        <w:autoSpaceDE w:val="0"/>
        <w:autoSpaceDN w:val="0"/>
        <w:adjustRightInd w:val="0"/>
        <w:rPr>
          <w:szCs w:val="24"/>
        </w:rPr>
      </w:pPr>
      <w:r w:rsidRPr="00004568">
        <w:t xml:space="preserve">       </w:t>
      </w:r>
      <w:r w:rsidR="00D3664E" w:rsidRPr="00004568">
        <w:t xml:space="preserve">a.  </w:t>
      </w:r>
      <w:r w:rsidR="004503CB" w:rsidRPr="00004568">
        <w:t>T</w:t>
      </w:r>
      <w:r w:rsidR="00E31DA8" w:rsidRPr="00004568">
        <w:t xml:space="preserve">he TRADOC organization that had responsibility to control access to the compromised PII must notify affected individuals </w:t>
      </w:r>
      <w:r w:rsidR="004503CB" w:rsidRPr="00004568">
        <w:t xml:space="preserve">deemed </w:t>
      </w:r>
      <w:r w:rsidR="00E31DA8" w:rsidRPr="00004568">
        <w:t xml:space="preserve">at high </w:t>
      </w:r>
      <w:r w:rsidR="004503CB" w:rsidRPr="00004568">
        <w:t xml:space="preserve">risk </w:t>
      </w:r>
      <w:r w:rsidR="00E31DA8" w:rsidRPr="00004568">
        <w:t xml:space="preserve">of </w:t>
      </w:r>
      <w:r w:rsidR="004503CB" w:rsidRPr="00004568">
        <w:t>identity</w:t>
      </w:r>
      <w:r w:rsidR="00E31DA8" w:rsidRPr="00004568">
        <w:t xml:space="preserve"> the</w:t>
      </w:r>
      <w:r w:rsidRPr="00004568">
        <w:t xml:space="preserve">ft. </w:t>
      </w:r>
      <w:r w:rsidR="004503CB" w:rsidRPr="00004568">
        <w:t xml:space="preserve"> </w:t>
      </w:r>
      <w:bookmarkStart w:id="125" w:name="_Toc243986913"/>
      <w:r w:rsidRPr="00004568">
        <w:rPr>
          <w:szCs w:val="24"/>
        </w:rPr>
        <w:t xml:space="preserve">TRADOC must continue its efforts to promote a culture to continuously 'think privacy' and act swiftly to develop and implement effective breach mitigation plans, when necessary.  Our challenge is that no two breaches of PII involve the exact same circumstances, personnel, systems, or information.  A case-by-case analysis combined with the use of best judgment is required for effective breach management.  The determination whether to notify individuals of a breach is based on an assessment of the likelihood that the individual will be harmed as a result of the breach and its impact.  Harm includes embarrassment, inconvenience, financial loss, blackmail, identity theft, emotional distress and loss of self-esteem. </w:t>
      </w:r>
      <w:r w:rsidR="007670A3">
        <w:rPr>
          <w:szCs w:val="24"/>
        </w:rPr>
        <w:t xml:space="preserve"> </w:t>
      </w:r>
      <w:r w:rsidRPr="00004568">
        <w:rPr>
          <w:szCs w:val="24"/>
        </w:rPr>
        <w:t>See paragraph D-5 for the five factors should be weighed to assess the likely risk of harm.</w:t>
      </w:r>
    </w:p>
    <w:p w14:paraId="77B6813D" w14:textId="77777777" w:rsidR="00004568" w:rsidRPr="00004568" w:rsidRDefault="00004568" w:rsidP="00004568">
      <w:pPr>
        <w:autoSpaceDE w:val="0"/>
        <w:autoSpaceDN w:val="0"/>
        <w:adjustRightInd w:val="0"/>
        <w:ind w:left="570"/>
        <w:rPr>
          <w:szCs w:val="24"/>
        </w:rPr>
      </w:pPr>
    </w:p>
    <w:p w14:paraId="2F890376" w14:textId="14B7A683" w:rsidR="00004568" w:rsidRPr="00004568" w:rsidRDefault="00004568" w:rsidP="00004568">
      <w:pPr>
        <w:autoSpaceDE w:val="0"/>
        <w:autoSpaceDN w:val="0"/>
        <w:adjustRightInd w:val="0"/>
        <w:rPr>
          <w:szCs w:val="24"/>
        </w:rPr>
      </w:pPr>
      <w:r w:rsidRPr="00004568">
        <w:rPr>
          <w:szCs w:val="24"/>
        </w:rPr>
        <w:t xml:space="preserve">       b.  A formal decision regarding whether to </w:t>
      </w:r>
      <w:r w:rsidR="000328CB">
        <w:rPr>
          <w:szCs w:val="24"/>
        </w:rPr>
        <w:t>notify</w:t>
      </w:r>
      <w:r w:rsidRPr="00004568">
        <w:rPr>
          <w:szCs w:val="24"/>
        </w:rPr>
        <w:t xml:space="preserve"> cannot be made until after each factor has been assessed.  The decision to notify should not be based on one factor alone.  For example, a breach </w:t>
      </w:r>
      <w:r w:rsidR="000328CB">
        <w:rPr>
          <w:szCs w:val="24"/>
        </w:rPr>
        <w:t>involving</w:t>
      </w:r>
      <w:r w:rsidR="003E6A46">
        <w:rPr>
          <w:szCs w:val="24"/>
        </w:rPr>
        <w:t xml:space="preserve"> </w:t>
      </w:r>
      <w:r w:rsidRPr="00004568">
        <w:rPr>
          <w:szCs w:val="24"/>
        </w:rPr>
        <w:t>SSNs</w:t>
      </w:r>
      <w:r w:rsidR="003E6A46">
        <w:rPr>
          <w:szCs w:val="24"/>
        </w:rPr>
        <w:t xml:space="preserve"> </w:t>
      </w:r>
      <w:r w:rsidRPr="00004568">
        <w:rPr>
          <w:szCs w:val="24"/>
        </w:rPr>
        <w:t>mak</w:t>
      </w:r>
      <w:r w:rsidR="000328CB">
        <w:rPr>
          <w:szCs w:val="24"/>
        </w:rPr>
        <w:t>es</w:t>
      </w:r>
      <w:r w:rsidRPr="00004568">
        <w:rPr>
          <w:szCs w:val="24"/>
        </w:rPr>
        <w:t xml:space="preserve"> th</w:t>
      </w:r>
      <w:r w:rsidR="007670A3">
        <w:rPr>
          <w:szCs w:val="24"/>
        </w:rPr>
        <w:t>at factor a high risk.  However;</w:t>
      </w:r>
      <w:r w:rsidRPr="00004568">
        <w:rPr>
          <w:szCs w:val="24"/>
        </w:rPr>
        <w:t xml:space="preserve"> SSNs may be stored on an encrypted, Common Access Card-enabled laptop to mitigate potential compromise which could lead to harm.  Therefore, although one factor in this example (data elements) rates as a high likelihood of harm, after all factors are evaluated and considered, the overall likelihood of harm resulting from the breach is low</w:t>
      </w:r>
      <w:r w:rsidR="00FE3E8B">
        <w:rPr>
          <w:szCs w:val="24"/>
        </w:rPr>
        <w:t xml:space="preserve"> given the technical safeguards in</w:t>
      </w:r>
      <w:r w:rsidRPr="00004568">
        <w:rPr>
          <w:rFonts w:ascii="Arial" w:hAnsi="Arial" w:cs="Arial"/>
          <w:szCs w:val="24"/>
        </w:rPr>
        <w:t xml:space="preserve"> </w:t>
      </w:r>
      <w:r w:rsidRPr="00004568">
        <w:rPr>
          <w:szCs w:val="24"/>
        </w:rPr>
        <w:t xml:space="preserve">place.  Generally, absent other factors, the </w:t>
      </w:r>
      <w:r w:rsidRPr="00004568">
        <w:t>TRADOC command/activity</w:t>
      </w:r>
      <w:r w:rsidRPr="00004568">
        <w:rPr>
          <w:szCs w:val="24"/>
        </w:rPr>
        <w:t xml:space="preserve"> should not notify personnel of breaches that have a low overall likelihood of harm.  </w:t>
      </w:r>
      <w:r w:rsidRPr="00004568">
        <w:t>TRADOC command/activity</w:t>
      </w:r>
      <w:r w:rsidRPr="00004568">
        <w:rPr>
          <w:szCs w:val="24"/>
        </w:rPr>
        <w:t xml:space="preserve"> should remain cognizant of the effect that unnecessary notification may have on the public.  Notification when there is little or no risk of harm might create unnecessary concern and confusion.  Additionally, overzealous notifications resulting from notification criteria which are too strict could render all such notifications less effective because consumers could become numb to them and fail to act when risks are truly significant.  </w:t>
      </w:r>
    </w:p>
    <w:p w14:paraId="36569AE9" w14:textId="77777777" w:rsidR="00004568" w:rsidRPr="00004568" w:rsidRDefault="00004568" w:rsidP="00004568">
      <w:pPr>
        <w:autoSpaceDE w:val="0"/>
        <w:autoSpaceDN w:val="0"/>
        <w:adjustRightInd w:val="0"/>
        <w:rPr>
          <w:szCs w:val="24"/>
        </w:rPr>
      </w:pPr>
    </w:p>
    <w:p w14:paraId="3381BCB4" w14:textId="4B247E6B" w:rsidR="00004568" w:rsidRPr="00004568" w:rsidRDefault="00004568" w:rsidP="00004568">
      <w:pPr>
        <w:autoSpaceDE w:val="0"/>
        <w:autoSpaceDN w:val="0"/>
        <w:adjustRightInd w:val="0"/>
      </w:pPr>
      <w:r w:rsidRPr="00004568">
        <w:rPr>
          <w:szCs w:val="24"/>
        </w:rPr>
        <w:t xml:space="preserve">      </w:t>
      </w:r>
      <w:r w:rsidR="007670A3">
        <w:rPr>
          <w:szCs w:val="24"/>
        </w:rPr>
        <w:t xml:space="preserve"> c.  Coordinate with the local S</w:t>
      </w:r>
      <w:r w:rsidRPr="00004568">
        <w:rPr>
          <w:szCs w:val="24"/>
        </w:rPr>
        <w:t xml:space="preserve">taff </w:t>
      </w:r>
      <w:r w:rsidR="007670A3">
        <w:rPr>
          <w:szCs w:val="24"/>
        </w:rPr>
        <w:t>Judge Advocate and P</w:t>
      </w:r>
      <w:r w:rsidRPr="00004568">
        <w:rPr>
          <w:szCs w:val="24"/>
        </w:rPr>
        <w:t xml:space="preserve">ublic </w:t>
      </w:r>
      <w:r w:rsidR="007670A3">
        <w:rPr>
          <w:szCs w:val="24"/>
        </w:rPr>
        <w:t>A</w:t>
      </w:r>
      <w:r w:rsidRPr="00004568">
        <w:rPr>
          <w:szCs w:val="24"/>
        </w:rPr>
        <w:t xml:space="preserve">ffairs </w:t>
      </w:r>
      <w:r w:rsidR="00C64BB5">
        <w:rPr>
          <w:szCs w:val="24"/>
        </w:rPr>
        <w:t>O</w:t>
      </w:r>
      <w:r w:rsidRPr="00004568">
        <w:rPr>
          <w:szCs w:val="24"/>
        </w:rPr>
        <w:t>ffice (as applicable)</w:t>
      </w:r>
      <w:r w:rsidRPr="00004568">
        <w:t xml:space="preserve"> prior to sending the notification letter.  At a minimum, advise the individuals of the following:  specific data involved; circumstances surrounding the loss, theft, or compromise; a statement as to whether the information was protected; for example, encrypted; and protective actions the individual can take to minimize their risk.</w:t>
      </w:r>
    </w:p>
    <w:p w14:paraId="133119FD" w14:textId="77777777" w:rsidR="00004568" w:rsidRPr="00004568" w:rsidRDefault="00004568" w:rsidP="00004568">
      <w:pPr>
        <w:tabs>
          <w:tab w:val="left" w:pos="360"/>
          <w:tab w:val="left" w:pos="540"/>
          <w:tab w:val="left" w:pos="720"/>
        </w:tabs>
      </w:pPr>
    </w:p>
    <w:p w14:paraId="5DBEB528" w14:textId="42F6F3A0" w:rsidR="00004568" w:rsidRPr="00CE203C" w:rsidRDefault="00004568" w:rsidP="00CE203C">
      <w:r w:rsidRPr="00004568">
        <w:t xml:space="preserve">       d.  When the TRADOC command/activity where the incident occurred is unknown, by default the responsibility for reporting the incident and notification of affected individuals lies with the originator of the document or information.  Notification </w:t>
      </w:r>
      <w:r w:rsidR="000328CB">
        <w:t xml:space="preserve">to impacted individuals </w:t>
      </w:r>
      <w:r w:rsidRPr="00004568">
        <w:t xml:space="preserve">should be made by an individual at a senior level (such as, commander or director) to reinforce to impacted individuals the seriousness of the incident.  Coordinate with the local staff judge advocate prior to sending the notification letter.  At a minimum, advise the individuals of the following:  specific data involved; circumstances surrounding the loss, theft, or compromise; a statement as to whether the information was protected; for example, encrypted; and protective actions the individual can take to minimize their risk.  A sample notification letter is available at </w:t>
      </w:r>
      <w:hyperlink r:id="rId38" w:history="1">
        <w:r w:rsidRPr="00AC007B">
          <w:rPr>
            <w:rStyle w:val="Hyperlink"/>
          </w:rPr>
          <w:t>https://www.rmda.army.mil/privacy/docs/SampleNotificationLetter.pdf</w:t>
        </w:r>
      </w:hyperlink>
      <w:r w:rsidRPr="004C3B51">
        <w:t>.</w:t>
      </w:r>
      <w:bookmarkEnd w:id="125"/>
      <w:r w:rsidRPr="00004568">
        <w:t xml:space="preserve"> </w:t>
      </w:r>
    </w:p>
    <w:p w14:paraId="7838ACD9" w14:textId="77777777" w:rsidR="00004568" w:rsidRPr="00CE203C" w:rsidRDefault="00004568" w:rsidP="00CE203C"/>
    <w:bookmarkStart w:id="126" w:name="_Toc484781682"/>
    <w:p w14:paraId="4BE4A72F" w14:textId="2DEDCEA7" w:rsidR="00004568" w:rsidRPr="009B4A12" w:rsidRDefault="00E558E2" w:rsidP="00CE203C">
      <w:pPr>
        <w:pStyle w:val="Figure"/>
      </w:pPr>
      <w:r>
        <w:rPr>
          <w:noProof/>
        </w:rPr>
        <mc:AlternateContent>
          <mc:Choice Requires="wps">
            <w:drawing>
              <wp:anchor distT="45720" distB="45720" distL="114300" distR="114300" simplePos="0" relativeHeight="251660800" behindDoc="0" locked="0" layoutInCell="1" allowOverlap="1" wp14:anchorId="4BFDD27B" wp14:editId="2792E044">
                <wp:simplePos x="0" y="0"/>
                <wp:positionH relativeFrom="column">
                  <wp:posOffset>17145</wp:posOffset>
                </wp:positionH>
                <wp:positionV relativeFrom="paragraph">
                  <wp:posOffset>6313170</wp:posOffset>
                </wp:positionV>
                <wp:extent cx="3230880" cy="208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08280"/>
                        </a:xfrm>
                        <a:prstGeom prst="rect">
                          <a:avLst/>
                        </a:prstGeom>
                        <a:noFill/>
                        <a:ln w="9525">
                          <a:noFill/>
                          <a:miter lim="800000"/>
                          <a:headEnd/>
                          <a:tailEnd/>
                        </a:ln>
                      </wps:spPr>
                      <wps:txbx>
                        <w:txbxContent>
                          <w:p w14:paraId="35710C5F" w14:textId="5BCE51B9" w:rsidR="00A83BAB" w:rsidRPr="00317E64" w:rsidRDefault="00A83BAB" w:rsidP="00317E64">
                            <w:pPr>
                              <w:rPr>
                                <w:sz w:val="16"/>
                                <w:szCs w:val="16"/>
                              </w:rPr>
                            </w:pPr>
                            <w:r w:rsidRPr="00317E64">
                              <w:rPr>
                                <w:sz w:val="16"/>
                                <w:szCs w:val="16"/>
                              </w:rPr>
                              <w:t xml:space="preserve">Remedial privacy training completed and/or scheduled.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DD27B" id="_x0000_t202" coordsize="21600,21600" o:spt="202" path="m,l,21600r21600,l21600,xe">
                <v:stroke joinstyle="miter"/>
                <v:path gradientshapeok="t" o:connecttype="rect"/>
              </v:shapetype>
              <v:shape id="Text Box 2" o:spid="_x0000_s1026" type="#_x0000_t202" style="position:absolute;left:0;text-align:left;margin-left:1.35pt;margin-top:497.1pt;width:254.4pt;height:16.4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" filled="f" stroked="f">
                <v:textbox style="mso-fit-shape-to-text:t">
                  <w:txbxContent>
                    <w:p w14:paraId="35710C5F" w14:textId="5BCE51B9" w:rsidR="00A83BAB" w:rsidRPr="00317E64" w:rsidRDefault="00A83BAB" w:rsidP="00317E64">
                      <w:pPr>
                        <w:rPr>
                          <w:sz w:val="16"/>
                          <w:szCs w:val="16"/>
                        </w:rPr>
                      </w:pPr>
                      <w:r w:rsidRPr="00317E64">
                        <w:rPr>
                          <w:sz w:val="16"/>
                          <w:szCs w:val="16"/>
                        </w:rPr>
                        <w:t xml:space="preserve">Remedial privacy training completed and/or scheduled.  </w:t>
                      </w:r>
                    </w:p>
                  </w:txbxContent>
                </v:textbox>
              </v:shape>
            </w:pict>
          </mc:Fallback>
        </mc:AlternateContent>
      </w:r>
      <w:r w:rsidR="00317E64" w:rsidRPr="00CE203C">
        <w:rPr>
          <w:noProof/>
        </w:rPr>
        <w:drawing>
          <wp:anchor distT="0" distB="0" distL="114300" distR="114300" simplePos="0" relativeHeight="251694592" behindDoc="0" locked="0" layoutInCell="1" allowOverlap="1" wp14:anchorId="3A0B52A2" wp14:editId="68DB8228">
            <wp:simplePos x="0" y="0"/>
            <wp:positionH relativeFrom="column">
              <wp:posOffset>0</wp:posOffset>
            </wp:positionH>
            <wp:positionV relativeFrom="paragraph">
              <wp:posOffset>0</wp:posOffset>
            </wp:positionV>
            <wp:extent cx="5779770" cy="79375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9770" cy="7937500"/>
                    </a:xfrm>
                    <a:prstGeom prst="rect">
                      <a:avLst/>
                    </a:prstGeom>
                    <a:noFill/>
                  </pic:spPr>
                </pic:pic>
              </a:graphicData>
            </a:graphic>
          </wp:anchor>
        </w:drawing>
      </w:r>
      <w:r w:rsidR="00004568" w:rsidRPr="009B4A12">
        <w:t xml:space="preserve">Figure D-1.  Sample </w:t>
      </w:r>
      <w:hyperlink r:id="rId40" w:history="1">
        <w:r w:rsidR="00004568" w:rsidRPr="009B4A12">
          <w:rPr>
            <w:rStyle w:val="Hyperlink"/>
          </w:rPr>
          <w:t>D</w:t>
        </w:r>
        <w:r w:rsidR="00CE203C">
          <w:rPr>
            <w:rStyle w:val="Hyperlink"/>
          </w:rPr>
          <w:t>epartment of Defense (D</w:t>
        </w:r>
        <w:r w:rsidR="00004568" w:rsidRPr="009B4A12">
          <w:rPr>
            <w:rStyle w:val="Hyperlink"/>
          </w:rPr>
          <w:t>D</w:t>
        </w:r>
        <w:r w:rsidR="00CE203C">
          <w:rPr>
            <w:rStyle w:val="Hyperlink"/>
          </w:rPr>
          <w:t>)</w:t>
        </w:r>
        <w:r w:rsidR="00004568" w:rsidRPr="009B4A12">
          <w:rPr>
            <w:rStyle w:val="Hyperlink"/>
          </w:rPr>
          <w:t xml:space="preserve"> Form 2959</w:t>
        </w:r>
        <w:bookmarkEnd w:id="126"/>
      </w:hyperlink>
    </w:p>
    <w:p w14:paraId="67864DF9" w14:textId="3EBDE7C5" w:rsidR="005552B6" w:rsidRPr="009B4A12" w:rsidRDefault="00027E06" w:rsidP="009B4A12">
      <w:pPr>
        <w:pStyle w:val="Table"/>
        <w:tabs>
          <w:tab w:val="left" w:pos="360"/>
          <w:tab w:val="left" w:pos="540"/>
          <w:tab w:val="left" w:pos="720"/>
        </w:tabs>
        <w:jc w:val="center"/>
      </w:pPr>
      <w:r>
        <w:rPr>
          <w:b w:val="0"/>
          <w:noProof/>
          <w:sz w:val="22"/>
          <w:szCs w:val="22"/>
        </w:rPr>
        <w:drawing>
          <wp:anchor distT="0" distB="0" distL="114300" distR="114300" simplePos="0" relativeHeight="251695616" behindDoc="0" locked="0" layoutInCell="1" allowOverlap="1" wp14:anchorId="0D41D427" wp14:editId="491B7E02">
            <wp:simplePos x="0" y="0"/>
            <wp:positionH relativeFrom="column">
              <wp:posOffset>19050</wp:posOffset>
            </wp:positionH>
            <wp:positionV relativeFrom="paragraph">
              <wp:posOffset>0</wp:posOffset>
            </wp:positionV>
            <wp:extent cx="5800725" cy="7970059"/>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00725" cy="7970059"/>
                    </a:xfrm>
                    <a:prstGeom prst="rect">
                      <a:avLst/>
                    </a:prstGeom>
                    <a:noFill/>
                    <a:ln w="9525">
                      <a:noFill/>
                      <a:miter lim="800000"/>
                      <a:headEnd/>
                      <a:tailEnd/>
                    </a:ln>
                  </pic:spPr>
                </pic:pic>
              </a:graphicData>
            </a:graphic>
          </wp:anchor>
        </w:drawing>
      </w:r>
      <w:bookmarkStart w:id="127" w:name="_Toc387923100"/>
      <w:bookmarkStart w:id="128" w:name="_Toc387923504"/>
      <w:bookmarkStart w:id="129" w:name="_Toc392657867"/>
      <w:r w:rsidR="00004568" w:rsidRPr="009B4A12">
        <w:t>Figure D-1</w:t>
      </w:r>
      <w:r w:rsidR="007418E8" w:rsidRPr="009B4A12">
        <w:t xml:space="preserve">. </w:t>
      </w:r>
      <w:r w:rsidR="00004568" w:rsidRPr="009B4A12">
        <w:t xml:space="preserve"> Sample DD Form 2959, cont.</w:t>
      </w:r>
      <w:bookmarkEnd w:id="127"/>
      <w:bookmarkEnd w:id="128"/>
      <w:bookmarkEnd w:id="129"/>
    </w:p>
    <w:p w14:paraId="27260069" w14:textId="77777777" w:rsidR="0020020D" w:rsidRPr="0020020D" w:rsidRDefault="0020020D" w:rsidP="0020020D"/>
    <w:p w14:paraId="63E00CD9" w14:textId="711F9A4F" w:rsidR="00E5714B" w:rsidRPr="0020020D" w:rsidRDefault="00E5714B" w:rsidP="0020020D">
      <w:r w:rsidRPr="0020020D">
        <w:rPr>
          <w:noProof/>
        </w:rPr>
        <mc:AlternateContent>
          <mc:Choice Requires="wps">
            <w:drawing>
              <wp:anchor distT="0" distB="0" distL="114300" distR="114300" simplePos="0" relativeHeight="251663872" behindDoc="0" locked="0" layoutInCell="1" allowOverlap="1" wp14:anchorId="2CD9A474" wp14:editId="4AFB0B5B">
                <wp:simplePos x="0" y="0"/>
                <wp:positionH relativeFrom="column">
                  <wp:posOffset>466725</wp:posOffset>
                </wp:positionH>
                <wp:positionV relativeFrom="paragraph">
                  <wp:posOffset>-240030</wp:posOffset>
                </wp:positionV>
                <wp:extent cx="4648200" cy="771525"/>
                <wp:effectExtent l="0" t="0" r="0" b="0"/>
                <wp:wrapNone/>
                <wp:docPr id="30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48200" cy="771525"/>
                        </a:xfrm>
                        <a:prstGeom prst="rect">
                          <a:avLst/>
                        </a:prstGeom>
                      </wps:spPr>
                      <wps:txbx>
                        <w:txbxContent>
                          <w:p w14:paraId="761B95C0" w14:textId="77777777" w:rsidR="00A83BAB" w:rsidRPr="003A449E" w:rsidRDefault="00A83BAB" w:rsidP="003A449E">
                            <w:pPr>
                              <w:pStyle w:val="Header"/>
                              <w:jc w:val="center"/>
                              <w:rPr>
                                <w:sz w:val="48"/>
                                <w:szCs w:val="48"/>
                              </w:rPr>
                            </w:pPr>
                            <w:r w:rsidRPr="003A449E">
                              <w:rPr>
                                <w:rFonts w:eastAsiaTheme="majorEastAsia"/>
                                <w:color w:val="FF0000"/>
                                <w:kern w:val="24"/>
                                <w:sz w:val="48"/>
                                <w:szCs w:val="48"/>
                              </w:rPr>
                              <w:t>Reporting Loss or Suspected Loss/Breach of PII Flow Chart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CD9A474" id="Rectangle 2" o:spid="_x0000_s1027" type="#_x0000_t202" style="position:absolute;margin-left:36.75pt;margin-top:-18.9pt;width:366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" filled="f" stroked="f">
                <v:textbox>
                  <w:txbxContent>
                    <w:p w14:paraId="761B95C0" w14:textId="77777777" w:rsidR="00A83BAB" w:rsidRPr="003A449E" w:rsidRDefault="00A83BAB" w:rsidP="003A449E">
                      <w:pPr>
                        <w:pStyle w:val="Header"/>
                        <w:jc w:val="center"/>
                        <w:rPr>
                          <w:sz w:val="48"/>
                          <w:szCs w:val="48"/>
                        </w:rPr>
                      </w:pPr>
                      <w:r w:rsidRPr="003A449E">
                        <w:rPr>
                          <w:rFonts w:eastAsiaTheme="majorEastAsia"/>
                          <w:color w:val="FF0000"/>
                          <w:kern w:val="24"/>
                          <w:sz w:val="48"/>
                          <w:szCs w:val="48"/>
                        </w:rPr>
                        <w:t>Reporting Loss or Suspected Loss/Breach of PII Flow Chart</w:t>
                      </w:r>
                    </w:p>
                  </w:txbxContent>
                </v:textbox>
              </v:shape>
            </w:pict>
          </mc:Fallback>
        </mc:AlternateContent>
      </w:r>
      <w:r w:rsidRPr="0020020D">
        <w:rPr>
          <w:noProof/>
        </w:rPr>
        <mc:AlternateContent>
          <mc:Choice Requires="wps">
            <w:drawing>
              <wp:anchor distT="0" distB="0" distL="114300" distR="114300" simplePos="0" relativeHeight="251666944" behindDoc="0" locked="0" layoutInCell="1" allowOverlap="1" wp14:anchorId="540A22BB" wp14:editId="40BF104B">
                <wp:simplePos x="0" y="0"/>
                <wp:positionH relativeFrom="margin">
                  <wp:posOffset>9525</wp:posOffset>
                </wp:positionH>
                <wp:positionV relativeFrom="paragraph">
                  <wp:posOffset>455295</wp:posOffset>
                </wp:positionV>
                <wp:extent cx="5934075" cy="1137920"/>
                <wp:effectExtent l="0" t="0" r="0" b="0"/>
                <wp:wrapNone/>
                <wp:docPr id="3097" name="Rectangle 3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37920"/>
                        </a:xfrm>
                        <a:prstGeom prst="rect">
                          <a:avLst/>
                        </a:prstGeom>
                        <a:noFill/>
                        <a:ln w="9525">
                          <a:noFill/>
                          <a:miter lim="800000"/>
                          <a:headEnd/>
                          <a:tailEnd/>
                        </a:ln>
                      </wps:spPr>
                      <wps:txbx>
                        <w:txbxContent>
                          <w:p w14:paraId="5428EC48" w14:textId="77777777" w:rsidR="00A83BAB" w:rsidRPr="00AD0B13" w:rsidRDefault="00A83BAB" w:rsidP="003A449E">
                            <w:pPr>
                              <w:pStyle w:val="NormalWeb"/>
                              <w:spacing w:before="0" w:beforeAutospacing="0" w:after="0" w:afterAutospacing="0"/>
                              <w:jc w:val="center"/>
                              <w:rPr>
                                <w:sz w:val="32"/>
                                <w:szCs w:val="32"/>
                              </w:rPr>
                            </w:pPr>
                            <w:r w:rsidRPr="00AD0B13">
                              <w:rPr>
                                <w:color w:val="000000" w:themeColor="text1"/>
                                <w:kern w:val="24"/>
                                <w:sz w:val="32"/>
                                <w:szCs w:val="32"/>
                              </w:rPr>
                              <w:t>TRADOC Organization XXX</w:t>
                            </w:r>
                          </w:p>
                          <w:p w14:paraId="40FD6816" w14:textId="77777777" w:rsidR="00A83BAB" w:rsidRDefault="00A83BAB" w:rsidP="003A449E">
                            <w:pPr>
                              <w:pStyle w:val="NormalWeb"/>
                              <w:spacing w:before="0" w:beforeAutospacing="0" w:after="0" w:afterAutospacing="0"/>
                              <w:rPr>
                                <w:color w:val="000000" w:themeColor="text1"/>
                                <w:kern w:val="24"/>
                                <w:sz w:val="22"/>
                                <w:szCs w:val="22"/>
                              </w:rPr>
                            </w:pPr>
                            <w:r>
                              <w:rPr>
                                <w:color w:val="000000" w:themeColor="text1"/>
                                <w:kern w:val="24"/>
                                <w:sz w:val="22"/>
                                <w:szCs w:val="22"/>
                              </w:rPr>
                              <w:t>Military and civilian personnel will report possible and confirmed breach to:</w:t>
                            </w:r>
                          </w:p>
                          <w:p w14:paraId="548EFD57" w14:textId="2C61A42C" w:rsidR="00A83BAB" w:rsidRPr="00E5714B" w:rsidRDefault="00A83BAB" w:rsidP="00E5714B">
                            <w:pPr>
                              <w:contextualSpacing/>
                              <w:rPr>
                                <w:sz w:val="22"/>
                              </w:rPr>
                            </w:pPr>
                            <w:r>
                              <w:rPr>
                                <w:color w:val="000000" w:themeColor="text1"/>
                                <w:kern w:val="24"/>
                                <w:sz w:val="22"/>
                                <w:szCs w:val="22"/>
                              </w:rPr>
                              <w:t xml:space="preserve">1)  </w:t>
                            </w:r>
                            <w:r w:rsidRPr="00E5714B">
                              <w:rPr>
                                <w:color w:val="000000" w:themeColor="text1"/>
                                <w:kern w:val="24"/>
                                <w:sz w:val="22"/>
                                <w:szCs w:val="22"/>
                              </w:rPr>
                              <w:t xml:space="preserve">Their organization’s information assurance security officer/security officer _______ via e-mail: ______________ or DSN XXX-XXXX or commercial (XXX) XXX-XXXX.  </w:t>
                            </w:r>
                          </w:p>
                          <w:p w14:paraId="7B6A298C" w14:textId="32C8D067" w:rsidR="00A83BAB" w:rsidRPr="00E5714B" w:rsidRDefault="00A83BAB" w:rsidP="00E5714B">
                            <w:pPr>
                              <w:pStyle w:val="NormalWeb"/>
                              <w:spacing w:before="0" w:beforeAutospacing="0" w:after="0" w:afterAutospacing="0"/>
                              <w:ind w:left="360" w:hanging="360"/>
                              <w:rPr>
                                <w:color w:val="000000" w:themeColor="text1"/>
                                <w:kern w:val="24"/>
                                <w:sz w:val="22"/>
                                <w:szCs w:val="22"/>
                              </w:rPr>
                            </w:pPr>
                            <w:r>
                              <w:rPr>
                                <w:color w:val="000000" w:themeColor="text1"/>
                                <w:kern w:val="24"/>
                                <w:sz w:val="22"/>
                                <w:szCs w:val="22"/>
                              </w:rPr>
                              <w:t>2)  The following organizations/personnel within the time limits noted below:</w:t>
                            </w:r>
                          </w:p>
                        </w:txbxContent>
                      </wps:txbx>
                      <wps:bodyPr wrap="square">
                        <a:spAutoFit/>
                      </wps:bodyPr>
                    </wps:wsp>
                  </a:graphicData>
                </a:graphic>
                <wp14:sizeRelH relativeFrom="margin">
                  <wp14:pctWidth>0</wp14:pctWidth>
                </wp14:sizeRelH>
              </wp:anchor>
            </w:drawing>
          </mc:Choice>
          <mc:Fallback>
            <w:pict>
              <v:rect w14:anchorId="540A22BB" id="Rectangle 3097" o:spid="_x0000_s1028" style="position:absolute;margin-left:.75pt;margin-top:35.85pt;width:467.25pt;height:89.6pt;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" filled="f" stroked="f">
                <v:textbox style="mso-fit-shape-to-text:t">
                  <w:txbxContent>
                    <w:p w14:paraId="5428EC48" w14:textId="77777777" w:rsidR="00A83BAB" w:rsidRPr="00AD0B13" w:rsidRDefault="00A83BAB" w:rsidP="003A449E">
                      <w:pPr>
                        <w:pStyle w:val="NormalWeb"/>
                        <w:spacing w:before="0" w:beforeAutospacing="0" w:after="0" w:afterAutospacing="0"/>
                        <w:jc w:val="center"/>
                        <w:rPr>
                          <w:sz w:val="32"/>
                          <w:szCs w:val="32"/>
                        </w:rPr>
                      </w:pPr>
                      <w:r w:rsidRPr="00AD0B13">
                        <w:rPr>
                          <w:color w:val="000000" w:themeColor="text1"/>
                          <w:kern w:val="24"/>
                          <w:sz w:val="32"/>
                          <w:szCs w:val="32"/>
                        </w:rPr>
                        <w:t>TRADOC Organization XXX</w:t>
                      </w:r>
                    </w:p>
                    <w:p w14:paraId="40FD6816" w14:textId="77777777" w:rsidR="00A83BAB" w:rsidRDefault="00A83BAB" w:rsidP="003A449E">
                      <w:pPr>
                        <w:pStyle w:val="NormalWeb"/>
                        <w:spacing w:before="0" w:beforeAutospacing="0" w:after="0" w:afterAutospacing="0"/>
                        <w:rPr>
                          <w:color w:val="000000" w:themeColor="text1"/>
                          <w:kern w:val="24"/>
                          <w:sz w:val="22"/>
                          <w:szCs w:val="22"/>
                        </w:rPr>
                      </w:pPr>
                      <w:r>
                        <w:rPr>
                          <w:color w:val="000000" w:themeColor="text1"/>
                          <w:kern w:val="24"/>
                          <w:sz w:val="22"/>
                          <w:szCs w:val="22"/>
                        </w:rPr>
                        <w:t>Military and civilian personnel will report possible and confirmed breach to:</w:t>
                      </w:r>
                    </w:p>
                    <w:p w14:paraId="548EFD57" w14:textId="2C61A42C" w:rsidR="00A83BAB" w:rsidRPr="00E5714B" w:rsidRDefault="00A83BAB" w:rsidP="00E5714B">
                      <w:pPr>
                        <w:contextualSpacing/>
                        <w:rPr>
                          <w:sz w:val="22"/>
                        </w:rPr>
                      </w:pPr>
                      <w:r>
                        <w:rPr>
                          <w:color w:val="000000" w:themeColor="text1"/>
                          <w:kern w:val="24"/>
                          <w:sz w:val="22"/>
                          <w:szCs w:val="22"/>
                        </w:rPr>
                        <w:t xml:space="preserve">1)  </w:t>
                      </w:r>
                      <w:r w:rsidRPr="00E5714B">
                        <w:rPr>
                          <w:color w:val="000000" w:themeColor="text1"/>
                          <w:kern w:val="24"/>
                          <w:sz w:val="22"/>
                          <w:szCs w:val="22"/>
                        </w:rPr>
                        <w:t xml:space="preserve">Their organization’s information assurance security officer/security officer _______ via e-mail: ______________ or DSN XXX-XXXX or commercial (XXX) XXX-XXXX.  </w:t>
                      </w:r>
                    </w:p>
                    <w:p w14:paraId="7B6A298C" w14:textId="32C8D067" w:rsidR="00A83BAB" w:rsidRPr="00E5714B" w:rsidRDefault="00A83BAB" w:rsidP="00E5714B">
                      <w:pPr>
                        <w:pStyle w:val="NormalWeb"/>
                        <w:spacing w:before="0" w:beforeAutospacing="0" w:after="0" w:afterAutospacing="0"/>
                        <w:ind w:left="360" w:hanging="360"/>
                        <w:rPr>
                          <w:color w:val="000000" w:themeColor="text1"/>
                          <w:kern w:val="24"/>
                          <w:sz w:val="22"/>
                          <w:szCs w:val="22"/>
                        </w:rPr>
                      </w:pPr>
                      <w:r>
                        <w:rPr>
                          <w:color w:val="000000" w:themeColor="text1"/>
                          <w:kern w:val="24"/>
                          <w:sz w:val="22"/>
                          <w:szCs w:val="22"/>
                        </w:rPr>
                        <w:t>2)  The following organizations/personnel within the time limits noted below:</w:t>
                      </w:r>
                    </w:p>
                  </w:txbxContent>
                </v:textbox>
                <w10:wrap anchorx="margin"/>
              </v:rect>
            </w:pict>
          </mc:Fallback>
        </mc:AlternateContent>
      </w:r>
      <w:r w:rsidRPr="0020020D">
        <w:rPr>
          <w:noProof/>
        </w:rPr>
        <w:drawing>
          <wp:anchor distT="0" distB="0" distL="114300" distR="114300" simplePos="0" relativeHeight="251662848" behindDoc="0" locked="0" layoutInCell="1" allowOverlap="1" wp14:anchorId="6CD837E8" wp14:editId="253D6E59">
            <wp:simplePos x="0" y="0"/>
            <wp:positionH relativeFrom="column">
              <wp:posOffset>4676775</wp:posOffset>
            </wp:positionH>
            <wp:positionV relativeFrom="paragraph">
              <wp:posOffset>-269240</wp:posOffset>
            </wp:positionV>
            <wp:extent cx="990600" cy="817880"/>
            <wp:effectExtent l="0" t="0" r="0" b="1270"/>
            <wp:wrapNone/>
            <wp:docPr id="3074" name="Picture 5" descr="logo-sta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5" descr="logo-star_smal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0600" cy="817880"/>
                    </a:xfrm>
                    <a:prstGeom prst="rect">
                      <a:avLst/>
                    </a:prstGeom>
                    <a:noFill/>
                    <a:ln>
                      <a:noFill/>
                    </a:ln>
                    <a:extLst/>
                  </pic:spPr>
                </pic:pic>
              </a:graphicData>
            </a:graphic>
            <wp14:sizeRelV relativeFrom="margin">
              <wp14:pctHeight>0</wp14:pctHeight>
            </wp14:sizeRelV>
          </wp:anchor>
        </w:drawing>
      </w:r>
      <w:r w:rsidRPr="0020020D">
        <w:rPr>
          <w:noProof/>
        </w:rPr>
        <w:drawing>
          <wp:anchor distT="0" distB="0" distL="114300" distR="114300" simplePos="0" relativeHeight="251664896" behindDoc="0" locked="0" layoutInCell="1" allowOverlap="1" wp14:anchorId="32F9C0F4" wp14:editId="207169EB">
            <wp:simplePos x="0" y="0"/>
            <wp:positionH relativeFrom="column">
              <wp:posOffset>0</wp:posOffset>
            </wp:positionH>
            <wp:positionV relativeFrom="paragraph">
              <wp:posOffset>-222250</wp:posOffset>
            </wp:positionV>
            <wp:extent cx="781050" cy="692150"/>
            <wp:effectExtent l="0" t="0" r="0" b="0"/>
            <wp:wrapNone/>
            <wp:docPr id="3091" name="Picture 7" descr="TRAD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Picture 7" descr="TRADOC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81050" cy="692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2559D02D" w14:textId="7E21C8C1" w:rsidR="00E5714B" w:rsidRPr="0020020D" w:rsidRDefault="00E5714B" w:rsidP="0020020D"/>
    <w:p w14:paraId="0194250B" w14:textId="4DC9271D" w:rsidR="00E5714B" w:rsidRPr="0020020D" w:rsidRDefault="00E5714B" w:rsidP="0020020D"/>
    <w:p w14:paraId="2B5DD08B" w14:textId="272132AB" w:rsidR="00E5714B" w:rsidRPr="0020020D" w:rsidRDefault="00E5714B" w:rsidP="0020020D"/>
    <w:p w14:paraId="49162B28" w14:textId="4296267A" w:rsidR="00E5714B" w:rsidRPr="0020020D" w:rsidRDefault="00E5714B" w:rsidP="0020020D"/>
    <w:p w14:paraId="72826785" w14:textId="0BAC60E6" w:rsidR="00E5714B" w:rsidRPr="0020020D" w:rsidRDefault="00E5714B" w:rsidP="0020020D"/>
    <w:p w14:paraId="121C0B3E" w14:textId="77777777" w:rsidR="009B4A12" w:rsidRDefault="009B4A12" w:rsidP="0020020D"/>
    <w:p w14:paraId="0FCA5480" w14:textId="701DE29C" w:rsidR="00E5714B" w:rsidRPr="0020020D" w:rsidRDefault="00E5714B" w:rsidP="0020020D"/>
    <w:p w14:paraId="160DD13E" w14:textId="458B6F56" w:rsidR="005552B6" w:rsidRPr="0020020D" w:rsidRDefault="009B4A12" w:rsidP="0020020D">
      <w:r w:rsidRPr="0020020D">
        <w:rPr>
          <w:noProof/>
        </w:rPr>
        <mc:AlternateContent>
          <mc:Choice Requires="wps">
            <w:drawing>
              <wp:anchor distT="0" distB="0" distL="114300" distR="114300" simplePos="0" relativeHeight="251689472" behindDoc="0" locked="0" layoutInCell="1" allowOverlap="1" wp14:anchorId="4A27DFAE" wp14:editId="20D69376">
                <wp:simplePos x="0" y="0"/>
                <wp:positionH relativeFrom="column">
                  <wp:posOffset>2276475</wp:posOffset>
                </wp:positionH>
                <wp:positionV relativeFrom="paragraph">
                  <wp:posOffset>20320</wp:posOffset>
                </wp:positionV>
                <wp:extent cx="1668145" cy="109220"/>
                <wp:effectExtent l="0" t="0" r="84455" b="62230"/>
                <wp:wrapNone/>
                <wp:docPr id="2055" name="Elbow Connector 18"/>
                <wp:cNvGraphicFramePr/>
                <a:graphic xmlns:a="http://schemas.openxmlformats.org/drawingml/2006/main">
                  <a:graphicData uri="http://schemas.microsoft.com/office/word/2010/wordprocessingShape">
                    <wps:wsp>
                      <wps:cNvCnPr/>
                      <wps:spPr>
                        <a:xfrm>
                          <a:off x="0" y="0"/>
                          <a:ext cx="1668145" cy="109220"/>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319D57" id="_x0000_t33" coordsize="21600,21600" o:spt="33" o:oned="t" path="m,l21600,r,21600e" filled="f">
                <v:stroke joinstyle="miter"/>
                <v:path arrowok="t" fillok="f" o:connecttype="none"/>
                <o:lock v:ext="edit" shapetype="t"/>
              </v:shapetype>
              <v:shape id="Elbow Connector 18" o:spid="_x0000_s1026" type="#_x0000_t33" style="position:absolute;margin-left:179.25pt;margin-top:1.6pt;width:131.35pt;height:8.6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" strokecolor="black [3213]" strokeweight="1.5pt">
                <v:stroke endarrow="block"/>
              </v:shape>
            </w:pict>
          </mc:Fallback>
        </mc:AlternateContent>
      </w:r>
      <w:r w:rsidRPr="0020020D">
        <w:rPr>
          <w:noProof/>
        </w:rPr>
        <mc:AlternateContent>
          <mc:Choice Requires="wps">
            <w:drawing>
              <wp:anchor distT="0" distB="0" distL="114300" distR="114300" simplePos="0" relativeHeight="251679232" behindDoc="0" locked="0" layoutInCell="1" allowOverlap="1" wp14:anchorId="5125D22B" wp14:editId="04BDAA86">
                <wp:simplePos x="0" y="0"/>
                <wp:positionH relativeFrom="column">
                  <wp:posOffset>2251075</wp:posOffset>
                </wp:positionH>
                <wp:positionV relativeFrom="paragraph">
                  <wp:posOffset>10795</wp:posOffset>
                </wp:positionV>
                <wp:extent cx="41275" cy="3848100"/>
                <wp:effectExtent l="0" t="0" r="34925" b="19050"/>
                <wp:wrapNone/>
                <wp:docPr id="2048" name="Straight Connector 39"/>
                <wp:cNvGraphicFramePr/>
                <a:graphic xmlns:a="http://schemas.openxmlformats.org/drawingml/2006/main">
                  <a:graphicData uri="http://schemas.microsoft.com/office/word/2010/wordprocessingShape">
                    <wps:wsp>
                      <wps:cNvCnPr/>
                      <wps:spPr>
                        <a:xfrm flipH="1">
                          <a:off x="0" y="0"/>
                          <a:ext cx="41275" cy="384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CD6C95" id="Straight Connector 39" o:spid="_x0000_s1026" style="position:absolute;flip:x;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5pt,.85pt" to="180.5pt,3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" strokecolor="black [3213]" strokeweight="1.5pt"/>
            </w:pict>
          </mc:Fallback>
        </mc:AlternateContent>
      </w:r>
      <w:r w:rsidR="00E5714B" w:rsidRPr="0020020D">
        <w:rPr>
          <w:noProof/>
        </w:rPr>
        <mc:AlternateContent>
          <mc:Choice Requires="wps">
            <w:drawing>
              <wp:anchor distT="0" distB="0" distL="114300" distR="114300" simplePos="0" relativeHeight="251690495" behindDoc="0" locked="0" layoutInCell="1" allowOverlap="1" wp14:anchorId="2023E927" wp14:editId="1F044E95">
                <wp:simplePos x="0" y="0"/>
                <wp:positionH relativeFrom="column">
                  <wp:posOffset>2505075</wp:posOffset>
                </wp:positionH>
                <wp:positionV relativeFrom="paragraph">
                  <wp:posOffset>135255</wp:posOffset>
                </wp:positionV>
                <wp:extent cx="2419350" cy="1095375"/>
                <wp:effectExtent l="0" t="0" r="19050" b="28575"/>
                <wp:wrapNone/>
                <wp:docPr id="30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5375"/>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73591" w14:textId="77777777" w:rsidR="00A83BAB" w:rsidRPr="00E450FB" w:rsidRDefault="00A83BAB" w:rsidP="00E5714B">
                            <w:pPr>
                              <w:pStyle w:val="NormalWeb"/>
                              <w:spacing w:before="0" w:beforeAutospacing="0" w:after="0" w:afterAutospacing="0"/>
                              <w:textAlignment w:val="baseline"/>
                              <w:rPr>
                                <w:sz w:val="22"/>
                                <w:szCs w:val="22"/>
                              </w:rPr>
                            </w:pPr>
                            <w:r w:rsidRPr="00E450FB">
                              <w:rPr>
                                <w:color w:val="000000" w:themeColor="text1"/>
                                <w:kern w:val="24"/>
                                <w:sz w:val="22"/>
                                <w:szCs w:val="22"/>
                              </w:rPr>
                              <w:t xml:space="preserve">TRADOC Operations Center (TOC) will notify TRADOC G6, and forward the completed </w:t>
                            </w:r>
                            <w:hyperlink r:id="rId44" w:history="1">
                              <w:r w:rsidRPr="00E450FB">
                                <w:rPr>
                                  <w:rStyle w:val="Hyperlink"/>
                                  <w:color w:val="000000" w:themeColor="text1"/>
                                  <w:kern w:val="24"/>
                                  <w:sz w:val="22"/>
                                  <w:szCs w:val="22"/>
                                </w:rPr>
                                <w:t>DD Form 2959</w:t>
                              </w:r>
                            </w:hyperlink>
                            <w:r w:rsidRPr="00E450FB">
                              <w:rPr>
                                <w:color w:val="000000" w:themeColor="text1"/>
                                <w:kern w:val="24"/>
                                <w:sz w:val="22"/>
                                <w:szCs w:val="22"/>
                              </w:rPr>
                              <w:t xml:space="preserve"> to </w:t>
                            </w:r>
                            <w:hyperlink r:id="rId45" w:history="1">
                              <w:r w:rsidRPr="00E450FB">
                                <w:rPr>
                                  <w:rStyle w:val="Hyperlink"/>
                                  <w:color w:val="000000" w:themeColor="text1"/>
                                  <w:kern w:val="24"/>
                                  <w:sz w:val="22"/>
                                  <w:szCs w:val="22"/>
                                </w:rPr>
                                <w:t>usarmy.jble.tradoc.mbx.tradoc-atim1@mail.mil</w:t>
                              </w:r>
                            </w:hyperlink>
                            <w:r w:rsidRPr="00E450FB">
                              <w:rPr>
                                <w:color w:val="000000" w:themeColor="text1"/>
                                <w:kern w:val="24"/>
                                <w:sz w:val="22"/>
                                <w:szCs w:val="22"/>
                              </w:rPr>
                              <w:t xml:space="preserve"> IAW TRADOC Regulation 1-8.</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023E927" id="Rectangle 16" o:spid="_x0000_s1029" style="position:absolute;margin-left:197.25pt;margin-top:10.65pt;width:190.5pt;height:86.25pt;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" filled="f" strokecolor="#c00000" strokeweight="2pt">
                <v:textbox>
                  <w:txbxContent>
                    <w:p w14:paraId="0AE73591" w14:textId="77777777" w:rsidR="00A83BAB" w:rsidRPr="00E450FB" w:rsidRDefault="00A83BAB" w:rsidP="00E5714B">
                      <w:pPr>
                        <w:pStyle w:val="NormalWeb"/>
                        <w:spacing w:before="0" w:beforeAutospacing="0" w:after="0" w:afterAutospacing="0"/>
                        <w:textAlignment w:val="baseline"/>
                        <w:rPr>
                          <w:sz w:val="22"/>
                          <w:szCs w:val="22"/>
                        </w:rPr>
                      </w:pPr>
                      <w:r w:rsidRPr="00E450FB">
                        <w:rPr>
                          <w:color w:val="000000" w:themeColor="text1"/>
                          <w:kern w:val="24"/>
                          <w:sz w:val="22"/>
                          <w:szCs w:val="22"/>
                        </w:rPr>
                        <w:t xml:space="preserve">TRADOC Operations Center (TOC) will notify TRADOC G6, and forward the completed </w:t>
                      </w:r>
                      <w:hyperlink r:id="rId46" w:history="1">
                        <w:r w:rsidRPr="00E450FB">
                          <w:rPr>
                            <w:rStyle w:val="Hyperlink"/>
                            <w:color w:val="000000" w:themeColor="text1"/>
                            <w:kern w:val="24"/>
                            <w:sz w:val="22"/>
                            <w:szCs w:val="22"/>
                          </w:rPr>
                          <w:t>DD Form 2959</w:t>
                        </w:r>
                      </w:hyperlink>
                      <w:r w:rsidRPr="00E450FB">
                        <w:rPr>
                          <w:color w:val="000000" w:themeColor="text1"/>
                          <w:kern w:val="24"/>
                          <w:sz w:val="22"/>
                          <w:szCs w:val="22"/>
                        </w:rPr>
                        <w:t xml:space="preserve"> to </w:t>
                      </w:r>
                      <w:hyperlink r:id="rId47" w:history="1">
                        <w:r w:rsidRPr="00E450FB">
                          <w:rPr>
                            <w:rStyle w:val="Hyperlink"/>
                            <w:color w:val="000000" w:themeColor="text1"/>
                            <w:kern w:val="24"/>
                            <w:sz w:val="22"/>
                            <w:szCs w:val="22"/>
                          </w:rPr>
                          <w:t>usarmy.jble.tradoc.mbx.tradoc-atim1@mail.mil</w:t>
                        </w:r>
                      </w:hyperlink>
                      <w:r w:rsidRPr="00E450FB">
                        <w:rPr>
                          <w:color w:val="000000" w:themeColor="text1"/>
                          <w:kern w:val="24"/>
                          <w:sz w:val="22"/>
                          <w:szCs w:val="22"/>
                        </w:rPr>
                        <w:t xml:space="preserve"> IAW TRADOC Regulation 1-8.</w:t>
                      </w:r>
                    </w:p>
                  </w:txbxContent>
                </v:textbox>
              </v:rect>
            </w:pict>
          </mc:Fallback>
        </mc:AlternateContent>
      </w:r>
      <w:r w:rsidR="00E5714B" w:rsidRPr="0020020D">
        <w:rPr>
          <w:noProof/>
        </w:rPr>
        <mc:AlternateContent>
          <mc:Choice Requires="wps">
            <w:drawing>
              <wp:anchor distT="0" distB="0" distL="114300" distR="114300" simplePos="0" relativeHeight="251675136" behindDoc="0" locked="0" layoutInCell="1" allowOverlap="1" wp14:anchorId="155EC9DA" wp14:editId="32A4C20C">
                <wp:simplePos x="0" y="0"/>
                <wp:positionH relativeFrom="column">
                  <wp:posOffset>2152650</wp:posOffset>
                </wp:positionH>
                <wp:positionV relativeFrom="paragraph">
                  <wp:posOffset>48895</wp:posOffset>
                </wp:positionV>
                <wp:extent cx="47625" cy="3121025"/>
                <wp:effectExtent l="0" t="0" r="28575" b="22225"/>
                <wp:wrapNone/>
                <wp:docPr id="3100" name="Straight Connector 21"/>
                <wp:cNvGraphicFramePr/>
                <a:graphic xmlns:a="http://schemas.openxmlformats.org/drawingml/2006/main">
                  <a:graphicData uri="http://schemas.microsoft.com/office/word/2010/wordprocessingShape">
                    <wps:wsp>
                      <wps:cNvCnPr/>
                      <wps:spPr>
                        <a:xfrm flipH="1">
                          <a:off x="0" y="0"/>
                          <a:ext cx="47625" cy="3121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A26BE" id="Straight Connector 2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3.85pt" to="173.2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" strokecolor="black [3213]" strokeweight="1.5pt"/>
            </w:pict>
          </mc:Fallback>
        </mc:AlternateContent>
      </w:r>
      <w:r w:rsidR="00E5714B" w:rsidRPr="0020020D">
        <w:rPr>
          <w:noProof/>
        </w:rPr>
        <mc:AlternateContent>
          <mc:Choice Requires="wps">
            <w:drawing>
              <wp:anchor distT="0" distB="0" distL="114300" distR="114300" simplePos="0" relativeHeight="251672064" behindDoc="0" locked="0" layoutInCell="1" allowOverlap="1" wp14:anchorId="36F8EDEC" wp14:editId="75B523A4">
                <wp:simplePos x="0" y="0"/>
                <wp:positionH relativeFrom="column">
                  <wp:posOffset>203200</wp:posOffset>
                </wp:positionH>
                <wp:positionV relativeFrom="paragraph">
                  <wp:posOffset>96520</wp:posOffset>
                </wp:positionV>
                <wp:extent cx="1014095" cy="276225"/>
                <wp:effectExtent l="0" t="0" r="0" b="0"/>
                <wp:wrapNone/>
                <wp:docPr id="30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D73A3E5"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Immediately</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 w14:anchorId="36F8EDEC" id="Text Box 11" o:spid="_x0000_s1030" type="#_x0000_t202" style="position:absolute;margin-left:16pt;margin-top:7.6pt;width:79.85pt;height:21.7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" filled="f" stroked="f" strokeweight="1.5pt">
                <v:textbox style="mso-fit-shape-to-text:t">
                  <w:txbxContent>
                    <w:p w14:paraId="4D73A3E5"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Immediately</w:t>
                      </w:r>
                    </w:p>
                  </w:txbxContent>
                </v:textbox>
              </v:shape>
            </w:pict>
          </mc:Fallback>
        </mc:AlternateContent>
      </w:r>
      <w:r w:rsidR="00E5714B" w:rsidRPr="0020020D">
        <w:rPr>
          <w:noProof/>
        </w:rPr>
        <mc:AlternateContent>
          <mc:Choice Requires="wps">
            <w:drawing>
              <wp:anchor distT="0" distB="0" distL="114300" distR="114300" simplePos="0" relativeHeight="251671040" behindDoc="0" locked="0" layoutInCell="1" allowOverlap="1" wp14:anchorId="616E8DF7" wp14:editId="41255040">
                <wp:simplePos x="0" y="0"/>
                <wp:positionH relativeFrom="column">
                  <wp:posOffset>260350</wp:posOffset>
                </wp:positionH>
                <wp:positionV relativeFrom="paragraph">
                  <wp:posOffset>2306320</wp:posOffset>
                </wp:positionV>
                <wp:extent cx="1249045" cy="276225"/>
                <wp:effectExtent l="0" t="0" r="0" b="0"/>
                <wp:wrapNone/>
                <wp:docPr id="308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10FFD42"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Within 24 hours</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 w14:anchorId="616E8DF7" id="Text Box 35" o:spid="_x0000_s1031" type="#_x0000_t202" style="position:absolute;margin-left:20.5pt;margin-top:181.6pt;width:98.35pt;height:21.7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" filled="f" stroked="f" strokeweight="1.5pt">
                <v:textbox style="mso-fit-shape-to-text:t">
                  <w:txbxContent>
                    <w:p w14:paraId="310FFD42"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Within 24 hours</w:t>
                      </w:r>
                    </w:p>
                  </w:txbxContent>
                </v:textbox>
              </v:shape>
            </w:pict>
          </mc:Fallback>
        </mc:AlternateContent>
      </w:r>
    </w:p>
    <w:p w14:paraId="2B20E621" w14:textId="605F8C80" w:rsidR="005552B6" w:rsidRPr="0020020D" w:rsidRDefault="00E5714B" w:rsidP="0020020D">
      <w:r w:rsidRPr="0020020D">
        <w:rPr>
          <w:noProof/>
        </w:rPr>
        <mc:AlternateContent>
          <mc:Choice Requires="wps">
            <w:drawing>
              <wp:anchor distT="0" distB="0" distL="114300" distR="114300" simplePos="0" relativeHeight="251673088" behindDoc="0" locked="0" layoutInCell="1" allowOverlap="1" wp14:anchorId="67C302FE" wp14:editId="3CE7D5E4">
                <wp:simplePos x="0" y="0"/>
                <wp:positionH relativeFrom="margin">
                  <wp:posOffset>0</wp:posOffset>
                </wp:positionH>
                <wp:positionV relativeFrom="paragraph">
                  <wp:posOffset>150495</wp:posOffset>
                </wp:positionV>
                <wp:extent cx="1202372" cy="571500"/>
                <wp:effectExtent l="0" t="0" r="17145" b="19050"/>
                <wp:wrapNone/>
                <wp:docPr id="30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372" cy="5715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86356A4" w14:textId="77777777" w:rsidR="00A83BAB" w:rsidRPr="00E5714B" w:rsidRDefault="00A83BAB" w:rsidP="00E5714B">
                            <w:pPr>
                              <w:pStyle w:val="NormalWeb"/>
                              <w:spacing w:before="0" w:beforeAutospacing="0" w:after="0" w:afterAutospacing="0"/>
                              <w:jc w:val="center"/>
                              <w:rPr>
                                <w:sz w:val="22"/>
                                <w:szCs w:val="22"/>
                              </w:rPr>
                            </w:pPr>
                            <w:r w:rsidRPr="00E5714B">
                              <w:rPr>
                                <w:color w:val="000000" w:themeColor="dark1"/>
                                <w:kern w:val="24"/>
                                <w:sz w:val="22"/>
                                <w:szCs w:val="22"/>
                              </w:rPr>
                              <w:t>Your</w:t>
                            </w:r>
                          </w:p>
                          <w:p w14:paraId="45FFB23C" w14:textId="77777777" w:rsidR="00A83BAB" w:rsidRPr="00E5714B" w:rsidRDefault="00A83BAB" w:rsidP="00E5714B">
                            <w:pPr>
                              <w:pStyle w:val="NormalWeb"/>
                              <w:spacing w:before="0" w:beforeAutospacing="0" w:after="0" w:afterAutospacing="0"/>
                              <w:jc w:val="center"/>
                              <w:rPr>
                                <w:sz w:val="22"/>
                                <w:szCs w:val="22"/>
                              </w:rPr>
                            </w:pPr>
                            <w:r w:rsidRPr="00E5714B">
                              <w:rPr>
                                <w:color w:val="000000" w:themeColor="dark1"/>
                                <w:kern w:val="24"/>
                                <w:sz w:val="22"/>
                                <w:szCs w:val="22"/>
                              </w:rPr>
                              <w:t>Chain of Command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7C302FE" id="Rectangle 10" o:spid="_x0000_s1032" style="position:absolute;margin-left:0;margin-top:11.85pt;width:94.65pt;height:4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" fillcolor="white [3201]" strokecolor="#c00000" strokeweight="2pt">
                <v:textbox>
                  <w:txbxContent>
                    <w:p w14:paraId="686356A4" w14:textId="77777777" w:rsidR="00A83BAB" w:rsidRPr="00E5714B" w:rsidRDefault="00A83BAB" w:rsidP="00E5714B">
                      <w:pPr>
                        <w:pStyle w:val="NormalWeb"/>
                        <w:spacing w:before="0" w:beforeAutospacing="0" w:after="0" w:afterAutospacing="0"/>
                        <w:jc w:val="center"/>
                        <w:rPr>
                          <w:sz w:val="22"/>
                          <w:szCs w:val="22"/>
                        </w:rPr>
                      </w:pPr>
                      <w:r w:rsidRPr="00E5714B">
                        <w:rPr>
                          <w:color w:val="000000" w:themeColor="dark1"/>
                          <w:kern w:val="24"/>
                          <w:sz w:val="22"/>
                          <w:szCs w:val="22"/>
                        </w:rPr>
                        <w:t>Your</w:t>
                      </w:r>
                    </w:p>
                    <w:p w14:paraId="45FFB23C" w14:textId="77777777" w:rsidR="00A83BAB" w:rsidRPr="00E5714B" w:rsidRDefault="00A83BAB" w:rsidP="00E5714B">
                      <w:pPr>
                        <w:pStyle w:val="NormalWeb"/>
                        <w:spacing w:before="0" w:beforeAutospacing="0" w:after="0" w:afterAutospacing="0"/>
                        <w:jc w:val="center"/>
                        <w:rPr>
                          <w:sz w:val="22"/>
                          <w:szCs w:val="22"/>
                        </w:rPr>
                      </w:pPr>
                      <w:r w:rsidRPr="00E5714B">
                        <w:rPr>
                          <w:color w:val="000000" w:themeColor="dark1"/>
                          <w:kern w:val="24"/>
                          <w:sz w:val="22"/>
                          <w:szCs w:val="22"/>
                        </w:rPr>
                        <w:t>Chain of Command</w:t>
                      </w:r>
                    </w:p>
                  </w:txbxContent>
                </v:textbox>
                <w10:wrap anchorx="margin"/>
              </v:rect>
            </w:pict>
          </mc:Fallback>
        </mc:AlternateContent>
      </w:r>
    </w:p>
    <w:p w14:paraId="1B0F071E" w14:textId="77777777" w:rsidR="009B4A12" w:rsidRDefault="009B4A12" w:rsidP="0020020D"/>
    <w:p w14:paraId="1BEF7FF2" w14:textId="0ADCF97F" w:rsidR="00E5714B" w:rsidRPr="0020020D" w:rsidRDefault="00E5714B" w:rsidP="0020020D">
      <w:r w:rsidRPr="0020020D">
        <w:rPr>
          <w:noProof/>
        </w:rPr>
        <mc:AlternateContent>
          <mc:Choice Requires="wps">
            <w:drawing>
              <wp:anchor distT="0" distB="0" distL="114300" distR="114300" simplePos="0" relativeHeight="251677184" behindDoc="0" locked="0" layoutInCell="1" allowOverlap="1" wp14:anchorId="11E90D7C" wp14:editId="1D04113F">
                <wp:simplePos x="0" y="0"/>
                <wp:positionH relativeFrom="column">
                  <wp:posOffset>1202054</wp:posOffset>
                </wp:positionH>
                <wp:positionV relativeFrom="paragraph">
                  <wp:posOffset>129541</wp:posOffset>
                </wp:positionV>
                <wp:extent cx="983615" cy="45719"/>
                <wp:effectExtent l="19050" t="76200" r="26035" b="50165"/>
                <wp:wrapNone/>
                <wp:docPr id="3102" name="Straight Arrow Connector 23"/>
                <wp:cNvGraphicFramePr/>
                <a:graphic xmlns:a="http://schemas.openxmlformats.org/drawingml/2006/main">
                  <a:graphicData uri="http://schemas.microsoft.com/office/word/2010/wordprocessingShape">
                    <wps:wsp>
                      <wps:cNvCnPr/>
                      <wps:spPr>
                        <a:xfrm flipH="1" flipV="1">
                          <a:off x="0" y="0"/>
                          <a:ext cx="983615"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9F1118" id="_x0000_t32" coordsize="21600,21600" o:spt="32" o:oned="t" path="m,l21600,21600e" filled="f">
                <v:path arrowok="t" fillok="f" o:connecttype="none"/>
                <o:lock v:ext="edit" shapetype="t"/>
              </v:shapetype>
              <v:shape id="Straight Arrow Connector 23" o:spid="_x0000_s1026" type="#_x0000_t32" style="position:absolute;margin-left:94.65pt;margin-top:10.2pt;width:77.45pt;height:3.6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" strokecolor="black [3213]" strokeweight="1.5pt">
                <v:stroke endarrow="block"/>
              </v:shape>
            </w:pict>
          </mc:Fallback>
        </mc:AlternateContent>
      </w:r>
    </w:p>
    <w:p w14:paraId="1130AB42" w14:textId="024E87AA" w:rsidR="00E450FB" w:rsidRPr="0020020D" w:rsidRDefault="00E450FB" w:rsidP="0020020D"/>
    <w:p w14:paraId="1326CC56" w14:textId="6A7C25A1" w:rsidR="00E450FB" w:rsidRPr="0020020D" w:rsidRDefault="00E450FB" w:rsidP="0020020D">
      <w:r w:rsidRPr="0020020D">
        <w:rPr>
          <w:noProof/>
        </w:rPr>
        <mc:AlternateContent>
          <mc:Choice Requires="wps">
            <w:drawing>
              <wp:anchor distT="0" distB="0" distL="114300" distR="114300" simplePos="0" relativeHeight="251668992" behindDoc="0" locked="0" layoutInCell="1" allowOverlap="1" wp14:anchorId="6B68AF24" wp14:editId="36E9F62E">
                <wp:simplePos x="0" y="0"/>
                <wp:positionH relativeFrom="column">
                  <wp:posOffset>203200</wp:posOffset>
                </wp:positionH>
                <wp:positionV relativeFrom="paragraph">
                  <wp:posOffset>63500</wp:posOffset>
                </wp:positionV>
                <wp:extent cx="1112520" cy="276225"/>
                <wp:effectExtent l="0" t="0" r="0" b="0"/>
                <wp:wrapNone/>
                <wp:docPr id="30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53711BA"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Within 1 hour</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shape w14:anchorId="6B68AF24" id="Text Box 23" o:spid="_x0000_s1033" type="#_x0000_t202" style="position:absolute;margin-left:16pt;margin-top:5pt;width:87.6pt;height:21.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" filled="f" stroked="f" strokeweight="1.5pt">
                <v:textbox style="mso-fit-shape-to-text:t">
                  <w:txbxContent>
                    <w:p w14:paraId="253711BA" w14:textId="77777777" w:rsidR="00A83BAB" w:rsidRPr="00E5714B" w:rsidRDefault="00A83BAB" w:rsidP="00E5714B">
                      <w:pPr>
                        <w:pStyle w:val="NormalWeb"/>
                        <w:spacing w:before="0" w:beforeAutospacing="0" w:after="0" w:afterAutospacing="0"/>
                        <w:textAlignment w:val="baseline"/>
                        <w:rPr>
                          <w:sz w:val="22"/>
                          <w:szCs w:val="22"/>
                        </w:rPr>
                      </w:pPr>
                      <w:r w:rsidRPr="00E5714B">
                        <w:rPr>
                          <w:b/>
                          <w:bCs/>
                          <w:color w:val="000000" w:themeColor="text1"/>
                          <w:kern w:val="24"/>
                          <w:sz w:val="22"/>
                          <w:szCs w:val="22"/>
                        </w:rPr>
                        <w:t>Within 1 hour</w:t>
                      </w:r>
                    </w:p>
                  </w:txbxContent>
                </v:textbox>
              </v:shape>
            </w:pict>
          </mc:Fallback>
        </mc:AlternateContent>
      </w:r>
    </w:p>
    <w:p w14:paraId="5279AC0C" w14:textId="17EBFFF5" w:rsidR="00E450FB" w:rsidRPr="0020020D" w:rsidRDefault="009B4A12" w:rsidP="0020020D">
      <w:r w:rsidRPr="0020020D">
        <w:rPr>
          <w:noProof/>
        </w:rPr>
        <mc:AlternateContent>
          <mc:Choice Requires="wps">
            <w:drawing>
              <wp:anchor distT="0" distB="0" distL="114300" distR="114300" simplePos="0" relativeHeight="251657215" behindDoc="0" locked="0" layoutInCell="1" allowOverlap="1" wp14:anchorId="7AE5088A" wp14:editId="7D7FA0C3">
                <wp:simplePos x="0" y="0"/>
                <wp:positionH relativeFrom="column">
                  <wp:posOffset>3686175</wp:posOffset>
                </wp:positionH>
                <wp:positionV relativeFrom="paragraph">
                  <wp:posOffset>174625</wp:posOffset>
                </wp:positionV>
                <wp:extent cx="0" cy="174625"/>
                <wp:effectExtent l="76200" t="0" r="57150" b="53975"/>
                <wp:wrapNone/>
                <wp:docPr id="3077" name="Line 22"/>
                <wp:cNvGraphicFramePr/>
                <a:graphic xmlns:a="http://schemas.openxmlformats.org/drawingml/2006/main">
                  <a:graphicData uri="http://schemas.microsoft.com/office/word/2010/wordprocessingShape">
                    <wps:wsp>
                      <wps:cNvCnPr/>
                      <wps:spPr bwMode="auto">
                        <a:xfrm>
                          <a:off x="0" y="0"/>
                          <a:ext cx="0" cy="17462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6BDE340" id="Line 22" o:spid="_x0000_s1026" style="position:absolute;z-index:251657215;visibility:visible;mso-wrap-style:square;mso-wrap-distance-left:9pt;mso-wrap-distance-top:0;mso-wrap-distance-right:9pt;mso-wrap-distance-bottom:0;mso-position-horizontal:absolute;mso-position-horizontal-relative:text;mso-position-vertical:absolute;mso-position-vertical-relative:text" from="290.25pt,13.75pt" to="29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" strokecolor="black [3213]" strokeweight="1.5pt">
                <v:stroke endarrow="block"/>
              </v:line>
            </w:pict>
          </mc:Fallback>
        </mc:AlternateContent>
      </w:r>
      <w:r w:rsidRPr="0020020D">
        <w:rPr>
          <w:noProof/>
        </w:rPr>
        <mc:AlternateContent>
          <mc:Choice Requires="wps">
            <w:drawing>
              <wp:anchor distT="0" distB="0" distL="114300" distR="114300" simplePos="0" relativeHeight="251670016" behindDoc="0" locked="0" layoutInCell="1" allowOverlap="1" wp14:anchorId="570403B3" wp14:editId="4C859CFC">
                <wp:simplePos x="0" y="0"/>
                <wp:positionH relativeFrom="margin">
                  <wp:posOffset>0</wp:posOffset>
                </wp:positionH>
                <wp:positionV relativeFrom="paragraph">
                  <wp:posOffset>98425</wp:posOffset>
                </wp:positionV>
                <wp:extent cx="1885950" cy="1095375"/>
                <wp:effectExtent l="0" t="0" r="19050" b="28575"/>
                <wp:wrapNone/>
                <wp:docPr id="30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95375"/>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FCFC5" w14:textId="77777777" w:rsidR="00A83BAB" w:rsidRPr="00E5714B" w:rsidRDefault="00A83BAB" w:rsidP="00E5714B">
                            <w:pPr>
                              <w:pStyle w:val="NormalWeb"/>
                              <w:spacing w:before="0" w:beforeAutospacing="0" w:after="0" w:afterAutospacing="0"/>
                              <w:jc w:val="center"/>
                              <w:textAlignment w:val="baseline"/>
                              <w:rPr>
                                <w:sz w:val="22"/>
                                <w:szCs w:val="22"/>
                              </w:rPr>
                            </w:pPr>
                            <w:r w:rsidRPr="00E5714B">
                              <w:rPr>
                                <w:color w:val="000000" w:themeColor="text1"/>
                                <w:kern w:val="24"/>
                                <w:sz w:val="22"/>
                                <w:szCs w:val="22"/>
                              </w:rPr>
                              <w:t xml:space="preserve">U.S. Computer Emergency </w:t>
                            </w:r>
                          </w:p>
                          <w:p w14:paraId="0FC28FE6" w14:textId="77777777" w:rsidR="00A83BAB" w:rsidRPr="00E5714B" w:rsidRDefault="00A83BAB" w:rsidP="00E5714B">
                            <w:pPr>
                              <w:pStyle w:val="NormalWeb"/>
                              <w:spacing w:before="0" w:beforeAutospacing="0" w:after="0" w:afterAutospacing="0"/>
                              <w:jc w:val="center"/>
                              <w:textAlignment w:val="baseline"/>
                              <w:rPr>
                                <w:sz w:val="22"/>
                                <w:szCs w:val="22"/>
                              </w:rPr>
                            </w:pPr>
                            <w:r w:rsidRPr="00E5714B">
                              <w:rPr>
                                <w:color w:val="000000" w:themeColor="text1"/>
                                <w:kern w:val="24"/>
                                <w:sz w:val="22"/>
                                <w:szCs w:val="22"/>
                              </w:rPr>
                              <w:t>Response Team (USCERT)</w:t>
                            </w:r>
                          </w:p>
                          <w:p w14:paraId="361725C0" w14:textId="77777777" w:rsidR="00A83BAB" w:rsidRPr="00E5714B" w:rsidRDefault="00546E14" w:rsidP="00E5714B">
                            <w:pPr>
                              <w:pStyle w:val="NormalWeb"/>
                              <w:spacing w:before="0" w:beforeAutospacing="0" w:after="0" w:afterAutospacing="0"/>
                              <w:jc w:val="center"/>
                              <w:textAlignment w:val="baseline"/>
                              <w:rPr>
                                <w:sz w:val="22"/>
                                <w:szCs w:val="22"/>
                              </w:rPr>
                            </w:pPr>
                            <w:hyperlink r:id="rId48" w:history="1">
                              <w:r w:rsidR="00A83BAB" w:rsidRPr="00E5714B">
                                <w:rPr>
                                  <w:rStyle w:val="Hyperlink"/>
                                  <w:color w:val="000000" w:themeColor="text1"/>
                                  <w:kern w:val="24"/>
                                  <w:sz w:val="22"/>
                                  <w:szCs w:val="22"/>
                                </w:rPr>
                                <w:t>http://www.us-cert.gov</w:t>
                              </w:r>
                            </w:hyperlink>
                            <w:r w:rsidR="00A83BAB" w:rsidRPr="00E5714B">
                              <w:rPr>
                                <w:color w:val="000000" w:themeColor="text1"/>
                                <w:kern w:val="24"/>
                                <w:sz w:val="22"/>
                                <w:szCs w:val="22"/>
                              </w:rPr>
                              <w:t xml:space="preserve"> (include US-CERT Number and INC Number on the        </w:t>
                            </w:r>
                            <w:hyperlink r:id="rId49" w:history="1">
                              <w:r w:rsidR="00A83BAB" w:rsidRPr="00E5714B">
                                <w:rPr>
                                  <w:rStyle w:val="Hyperlink"/>
                                  <w:color w:val="000000" w:themeColor="text1"/>
                                  <w:kern w:val="24"/>
                                  <w:sz w:val="22"/>
                                  <w:szCs w:val="22"/>
                                </w:rPr>
                                <w:t>DD Form 2959</w:t>
                              </w:r>
                            </w:hyperlink>
                            <w:r w:rsidR="00A83BAB" w:rsidRPr="00E5714B">
                              <w:rPr>
                                <w:color w:val="000000" w:themeColor="text1"/>
                                <w:kern w:val="24"/>
                                <w:sz w:val="22"/>
                                <w:szCs w:val="22"/>
                              </w:rPr>
                              <w: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70403B3" id="Rectangle 24" o:spid="_x0000_s1034" style="position:absolute;margin-left:0;margin-top:7.75pt;width:148.5pt;height:8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" filled="f" strokecolor="#c00000" strokeweight="2pt">
                <v:textbox>
                  <w:txbxContent>
                    <w:p w14:paraId="4CAFCFC5" w14:textId="77777777" w:rsidR="00A83BAB" w:rsidRPr="00E5714B" w:rsidRDefault="00A83BAB" w:rsidP="00E5714B">
                      <w:pPr>
                        <w:pStyle w:val="NormalWeb"/>
                        <w:spacing w:before="0" w:beforeAutospacing="0" w:after="0" w:afterAutospacing="0"/>
                        <w:jc w:val="center"/>
                        <w:textAlignment w:val="baseline"/>
                        <w:rPr>
                          <w:sz w:val="22"/>
                          <w:szCs w:val="22"/>
                        </w:rPr>
                      </w:pPr>
                      <w:r w:rsidRPr="00E5714B">
                        <w:rPr>
                          <w:color w:val="000000" w:themeColor="text1"/>
                          <w:kern w:val="24"/>
                          <w:sz w:val="22"/>
                          <w:szCs w:val="22"/>
                        </w:rPr>
                        <w:t xml:space="preserve">U.S. Computer Emergency </w:t>
                      </w:r>
                    </w:p>
                    <w:p w14:paraId="0FC28FE6" w14:textId="77777777" w:rsidR="00A83BAB" w:rsidRPr="00E5714B" w:rsidRDefault="00A83BAB" w:rsidP="00E5714B">
                      <w:pPr>
                        <w:pStyle w:val="NormalWeb"/>
                        <w:spacing w:before="0" w:beforeAutospacing="0" w:after="0" w:afterAutospacing="0"/>
                        <w:jc w:val="center"/>
                        <w:textAlignment w:val="baseline"/>
                        <w:rPr>
                          <w:sz w:val="22"/>
                          <w:szCs w:val="22"/>
                        </w:rPr>
                      </w:pPr>
                      <w:r w:rsidRPr="00E5714B">
                        <w:rPr>
                          <w:color w:val="000000" w:themeColor="text1"/>
                          <w:kern w:val="24"/>
                          <w:sz w:val="22"/>
                          <w:szCs w:val="22"/>
                        </w:rPr>
                        <w:t>Response Team (USCERT)</w:t>
                      </w:r>
                    </w:p>
                    <w:p w14:paraId="361725C0" w14:textId="77777777" w:rsidR="00A83BAB" w:rsidRPr="00E5714B" w:rsidRDefault="005B57F3" w:rsidP="00E5714B">
                      <w:pPr>
                        <w:pStyle w:val="NormalWeb"/>
                        <w:spacing w:before="0" w:beforeAutospacing="0" w:after="0" w:afterAutospacing="0"/>
                        <w:jc w:val="center"/>
                        <w:textAlignment w:val="baseline"/>
                        <w:rPr>
                          <w:sz w:val="22"/>
                          <w:szCs w:val="22"/>
                        </w:rPr>
                      </w:pPr>
                      <w:hyperlink r:id="rId50" w:history="1">
                        <w:r w:rsidR="00A83BAB" w:rsidRPr="00E5714B">
                          <w:rPr>
                            <w:rStyle w:val="Hyperlink"/>
                            <w:color w:val="000000" w:themeColor="text1"/>
                            <w:kern w:val="24"/>
                            <w:sz w:val="22"/>
                            <w:szCs w:val="22"/>
                          </w:rPr>
                          <w:t>http://www.us-cert.gov</w:t>
                        </w:r>
                      </w:hyperlink>
                      <w:r w:rsidR="00A83BAB" w:rsidRPr="00E5714B">
                        <w:rPr>
                          <w:color w:val="000000" w:themeColor="text1"/>
                          <w:kern w:val="24"/>
                          <w:sz w:val="22"/>
                          <w:szCs w:val="22"/>
                        </w:rPr>
                        <w:t xml:space="preserve"> (include US-CERT Number and INC Number on the        </w:t>
                      </w:r>
                      <w:hyperlink r:id="rId51" w:history="1">
                        <w:r w:rsidR="00A83BAB" w:rsidRPr="00E5714B">
                          <w:rPr>
                            <w:rStyle w:val="Hyperlink"/>
                            <w:color w:val="000000" w:themeColor="text1"/>
                            <w:kern w:val="24"/>
                            <w:sz w:val="22"/>
                            <w:szCs w:val="22"/>
                          </w:rPr>
                          <w:t>DD Form 2959</w:t>
                        </w:r>
                      </w:hyperlink>
                      <w:r w:rsidR="00A83BAB" w:rsidRPr="00E5714B">
                        <w:rPr>
                          <w:color w:val="000000" w:themeColor="text1"/>
                          <w:kern w:val="24"/>
                          <w:sz w:val="22"/>
                          <w:szCs w:val="22"/>
                        </w:rPr>
                        <w:t>)</w:t>
                      </w:r>
                    </w:p>
                  </w:txbxContent>
                </v:textbox>
                <w10:wrap anchorx="margin"/>
              </v:rect>
            </w:pict>
          </mc:Fallback>
        </mc:AlternateContent>
      </w:r>
      <w:r w:rsidR="00E450FB" w:rsidRPr="0020020D">
        <w:rPr>
          <w:noProof/>
        </w:rPr>
        <mc:AlternateContent>
          <mc:Choice Requires="wps">
            <w:drawing>
              <wp:anchor distT="0" distB="0" distL="114300" distR="114300" simplePos="0" relativeHeight="251684352" behindDoc="0" locked="0" layoutInCell="1" allowOverlap="1" wp14:anchorId="25AED75D" wp14:editId="53C7132C">
                <wp:simplePos x="0" y="0"/>
                <wp:positionH relativeFrom="column">
                  <wp:posOffset>1885950</wp:posOffset>
                </wp:positionH>
                <wp:positionV relativeFrom="paragraph">
                  <wp:posOffset>621665</wp:posOffset>
                </wp:positionV>
                <wp:extent cx="285750" cy="45085"/>
                <wp:effectExtent l="19050" t="57150" r="19050" b="50165"/>
                <wp:wrapNone/>
                <wp:docPr id="2051" name="Straight Arrow Connector 29"/>
                <wp:cNvGraphicFramePr/>
                <a:graphic xmlns:a="http://schemas.openxmlformats.org/drawingml/2006/main">
                  <a:graphicData uri="http://schemas.microsoft.com/office/word/2010/wordprocessingShape">
                    <wps:wsp>
                      <wps:cNvCnPr/>
                      <wps:spPr>
                        <a:xfrm flipH="1" flipV="1">
                          <a:off x="0" y="0"/>
                          <a:ext cx="285750" cy="450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1505F" id="Straight Arrow Connector 29" o:spid="_x0000_s1026" type="#_x0000_t32" style="position:absolute;margin-left:148.5pt;margin-top:48.95pt;width:22.5pt;height:3.5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" strokecolor="black [3213]" strokeweight="1.5pt">
                <v:stroke endarrow="block"/>
              </v:shape>
            </w:pict>
          </mc:Fallback>
        </mc:AlternateContent>
      </w:r>
      <w:r w:rsidR="00E450FB" w:rsidRPr="0020020D">
        <w:rPr>
          <w:noProof/>
        </w:rPr>
        <mc:AlternateContent>
          <mc:Choice Requires="wps">
            <w:drawing>
              <wp:anchor distT="0" distB="0" distL="114300" distR="114300" simplePos="0" relativeHeight="251678208" behindDoc="0" locked="0" layoutInCell="1" allowOverlap="1" wp14:anchorId="6C9419E9" wp14:editId="55D19DB4">
                <wp:simplePos x="0" y="0"/>
                <wp:positionH relativeFrom="column">
                  <wp:posOffset>1995170</wp:posOffset>
                </wp:positionH>
                <wp:positionV relativeFrom="paragraph">
                  <wp:posOffset>2105660</wp:posOffset>
                </wp:positionV>
                <wp:extent cx="166370" cy="15875"/>
                <wp:effectExtent l="19050" t="57150" r="0" b="79375"/>
                <wp:wrapNone/>
                <wp:docPr id="3103" name="Straight Arrow Connector 29"/>
                <wp:cNvGraphicFramePr/>
                <a:graphic xmlns:a="http://schemas.openxmlformats.org/drawingml/2006/main">
                  <a:graphicData uri="http://schemas.microsoft.com/office/word/2010/wordprocessingShape">
                    <wps:wsp>
                      <wps:cNvCnPr/>
                      <wps:spPr>
                        <a:xfrm flipH="1" flipV="1">
                          <a:off x="0" y="0"/>
                          <a:ext cx="166370" cy="158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8BEE4" id="Straight Arrow Connector 29" o:spid="_x0000_s1026" type="#_x0000_t32" style="position:absolute;margin-left:157.1pt;margin-top:165.8pt;width:13.1pt;height:1.2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" strokecolor="black [3213]" strokeweight="1.5pt">
                <v:stroke endarrow="block"/>
              </v:shape>
            </w:pict>
          </mc:Fallback>
        </mc:AlternateContent>
      </w:r>
    </w:p>
    <w:bookmarkStart w:id="130" w:name="_Toc484781558"/>
    <w:bookmarkStart w:id="131" w:name="_Toc484781683"/>
    <w:p w14:paraId="20CA3A07" w14:textId="61F8DA42" w:rsidR="00E450FB" w:rsidRDefault="009B4A12" w:rsidP="00E450FB">
      <w:pPr>
        <w:pStyle w:val="Figure"/>
        <w:jc w:val="right"/>
      </w:pPr>
      <w:r w:rsidRPr="0020020D">
        <w:rPr>
          <w:noProof/>
        </w:rPr>
        <mc:AlternateContent>
          <mc:Choice Requires="wps">
            <w:drawing>
              <wp:anchor distT="0" distB="0" distL="114300" distR="114300" simplePos="0" relativeHeight="251687424" behindDoc="0" locked="0" layoutInCell="1" allowOverlap="1" wp14:anchorId="69F5276F" wp14:editId="7543B462">
                <wp:simplePos x="0" y="0"/>
                <wp:positionH relativeFrom="column">
                  <wp:posOffset>2514600</wp:posOffset>
                </wp:positionH>
                <wp:positionV relativeFrom="paragraph">
                  <wp:posOffset>170815</wp:posOffset>
                </wp:positionV>
                <wp:extent cx="2571750" cy="809625"/>
                <wp:effectExtent l="0" t="0" r="19050" b="28575"/>
                <wp:wrapNone/>
                <wp:docPr id="30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80962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DFC1610"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TRADOC Office of the G-6 will report to HQDA Privacy Office and G-6 </w:t>
                            </w:r>
                            <w:hyperlink r:id="rId52" w:history="1">
                              <w:r w:rsidRPr="00E450FB">
                                <w:rPr>
                                  <w:rStyle w:val="Hyperlink"/>
                                  <w:color w:val="000000" w:themeColor="text1"/>
                                  <w:kern w:val="24"/>
                                  <w:sz w:val="22"/>
                                  <w:szCs w:val="22"/>
                                </w:rPr>
                                <w:t>usarmy.belvoir.hqda-oaa-ahs.mbx.rmda-foia-privacy-alert.mil@mail.mil</w:t>
                              </w:r>
                            </w:hyperlink>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9F5276F" id="Rectangle 46" o:spid="_x0000_s1035" style="position:absolute;left:0;text-align:left;margin-left:198pt;margin-top:13.45pt;width:202.5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" filled="f" strokecolor="black [3213]" strokeweight="1.5pt">
                <v:textbox>
                  <w:txbxContent>
                    <w:p w14:paraId="3DFC1610"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TRADOC Office of the G-6 will report to HQDA Privacy Office and G-6 </w:t>
                      </w:r>
                      <w:hyperlink r:id="rId53" w:history="1">
                        <w:r w:rsidRPr="00E450FB">
                          <w:rPr>
                            <w:rStyle w:val="Hyperlink"/>
                            <w:color w:val="000000" w:themeColor="text1"/>
                            <w:kern w:val="24"/>
                            <w:sz w:val="22"/>
                            <w:szCs w:val="22"/>
                          </w:rPr>
                          <w:t>usarmy.belvoir.hqda-oaa-ahs.mbx.rmda-foia-privacy-alert.mil@mail.mil</w:t>
                        </w:r>
                      </w:hyperlink>
                    </w:p>
                  </w:txbxContent>
                </v:textbox>
              </v:rect>
            </w:pict>
          </mc:Fallback>
        </mc:AlternateContent>
      </w:r>
      <w:bookmarkEnd w:id="130"/>
      <w:bookmarkEnd w:id="131"/>
    </w:p>
    <w:p w14:paraId="77EA8A8E" w14:textId="77777777" w:rsidR="0020020D" w:rsidRDefault="0020020D" w:rsidP="00E450FB">
      <w:pPr>
        <w:pStyle w:val="Figure"/>
        <w:jc w:val="right"/>
      </w:pPr>
    </w:p>
    <w:p w14:paraId="7BD259F0" w14:textId="77777777" w:rsidR="0020020D" w:rsidRDefault="0020020D" w:rsidP="00E450FB">
      <w:pPr>
        <w:pStyle w:val="Figure"/>
        <w:jc w:val="right"/>
      </w:pPr>
    </w:p>
    <w:p w14:paraId="4FD14772" w14:textId="77777777" w:rsidR="0020020D" w:rsidRDefault="0020020D" w:rsidP="00E450FB">
      <w:pPr>
        <w:pStyle w:val="Figure"/>
        <w:jc w:val="right"/>
      </w:pPr>
    </w:p>
    <w:bookmarkStart w:id="132" w:name="_Toc484781559"/>
    <w:bookmarkStart w:id="133" w:name="_Toc484781684"/>
    <w:p w14:paraId="2AAEB29D" w14:textId="28BE23E0" w:rsidR="0020020D" w:rsidRDefault="009B4A12" w:rsidP="00E450FB">
      <w:pPr>
        <w:pStyle w:val="Figure"/>
        <w:jc w:val="right"/>
      </w:pPr>
      <w:r w:rsidRPr="0020020D">
        <w:rPr>
          <w:noProof/>
        </w:rPr>
        <mc:AlternateContent>
          <mc:Choice Requires="wps">
            <w:drawing>
              <wp:anchor distT="0" distB="0" distL="114300" distR="114300" simplePos="0" relativeHeight="251693568" behindDoc="0" locked="0" layoutInCell="1" allowOverlap="1" wp14:anchorId="1D28DE9F" wp14:editId="694E58EB">
                <wp:simplePos x="0" y="0"/>
                <wp:positionH relativeFrom="column">
                  <wp:posOffset>3686175</wp:posOffset>
                </wp:positionH>
                <wp:positionV relativeFrom="paragraph">
                  <wp:posOffset>136525</wp:posOffset>
                </wp:positionV>
                <wp:extent cx="9525" cy="314325"/>
                <wp:effectExtent l="76200" t="0" r="66675" b="47625"/>
                <wp:wrapNone/>
                <wp:docPr id="2056" name="Line 22"/>
                <wp:cNvGraphicFramePr/>
                <a:graphic xmlns:a="http://schemas.openxmlformats.org/drawingml/2006/main">
                  <a:graphicData uri="http://schemas.microsoft.com/office/word/2010/wordprocessingShape">
                    <wps:wsp>
                      <wps:cNvCnPr/>
                      <wps:spPr bwMode="auto">
                        <a:xfrm flipH="1">
                          <a:off x="0" y="0"/>
                          <a:ext cx="9525" cy="314325"/>
                        </a:xfrm>
                        <a:prstGeom prst="line">
                          <a:avLst/>
                        </a:prstGeom>
                        <a:noFill/>
                        <a:ln w="190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61FFE5" id="Line 2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0.75pt" to="29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" strokecolor="black [3213]" strokeweight="1.5pt">
                <v:stroke endarrow="block"/>
              </v:line>
            </w:pict>
          </mc:Fallback>
        </mc:AlternateContent>
      </w:r>
      <w:r w:rsidRPr="0020020D">
        <w:rPr>
          <w:noProof/>
        </w:rPr>
        <mc:AlternateContent>
          <mc:Choice Requires="wpg">
            <w:drawing>
              <wp:anchor distT="0" distB="0" distL="114300" distR="114300" simplePos="0" relativeHeight="251686400" behindDoc="0" locked="0" layoutInCell="1" allowOverlap="1" wp14:anchorId="5E3F0C19" wp14:editId="49AE1DA4">
                <wp:simplePos x="0" y="0"/>
                <wp:positionH relativeFrom="column">
                  <wp:posOffset>2447925</wp:posOffset>
                </wp:positionH>
                <wp:positionV relativeFrom="paragraph">
                  <wp:posOffset>211455</wp:posOffset>
                </wp:positionV>
                <wp:extent cx="3095625" cy="1152525"/>
                <wp:effectExtent l="0" t="0" r="28575" b="28575"/>
                <wp:wrapNone/>
                <wp:docPr id="2052" name="Group 56"/>
                <wp:cNvGraphicFramePr/>
                <a:graphic xmlns:a="http://schemas.openxmlformats.org/drawingml/2006/main">
                  <a:graphicData uri="http://schemas.microsoft.com/office/word/2010/wordprocessingGroup">
                    <wpg:wgp>
                      <wpg:cNvGrpSpPr/>
                      <wpg:grpSpPr bwMode="auto">
                        <a:xfrm>
                          <a:off x="0" y="0"/>
                          <a:ext cx="3095625" cy="1152525"/>
                          <a:chOff x="271463" y="2528887"/>
                          <a:chExt cx="2600" cy="799"/>
                        </a:xfrm>
                      </wpg:grpSpPr>
                      <wps:wsp>
                        <wps:cNvPr id="2053" name="Rectangle 2053"/>
                        <wps:cNvSpPr>
                          <a:spLocks noChangeArrowheads="1"/>
                        </wps:cNvSpPr>
                        <wps:spPr bwMode="auto">
                          <a:xfrm>
                            <a:off x="271511" y="2529061"/>
                            <a:ext cx="2552" cy="62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8330911"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When required, notify affected individuals </w:t>
                              </w:r>
                            </w:p>
                            <w:p w14:paraId="18EF9583"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IAW TRADOC Regulation 1-8, appendix D. </w:t>
                              </w:r>
                            </w:p>
                            <w:p w14:paraId="3A478F3E"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(DA prefers mailed personal letter; sample at</w:t>
                              </w:r>
                            </w:p>
                            <w:p w14:paraId="664F1064" w14:textId="77777777" w:rsidR="00A83BAB" w:rsidRPr="00E450FB" w:rsidRDefault="00546E14" w:rsidP="00E5714B">
                              <w:pPr>
                                <w:pStyle w:val="NormalWeb"/>
                                <w:spacing w:before="0" w:beforeAutospacing="0" w:after="0" w:afterAutospacing="0"/>
                                <w:jc w:val="center"/>
                                <w:textAlignment w:val="baseline"/>
                                <w:rPr>
                                  <w:sz w:val="22"/>
                                  <w:szCs w:val="22"/>
                                </w:rPr>
                              </w:pPr>
                              <w:hyperlink r:id="rId54" w:history="1">
                                <w:r w:rsidR="00A83BAB" w:rsidRPr="00E450FB">
                                  <w:rPr>
                                    <w:rStyle w:val="Hyperlink"/>
                                    <w:color w:val="000000" w:themeColor="text1"/>
                                    <w:kern w:val="24"/>
                                    <w:sz w:val="22"/>
                                    <w:szCs w:val="22"/>
                                  </w:rPr>
                                  <w:t>https://www.rmda.army.mil/privacy/docs/SampleNotificationLetter.pdf</w:t>
                                </w:r>
                              </w:hyperlink>
                              <w:r w:rsidR="00A83BAB" w:rsidRPr="00E450FB">
                                <w:rPr>
                                  <w:color w:val="000000" w:themeColor="text1"/>
                                  <w:kern w:val="24"/>
                                  <w:sz w:val="22"/>
                                  <w:szCs w:val="22"/>
                                </w:rPr>
                                <w:t xml:space="preserve">) </w:t>
                              </w:r>
                            </w:p>
                          </w:txbxContent>
                        </wps:txbx>
                        <wps:bodyPr anchor="ctr"/>
                      </wps:wsp>
                      <wps:wsp>
                        <wps:cNvPr id="2054" name="Text Box 36"/>
                        <wps:cNvSpPr txBox="1">
                          <a:spLocks noChangeArrowheads="1"/>
                        </wps:cNvSpPr>
                        <wps:spPr bwMode="auto">
                          <a:xfrm>
                            <a:off x="271463" y="2528887"/>
                            <a:ext cx="91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234C87D" w14:textId="77777777" w:rsidR="00A83BAB" w:rsidRPr="00E450FB" w:rsidRDefault="00A83BAB" w:rsidP="00E5714B">
                              <w:pPr>
                                <w:pStyle w:val="NormalWeb"/>
                                <w:spacing w:before="0" w:beforeAutospacing="0" w:after="0" w:afterAutospacing="0"/>
                                <w:textAlignment w:val="baseline"/>
                                <w:rPr>
                                  <w:sz w:val="22"/>
                                  <w:szCs w:val="22"/>
                                </w:rPr>
                              </w:pPr>
                              <w:r w:rsidRPr="00E450FB">
                                <w:rPr>
                                  <w:b/>
                                  <w:bCs/>
                                  <w:color w:val="000000" w:themeColor="text1"/>
                                  <w:kern w:val="24"/>
                                  <w:sz w:val="22"/>
                                  <w:szCs w:val="22"/>
                                </w:rPr>
                                <w:t>Within 10 days</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w14:anchorId="5E3F0C19" id="Group 56" o:spid="_x0000_s1036" style="position:absolute;left:0;text-align:left;margin-left:192.75pt;margin-top:16.65pt;width:243.75pt;height:90.75pt;z-index:251686400;mso-width-relative:margin;mso-height-relative:margin" coordorigin="2714,25288" coordsize="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">
                <v:rect id="Rectangle 2053" o:spid="_x0000_s1037" style="position:absolute;left:2715;top:25290;width:25;height: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TicYA&#10;AADdAAAADwAAAGRycy9kb3ducmV2LnhtbESPT2sCMRTE7wW/Q3hCbzVRsZTVKGL/oKUXVy/enpvn&#10;ZnHzsmzSdfvtG6HQ4zAzv2EWq97VoqM2VJ41jEcKBHHhTcWlhuPh/ekFRIjIBmvPpOGHAqyWg4cF&#10;ZsbfeE9dHkuRIBwy1GBjbDIpQ2HJYRj5hjh5F986jEm2pTQt3hLc1XKi1LN0WHFasNjQxlJxzb+d&#10;hktznn6d9ieVn3efm7cPY+VrZ7V+HPbrOYhIffwP/7W3RsNEzaZwf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NTicYAAADdAAAADwAAAAAAAAAAAAAAAACYAgAAZHJz&#10;L2Rvd25yZXYueG1sUEsFBgAAAAAEAAQA9QAAAIsDAAAAAA==&#10;" filled="f" strokecolor="black [3213]" strokeweight="1.5pt">
                  <v:textbox>
                    <w:txbxContent>
                      <w:p w14:paraId="38330911"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When required, notify affected individuals </w:t>
                        </w:r>
                      </w:p>
                      <w:p w14:paraId="18EF9583"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 xml:space="preserve">IAW TRADOC Regulation 1-8, appendix D. </w:t>
                        </w:r>
                      </w:p>
                      <w:p w14:paraId="3A478F3E" w14:textId="77777777" w:rsidR="00A83BAB" w:rsidRPr="00E450FB" w:rsidRDefault="00A83BAB" w:rsidP="00E5714B">
                        <w:pPr>
                          <w:pStyle w:val="NormalWeb"/>
                          <w:spacing w:before="0" w:beforeAutospacing="0" w:after="0" w:afterAutospacing="0"/>
                          <w:jc w:val="center"/>
                          <w:textAlignment w:val="baseline"/>
                          <w:rPr>
                            <w:sz w:val="22"/>
                            <w:szCs w:val="22"/>
                          </w:rPr>
                        </w:pPr>
                        <w:r w:rsidRPr="00E450FB">
                          <w:rPr>
                            <w:color w:val="000000" w:themeColor="text1"/>
                            <w:kern w:val="24"/>
                            <w:sz w:val="22"/>
                            <w:szCs w:val="22"/>
                          </w:rPr>
                          <w:t>(DA prefers mailed personal letter; sample at</w:t>
                        </w:r>
                      </w:p>
                      <w:p w14:paraId="664F1064" w14:textId="77777777" w:rsidR="00A83BAB" w:rsidRPr="00E450FB" w:rsidRDefault="005B57F3" w:rsidP="00E5714B">
                        <w:pPr>
                          <w:pStyle w:val="NormalWeb"/>
                          <w:spacing w:before="0" w:beforeAutospacing="0" w:after="0" w:afterAutospacing="0"/>
                          <w:jc w:val="center"/>
                          <w:textAlignment w:val="baseline"/>
                          <w:rPr>
                            <w:sz w:val="22"/>
                            <w:szCs w:val="22"/>
                          </w:rPr>
                        </w:pPr>
                        <w:hyperlink r:id="rId55" w:history="1">
                          <w:r w:rsidR="00A83BAB" w:rsidRPr="00E450FB">
                            <w:rPr>
                              <w:rStyle w:val="Hyperlink"/>
                              <w:color w:val="000000" w:themeColor="text1"/>
                              <w:kern w:val="24"/>
                              <w:sz w:val="22"/>
                              <w:szCs w:val="22"/>
                            </w:rPr>
                            <w:t>https://www.rmda.army.mil/privacy/docs/SampleNotificationLetter.pdf</w:t>
                          </w:r>
                        </w:hyperlink>
                        <w:r w:rsidR="00A83BAB" w:rsidRPr="00E450FB">
                          <w:rPr>
                            <w:color w:val="000000" w:themeColor="text1"/>
                            <w:kern w:val="24"/>
                            <w:sz w:val="22"/>
                            <w:szCs w:val="22"/>
                          </w:rPr>
                          <w:t xml:space="preserve">) </w:t>
                        </w:r>
                      </w:p>
                    </w:txbxContent>
                  </v:textbox>
                </v:rect>
                <v:shape id="Text Box 36" o:spid="_x0000_s1038" type="#_x0000_t202" style="position:absolute;left:2714;top:25288;width:9;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dLMUA&#10;AADdAAAADwAAAGRycy9kb3ducmV2LnhtbESPQWvCQBSE7wX/w/IEb3WjaAnRVUQo9SDSpnrw9sg+&#10;s8Hs2zS7jfHfdwWhx2FmvmGW697WoqPWV44VTMYJCOLC6YpLBcfv99cUhA/IGmvHpOBOHtarwcsS&#10;M+1u/EVdHkoRIewzVGBCaDIpfWHIoh+7hjh6F9daDFG2pdQt3iLc1nKaJG/SYsVxwWBDW0PFNf+1&#10;CtKf8OE+t2f26f6Uzw9df7qSUWo07DcLEIH68B9+tndawTSZz+Dx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0sxQAAAN0AAAAPAAAAAAAAAAAAAAAAAJgCAABkcnMv&#10;ZG93bnJldi54bWxQSwUGAAAAAAQABAD1AAAAigMAAAAA&#10;" filled="f" stroked="f" strokeweight="1.5pt">
                  <v:textbox style="mso-fit-shape-to-text:t">
                    <w:txbxContent>
                      <w:p w14:paraId="0234C87D" w14:textId="77777777" w:rsidR="00A83BAB" w:rsidRPr="00E450FB" w:rsidRDefault="00A83BAB" w:rsidP="00E5714B">
                        <w:pPr>
                          <w:pStyle w:val="NormalWeb"/>
                          <w:spacing w:before="0" w:beforeAutospacing="0" w:after="0" w:afterAutospacing="0"/>
                          <w:textAlignment w:val="baseline"/>
                          <w:rPr>
                            <w:sz w:val="22"/>
                            <w:szCs w:val="22"/>
                          </w:rPr>
                        </w:pPr>
                        <w:r w:rsidRPr="00E450FB">
                          <w:rPr>
                            <w:b/>
                            <w:bCs/>
                            <w:color w:val="000000" w:themeColor="text1"/>
                            <w:kern w:val="24"/>
                            <w:sz w:val="22"/>
                            <w:szCs w:val="22"/>
                          </w:rPr>
                          <w:t>Within 10 days</w:t>
                        </w:r>
                      </w:p>
                    </w:txbxContent>
                  </v:textbox>
                </v:shape>
              </v:group>
            </w:pict>
          </mc:Fallback>
        </mc:AlternateContent>
      </w:r>
      <w:bookmarkEnd w:id="132"/>
      <w:bookmarkEnd w:id="133"/>
    </w:p>
    <w:p w14:paraId="0920E714" w14:textId="61F7DDD8" w:rsidR="00E450FB" w:rsidRPr="0020020D" w:rsidRDefault="00E450FB" w:rsidP="0020020D">
      <w:pPr>
        <w:rPr>
          <w:b/>
        </w:rPr>
      </w:pPr>
    </w:p>
    <w:p w14:paraId="4E4D9726" w14:textId="5932178C" w:rsidR="00E450FB" w:rsidRPr="0020020D" w:rsidRDefault="009B4A12" w:rsidP="0020020D">
      <w:pPr>
        <w:rPr>
          <w:b/>
        </w:rPr>
      </w:pPr>
      <w:r w:rsidRPr="0020020D">
        <w:rPr>
          <w:noProof/>
        </w:rPr>
        <mc:AlternateContent>
          <mc:Choice Requires="wps">
            <w:drawing>
              <wp:anchor distT="0" distB="0" distL="114300" distR="114300" simplePos="0" relativeHeight="251674112" behindDoc="0" locked="0" layoutInCell="1" allowOverlap="1" wp14:anchorId="7F495FFF" wp14:editId="172BA7A9">
                <wp:simplePos x="0" y="0"/>
                <wp:positionH relativeFrom="margin">
                  <wp:posOffset>0</wp:posOffset>
                </wp:positionH>
                <wp:positionV relativeFrom="paragraph">
                  <wp:posOffset>120015</wp:posOffset>
                </wp:positionV>
                <wp:extent cx="1981200" cy="1095375"/>
                <wp:effectExtent l="0" t="0" r="19050" b="28575"/>
                <wp:wrapNone/>
                <wp:docPr id="30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95375"/>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58DC5" w14:textId="01170DB7" w:rsidR="00A83BAB" w:rsidRPr="00E5714B" w:rsidRDefault="00A83BAB" w:rsidP="00E5714B">
                            <w:pPr>
                              <w:pStyle w:val="NormalWeb"/>
                              <w:spacing w:before="0" w:beforeAutospacing="0" w:after="0" w:afterAutospacing="0"/>
                              <w:textAlignment w:val="baseline"/>
                              <w:rPr>
                                <w:sz w:val="22"/>
                                <w:szCs w:val="22"/>
                              </w:rPr>
                            </w:pPr>
                            <w:r w:rsidRPr="00E5714B">
                              <w:rPr>
                                <w:color w:val="000000" w:themeColor="text1"/>
                                <w:kern w:val="24"/>
                                <w:sz w:val="22"/>
                                <w:szCs w:val="22"/>
                              </w:rPr>
                              <w:t xml:space="preserve">E-mail the TRADOC Operations Center (TOC) the completed </w:t>
                            </w:r>
                            <w:hyperlink r:id="rId56" w:history="1">
                              <w:r w:rsidRPr="00E5714B">
                                <w:rPr>
                                  <w:rStyle w:val="Hyperlink"/>
                                  <w:color w:val="000000" w:themeColor="text1"/>
                                  <w:kern w:val="24"/>
                                  <w:sz w:val="22"/>
                                  <w:szCs w:val="22"/>
                                </w:rPr>
                                <w:t>DD Form 2959</w:t>
                              </w:r>
                            </w:hyperlink>
                            <w:r w:rsidRPr="00E5714B">
                              <w:rPr>
                                <w:color w:val="000000" w:themeColor="text1"/>
                                <w:kern w:val="24"/>
                                <w:sz w:val="22"/>
                                <w:szCs w:val="22"/>
                              </w:rPr>
                              <w:t xml:space="preserve"> to </w:t>
                            </w:r>
                            <w:hyperlink r:id="rId57" w:history="1">
                              <w:r w:rsidRPr="00E5714B">
                                <w:rPr>
                                  <w:rStyle w:val="Hyperlink"/>
                                  <w:color w:val="000000" w:themeColor="text1"/>
                                  <w:kern w:val="24"/>
                                  <w:sz w:val="22"/>
                                  <w:szCs w:val="22"/>
                                </w:rPr>
                                <w:t>usarmy.jble.tradoc.mbx.tradoc-eoc-watch@mail.mil</w:t>
                              </w:r>
                            </w:hyperlink>
                            <w:r>
                              <w:rPr>
                                <w:color w:val="000000" w:themeColor="text1"/>
                                <w:kern w:val="24"/>
                                <w:sz w:val="22"/>
                                <w:szCs w:val="22"/>
                              </w:rPr>
                              <w:t xml:space="preserve"> </w:t>
                            </w:r>
                            <w:r w:rsidRPr="00E5714B">
                              <w:rPr>
                                <w:color w:val="000000" w:themeColor="text1"/>
                                <w:kern w:val="24"/>
                                <w:sz w:val="22"/>
                                <w:szCs w:val="22"/>
                              </w:rPr>
                              <w:t>IAW TRADOC Regulation 1-8.</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F495FFF" id="_x0000_s1039" style="position:absolute;margin-left:0;margin-top:9.45pt;width:156pt;height:86.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" filled="f" strokecolor="#c00000" strokeweight="2pt">
                <v:textbox>
                  <w:txbxContent>
                    <w:p w14:paraId="7D658DC5" w14:textId="01170DB7" w:rsidR="00A83BAB" w:rsidRPr="00E5714B" w:rsidRDefault="00A83BAB" w:rsidP="00E5714B">
                      <w:pPr>
                        <w:pStyle w:val="NormalWeb"/>
                        <w:spacing w:before="0" w:beforeAutospacing="0" w:after="0" w:afterAutospacing="0"/>
                        <w:textAlignment w:val="baseline"/>
                        <w:rPr>
                          <w:sz w:val="22"/>
                          <w:szCs w:val="22"/>
                        </w:rPr>
                      </w:pPr>
                      <w:r w:rsidRPr="00E5714B">
                        <w:rPr>
                          <w:color w:val="000000" w:themeColor="text1"/>
                          <w:kern w:val="24"/>
                          <w:sz w:val="22"/>
                          <w:szCs w:val="22"/>
                        </w:rPr>
                        <w:t xml:space="preserve">E-mail the TRADOC Operations Center (TOC) the completed </w:t>
                      </w:r>
                      <w:hyperlink r:id="rId58" w:history="1">
                        <w:r w:rsidRPr="00E5714B">
                          <w:rPr>
                            <w:rStyle w:val="Hyperlink"/>
                            <w:color w:val="000000" w:themeColor="text1"/>
                            <w:kern w:val="24"/>
                            <w:sz w:val="22"/>
                            <w:szCs w:val="22"/>
                          </w:rPr>
                          <w:t>DD Form 2959</w:t>
                        </w:r>
                      </w:hyperlink>
                      <w:r w:rsidRPr="00E5714B">
                        <w:rPr>
                          <w:color w:val="000000" w:themeColor="text1"/>
                          <w:kern w:val="24"/>
                          <w:sz w:val="22"/>
                          <w:szCs w:val="22"/>
                        </w:rPr>
                        <w:t xml:space="preserve"> to </w:t>
                      </w:r>
                      <w:hyperlink r:id="rId59" w:history="1">
                        <w:r w:rsidRPr="00E5714B">
                          <w:rPr>
                            <w:rStyle w:val="Hyperlink"/>
                            <w:color w:val="000000" w:themeColor="text1"/>
                            <w:kern w:val="24"/>
                            <w:sz w:val="22"/>
                            <w:szCs w:val="22"/>
                          </w:rPr>
                          <w:t>usarmy.jble.tradoc.mbx.tradoc-eoc-watch@mail.mil</w:t>
                        </w:r>
                      </w:hyperlink>
                      <w:r>
                        <w:rPr>
                          <w:color w:val="000000" w:themeColor="text1"/>
                          <w:kern w:val="24"/>
                          <w:sz w:val="22"/>
                          <w:szCs w:val="22"/>
                        </w:rPr>
                        <w:t xml:space="preserve"> </w:t>
                      </w:r>
                      <w:r w:rsidRPr="00E5714B">
                        <w:rPr>
                          <w:color w:val="000000" w:themeColor="text1"/>
                          <w:kern w:val="24"/>
                          <w:sz w:val="22"/>
                          <w:szCs w:val="22"/>
                        </w:rPr>
                        <w:t>IAW TRADOC Regulation 1-8.</w:t>
                      </w:r>
                    </w:p>
                  </w:txbxContent>
                </v:textbox>
                <w10:wrap anchorx="margin"/>
              </v:rect>
            </w:pict>
          </mc:Fallback>
        </mc:AlternateContent>
      </w:r>
    </w:p>
    <w:p w14:paraId="11AC5F14" w14:textId="451A4AE7" w:rsidR="00E450FB" w:rsidRPr="0020020D" w:rsidRDefault="00E450FB" w:rsidP="0020020D">
      <w:pPr>
        <w:rPr>
          <w:b/>
        </w:rPr>
      </w:pPr>
    </w:p>
    <w:p w14:paraId="1CC846AD" w14:textId="5B54F2E6" w:rsidR="00E450FB" w:rsidRPr="0020020D" w:rsidRDefault="00E450FB" w:rsidP="0020020D">
      <w:pPr>
        <w:rPr>
          <w:b/>
        </w:rPr>
      </w:pPr>
    </w:p>
    <w:p w14:paraId="4A4C2E78" w14:textId="6FC7594E" w:rsidR="00E450FB" w:rsidRPr="0020020D" w:rsidRDefault="009B4A12" w:rsidP="0020020D">
      <w:pPr>
        <w:rPr>
          <w:b/>
        </w:rPr>
      </w:pPr>
      <w:r w:rsidRPr="0020020D">
        <w:rPr>
          <w:b/>
          <w:noProof/>
        </w:rPr>
        <mc:AlternateContent>
          <mc:Choice Requires="wps">
            <w:drawing>
              <wp:anchor distT="0" distB="0" distL="114300" distR="114300" simplePos="0" relativeHeight="251680256" behindDoc="0" locked="0" layoutInCell="1" allowOverlap="1" wp14:anchorId="20B0AE03" wp14:editId="7AA46E9D">
                <wp:simplePos x="0" y="0"/>
                <wp:positionH relativeFrom="column">
                  <wp:posOffset>1547495</wp:posOffset>
                </wp:positionH>
                <wp:positionV relativeFrom="paragraph">
                  <wp:posOffset>166370</wp:posOffset>
                </wp:positionV>
                <wp:extent cx="157480" cy="1242060"/>
                <wp:effectExtent l="0" t="8890" r="24130" b="24130"/>
                <wp:wrapNone/>
                <wp:docPr id="2065" name="Elbow Connector 2064"/>
                <wp:cNvGraphicFramePr/>
                <a:graphic xmlns:a="http://schemas.openxmlformats.org/drawingml/2006/main">
                  <a:graphicData uri="http://schemas.microsoft.com/office/word/2010/wordprocessingShape">
                    <wps:wsp>
                      <wps:cNvCnPr/>
                      <wps:spPr>
                        <a:xfrm rot="16200000" flipH="1">
                          <a:off x="0" y="0"/>
                          <a:ext cx="157480" cy="124206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8CC7C" id="Elbow Connector 2064" o:spid="_x0000_s1026" type="#_x0000_t33" style="position:absolute;margin-left:121.85pt;margin-top:13.1pt;width:12.4pt;height:97.8pt;rotation:9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" strokecolor="black [3213]" strokeweight="1.5pt"/>
            </w:pict>
          </mc:Fallback>
        </mc:AlternateContent>
      </w:r>
    </w:p>
    <w:p w14:paraId="679F8057" w14:textId="0B0F94AD" w:rsidR="00E450FB" w:rsidRPr="0020020D" w:rsidRDefault="00E450FB" w:rsidP="0020020D">
      <w:pPr>
        <w:rPr>
          <w:b/>
        </w:rPr>
      </w:pPr>
    </w:p>
    <w:p w14:paraId="6D0B8622" w14:textId="5F42A74E" w:rsidR="00E450FB" w:rsidRPr="0020020D" w:rsidRDefault="00E450FB" w:rsidP="0020020D">
      <w:pPr>
        <w:rPr>
          <w:b/>
        </w:rPr>
      </w:pPr>
    </w:p>
    <w:p w14:paraId="628D598C" w14:textId="734AE9DF" w:rsidR="009B4A12" w:rsidRDefault="009B4A12" w:rsidP="0020020D">
      <w:pPr>
        <w:rPr>
          <w:b/>
        </w:rPr>
      </w:pPr>
    </w:p>
    <w:p w14:paraId="7F00DCE9" w14:textId="77777777" w:rsidR="009B4A12" w:rsidRPr="00AD0B13" w:rsidRDefault="009B4A12" w:rsidP="009B4A12">
      <w:pPr>
        <w:pStyle w:val="NormalWeb"/>
        <w:spacing w:before="0" w:beforeAutospacing="0" w:after="0" w:afterAutospacing="0" w:line="288" w:lineRule="auto"/>
        <w:textAlignment w:val="baseline"/>
        <w:rPr>
          <w:sz w:val="20"/>
          <w:szCs w:val="20"/>
        </w:rPr>
      </w:pPr>
      <w:r w:rsidRPr="00AD0B13">
        <w:rPr>
          <w:color w:val="000000" w:themeColor="text1"/>
          <w:kern w:val="24"/>
          <w:sz w:val="20"/>
          <w:szCs w:val="20"/>
        </w:rPr>
        <w:t>DOD Definitions:</w:t>
      </w:r>
    </w:p>
    <w:p w14:paraId="5F27E54E" w14:textId="77777777" w:rsidR="009B4A12" w:rsidRPr="00AD0B13" w:rsidRDefault="009B4A12" w:rsidP="009B4A12">
      <w:pPr>
        <w:pStyle w:val="NormalWeb"/>
        <w:spacing w:before="0" w:beforeAutospacing="0" w:after="0" w:afterAutospacing="0"/>
        <w:textAlignment w:val="baseline"/>
        <w:rPr>
          <w:sz w:val="20"/>
          <w:szCs w:val="20"/>
        </w:rPr>
      </w:pPr>
      <w:r>
        <w:rPr>
          <w:b/>
          <w:bCs/>
          <w:color w:val="000000" w:themeColor="text1"/>
          <w:kern w:val="24"/>
          <w:sz w:val="20"/>
          <w:szCs w:val="20"/>
        </w:rPr>
        <w:t xml:space="preserve">- </w:t>
      </w:r>
      <w:r w:rsidRPr="00AD0B13">
        <w:rPr>
          <w:b/>
          <w:bCs/>
          <w:color w:val="000000" w:themeColor="text1"/>
          <w:kern w:val="24"/>
          <w:sz w:val="20"/>
          <w:szCs w:val="20"/>
        </w:rPr>
        <w:t xml:space="preserve">Personal information definition:  </w:t>
      </w:r>
      <w:r w:rsidRPr="00AD0B13">
        <w:rPr>
          <w:color w:val="000000" w:themeColor="text1"/>
          <w:kern w:val="24"/>
          <w:sz w:val="20"/>
          <w:szCs w:val="20"/>
        </w:rPr>
        <w:t>Information about an individual that identifies, links, relates, or is unique to, or describes him or her, for example, a social security number; age; rank; civilian grade; marital status; race; salary; home/office phone numbers; other demographic, biometric, personnel, medical</w:t>
      </w:r>
      <w:r>
        <w:rPr>
          <w:color w:val="000000" w:themeColor="text1"/>
          <w:kern w:val="24"/>
          <w:sz w:val="20"/>
          <w:szCs w:val="20"/>
        </w:rPr>
        <w:t>, and financial information</w:t>
      </w:r>
      <w:r w:rsidRPr="00AD0B13">
        <w:rPr>
          <w:color w:val="000000" w:themeColor="text1"/>
          <w:kern w:val="24"/>
          <w:sz w:val="20"/>
          <w:szCs w:val="20"/>
        </w:rPr>
        <w:t>.</w:t>
      </w:r>
    </w:p>
    <w:p w14:paraId="1894DB8C" w14:textId="77777777" w:rsidR="009B4A12" w:rsidRPr="00AD0B13" w:rsidRDefault="009B4A12" w:rsidP="009B4A12">
      <w:pPr>
        <w:pStyle w:val="NormalWeb"/>
        <w:spacing w:before="0" w:beforeAutospacing="0" w:after="0" w:afterAutospacing="0"/>
        <w:textAlignment w:val="baseline"/>
        <w:rPr>
          <w:sz w:val="20"/>
          <w:szCs w:val="20"/>
        </w:rPr>
      </w:pPr>
      <w:r>
        <w:rPr>
          <w:b/>
          <w:bCs/>
          <w:color w:val="000000" w:themeColor="text1"/>
          <w:kern w:val="24"/>
          <w:sz w:val="20"/>
          <w:szCs w:val="20"/>
        </w:rPr>
        <w:t xml:space="preserve">- </w:t>
      </w:r>
      <w:r w:rsidRPr="00AD0B13">
        <w:rPr>
          <w:b/>
          <w:bCs/>
          <w:color w:val="000000" w:themeColor="text1"/>
          <w:kern w:val="24"/>
          <w:sz w:val="20"/>
          <w:szCs w:val="20"/>
        </w:rPr>
        <w:t xml:space="preserve">PII definition:  </w:t>
      </w:r>
      <w:r w:rsidRPr="00AD0B13">
        <w:rPr>
          <w:color w:val="000000" w:themeColor="text1"/>
          <w:kern w:val="24"/>
          <w:sz w:val="20"/>
          <w:szCs w:val="20"/>
        </w:rPr>
        <w:t xml:space="preserve">Information which can be used to distinguish or trace an individual’s identity (such as, their name, SSN, date and place of birth, mother’s maiden name, biometric records including other personal information which Reis linked or linkable to a specific individual.  </w:t>
      </w:r>
    </w:p>
    <w:p w14:paraId="21B74727" w14:textId="77777777" w:rsidR="009B4A12" w:rsidRPr="00AD0B13" w:rsidRDefault="009B4A12" w:rsidP="009B4A12">
      <w:pPr>
        <w:pStyle w:val="NormalWeb"/>
        <w:spacing w:before="0" w:beforeAutospacing="0" w:after="0" w:afterAutospacing="0"/>
        <w:textAlignment w:val="baseline"/>
        <w:rPr>
          <w:sz w:val="20"/>
          <w:szCs w:val="20"/>
        </w:rPr>
      </w:pPr>
      <w:r>
        <w:rPr>
          <w:b/>
          <w:bCs/>
          <w:color w:val="000000" w:themeColor="text1"/>
          <w:kern w:val="24"/>
          <w:sz w:val="20"/>
          <w:szCs w:val="20"/>
        </w:rPr>
        <w:t xml:space="preserve">- </w:t>
      </w:r>
      <w:r w:rsidRPr="00AD0B13">
        <w:rPr>
          <w:b/>
          <w:bCs/>
          <w:color w:val="000000" w:themeColor="text1"/>
          <w:kern w:val="24"/>
          <w:sz w:val="20"/>
          <w:szCs w:val="20"/>
        </w:rPr>
        <w:t xml:space="preserve">Lost, stolen, or compromised information:  </w:t>
      </w:r>
      <w:r w:rsidRPr="00AD0B13">
        <w:rPr>
          <w:color w:val="000000" w:themeColor="text1"/>
          <w:kern w:val="24"/>
          <w:sz w:val="20"/>
          <w:szCs w:val="20"/>
        </w:rPr>
        <w:t>Actual or possible loss of control, unauthorized disclosure, or unauthorized d access of personal information where persons other than authorized users gain access or potential access to such information for an other than authorized purposes where one or more individuals will be adversely affected.  Such incidents are known as breaches.</w:t>
      </w:r>
    </w:p>
    <w:p w14:paraId="0F316CFA" w14:textId="77777777" w:rsidR="009B4A12" w:rsidRPr="00AD0B13" w:rsidRDefault="009B4A12" w:rsidP="009B4A12">
      <w:pPr>
        <w:pStyle w:val="NormalWeb"/>
        <w:spacing w:before="0" w:beforeAutospacing="0" w:after="0" w:afterAutospacing="0"/>
        <w:textAlignment w:val="baseline"/>
        <w:rPr>
          <w:sz w:val="20"/>
          <w:szCs w:val="20"/>
        </w:rPr>
      </w:pPr>
      <w:r>
        <w:rPr>
          <w:b/>
          <w:bCs/>
          <w:color w:val="000000" w:themeColor="text1"/>
          <w:kern w:val="24"/>
          <w:sz w:val="20"/>
          <w:szCs w:val="20"/>
        </w:rPr>
        <w:t xml:space="preserve">- </w:t>
      </w:r>
      <w:r w:rsidRPr="00AD0B13">
        <w:rPr>
          <w:b/>
          <w:bCs/>
          <w:color w:val="000000" w:themeColor="text1"/>
          <w:kern w:val="24"/>
          <w:sz w:val="20"/>
          <w:szCs w:val="20"/>
        </w:rPr>
        <w:t xml:space="preserve">Record definition:  </w:t>
      </w:r>
      <w:r w:rsidRPr="00AD0B13">
        <w:rPr>
          <w:color w:val="000000" w:themeColor="text1"/>
          <w:kern w:val="24"/>
          <w:sz w:val="20"/>
          <w:szCs w:val="20"/>
        </w:rPr>
        <w:t>Any item, collection, or grouping of information, whatever the storage media  (paper, electronic, etc.) about an individual that is maintained by a DOD component.</w:t>
      </w:r>
    </w:p>
    <w:p w14:paraId="762E6312" w14:textId="77777777" w:rsidR="009B4A12" w:rsidRPr="00AD0B13" w:rsidRDefault="009B4A12" w:rsidP="009B4A12">
      <w:pPr>
        <w:pStyle w:val="NormalWeb"/>
        <w:spacing w:before="0" w:beforeAutospacing="0" w:after="0" w:afterAutospacing="0"/>
        <w:textAlignment w:val="baseline"/>
        <w:rPr>
          <w:sz w:val="20"/>
          <w:szCs w:val="20"/>
        </w:rPr>
      </w:pPr>
      <w:r>
        <w:rPr>
          <w:b/>
          <w:bCs/>
          <w:color w:val="000000" w:themeColor="text1"/>
          <w:kern w:val="24"/>
          <w:sz w:val="20"/>
          <w:szCs w:val="20"/>
        </w:rPr>
        <w:t xml:space="preserve">- </w:t>
      </w:r>
      <w:r w:rsidRPr="00AD0B13">
        <w:rPr>
          <w:b/>
          <w:bCs/>
          <w:color w:val="000000" w:themeColor="text1"/>
          <w:kern w:val="24"/>
          <w:sz w:val="20"/>
          <w:szCs w:val="20"/>
        </w:rPr>
        <w:t xml:space="preserve">Review notification guidance  </w:t>
      </w:r>
      <w:r w:rsidRPr="00AD0B13">
        <w:rPr>
          <w:color w:val="000000" w:themeColor="text1"/>
          <w:kern w:val="24"/>
          <w:sz w:val="20"/>
          <w:szCs w:val="20"/>
        </w:rPr>
        <w:t xml:space="preserve">DOD and Army Guidance on PII Breach Notifications:  </w:t>
      </w:r>
      <w:hyperlink r:id="rId60" w:history="1">
        <w:r w:rsidRPr="00AD0B13">
          <w:rPr>
            <w:rStyle w:val="Hyperlink"/>
            <w:color w:val="000000" w:themeColor="text1"/>
            <w:kern w:val="24"/>
            <w:sz w:val="20"/>
            <w:szCs w:val="20"/>
          </w:rPr>
          <w:t>https://www.rmda.army.mil/privacy/RMDA-PO-Infractions.html</w:t>
        </w:r>
      </w:hyperlink>
      <w:r w:rsidRPr="00AD0B13">
        <w:rPr>
          <w:color w:val="000000" w:themeColor="text1"/>
          <w:kern w:val="24"/>
          <w:sz w:val="20"/>
          <w:szCs w:val="20"/>
        </w:rPr>
        <w:t xml:space="preserve"> and </w:t>
      </w:r>
      <w:hyperlink r:id="rId61" w:history="1">
        <w:r w:rsidRPr="00AD0B13">
          <w:rPr>
            <w:rStyle w:val="Hyperlink"/>
            <w:color w:val="000000" w:themeColor="text1"/>
            <w:kern w:val="24"/>
            <w:sz w:val="20"/>
            <w:szCs w:val="20"/>
          </w:rPr>
          <w:t>http://dpclo.defense.gov/Privacy/AbouttheOffice/PolicyandGuidance.aspx</w:t>
        </w:r>
      </w:hyperlink>
      <w:r w:rsidRPr="00AD0B13">
        <w:rPr>
          <w:color w:val="000000" w:themeColor="text1"/>
          <w:kern w:val="24"/>
          <w:sz w:val="20"/>
          <w:szCs w:val="20"/>
        </w:rPr>
        <w:t>.</w:t>
      </w:r>
    </w:p>
    <w:p w14:paraId="6C9BA8D7" w14:textId="77777777" w:rsidR="009B4A12" w:rsidRPr="00AD0B13" w:rsidRDefault="009B4A12" w:rsidP="009B4A12">
      <w:pPr>
        <w:pStyle w:val="NormalWeb"/>
        <w:spacing w:before="0" w:beforeAutospacing="0" w:after="0" w:afterAutospacing="0"/>
        <w:textAlignment w:val="baseline"/>
        <w:rPr>
          <w:sz w:val="20"/>
          <w:szCs w:val="20"/>
        </w:rPr>
      </w:pPr>
      <w:r>
        <w:rPr>
          <w:color w:val="000000" w:themeColor="text1"/>
          <w:kern w:val="24"/>
          <w:sz w:val="20"/>
          <w:szCs w:val="20"/>
        </w:rPr>
        <w:t xml:space="preserve">- </w:t>
      </w:r>
      <w:r w:rsidRPr="00AD0B13">
        <w:rPr>
          <w:b/>
          <w:bCs/>
          <w:color w:val="000000" w:themeColor="text1"/>
          <w:kern w:val="24"/>
          <w:sz w:val="20"/>
          <w:szCs w:val="20"/>
        </w:rPr>
        <w:t xml:space="preserve">Privacy Act compliance </w:t>
      </w:r>
      <w:r w:rsidRPr="00AD0B13">
        <w:rPr>
          <w:color w:val="000000" w:themeColor="text1"/>
          <w:kern w:val="24"/>
          <w:sz w:val="20"/>
          <w:szCs w:val="20"/>
        </w:rPr>
        <w:t xml:space="preserve">and managerial training and videos </w:t>
      </w:r>
      <w:hyperlink r:id="rId62" w:history="1">
        <w:r w:rsidRPr="00AD0B13">
          <w:rPr>
            <w:rStyle w:val="Hyperlink"/>
            <w:color w:val="000000" w:themeColor="text1"/>
            <w:kern w:val="24"/>
            <w:sz w:val="20"/>
            <w:szCs w:val="20"/>
          </w:rPr>
          <w:t>https://www.rmda.army.mil/privacy/RMDA-PO-Training.html</w:t>
        </w:r>
      </w:hyperlink>
      <w:r w:rsidRPr="00AD0B13">
        <w:rPr>
          <w:color w:val="000000" w:themeColor="text1"/>
          <w:kern w:val="24"/>
          <w:sz w:val="20"/>
          <w:szCs w:val="20"/>
        </w:rPr>
        <w:t xml:space="preserve">.  </w:t>
      </w:r>
    </w:p>
    <w:p w14:paraId="56A7096B" w14:textId="2AA93153" w:rsidR="005552B6" w:rsidRDefault="00004568" w:rsidP="009B4A12">
      <w:pPr>
        <w:pStyle w:val="Figure"/>
      </w:pPr>
      <w:bookmarkStart w:id="134" w:name="_Toc484781685"/>
      <w:r>
        <w:t xml:space="preserve">Figure D-2.  Sample TRADOC center/activity Breach Report PII </w:t>
      </w:r>
      <w:bookmarkStart w:id="135" w:name="OLE_LINK17"/>
      <w:bookmarkStart w:id="136" w:name="OLE_LINK18"/>
      <w:r w:rsidR="00BE772B">
        <w:t>Flowchart</w:t>
      </w:r>
      <w:bookmarkEnd w:id="134"/>
    </w:p>
    <w:bookmarkEnd w:id="135"/>
    <w:bookmarkEnd w:id="136"/>
    <w:p w14:paraId="529544EA" w14:textId="1CE72EBF" w:rsidR="00004568" w:rsidRPr="00CE6B12" w:rsidRDefault="00004568" w:rsidP="00004568">
      <w:pPr>
        <w:tabs>
          <w:tab w:val="left" w:pos="360"/>
          <w:tab w:val="left" w:pos="540"/>
          <w:tab w:val="left" w:pos="720"/>
        </w:tabs>
      </w:pPr>
      <w:r>
        <w:tab/>
      </w:r>
      <w:r w:rsidR="00972D4F">
        <w:t>e</w:t>
      </w:r>
      <w:r>
        <w:t xml:space="preserve">. </w:t>
      </w:r>
      <w:r w:rsidR="001B5207">
        <w:t xml:space="preserve"> </w:t>
      </w:r>
      <w:r w:rsidRPr="00CE6B12">
        <w:t>When the sender is not acquainted with the affected individuals, the commander/director will take precautions to alleviate unnecessary heartache caused by mass notification mailings being unknowingly addressed to deceased Soldiers.  Prior to mailing or e-mailing mass notifications, the sender must ensure that all individuals receiving the notification are NOT named in the weekly death file produced by the Defe</w:t>
      </w:r>
      <w:r>
        <w:t xml:space="preserve">nse Manpower Data Center </w:t>
      </w:r>
      <w:r w:rsidRPr="00CE6B12">
        <w:t xml:space="preserve">and NOT named in the up-to-date list of decedents produced by the Casualty and Mortuary Affairs Operations Center </w:t>
      </w:r>
      <w:r>
        <w:t>for confirmation.</w:t>
      </w:r>
    </w:p>
    <w:p w14:paraId="4381A584" w14:textId="77777777" w:rsidR="00004568" w:rsidRDefault="00004568" w:rsidP="00004568">
      <w:pPr>
        <w:tabs>
          <w:tab w:val="left" w:pos="360"/>
          <w:tab w:val="left" w:pos="540"/>
          <w:tab w:val="left" w:pos="720"/>
        </w:tabs>
      </w:pPr>
    </w:p>
    <w:p w14:paraId="5FB790FE" w14:textId="77777777" w:rsidR="00004568" w:rsidRPr="009B4A12" w:rsidRDefault="00004568" w:rsidP="009B4A12">
      <w:pPr>
        <w:rPr>
          <w:b/>
        </w:rPr>
      </w:pPr>
      <w:bookmarkStart w:id="137" w:name="_Toc387923051"/>
      <w:r w:rsidRPr="009B4A12">
        <w:rPr>
          <w:b/>
        </w:rPr>
        <w:t>D-4.  Remedial actions</w:t>
      </w:r>
      <w:bookmarkEnd w:id="137"/>
    </w:p>
    <w:p w14:paraId="20424A86" w14:textId="4B9BAA34" w:rsidR="00004568" w:rsidRPr="004C3B51" w:rsidRDefault="00004568" w:rsidP="00004568">
      <w:pPr>
        <w:tabs>
          <w:tab w:val="left" w:pos="360"/>
          <w:tab w:val="left" w:pos="540"/>
          <w:tab w:val="left" w:pos="720"/>
        </w:tabs>
      </w:pPr>
      <w:r w:rsidRPr="004C3B51">
        <w:t>Commanders and supervisors will ensure the appropriate remedial action(s) are taken when PII is lost or compromised.</w:t>
      </w:r>
      <w:r>
        <w:t xml:space="preserve"> </w:t>
      </w:r>
      <w:r w:rsidRPr="004C3B51">
        <w:t xml:space="preserve"> At a minimum, if PII is lost as a result of negligence or failure to follow established procedures, the individual(s) responsible will receive counseling and additional training </w:t>
      </w:r>
      <w:r w:rsidR="000328CB">
        <w:t xml:space="preserve">to </w:t>
      </w:r>
      <w:r w:rsidRPr="004C3B51">
        <w:t>remind them of the importance of safeguarding PII.</w:t>
      </w:r>
      <w:r>
        <w:t xml:space="preserve"> </w:t>
      </w:r>
      <w:r w:rsidRPr="004C3B51">
        <w:t xml:space="preserve"> Additional remedial actions may include prompt removal of authority to access information or systems from individuals who demonstrate a patter</w:t>
      </w:r>
      <w:r>
        <w:t>n</w:t>
      </w:r>
      <w:r w:rsidRPr="004C3B51">
        <w:t xml:space="preserve"> of error in safeguarding PII, as well as other administrative or disciplinary actions as determined appropriate by the commander or supervisor.</w:t>
      </w:r>
      <w:r w:rsidR="003E68B1" w:rsidRPr="003E68B1">
        <w:t xml:space="preserve"> See </w:t>
      </w:r>
      <w:hyperlink r:id="rId63" w:history="1">
        <w:r w:rsidR="003E68B1" w:rsidRPr="003E68B1">
          <w:rPr>
            <w:rStyle w:val="Hyperlink"/>
          </w:rPr>
          <w:t>Privacy Act compliance</w:t>
        </w:r>
      </w:hyperlink>
      <w:r w:rsidR="003E68B1" w:rsidRPr="003E68B1">
        <w:t xml:space="preserve"> and managerial training and videos, for remedial training.</w:t>
      </w:r>
    </w:p>
    <w:p w14:paraId="2A31BFE3" w14:textId="77777777" w:rsidR="00004568" w:rsidRPr="004C3B51" w:rsidRDefault="00004568" w:rsidP="00004568">
      <w:pPr>
        <w:tabs>
          <w:tab w:val="left" w:pos="360"/>
          <w:tab w:val="left" w:pos="540"/>
          <w:tab w:val="left" w:pos="720"/>
        </w:tabs>
      </w:pPr>
    </w:p>
    <w:p w14:paraId="519B2CB3" w14:textId="77777777" w:rsidR="00004568" w:rsidRPr="009B4A12" w:rsidRDefault="00004568" w:rsidP="009B4A12">
      <w:pPr>
        <w:rPr>
          <w:b/>
        </w:rPr>
      </w:pPr>
      <w:bookmarkStart w:id="138" w:name="_D-5.__Identity"/>
      <w:bookmarkStart w:id="139" w:name="_Toc387923052"/>
      <w:bookmarkEnd w:id="138"/>
      <w:r w:rsidRPr="009B4A12">
        <w:rPr>
          <w:b/>
        </w:rPr>
        <w:t>D-5.  Identity theft risk analysis</w:t>
      </w:r>
      <w:bookmarkEnd w:id="139"/>
    </w:p>
    <w:p w14:paraId="490EA292" w14:textId="4FEAB2A8" w:rsidR="00004568" w:rsidRDefault="00004568" w:rsidP="00004568">
      <w:pPr>
        <w:tabs>
          <w:tab w:val="left" w:pos="360"/>
          <w:tab w:val="left" w:pos="540"/>
          <w:tab w:val="left" w:pos="720"/>
        </w:tabs>
      </w:pPr>
      <w:r w:rsidRPr="004C3B51">
        <w:t>Commanders/directors will</w:t>
      </w:r>
      <w:r w:rsidR="006C789E">
        <w:t xml:space="preserve"> consider</w:t>
      </w:r>
      <w:r>
        <w:t xml:space="preserve"> five factors </w:t>
      </w:r>
      <w:r w:rsidRPr="004C3B51">
        <w:t xml:space="preserve">when assessing the </w:t>
      </w:r>
      <w:r w:rsidR="006C789E">
        <w:t>likelihood of risk of</w:t>
      </w:r>
      <w:r>
        <w:t xml:space="preserve"> harm</w:t>
      </w:r>
      <w:r w:rsidR="000328CB">
        <w:t xml:space="preserve">.  See the </w:t>
      </w:r>
      <w:r w:rsidR="006C789E">
        <w:rPr>
          <w:szCs w:val="24"/>
        </w:rPr>
        <w:t xml:space="preserve">U.S. Army Records Management and Declassification Agency </w:t>
      </w:r>
      <w:hyperlink r:id="rId64" w:history="1">
        <w:r w:rsidR="006C789E">
          <w:rPr>
            <w:rStyle w:val="Hyperlink"/>
            <w:szCs w:val="24"/>
          </w:rPr>
          <w:t>PII Breach:  Risk Determination</w:t>
        </w:r>
      </w:hyperlink>
      <w:r w:rsidR="006C789E" w:rsidRPr="006326C2">
        <w:rPr>
          <w:szCs w:val="24"/>
        </w:rPr>
        <w:t>.</w:t>
      </w:r>
      <w:r w:rsidR="006C789E">
        <w:t xml:space="preserve"> </w:t>
      </w:r>
      <w:r w:rsidRPr="004C3B51">
        <w:t xml:space="preserve">It is difficult to characterize data elements as creating low, moderate, or high risk simply based on the type of data because the sensitivity of </w:t>
      </w:r>
      <w:r>
        <w:t xml:space="preserve">the data element is contextual. </w:t>
      </w:r>
      <w:r w:rsidRPr="004C3B51">
        <w:t xml:space="preserve"> A name in one context may be less sen</w:t>
      </w:r>
      <w:r>
        <w:t xml:space="preserve">sitive than in another context. </w:t>
      </w:r>
      <w:r w:rsidRPr="004C3B51">
        <w:t xml:space="preserve"> In assessing the levels of risk and harm, consider the data element(s) in light of their context and the broad range of potential harms flowing from their disclosure to unauthorized individuals.</w:t>
      </w:r>
    </w:p>
    <w:p w14:paraId="517FA92F" w14:textId="77777777" w:rsidR="00004568" w:rsidRDefault="00004568" w:rsidP="00004568">
      <w:pPr>
        <w:tabs>
          <w:tab w:val="left" w:pos="360"/>
          <w:tab w:val="left" w:pos="540"/>
          <w:tab w:val="left" w:pos="720"/>
        </w:tabs>
      </w:pPr>
    </w:p>
    <w:p w14:paraId="0FA35FBC" w14:textId="79D4C7A5" w:rsidR="009351A3" w:rsidRPr="009351A3" w:rsidRDefault="009351A3" w:rsidP="009351A3">
      <w:pPr>
        <w:tabs>
          <w:tab w:val="left" w:pos="360"/>
          <w:tab w:val="left" w:pos="540"/>
          <w:tab w:val="left" w:pos="720"/>
        </w:tabs>
        <w:autoSpaceDE w:val="0"/>
        <w:autoSpaceDN w:val="0"/>
        <w:adjustRightInd w:val="0"/>
      </w:pPr>
      <w:bookmarkStart w:id="140" w:name="_Toc243986892"/>
      <w:bookmarkStart w:id="141" w:name="_Toc256153676"/>
      <w:r>
        <w:t xml:space="preserve">     </w:t>
      </w:r>
      <w:r w:rsidRPr="009351A3">
        <w:t>(1)  After evaluating each of the five factors</w:t>
      </w:r>
      <w:r w:rsidR="000328CB">
        <w:t>,</w:t>
      </w:r>
      <w:r w:rsidRPr="009351A3">
        <w:t xml:space="preserve"> reassess the level of impact already assigned to the information using impact levels defined by National Institute of Standards and Technology (NIST). </w:t>
      </w:r>
      <w:hyperlink r:id="rId65" w:history="1">
        <w:r w:rsidR="009E4A86">
          <w:rPr>
            <w:rStyle w:val="Hyperlink"/>
            <w:sz w:val="23"/>
            <w:szCs w:val="23"/>
          </w:rPr>
          <w:t>Federal Information Processing Standards</w:t>
        </w:r>
        <w:r w:rsidRPr="00177D20">
          <w:rPr>
            <w:rStyle w:val="Hyperlink"/>
            <w:sz w:val="23"/>
            <w:szCs w:val="23"/>
          </w:rPr>
          <w:t xml:space="preserve"> Publication 199</w:t>
        </w:r>
      </w:hyperlink>
      <w:r w:rsidRPr="009351A3">
        <w:t xml:space="preserve"> and NIST Special Publication </w:t>
      </w:r>
      <w:hyperlink r:id="rId66" w:history="1">
        <w:r w:rsidRPr="00177D20">
          <w:rPr>
            <w:rStyle w:val="Hyperlink"/>
          </w:rPr>
          <w:t>800-122</w:t>
        </w:r>
      </w:hyperlink>
      <w:r w:rsidRPr="009351A3">
        <w:t xml:space="preserve"> define three levels of potential impact on organizations or individuals.  </w:t>
      </w:r>
    </w:p>
    <w:p w14:paraId="099C65C6" w14:textId="77777777" w:rsidR="009351A3" w:rsidRPr="009351A3" w:rsidRDefault="009351A3" w:rsidP="009351A3">
      <w:pPr>
        <w:tabs>
          <w:tab w:val="left" w:pos="360"/>
          <w:tab w:val="left" w:pos="540"/>
          <w:tab w:val="left" w:pos="720"/>
        </w:tabs>
        <w:autoSpaceDE w:val="0"/>
        <w:autoSpaceDN w:val="0"/>
        <w:adjustRightInd w:val="0"/>
      </w:pPr>
    </w:p>
    <w:p w14:paraId="2144D3F7" w14:textId="72FC055E" w:rsidR="009351A3" w:rsidRPr="009351A3" w:rsidRDefault="009351A3" w:rsidP="009351A3">
      <w:pPr>
        <w:tabs>
          <w:tab w:val="left" w:pos="360"/>
          <w:tab w:val="left" w:pos="540"/>
          <w:tab w:val="left" w:pos="720"/>
        </w:tabs>
        <w:autoSpaceDE w:val="0"/>
        <w:autoSpaceDN w:val="0"/>
        <w:adjustRightInd w:val="0"/>
      </w:pPr>
      <w:r w:rsidRPr="009351A3">
        <w:t xml:space="preserve">     (2)  All breaches of PII, whether actual or suspected, require notification to US-CERT. Low and moderate risk/harm determinations and the decision whether notification of the individuals is made rest with the head of the TRADOC organization where the breach occurred. All determinations of high risk/harm require </w:t>
      </w:r>
      <w:hyperlink r:id="rId67" w:history="1">
        <w:r w:rsidRPr="00177D20">
          <w:rPr>
            <w:rStyle w:val="Hyperlink"/>
          </w:rPr>
          <w:t>notification</w:t>
        </w:r>
      </w:hyperlink>
      <w:r w:rsidRPr="009351A3">
        <w:t>. TRADOC organizations are to thoroughly document the circumstances of all breaches of PII and the decisions made relative to the factors above in reaching their decision to notify or not notify individuals.</w:t>
      </w:r>
    </w:p>
    <w:p w14:paraId="3B90EA49" w14:textId="68846193" w:rsidR="00027E06" w:rsidRPr="009351A3" w:rsidRDefault="00027E06" w:rsidP="009351A3">
      <w:pPr>
        <w:tabs>
          <w:tab w:val="left" w:pos="360"/>
          <w:tab w:val="left" w:pos="540"/>
          <w:tab w:val="left" w:pos="720"/>
        </w:tabs>
        <w:autoSpaceDE w:val="0"/>
        <w:autoSpaceDN w:val="0"/>
        <w:adjustRightInd w:val="0"/>
      </w:pPr>
      <w:r w:rsidRPr="009351A3">
        <w:t>______________________________________________________________________________</w:t>
      </w:r>
    </w:p>
    <w:p w14:paraId="4178B4C2" w14:textId="77777777" w:rsidR="00004568" w:rsidRDefault="00004568" w:rsidP="00004568"/>
    <w:p w14:paraId="008CA18E" w14:textId="77777777" w:rsidR="00004568" w:rsidRDefault="00004568" w:rsidP="00004568">
      <w:pPr>
        <w:pStyle w:val="Heading1"/>
        <w:tabs>
          <w:tab w:val="left" w:pos="360"/>
          <w:tab w:val="left" w:pos="540"/>
          <w:tab w:val="left" w:pos="720"/>
        </w:tabs>
      </w:pPr>
      <w:bookmarkStart w:id="142" w:name="_Toc484780739"/>
      <w:r>
        <w:t xml:space="preserve">Appendix E  </w:t>
      </w:r>
      <w:r>
        <w:br/>
        <w:t>Management Control Checklist</w:t>
      </w:r>
      <w:bookmarkEnd w:id="142"/>
    </w:p>
    <w:p w14:paraId="2E1E6987" w14:textId="77777777" w:rsidR="00004568" w:rsidRDefault="00004568" w:rsidP="00004568">
      <w:pPr>
        <w:tabs>
          <w:tab w:val="left" w:pos="360"/>
          <w:tab w:val="left" w:pos="540"/>
          <w:tab w:val="left" w:pos="720"/>
        </w:tabs>
        <w:rPr>
          <w:b/>
        </w:rPr>
      </w:pPr>
    </w:p>
    <w:p w14:paraId="5FC32893" w14:textId="77777777" w:rsidR="00004568" w:rsidRPr="009B4A12" w:rsidRDefault="00004568" w:rsidP="009B4A12">
      <w:pPr>
        <w:rPr>
          <w:b/>
        </w:rPr>
      </w:pPr>
      <w:bookmarkStart w:id="143" w:name="_Toc387923054"/>
      <w:r w:rsidRPr="009B4A12">
        <w:rPr>
          <w:b/>
        </w:rPr>
        <w:t>E-1.  Function</w:t>
      </w:r>
      <w:bookmarkEnd w:id="143"/>
    </w:p>
    <w:p w14:paraId="5CF86E26" w14:textId="77777777" w:rsidR="00004568" w:rsidRDefault="00004568" w:rsidP="00004568">
      <w:pPr>
        <w:tabs>
          <w:tab w:val="left" w:pos="360"/>
          <w:tab w:val="left" w:pos="540"/>
          <w:tab w:val="left" w:pos="720"/>
        </w:tabs>
      </w:pPr>
      <w:r>
        <w:t>The function covered by this checklist is the administration of operations reporting within TRADOC.</w:t>
      </w:r>
    </w:p>
    <w:p w14:paraId="2CD97C54" w14:textId="77777777" w:rsidR="00004568" w:rsidRPr="0020020D" w:rsidRDefault="00004568" w:rsidP="0020020D">
      <w:pPr>
        <w:rPr>
          <w:b/>
        </w:rPr>
      </w:pPr>
      <w:bookmarkStart w:id="144" w:name="_Toc387923055"/>
      <w:r w:rsidRPr="0020020D">
        <w:rPr>
          <w:b/>
        </w:rPr>
        <w:t>E-2.  Purpose</w:t>
      </w:r>
      <w:bookmarkEnd w:id="144"/>
    </w:p>
    <w:p w14:paraId="2E83740A" w14:textId="77777777" w:rsidR="00004568" w:rsidRDefault="00004568" w:rsidP="00004568">
      <w:pPr>
        <w:tabs>
          <w:tab w:val="left" w:pos="360"/>
          <w:tab w:val="left" w:pos="540"/>
          <w:tab w:val="left" w:pos="720"/>
        </w:tabs>
      </w:pPr>
      <w:r>
        <w:t>The purpose of this checklist is to assist unit managers and management control administrators in evaluating the key management controls outlined below.  It is not intended to cover all controls.</w:t>
      </w:r>
    </w:p>
    <w:p w14:paraId="04076F17" w14:textId="77777777" w:rsidR="00004568" w:rsidRDefault="00004568" w:rsidP="00004568">
      <w:pPr>
        <w:tabs>
          <w:tab w:val="left" w:pos="360"/>
          <w:tab w:val="left" w:pos="540"/>
          <w:tab w:val="left" w:pos="720"/>
        </w:tabs>
      </w:pPr>
    </w:p>
    <w:p w14:paraId="2C3D7576" w14:textId="77777777" w:rsidR="00004568" w:rsidRPr="0020020D" w:rsidRDefault="00004568" w:rsidP="0020020D">
      <w:pPr>
        <w:rPr>
          <w:b/>
        </w:rPr>
      </w:pPr>
      <w:bookmarkStart w:id="145" w:name="_Toc387923056"/>
      <w:r w:rsidRPr="0020020D">
        <w:rPr>
          <w:b/>
        </w:rPr>
        <w:t>E-3.  Instructions</w:t>
      </w:r>
      <w:bookmarkEnd w:id="145"/>
    </w:p>
    <w:p w14:paraId="4CCFFADF" w14:textId="4966CDE0" w:rsidR="00004568" w:rsidRDefault="00004568" w:rsidP="00004568">
      <w:pPr>
        <w:tabs>
          <w:tab w:val="left" w:pos="360"/>
          <w:tab w:val="left" w:pos="540"/>
          <w:tab w:val="left" w:pos="720"/>
        </w:tabs>
      </w:pPr>
      <w:r>
        <w:t xml:space="preserve">Answers must be based on the actual testing of key management controls (for example, document analysis, direct observation, sampling, simulation, other).  Answers that indicate deficiencies must be explained and corrective action </w:t>
      </w:r>
      <w:r w:rsidR="000328CB">
        <w:t xml:space="preserve">must be </w:t>
      </w:r>
      <w:r>
        <w:t>indicated in supporting documentation.  These key management controls must be formally evaluated at least once every 5 years.</w:t>
      </w:r>
    </w:p>
    <w:p w14:paraId="61D81008" w14:textId="77777777" w:rsidR="00004568" w:rsidRDefault="00004568" w:rsidP="00004568">
      <w:pPr>
        <w:tabs>
          <w:tab w:val="left" w:pos="360"/>
          <w:tab w:val="left" w:pos="540"/>
          <w:tab w:val="left" w:pos="720"/>
        </w:tabs>
      </w:pPr>
    </w:p>
    <w:p w14:paraId="38EBE6A3" w14:textId="77777777" w:rsidR="00004568" w:rsidRPr="0020020D" w:rsidRDefault="00004568" w:rsidP="0020020D">
      <w:pPr>
        <w:rPr>
          <w:b/>
        </w:rPr>
      </w:pPr>
      <w:bookmarkStart w:id="146" w:name="_Toc387923057"/>
      <w:r w:rsidRPr="0020020D">
        <w:rPr>
          <w:b/>
        </w:rPr>
        <w:t>E-4.  Test questions</w:t>
      </w:r>
      <w:bookmarkEnd w:id="146"/>
    </w:p>
    <w:p w14:paraId="4CFBCBFD" w14:textId="77777777" w:rsidR="00004568" w:rsidRDefault="00004568" w:rsidP="00004568">
      <w:pPr>
        <w:tabs>
          <w:tab w:val="left" w:pos="360"/>
          <w:tab w:val="left" w:pos="540"/>
          <w:tab w:val="left" w:pos="720"/>
        </w:tabs>
        <w:rPr>
          <w:b/>
        </w:rPr>
      </w:pPr>
    </w:p>
    <w:p w14:paraId="72CD7B67" w14:textId="77777777" w:rsidR="00004568" w:rsidRDefault="00004568" w:rsidP="00004568">
      <w:pPr>
        <w:tabs>
          <w:tab w:val="left" w:pos="360"/>
          <w:tab w:val="left" w:pos="540"/>
          <w:tab w:val="left" w:pos="720"/>
        </w:tabs>
      </w:pPr>
      <w:r>
        <w:tab/>
        <w:t xml:space="preserve">a.  What is the correct format used for SIRs (SIR format in </w:t>
      </w:r>
      <w:hyperlink r:id="rId68" w:history="1">
        <w:r w:rsidRPr="004F7381">
          <w:rPr>
            <w:rStyle w:val="Hyperlink"/>
          </w:rPr>
          <w:t>AR 190-45</w:t>
        </w:r>
      </w:hyperlink>
      <w:r>
        <w:t>)?</w:t>
      </w:r>
    </w:p>
    <w:p w14:paraId="50041E18" w14:textId="77777777" w:rsidR="00004568" w:rsidRDefault="00004568" w:rsidP="00004568">
      <w:pPr>
        <w:tabs>
          <w:tab w:val="left" w:pos="360"/>
          <w:tab w:val="left" w:pos="540"/>
          <w:tab w:val="left" w:pos="720"/>
        </w:tabs>
      </w:pPr>
    </w:p>
    <w:p w14:paraId="49036C57" w14:textId="77777777" w:rsidR="00004568" w:rsidRDefault="00004568" w:rsidP="00004568">
      <w:pPr>
        <w:tabs>
          <w:tab w:val="left" w:pos="360"/>
          <w:tab w:val="left" w:pos="540"/>
          <w:tab w:val="left" w:pos="720"/>
        </w:tabs>
      </w:pPr>
      <w:r>
        <w:tab/>
        <w:t xml:space="preserve">b.  Are initial telephonic/e-mail notifications of SIR incidents reported to the </w:t>
      </w:r>
      <w:r w:rsidR="000909CD">
        <w:t xml:space="preserve">TOC </w:t>
      </w:r>
      <w:r>
        <w:t xml:space="preserve">immediately upon discovery or notification at the installation level? </w:t>
      </w:r>
    </w:p>
    <w:p w14:paraId="2360157B" w14:textId="77777777" w:rsidR="00004568" w:rsidRDefault="00004568" w:rsidP="00004568">
      <w:pPr>
        <w:tabs>
          <w:tab w:val="left" w:pos="360"/>
          <w:tab w:val="left" w:pos="540"/>
          <w:tab w:val="left" w:pos="720"/>
        </w:tabs>
      </w:pPr>
    </w:p>
    <w:p w14:paraId="3824DB49" w14:textId="77777777" w:rsidR="00004568" w:rsidRDefault="00004568" w:rsidP="00004568">
      <w:pPr>
        <w:tabs>
          <w:tab w:val="left" w:pos="360"/>
          <w:tab w:val="left" w:pos="540"/>
          <w:tab w:val="left" w:pos="720"/>
        </w:tabs>
      </w:pPr>
      <w:r>
        <w:tab/>
        <w:t xml:space="preserve">c.  Are initial written SIRs sent to the </w:t>
      </w:r>
      <w:r w:rsidR="000909CD">
        <w:t xml:space="preserve">TOC </w:t>
      </w:r>
      <w:r>
        <w:t xml:space="preserve">within 4 hours of initial discovery or notification at the installation level? </w:t>
      </w:r>
    </w:p>
    <w:p w14:paraId="78FD63EC" w14:textId="77777777" w:rsidR="00004568" w:rsidRDefault="00004568" w:rsidP="00004568">
      <w:pPr>
        <w:tabs>
          <w:tab w:val="left" w:pos="360"/>
          <w:tab w:val="left" w:pos="540"/>
          <w:tab w:val="left" w:pos="720"/>
        </w:tabs>
      </w:pPr>
    </w:p>
    <w:p w14:paraId="2BEF3DDC" w14:textId="77777777" w:rsidR="00004568" w:rsidRDefault="00004568" w:rsidP="00004568">
      <w:pPr>
        <w:tabs>
          <w:tab w:val="left" w:pos="360"/>
          <w:tab w:val="left" w:pos="540"/>
          <w:tab w:val="left" w:pos="720"/>
        </w:tabs>
      </w:pPr>
      <w:r>
        <w:tab/>
        <w:t xml:space="preserve">d.  Do initial SIRs contain all the relevant information (who, what, when, where, how, and why) available at the time? </w:t>
      </w:r>
    </w:p>
    <w:p w14:paraId="1424F4C5" w14:textId="77777777" w:rsidR="00004568" w:rsidRDefault="00004568" w:rsidP="00004568">
      <w:pPr>
        <w:tabs>
          <w:tab w:val="left" w:pos="360"/>
          <w:tab w:val="left" w:pos="540"/>
          <w:tab w:val="left" w:pos="720"/>
        </w:tabs>
      </w:pPr>
    </w:p>
    <w:p w14:paraId="68CEE6DB" w14:textId="77777777" w:rsidR="00004568" w:rsidRDefault="00004568" w:rsidP="00004568">
      <w:pPr>
        <w:tabs>
          <w:tab w:val="left" w:pos="360"/>
          <w:tab w:val="left" w:pos="540"/>
          <w:tab w:val="left" w:pos="720"/>
        </w:tabs>
      </w:pPr>
      <w:r>
        <w:tab/>
        <w:t xml:space="preserve">e.  Are follow-up reports forwarded to the </w:t>
      </w:r>
      <w:r w:rsidR="000909CD">
        <w:t xml:space="preserve">TOC </w:t>
      </w:r>
      <w:r>
        <w:t xml:space="preserve">within 2 hours of the request for follow-up information? </w:t>
      </w:r>
    </w:p>
    <w:p w14:paraId="647B4FB9" w14:textId="77777777" w:rsidR="00004568" w:rsidRDefault="00004568" w:rsidP="00004568">
      <w:pPr>
        <w:tabs>
          <w:tab w:val="left" w:pos="360"/>
          <w:tab w:val="left" w:pos="540"/>
          <w:tab w:val="left" w:pos="720"/>
        </w:tabs>
      </w:pPr>
    </w:p>
    <w:p w14:paraId="69AE692F" w14:textId="77777777" w:rsidR="00004568" w:rsidRPr="00810344" w:rsidRDefault="00004568" w:rsidP="00004568">
      <w:pPr>
        <w:tabs>
          <w:tab w:val="left" w:pos="360"/>
          <w:tab w:val="left" w:pos="540"/>
          <w:tab w:val="left" w:pos="720"/>
        </w:tabs>
        <w:rPr>
          <w:strike/>
        </w:rPr>
      </w:pPr>
      <w:r>
        <w:tab/>
        <w:t xml:space="preserve">f.  Are SIRs digitally signed and encrypted from the originator through all the intermediate approval levels to the </w:t>
      </w:r>
      <w:r w:rsidR="000909CD">
        <w:t>TOC</w:t>
      </w:r>
      <w:r w:rsidRPr="006B6BD2">
        <w:t>?</w:t>
      </w:r>
      <w:r>
        <w:t xml:space="preserve"> </w:t>
      </w:r>
    </w:p>
    <w:p w14:paraId="63062F60" w14:textId="77777777" w:rsidR="00004568" w:rsidRDefault="00004568" w:rsidP="00004568">
      <w:pPr>
        <w:tabs>
          <w:tab w:val="left" w:pos="360"/>
          <w:tab w:val="left" w:pos="540"/>
          <w:tab w:val="left" w:pos="720"/>
        </w:tabs>
      </w:pPr>
    </w:p>
    <w:p w14:paraId="7F546703" w14:textId="01532D06" w:rsidR="00004568" w:rsidRDefault="00004568" w:rsidP="00004568">
      <w:pPr>
        <w:tabs>
          <w:tab w:val="left" w:pos="360"/>
          <w:tab w:val="left" w:pos="540"/>
          <w:tab w:val="left" w:pos="720"/>
        </w:tabs>
      </w:pPr>
      <w:r>
        <w:tab/>
        <w:t xml:space="preserve">g.  Are SARs used </w:t>
      </w:r>
      <w:r w:rsidR="00486937">
        <w:t>in accordance with</w:t>
      </w:r>
      <w:r>
        <w:t xml:space="preserve"> paragraph 2-3 of this regulation?</w:t>
      </w:r>
    </w:p>
    <w:p w14:paraId="6400E8EE" w14:textId="77777777" w:rsidR="00004568" w:rsidRDefault="00004568" w:rsidP="00004568">
      <w:pPr>
        <w:tabs>
          <w:tab w:val="left" w:pos="360"/>
          <w:tab w:val="left" w:pos="540"/>
          <w:tab w:val="left" w:pos="720"/>
        </w:tabs>
      </w:pPr>
    </w:p>
    <w:p w14:paraId="11F4E2A2" w14:textId="77777777" w:rsidR="00004568" w:rsidRDefault="00004568" w:rsidP="00004568">
      <w:pPr>
        <w:tabs>
          <w:tab w:val="left" w:pos="360"/>
          <w:tab w:val="left" w:pos="540"/>
          <w:tab w:val="left" w:pos="720"/>
        </w:tabs>
      </w:pPr>
      <w:r>
        <w:tab/>
        <w:t>h.  Are SARs submitted to the TOC</w:t>
      </w:r>
      <w:r w:rsidRPr="006B6BD2">
        <w:t xml:space="preserve"> </w:t>
      </w:r>
      <w:r>
        <w:t>within 30 minutes of knowledge of the incident?</w:t>
      </w:r>
    </w:p>
    <w:p w14:paraId="7AA7111A" w14:textId="77777777" w:rsidR="00004568" w:rsidRDefault="00004568" w:rsidP="00004568">
      <w:pPr>
        <w:tabs>
          <w:tab w:val="left" w:pos="360"/>
          <w:tab w:val="left" w:pos="540"/>
          <w:tab w:val="left" w:pos="720"/>
        </w:tabs>
      </w:pPr>
    </w:p>
    <w:p w14:paraId="764811BF" w14:textId="77777777" w:rsidR="00004568" w:rsidRDefault="00004568" w:rsidP="00004568">
      <w:pPr>
        <w:tabs>
          <w:tab w:val="left" w:pos="360"/>
          <w:tab w:val="left" w:pos="540"/>
          <w:tab w:val="left" w:pos="720"/>
        </w:tabs>
      </w:pPr>
      <w:r>
        <w:tab/>
        <w:t>i.  Does the TRADOC staff conduct trend analysis and provide feedback on identified trends to the TRADOC leadership and Senior Command’s on a routine basis?</w:t>
      </w:r>
    </w:p>
    <w:p w14:paraId="61AED02B" w14:textId="77777777" w:rsidR="00004568" w:rsidRDefault="00004568" w:rsidP="00004568">
      <w:pPr>
        <w:tabs>
          <w:tab w:val="left" w:pos="360"/>
          <w:tab w:val="left" w:pos="540"/>
          <w:tab w:val="left" w:pos="720"/>
        </w:tabs>
      </w:pPr>
    </w:p>
    <w:p w14:paraId="0A74F3E4" w14:textId="77777777" w:rsidR="00004568" w:rsidRPr="0020020D" w:rsidRDefault="00004568" w:rsidP="0020020D">
      <w:pPr>
        <w:rPr>
          <w:b/>
        </w:rPr>
      </w:pPr>
      <w:bookmarkStart w:id="147" w:name="_Toc387923058"/>
      <w:r w:rsidRPr="0020020D">
        <w:rPr>
          <w:b/>
        </w:rPr>
        <w:t>E-5.  Suppression</w:t>
      </w:r>
      <w:bookmarkEnd w:id="147"/>
    </w:p>
    <w:p w14:paraId="43BD2561" w14:textId="77777777" w:rsidR="00004568" w:rsidRDefault="00004568" w:rsidP="00004568">
      <w:pPr>
        <w:tabs>
          <w:tab w:val="left" w:pos="360"/>
          <w:tab w:val="left" w:pos="540"/>
          <w:tab w:val="left" w:pos="720"/>
        </w:tabs>
      </w:pPr>
      <w:r>
        <w:t>No previous management control evaluation checklist exists for this program.</w:t>
      </w:r>
    </w:p>
    <w:p w14:paraId="4A4FD2E1" w14:textId="77777777" w:rsidR="00004568" w:rsidRDefault="00004568" w:rsidP="00004568">
      <w:pPr>
        <w:tabs>
          <w:tab w:val="left" w:pos="360"/>
          <w:tab w:val="left" w:pos="540"/>
          <w:tab w:val="left" w:pos="720"/>
        </w:tabs>
      </w:pPr>
    </w:p>
    <w:p w14:paraId="7359D701" w14:textId="77777777" w:rsidR="00004568" w:rsidRPr="0020020D" w:rsidRDefault="00004568" w:rsidP="0020020D">
      <w:pPr>
        <w:rPr>
          <w:b/>
        </w:rPr>
      </w:pPr>
      <w:bookmarkStart w:id="148" w:name="_Toc387923059"/>
      <w:r w:rsidRPr="0020020D">
        <w:rPr>
          <w:b/>
        </w:rPr>
        <w:t>E-6.  Comments</w:t>
      </w:r>
      <w:bookmarkEnd w:id="148"/>
    </w:p>
    <w:p w14:paraId="2F22FCD3" w14:textId="40576045" w:rsidR="00004568" w:rsidRPr="00177D20" w:rsidRDefault="00004568" w:rsidP="00177D20">
      <w:pPr>
        <w:tabs>
          <w:tab w:val="left" w:pos="360"/>
          <w:tab w:val="left" w:pos="540"/>
          <w:tab w:val="left" w:pos="720"/>
        </w:tabs>
        <w:rPr>
          <w:strike/>
          <w:color w:val="FF0000"/>
        </w:rPr>
      </w:pPr>
      <w:r>
        <w:t xml:space="preserve">Help to make this a better tool for evaluating management controls.  Submit comments directly to </w:t>
      </w:r>
      <w:r w:rsidRPr="006B6BD2">
        <w:t xml:space="preserve">Director, Current Operations (G-33), DCS, G-3/5/7 (ATTG-OPA), </w:t>
      </w:r>
      <w:r w:rsidRPr="00190C3D">
        <w:t>950 Jefferson Avenue, Fort Eustis, VA  23604.</w:t>
      </w:r>
    </w:p>
    <w:p w14:paraId="08883EDF" w14:textId="77777777" w:rsidR="00177D20" w:rsidRDefault="00177D20" w:rsidP="00177D20"/>
    <w:p w14:paraId="6DE09CD8" w14:textId="77777777" w:rsidR="00177D20" w:rsidRDefault="00177D20" w:rsidP="002B65BC">
      <w:pPr>
        <w:pBdr>
          <w:top w:val="single" w:sz="4" w:space="1" w:color="auto"/>
        </w:pBdr>
      </w:pPr>
    </w:p>
    <w:p w14:paraId="6C49E8FE" w14:textId="77777777" w:rsidR="004C37E5" w:rsidRDefault="00004568" w:rsidP="00004568">
      <w:pPr>
        <w:pStyle w:val="Heading1"/>
        <w:tabs>
          <w:tab w:val="left" w:pos="360"/>
          <w:tab w:val="left" w:pos="540"/>
          <w:tab w:val="left" w:pos="720"/>
        </w:tabs>
      </w:pPr>
      <w:bookmarkStart w:id="149" w:name="_Toc484780740"/>
      <w:r>
        <w:t>Appendix F</w:t>
      </w:r>
      <w:bookmarkEnd w:id="149"/>
      <w:r>
        <w:t xml:space="preserve">  </w:t>
      </w:r>
    </w:p>
    <w:p w14:paraId="6A7C36E8" w14:textId="2553E576" w:rsidR="00004568" w:rsidRPr="00AF534D" w:rsidRDefault="002B65BC" w:rsidP="00004568">
      <w:pPr>
        <w:pStyle w:val="Heading1"/>
        <w:tabs>
          <w:tab w:val="left" w:pos="360"/>
          <w:tab w:val="left" w:pos="540"/>
          <w:tab w:val="left" w:pos="720"/>
        </w:tabs>
        <w:rPr>
          <w:rFonts w:cs="Times New Roman"/>
        </w:rPr>
      </w:pPr>
      <w:bookmarkStart w:id="150" w:name="_Toc256153678"/>
      <w:bookmarkStart w:id="151" w:name="_Toc484780741"/>
      <w:r>
        <w:t>Command, control, communications, and computers</w:t>
      </w:r>
      <w:r>
        <w:rPr>
          <w:rFonts w:cs="Times New Roman"/>
        </w:rPr>
        <w:t xml:space="preserve"> (</w:t>
      </w:r>
      <w:r w:rsidR="00004568">
        <w:rPr>
          <w:rFonts w:cs="Times New Roman"/>
        </w:rPr>
        <w:t>C4</w:t>
      </w:r>
      <w:r>
        <w:rPr>
          <w:rFonts w:cs="Times New Roman"/>
        </w:rPr>
        <w:t>)</w:t>
      </w:r>
      <w:r w:rsidR="00004568">
        <w:rPr>
          <w:rFonts w:cs="Times New Roman"/>
        </w:rPr>
        <w:t xml:space="preserve"> Degradation Reporting</w:t>
      </w:r>
      <w:bookmarkEnd w:id="150"/>
      <w:bookmarkEnd w:id="151"/>
      <w:r w:rsidR="00004568">
        <w:rPr>
          <w:rFonts w:cs="Times New Roman"/>
        </w:rPr>
        <w:t xml:space="preserve"> </w:t>
      </w:r>
    </w:p>
    <w:p w14:paraId="3A534C01" w14:textId="77777777" w:rsidR="00004568" w:rsidRDefault="00004568" w:rsidP="00004568">
      <w:pPr>
        <w:tabs>
          <w:tab w:val="left" w:pos="360"/>
          <w:tab w:val="left" w:pos="540"/>
          <w:tab w:val="left" w:pos="720"/>
        </w:tabs>
      </w:pPr>
    </w:p>
    <w:p w14:paraId="2897A785" w14:textId="77777777" w:rsidR="00004568" w:rsidRPr="0020020D" w:rsidRDefault="00004568" w:rsidP="0020020D">
      <w:pPr>
        <w:rPr>
          <w:b/>
        </w:rPr>
      </w:pPr>
      <w:bookmarkStart w:id="152" w:name="_F-1.__C4"/>
      <w:bookmarkStart w:id="153" w:name="_Toc387923061"/>
      <w:bookmarkEnd w:id="152"/>
      <w:r w:rsidRPr="0020020D">
        <w:rPr>
          <w:b/>
        </w:rPr>
        <w:t>F-1.  C4 degradation</w:t>
      </w:r>
      <w:bookmarkEnd w:id="153"/>
    </w:p>
    <w:p w14:paraId="5D025508" w14:textId="77777777" w:rsidR="00004568" w:rsidRDefault="00004568" w:rsidP="00004568">
      <w:pPr>
        <w:tabs>
          <w:tab w:val="left" w:pos="360"/>
          <w:tab w:val="left" w:pos="540"/>
          <w:tab w:val="left" w:pos="720"/>
        </w:tabs>
        <w:spacing w:line="240" w:lineRule="exact"/>
      </w:pPr>
      <w:r w:rsidRPr="004D02F8">
        <w:t xml:space="preserve">All installation operation centers and TRADOC activities will report all planned and unplanned degradations of </w:t>
      </w:r>
      <w:r>
        <w:t xml:space="preserve">the following </w:t>
      </w:r>
      <w:r w:rsidRPr="004D02F8">
        <w:t>C4 capabilities</w:t>
      </w:r>
      <w:r>
        <w:t xml:space="preserve">:  </w:t>
      </w:r>
    </w:p>
    <w:p w14:paraId="3D850B31" w14:textId="77777777" w:rsidR="00004568" w:rsidRPr="004D02F8" w:rsidRDefault="00004568" w:rsidP="00004568">
      <w:pPr>
        <w:tabs>
          <w:tab w:val="left" w:pos="360"/>
          <w:tab w:val="left" w:pos="540"/>
          <w:tab w:val="left" w:pos="720"/>
        </w:tabs>
        <w:spacing w:line="240" w:lineRule="exact"/>
      </w:pPr>
    </w:p>
    <w:p w14:paraId="340B373C" w14:textId="77777777" w:rsidR="00004568" w:rsidRDefault="00004568" w:rsidP="00004568">
      <w:pPr>
        <w:tabs>
          <w:tab w:val="left" w:pos="360"/>
          <w:tab w:val="left" w:pos="540"/>
          <w:tab w:val="left" w:pos="720"/>
        </w:tabs>
        <w:spacing w:line="240" w:lineRule="exact"/>
      </w:pPr>
      <w:r>
        <w:tab/>
        <w:t xml:space="preserve">a.  </w:t>
      </w:r>
      <w:r w:rsidRPr="004D02F8">
        <w:t>Telephone system/service</w:t>
      </w:r>
      <w:r>
        <w:t xml:space="preserve"> (s</w:t>
      </w:r>
      <w:r w:rsidRPr="004D02F8">
        <w:t>eparate reporting not required for facsimile service)</w:t>
      </w:r>
      <w:r>
        <w:t>.</w:t>
      </w:r>
    </w:p>
    <w:p w14:paraId="2D52C9DF" w14:textId="77777777" w:rsidR="00004568" w:rsidRPr="004D02F8" w:rsidRDefault="00004568" w:rsidP="00004568">
      <w:pPr>
        <w:tabs>
          <w:tab w:val="left" w:pos="360"/>
          <w:tab w:val="left" w:pos="540"/>
          <w:tab w:val="left" w:pos="720"/>
        </w:tabs>
        <w:spacing w:line="240" w:lineRule="exact"/>
      </w:pPr>
    </w:p>
    <w:p w14:paraId="5C173804" w14:textId="17C7B193" w:rsidR="00004568" w:rsidRDefault="00004568" w:rsidP="00004568">
      <w:pPr>
        <w:tabs>
          <w:tab w:val="left" w:pos="360"/>
          <w:tab w:val="left" w:pos="540"/>
          <w:tab w:val="left" w:pos="720"/>
        </w:tabs>
        <w:spacing w:line="240" w:lineRule="exact"/>
      </w:pPr>
      <w:r>
        <w:tab/>
        <w:t xml:space="preserve">b.  </w:t>
      </w:r>
      <w:r w:rsidR="000F47B7">
        <w:t>E-mail services (SIPRNET</w:t>
      </w:r>
      <w:r w:rsidRPr="004D02F8">
        <w:t xml:space="preserve"> or </w:t>
      </w:r>
      <w:r w:rsidR="000F47B7">
        <w:t>NIPRNET</w:t>
      </w:r>
      <w:r w:rsidRPr="004D02F8">
        <w:t>).</w:t>
      </w:r>
    </w:p>
    <w:p w14:paraId="01CCE0A7" w14:textId="77777777" w:rsidR="00004568" w:rsidRPr="004D02F8" w:rsidRDefault="00004568" w:rsidP="00004568">
      <w:pPr>
        <w:tabs>
          <w:tab w:val="left" w:pos="360"/>
          <w:tab w:val="left" w:pos="540"/>
          <w:tab w:val="left" w:pos="720"/>
        </w:tabs>
        <w:spacing w:line="240" w:lineRule="exact"/>
      </w:pPr>
    </w:p>
    <w:p w14:paraId="2BD30910" w14:textId="10931D02" w:rsidR="00004568" w:rsidRDefault="00004568" w:rsidP="00004568">
      <w:pPr>
        <w:tabs>
          <w:tab w:val="left" w:pos="360"/>
          <w:tab w:val="left" w:pos="540"/>
          <w:tab w:val="left" w:pos="720"/>
        </w:tabs>
        <w:spacing w:line="240" w:lineRule="exact"/>
      </w:pPr>
      <w:r>
        <w:tab/>
        <w:t>c.  NIPRN</w:t>
      </w:r>
      <w:r w:rsidR="000F47B7">
        <w:t>ET</w:t>
      </w:r>
      <w:r>
        <w:t xml:space="preserve"> </w:t>
      </w:r>
      <w:r w:rsidRPr="004D02F8">
        <w:t>service.</w:t>
      </w:r>
    </w:p>
    <w:p w14:paraId="5A0F6C9A" w14:textId="77777777" w:rsidR="00004568" w:rsidRPr="004D02F8" w:rsidRDefault="00004568" w:rsidP="00004568">
      <w:pPr>
        <w:tabs>
          <w:tab w:val="left" w:pos="360"/>
          <w:tab w:val="left" w:pos="540"/>
          <w:tab w:val="left" w:pos="720"/>
        </w:tabs>
        <w:spacing w:line="240" w:lineRule="exact"/>
      </w:pPr>
    </w:p>
    <w:p w14:paraId="1CC62CDC" w14:textId="225BE32C" w:rsidR="00004568" w:rsidRDefault="000F47B7" w:rsidP="00004568">
      <w:pPr>
        <w:tabs>
          <w:tab w:val="left" w:pos="360"/>
          <w:tab w:val="left" w:pos="540"/>
          <w:tab w:val="left" w:pos="720"/>
        </w:tabs>
        <w:spacing w:line="240" w:lineRule="exact"/>
      </w:pPr>
      <w:r>
        <w:tab/>
        <w:t>d.  SIPRNET</w:t>
      </w:r>
      <w:r w:rsidR="00004568">
        <w:t xml:space="preserve"> </w:t>
      </w:r>
      <w:r w:rsidR="00004568" w:rsidRPr="004D02F8">
        <w:t>service.</w:t>
      </w:r>
    </w:p>
    <w:p w14:paraId="79B3B063" w14:textId="77777777" w:rsidR="00004568" w:rsidRPr="004D02F8" w:rsidRDefault="00004568" w:rsidP="00004568">
      <w:pPr>
        <w:tabs>
          <w:tab w:val="left" w:pos="360"/>
          <w:tab w:val="left" w:pos="540"/>
          <w:tab w:val="left" w:pos="720"/>
        </w:tabs>
        <w:spacing w:line="240" w:lineRule="exact"/>
      </w:pPr>
    </w:p>
    <w:p w14:paraId="7D82B634" w14:textId="77777777" w:rsidR="00004568" w:rsidRDefault="00004568" w:rsidP="00004568">
      <w:pPr>
        <w:tabs>
          <w:tab w:val="left" w:pos="360"/>
          <w:tab w:val="left" w:pos="540"/>
          <w:tab w:val="left" w:pos="720"/>
        </w:tabs>
        <w:spacing w:line="240" w:lineRule="exact"/>
      </w:pPr>
      <w:r>
        <w:rPr>
          <w:color w:val="000000"/>
        </w:rPr>
        <w:tab/>
        <w:t>e.  Installation v</w:t>
      </w:r>
      <w:r w:rsidRPr="004D02F8">
        <w:rPr>
          <w:color w:val="000000"/>
        </w:rPr>
        <w:t xml:space="preserve">ideo </w:t>
      </w:r>
      <w:r>
        <w:rPr>
          <w:color w:val="000000"/>
        </w:rPr>
        <w:t>t</w:t>
      </w:r>
      <w:r w:rsidRPr="004D02F8">
        <w:rPr>
          <w:color w:val="000000"/>
        </w:rPr>
        <w:t xml:space="preserve">eleconference </w:t>
      </w:r>
      <w:r>
        <w:rPr>
          <w:color w:val="000000"/>
        </w:rPr>
        <w:t>s</w:t>
      </w:r>
      <w:r w:rsidRPr="004D02F8">
        <w:rPr>
          <w:color w:val="000000"/>
        </w:rPr>
        <w:t>tudio</w:t>
      </w:r>
      <w:r w:rsidRPr="004D02F8">
        <w:t>.</w:t>
      </w:r>
    </w:p>
    <w:p w14:paraId="1A94ECFE" w14:textId="77777777" w:rsidR="00004568" w:rsidRPr="004D02F8" w:rsidRDefault="00004568" w:rsidP="00004568">
      <w:pPr>
        <w:tabs>
          <w:tab w:val="left" w:pos="360"/>
          <w:tab w:val="left" w:pos="540"/>
          <w:tab w:val="left" w:pos="720"/>
        </w:tabs>
        <w:spacing w:line="240" w:lineRule="exact"/>
      </w:pPr>
    </w:p>
    <w:p w14:paraId="5E5488BD" w14:textId="77777777" w:rsidR="00004568" w:rsidRDefault="00004568" w:rsidP="00004568">
      <w:pPr>
        <w:tabs>
          <w:tab w:val="left" w:pos="360"/>
          <w:tab w:val="left" w:pos="540"/>
          <w:tab w:val="left" w:pos="720"/>
        </w:tabs>
        <w:spacing w:line="240" w:lineRule="exact"/>
      </w:pPr>
      <w:r>
        <w:tab/>
        <w:t xml:space="preserve">f.  </w:t>
      </w:r>
      <w:r w:rsidRPr="004D02F8">
        <w:t>Iridium telephone.</w:t>
      </w:r>
    </w:p>
    <w:p w14:paraId="6C0EAAE6" w14:textId="77777777" w:rsidR="00004568" w:rsidRPr="004D02F8" w:rsidRDefault="00004568" w:rsidP="00004568">
      <w:pPr>
        <w:tabs>
          <w:tab w:val="left" w:pos="360"/>
          <w:tab w:val="left" w:pos="540"/>
          <w:tab w:val="left" w:pos="720"/>
        </w:tabs>
        <w:spacing w:line="240" w:lineRule="exact"/>
      </w:pPr>
    </w:p>
    <w:p w14:paraId="08A752C3" w14:textId="76AF2742" w:rsidR="00004568" w:rsidRDefault="00004568" w:rsidP="00004568">
      <w:pPr>
        <w:tabs>
          <w:tab w:val="left" w:pos="360"/>
          <w:tab w:val="left" w:pos="540"/>
          <w:tab w:val="left" w:pos="720"/>
        </w:tabs>
        <w:spacing w:line="240" w:lineRule="exact"/>
      </w:pPr>
      <w:r>
        <w:tab/>
        <w:t xml:space="preserve">g. </w:t>
      </w:r>
      <w:r w:rsidR="00F57F4E">
        <w:t>POC for Appendix F is Mr. Larry Franklin, larry.franklin1.civ@mail.mil, Phone (757) 501-6555.</w:t>
      </w:r>
    </w:p>
    <w:p w14:paraId="161EAE9A" w14:textId="77777777" w:rsidR="00004568" w:rsidRDefault="00004568" w:rsidP="00004568">
      <w:pPr>
        <w:pStyle w:val="Heading2"/>
      </w:pPr>
      <w:bookmarkStart w:id="154" w:name="_F-2.__Unplanned"/>
      <w:bookmarkEnd w:id="154"/>
    </w:p>
    <w:p w14:paraId="321D006B" w14:textId="5C4D9F2E" w:rsidR="00004568" w:rsidRPr="0020020D" w:rsidRDefault="00004568" w:rsidP="0020020D">
      <w:pPr>
        <w:rPr>
          <w:b/>
        </w:rPr>
      </w:pPr>
      <w:bookmarkStart w:id="155" w:name="_Toc387923062"/>
      <w:r w:rsidRPr="0020020D">
        <w:rPr>
          <w:b/>
        </w:rPr>
        <w:t xml:space="preserve">F-2.  Unplanned C4 degradation within </w:t>
      </w:r>
      <w:r w:rsidR="002F5C22" w:rsidRPr="0020020D">
        <w:rPr>
          <w:b/>
        </w:rPr>
        <w:t>Installation Operations Centers (</w:t>
      </w:r>
      <w:r w:rsidRPr="0020020D">
        <w:rPr>
          <w:b/>
        </w:rPr>
        <w:t>IOCs</w:t>
      </w:r>
      <w:r w:rsidR="002F5C22" w:rsidRPr="0020020D">
        <w:rPr>
          <w:b/>
        </w:rPr>
        <w:t>)</w:t>
      </w:r>
      <w:r w:rsidRPr="0020020D">
        <w:rPr>
          <w:b/>
        </w:rPr>
        <w:t xml:space="preserve"> and/or TRADOC activities</w:t>
      </w:r>
      <w:bookmarkEnd w:id="155"/>
    </w:p>
    <w:p w14:paraId="1DA5E4BC" w14:textId="77777777" w:rsidR="00004568" w:rsidRPr="00535E32" w:rsidRDefault="00004568" w:rsidP="00004568"/>
    <w:p w14:paraId="0044CE4D" w14:textId="77777777" w:rsidR="00004568" w:rsidRPr="004D02F8" w:rsidRDefault="00004568" w:rsidP="00004568">
      <w:pPr>
        <w:tabs>
          <w:tab w:val="left" w:pos="360"/>
          <w:tab w:val="left" w:pos="540"/>
          <w:tab w:val="left" w:pos="720"/>
        </w:tabs>
        <w:spacing w:line="240" w:lineRule="exact"/>
      </w:pPr>
      <w:r>
        <w:tab/>
      </w:r>
      <w:r w:rsidRPr="004D02F8">
        <w:t>a.  IOC:</w:t>
      </w:r>
    </w:p>
    <w:p w14:paraId="6AAB16D1" w14:textId="77777777" w:rsidR="00004568" w:rsidRDefault="00004568" w:rsidP="00004568">
      <w:pPr>
        <w:rPr>
          <w:rFonts w:ascii="Arial" w:hAnsi="Arial" w:cs="Arial"/>
          <w:noProof/>
          <w:sz w:val="20"/>
        </w:rPr>
      </w:pPr>
      <w:r>
        <w:tab/>
      </w:r>
      <w:r>
        <w:tab/>
      </w:r>
      <w:r w:rsidRPr="004D02F8">
        <w:t xml:space="preserve">(1)  Notify </w:t>
      </w:r>
      <w:r>
        <w:t xml:space="preserve">TOC by e-mail </w:t>
      </w:r>
      <w:r w:rsidRPr="005700CC">
        <w:rPr>
          <w:szCs w:val="24"/>
        </w:rPr>
        <w:t xml:space="preserve">to </w:t>
      </w:r>
      <w:hyperlink r:id="rId69" w:history="1">
        <w:r w:rsidRPr="00E350CE">
          <w:rPr>
            <w:rStyle w:val="Hyperlink"/>
            <w:noProof/>
            <w:szCs w:val="24"/>
          </w:rPr>
          <w:t>usarmy.jble.tradoc.mbx.tradoc-eoc-watch@mail.mil</w:t>
        </w:r>
      </w:hyperlink>
    </w:p>
    <w:p w14:paraId="40974EA2" w14:textId="77777777" w:rsidR="00004568" w:rsidRDefault="00004568" w:rsidP="00004568">
      <w:pPr>
        <w:tabs>
          <w:tab w:val="left" w:pos="360"/>
          <w:tab w:val="left" w:pos="540"/>
          <w:tab w:val="left" w:pos="720"/>
        </w:tabs>
        <w:spacing w:line="240" w:lineRule="exact"/>
      </w:pPr>
      <w:r>
        <w:t xml:space="preserve">to </w:t>
      </w:r>
      <w:r w:rsidRPr="004D02F8">
        <w:t xml:space="preserve">report </w:t>
      </w:r>
      <w:r>
        <w:t xml:space="preserve">any </w:t>
      </w:r>
      <w:r w:rsidRPr="004D02F8">
        <w:t>unplanned, significant</w:t>
      </w:r>
      <w:r>
        <w:t xml:space="preserve"> </w:t>
      </w:r>
      <w:r w:rsidRPr="004D02F8">
        <w:t>degradation of C4 capabilities</w:t>
      </w:r>
      <w:r>
        <w:t xml:space="preserve"> </w:t>
      </w:r>
      <w:r w:rsidRPr="004D02F8">
        <w:t>(</w:t>
      </w:r>
      <w:r>
        <w:t>paragraph F-1)</w:t>
      </w:r>
      <w:r w:rsidRPr="004D02F8">
        <w:t xml:space="preserve">.  Identify scope of outage, operational impact, reason if known, and estimated time of repair (determine if outage will last for longer than 2 hours). </w:t>
      </w:r>
    </w:p>
    <w:p w14:paraId="07B064A3" w14:textId="77777777" w:rsidR="00004568" w:rsidRPr="004D02F8" w:rsidRDefault="00004568" w:rsidP="00004568">
      <w:pPr>
        <w:tabs>
          <w:tab w:val="left" w:pos="360"/>
          <w:tab w:val="left" w:pos="540"/>
          <w:tab w:val="left" w:pos="720"/>
        </w:tabs>
        <w:spacing w:line="240" w:lineRule="exact"/>
      </w:pPr>
    </w:p>
    <w:p w14:paraId="15117525" w14:textId="77777777" w:rsidR="00004568" w:rsidRDefault="00004568" w:rsidP="00004568">
      <w:pPr>
        <w:rPr>
          <w:rFonts w:ascii="Arial" w:hAnsi="Arial" w:cs="Arial"/>
          <w:noProof/>
          <w:sz w:val="20"/>
        </w:rPr>
      </w:pPr>
      <w:r>
        <w:tab/>
      </w:r>
      <w:r>
        <w:tab/>
      </w:r>
      <w:r w:rsidRPr="004D02F8">
        <w:t>(2)  If outage will last for more than 2 hours</w:t>
      </w:r>
      <w:r>
        <w:t>,</w:t>
      </w:r>
      <w:r w:rsidRPr="004D02F8">
        <w:t xml:space="preserve"> submit </w:t>
      </w:r>
      <w:r>
        <w:t xml:space="preserve">Unplanned C4 Outage Report (figure F-1) to TOC via e-mail </w:t>
      </w:r>
      <w:r w:rsidRPr="005700CC">
        <w:rPr>
          <w:szCs w:val="24"/>
        </w:rPr>
        <w:t xml:space="preserve">to </w:t>
      </w:r>
      <w:hyperlink r:id="rId70" w:history="1">
        <w:r w:rsidRPr="00887AD3">
          <w:rPr>
            <w:rStyle w:val="Hyperlink"/>
            <w:noProof/>
            <w:szCs w:val="24"/>
          </w:rPr>
          <w:t>usarmy.jble.tradoc.mbx.tradoc-eoc-watch@mail.mil</w:t>
        </w:r>
      </w:hyperlink>
      <w:r>
        <w:t>.</w:t>
      </w:r>
    </w:p>
    <w:p w14:paraId="59C7BB32" w14:textId="77777777" w:rsidR="00004568" w:rsidRDefault="00004568" w:rsidP="00004568">
      <w:pPr>
        <w:tabs>
          <w:tab w:val="left" w:pos="360"/>
          <w:tab w:val="left" w:pos="540"/>
          <w:tab w:val="left" w:pos="720"/>
          <w:tab w:val="left" w:pos="1710"/>
        </w:tabs>
      </w:pPr>
      <w:r w:rsidRPr="004D02F8">
        <w:t xml:space="preserve">Submit report within 4 hours of initial telephone or </w:t>
      </w:r>
      <w:r>
        <w:t>e</w:t>
      </w:r>
      <w:r w:rsidRPr="004D02F8">
        <w:t>-mail notific</w:t>
      </w:r>
      <w:r>
        <w:t>ation to TOC</w:t>
      </w:r>
      <w:r w:rsidRPr="004D02F8">
        <w:t>.</w:t>
      </w:r>
    </w:p>
    <w:p w14:paraId="5E655430" w14:textId="77777777" w:rsidR="00004568" w:rsidRPr="004D02F8" w:rsidRDefault="00004568" w:rsidP="00004568">
      <w:pPr>
        <w:tabs>
          <w:tab w:val="left" w:pos="360"/>
          <w:tab w:val="left" w:pos="540"/>
          <w:tab w:val="left" w:pos="720"/>
          <w:tab w:val="left" w:pos="1710"/>
        </w:tabs>
      </w:pPr>
    </w:p>
    <w:p w14:paraId="705BAC45" w14:textId="77777777" w:rsidR="00004568" w:rsidRDefault="00004568" w:rsidP="00004568">
      <w:pPr>
        <w:tabs>
          <w:tab w:val="left" w:pos="360"/>
          <w:tab w:val="left" w:pos="540"/>
          <w:tab w:val="left" w:pos="720"/>
        </w:tabs>
      </w:pPr>
      <w:r>
        <w:tab/>
      </w:r>
      <w:r w:rsidRPr="004D02F8">
        <w:t>b</w:t>
      </w:r>
      <w:r>
        <w:t>.  TOC</w:t>
      </w:r>
      <w:r w:rsidRPr="004D02F8">
        <w:t xml:space="preserve">:  </w:t>
      </w:r>
    </w:p>
    <w:p w14:paraId="07ECD66B" w14:textId="77777777" w:rsidR="00004568" w:rsidRDefault="00004568" w:rsidP="00004568">
      <w:r>
        <w:tab/>
      </w:r>
      <w:r>
        <w:tab/>
        <w:t xml:space="preserve">(1)  </w:t>
      </w:r>
      <w:r w:rsidRPr="004D02F8">
        <w:t xml:space="preserve">Send reported degradation to </w:t>
      </w:r>
      <w:r>
        <w:t xml:space="preserve">HQ </w:t>
      </w:r>
      <w:r w:rsidRPr="004D02F8">
        <w:t>TRADOC</w:t>
      </w:r>
      <w:r>
        <w:t>,</w:t>
      </w:r>
      <w:r w:rsidRPr="004D02F8">
        <w:t xml:space="preserve"> </w:t>
      </w:r>
      <w:r>
        <w:t xml:space="preserve">Deputy Chief of Staff, G-6, </w:t>
      </w:r>
      <w:r w:rsidRPr="004D02F8">
        <w:t xml:space="preserve">via </w:t>
      </w:r>
      <w:r>
        <w:t>e</w:t>
      </w:r>
      <w:r w:rsidRPr="004D02F8">
        <w:t xml:space="preserve">-mail </w:t>
      </w:r>
      <w:r w:rsidRPr="005700CC">
        <w:rPr>
          <w:szCs w:val="24"/>
        </w:rPr>
        <w:t xml:space="preserve">to </w:t>
      </w:r>
      <w:hyperlink r:id="rId71" w:history="1">
        <w:r w:rsidRPr="00E350CE">
          <w:rPr>
            <w:rStyle w:val="Hyperlink"/>
            <w:noProof/>
            <w:szCs w:val="24"/>
          </w:rPr>
          <w:t>usarmy.jble.tradoc.list.tradoc-g-6@mail.mil</w:t>
        </w:r>
      </w:hyperlink>
      <w:r>
        <w:t>.</w:t>
      </w:r>
    </w:p>
    <w:p w14:paraId="23EA8A62" w14:textId="77777777" w:rsidR="00004568" w:rsidRPr="005700CC" w:rsidRDefault="00004568" w:rsidP="00004568">
      <w:pPr>
        <w:rPr>
          <w:noProof/>
          <w:szCs w:val="24"/>
        </w:rPr>
      </w:pPr>
    </w:p>
    <w:p w14:paraId="77CB9E53" w14:textId="77777777" w:rsidR="00004568" w:rsidRDefault="00004568" w:rsidP="00004568">
      <w:pPr>
        <w:tabs>
          <w:tab w:val="left" w:pos="360"/>
          <w:tab w:val="left" w:pos="540"/>
          <w:tab w:val="left" w:pos="720"/>
        </w:tabs>
      </w:pPr>
      <w:r>
        <w:tab/>
      </w:r>
      <w:r>
        <w:tab/>
        <w:t xml:space="preserve">          (2)  Place information in the Daily Event Summary.</w:t>
      </w:r>
    </w:p>
    <w:p w14:paraId="5985D65A" w14:textId="77777777" w:rsidR="00004568" w:rsidRDefault="00004568" w:rsidP="00004568">
      <w:pPr>
        <w:pStyle w:val="Heading2"/>
      </w:pPr>
    </w:p>
    <w:p w14:paraId="7E7D32CD" w14:textId="77777777" w:rsidR="00004568" w:rsidRPr="0020020D" w:rsidRDefault="00004568" w:rsidP="0020020D">
      <w:pPr>
        <w:rPr>
          <w:b/>
        </w:rPr>
      </w:pPr>
      <w:bookmarkStart w:id="156" w:name="_Toc387923063"/>
      <w:r w:rsidRPr="0020020D">
        <w:rPr>
          <w:b/>
        </w:rPr>
        <w:t>F-3.  Planned C4 degradations within IOCs and/or TRADOC activities</w:t>
      </w:r>
      <w:bookmarkEnd w:id="156"/>
    </w:p>
    <w:p w14:paraId="2412E932" w14:textId="77777777" w:rsidR="00004568" w:rsidRPr="00535E32" w:rsidRDefault="00004568" w:rsidP="00004568"/>
    <w:p w14:paraId="0488ED6C" w14:textId="77777777" w:rsidR="00004568" w:rsidRDefault="00004568" w:rsidP="00004568">
      <w:pPr>
        <w:tabs>
          <w:tab w:val="left" w:pos="360"/>
          <w:tab w:val="left" w:pos="540"/>
          <w:tab w:val="left" w:pos="720"/>
        </w:tabs>
        <w:spacing w:line="240" w:lineRule="exact"/>
      </w:pPr>
      <w:r>
        <w:tab/>
      </w:r>
      <w:r w:rsidRPr="004D02F8">
        <w:t>a</w:t>
      </w:r>
      <w:r>
        <w:t xml:space="preserve">.  </w:t>
      </w:r>
      <w:r w:rsidRPr="004D02F8">
        <w:t xml:space="preserve">IOC: </w:t>
      </w:r>
    </w:p>
    <w:p w14:paraId="1408FBF0" w14:textId="77777777" w:rsidR="00004568" w:rsidRDefault="00004568" w:rsidP="00004568">
      <w:pPr>
        <w:tabs>
          <w:tab w:val="left" w:pos="360"/>
          <w:tab w:val="left" w:pos="540"/>
          <w:tab w:val="left" w:pos="720"/>
        </w:tabs>
        <w:spacing w:line="240" w:lineRule="exact"/>
      </w:pPr>
    </w:p>
    <w:p w14:paraId="37B5E667" w14:textId="77777777" w:rsidR="00004568" w:rsidRDefault="00004568" w:rsidP="00004568">
      <w:pPr>
        <w:tabs>
          <w:tab w:val="left" w:pos="360"/>
          <w:tab w:val="left" w:pos="540"/>
          <w:tab w:val="left" w:pos="720"/>
        </w:tabs>
        <w:spacing w:line="240" w:lineRule="exact"/>
      </w:pPr>
      <w:r>
        <w:tab/>
      </w:r>
      <w:r>
        <w:tab/>
      </w:r>
      <w:r>
        <w:tab/>
      </w:r>
      <w:r>
        <w:tab/>
        <w:t>(1)  S</w:t>
      </w:r>
      <w:r w:rsidRPr="004D02F8">
        <w:t xml:space="preserve">ubmit </w:t>
      </w:r>
      <w:r>
        <w:t xml:space="preserve">Planned C4 Outage Report (figure F-2) to report any </w:t>
      </w:r>
      <w:r w:rsidRPr="004D02F8">
        <w:t>planned significant</w:t>
      </w:r>
      <w:r>
        <w:t xml:space="preserve"> paragraph </w:t>
      </w:r>
      <w:r w:rsidRPr="004D02F8">
        <w:t>degradation of C4 capabilities (</w:t>
      </w:r>
      <w:r>
        <w:t>paragraph F-1).</w:t>
      </w:r>
    </w:p>
    <w:p w14:paraId="5854CA71" w14:textId="77777777" w:rsidR="00004568" w:rsidRDefault="00004568" w:rsidP="00004568">
      <w:pPr>
        <w:tabs>
          <w:tab w:val="left" w:pos="360"/>
          <w:tab w:val="left" w:pos="540"/>
          <w:tab w:val="left" w:pos="720"/>
        </w:tabs>
        <w:spacing w:line="240" w:lineRule="exact"/>
      </w:pPr>
    </w:p>
    <w:p w14:paraId="47E746C3" w14:textId="77777777" w:rsidR="00004568" w:rsidRDefault="00004568" w:rsidP="00004568">
      <w:pPr>
        <w:pStyle w:val="Figure"/>
      </w:pPr>
    </w:p>
    <w:p w14:paraId="0E928E65" w14:textId="77777777" w:rsidR="00004568" w:rsidRDefault="00004568" w:rsidP="00004568">
      <w:pPr>
        <w:pStyle w:val="Figure"/>
      </w:pPr>
    </w:p>
    <w:p w14:paraId="1EE1EA7B" w14:textId="4F58BDB8" w:rsidR="00004568" w:rsidRDefault="00185CC0" w:rsidP="00004568">
      <w:pPr>
        <w:pStyle w:val="Figure"/>
      </w:pPr>
      <w:r>
        <w:rPr>
          <w:noProof/>
        </w:rPr>
        <w:drawing>
          <wp:anchor distT="0" distB="0" distL="114300" distR="114300" simplePos="0" relativeHeight="251658240" behindDoc="1" locked="0" layoutInCell="1" allowOverlap="1" wp14:anchorId="7487912C" wp14:editId="7003382A">
            <wp:simplePos x="0" y="0"/>
            <wp:positionH relativeFrom="column">
              <wp:posOffset>125730</wp:posOffset>
            </wp:positionH>
            <wp:positionV relativeFrom="paragraph">
              <wp:posOffset>114300</wp:posOffset>
            </wp:positionV>
            <wp:extent cx="5722620" cy="5659120"/>
            <wp:effectExtent l="19050" t="19050" r="11430" b="17780"/>
            <wp:wrapSquare wrapText="bothSides"/>
            <wp:docPr id="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2" cstate="print"/>
                    <a:srcRect/>
                    <a:stretch>
                      <a:fillRect/>
                    </a:stretch>
                  </pic:blipFill>
                  <pic:spPr bwMode="auto">
                    <a:xfrm>
                      <a:off x="0" y="0"/>
                      <a:ext cx="5722620" cy="565912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BED30BF" w14:textId="4A4B8C78" w:rsidR="00004568" w:rsidRPr="004D02F8" w:rsidRDefault="00004568" w:rsidP="00004568">
      <w:pPr>
        <w:pStyle w:val="Figure"/>
      </w:pPr>
      <w:bookmarkStart w:id="157" w:name="_Toc484781686"/>
      <w:r w:rsidRPr="00313B0E">
        <w:t xml:space="preserve">Figure </w:t>
      </w:r>
      <w:r>
        <w:t>F</w:t>
      </w:r>
      <w:r w:rsidRPr="00313B0E">
        <w:t xml:space="preserve">-1.  Unplanned C4 </w:t>
      </w:r>
      <w:r>
        <w:t>o</w:t>
      </w:r>
      <w:r w:rsidRPr="00313B0E">
        <w:t xml:space="preserve">utage </w:t>
      </w:r>
      <w:r>
        <w:t>r</w:t>
      </w:r>
      <w:r w:rsidRPr="00313B0E">
        <w:t>eport</w:t>
      </w:r>
      <w:bookmarkEnd w:id="157"/>
    </w:p>
    <w:p w14:paraId="3573F4D7" w14:textId="77777777" w:rsidR="00004568" w:rsidRDefault="00004568" w:rsidP="00004568">
      <w:pPr>
        <w:pStyle w:val="Heading2"/>
      </w:pPr>
      <w:bookmarkStart w:id="158" w:name="_F-3.__Planned"/>
      <w:bookmarkEnd w:id="158"/>
    </w:p>
    <w:p w14:paraId="3C84B3B2" w14:textId="77777777" w:rsidR="00004568" w:rsidRDefault="00004568" w:rsidP="00004568">
      <w:pPr>
        <w:tabs>
          <w:tab w:val="left" w:pos="360"/>
          <w:tab w:val="left" w:pos="540"/>
          <w:tab w:val="left" w:pos="720"/>
        </w:tabs>
        <w:rPr>
          <w:b/>
          <w:bCs/>
          <w:color w:val="000000"/>
          <w:szCs w:val="24"/>
        </w:rPr>
      </w:pPr>
    </w:p>
    <w:p w14:paraId="49EE9A77" w14:textId="7522C8DC" w:rsidR="00004568" w:rsidRDefault="00E558E2" w:rsidP="00004568">
      <w:pPr>
        <w:tabs>
          <w:tab w:val="left" w:pos="360"/>
          <w:tab w:val="left" w:pos="540"/>
          <w:tab w:val="left" w:pos="720"/>
        </w:tabs>
        <w:rPr>
          <w:b/>
        </w:rPr>
      </w:pPr>
      <w:r>
        <w:rPr>
          <w:b/>
          <w:noProof/>
        </w:rPr>
        <mc:AlternateContent>
          <mc:Choice Requires="wpc">
            <w:drawing>
              <wp:inline distT="0" distB="0" distL="0" distR="0" wp14:anchorId="01E8342C" wp14:editId="0ACCFD6C">
                <wp:extent cx="5593715" cy="4866640"/>
                <wp:effectExtent l="19050" t="17145" r="6985" b="12065"/>
                <wp:docPr id="12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a:off x="1856740" y="127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96D7E" w14:textId="77777777" w:rsidR="00A83BAB" w:rsidRDefault="00A83BAB" w:rsidP="00004568">
                              <w:r>
                                <w:rPr>
                                  <w:b/>
                                  <w:bCs/>
                                  <w:color w:val="000000"/>
                                  <w:szCs w:val="24"/>
                                </w:rPr>
                                <w:t>P</w:t>
                              </w:r>
                            </w:p>
                          </w:txbxContent>
                        </wps:txbx>
                        <wps:bodyPr rot="0" vert="horz" wrap="none" lIns="0" tIns="0" rIns="0" bIns="0" anchor="t" anchorCtr="0" upright="1">
                          <a:spAutoFit/>
                        </wps:bodyPr>
                      </wps:wsp>
                      <wps:wsp>
                        <wps:cNvPr id="3" name="Rectangle 5"/>
                        <wps:cNvSpPr>
                          <a:spLocks noChangeArrowheads="1"/>
                        </wps:cNvSpPr>
                        <wps:spPr bwMode="auto">
                          <a:xfrm>
                            <a:off x="1948180" y="1270"/>
                            <a:ext cx="1672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BD8F" w14:textId="77777777" w:rsidR="00A83BAB" w:rsidRDefault="00A83BAB" w:rsidP="00004568">
                              <w:r>
                                <w:rPr>
                                  <w:b/>
                                  <w:bCs/>
                                  <w:color w:val="000000"/>
                                  <w:szCs w:val="24"/>
                                </w:rPr>
                                <w:t>lanned C4 Outage Report</w:t>
                              </w:r>
                            </w:p>
                          </w:txbxContent>
                        </wps:txbx>
                        <wps:bodyPr rot="0" vert="horz" wrap="none" lIns="0" tIns="0" rIns="0" bIns="0" anchor="t" anchorCtr="0" upright="1">
                          <a:spAutoFit/>
                        </wps:bodyPr>
                      </wps:wsp>
                      <wps:wsp>
                        <wps:cNvPr id="7" name="Rectangle 6"/>
                        <wps:cNvSpPr>
                          <a:spLocks noChangeArrowheads="1"/>
                        </wps:cNvSpPr>
                        <wps:spPr bwMode="auto">
                          <a:xfrm>
                            <a:off x="0" y="358775"/>
                            <a:ext cx="918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F72B" w14:textId="77777777" w:rsidR="00A83BAB" w:rsidRDefault="00A83BAB" w:rsidP="00004568">
                              <w:r>
                                <w:rPr>
                                  <w:color w:val="000000"/>
                                  <w:szCs w:val="24"/>
                                </w:rPr>
                                <w:t>1.  Installation:</w:t>
                              </w:r>
                            </w:p>
                          </w:txbxContent>
                        </wps:txbx>
                        <wps:bodyPr rot="0" vert="horz" wrap="none" lIns="0" tIns="0" rIns="0" bIns="0" anchor="t" anchorCtr="0" upright="1">
                          <a:spAutoFit/>
                        </wps:bodyPr>
                      </wps:wsp>
                      <wps:wsp>
                        <wps:cNvPr id="10" name="Rectangle 7"/>
                        <wps:cNvSpPr>
                          <a:spLocks noChangeArrowheads="1"/>
                        </wps:cNvSpPr>
                        <wps:spPr bwMode="auto">
                          <a:xfrm>
                            <a:off x="991870" y="514350"/>
                            <a:ext cx="36512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0" y="5378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341D" w14:textId="77777777" w:rsidR="00A83BAB" w:rsidRDefault="00A83BAB" w:rsidP="00004568"/>
                          </w:txbxContent>
                        </wps:txbx>
                        <wps:bodyPr rot="0" vert="horz" wrap="none" lIns="0" tIns="0" rIns="0" bIns="0" anchor="t" anchorCtr="0" upright="1">
                          <a:spAutoFit/>
                        </wps:bodyPr>
                      </wps:wsp>
                      <wps:wsp>
                        <wps:cNvPr id="12" name="Rectangle 9"/>
                        <wps:cNvSpPr>
                          <a:spLocks noChangeArrowheads="1"/>
                        </wps:cNvSpPr>
                        <wps:spPr bwMode="auto">
                          <a:xfrm>
                            <a:off x="0" y="7162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EE5" w14:textId="77777777" w:rsidR="00A83BAB" w:rsidRDefault="00A83BAB" w:rsidP="00004568">
                              <w:r>
                                <w:rPr>
                                  <w:color w:val="000000"/>
                                  <w:szCs w:val="24"/>
                                </w:rPr>
                                <w:t>2</w:t>
                              </w:r>
                            </w:p>
                          </w:txbxContent>
                        </wps:txbx>
                        <wps:bodyPr rot="0" vert="horz" wrap="none" lIns="0" tIns="0" rIns="0" bIns="0" anchor="t" anchorCtr="0" upright="1">
                          <a:spAutoFit/>
                        </wps:bodyPr>
                      </wps:wsp>
                      <wps:wsp>
                        <wps:cNvPr id="13" name="Rectangle 10"/>
                        <wps:cNvSpPr>
                          <a:spLocks noChangeArrowheads="1"/>
                        </wps:cNvSpPr>
                        <wps:spPr bwMode="auto">
                          <a:xfrm>
                            <a:off x="76200" y="716280"/>
                            <a:ext cx="292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667A" w14:textId="77777777" w:rsidR="00A83BAB" w:rsidRDefault="00A83BAB" w:rsidP="00004568">
                              <w:r>
                                <w:rPr>
                                  <w:color w:val="000000"/>
                                  <w:szCs w:val="24"/>
                                </w:rPr>
                                <w:t xml:space="preserve">.  C4 </w:t>
                              </w:r>
                            </w:p>
                          </w:txbxContent>
                        </wps:txbx>
                        <wps:bodyPr rot="0" vert="horz" wrap="none" lIns="0" tIns="0" rIns="0" bIns="0" anchor="t" anchorCtr="0" upright="1">
                          <a:spAutoFit/>
                        </wps:bodyPr>
                      </wps:wsp>
                      <wps:wsp>
                        <wps:cNvPr id="14" name="Rectangle 11"/>
                        <wps:cNvSpPr>
                          <a:spLocks noChangeArrowheads="1"/>
                        </wps:cNvSpPr>
                        <wps:spPr bwMode="auto">
                          <a:xfrm>
                            <a:off x="405765" y="716280"/>
                            <a:ext cx="635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8DD3" w14:textId="77777777" w:rsidR="00A83BAB" w:rsidRDefault="00A83BAB" w:rsidP="00004568">
                              <w:r>
                                <w:rPr>
                                  <w:color w:val="000000"/>
                                  <w:szCs w:val="24"/>
                                </w:rPr>
                                <w:t>Capability</w:t>
                              </w:r>
                            </w:p>
                          </w:txbxContent>
                        </wps:txbx>
                        <wps:bodyPr rot="0" vert="horz" wrap="none" lIns="0" tIns="0" rIns="0" bIns="0" anchor="t" anchorCtr="0" upright="1">
                          <a:spAutoFit/>
                        </wps:bodyPr>
                      </wps:wsp>
                      <wps:wsp>
                        <wps:cNvPr id="15" name="Rectangle 12"/>
                        <wps:cNvSpPr>
                          <a:spLocks noChangeArrowheads="1"/>
                        </wps:cNvSpPr>
                        <wps:spPr bwMode="auto">
                          <a:xfrm>
                            <a:off x="1036955" y="7162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794D4" w14:textId="77777777" w:rsidR="00A83BAB" w:rsidRDefault="00A83BAB" w:rsidP="00004568">
                              <w:r>
                                <w:rPr>
                                  <w:color w:val="000000"/>
                                  <w:szCs w:val="24"/>
                                </w:rPr>
                                <w:t>:</w:t>
                              </w:r>
                            </w:p>
                          </w:txbxContent>
                        </wps:txbx>
                        <wps:bodyPr rot="0" vert="horz" wrap="none" lIns="0" tIns="0" rIns="0" bIns="0" anchor="t" anchorCtr="0" upright="1">
                          <a:spAutoFit/>
                        </wps:bodyPr>
                      </wps:wsp>
                      <wps:wsp>
                        <wps:cNvPr id="16" name="Rectangle 13"/>
                        <wps:cNvSpPr>
                          <a:spLocks noChangeArrowheads="1"/>
                        </wps:cNvSpPr>
                        <wps:spPr bwMode="auto">
                          <a:xfrm>
                            <a:off x="1117600" y="7162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592A" w14:textId="77777777" w:rsidR="00A83BAB" w:rsidRPr="00830FE2" w:rsidRDefault="00A83BAB" w:rsidP="00004568"/>
                          </w:txbxContent>
                        </wps:txbx>
                        <wps:bodyPr rot="0" vert="horz" wrap="none" lIns="0" tIns="0" rIns="0" bIns="0" anchor="t" anchorCtr="0" upright="1">
                          <a:spAutoFit/>
                        </wps:bodyPr>
                      </wps:wsp>
                      <wps:wsp>
                        <wps:cNvPr id="17" name="Rectangle 14"/>
                        <wps:cNvSpPr>
                          <a:spLocks noChangeArrowheads="1"/>
                        </wps:cNvSpPr>
                        <wps:spPr bwMode="auto">
                          <a:xfrm>
                            <a:off x="1117600" y="871855"/>
                            <a:ext cx="38036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0" y="107378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09615" w14:textId="77777777" w:rsidR="00A83BAB" w:rsidRDefault="00A83BAB" w:rsidP="00004568">
                              <w:r>
                                <w:rPr>
                                  <w:color w:val="000000"/>
                                  <w:szCs w:val="24"/>
                                </w:rPr>
                                <w:t>3</w:t>
                              </w:r>
                            </w:p>
                          </w:txbxContent>
                        </wps:txbx>
                        <wps:bodyPr rot="0" vert="horz" wrap="none" lIns="0" tIns="0" rIns="0" bIns="0" anchor="t" anchorCtr="0" upright="1">
                          <a:spAutoFit/>
                        </wps:bodyPr>
                      </wps:wsp>
                      <wps:wsp>
                        <wps:cNvPr id="19" name="Rectangle 16"/>
                        <wps:cNvSpPr>
                          <a:spLocks noChangeArrowheads="1"/>
                        </wps:cNvSpPr>
                        <wps:spPr bwMode="auto">
                          <a:xfrm>
                            <a:off x="76200" y="1073785"/>
                            <a:ext cx="1172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D9F6" w14:textId="77777777" w:rsidR="00A83BAB" w:rsidRDefault="00A83BAB" w:rsidP="00004568">
                              <w:r>
                                <w:rPr>
                                  <w:color w:val="000000"/>
                                  <w:szCs w:val="24"/>
                                </w:rPr>
                                <w:t>.  Scope of Outage:</w:t>
                              </w:r>
                            </w:p>
                          </w:txbxContent>
                        </wps:txbx>
                        <wps:bodyPr rot="0" vert="horz" wrap="none" lIns="0" tIns="0" rIns="0" bIns="0" anchor="t" anchorCtr="0" upright="1">
                          <a:spAutoFit/>
                        </wps:bodyPr>
                      </wps:wsp>
                      <wps:wsp>
                        <wps:cNvPr id="20" name="Rectangle 17"/>
                        <wps:cNvSpPr>
                          <a:spLocks noChangeArrowheads="1"/>
                        </wps:cNvSpPr>
                        <wps:spPr bwMode="auto">
                          <a:xfrm>
                            <a:off x="4401185" y="107378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B6B9" w14:textId="77777777" w:rsidR="00A83BAB" w:rsidRDefault="00A83BAB" w:rsidP="00004568">
                              <w:r>
                                <w:rPr>
                                  <w:color w:val="000000"/>
                                  <w:szCs w:val="24"/>
                                </w:rPr>
                                <w:t>__</w:t>
                              </w:r>
                            </w:p>
                          </w:txbxContent>
                        </wps:txbx>
                        <wps:bodyPr rot="0" vert="horz" wrap="none" lIns="0" tIns="0" rIns="0" bIns="0" anchor="t" anchorCtr="0" upright="1">
                          <a:spAutoFit/>
                        </wps:bodyPr>
                      </wps:wsp>
                      <wps:wsp>
                        <wps:cNvPr id="21" name="Rectangle 18"/>
                        <wps:cNvSpPr>
                          <a:spLocks noChangeArrowheads="1"/>
                        </wps:cNvSpPr>
                        <wps:spPr bwMode="auto">
                          <a:xfrm>
                            <a:off x="4705350" y="107378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EBB54" w14:textId="77777777" w:rsidR="00A83BAB" w:rsidRDefault="00A83BAB" w:rsidP="00004568">
                              <w:r>
                                <w:rPr>
                                  <w:color w:val="000000"/>
                                  <w:szCs w:val="24"/>
                                </w:rPr>
                                <w:t>__</w:t>
                              </w:r>
                            </w:p>
                          </w:txbxContent>
                        </wps:txbx>
                        <wps:bodyPr rot="0" vert="horz" wrap="none" lIns="0" tIns="0" rIns="0" bIns="0" anchor="t" anchorCtr="0" upright="1">
                          <a:spAutoFit/>
                        </wps:bodyPr>
                      </wps:wsp>
                      <wps:wsp>
                        <wps:cNvPr id="22" name="Rectangle 19"/>
                        <wps:cNvSpPr>
                          <a:spLocks noChangeArrowheads="1"/>
                        </wps:cNvSpPr>
                        <wps:spPr bwMode="auto">
                          <a:xfrm>
                            <a:off x="3336925" y="1229360"/>
                            <a:ext cx="152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0" y="14312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AE47" w14:textId="77777777" w:rsidR="00A83BAB" w:rsidRDefault="00A83BAB" w:rsidP="00004568">
                              <w:r>
                                <w:rPr>
                                  <w:color w:val="000000"/>
                                  <w:szCs w:val="24"/>
                                </w:rPr>
                                <w:t>4</w:t>
                              </w:r>
                            </w:p>
                          </w:txbxContent>
                        </wps:txbx>
                        <wps:bodyPr rot="0" vert="horz" wrap="none" lIns="0" tIns="0" rIns="0" bIns="0" anchor="t" anchorCtr="0" upright="1">
                          <a:spAutoFit/>
                        </wps:bodyPr>
                      </wps:wsp>
                      <wps:wsp>
                        <wps:cNvPr id="24" name="Rectangle 21"/>
                        <wps:cNvSpPr>
                          <a:spLocks noChangeArrowheads="1"/>
                        </wps:cNvSpPr>
                        <wps:spPr bwMode="auto">
                          <a:xfrm>
                            <a:off x="76200" y="1431290"/>
                            <a:ext cx="1104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BA05" w14:textId="77777777" w:rsidR="00A83BAB" w:rsidRDefault="00A83BAB" w:rsidP="00004568">
                              <w:r>
                                <w:rPr>
                                  <w:color w:val="000000"/>
                                  <w:szCs w:val="24"/>
                                </w:rPr>
                                <w:t>.  Time Outage Di</w:t>
                              </w:r>
                            </w:p>
                          </w:txbxContent>
                        </wps:txbx>
                        <wps:bodyPr rot="0" vert="horz" wrap="none" lIns="0" tIns="0" rIns="0" bIns="0" anchor="t" anchorCtr="0" upright="1">
                          <a:spAutoFit/>
                        </wps:bodyPr>
                      </wps:wsp>
                      <wps:wsp>
                        <wps:cNvPr id="25" name="Rectangle 22"/>
                        <wps:cNvSpPr>
                          <a:spLocks noChangeArrowheads="1"/>
                        </wps:cNvSpPr>
                        <wps:spPr bwMode="auto">
                          <a:xfrm>
                            <a:off x="1177290" y="1431290"/>
                            <a:ext cx="541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2892" w14:textId="77777777" w:rsidR="00A83BAB" w:rsidRDefault="00A83BAB" w:rsidP="00004568">
                              <w:r>
                                <w:rPr>
                                  <w:color w:val="000000"/>
                                  <w:szCs w:val="24"/>
                                </w:rPr>
                                <w:t>scovered</w:t>
                              </w:r>
                            </w:p>
                          </w:txbxContent>
                        </wps:txbx>
                        <wps:bodyPr rot="0" vert="horz" wrap="none" lIns="0" tIns="0" rIns="0" bIns="0" anchor="t" anchorCtr="0" upright="1">
                          <a:spAutoFit/>
                        </wps:bodyPr>
                      </wps:wsp>
                      <wps:wsp>
                        <wps:cNvPr id="26" name="Rectangle 23"/>
                        <wps:cNvSpPr>
                          <a:spLocks noChangeArrowheads="1"/>
                        </wps:cNvSpPr>
                        <wps:spPr bwMode="auto">
                          <a:xfrm>
                            <a:off x="1718310" y="143129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04D9"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27" name="Rectangle 24"/>
                        <wps:cNvSpPr>
                          <a:spLocks noChangeArrowheads="1"/>
                        </wps:cNvSpPr>
                        <wps:spPr bwMode="auto">
                          <a:xfrm>
                            <a:off x="1756410" y="143129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CB77" w14:textId="77777777" w:rsidR="00A83BAB" w:rsidRDefault="00A83BAB" w:rsidP="00004568">
                              <w:r>
                                <w:rPr>
                                  <w:color w:val="000000"/>
                                  <w:szCs w:val="24"/>
                                </w:rPr>
                                <w:t>-</w:t>
                              </w:r>
                            </w:p>
                          </w:txbxContent>
                        </wps:txbx>
                        <wps:bodyPr rot="0" vert="horz" wrap="none" lIns="0" tIns="0" rIns="0" bIns="0" anchor="t" anchorCtr="0" upright="1">
                          <a:spAutoFit/>
                        </wps:bodyPr>
                      </wps:wsp>
                      <wps:wsp>
                        <wps:cNvPr id="28" name="Rectangle 25"/>
                        <wps:cNvSpPr>
                          <a:spLocks noChangeArrowheads="1"/>
                        </wps:cNvSpPr>
                        <wps:spPr bwMode="auto">
                          <a:xfrm>
                            <a:off x="1846580" y="1431290"/>
                            <a:ext cx="1037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46B0" w14:textId="77777777" w:rsidR="00A83BAB" w:rsidRDefault="00A83BAB" w:rsidP="00004568">
                              <w:r>
                                <w:rPr>
                                  <w:color w:val="000000"/>
                                  <w:szCs w:val="24"/>
                                </w:rPr>
                                <w:t xml:space="preserve">Local: ________  </w:t>
                              </w:r>
                            </w:p>
                          </w:txbxContent>
                        </wps:txbx>
                        <wps:bodyPr rot="0" vert="horz" wrap="none" lIns="0" tIns="0" rIns="0" bIns="0" anchor="t" anchorCtr="0" upright="1">
                          <a:spAutoFit/>
                        </wps:bodyPr>
                      </wps:wsp>
                      <wps:wsp>
                        <wps:cNvPr id="29" name="Rectangle 26"/>
                        <wps:cNvSpPr>
                          <a:spLocks noChangeArrowheads="1"/>
                        </wps:cNvSpPr>
                        <wps:spPr bwMode="auto">
                          <a:xfrm>
                            <a:off x="2957830" y="1431290"/>
                            <a:ext cx="330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F8ED" w14:textId="77777777" w:rsidR="00A83BAB" w:rsidRDefault="00A83BAB" w:rsidP="00004568">
                              <w:r>
                                <w:rPr>
                                  <w:color w:val="000000"/>
                                  <w:szCs w:val="24"/>
                                </w:rPr>
                                <w:t>Zulu:</w:t>
                              </w:r>
                            </w:p>
                          </w:txbxContent>
                        </wps:txbx>
                        <wps:bodyPr rot="0" vert="horz" wrap="none" lIns="0" tIns="0" rIns="0" bIns="0" anchor="t" anchorCtr="0" upright="1">
                          <a:spAutoFit/>
                        </wps:bodyPr>
                      </wps:wsp>
                      <wps:wsp>
                        <wps:cNvPr id="30" name="Rectangle 27"/>
                        <wps:cNvSpPr>
                          <a:spLocks noChangeArrowheads="1"/>
                        </wps:cNvSpPr>
                        <wps:spPr bwMode="auto">
                          <a:xfrm>
                            <a:off x="3326130" y="143129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CDADF" w14:textId="77777777" w:rsidR="00A83BAB" w:rsidRDefault="00A83BAB" w:rsidP="00004568">
                              <w:r>
                                <w:rPr>
                                  <w:color w:val="000000"/>
                                  <w:szCs w:val="24"/>
                                </w:rPr>
                                <w:t>_________</w:t>
                              </w:r>
                            </w:p>
                          </w:txbxContent>
                        </wps:txbx>
                        <wps:bodyPr rot="0" vert="horz" wrap="none" lIns="0" tIns="0" rIns="0" bIns="0" anchor="t" anchorCtr="0" upright="1">
                          <a:spAutoFit/>
                        </wps:bodyPr>
                      </wps:wsp>
                      <wps:wsp>
                        <wps:cNvPr id="31" name="Rectangle 28"/>
                        <wps:cNvSpPr>
                          <a:spLocks noChangeArrowheads="1"/>
                        </wps:cNvSpPr>
                        <wps:spPr bwMode="auto">
                          <a:xfrm>
                            <a:off x="0" y="178879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2C63" w14:textId="77777777" w:rsidR="00A83BAB" w:rsidRDefault="00A83BAB" w:rsidP="00004568">
                              <w:r>
                                <w:rPr>
                                  <w:color w:val="000000"/>
                                  <w:szCs w:val="24"/>
                                </w:rPr>
                                <w:t>5</w:t>
                              </w:r>
                            </w:p>
                          </w:txbxContent>
                        </wps:txbx>
                        <wps:bodyPr rot="0" vert="horz" wrap="none" lIns="0" tIns="0" rIns="0" bIns="0" anchor="t" anchorCtr="0" upright="1">
                          <a:spAutoFit/>
                        </wps:bodyPr>
                      </wps:wsp>
                      <wps:wsp>
                        <wps:cNvPr id="32" name="Rectangle 29"/>
                        <wps:cNvSpPr>
                          <a:spLocks noChangeArrowheads="1"/>
                        </wps:cNvSpPr>
                        <wps:spPr bwMode="auto">
                          <a:xfrm>
                            <a:off x="76200" y="1788795"/>
                            <a:ext cx="1257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F09E" w14:textId="77777777" w:rsidR="00A83BAB" w:rsidRDefault="00A83BAB" w:rsidP="00004568">
                              <w:r>
                                <w:rPr>
                                  <w:color w:val="000000"/>
                                  <w:szCs w:val="24"/>
                                </w:rPr>
                                <w:t>.  Reason for Outage</w:t>
                              </w:r>
                            </w:p>
                          </w:txbxContent>
                        </wps:txbx>
                        <wps:bodyPr rot="0" vert="horz" wrap="none" lIns="0" tIns="0" rIns="0" bIns="0" anchor="t" anchorCtr="0" upright="1">
                          <a:spAutoFit/>
                        </wps:bodyPr>
                      </wps:wsp>
                      <wps:wsp>
                        <wps:cNvPr id="33" name="Rectangle 30"/>
                        <wps:cNvSpPr>
                          <a:spLocks noChangeArrowheads="1"/>
                        </wps:cNvSpPr>
                        <wps:spPr bwMode="auto">
                          <a:xfrm>
                            <a:off x="1329055" y="178879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1275" w14:textId="77777777" w:rsidR="00A83BAB" w:rsidRDefault="00A83BAB" w:rsidP="00004568">
                              <w:r>
                                <w:rPr>
                                  <w:color w:val="000000"/>
                                  <w:szCs w:val="24"/>
                                </w:rPr>
                                <w:t>:</w:t>
                              </w:r>
                            </w:p>
                          </w:txbxContent>
                        </wps:txbx>
                        <wps:bodyPr rot="0" vert="horz" wrap="square" lIns="0" tIns="0" rIns="0" bIns="0" anchor="t" anchorCtr="0" upright="1">
                          <a:spAutoFit/>
                        </wps:bodyPr>
                      </wps:wsp>
                      <wps:wsp>
                        <wps:cNvPr id="34" name="Rectangle 31"/>
                        <wps:cNvSpPr>
                          <a:spLocks noChangeArrowheads="1"/>
                        </wps:cNvSpPr>
                        <wps:spPr bwMode="auto">
                          <a:xfrm>
                            <a:off x="1371600" y="17887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0312"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35" name="Rectangle 32"/>
                        <wps:cNvSpPr>
                          <a:spLocks noChangeArrowheads="1"/>
                        </wps:cNvSpPr>
                        <wps:spPr bwMode="auto">
                          <a:xfrm>
                            <a:off x="1409700" y="1788795"/>
                            <a:ext cx="1143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70CE" w14:textId="77777777" w:rsidR="00A83BAB" w:rsidRDefault="00A83BAB" w:rsidP="00004568">
                              <w:r>
                                <w:rPr>
                                  <w:color w:val="000000"/>
                                  <w:szCs w:val="24"/>
                                </w:rPr>
                                <w:t>_______________</w:t>
                              </w:r>
                            </w:p>
                          </w:txbxContent>
                        </wps:txbx>
                        <wps:bodyPr rot="0" vert="horz" wrap="none" lIns="0" tIns="0" rIns="0" bIns="0" anchor="t" anchorCtr="0" upright="1">
                          <a:spAutoFit/>
                        </wps:bodyPr>
                      </wps:wsp>
                      <wps:wsp>
                        <wps:cNvPr id="36" name="Rectangle 33"/>
                        <wps:cNvSpPr>
                          <a:spLocks noChangeArrowheads="1"/>
                        </wps:cNvSpPr>
                        <wps:spPr bwMode="auto">
                          <a:xfrm>
                            <a:off x="2552065" y="1788795"/>
                            <a:ext cx="91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6867" w14:textId="77777777" w:rsidR="00A83BAB" w:rsidRDefault="00A83BAB" w:rsidP="00004568">
                              <w:r>
                                <w:rPr>
                                  <w:color w:val="000000"/>
                                  <w:szCs w:val="24"/>
                                </w:rPr>
                                <w:t>____________</w:t>
                              </w:r>
                            </w:p>
                          </w:txbxContent>
                        </wps:txbx>
                        <wps:bodyPr rot="0" vert="horz" wrap="none" lIns="0" tIns="0" rIns="0" bIns="0" anchor="t" anchorCtr="0" upright="1">
                          <a:spAutoFit/>
                        </wps:bodyPr>
                      </wps:wsp>
                      <wps:wsp>
                        <wps:cNvPr id="37" name="Rectangle 34"/>
                        <wps:cNvSpPr>
                          <a:spLocks noChangeArrowheads="1"/>
                        </wps:cNvSpPr>
                        <wps:spPr bwMode="auto">
                          <a:xfrm>
                            <a:off x="3464560" y="1788795"/>
                            <a:ext cx="1219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059DA" w14:textId="77777777" w:rsidR="00A83BAB" w:rsidRDefault="00A83BAB" w:rsidP="00004568">
                              <w:r>
                                <w:rPr>
                                  <w:color w:val="000000"/>
                                  <w:szCs w:val="24"/>
                                </w:rPr>
                                <w:t>________________</w:t>
                              </w:r>
                            </w:p>
                          </w:txbxContent>
                        </wps:txbx>
                        <wps:bodyPr rot="0" vert="horz" wrap="none" lIns="0" tIns="0" rIns="0" bIns="0" anchor="t" anchorCtr="0" upright="1">
                          <a:spAutoFit/>
                        </wps:bodyPr>
                      </wps:wsp>
                      <wps:wsp>
                        <wps:cNvPr id="38" name="Rectangle 35"/>
                        <wps:cNvSpPr>
                          <a:spLocks noChangeArrowheads="1"/>
                        </wps:cNvSpPr>
                        <wps:spPr bwMode="auto">
                          <a:xfrm>
                            <a:off x="4681220" y="178879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6FAD" w14:textId="77777777" w:rsidR="00A83BAB" w:rsidRDefault="00A83BAB" w:rsidP="00004568">
                              <w:r>
                                <w:rPr>
                                  <w:color w:val="000000"/>
                                  <w:szCs w:val="24"/>
                                </w:rPr>
                                <w:t>__</w:t>
                              </w:r>
                            </w:p>
                          </w:txbxContent>
                        </wps:txbx>
                        <wps:bodyPr rot="0" vert="horz" wrap="none" lIns="0" tIns="0" rIns="0" bIns="0" anchor="t" anchorCtr="0" upright="1">
                          <a:spAutoFit/>
                        </wps:bodyPr>
                      </wps:wsp>
                      <wps:wsp>
                        <wps:cNvPr id="39" name="Rectangle 36"/>
                        <wps:cNvSpPr>
                          <a:spLocks noChangeArrowheads="1"/>
                        </wps:cNvSpPr>
                        <wps:spPr bwMode="auto">
                          <a:xfrm>
                            <a:off x="4832985" y="178879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2CBF" w14:textId="77777777" w:rsidR="00A83BAB" w:rsidRDefault="00A83BAB" w:rsidP="00004568">
                              <w:r>
                                <w:rPr>
                                  <w:color w:val="000000"/>
                                  <w:szCs w:val="24"/>
                                </w:rPr>
                                <w:t>_</w:t>
                              </w:r>
                            </w:p>
                          </w:txbxContent>
                        </wps:txbx>
                        <wps:bodyPr rot="0" vert="horz" wrap="none" lIns="0" tIns="0" rIns="0" bIns="0" anchor="t" anchorCtr="0" upright="1">
                          <a:spAutoFit/>
                        </wps:bodyPr>
                      </wps:wsp>
                      <wps:wsp>
                        <wps:cNvPr id="40" name="Rectangle 37"/>
                        <wps:cNvSpPr>
                          <a:spLocks noChangeArrowheads="1"/>
                        </wps:cNvSpPr>
                        <wps:spPr bwMode="auto">
                          <a:xfrm>
                            <a:off x="4909185" y="17887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A455"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41" name="Rectangle 38"/>
                        <wps:cNvSpPr>
                          <a:spLocks noChangeArrowheads="1"/>
                        </wps:cNvSpPr>
                        <wps:spPr bwMode="auto">
                          <a:xfrm>
                            <a:off x="0" y="1967230"/>
                            <a:ext cx="4572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E2A2" w14:textId="77777777" w:rsidR="00A83BAB" w:rsidRDefault="00A83BAB" w:rsidP="00004568">
                              <w:r>
                                <w:rPr>
                                  <w:color w:val="000000"/>
                                  <w:szCs w:val="24"/>
                                </w:rPr>
                                <w:t>____________________________________________________________</w:t>
                              </w:r>
                            </w:p>
                          </w:txbxContent>
                        </wps:txbx>
                        <wps:bodyPr rot="0" vert="horz" wrap="none" lIns="0" tIns="0" rIns="0" bIns="0" anchor="t" anchorCtr="0" upright="1">
                          <a:spAutoFit/>
                        </wps:bodyPr>
                      </wps:wsp>
                      <wps:wsp>
                        <wps:cNvPr id="42" name="Rectangle 39"/>
                        <wps:cNvSpPr>
                          <a:spLocks noChangeArrowheads="1"/>
                        </wps:cNvSpPr>
                        <wps:spPr bwMode="auto">
                          <a:xfrm>
                            <a:off x="4562475" y="196723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375B" w14:textId="77777777" w:rsidR="00A83BAB" w:rsidRDefault="00A83BAB" w:rsidP="00004568">
                              <w:r>
                                <w:rPr>
                                  <w:color w:val="000000"/>
                                  <w:szCs w:val="24"/>
                                </w:rPr>
                                <w:t>__</w:t>
                              </w:r>
                            </w:p>
                          </w:txbxContent>
                        </wps:txbx>
                        <wps:bodyPr rot="0" vert="horz" wrap="none" lIns="0" tIns="0" rIns="0" bIns="0" anchor="t" anchorCtr="0" upright="1">
                          <a:spAutoFit/>
                        </wps:bodyPr>
                      </wps:wsp>
                      <wps:wsp>
                        <wps:cNvPr id="43" name="Rectangle 40"/>
                        <wps:cNvSpPr>
                          <a:spLocks noChangeArrowheads="1"/>
                        </wps:cNvSpPr>
                        <wps:spPr bwMode="auto">
                          <a:xfrm>
                            <a:off x="4714240" y="1967230"/>
                            <a:ext cx="762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E26F" w14:textId="77777777" w:rsidR="00A83BAB" w:rsidRDefault="00A83BAB" w:rsidP="00004568">
                              <w:r>
                                <w:rPr>
                                  <w:color w:val="000000"/>
                                  <w:szCs w:val="24"/>
                                </w:rPr>
                                <w:t>__________</w:t>
                              </w:r>
                            </w:p>
                          </w:txbxContent>
                        </wps:txbx>
                        <wps:bodyPr rot="0" vert="horz" wrap="none" lIns="0" tIns="0" rIns="0" bIns="0" anchor="t" anchorCtr="0" upright="1">
                          <a:spAutoFit/>
                        </wps:bodyPr>
                      </wps:wsp>
                      <wps:wsp>
                        <wps:cNvPr id="44" name="Rectangle 41"/>
                        <wps:cNvSpPr>
                          <a:spLocks noChangeArrowheads="1"/>
                        </wps:cNvSpPr>
                        <wps:spPr bwMode="auto">
                          <a:xfrm>
                            <a:off x="0" y="2146300"/>
                            <a:ext cx="411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918F" w14:textId="77777777" w:rsidR="00A83BAB" w:rsidRDefault="00A83BAB" w:rsidP="00004568">
                              <w:r>
                                <w:rPr>
                                  <w:color w:val="000000"/>
                                  <w:szCs w:val="24"/>
                                </w:rPr>
                                <w:t>______________________________________________________</w:t>
                              </w:r>
                            </w:p>
                          </w:txbxContent>
                        </wps:txbx>
                        <wps:bodyPr rot="0" vert="horz" wrap="none" lIns="0" tIns="0" rIns="0" bIns="0" anchor="t" anchorCtr="0" upright="1">
                          <a:spAutoFit/>
                        </wps:bodyPr>
                      </wps:wsp>
                      <wps:wsp>
                        <wps:cNvPr id="45" name="Rectangle 42"/>
                        <wps:cNvSpPr>
                          <a:spLocks noChangeArrowheads="1"/>
                        </wps:cNvSpPr>
                        <wps:spPr bwMode="auto">
                          <a:xfrm>
                            <a:off x="4105910" y="21463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626F0" w14:textId="77777777" w:rsidR="00A83BAB" w:rsidRDefault="00A83BAB" w:rsidP="00004568">
                              <w:r>
                                <w:rPr>
                                  <w:color w:val="000000"/>
                                  <w:szCs w:val="24"/>
                                </w:rPr>
                                <w:t>_</w:t>
                              </w:r>
                            </w:p>
                          </w:txbxContent>
                        </wps:txbx>
                        <wps:bodyPr rot="0" vert="horz" wrap="none" lIns="0" tIns="0" rIns="0" bIns="0" anchor="t" anchorCtr="0" upright="1">
                          <a:spAutoFit/>
                        </wps:bodyPr>
                      </wps:wsp>
                      <wps:wsp>
                        <wps:cNvPr id="46" name="Rectangle 43"/>
                        <wps:cNvSpPr>
                          <a:spLocks noChangeArrowheads="1"/>
                        </wps:cNvSpPr>
                        <wps:spPr bwMode="auto">
                          <a:xfrm>
                            <a:off x="4182110" y="214630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1543" w14:textId="77777777" w:rsidR="00A83BAB" w:rsidRDefault="00A83BAB" w:rsidP="00004568">
                              <w:r>
                                <w:rPr>
                                  <w:color w:val="000000"/>
                                  <w:szCs w:val="24"/>
                                </w:rPr>
                                <w:t>_</w:t>
                              </w:r>
                            </w:p>
                          </w:txbxContent>
                        </wps:txbx>
                        <wps:bodyPr rot="0" vert="horz" wrap="none" lIns="0" tIns="0" rIns="0" bIns="0" anchor="t" anchorCtr="0" upright="1">
                          <a:spAutoFit/>
                        </wps:bodyPr>
                      </wps:wsp>
                      <wps:wsp>
                        <wps:cNvPr id="47" name="Rectangle 44"/>
                        <wps:cNvSpPr>
                          <a:spLocks noChangeArrowheads="1"/>
                        </wps:cNvSpPr>
                        <wps:spPr bwMode="auto">
                          <a:xfrm>
                            <a:off x="4258310" y="21463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3F4F"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48" name="Rectangle 45"/>
                        <wps:cNvSpPr>
                          <a:spLocks noChangeArrowheads="1"/>
                        </wps:cNvSpPr>
                        <wps:spPr bwMode="auto">
                          <a:xfrm>
                            <a:off x="0" y="232473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CFFC"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49" name="Rectangle 46"/>
                        <wps:cNvSpPr>
                          <a:spLocks noChangeArrowheads="1"/>
                        </wps:cNvSpPr>
                        <wps:spPr bwMode="auto">
                          <a:xfrm>
                            <a:off x="455930" y="232473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2AEE7"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50" name="Rectangle 47"/>
                        <wps:cNvSpPr>
                          <a:spLocks noChangeArrowheads="1"/>
                        </wps:cNvSpPr>
                        <wps:spPr bwMode="auto">
                          <a:xfrm>
                            <a:off x="0" y="25038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5567" w14:textId="77777777" w:rsidR="00A83BAB" w:rsidRDefault="00A83BAB" w:rsidP="00004568">
                              <w:r>
                                <w:rPr>
                                  <w:color w:val="000000"/>
                                  <w:szCs w:val="24"/>
                                </w:rPr>
                                <w:t>6</w:t>
                              </w:r>
                            </w:p>
                          </w:txbxContent>
                        </wps:txbx>
                        <wps:bodyPr rot="0" vert="horz" wrap="none" lIns="0" tIns="0" rIns="0" bIns="0" anchor="t" anchorCtr="0" upright="1">
                          <a:spAutoFit/>
                        </wps:bodyPr>
                      </wps:wsp>
                      <wps:wsp>
                        <wps:cNvPr id="51" name="Rectangle 48"/>
                        <wps:cNvSpPr>
                          <a:spLocks noChangeArrowheads="1"/>
                        </wps:cNvSpPr>
                        <wps:spPr bwMode="auto">
                          <a:xfrm>
                            <a:off x="76200" y="2503805"/>
                            <a:ext cx="5041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E856" w14:textId="77777777" w:rsidR="00A83BAB" w:rsidRDefault="00A83BAB" w:rsidP="00004568">
                              <w:r>
                                <w:rPr>
                                  <w:color w:val="000000"/>
                                  <w:szCs w:val="24"/>
                                </w:rPr>
                                <w:t>.  Altern</w:t>
                              </w:r>
                            </w:p>
                          </w:txbxContent>
                        </wps:txbx>
                        <wps:bodyPr rot="0" vert="horz" wrap="none" lIns="0" tIns="0" rIns="0" bIns="0" anchor="t" anchorCtr="0" upright="1">
                          <a:spAutoFit/>
                        </wps:bodyPr>
                      </wps:wsp>
                      <wps:wsp>
                        <wps:cNvPr id="52" name="Rectangle 49"/>
                        <wps:cNvSpPr>
                          <a:spLocks noChangeArrowheads="1"/>
                        </wps:cNvSpPr>
                        <wps:spPr bwMode="auto">
                          <a:xfrm>
                            <a:off x="577850" y="2503805"/>
                            <a:ext cx="1701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6D15" w14:textId="77777777" w:rsidR="00A83BAB" w:rsidRDefault="00A83BAB" w:rsidP="00004568">
                              <w:r>
                                <w:rPr>
                                  <w:color w:val="000000"/>
                                  <w:szCs w:val="24"/>
                                </w:rPr>
                                <w:t>ate Communications Means</w:t>
                              </w:r>
                            </w:p>
                          </w:txbxContent>
                        </wps:txbx>
                        <wps:bodyPr rot="0" vert="horz" wrap="none" lIns="0" tIns="0" rIns="0" bIns="0" anchor="t" anchorCtr="0" upright="1">
                          <a:spAutoFit/>
                        </wps:bodyPr>
                      </wps:wsp>
                      <wps:wsp>
                        <wps:cNvPr id="53" name="Rectangle 50"/>
                        <wps:cNvSpPr>
                          <a:spLocks noChangeArrowheads="1"/>
                        </wps:cNvSpPr>
                        <wps:spPr bwMode="auto">
                          <a:xfrm>
                            <a:off x="2276475" y="250380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2582"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54" name="Rectangle 51"/>
                        <wps:cNvSpPr>
                          <a:spLocks noChangeArrowheads="1"/>
                        </wps:cNvSpPr>
                        <wps:spPr bwMode="auto">
                          <a:xfrm>
                            <a:off x="2357120" y="2503805"/>
                            <a:ext cx="2134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69E8" w14:textId="77777777" w:rsidR="00A83BAB" w:rsidRDefault="00A83BAB" w:rsidP="00004568">
                              <w:r>
                                <w:rPr>
                                  <w:color w:val="000000"/>
                                  <w:szCs w:val="24"/>
                                </w:rPr>
                                <w:t>____________________________</w:t>
                              </w:r>
                            </w:p>
                          </w:txbxContent>
                        </wps:txbx>
                        <wps:bodyPr rot="0" vert="horz" wrap="none" lIns="0" tIns="0" rIns="0" bIns="0" anchor="t" anchorCtr="0" upright="1">
                          <a:spAutoFit/>
                        </wps:bodyPr>
                      </wps:wsp>
                      <wps:wsp>
                        <wps:cNvPr id="55" name="Rectangle 52"/>
                        <wps:cNvSpPr>
                          <a:spLocks noChangeArrowheads="1"/>
                        </wps:cNvSpPr>
                        <wps:spPr bwMode="auto">
                          <a:xfrm>
                            <a:off x="4486275" y="250380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14F9" w14:textId="77777777" w:rsidR="00A83BAB" w:rsidRDefault="00A83BAB" w:rsidP="00004568">
                              <w:r>
                                <w:rPr>
                                  <w:color w:val="000000"/>
                                  <w:szCs w:val="24"/>
                                </w:rPr>
                                <w:t>_</w:t>
                              </w:r>
                            </w:p>
                          </w:txbxContent>
                        </wps:txbx>
                        <wps:bodyPr rot="0" vert="horz" wrap="none" lIns="0" tIns="0" rIns="0" bIns="0" anchor="t" anchorCtr="0" upright="1">
                          <a:spAutoFit/>
                        </wps:bodyPr>
                      </wps:wsp>
                      <wps:wsp>
                        <wps:cNvPr id="56" name="Rectangle 53"/>
                        <wps:cNvSpPr>
                          <a:spLocks noChangeArrowheads="1"/>
                        </wps:cNvSpPr>
                        <wps:spPr bwMode="auto">
                          <a:xfrm>
                            <a:off x="4562475" y="2503805"/>
                            <a:ext cx="381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BA57" w14:textId="77777777" w:rsidR="00A83BAB" w:rsidRDefault="00A83BAB" w:rsidP="00004568">
                              <w:r>
                                <w:rPr>
                                  <w:color w:val="000000"/>
                                  <w:szCs w:val="24"/>
                                </w:rPr>
                                <w:t>_____</w:t>
                              </w:r>
                            </w:p>
                          </w:txbxContent>
                        </wps:txbx>
                        <wps:bodyPr rot="0" vert="horz" wrap="none" lIns="0" tIns="0" rIns="0" bIns="0" anchor="t" anchorCtr="0" upright="1">
                          <a:spAutoFit/>
                        </wps:bodyPr>
                      </wps:wsp>
                      <wps:wsp>
                        <wps:cNvPr id="57" name="Rectangle 54"/>
                        <wps:cNvSpPr>
                          <a:spLocks noChangeArrowheads="1"/>
                        </wps:cNvSpPr>
                        <wps:spPr bwMode="auto">
                          <a:xfrm>
                            <a:off x="4942840" y="250380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CDA5"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58" name="Rectangle 55"/>
                        <wps:cNvSpPr>
                          <a:spLocks noChangeArrowheads="1"/>
                        </wps:cNvSpPr>
                        <wps:spPr bwMode="auto">
                          <a:xfrm>
                            <a:off x="0" y="2682240"/>
                            <a:ext cx="449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1E42" w14:textId="77777777" w:rsidR="00A83BAB" w:rsidRDefault="00A83BAB" w:rsidP="00004568">
                              <w:r>
                                <w:rPr>
                                  <w:color w:val="000000"/>
                                  <w:szCs w:val="24"/>
                                </w:rPr>
                                <w:t>___________________________________________________________</w:t>
                              </w:r>
                            </w:p>
                          </w:txbxContent>
                        </wps:txbx>
                        <wps:bodyPr rot="0" vert="horz" wrap="none" lIns="0" tIns="0" rIns="0" bIns="0" anchor="t" anchorCtr="0" upright="1">
                          <a:spAutoFit/>
                        </wps:bodyPr>
                      </wps:wsp>
                      <wps:wsp>
                        <wps:cNvPr id="59" name="Rectangle 56"/>
                        <wps:cNvSpPr>
                          <a:spLocks noChangeArrowheads="1"/>
                        </wps:cNvSpPr>
                        <wps:spPr bwMode="auto">
                          <a:xfrm>
                            <a:off x="4486275" y="268224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DE38" w14:textId="77777777" w:rsidR="00A83BAB" w:rsidRDefault="00A83BAB" w:rsidP="00004568">
                              <w:r>
                                <w:rPr>
                                  <w:color w:val="000000"/>
                                  <w:szCs w:val="24"/>
                                </w:rPr>
                                <w:t>_</w:t>
                              </w:r>
                            </w:p>
                          </w:txbxContent>
                        </wps:txbx>
                        <wps:bodyPr rot="0" vert="horz" wrap="none" lIns="0" tIns="0" rIns="0" bIns="0" anchor="t" anchorCtr="0" upright="1">
                          <a:spAutoFit/>
                        </wps:bodyPr>
                      </wps:wsp>
                      <wps:wsp>
                        <wps:cNvPr id="60" name="Rectangle 57"/>
                        <wps:cNvSpPr>
                          <a:spLocks noChangeArrowheads="1"/>
                        </wps:cNvSpPr>
                        <wps:spPr bwMode="auto">
                          <a:xfrm>
                            <a:off x="4562475" y="2682240"/>
                            <a:ext cx="91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0B0BF" w14:textId="77777777" w:rsidR="00A83BAB" w:rsidRDefault="00A83BAB" w:rsidP="00004568">
                              <w:r>
                                <w:rPr>
                                  <w:color w:val="000000"/>
                                  <w:szCs w:val="24"/>
                                </w:rPr>
                                <w:t>____________</w:t>
                              </w:r>
                            </w:p>
                          </w:txbxContent>
                        </wps:txbx>
                        <wps:bodyPr rot="0" vert="horz" wrap="none" lIns="0" tIns="0" rIns="0" bIns="0" anchor="t" anchorCtr="0" upright="1">
                          <a:spAutoFit/>
                        </wps:bodyPr>
                      </wps:wsp>
                      <wps:wsp>
                        <wps:cNvPr id="61" name="Rectangle 58"/>
                        <wps:cNvSpPr>
                          <a:spLocks noChangeArrowheads="1"/>
                        </wps:cNvSpPr>
                        <wps:spPr bwMode="auto">
                          <a:xfrm>
                            <a:off x="0" y="2861310"/>
                            <a:ext cx="4267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6886" w14:textId="77777777" w:rsidR="00A83BAB" w:rsidRDefault="00A83BAB" w:rsidP="00004568">
                              <w:r>
                                <w:rPr>
                                  <w:color w:val="000000"/>
                                  <w:szCs w:val="24"/>
                                </w:rPr>
                                <w:t>________________________________________________________</w:t>
                              </w:r>
                            </w:p>
                          </w:txbxContent>
                        </wps:txbx>
                        <wps:bodyPr rot="0" vert="horz" wrap="none" lIns="0" tIns="0" rIns="0" bIns="0" anchor="t" anchorCtr="0" upright="1">
                          <a:spAutoFit/>
                        </wps:bodyPr>
                      </wps:wsp>
                      <wps:wsp>
                        <wps:cNvPr id="62" name="Rectangle 59"/>
                        <wps:cNvSpPr>
                          <a:spLocks noChangeArrowheads="1"/>
                        </wps:cNvSpPr>
                        <wps:spPr bwMode="auto">
                          <a:xfrm>
                            <a:off x="4258310" y="28613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B885"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63" name="Rectangle 60"/>
                        <wps:cNvSpPr>
                          <a:spLocks noChangeArrowheads="1"/>
                        </wps:cNvSpPr>
                        <wps:spPr bwMode="auto">
                          <a:xfrm>
                            <a:off x="0" y="30397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6642"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64" name="Rectangle 61"/>
                        <wps:cNvSpPr>
                          <a:spLocks noChangeArrowheads="1"/>
                        </wps:cNvSpPr>
                        <wps:spPr bwMode="auto">
                          <a:xfrm>
                            <a:off x="0" y="32188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A7B4" w14:textId="77777777" w:rsidR="00A83BAB" w:rsidRDefault="00A83BAB" w:rsidP="00004568">
                              <w:r>
                                <w:rPr>
                                  <w:color w:val="000000"/>
                                  <w:szCs w:val="24"/>
                                </w:rPr>
                                <w:t>7</w:t>
                              </w:r>
                            </w:p>
                          </w:txbxContent>
                        </wps:txbx>
                        <wps:bodyPr rot="0" vert="horz" wrap="none" lIns="0" tIns="0" rIns="0" bIns="0" anchor="t" anchorCtr="0" upright="1">
                          <a:spAutoFit/>
                        </wps:bodyPr>
                      </wps:wsp>
                      <wps:wsp>
                        <wps:cNvPr id="65" name="Rectangle 62"/>
                        <wps:cNvSpPr>
                          <a:spLocks noChangeArrowheads="1"/>
                        </wps:cNvSpPr>
                        <wps:spPr bwMode="auto">
                          <a:xfrm>
                            <a:off x="76200" y="3218815"/>
                            <a:ext cx="2002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EC509" w14:textId="77777777" w:rsidR="00A83BAB" w:rsidRDefault="00A83BAB" w:rsidP="00004568">
                              <w:r>
                                <w:rPr>
                                  <w:color w:val="000000"/>
                                  <w:szCs w:val="24"/>
                                </w:rPr>
                                <w:t>. Reporting Activity POC Name:</w:t>
                              </w:r>
                            </w:p>
                          </w:txbxContent>
                        </wps:txbx>
                        <wps:bodyPr rot="0" vert="horz" wrap="none" lIns="0" tIns="0" rIns="0" bIns="0" anchor="t" anchorCtr="0" upright="1">
                          <a:spAutoFit/>
                        </wps:bodyPr>
                      </wps:wsp>
                      <wps:wsp>
                        <wps:cNvPr id="66" name="Rectangle 63"/>
                        <wps:cNvSpPr>
                          <a:spLocks noChangeArrowheads="1"/>
                        </wps:cNvSpPr>
                        <wps:spPr bwMode="auto">
                          <a:xfrm>
                            <a:off x="2074545" y="32188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2632"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67" name="Rectangle 64"/>
                        <wps:cNvSpPr>
                          <a:spLocks noChangeArrowheads="1"/>
                        </wps:cNvSpPr>
                        <wps:spPr bwMode="auto">
                          <a:xfrm>
                            <a:off x="2150745" y="3218815"/>
                            <a:ext cx="1905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40983" w14:textId="77777777" w:rsidR="00A83BAB" w:rsidRDefault="00A83BAB" w:rsidP="00004568">
                              <w:r>
                                <w:rPr>
                                  <w:color w:val="000000"/>
                                  <w:szCs w:val="24"/>
                                </w:rPr>
                                <w:t>_________________________</w:t>
                              </w:r>
                            </w:p>
                          </w:txbxContent>
                        </wps:txbx>
                        <wps:bodyPr rot="0" vert="horz" wrap="none" lIns="0" tIns="0" rIns="0" bIns="0" anchor="t" anchorCtr="0" upright="1">
                          <a:spAutoFit/>
                        </wps:bodyPr>
                      </wps:wsp>
                      <wps:wsp>
                        <wps:cNvPr id="68" name="Rectangle 65"/>
                        <wps:cNvSpPr>
                          <a:spLocks noChangeArrowheads="1"/>
                        </wps:cNvSpPr>
                        <wps:spPr bwMode="auto">
                          <a:xfrm>
                            <a:off x="4051300" y="3218815"/>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6083" w14:textId="77777777" w:rsidR="00A83BAB" w:rsidRDefault="00A83BAB" w:rsidP="00004568">
                              <w:r>
                                <w:rPr>
                                  <w:color w:val="000000"/>
                                  <w:szCs w:val="24"/>
                                </w:rPr>
                                <w:t>_______</w:t>
                              </w:r>
                            </w:p>
                          </w:txbxContent>
                        </wps:txbx>
                        <wps:bodyPr rot="0" vert="horz" wrap="none" lIns="0" tIns="0" rIns="0" bIns="0" anchor="t" anchorCtr="0" upright="1">
                          <a:spAutoFit/>
                        </wps:bodyPr>
                      </wps:wsp>
                      <wps:wsp>
                        <wps:cNvPr id="69" name="Rectangle 66"/>
                        <wps:cNvSpPr>
                          <a:spLocks noChangeArrowheads="1"/>
                        </wps:cNvSpPr>
                        <wps:spPr bwMode="auto">
                          <a:xfrm>
                            <a:off x="4583430" y="321881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C3025" w14:textId="77777777" w:rsidR="00A83BAB" w:rsidRDefault="00A83BAB" w:rsidP="00004568">
                              <w:r>
                                <w:rPr>
                                  <w:color w:val="000000"/>
                                  <w:szCs w:val="24"/>
                                </w:rPr>
                                <w:t>___</w:t>
                              </w:r>
                            </w:p>
                          </w:txbxContent>
                        </wps:txbx>
                        <wps:bodyPr rot="0" vert="horz" wrap="none" lIns="0" tIns="0" rIns="0" bIns="0" anchor="t" anchorCtr="0" upright="1">
                          <a:spAutoFit/>
                        </wps:bodyPr>
                      </wps:wsp>
                      <wps:wsp>
                        <wps:cNvPr id="70" name="Rectangle 67"/>
                        <wps:cNvSpPr>
                          <a:spLocks noChangeArrowheads="1"/>
                        </wps:cNvSpPr>
                        <wps:spPr bwMode="auto">
                          <a:xfrm>
                            <a:off x="4812030" y="321881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9BA80" w14:textId="77777777" w:rsidR="00A83BAB" w:rsidRDefault="00A83BAB" w:rsidP="00004568">
                              <w:r>
                                <w:rPr>
                                  <w:color w:val="000000"/>
                                  <w:szCs w:val="24"/>
                                </w:rPr>
                                <w:t>_</w:t>
                              </w:r>
                            </w:p>
                          </w:txbxContent>
                        </wps:txbx>
                        <wps:bodyPr rot="0" vert="horz" wrap="none" lIns="0" tIns="0" rIns="0" bIns="0" anchor="t" anchorCtr="0" upright="1">
                          <a:spAutoFit/>
                        </wps:bodyPr>
                      </wps:wsp>
                      <wps:wsp>
                        <wps:cNvPr id="71" name="Rectangle 68"/>
                        <wps:cNvSpPr>
                          <a:spLocks noChangeArrowheads="1"/>
                        </wps:cNvSpPr>
                        <wps:spPr bwMode="auto">
                          <a:xfrm>
                            <a:off x="2150745" y="3374390"/>
                            <a:ext cx="27368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4887595" y="321881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49A8"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73" name="Rectangle 70"/>
                        <wps:cNvSpPr>
                          <a:spLocks noChangeArrowheads="1"/>
                        </wps:cNvSpPr>
                        <wps:spPr bwMode="auto">
                          <a:xfrm>
                            <a:off x="0" y="33972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BBCB7"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74" name="Rectangle 71"/>
                        <wps:cNvSpPr>
                          <a:spLocks noChangeArrowheads="1"/>
                        </wps:cNvSpPr>
                        <wps:spPr bwMode="auto">
                          <a:xfrm>
                            <a:off x="455930" y="33972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AD68"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75" name="Rectangle 72"/>
                        <wps:cNvSpPr>
                          <a:spLocks noChangeArrowheads="1"/>
                        </wps:cNvSpPr>
                        <wps:spPr bwMode="auto">
                          <a:xfrm>
                            <a:off x="0" y="357632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8917" w14:textId="77777777" w:rsidR="00A83BAB" w:rsidRDefault="00A83BAB" w:rsidP="00004568">
                              <w:r>
                                <w:rPr>
                                  <w:color w:val="000000"/>
                                  <w:szCs w:val="24"/>
                                </w:rPr>
                                <w:t>8</w:t>
                              </w:r>
                            </w:p>
                          </w:txbxContent>
                        </wps:txbx>
                        <wps:bodyPr rot="0" vert="horz" wrap="none" lIns="0" tIns="0" rIns="0" bIns="0" anchor="t" anchorCtr="0" upright="1">
                          <a:spAutoFit/>
                        </wps:bodyPr>
                      </wps:wsp>
                      <wps:wsp>
                        <wps:cNvPr id="76" name="Rectangle 73"/>
                        <wps:cNvSpPr>
                          <a:spLocks noChangeArrowheads="1"/>
                        </wps:cNvSpPr>
                        <wps:spPr bwMode="auto">
                          <a:xfrm>
                            <a:off x="76200" y="3576320"/>
                            <a:ext cx="829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E7D6" w14:textId="77777777" w:rsidR="00A83BAB" w:rsidRDefault="00A83BAB" w:rsidP="00004568">
                              <w:r>
                                <w:rPr>
                                  <w:color w:val="000000"/>
                                  <w:szCs w:val="24"/>
                                </w:rPr>
                                <w:t>.  POC Phone</w:t>
                              </w:r>
                            </w:p>
                          </w:txbxContent>
                        </wps:txbx>
                        <wps:bodyPr rot="0" vert="horz" wrap="none" lIns="0" tIns="0" rIns="0" bIns="0" anchor="t" anchorCtr="0" upright="1">
                          <a:spAutoFit/>
                        </wps:bodyPr>
                      </wps:wsp>
                      <wps:wsp>
                        <wps:cNvPr id="77" name="Rectangle 74"/>
                        <wps:cNvSpPr>
                          <a:spLocks noChangeArrowheads="1"/>
                        </wps:cNvSpPr>
                        <wps:spPr bwMode="auto">
                          <a:xfrm>
                            <a:off x="904875"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38B2"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78" name="Rectangle 75"/>
                        <wps:cNvSpPr>
                          <a:spLocks noChangeArrowheads="1"/>
                        </wps:cNvSpPr>
                        <wps:spPr bwMode="auto">
                          <a:xfrm>
                            <a:off x="942975" y="357632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B195" w14:textId="77777777" w:rsidR="00A83BAB" w:rsidRDefault="00A83BAB" w:rsidP="00004568">
                              <w:r>
                                <w:rPr>
                                  <w:color w:val="000000"/>
                                  <w:szCs w:val="24"/>
                                </w:rPr>
                                <w:t>-</w:t>
                              </w:r>
                            </w:p>
                          </w:txbxContent>
                        </wps:txbx>
                        <wps:bodyPr rot="0" vert="horz" wrap="none" lIns="0" tIns="0" rIns="0" bIns="0" anchor="t" anchorCtr="0" upright="1">
                          <a:spAutoFit/>
                        </wps:bodyPr>
                      </wps:wsp>
                      <wps:wsp>
                        <wps:cNvPr id="79" name="Rectangle 76"/>
                        <wps:cNvSpPr>
                          <a:spLocks noChangeArrowheads="1"/>
                        </wps:cNvSpPr>
                        <wps:spPr bwMode="auto">
                          <a:xfrm>
                            <a:off x="993140"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2437"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80" name="Rectangle 77"/>
                        <wps:cNvSpPr>
                          <a:spLocks noChangeArrowheads="1"/>
                        </wps:cNvSpPr>
                        <wps:spPr bwMode="auto">
                          <a:xfrm>
                            <a:off x="1031240" y="3576320"/>
                            <a:ext cx="347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7D14" w14:textId="77777777" w:rsidR="00A83BAB" w:rsidRDefault="00A83BAB" w:rsidP="00004568">
                              <w:r>
                                <w:rPr>
                                  <w:color w:val="000000"/>
                                  <w:szCs w:val="24"/>
                                </w:rPr>
                                <w:t>DSN:</w:t>
                              </w:r>
                            </w:p>
                          </w:txbxContent>
                        </wps:txbx>
                        <wps:bodyPr rot="0" vert="horz" wrap="none" lIns="0" tIns="0" rIns="0" bIns="0" anchor="t" anchorCtr="0" upright="1">
                          <a:spAutoFit/>
                        </wps:bodyPr>
                      </wps:wsp>
                      <wps:wsp>
                        <wps:cNvPr id="81" name="Rectangle 78"/>
                        <wps:cNvSpPr>
                          <a:spLocks noChangeArrowheads="1"/>
                        </wps:cNvSpPr>
                        <wps:spPr bwMode="auto">
                          <a:xfrm>
                            <a:off x="1377950"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E4FD"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82" name="Rectangle 79"/>
                        <wps:cNvSpPr>
                          <a:spLocks noChangeArrowheads="1"/>
                        </wps:cNvSpPr>
                        <wps:spPr bwMode="auto">
                          <a:xfrm>
                            <a:off x="1454150" y="357632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6B20" w14:textId="77777777" w:rsidR="00A83BAB" w:rsidRDefault="00A83BAB" w:rsidP="00004568">
                              <w:r>
                                <w:rPr>
                                  <w:color w:val="000000"/>
                                  <w:szCs w:val="24"/>
                                </w:rPr>
                                <w:t>_______</w:t>
                              </w:r>
                            </w:p>
                          </w:txbxContent>
                        </wps:txbx>
                        <wps:bodyPr rot="0" vert="horz" wrap="none" lIns="0" tIns="0" rIns="0" bIns="0" anchor="t" anchorCtr="0" upright="1">
                          <a:spAutoFit/>
                        </wps:bodyPr>
                      </wps:wsp>
                      <wps:wsp>
                        <wps:cNvPr id="83" name="Rectangle 80"/>
                        <wps:cNvSpPr>
                          <a:spLocks noChangeArrowheads="1"/>
                        </wps:cNvSpPr>
                        <wps:spPr bwMode="auto">
                          <a:xfrm>
                            <a:off x="1986280" y="357632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3B7D" w14:textId="77777777" w:rsidR="00A83BAB" w:rsidRDefault="00A83BAB" w:rsidP="00004568">
                              <w:r>
                                <w:rPr>
                                  <w:color w:val="000000"/>
                                  <w:szCs w:val="24"/>
                                </w:rPr>
                                <w:t>____</w:t>
                              </w:r>
                            </w:p>
                          </w:txbxContent>
                        </wps:txbx>
                        <wps:bodyPr rot="0" vert="horz" wrap="none" lIns="0" tIns="0" rIns="0" bIns="0" anchor="t" anchorCtr="0" upright="1">
                          <a:spAutoFit/>
                        </wps:bodyPr>
                      </wps:wsp>
                      <wps:wsp>
                        <wps:cNvPr id="84" name="Rectangle 81"/>
                        <wps:cNvSpPr>
                          <a:spLocks noChangeArrowheads="1"/>
                        </wps:cNvSpPr>
                        <wps:spPr bwMode="auto">
                          <a:xfrm>
                            <a:off x="2290445" y="3576320"/>
                            <a:ext cx="457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D6E8" w14:textId="77777777" w:rsidR="00A83BAB" w:rsidRDefault="00A83BAB" w:rsidP="00004568">
                              <w:r>
                                <w:rPr>
                                  <w:color w:val="000000"/>
                                  <w:szCs w:val="24"/>
                                </w:rPr>
                                <w:t>______</w:t>
                              </w:r>
                            </w:p>
                          </w:txbxContent>
                        </wps:txbx>
                        <wps:bodyPr rot="0" vert="horz" wrap="none" lIns="0" tIns="0" rIns="0" bIns="0" anchor="t" anchorCtr="0" upright="1">
                          <a:spAutoFit/>
                        </wps:bodyPr>
                      </wps:wsp>
                      <wps:wsp>
                        <wps:cNvPr id="85" name="Rectangle 82"/>
                        <wps:cNvSpPr>
                          <a:spLocks noChangeArrowheads="1"/>
                        </wps:cNvSpPr>
                        <wps:spPr bwMode="auto">
                          <a:xfrm>
                            <a:off x="2746375"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88A4"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86" name="Rectangle 83"/>
                        <wps:cNvSpPr>
                          <a:spLocks noChangeArrowheads="1"/>
                        </wps:cNvSpPr>
                        <wps:spPr bwMode="auto">
                          <a:xfrm>
                            <a:off x="1454150" y="3731895"/>
                            <a:ext cx="13303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2784475"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62E9"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88" name="Rectangle 85"/>
                        <wps:cNvSpPr>
                          <a:spLocks noChangeArrowheads="1"/>
                        </wps:cNvSpPr>
                        <wps:spPr bwMode="auto">
                          <a:xfrm>
                            <a:off x="2860675" y="357632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2322" w14:textId="77777777" w:rsidR="00A83BAB" w:rsidRDefault="00A83BAB" w:rsidP="00004568">
                              <w:r>
                                <w:rPr>
                                  <w:color w:val="000000"/>
                                  <w:szCs w:val="24"/>
                                </w:rPr>
                                <w:t xml:space="preserve">b.  </w:t>
                              </w:r>
                            </w:p>
                          </w:txbxContent>
                        </wps:txbx>
                        <wps:bodyPr rot="0" vert="horz" wrap="none" lIns="0" tIns="0" rIns="0" bIns="0" anchor="t" anchorCtr="0" upright="1">
                          <a:spAutoFit/>
                        </wps:bodyPr>
                      </wps:wsp>
                      <wps:wsp>
                        <wps:cNvPr id="89" name="Rectangle 86"/>
                        <wps:cNvSpPr>
                          <a:spLocks noChangeArrowheads="1"/>
                        </wps:cNvSpPr>
                        <wps:spPr bwMode="auto">
                          <a:xfrm>
                            <a:off x="3050540" y="3576320"/>
                            <a:ext cx="525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1744" w14:textId="77777777" w:rsidR="00A83BAB" w:rsidRDefault="00A83BAB" w:rsidP="00004568">
                              <w:r>
                                <w:rPr>
                                  <w:color w:val="000000"/>
                                  <w:szCs w:val="24"/>
                                </w:rPr>
                                <w:t>COMM:</w:t>
                              </w:r>
                            </w:p>
                          </w:txbxContent>
                        </wps:txbx>
                        <wps:bodyPr rot="0" vert="horz" wrap="none" lIns="0" tIns="0" rIns="0" bIns="0" anchor="t" anchorCtr="0" upright="1">
                          <a:spAutoFit/>
                        </wps:bodyPr>
                      </wps:wsp>
                      <wps:wsp>
                        <wps:cNvPr id="90" name="Rectangle 87"/>
                        <wps:cNvSpPr>
                          <a:spLocks noChangeArrowheads="1"/>
                        </wps:cNvSpPr>
                        <wps:spPr bwMode="auto">
                          <a:xfrm>
                            <a:off x="3575685"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83C6"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91" name="Rectangle 88"/>
                        <wps:cNvSpPr>
                          <a:spLocks noChangeArrowheads="1"/>
                        </wps:cNvSpPr>
                        <wps:spPr bwMode="auto">
                          <a:xfrm>
                            <a:off x="3613150" y="357632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CDBB" w14:textId="77777777" w:rsidR="00A83BAB" w:rsidRDefault="00A83BAB" w:rsidP="00004568">
                              <w:r>
                                <w:rPr>
                                  <w:color w:val="000000"/>
                                  <w:szCs w:val="24"/>
                                </w:rPr>
                                <w:t>__</w:t>
                              </w:r>
                            </w:p>
                          </w:txbxContent>
                        </wps:txbx>
                        <wps:bodyPr rot="0" vert="horz" wrap="none" lIns="0" tIns="0" rIns="0" bIns="0" anchor="t" anchorCtr="0" upright="1">
                          <a:spAutoFit/>
                        </wps:bodyPr>
                      </wps:wsp>
                      <wps:wsp>
                        <wps:cNvPr id="92" name="Rectangle 89"/>
                        <wps:cNvSpPr>
                          <a:spLocks noChangeArrowheads="1"/>
                        </wps:cNvSpPr>
                        <wps:spPr bwMode="auto">
                          <a:xfrm>
                            <a:off x="3765550" y="357632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3EA7" w14:textId="77777777" w:rsidR="00A83BAB" w:rsidRDefault="00A83BAB" w:rsidP="00004568">
                              <w:r>
                                <w:rPr>
                                  <w:color w:val="000000"/>
                                  <w:szCs w:val="24"/>
                                </w:rPr>
                                <w:t>___</w:t>
                              </w:r>
                            </w:p>
                          </w:txbxContent>
                        </wps:txbx>
                        <wps:bodyPr rot="0" vert="horz" wrap="none" lIns="0" tIns="0" rIns="0" bIns="0" anchor="t" anchorCtr="0" upright="1">
                          <a:spAutoFit/>
                        </wps:bodyPr>
                      </wps:wsp>
                      <wps:wsp>
                        <wps:cNvPr id="93" name="Rectangle 90"/>
                        <wps:cNvSpPr>
                          <a:spLocks noChangeArrowheads="1"/>
                        </wps:cNvSpPr>
                        <wps:spPr bwMode="auto">
                          <a:xfrm>
                            <a:off x="3993515" y="3576320"/>
                            <a:ext cx="91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EB946" w14:textId="77777777" w:rsidR="00A83BAB" w:rsidRDefault="00A83BAB" w:rsidP="00004568">
                              <w:r>
                                <w:rPr>
                                  <w:color w:val="000000"/>
                                  <w:szCs w:val="24"/>
                                </w:rPr>
                                <w:t>____________</w:t>
                              </w:r>
                            </w:p>
                          </w:txbxContent>
                        </wps:txbx>
                        <wps:bodyPr rot="0" vert="horz" wrap="none" lIns="0" tIns="0" rIns="0" bIns="0" anchor="t" anchorCtr="0" upright="1">
                          <a:spAutoFit/>
                        </wps:bodyPr>
                      </wps:wsp>
                      <wps:wsp>
                        <wps:cNvPr id="94" name="Rectangle 91"/>
                        <wps:cNvSpPr>
                          <a:spLocks noChangeArrowheads="1"/>
                        </wps:cNvSpPr>
                        <wps:spPr bwMode="auto">
                          <a:xfrm>
                            <a:off x="3613150" y="3731895"/>
                            <a:ext cx="12928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2"/>
                        <wps:cNvSpPr>
                          <a:spLocks noChangeArrowheads="1"/>
                        </wps:cNvSpPr>
                        <wps:spPr bwMode="auto">
                          <a:xfrm>
                            <a:off x="4906010" y="357632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40DB"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96" name="Rectangle 93"/>
                        <wps:cNvSpPr>
                          <a:spLocks noChangeArrowheads="1"/>
                        </wps:cNvSpPr>
                        <wps:spPr bwMode="auto">
                          <a:xfrm>
                            <a:off x="0" y="375475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471B"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97" name="Rectangle 94"/>
                        <wps:cNvSpPr>
                          <a:spLocks noChangeArrowheads="1"/>
                        </wps:cNvSpPr>
                        <wps:spPr bwMode="auto">
                          <a:xfrm>
                            <a:off x="0" y="39338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BDF7" w14:textId="77777777" w:rsidR="00A83BAB" w:rsidRDefault="00A83BAB" w:rsidP="00004568">
                              <w:r>
                                <w:rPr>
                                  <w:color w:val="000000"/>
                                  <w:szCs w:val="24"/>
                                </w:rPr>
                                <w:t>9</w:t>
                              </w:r>
                            </w:p>
                          </w:txbxContent>
                        </wps:txbx>
                        <wps:bodyPr rot="0" vert="horz" wrap="none" lIns="0" tIns="0" rIns="0" bIns="0" anchor="t" anchorCtr="0" upright="1">
                          <a:spAutoFit/>
                        </wps:bodyPr>
                      </wps:wsp>
                      <wps:wsp>
                        <wps:cNvPr id="98" name="Rectangle 95"/>
                        <wps:cNvSpPr>
                          <a:spLocks noChangeArrowheads="1"/>
                        </wps:cNvSpPr>
                        <wps:spPr bwMode="auto">
                          <a:xfrm>
                            <a:off x="76200" y="3933825"/>
                            <a:ext cx="813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513" w14:textId="77777777" w:rsidR="00A83BAB" w:rsidRDefault="00A83BAB" w:rsidP="00004568">
                              <w:r>
                                <w:rPr>
                                  <w:color w:val="000000"/>
                                  <w:szCs w:val="24"/>
                                </w:rPr>
                                <w:t>.  POC Email</w:t>
                              </w:r>
                            </w:p>
                          </w:txbxContent>
                        </wps:txbx>
                        <wps:bodyPr rot="0" vert="horz" wrap="none" lIns="0" tIns="0" rIns="0" bIns="0" anchor="t" anchorCtr="0" upright="1">
                          <a:spAutoFit/>
                        </wps:bodyPr>
                      </wps:wsp>
                      <wps:wsp>
                        <wps:cNvPr id="99" name="Rectangle 96"/>
                        <wps:cNvSpPr>
                          <a:spLocks noChangeArrowheads="1"/>
                        </wps:cNvSpPr>
                        <wps:spPr bwMode="auto">
                          <a:xfrm>
                            <a:off x="888365" y="3933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3AE0"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00" name="Rectangle 97"/>
                        <wps:cNvSpPr>
                          <a:spLocks noChangeArrowheads="1"/>
                        </wps:cNvSpPr>
                        <wps:spPr bwMode="auto">
                          <a:xfrm>
                            <a:off x="1006475" y="39338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EFEA" w14:textId="77777777" w:rsidR="00A83BAB" w:rsidRDefault="00A83BAB" w:rsidP="00004568">
                              <w:r>
                                <w:rPr>
                                  <w:color w:val="000000"/>
                                  <w:szCs w:val="24"/>
                                </w:rPr>
                                <w:t>_</w:t>
                              </w:r>
                            </w:p>
                          </w:txbxContent>
                        </wps:txbx>
                        <wps:bodyPr rot="0" vert="horz" wrap="none" lIns="0" tIns="0" rIns="0" bIns="0" anchor="t" anchorCtr="0" upright="1">
                          <a:spAutoFit/>
                        </wps:bodyPr>
                      </wps:wsp>
                      <wps:wsp>
                        <wps:cNvPr id="101" name="Rectangle 98"/>
                        <wps:cNvSpPr>
                          <a:spLocks noChangeArrowheads="1"/>
                        </wps:cNvSpPr>
                        <wps:spPr bwMode="auto">
                          <a:xfrm>
                            <a:off x="1082675" y="3933825"/>
                            <a:ext cx="610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558C" w14:textId="77777777" w:rsidR="00A83BAB" w:rsidRDefault="00A83BAB" w:rsidP="00004568">
                              <w:r>
                                <w:rPr>
                                  <w:color w:val="000000"/>
                                  <w:szCs w:val="24"/>
                                </w:rPr>
                                <w:t>________</w:t>
                              </w:r>
                            </w:p>
                          </w:txbxContent>
                        </wps:txbx>
                        <wps:bodyPr rot="0" vert="horz" wrap="none" lIns="0" tIns="0" rIns="0" bIns="0" anchor="t" anchorCtr="0" upright="1">
                          <a:spAutoFit/>
                        </wps:bodyPr>
                      </wps:wsp>
                      <wps:wsp>
                        <wps:cNvPr id="102" name="Rectangle 99"/>
                        <wps:cNvSpPr>
                          <a:spLocks noChangeArrowheads="1"/>
                        </wps:cNvSpPr>
                        <wps:spPr bwMode="auto">
                          <a:xfrm>
                            <a:off x="1689735" y="39338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A3F5" w14:textId="77777777" w:rsidR="00A83BAB" w:rsidRDefault="00A83BAB" w:rsidP="00004568">
                              <w:r>
                                <w:rPr>
                                  <w:color w:val="000000"/>
                                  <w:szCs w:val="24"/>
                                </w:rPr>
                                <w:t>___</w:t>
                              </w:r>
                            </w:p>
                          </w:txbxContent>
                        </wps:txbx>
                        <wps:bodyPr rot="0" vert="horz" wrap="none" lIns="0" tIns="0" rIns="0" bIns="0" anchor="t" anchorCtr="0" upright="1">
                          <a:spAutoFit/>
                        </wps:bodyPr>
                      </wps:wsp>
                      <wps:wsp>
                        <wps:cNvPr id="103" name="Rectangle 100"/>
                        <wps:cNvSpPr>
                          <a:spLocks noChangeArrowheads="1"/>
                        </wps:cNvSpPr>
                        <wps:spPr bwMode="auto">
                          <a:xfrm>
                            <a:off x="1917700" y="393382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B0EA" w14:textId="77777777" w:rsidR="00A83BAB" w:rsidRDefault="00A83BAB" w:rsidP="00004568">
                              <w:r>
                                <w:rPr>
                                  <w:color w:val="000000"/>
                                  <w:szCs w:val="24"/>
                                </w:rPr>
                                <w:t>____</w:t>
                              </w:r>
                            </w:p>
                          </w:txbxContent>
                        </wps:txbx>
                        <wps:bodyPr rot="0" vert="horz" wrap="none" lIns="0" tIns="0" rIns="0" bIns="0" anchor="t" anchorCtr="0" upright="1">
                          <a:spAutoFit/>
                        </wps:bodyPr>
                      </wps:wsp>
                      <wps:wsp>
                        <wps:cNvPr id="104" name="Rectangle 101"/>
                        <wps:cNvSpPr>
                          <a:spLocks noChangeArrowheads="1"/>
                        </wps:cNvSpPr>
                        <wps:spPr bwMode="auto">
                          <a:xfrm>
                            <a:off x="2221865" y="3933825"/>
                            <a:ext cx="152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D3C" w14:textId="77777777" w:rsidR="00A83BAB" w:rsidRDefault="00A83BAB" w:rsidP="00004568">
                              <w:r>
                                <w:rPr>
                                  <w:color w:val="000000"/>
                                  <w:szCs w:val="24"/>
                                </w:rPr>
                                <w:t>____________________</w:t>
                              </w:r>
                            </w:p>
                          </w:txbxContent>
                        </wps:txbx>
                        <wps:bodyPr rot="0" vert="horz" wrap="none" lIns="0" tIns="0" rIns="0" bIns="0" anchor="t" anchorCtr="0" upright="1">
                          <a:spAutoFit/>
                        </wps:bodyPr>
                      </wps:wsp>
                      <wps:wsp>
                        <wps:cNvPr id="105" name="Rectangle 102"/>
                        <wps:cNvSpPr>
                          <a:spLocks noChangeArrowheads="1"/>
                        </wps:cNvSpPr>
                        <wps:spPr bwMode="auto">
                          <a:xfrm>
                            <a:off x="3742690" y="3933825"/>
                            <a:ext cx="991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1041" w14:textId="77777777" w:rsidR="00A83BAB" w:rsidRDefault="00A83BAB" w:rsidP="00004568">
                              <w:r>
                                <w:rPr>
                                  <w:color w:val="000000"/>
                                  <w:szCs w:val="24"/>
                                </w:rPr>
                                <w:t>_____________</w:t>
                              </w:r>
                            </w:p>
                          </w:txbxContent>
                        </wps:txbx>
                        <wps:bodyPr rot="0" vert="horz" wrap="none" lIns="0" tIns="0" rIns="0" bIns="0" anchor="t" anchorCtr="0" upright="1">
                          <a:spAutoFit/>
                        </wps:bodyPr>
                      </wps:wsp>
                      <wps:wsp>
                        <wps:cNvPr id="106" name="Rectangle 103"/>
                        <wps:cNvSpPr>
                          <a:spLocks noChangeArrowheads="1"/>
                        </wps:cNvSpPr>
                        <wps:spPr bwMode="auto">
                          <a:xfrm>
                            <a:off x="4731385" y="39338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B278" w14:textId="77777777" w:rsidR="00A83BAB" w:rsidRDefault="00A83BAB" w:rsidP="00004568">
                              <w:r>
                                <w:rPr>
                                  <w:color w:val="000000"/>
                                  <w:szCs w:val="24"/>
                                </w:rPr>
                                <w:t>_</w:t>
                              </w:r>
                            </w:p>
                          </w:txbxContent>
                        </wps:txbx>
                        <wps:bodyPr rot="0" vert="horz" wrap="none" lIns="0" tIns="0" rIns="0" bIns="0" anchor="t" anchorCtr="0" upright="1">
                          <a:spAutoFit/>
                        </wps:bodyPr>
                      </wps:wsp>
                      <wps:wsp>
                        <wps:cNvPr id="107" name="Rectangle 104"/>
                        <wps:cNvSpPr>
                          <a:spLocks noChangeArrowheads="1"/>
                        </wps:cNvSpPr>
                        <wps:spPr bwMode="auto">
                          <a:xfrm>
                            <a:off x="1006475" y="4089400"/>
                            <a:ext cx="38011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5"/>
                        <wps:cNvSpPr>
                          <a:spLocks noChangeArrowheads="1"/>
                        </wps:cNvSpPr>
                        <wps:spPr bwMode="auto">
                          <a:xfrm>
                            <a:off x="4807585" y="39338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420B"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09" name="Rectangle 106"/>
                        <wps:cNvSpPr>
                          <a:spLocks noChangeArrowheads="1"/>
                        </wps:cNvSpPr>
                        <wps:spPr bwMode="auto">
                          <a:xfrm>
                            <a:off x="5018405" y="39338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319D"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10" name="Rectangle 107"/>
                        <wps:cNvSpPr>
                          <a:spLocks noChangeArrowheads="1"/>
                        </wps:cNvSpPr>
                        <wps:spPr bwMode="auto">
                          <a:xfrm>
                            <a:off x="0" y="411226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FC9AF"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11" name="Rectangle 108"/>
                        <wps:cNvSpPr>
                          <a:spLocks noChangeArrowheads="1"/>
                        </wps:cNvSpPr>
                        <wps:spPr bwMode="auto">
                          <a:xfrm>
                            <a:off x="0" y="42913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B9F2" w14:textId="77777777" w:rsidR="00A83BAB" w:rsidRDefault="00A83BAB" w:rsidP="00004568">
                              <w:r>
                                <w:rPr>
                                  <w:color w:val="000000"/>
                                  <w:szCs w:val="24"/>
                                </w:rPr>
                                <w:t>1</w:t>
                              </w:r>
                            </w:p>
                          </w:txbxContent>
                        </wps:txbx>
                        <wps:bodyPr rot="0" vert="horz" wrap="none" lIns="0" tIns="0" rIns="0" bIns="0" anchor="t" anchorCtr="0" upright="1">
                          <a:spAutoFit/>
                        </wps:bodyPr>
                      </wps:wsp>
                      <wps:wsp>
                        <wps:cNvPr id="112" name="Rectangle 109"/>
                        <wps:cNvSpPr>
                          <a:spLocks noChangeArrowheads="1"/>
                        </wps:cNvSpPr>
                        <wps:spPr bwMode="auto">
                          <a:xfrm>
                            <a:off x="76200" y="42913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B243" w14:textId="77777777" w:rsidR="00A83BAB" w:rsidRDefault="00A83BAB" w:rsidP="00004568">
                              <w:r>
                                <w:rPr>
                                  <w:color w:val="000000"/>
                                  <w:szCs w:val="24"/>
                                </w:rPr>
                                <w:t>0</w:t>
                              </w:r>
                            </w:p>
                          </w:txbxContent>
                        </wps:txbx>
                        <wps:bodyPr rot="0" vert="horz" wrap="none" lIns="0" tIns="0" rIns="0" bIns="0" anchor="t" anchorCtr="0" upright="1">
                          <a:spAutoFit/>
                        </wps:bodyPr>
                      </wps:wsp>
                      <wps:wsp>
                        <wps:cNvPr id="113" name="Rectangle 110"/>
                        <wps:cNvSpPr>
                          <a:spLocks noChangeArrowheads="1"/>
                        </wps:cNvSpPr>
                        <wps:spPr bwMode="auto">
                          <a:xfrm>
                            <a:off x="151765" y="4291330"/>
                            <a:ext cx="402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40F2" w14:textId="77777777" w:rsidR="00A83BAB" w:rsidRDefault="00A83BAB" w:rsidP="00004568">
                              <w:r>
                                <w:rPr>
                                  <w:color w:val="000000"/>
                                  <w:szCs w:val="24"/>
                                </w:rPr>
                                <w:t>.  Date</w:t>
                              </w:r>
                            </w:p>
                          </w:txbxContent>
                        </wps:txbx>
                        <wps:bodyPr rot="0" vert="horz" wrap="none" lIns="0" tIns="0" rIns="0" bIns="0" anchor="t" anchorCtr="0" upright="1">
                          <a:spAutoFit/>
                        </wps:bodyPr>
                      </wps:wsp>
                      <wps:wsp>
                        <wps:cNvPr id="114" name="Rectangle 111"/>
                        <wps:cNvSpPr>
                          <a:spLocks noChangeArrowheads="1"/>
                        </wps:cNvSpPr>
                        <wps:spPr bwMode="auto">
                          <a:xfrm>
                            <a:off x="551815" y="429133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2241" w14:textId="77777777" w:rsidR="00A83BAB" w:rsidRDefault="00A83BAB" w:rsidP="00004568">
                              <w:r>
                                <w:rPr>
                                  <w:color w:val="000000"/>
                                  <w:szCs w:val="24"/>
                                </w:rPr>
                                <w:t>-</w:t>
                              </w:r>
                            </w:p>
                          </w:txbxContent>
                        </wps:txbx>
                        <wps:bodyPr rot="0" vert="horz" wrap="none" lIns="0" tIns="0" rIns="0" bIns="0" anchor="t" anchorCtr="0" upright="1">
                          <a:spAutoFit/>
                        </wps:bodyPr>
                      </wps:wsp>
                      <wps:wsp>
                        <wps:cNvPr id="115" name="Rectangle 112"/>
                        <wps:cNvSpPr>
                          <a:spLocks noChangeArrowheads="1"/>
                        </wps:cNvSpPr>
                        <wps:spPr bwMode="auto">
                          <a:xfrm>
                            <a:off x="601980" y="4291330"/>
                            <a:ext cx="1367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CF77" w14:textId="77777777" w:rsidR="00A83BAB" w:rsidRDefault="00A83BAB" w:rsidP="00004568">
                              <w:r>
                                <w:rPr>
                                  <w:color w:val="000000"/>
                                  <w:szCs w:val="24"/>
                                </w:rPr>
                                <w:t>Time Group of Report</w:t>
                              </w:r>
                            </w:p>
                          </w:txbxContent>
                        </wps:txbx>
                        <wps:bodyPr rot="0" vert="horz" wrap="none" lIns="0" tIns="0" rIns="0" bIns="0" anchor="t" anchorCtr="0" upright="1">
                          <a:spAutoFit/>
                        </wps:bodyPr>
                      </wps:wsp>
                      <wps:wsp>
                        <wps:cNvPr id="116" name="Rectangle 113"/>
                        <wps:cNvSpPr>
                          <a:spLocks noChangeArrowheads="1"/>
                        </wps:cNvSpPr>
                        <wps:spPr bwMode="auto">
                          <a:xfrm>
                            <a:off x="1967865" y="4291330"/>
                            <a:ext cx="1117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A28F" w14:textId="77777777" w:rsidR="00A83BAB" w:rsidRDefault="00A83BAB" w:rsidP="00004568">
                              <w:r>
                                <w:rPr>
                                  <w:color w:val="000000"/>
                                  <w:szCs w:val="24"/>
                                </w:rPr>
                                <w:t xml:space="preserve">: Local: ________  </w:t>
                              </w:r>
                            </w:p>
                          </w:txbxContent>
                        </wps:txbx>
                        <wps:bodyPr rot="0" vert="horz" wrap="none" lIns="0" tIns="0" rIns="0" bIns="0" anchor="t" anchorCtr="0" upright="1">
                          <a:spAutoFit/>
                        </wps:bodyPr>
                      </wps:wsp>
                      <wps:wsp>
                        <wps:cNvPr id="117" name="Rectangle 114"/>
                        <wps:cNvSpPr>
                          <a:spLocks noChangeArrowheads="1"/>
                        </wps:cNvSpPr>
                        <wps:spPr bwMode="auto">
                          <a:xfrm>
                            <a:off x="3158490" y="4291330"/>
                            <a:ext cx="330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E555" w14:textId="77777777" w:rsidR="00A83BAB" w:rsidRDefault="00A83BAB" w:rsidP="00004568">
                              <w:r>
                                <w:rPr>
                                  <w:color w:val="000000"/>
                                  <w:szCs w:val="24"/>
                                </w:rPr>
                                <w:t>Zulu:</w:t>
                              </w:r>
                            </w:p>
                          </w:txbxContent>
                        </wps:txbx>
                        <wps:bodyPr rot="0" vert="horz" wrap="none" lIns="0" tIns="0" rIns="0" bIns="0" anchor="t" anchorCtr="0" upright="1">
                          <a:spAutoFit/>
                        </wps:bodyPr>
                      </wps:wsp>
                      <wps:wsp>
                        <wps:cNvPr id="118" name="Rectangle 115"/>
                        <wps:cNvSpPr>
                          <a:spLocks noChangeArrowheads="1"/>
                        </wps:cNvSpPr>
                        <wps:spPr bwMode="auto">
                          <a:xfrm>
                            <a:off x="3487420" y="429133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574B"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19" name="Rectangle 116"/>
                        <wps:cNvSpPr>
                          <a:spLocks noChangeArrowheads="1"/>
                        </wps:cNvSpPr>
                        <wps:spPr bwMode="auto">
                          <a:xfrm>
                            <a:off x="3525520" y="4291330"/>
                            <a:ext cx="686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401A9" w14:textId="77777777" w:rsidR="00A83BAB" w:rsidRDefault="00A83BAB" w:rsidP="00004568">
                              <w:r>
                                <w:rPr>
                                  <w:color w:val="000000"/>
                                  <w:szCs w:val="24"/>
                                </w:rPr>
                                <w:t>_________</w:t>
                              </w:r>
                            </w:p>
                          </w:txbxContent>
                        </wps:txbx>
                        <wps:bodyPr rot="0" vert="horz" wrap="none" lIns="0" tIns="0" rIns="0" bIns="0" anchor="t" anchorCtr="0" upright="1">
                          <a:spAutoFit/>
                        </wps:bodyPr>
                      </wps:wsp>
                      <wps:wsp>
                        <wps:cNvPr id="120" name="Rectangle 117"/>
                        <wps:cNvSpPr>
                          <a:spLocks noChangeArrowheads="1"/>
                        </wps:cNvSpPr>
                        <wps:spPr bwMode="auto">
                          <a:xfrm>
                            <a:off x="4211320" y="429133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ED47"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21" name="Rectangle 118"/>
                        <wps:cNvSpPr>
                          <a:spLocks noChangeArrowheads="1"/>
                        </wps:cNvSpPr>
                        <wps:spPr bwMode="auto">
                          <a:xfrm>
                            <a:off x="0" y="464883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732E" w14:textId="77777777" w:rsidR="00A83BAB" w:rsidRDefault="00A83BAB" w:rsidP="00004568">
                              <w:r>
                                <w:rPr>
                                  <w:color w:val="000000"/>
                                  <w:szCs w:val="24"/>
                                </w:rPr>
                                <w:t>1</w:t>
                              </w:r>
                            </w:p>
                          </w:txbxContent>
                        </wps:txbx>
                        <wps:bodyPr rot="0" vert="horz" wrap="none" lIns="0" tIns="0" rIns="0" bIns="0" anchor="t" anchorCtr="0" upright="1">
                          <a:spAutoFit/>
                        </wps:bodyPr>
                      </wps:wsp>
                      <wps:wsp>
                        <wps:cNvPr id="122" name="Rectangle 119"/>
                        <wps:cNvSpPr>
                          <a:spLocks noChangeArrowheads="1"/>
                        </wps:cNvSpPr>
                        <wps:spPr bwMode="auto">
                          <a:xfrm>
                            <a:off x="76200" y="464883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AD89" w14:textId="77777777" w:rsidR="00A83BAB" w:rsidRDefault="00A83BAB" w:rsidP="00004568">
                              <w:r>
                                <w:rPr>
                                  <w:color w:val="000000"/>
                                  <w:szCs w:val="24"/>
                                </w:rPr>
                                <w:t>1</w:t>
                              </w:r>
                            </w:p>
                          </w:txbxContent>
                        </wps:txbx>
                        <wps:bodyPr rot="0" vert="horz" wrap="none" lIns="0" tIns="0" rIns="0" bIns="0" anchor="t" anchorCtr="0" upright="1">
                          <a:spAutoFit/>
                        </wps:bodyPr>
                      </wps:wsp>
                      <wps:wsp>
                        <wps:cNvPr id="123" name="Rectangle 120"/>
                        <wps:cNvSpPr>
                          <a:spLocks noChangeArrowheads="1"/>
                        </wps:cNvSpPr>
                        <wps:spPr bwMode="auto">
                          <a:xfrm>
                            <a:off x="151765" y="4648835"/>
                            <a:ext cx="1574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1E10" w14:textId="77777777" w:rsidR="00A83BAB" w:rsidRDefault="00A83BAB" w:rsidP="00004568">
                              <w:r>
                                <w:rPr>
                                  <w:color w:val="000000"/>
                                  <w:szCs w:val="24"/>
                                </w:rPr>
                                <w:t>.  Additional Information:</w:t>
                              </w:r>
                            </w:p>
                          </w:txbxContent>
                        </wps:txbx>
                        <wps:bodyPr rot="0" vert="horz" wrap="none" lIns="0" tIns="0" rIns="0" bIns="0" anchor="t" anchorCtr="0" upright="1">
                          <a:spAutoFit/>
                        </wps:bodyPr>
                      </wps:wsp>
                      <wps:wsp>
                        <wps:cNvPr id="124" name="Rectangle 121"/>
                        <wps:cNvSpPr>
                          <a:spLocks noChangeArrowheads="1"/>
                        </wps:cNvSpPr>
                        <wps:spPr bwMode="auto">
                          <a:xfrm>
                            <a:off x="1723390" y="464883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FCAB"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s:wsp>
                        <wps:cNvPr id="125" name="Rectangle 122"/>
                        <wps:cNvSpPr>
                          <a:spLocks noChangeArrowheads="1"/>
                        </wps:cNvSpPr>
                        <wps:spPr bwMode="auto">
                          <a:xfrm>
                            <a:off x="1760855" y="464883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23BD" w14:textId="77777777" w:rsidR="00A83BAB" w:rsidRDefault="00A83BAB" w:rsidP="00004568">
                              <w:r>
                                <w:rPr>
                                  <w:color w:val="000000"/>
                                  <w:szCs w:val="24"/>
                                </w:rPr>
                                <w:t xml:space="preserve"> </w:t>
                              </w:r>
                            </w:p>
                          </w:txbxContent>
                        </wps:txbx>
                        <wps:bodyPr rot="0" vert="horz" wrap="none" lIns="0" tIns="0" rIns="0" bIns="0" anchor="t" anchorCtr="0" upright="1">
                          <a:spAutoFit/>
                        </wps:bodyPr>
                      </wps:wsp>
                    </wpc:wpc>
                  </a:graphicData>
                </a:graphic>
              </wp:inline>
            </w:drawing>
          </mc:Choice>
          <mc:Fallback>
            <w:pict>
              <v:group w14:anchorId="01E8342C" id="Canvas 2" o:spid="_x0000_s1040" editas="canvas" style="width:440.45pt;height:383.2pt;mso-position-horizontal-relative:char;mso-position-vertical-relative:line" coordsize="55937,4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5937;height:48666;visibility:visible;mso-wrap-style:square" stroked="t" strokeweight=".5pt">
                  <v:fill o:detectmouseclick="t"/>
                  <v:path o:connecttype="none"/>
                </v:shape>
                <v:rect id="Rectangle 4" o:spid="_x0000_s1042" style="position:absolute;left:18567;top:12;width:93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27796D7E" w14:textId="77777777" w:rsidR="00A83BAB" w:rsidRDefault="00A83BAB" w:rsidP="00004568">
                        <w:r>
                          <w:rPr>
                            <w:b/>
                            <w:bCs/>
                            <w:color w:val="000000"/>
                            <w:szCs w:val="24"/>
                          </w:rPr>
                          <w:t>P</w:t>
                        </w:r>
                      </w:p>
                    </w:txbxContent>
                  </v:textbox>
                </v:rect>
                <v:rect id="Rectangle 5" o:spid="_x0000_s1043" style="position:absolute;left:19481;top:12;width:167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F62BD8F" w14:textId="77777777" w:rsidR="00A83BAB" w:rsidRDefault="00A83BAB" w:rsidP="00004568">
                        <w:r>
                          <w:rPr>
                            <w:b/>
                            <w:bCs/>
                            <w:color w:val="000000"/>
                            <w:szCs w:val="24"/>
                          </w:rPr>
                          <w:t>lanned C4 Outage Report</w:t>
                        </w:r>
                      </w:p>
                    </w:txbxContent>
                  </v:textbox>
                </v:rect>
                <v:rect id="Rectangle 6" o:spid="_x0000_s1044" style="position:absolute;top:3587;width:91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60AF72B" w14:textId="77777777" w:rsidR="00A83BAB" w:rsidRDefault="00A83BAB" w:rsidP="00004568">
                        <w:r>
                          <w:rPr>
                            <w:color w:val="000000"/>
                            <w:szCs w:val="24"/>
                          </w:rPr>
                          <w:t>1.  Installation:</w:t>
                        </w:r>
                      </w:p>
                    </w:txbxContent>
                  </v:textbox>
                </v:rect>
                <v:rect id="Rectangle 7" o:spid="_x0000_s1045" style="position:absolute;left:9918;top:5143;width:3651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8" o:spid="_x0000_s1046" style="position:absolute;top:537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82F341D" w14:textId="77777777" w:rsidR="00A83BAB" w:rsidRDefault="00A83BAB" w:rsidP="00004568"/>
                    </w:txbxContent>
                  </v:textbox>
                </v:rect>
                <v:rect id="Rectangle 9" o:spid="_x0000_s1047" style="position:absolute;top:7162;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4B7FEE5" w14:textId="77777777" w:rsidR="00A83BAB" w:rsidRDefault="00A83BAB" w:rsidP="00004568">
                        <w:r>
                          <w:rPr>
                            <w:color w:val="000000"/>
                            <w:szCs w:val="24"/>
                          </w:rPr>
                          <w:t>2</w:t>
                        </w:r>
                      </w:p>
                    </w:txbxContent>
                  </v:textbox>
                </v:rect>
                <v:rect id="_x0000_s1048" style="position:absolute;left:762;top:7162;width:292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3F7667A" w14:textId="77777777" w:rsidR="00A83BAB" w:rsidRDefault="00A83BAB" w:rsidP="00004568">
                        <w:r>
                          <w:rPr>
                            <w:color w:val="000000"/>
                            <w:szCs w:val="24"/>
                          </w:rPr>
                          <w:t xml:space="preserve">.  C4 </w:t>
                        </w:r>
                      </w:p>
                    </w:txbxContent>
                  </v:textbox>
                </v:rect>
                <v:rect id="Rectangle 11" o:spid="_x0000_s1049" style="position:absolute;left:4057;top:7162;width:63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BCB8DD3" w14:textId="77777777" w:rsidR="00A83BAB" w:rsidRDefault="00A83BAB" w:rsidP="00004568">
                        <w:r>
                          <w:rPr>
                            <w:color w:val="000000"/>
                            <w:szCs w:val="24"/>
                          </w:rPr>
                          <w:t>Capability</w:t>
                        </w:r>
                      </w:p>
                    </w:txbxContent>
                  </v:textbox>
                </v:rect>
                <v:rect id="Rectangle 12" o:spid="_x0000_s1050" style="position:absolute;left:10369;top:7162;width: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20794D4" w14:textId="77777777" w:rsidR="00A83BAB" w:rsidRDefault="00A83BAB" w:rsidP="00004568">
                        <w:r>
                          <w:rPr>
                            <w:color w:val="000000"/>
                            <w:szCs w:val="24"/>
                          </w:rPr>
                          <w:t>:</w:t>
                        </w:r>
                      </w:p>
                    </w:txbxContent>
                  </v:textbox>
                </v:rect>
                <v:rect id="Rectangle 13" o:spid="_x0000_s1051" style="position:absolute;left:11176;top:71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3A1592A" w14:textId="77777777" w:rsidR="00A83BAB" w:rsidRPr="00830FE2" w:rsidRDefault="00A83BAB" w:rsidP="00004568"/>
                    </w:txbxContent>
                  </v:textbox>
                </v:rect>
                <v:rect id="Rectangle 14" o:spid="_x0000_s1052" style="position:absolute;left:11176;top:8718;width:3803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5" o:spid="_x0000_s1053" style="position:absolute;top:10737;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9009615" w14:textId="77777777" w:rsidR="00A83BAB" w:rsidRDefault="00A83BAB" w:rsidP="00004568">
                        <w:r>
                          <w:rPr>
                            <w:color w:val="000000"/>
                            <w:szCs w:val="24"/>
                          </w:rPr>
                          <w:t>3</w:t>
                        </w:r>
                      </w:p>
                    </w:txbxContent>
                  </v:textbox>
                </v:rect>
                <v:rect id="_x0000_s1054" style="position:absolute;left:762;top:10737;width:1172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6E2D9F6" w14:textId="77777777" w:rsidR="00A83BAB" w:rsidRDefault="00A83BAB" w:rsidP="00004568">
                        <w:r>
                          <w:rPr>
                            <w:color w:val="000000"/>
                            <w:szCs w:val="24"/>
                          </w:rPr>
                          <w:t>.  Scope of Outage:</w:t>
                        </w:r>
                      </w:p>
                    </w:txbxContent>
                  </v:textbox>
                </v:rect>
                <v:rect id="Rectangle 17" o:spid="_x0000_s1055" style="position:absolute;left:44011;top:10737;width:153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48EB6B9" w14:textId="77777777" w:rsidR="00A83BAB" w:rsidRDefault="00A83BAB" w:rsidP="00004568">
                        <w:r>
                          <w:rPr>
                            <w:color w:val="000000"/>
                            <w:szCs w:val="24"/>
                          </w:rPr>
                          <w:t>__</w:t>
                        </w:r>
                      </w:p>
                    </w:txbxContent>
                  </v:textbox>
                </v:rect>
                <v:rect id="Rectangle 18" o:spid="_x0000_s1056" style="position:absolute;left:47053;top:10737;width:15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79EBB54" w14:textId="77777777" w:rsidR="00A83BAB" w:rsidRDefault="00A83BAB" w:rsidP="00004568">
                        <w:r>
                          <w:rPr>
                            <w:color w:val="000000"/>
                            <w:szCs w:val="24"/>
                          </w:rPr>
                          <w:t>__</w:t>
                        </w:r>
                      </w:p>
                    </w:txbxContent>
                  </v:textbox>
                </v:rect>
                <v:rect id="Rectangle 19" o:spid="_x0000_s1057" style="position:absolute;left:33369;top:12293;width:1520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0" o:spid="_x0000_s1058" style="position:absolute;top:14312;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7EAAE47" w14:textId="77777777" w:rsidR="00A83BAB" w:rsidRDefault="00A83BAB" w:rsidP="00004568">
                        <w:r>
                          <w:rPr>
                            <w:color w:val="000000"/>
                            <w:szCs w:val="24"/>
                          </w:rPr>
                          <w:t>4</w:t>
                        </w:r>
                      </w:p>
                    </w:txbxContent>
                  </v:textbox>
                </v:rect>
                <v:rect id="Rectangle 21" o:spid="_x0000_s1059" style="position:absolute;left:762;top:14312;width:110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E35BA05" w14:textId="77777777" w:rsidR="00A83BAB" w:rsidRDefault="00A83BAB" w:rsidP="00004568">
                        <w:r>
                          <w:rPr>
                            <w:color w:val="000000"/>
                            <w:szCs w:val="24"/>
                          </w:rPr>
                          <w:t>.  Time Outage Di</w:t>
                        </w:r>
                      </w:p>
                    </w:txbxContent>
                  </v:textbox>
                </v:rect>
                <v:rect id="Rectangle 22" o:spid="_x0000_s1060" style="position:absolute;left:11772;top:14312;width:541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B5C2892" w14:textId="77777777" w:rsidR="00A83BAB" w:rsidRDefault="00A83BAB" w:rsidP="00004568">
                        <w:r>
                          <w:rPr>
                            <w:color w:val="000000"/>
                            <w:szCs w:val="24"/>
                          </w:rPr>
                          <w:t>scovered</w:t>
                        </w:r>
                      </w:p>
                    </w:txbxContent>
                  </v:textbox>
                </v:rect>
                <v:rect id="Rectangle 23" o:spid="_x0000_s1061" style="position:absolute;left:17183;top:14312;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59D04D9" w14:textId="77777777" w:rsidR="00A83BAB" w:rsidRDefault="00A83BAB" w:rsidP="00004568">
                        <w:r>
                          <w:rPr>
                            <w:color w:val="000000"/>
                            <w:szCs w:val="24"/>
                          </w:rPr>
                          <w:t xml:space="preserve"> </w:t>
                        </w:r>
                      </w:p>
                    </w:txbxContent>
                  </v:textbox>
                </v:rect>
                <v:rect id="_x0000_s1062" style="position:absolute;left:17564;top:14312;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8CBCB77" w14:textId="77777777" w:rsidR="00A83BAB" w:rsidRDefault="00A83BAB" w:rsidP="00004568">
                        <w:r>
                          <w:rPr>
                            <w:color w:val="000000"/>
                            <w:szCs w:val="24"/>
                          </w:rPr>
                          <w:t>-</w:t>
                        </w:r>
                      </w:p>
                    </w:txbxContent>
                  </v:textbox>
                </v:rect>
                <v:rect id="Rectangle 25" o:spid="_x0000_s1063" style="position:absolute;left:18465;top:14312;width:1037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4C5446B0" w14:textId="77777777" w:rsidR="00A83BAB" w:rsidRDefault="00A83BAB" w:rsidP="00004568">
                        <w:r>
                          <w:rPr>
                            <w:color w:val="000000"/>
                            <w:szCs w:val="24"/>
                          </w:rPr>
                          <w:t xml:space="preserve">Local: ________  </w:t>
                        </w:r>
                      </w:p>
                    </w:txbxContent>
                  </v:textbox>
                </v:rect>
                <v:rect id="Rectangle 26" o:spid="_x0000_s1064" style="position:absolute;left:29578;top:14312;width:330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29DBF8ED" w14:textId="77777777" w:rsidR="00A83BAB" w:rsidRDefault="00A83BAB" w:rsidP="00004568">
                        <w:r>
                          <w:rPr>
                            <w:color w:val="000000"/>
                            <w:szCs w:val="24"/>
                          </w:rPr>
                          <w:t>Zulu:</w:t>
                        </w:r>
                      </w:p>
                    </w:txbxContent>
                  </v:textbox>
                </v:rect>
                <v:rect id="Rectangle 27" o:spid="_x0000_s1065" style="position:absolute;left:33261;top:14312;width:6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11CDADF" w14:textId="77777777" w:rsidR="00A83BAB" w:rsidRDefault="00A83BAB" w:rsidP="00004568">
                        <w:r>
                          <w:rPr>
                            <w:color w:val="000000"/>
                            <w:szCs w:val="24"/>
                          </w:rPr>
                          <w:t>_________</w:t>
                        </w:r>
                      </w:p>
                    </w:txbxContent>
                  </v:textbox>
                </v:rect>
                <v:rect id="Rectangle 28" o:spid="_x0000_s1066" style="position:absolute;top:17887;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FB82C63" w14:textId="77777777" w:rsidR="00A83BAB" w:rsidRDefault="00A83BAB" w:rsidP="00004568">
                        <w:r>
                          <w:rPr>
                            <w:color w:val="000000"/>
                            <w:szCs w:val="24"/>
                          </w:rPr>
                          <w:t>5</w:t>
                        </w:r>
                      </w:p>
                    </w:txbxContent>
                  </v:textbox>
                </v:rect>
                <v:rect id="Rectangle 29" o:spid="_x0000_s1067" style="position:absolute;left:762;top:17887;width:1257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16AF09E" w14:textId="77777777" w:rsidR="00A83BAB" w:rsidRDefault="00A83BAB" w:rsidP="00004568">
                        <w:r>
                          <w:rPr>
                            <w:color w:val="000000"/>
                            <w:szCs w:val="24"/>
                          </w:rPr>
                          <w:t>.  Reason for Outage</w:t>
                        </w:r>
                      </w:p>
                    </w:txbxContent>
                  </v:textbox>
                </v:rect>
                <v:rect id="Rectangle 30" o:spid="_x0000_s1068" style="position:absolute;left:13290;top:17887;width:49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14:paraId="40A01275" w14:textId="77777777" w:rsidR="00A83BAB" w:rsidRDefault="00A83BAB" w:rsidP="00004568">
                        <w:r>
                          <w:rPr>
                            <w:color w:val="000000"/>
                            <w:szCs w:val="24"/>
                          </w:rPr>
                          <w:t>:</w:t>
                        </w:r>
                      </w:p>
                    </w:txbxContent>
                  </v:textbox>
                </v:rect>
                <v:rect id="Rectangle 31" o:spid="_x0000_s1069" style="position:absolute;left:13716;top:1788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02F0312" w14:textId="77777777" w:rsidR="00A83BAB" w:rsidRDefault="00A83BAB" w:rsidP="00004568">
                        <w:r>
                          <w:rPr>
                            <w:color w:val="000000"/>
                            <w:szCs w:val="24"/>
                          </w:rPr>
                          <w:t xml:space="preserve"> </w:t>
                        </w:r>
                      </w:p>
                    </w:txbxContent>
                  </v:textbox>
                </v:rect>
                <v:rect id="Rectangle 32" o:spid="_x0000_s1070" style="position:absolute;left:14097;top:17887;width:114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88970CE" w14:textId="77777777" w:rsidR="00A83BAB" w:rsidRDefault="00A83BAB" w:rsidP="00004568">
                        <w:r>
                          <w:rPr>
                            <w:color w:val="000000"/>
                            <w:szCs w:val="24"/>
                          </w:rPr>
                          <w:t>_______________</w:t>
                        </w:r>
                      </w:p>
                    </w:txbxContent>
                  </v:textbox>
                </v:rect>
                <v:rect id="Rectangle 33" o:spid="_x0000_s1071" style="position:absolute;left:25520;top:17887;width:91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50006867" w14:textId="77777777" w:rsidR="00A83BAB" w:rsidRDefault="00A83BAB" w:rsidP="00004568">
                        <w:r>
                          <w:rPr>
                            <w:color w:val="000000"/>
                            <w:szCs w:val="24"/>
                          </w:rPr>
                          <w:t>____________</w:t>
                        </w:r>
                      </w:p>
                    </w:txbxContent>
                  </v:textbox>
                </v:rect>
                <v:rect id="Rectangle 34" o:spid="_x0000_s1072" style="position:absolute;left:34645;top:17887;width:121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5D1059DA" w14:textId="77777777" w:rsidR="00A83BAB" w:rsidRDefault="00A83BAB" w:rsidP="00004568">
                        <w:r>
                          <w:rPr>
                            <w:color w:val="000000"/>
                            <w:szCs w:val="24"/>
                          </w:rPr>
                          <w:t>________________</w:t>
                        </w:r>
                      </w:p>
                    </w:txbxContent>
                  </v:textbox>
                </v:rect>
                <v:rect id="Rectangle 35" o:spid="_x0000_s1073" style="position:absolute;left:46812;top:17887;width:153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4ACE6FAD" w14:textId="77777777" w:rsidR="00A83BAB" w:rsidRDefault="00A83BAB" w:rsidP="00004568">
                        <w:r>
                          <w:rPr>
                            <w:color w:val="000000"/>
                            <w:szCs w:val="24"/>
                          </w:rPr>
                          <w:t>__</w:t>
                        </w:r>
                      </w:p>
                    </w:txbxContent>
                  </v:textbox>
                </v:rect>
                <v:rect id="Rectangle 36" o:spid="_x0000_s1074" style="position:absolute;left:48329;top:17887;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30E82CBF" w14:textId="77777777" w:rsidR="00A83BAB" w:rsidRDefault="00A83BAB" w:rsidP="00004568">
                        <w:r>
                          <w:rPr>
                            <w:color w:val="000000"/>
                            <w:szCs w:val="24"/>
                          </w:rPr>
                          <w:t>_</w:t>
                        </w:r>
                      </w:p>
                    </w:txbxContent>
                  </v:textbox>
                </v:rect>
                <v:rect id="Rectangle 37" o:spid="_x0000_s1075" style="position:absolute;left:49091;top:17887;width:3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410EA455" w14:textId="77777777" w:rsidR="00A83BAB" w:rsidRDefault="00A83BAB" w:rsidP="00004568">
                        <w:r>
                          <w:rPr>
                            <w:color w:val="000000"/>
                            <w:szCs w:val="24"/>
                          </w:rPr>
                          <w:t xml:space="preserve"> </w:t>
                        </w:r>
                      </w:p>
                    </w:txbxContent>
                  </v:textbox>
                </v:rect>
                <v:rect id="Rectangle 38" o:spid="_x0000_s1076" style="position:absolute;top:19672;width:457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FA0E2A2" w14:textId="77777777" w:rsidR="00A83BAB" w:rsidRDefault="00A83BAB" w:rsidP="00004568">
                        <w:r>
                          <w:rPr>
                            <w:color w:val="000000"/>
                            <w:szCs w:val="24"/>
                          </w:rPr>
                          <w:t>____________________________________________________________</w:t>
                        </w:r>
                      </w:p>
                    </w:txbxContent>
                  </v:textbox>
                </v:rect>
                <v:rect id="Rectangle 39" o:spid="_x0000_s1077" style="position:absolute;left:45624;top:19672;width:153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18F6375B" w14:textId="77777777" w:rsidR="00A83BAB" w:rsidRDefault="00A83BAB" w:rsidP="00004568">
                        <w:r>
                          <w:rPr>
                            <w:color w:val="000000"/>
                            <w:szCs w:val="24"/>
                          </w:rPr>
                          <w:t>__</w:t>
                        </w:r>
                      </w:p>
                    </w:txbxContent>
                  </v:textbox>
                </v:rect>
                <v:rect id="Rectangle 40" o:spid="_x0000_s1078" style="position:absolute;left:47142;top:19672;width:76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5BBE26F" w14:textId="77777777" w:rsidR="00A83BAB" w:rsidRDefault="00A83BAB" w:rsidP="00004568">
                        <w:r>
                          <w:rPr>
                            <w:color w:val="000000"/>
                            <w:szCs w:val="24"/>
                          </w:rPr>
                          <w:t>__________</w:t>
                        </w:r>
                      </w:p>
                    </w:txbxContent>
                  </v:textbox>
                </v:rect>
                <v:rect id="Rectangle 41" o:spid="_x0000_s1079" style="position:absolute;top:21463;width:411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798918F" w14:textId="77777777" w:rsidR="00A83BAB" w:rsidRDefault="00A83BAB" w:rsidP="00004568">
                        <w:r>
                          <w:rPr>
                            <w:color w:val="000000"/>
                            <w:szCs w:val="24"/>
                          </w:rPr>
                          <w:t>______________________________________________________</w:t>
                        </w:r>
                      </w:p>
                    </w:txbxContent>
                  </v:textbox>
                </v:rect>
                <v:rect id="Rectangle 42" o:spid="_x0000_s1080" style="position:absolute;left:41059;top:2146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3A8626F0" w14:textId="77777777" w:rsidR="00A83BAB" w:rsidRDefault="00A83BAB" w:rsidP="00004568">
                        <w:r>
                          <w:rPr>
                            <w:color w:val="000000"/>
                            <w:szCs w:val="24"/>
                          </w:rPr>
                          <w:t>_</w:t>
                        </w:r>
                      </w:p>
                    </w:txbxContent>
                  </v:textbox>
                </v:rect>
                <v:rect id="Rectangle 43" o:spid="_x0000_s1081" style="position:absolute;left:41821;top:2146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0741543" w14:textId="77777777" w:rsidR="00A83BAB" w:rsidRDefault="00A83BAB" w:rsidP="00004568">
                        <w:r>
                          <w:rPr>
                            <w:color w:val="000000"/>
                            <w:szCs w:val="24"/>
                          </w:rPr>
                          <w:t>_</w:t>
                        </w:r>
                      </w:p>
                    </w:txbxContent>
                  </v:textbox>
                </v:rect>
                <v:rect id="Rectangle 44" o:spid="_x0000_s1082" style="position:absolute;left:42583;top:2146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FCE3F4F" w14:textId="77777777" w:rsidR="00A83BAB" w:rsidRDefault="00A83BAB" w:rsidP="00004568">
                        <w:r>
                          <w:rPr>
                            <w:color w:val="000000"/>
                            <w:szCs w:val="24"/>
                          </w:rPr>
                          <w:t xml:space="preserve"> </w:t>
                        </w:r>
                      </w:p>
                    </w:txbxContent>
                  </v:textbox>
                </v:rect>
                <v:rect id="Rectangle 45" o:spid="_x0000_s1083" style="position:absolute;top:2324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ADFCFFC" w14:textId="77777777" w:rsidR="00A83BAB" w:rsidRDefault="00A83BAB" w:rsidP="00004568">
                        <w:r>
                          <w:rPr>
                            <w:color w:val="000000"/>
                            <w:szCs w:val="24"/>
                          </w:rPr>
                          <w:t xml:space="preserve"> </w:t>
                        </w:r>
                      </w:p>
                    </w:txbxContent>
                  </v:textbox>
                </v:rect>
                <v:rect id="_x0000_s1084" style="position:absolute;left:4559;top:23247;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09E2AEE7" w14:textId="77777777" w:rsidR="00A83BAB" w:rsidRDefault="00A83BAB" w:rsidP="00004568">
                        <w:r>
                          <w:rPr>
                            <w:color w:val="000000"/>
                            <w:szCs w:val="24"/>
                          </w:rPr>
                          <w:t xml:space="preserve"> </w:t>
                        </w:r>
                      </w:p>
                    </w:txbxContent>
                  </v:textbox>
                </v:rect>
                <v:rect id="Rectangle 47" o:spid="_x0000_s1085" style="position:absolute;top:2503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1A05567" w14:textId="77777777" w:rsidR="00A83BAB" w:rsidRDefault="00A83BAB" w:rsidP="00004568">
                        <w:r>
                          <w:rPr>
                            <w:color w:val="000000"/>
                            <w:szCs w:val="24"/>
                          </w:rPr>
                          <w:t>6</w:t>
                        </w:r>
                      </w:p>
                    </w:txbxContent>
                  </v:textbox>
                </v:rect>
                <v:rect id="Rectangle 48" o:spid="_x0000_s1086" style="position:absolute;left:762;top:25038;width:50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2BF5E856" w14:textId="77777777" w:rsidR="00A83BAB" w:rsidRDefault="00A83BAB" w:rsidP="00004568">
                        <w:r>
                          <w:rPr>
                            <w:color w:val="000000"/>
                            <w:szCs w:val="24"/>
                          </w:rPr>
                          <w:t>.  Altern</w:t>
                        </w:r>
                      </w:p>
                    </w:txbxContent>
                  </v:textbox>
                </v:rect>
                <v:rect id="Rectangle 49" o:spid="_x0000_s1087" style="position:absolute;left:5778;top:25038;width:1701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6D686D15" w14:textId="77777777" w:rsidR="00A83BAB" w:rsidRDefault="00A83BAB" w:rsidP="00004568">
                        <w:r>
                          <w:rPr>
                            <w:color w:val="000000"/>
                            <w:szCs w:val="24"/>
                          </w:rPr>
                          <w:t>ate Communications Means</w:t>
                        </w:r>
                      </w:p>
                    </w:txbxContent>
                  </v:textbox>
                </v:rect>
                <v:rect id="Rectangle 50" o:spid="_x0000_s1088" style="position:absolute;left:22764;top:2503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27C82582" w14:textId="77777777" w:rsidR="00A83BAB" w:rsidRDefault="00A83BAB" w:rsidP="00004568">
                        <w:r>
                          <w:rPr>
                            <w:color w:val="000000"/>
                            <w:szCs w:val="24"/>
                          </w:rPr>
                          <w:t xml:space="preserve">: </w:t>
                        </w:r>
                      </w:p>
                    </w:txbxContent>
                  </v:textbox>
                </v:rect>
                <v:rect id="Rectangle 51" o:spid="_x0000_s1089" style="position:absolute;left:23571;top:25038;width:213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D0D69E8" w14:textId="77777777" w:rsidR="00A83BAB" w:rsidRDefault="00A83BAB" w:rsidP="00004568">
                        <w:r>
                          <w:rPr>
                            <w:color w:val="000000"/>
                            <w:szCs w:val="24"/>
                          </w:rPr>
                          <w:t>____________________________</w:t>
                        </w:r>
                      </w:p>
                    </w:txbxContent>
                  </v:textbox>
                </v:rect>
                <v:rect id="Rectangle 52" o:spid="_x0000_s1090" style="position:absolute;left:44862;top:2503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5C0914F9" w14:textId="77777777" w:rsidR="00A83BAB" w:rsidRDefault="00A83BAB" w:rsidP="00004568">
                        <w:r>
                          <w:rPr>
                            <w:color w:val="000000"/>
                            <w:szCs w:val="24"/>
                          </w:rPr>
                          <w:t>_</w:t>
                        </w:r>
                      </w:p>
                    </w:txbxContent>
                  </v:textbox>
                </v:rect>
                <v:rect id="Rectangle 53" o:spid="_x0000_s1091" style="position:absolute;left:45624;top:25038;width:381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2EABA57" w14:textId="77777777" w:rsidR="00A83BAB" w:rsidRDefault="00A83BAB" w:rsidP="00004568">
                        <w:r>
                          <w:rPr>
                            <w:color w:val="000000"/>
                            <w:szCs w:val="24"/>
                          </w:rPr>
                          <w:t>_____</w:t>
                        </w:r>
                      </w:p>
                    </w:txbxContent>
                  </v:textbox>
                </v:rect>
                <v:rect id="Rectangle 54" o:spid="_x0000_s1092" style="position:absolute;left:49428;top:25038;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7659CDA5" w14:textId="77777777" w:rsidR="00A83BAB" w:rsidRDefault="00A83BAB" w:rsidP="00004568">
                        <w:r>
                          <w:rPr>
                            <w:color w:val="000000"/>
                            <w:szCs w:val="24"/>
                          </w:rPr>
                          <w:t xml:space="preserve"> </w:t>
                        </w:r>
                      </w:p>
                    </w:txbxContent>
                  </v:textbox>
                </v:rect>
                <v:rect id="Rectangle 55" o:spid="_x0000_s1093" style="position:absolute;top:26822;width:449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AFC1E42" w14:textId="77777777" w:rsidR="00A83BAB" w:rsidRDefault="00A83BAB" w:rsidP="00004568">
                        <w:r>
                          <w:rPr>
                            <w:color w:val="000000"/>
                            <w:szCs w:val="24"/>
                          </w:rPr>
                          <w:t>___________________________________________________________</w:t>
                        </w:r>
                      </w:p>
                    </w:txbxContent>
                  </v:textbox>
                </v:rect>
                <v:rect id="Rectangle 56" o:spid="_x0000_s1094" style="position:absolute;left:44862;top:26822;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2645DE38" w14:textId="77777777" w:rsidR="00A83BAB" w:rsidRDefault="00A83BAB" w:rsidP="00004568">
                        <w:r>
                          <w:rPr>
                            <w:color w:val="000000"/>
                            <w:szCs w:val="24"/>
                          </w:rPr>
                          <w:t>_</w:t>
                        </w:r>
                      </w:p>
                    </w:txbxContent>
                  </v:textbox>
                </v:rect>
                <v:rect id="Rectangle 57" o:spid="_x0000_s1095" style="position:absolute;left:45624;top:26822;width:91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5CC0B0BF" w14:textId="77777777" w:rsidR="00A83BAB" w:rsidRDefault="00A83BAB" w:rsidP="00004568">
                        <w:r>
                          <w:rPr>
                            <w:color w:val="000000"/>
                            <w:szCs w:val="24"/>
                          </w:rPr>
                          <w:t>____________</w:t>
                        </w:r>
                      </w:p>
                    </w:txbxContent>
                  </v:textbox>
                </v:rect>
                <v:rect id="Rectangle 58" o:spid="_x0000_s1096" style="position:absolute;top:28613;width:426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06456886" w14:textId="77777777" w:rsidR="00A83BAB" w:rsidRDefault="00A83BAB" w:rsidP="00004568">
                        <w:r>
                          <w:rPr>
                            <w:color w:val="000000"/>
                            <w:szCs w:val="24"/>
                          </w:rPr>
                          <w:t>________________________________________________________</w:t>
                        </w:r>
                      </w:p>
                    </w:txbxContent>
                  </v:textbox>
                </v:rect>
                <v:rect id="Rectangle 59" o:spid="_x0000_s1097" style="position:absolute;left:42583;top:2861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13D5B885" w14:textId="77777777" w:rsidR="00A83BAB" w:rsidRDefault="00A83BAB" w:rsidP="00004568">
                        <w:r>
                          <w:rPr>
                            <w:color w:val="000000"/>
                            <w:szCs w:val="24"/>
                          </w:rPr>
                          <w:t xml:space="preserve"> </w:t>
                        </w:r>
                      </w:p>
                    </w:txbxContent>
                  </v:textbox>
                </v:rect>
                <v:rect id="Rectangle 60" o:spid="_x0000_s1098" style="position:absolute;top:3039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29F6642" w14:textId="77777777" w:rsidR="00A83BAB" w:rsidRDefault="00A83BAB" w:rsidP="00004568">
                        <w:r>
                          <w:rPr>
                            <w:color w:val="000000"/>
                            <w:szCs w:val="24"/>
                          </w:rPr>
                          <w:t xml:space="preserve"> </w:t>
                        </w:r>
                      </w:p>
                    </w:txbxContent>
                  </v:textbox>
                </v:rect>
                <v:rect id="Rectangle 61" o:spid="_x0000_s1099" style="position:absolute;top:3218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F10A7B4" w14:textId="77777777" w:rsidR="00A83BAB" w:rsidRDefault="00A83BAB" w:rsidP="00004568">
                        <w:r>
                          <w:rPr>
                            <w:color w:val="000000"/>
                            <w:szCs w:val="24"/>
                          </w:rPr>
                          <w:t>7</w:t>
                        </w:r>
                      </w:p>
                    </w:txbxContent>
                  </v:textbox>
                </v:rect>
                <v:rect id="Rectangle 62" o:spid="_x0000_s1100" style="position:absolute;left:762;top:32188;width:2002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58EC509" w14:textId="77777777" w:rsidR="00A83BAB" w:rsidRDefault="00A83BAB" w:rsidP="00004568">
                        <w:r>
                          <w:rPr>
                            <w:color w:val="000000"/>
                            <w:szCs w:val="24"/>
                          </w:rPr>
                          <w:t>. Reporting Activity POC Name:</w:t>
                        </w:r>
                      </w:p>
                    </w:txbxContent>
                  </v:textbox>
                </v:rect>
                <v:rect id="Rectangle 63" o:spid="_x0000_s1101" style="position:absolute;left:20745;top:32188;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69162632" w14:textId="77777777" w:rsidR="00A83BAB" w:rsidRDefault="00A83BAB" w:rsidP="00004568">
                        <w:r>
                          <w:rPr>
                            <w:color w:val="000000"/>
                            <w:szCs w:val="24"/>
                          </w:rPr>
                          <w:t xml:space="preserve">  </w:t>
                        </w:r>
                      </w:p>
                    </w:txbxContent>
                  </v:textbox>
                </v:rect>
                <v:rect id="Rectangle 64" o:spid="_x0000_s1102" style="position:absolute;left:21507;top:32188;width:1905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32340983" w14:textId="77777777" w:rsidR="00A83BAB" w:rsidRDefault="00A83BAB" w:rsidP="00004568">
                        <w:r>
                          <w:rPr>
                            <w:color w:val="000000"/>
                            <w:szCs w:val="24"/>
                          </w:rPr>
                          <w:t>_________________________</w:t>
                        </w:r>
                      </w:p>
                    </w:txbxContent>
                  </v:textbox>
                </v:rect>
                <v:rect id="Rectangle 65" o:spid="_x0000_s1103" style="position:absolute;left:40513;top:32188;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53086083" w14:textId="77777777" w:rsidR="00A83BAB" w:rsidRDefault="00A83BAB" w:rsidP="00004568">
                        <w:r>
                          <w:rPr>
                            <w:color w:val="000000"/>
                            <w:szCs w:val="24"/>
                          </w:rPr>
                          <w:t>_______</w:t>
                        </w:r>
                      </w:p>
                    </w:txbxContent>
                  </v:textbox>
                </v:rect>
                <v:rect id="Rectangle 66" o:spid="_x0000_s1104" style="position:absolute;left:45834;top:3218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4C7C3025" w14:textId="77777777" w:rsidR="00A83BAB" w:rsidRDefault="00A83BAB" w:rsidP="00004568">
                        <w:r>
                          <w:rPr>
                            <w:color w:val="000000"/>
                            <w:szCs w:val="24"/>
                          </w:rPr>
                          <w:t>___</w:t>
                        </w:r>
                      </w:p>
                    </w:txbxContent>
                  </v:textbox>
                </v:rect>
                <v:rect id="Rectangle 67" o:spid="_x0000_s1105" style="position:absolute;left:48120;top:3218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38E9BA80" w14:textId="77777777" w:rsidR="00A83BAB" w:rsidRDefault="00A83BAB" w:rsidP="00004568">
                        <w:r>
                          <w:rPr>
                            <w:color w:val="000000"/>
                            <w:szCs w:val="24"/>
                          </w:rPr>
                          <w:t>_</w:t>
                        </w:r>
                      </w:p>
                    </w:txbxContent>
                  </v:textbox>
                </v:rect>
                <v:rect id="Rectangle 68" o:spid="_x0000_s1106" style="position:absolute;left:21507;top:33743;width:2736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69" o:spid="_x0000_s1107" style="position:absolute;left:48875;top:32188;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3B1249A8" w14:textId="77777777" w:rsidR="00A83BAB" w:rsidRDefault="00A83BAB" w:rsidP="00004568">
                        <w:r>
                          <w:rPr>
                            <w:color w:val="000000"/>
                            <w:szCs w:val="24"/>
                          </w:rPr>
                          <w:t xml:space="preserve"> </w:t>
                        </w:r>
                      </w:p>
                    </w:txbxContent>
                  </v:textbox>
                </v:rect>
                <v:rect id="Rectangle 70" o:spid="_x0000_s1108" style="position:absolute;top:33972;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750BBCB7" w14:textId="77777777" w:rsidR="00A83BAB" w:rsidRDefault="00A83BAB" w:rsidP="00004568">
                        <w:r>
                          <w:rPr>
                            <w:color w:val="000000"/>
                            <w:szCs w:val="24"/>
                          </w:rPr>
                          <w:t xml:space="preserve"> </w:t>
                        </w:r>
                      </w:p>
                    </w:txbxContent>
                  </v:textbox>
                </v:rect>
                <v:rect id="Rectangle 71" o:spid="_x0000_s1109" style="position:absolute;left:4559;top:33972;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C00AD68" w14:textId="77777777" w:rsidR="00A83BAB" w:rsidRDefault="00A83BAB" w:rsidP="00004568">
                        <w:r>
                          <w:rPr>
                            <w:color w:val="000000"/>
                            <w:szCs w:val="24"/>
                          </w:rPr>
                          <w:t xml:space="preserve"> </w:t>
                        </w:r>
                      </w:p>
                    </w:txbxContent>
                  </v:textbox>
                </v:rect>
                <v:rect id="Rectangle 72" o:spid="_x0000_s1110" style="position:absolute;top:3576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F5B8917" w14:textId="77777777" w:rsidR="00A83BAB" w:rsidRDefault="00A83BAB" w:rsidP="00004568">
                        <w:r>
                          <w:rPr>
                            <w:color w:val="000000"/>
                            <w:szCs w:val="24"/>
                          </w:rPr>
                          <w:t>8</w:t>
                        </w:r>
                      </w:p>
                    </w:txbxContent>
                  </v:textbox>
                </v:rect>
                <v:rect id="Rectangle 73" o:spid="_x0000_s1111" style="position:absolute;left:762;top:35763;width:8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9E8E7D6" w14:textId="77777777" w:rsidR="00A83BAB" w:rsidRDefault="00A83BAB" w:rsidP="00004568">
                        <w:r>
                          <w:rPr>
                            <w:color w:val="000000"/>
                            <w:szCs w:val="24"/>
                          </w:rPr>
                          <w:t>.  POC Phone</w:t>
                        </w:r>
                      </w:p>
                    </w:txbxContent>
                  </v:textbox>
                </v:rect>
                <v:rect id="Rectangle 74" o:spid="_x0000_s1112" style="position:absolute;left:9048;top:35763;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42738B2" w14:textId="77777777" w:rsidR="00A83BAB" w:rsidRDefault="00A83BAB" w:rsidP="00004568">
                        <w:r>
                          <w:rPr>
                            <w:color w:val="000000"/>
                            <w:szCs w:val="24"/>
                          </w:rPr>
                          <w:t xml:space="preserve"> </w:t>
                        </w:r>
                      </w:p>
                    </w:txbxContent>
                  </v:textbox>
                </v:rect>
                <v:rect id="Rectangle 75" o:spid="_x0000_s1113" style="position:absolute;left:9429;top:3576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1512B195" w14:textId="77777777" w:rsidR="00A83BAB" w:rsidRDefault="00A83BAB" w:rsidP="00004568">
                        <w:r>
                          <w:rPr>
                            <w:color w:val="000000"/>
                            <w:szCs w:val="24"/>
                          </w:rPr>
                          <w:t>-</w:t>
                        </w:r>
                      </w:p>
                    </w:txbxContent>
                  </v:textbox>
                </v:rect>
                <v:rect id="Rectangle 76" o:spid="_x0000_s1114" style="position:absolute;left:9931;top:3576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2472437" w14:textId="77777777" w:rsidR="00A83BAB" w:rsidRDefault="00A83BAB" w:rsidP="00004568">
                        <w:r>
                          <w:rPr>
                            <w:color w:val="000000"/>
                            <w:szCs w:val="24"/>
                          </w:rPr>
                          <w:t xml:space="preserve"> </w:t>
                        </w:r>
                      </w:p>
                    </w:txbxContent>
                  </v:textbox>
                </v:rect>
                <v:rect id="Rectangle 77" o:spid="_x0000_s1115" style="position:absolute;left:10312;top:35763;width:347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4A287D14" w14:textId="77777777" w:rsidR="00A83BAB" w:rsidRDefault="00A83BAB" w:rsidP="00004568">
                        <w:r>
                          <w:rPr>
                            <w:color w:val="000000"/>
                            <w:szCs w:val="24"/>
                          </w:rPr>
                          <w:t>DSN:</w:t>
                        </w:r>
                      </w:p>
                    </w:txbxContent>
                  </v:textbox>
                </v:rect>
                <v:rect id="Rectangle 78" o:spid="_x0000_s1116" style="position:absolute;left:13779;top:3576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2CB6E4FD" w14:textId="77777777" w:rsidR="00A83BAB" w:rsidRDefault="00A83BAB" w:rsidP="00004568">
                        <w:r>
                          <w:rPr>
                            <w:color w:val="000000"/>
                            <w:szCs w:val="24"/>
                          </w:rPr>
                          <w:t xml:space="preserve">  </w:t>
                        </w:r>
                      </w:p>
                    </w:txbxContent>
                  </v:textbox>
                </v:rect>
                <v:rect id="Rectangle 79" o:spid="_x0000_s1117" style="position:absolute;left:14541;top:35763;width:53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41546B20" w14:textId="77777777" w:rsidR="00A83BAB" w:rsidRDefault="00A83BAB" w:rsidP="00004568">
                        <w:r>
                          <w:rPr>
                            <w:color w:val="000000"/>
                            <w:szCs w:val="24"/>
                          </w:rPr>
                          <w:t>_______</w:t>
                        </w:r>
                      </w:p>
                    </w:txbxContent>
                  </v:textbox>
                </v:rect>
                <v:rect id="Rectangle 80" o:spid="_x0000_s1118" style="position:absolute;left:19862;top:35763;width:30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7F783B7D" w14:textId="77777777" w:rsidR="00A83BAB" w:rsidRDefault="00A83BAB" w:rsidP="00004568">
                        <w:r>
                          <w:rPr>
                            <w:color w:val="000000"/>
                            <w:szCs w:val="24"/>
                          </w:rPr>
                          <w:t>____</w:t>
                        </w:r>
                      </w:p>
                    </w:txbxContent>
                  </v:textbox>
                </v:rect>
                <v:rect id="Rectangle 81" o:spid="_x0000_s1119" style="position:absolute;left:22904;top:35763;width:45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9B8D6E8" w14:textId="77777777" w:rsidR="00A83BAB" w:rsidRDefault="00A83BAB" w:rsidP="00004568">
                        <w:r>
                          <w:rPr>
                            <w:color w:val="000000"/>
                            <w:szCs w:val="24"/>
                          </w:rPr>
                          <w:t>______</w:t>
                        </w:r>
                      </w:p>
                    </w:txbxContent>
                  </v:textbox>
                </v:rect>
                <v:rect id="Rectangle 82" o:spid="_x0000_s1120" style="position:absolute;left:27463;top:35763;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48E288A4" w14:textId="77777777" w:rsidR="00A83BAB" w:rsidRDefault="00A83BAB" w:rsidP="00004568">
                        <w:r>
                          <w:rPr>
                            <w:color w:val="000000"/>
                            <w:szCs w:val="24"/>
                          </w:rPr>
                          <w:t xml:space="preserve"> </w:t>
                        </w:r>
                      </w:p>
                    </w:txbxContent>
                  </v:textbox>
                </v:rect>
                <v:rect id="Rectangle 83" o:spid="_x0000_s1121" style="position:absolute;left:14541;top:37318;width:13303;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4" o:spid="_x0000_s1122" style="position:absolute;left:27844;top:35763;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758462E9" w14:textId="77777777" w:rsidR="00A83BAB" w:rsidRDefault="00A83BAB" w:rsidP="00004568">
                        <w:r>
                          <w:rPr>
                            <w:color w:val="000000"/>
                            <w:szCs w:val="24"/>
                          </w:rPr>
                          <w:t xml:space="preserve">  </w:t>
                        </w:r>
                      </w:p>
                    </w:txbxContent>
                  </v:textbox>
                </v:rect>
                <v:rect id="Rectangle 85" o:spid="_x0000_s1123" style="position:absolute;left:28606;top:35763;width:11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38402322" w14:textId="77777777" w:rsidR="00A83BAB" w:rsidRDefault="00A83BAB" w:rsidP="00004568">
                        <w:r>
                          <w:rPr>
                            <w:color w:val="000000"/>
                            <w:szCs w:val="24"/>
                          </w:rPr>
                          <w:t xml:space="preserve">b.  </w:t>
                        </w:r>
                      </w:p>
                    </w:txbxContent>
                  </v:textbox>
                </v:rect>
                <v:rect id="Rectangle 86" o:spid="_x0000_s1124" style="position:absolute;left:30505;top:35763;width:52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3AF41744" w14:textId="77777777" w:rsidR="00A83BAB" w:rsidRDefault="00A83BAB" w:rsidP="00004568">
                        <w:r>
                          <w:rPr>
                            <w:color w:val="000000"/>
                            <w:szCs w:val="24"/>
                          </w:rPr>
                          <w:t>COMM:</w:t>
                        </w:r>
                      </w:p>
                    </w:txbxContent>
                  </v:textbox>
                </v:rect>
                <v:rect id="Rectangle 87" o:spid="_x0000_s1125" style="position:absolute;left:35756;top:35763;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074C83C6" w14:textId="77777777" w:rsidR="00A83BAB" w:rsidRDefault="00A83BAB" w:rsidP="00004568">
                        <w:r>
                          <w:rPr>
                            <w:color w:val="000000"/>
                            <w:szCs w:val="24"/>
                          </w:rPr>
                          <w:t xml:space="preserve"> </w:t>
                        </w:r>
                      </w:p>
                    </w:txbxContent>
                  </v:textbox>
                </v:rect>
                <v:rect id="Rectangle 88" o:spid="_x0000_s1126" style="position:absolute;left:36131;top:35763;width:153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37ACCDBB" w14:textId="77777777" w:rsidR="00A83BAB" w:rsidRDefault="00A83BAB" w:rsidP="00004568">
                        <w:r>
                          <w:rPr>
                            <w:color w:val="000000"/>
                            <w:szCs w:val="24"/>
                          </w:rPr>
                          <w:t>__</w:t>
                        </w:r>
                      </w:p>
                    </w:txbxContent>
                  </v:textbox>
                </v:rect>
                <v:rect id="Rectangle 89" o:spid="_x0000_s1127" style="position:absolute;left:37655;top:35763;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465A3EA7" w14:textId="77777777" w:rsidR="00A83BAB" w:rsidRDefault="00A83BAB" w:rsidP="00004568">
                        <w:r>
                          <w:rPr>
                            <w:color w:val="000000"/>
                            <w:szCs w:val="24"/>
                          </w:rPr>
                          <w:t>___</w:t>
                        </w:r>
                      </w:p>
                    </w:txbxContent>
                  </v:textbox>
                </v:rect>
                <v:rect id="Rectangle 90" o:spid="_x0000_s1128" style="position:absolute;left:39935;top:35763;width:91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38AEB946" w14:textId="77777777" w:rsidR="00A83BAB" w:rsidRDefault="00A83BAB" w:rsidP="00004568">
                        <w:r>
                          <w:rPr>
                            <w:color w:val="000000"/>
                            <w:szCs w:val="24"/>
                          </w:rPr>
                          <w:t>____________</w:t>
                        </w:r>
                      </w:p>
                    </w:txbxContent>
                  </v:textbox>
                </v:rect>
                <v:rect id="Rectangle 91" o:spid="_x0000_s1129" style="position:absolute;left:36131;top:37318;width:1292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2" o:spid="_x0000_s1130" style="position:absolute;left:49060;top:3576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709640DB" w14:textId="77777777" w:rsidR="00A83BAB" w:rsidRDefault="00A83BAB" w:rsidP="00004568">
                        <w:r>
                          <w:rPr>
                            <w:color w:val="000000"/>
                            <w:szCs w:val="24"/>
                          </w:rPr>
                          <w:t xml:space="preserve"> </w:t>
                        </w:r>
                      </w:p>
                    </w:txbxContent>
                  </v:textbox>
                </v:rect>
                <v:rect id="Rectangle 93" o:spid="_x0000_s1131" style="position:absolute;top:3754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59B4471B" w14:textId="77777777" w:rsidR="00A83BAB" w:rsidRDefault="00A83BAB" w:rsidP="00004568">
                        <w:r>
                          <w:rPr>
                            <w:color w:val="000000"/>
                            <w:szCs w:val="24"/>
                          </w:rPr>
                          <w:t xml:space="preserve"> </w:t>
                        </w:r>
                      </w:p>
                    </w:txbxContent>
                  </v:textbox>
                </v:rect>
                <v:rect id="Rectangle 94" o:spid="_x0000_s1132" style="position:absolute;top:3933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7296BDF7" w14:textId="77777777" w:rsidR="00A83BAB" w:rsidRDefault="00A83BAB" w:rsidP="00004568">
                        <w:r>
                          <w:rPr>
                            <w:color w:val="000000"/>
                            <w:szCs w:val="24"/>
                          </w:rPr>
                          <w:t>9</w:t>
                        </w:r>
                      </w:p>
                    </w:txbxContent>
                  </v:textbox>
                </v:rect>
                <v:rect id="Rectangle 95" o:spid="_x0000_s1133" style="position:absolute;left:762;top:39338;width:813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2BBCF513" w14:textId="77777777" w:rsidR="00A83BAB" w:rsidRDefault="00A83BAB" w:rsidP="00004568">
                        <w:r>
                          <w:rPr>
                            <w:color w:val="000000"/>
                            <w:szCs w:val="24"/>
                          </w:rPr>
                          <w:t>.  POC Email</w:t>
                        </w:r>
                      </w:p>
                    </w:txbxContent>
                  </v:textbox>
                </v:rect>
                <v:rect id="Rectangle 96" o:spid="_x0000_s1134" style="position:absolute;left:8883;top:39338;width: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66BA3AE0" w14:textId="77777777" w:rsidR="00A83BAB" w:rsidRDefault="00A83BAB" w:rsidP="00004568">
                        <w:r>
                          <w:rPr>
                            <w:color w:val="000000"/>
                            <w:szCs w:val="24"/>
                          </w:rPr>
                          <w:t xml:space="preserve">:  </w:t>
                        </w:r>
                      </w:p>
                    </w:txbxContent>
                  </v:textbox>
                </v:rect>
                <v:rect id="Rectangle 97" o:spid="_x0000_s1135" style="position:absolute;left:10064;top:3933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D66EFEA" w14:textId="77777777" w:rsidR="00A83BAB" w:rsidRDefault="00A83BAB" w:rsidP="00004568">
                        <w:r>
                          <w:rPr>
                            <w:color w:val="000000"/>
                            <w:szCs w:val="24"/>
                          </w:rPr>
                          <w:t>_</w:t>
                        </w:r>
                      </w:p>
                    </w:txbxContent>
                  </v:textbox>
                </v:rect>
                <v:rect id="Rectangle 98" o:spid="_x0000_s1136" style="position:absolute;left:10826;top:39338;width:610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E73558C" w14:textId="77777777" w:rsidR="00A83BAB" w:rsidRDefault="00A83BAB" w:rsidP="00004568">
                        <w:r>
                          <w:rPr>
                            <w:color w:val="000000"/>
                            <w:szCs w:val="24"/>
                          </w:rPr>
                          <w:t>________</w:t>
                        </w:r>
                      </w:p>
                    </w:txbxContent>
                  </v:textbox>
                </v:rect>
                <v:rect id="Rectangle 99" o:spid="_x0000_s1137" style="position:absolute;left:16897;top:39338;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0397A3F5" w14:textId="77777777" w:rsidR="00A83BAB" w:rsidRDefault="00A83BAB" w:rsidP="00004568">
                        <w:r>
                          <w:rPr>
                            <w:color w:val="000000"/>
                            <w:szCs w:val="24"/>
                          </w:rPr>
                          <w:t>___</w:t>
                        </w:r>
                      </w:p>
                    </w:txbxContent>
                  </v:textbox>
                </v:rect>
                <v:rect id="Rectangle 100" o:spid="_x0000_s1138" style="position:absolute;left:19177;top:39338;width:30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33E5B0EA" w14:textId="77777777" w:rsidR="00A83BAB" w:rsidRDefault="00A83BAB" w:rsidP="00004568">
                        <w:r>
                          <w:rPr>
                            <w:color w:val="000000"/>
                            <w:szCs w:val="24"/>
                          </w:rPr>
                          <w:t>____</w:t>
                        </w:r>
                      </w:p>
                    </w:txbxContent>
                  </v:textbox>
                </v:rect>
                <v:rect id="Rectangle 101" o:spid="_x0000_s1139" style="position:absolute;left:22218;top:39338;width:152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37682D3C" w14:textId="77777777" w:rsidR="00A83BAB" w:rsidRDefault="00A83BAB" w:rsidP="00004568">
                        <w:r>
                          <w:rPr>
                            <w:color w:val="000000"/>
                            <w:szCs w:val="24"/>
                          </w:rPr>
                          <w:t>____________________</w:t>
                        </w:r>
                      </w:p>
                    </w:txbxContent>
                  </v:textbox>
                </v:rect>
                <v:rect id="Rectangle 102" o:spid="_x0000_s1140" style="position:absolute;left:37426;top:39338;width:99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2A1D1041" w14:textId="77777777" w:rsidR="00A83BAB" w:rsidRDefault="00A83BAB" w:rsidP="00004568">
                        <w:r>
                          <w:rPr>
                            <w:color w:val="000000"/>
                            <w:szCs w:val="24"/>
                          </w:rPr>
                          <w:t>_____________</w:t>
                        </w:r>
                      </w:p>
                    </w:txbxContent>
                  </v:textbox>
                </v:rect>
                <v:rect id="Rectangle 103" o:spid="_x0000_s1141" style="position:absolute;left:47313;top:3933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40A9B278" w14:textId="77777777" w:rsidR="00A83BAB" w:rsidRDefault="00A83BAB" w:rsidP="00004568">
                        <w:r>
                          <w:rPr>
                            <w:color w:val="000000"/>
                            <w:szCs w:val="24"/>
                          </w:rPr>
                          <w:t>_</w:t>
                        </w:r>
                      </w:p>
                    </w:txbxContent>
                  </v:textbox>
                </v:rect>
                <v:rect id="Rectangle 104" o:spid="_x0000_s1142" style="position:absolute;left:10064;top:40894;width:3801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5" o:spid="_x0000_s1143" style="position:absolute;left:48075;top:39338;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6667420B" w14:textId="77777777" w:rsidR="00A83BAB" w:rsidRDefault="00A83BAB" w:rsidP="00004568">
                        <w:r>
                          <w:rPr>
                            <w:color w:val="000000"/>
                            <w:szCs w:val="24"/>
                          </w:rPr>
                          <w:t xml:space="preserve"> </w:t>
                        </w:r>
                      </w:p>
                    </w:txbxContent>
                  </v:textbox>
                </v:rect>
                <v:rect id="Rectangle 106" o:spid="_x0000_s1144" style="position:absolute;left:50184;top:39338;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7A76319D" w14:textId="77777777" w:rsidR="00A83BAB" w:rsidRDefault="00A83BAB" w:rsidP="00004568">
                        <w:r>
                          <w:rPr>
                            <w:color w:val="000000"/>
                            <w:szCs w:val="24"/>
                          </w:rPr>
                          <w:t xml:space="preserve"> </w:t>
                        </w:r>
                      </w:p>
                    </w:txbxContent>
                  </v:textbox>
                </v:rect>
                <v:rect id="Rectangle 107" o:spid="_x0000_s1145" style="position:absolute;top:41122;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59FFC9AF" w14:textId="77777777" w:rsidR="00A83BAB" w:rsidRDefault="00A83BAB" w:rsidP="00004568">
                        <w:r>
                          <w:rPr>
                            <w:color w:val="000000"/>
                            <w:szCs w:val="24"/>
                          </w:rPr>
                          <w:t xml:space="preserve"> </w:t>
                        </w:r>
                      </w:p>
                    </w:txbxContent>
                  </v:textbox>
                </v:rect>
                <v:rect id="Rectangle 108" o:spid="_x0000_s1146" style="position:absolute;top:4291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3EEFB9F2" w14:textId="77777777" w:rsidR="00A83BAB" w:rsidRDefault="00A83BAB" w:rsidP="00004568">
                        <w:r>
                          <w:rPr>
                            <w:color w:val="000000"/>
                            <w:szCs w:val="24"/>
                          </w:rPr>
                          <w:t>1</w:t>
                        </w:r>
                      </w:p>
                    </w:txbxContent>
                  </v:textbox>
                </v:rect>
                <v:rect id="Rectangle 109" o:spid="_x0000_s1147" style="position:absolute;left:762;top:42913;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3233B243" w14:textId="77777777" w:rsidR="00A83BAB" w:rsidRDefault="00A83BAB" w:rsidP="00004568">
                        <w:r>
                          <w:rPr>
                            <w:color w:val="000000"/>
                            <w:szCs w:val="24"/>
                          </w:rPr>
                          <w:t>0</w:t>
                        </w:r>
                      </w:p>
                    </w:txbxContent>
                  </v:textbox>
                </v:rect>
                <v:rect id="Rectangle 110" o:spid="_x0000_s1148" style="position:absolute;left:1517;top:42913;width:40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397440F2" w14:textId="77777777" w:rsidR="00A83BAB" w:rsidRDefault="00A83BAB" w:rsidP="00004568">
                        <w:r>
                          <w:rPr>
                            <w:color w:val="000000"/>
                            <w:szCs w:val="24"/>
                          </w:rPr>
                          <w:t>.  Date</w:t>
                        </w:r>
                      </w:p>
                    </w:txbxContent>
                  </v:textbox>
                </v:rect>
                <v:rect id="Rectangle 111" o:spid="_x0000_s1149" style="position:absolute;left:5518;top:4291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763A2241" w14:textId="77777777" w:rsidR="00A83BAB" w:rsidRDefault="00A83BAB" w:rsidP="00004568">
                        <w:r>
                          <w:rPr>
                            <w:color w:val="000000"/>
                            <w:szCs w:val="24"/>
                          </w:rPr>
                          <w:t>-</w:t>
                        </w:r>
                      </w:p>
                    </w:txbxContent>
                  </v:textbox>
                </v:rect>
                <v:rect id="Rectangle 112" o:spid="_x0000_s1150" style="position:absolute;left:6019;top:42913;width:1367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708BCF77" w14:textId="77777777" w:rsidR="00A83BAB" w:rsidRDefault="00A83BAB" w:rsidP="00004568">
                        <w:r>
                          <w:rPr>
                            <w:color w:val="000000"/>
                            <w:szCs w:val="24"/>
                          </w:rPr>
                          <w:t>Time Group of Report</w:t>
                        </w:r>
                      </w:p>
                    </w:txbxContent>
                  </v:textbox>
                </v:rect>
                <v:rect id="Rectangle 113" o:spid="_x0000_s1151" style="position:absolute;left:19678;top:42913;width:1117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0C31A28F" w14:textId="77777777" w:rsidR="00A83BAB" w:rsidRDefault="00A83BAB" w:rsidP="00004568">
                        <w:r>
                          <w:rPr>
                            <w:color w:val="000000"/>
                            <w:szCs w:val="24"/>
                          </w:rPr>
                          <w:t xml:space="preserve">: Local: ________  </w:t>
                        </w:r>
                      </w:p>
                    </w:txbxContent>
                  </v:textbox>
                </v:rect>
                <v:rect id="Rectangle 114" o:spid="_x0000_s1152" style="position:absolute;left:31584;top:42913;width:330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1E73E555" w14:textId="77777777" w:rsidR="00A83BAB" w:rsidRDefault="00A83BAB" w:rsidP="00004568">
                        <w:r>
                          <w:rPr>
                            <w:color w:val="000000"/>
                            <w:szCs w:val="24"/>
                          </w:rPr>
                          <w:t>Zulu:</w:t>
                        </w:r>
                      </w:p>
                    </w:txbxContent>
                  </v:textbox>
                </v:rect>
                <v:rect id="Rectangle 115" o:spid="_x0000_s1153" style="position:absolute;left:34874;top:4291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0D8C574B" w14:textId="77777777" w:rsidR="00A83BAB" w:rsidRDefault="00A83BAB" w:rsidP="00004568">
                        <w:r>
                          <w:rPr>
                            <w:color w:val="000000"/>
                            <w:szCs w:val="24"/>
                          </w:rPr>
                          <w:t xml:space="preserve"> </w:t>
                        </w:r>
                      </w:p>
                    </w:txbxContent>
                  </v:textbox>
                </v:rect>
                <v:rect id="Rectangle 116" o:spid="_x0000_s1154" style="position:absolute;left:35255;top:42913;width:6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2C6401A9" w14:textId="77777777" w:rsidR="00A83BAB" w:rsidRDefault="00A83BAB" w:rsidP="00004568">
                        <w:r>
                          <w:rPr>
                            <w:color w:val="000000"/>
                            <w:szCs w:val="24"/>
                          </w:rPr>
                          <w:t>_________</w:t>
                        </w:r>
                      </w:p>
                    </w:txbxContent>
                  </v:textbox>
                </v:rect>
                <v:rect id="Rectangle 117" o:spid="_x0000_s1155" style="position:absolute;left:42113;top:42913;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0E79ED47" w14:textId="77777777" w:rsidR="00A83BAB" w:rsidRDefault="00A83BAB" w:rsidP="00004568">
                        <w:r>
                          <w:rPr>
                            <w:color w:val="000000"/>
                            <w:szCs w:val="24"/>
                          </w:rPr>
                          <w:t xml:space="preserve"> </w:t>
                        </w:r>
                      </w:p>
                    </w:txbxContent>
                  </v:textbox>
                </v:rect>
                <v:rect id="Rectangle 118" o:spid="_x0000_s1156" style="position:absolute;top:4648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1EAB732E" w14:textId="77777777" w:rsidR="00A83BAB" w:rsidRDefault="00A83BAB" w:rsidP="00004568">
                        <w:r>
                          <w:rPr>
                            <w:color w:val="000000"/>
                            <w:szCs w:val="24"/>
                          </w:rPr>
                          <w:t>1</w:t>
                        </w:r>
                      </w:p>
                    </w:txbxContent>
                  </v:textbox>
                </v:rect>
                <v:rect id="Rectangle 119" o:spid="_x0000_s1157" style="position:absolute;left:762;top:46488;width:7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5168AD89" w14:textId="77777777" w:rsidR="00A83BAB" w:rsidRDefault="00A83BAB" w:rsidP="00004568">
                        <w:r>
                          <w:rPr>
                            <w:color w:val="000000"/>
                            <w:szCs w:val="24"/>
                          </w:rPr>
                          <w:t>1</w:t>
                        </w:r>
                      </w:p>
                    </w:txbxContent>
                  </v:textbox>
                </v:rect>
                <v:rect id="Rectangle 120" o:spid="_x0000_s1158" style="position:absolute;left:1517;top:46488;width:1574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33E61E10" w14:textId="77777777" w:rsidR="00A83BAB" w:rsidRDefault="00A83BAB" w:rsidP="00004568">
                        <w:r>
                          <w:rPr>
                            <w:color w:val="000000"/>
                            <w:szCs w:val="24"/>
                          </w:rPr>
                          <w:t>.  Additional Information:</w:t>
                        </w:r>
                      </w:p>
                    </w:txbxContent>
                  </v:textbox>
                </v:rect>
                <v:rect id="Rectangle 121" o:spid="_x0000_s1159" style="position:absolute;left:17233;top:46488;width:38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39F6FCAB" w14:textId="77777777" w:rsidR="00A83BAB" w:rsidRDefault="00A83BAB" w:rsidP="00004568">
                        <w:r>
                          <w:rPr>
                            <w:color w:val="000000"/>
                            <w:szCs w:val="24"/>
                          </w:rPr>
                          <w:t xml:space="preserve"> </w:t>
                        </w:r>
                      </w:p>
                    </w:txbxContent>
                  </v:textbox>
                </v:rect>
                <v:rect id="Rectangle 122" o:spid="_x0000_s1160" style="position:absolute;left:17608;top:46488;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0A0023BD" w14:textId="77777777" w:rsidR="00A83BAB" w:rsidRDefault="00A83BAB" w:rsidP="00004568">
                        <w:r>
                          <w:rPr>
                            <w:color w:val="000000"/>
                            <w:szCs w:val="24"/>
                          </w:rPr>
                          <w:t xml:space="preserve"> </w:t>
                        </w:r>
                      </w:p>
                    </w:txbxContent>
                  </v:textbox>
                </v:rect>
                <w10:anchorlock/>
              </v:group>
            </w:pict>
          </mc:Fallback>
        </mc:AlternateContent>
      </w:r>
    </w:p>
    <w:p w14:paraId="61A8A929" w14:textId="77777777" w:rsidR="00004568" w:rsidRDefault="00004568" w:rsidP="00004568">
      <w:pPr>
        <w:tabs>
          <w:tab w:val="left" w:pos="360"/>
          <w:tab w:val="left" w:pos="540"/>
          <w:tab w:val="left" w:pos="720"/>
        </w:tabs>
        <w:jc w:val="center"/>
        <w:rPr>
          <w:b/>
        </w:rPr>
      </w:pPr>
    </w:p>
    <w:p w14:paraId="1E6E733F" w14:textId="77777777" w:rsidR="00004568" w:rsidRPr="007F5BB4" w:rsidRDefault="00004568" w:rsidP="008A2825">
      <w:pPr>
        <w:pStyle w:val="Figure"/>
      </w:pPr>
      <w:bookmarkStart w:id="159" w:name="_Toc484781687"/>
      <w:r>
        <w:t>Figure F-2. P</w:t>
      </w:r>
      <w:r w:rsidRPr="007F5BB4">
        <w:t>lanned C4 outage report</w:t>
      </w:r>
      <w:bookmarkEnd w:id="159"/>
    </w:p>
    <w:p w14:paraId="0E47FA34" w14:textId="77777777" w:rsidR="00004568" w:rsidRDefault="00004568" w:rsidP="00004568">
      <w:pPr>
        <w:tabs>
          <w:tab w:val="left" w:pos="360"/>
          <w:tab w:val="left" w:pos="540"/>
          <w:tab w:val="left" w:pos="720"/>
        </w:tabs>
        <w:rPr>
          <w:b/>
        </w:rPr>
      </w:pPr>
    </w:p>
    <w:p w14:paraId="7A5646D9" w14:textId="77777777" w:rsidR="00004568" w:rsidRDefault="00004568" w:rsidP="00004568">
      <w:pPr>
        <w:pBdr>
          <w:top w:val="single" w:sz="4" w:space="1" w:color="auto"/>
        </w:pBdr>
        <w:tabs>
          <w:tab w:val="left" w:pos="360"/>
          <w:tab w:val="left" w:pos="540"/>
          <w:tab w:val="left" w:pos="720"/>
        </w:tabs>
        <w:rPr>
          <w:b/>
        </w:rPr>
      </w:pPr>
    </w:p>
    <w:p w14:paraId="342284A4" w14:textId="468E96A6" w:rsidR="00004568" w:rsidRDefault="00004568" w:rsidP="00004568">
      <w:pPr>
        <w:pStyle w:val="Heading1"/>
      </w:pPr>
      <w:bookmarkStart w:id="160" w:name="_Glossary"/>
      <w:bookmarkStart w:id="161" w:name="_Toc243986893"/>
      <w:bookmarkStart w:id="162" w:name="_Toc256153679"/>
      <w:bookmarkStart w:id="163" w:name="_Toc484780742"/>
      <w:bookmarkEnd w:id="160"/>
      <w:r w:rsidRPr="00425C22">
        <w:t>Glossary</w:t>
      </w:r>
      <w:bookmarkEnd w:id="161"/>
      <w:bookmarkEnd w:id="162"/>
      <w:bookmarkEnd w:id="163"/>
    </w:p>
    <w:p w14:paraId="2B47538F" w14:textId="77777777" w:rsidR="00004568" w:rsidRDefault="00004568" w:rsidP="00004568">
      <w:pPr>
        <w:tabs>
          <w:tab w:val="left" w:pos="360"/>
          <w:tab w:val="left" w:pos="540"/>
          <w:tab w:val="left" w:pos="720"/>
        </w:tabs>
        <w:rPr>
          <w:b/>
        </w:rPr>
      </w:pPr>
    </w:p>
    <w:p w14:paraId="6A5D4F77" w14:textId="77777777" w:rsidR="00004568" w:rsidRDefault="00004568" w:rsidP="00004568">
      <w:pPr>
        <w:tabs>
          <w:tab w:val="left" w:pos="360"/>
          <w:tab w:val="left" w:pos="540"/>
          <w:tab w:val="left" w:pos="720"/>
        </w:tabs>
        <w:rPr>
          <w:b/>
        </w:rPr>
      </w:pPr>
      <w:r>
        <w:rPr>
          <w:b/>
        </w:rPr>
        <w:t>Section I</w:t>
      </w:r>
    </w:p>
    <w:p w14:paraId="18BE831E" w14:textId="77777777" w:rsidR="00004568" w:rsidRPr="00425C22" w:rsidRDefault="00004568" w:rsidP="00004568">
      <w:pPr>
        <w:tabs>
          <w:tab w:val="left" w:pos="360"/>
          <w:tab w:val="left" w:pos="540"/>
          <w:tab w:val="left" w:pos="720"/>
        </w:tabs>
        <w:rPr>
          <w:b/>
        </w:rPr>
      </w:pPr>
      <w:r>
        <w:rPr>
          <w:b/>
        </w:rPr>
        <w:t>Abbreviations</w:t>
      </w:r>
    </w:p>
    <w:p w14:paraId="5FB8C52D" w14:textId="77777777" w:rsidR="00004568" w:rsidRPr="00425C22" w:rsidRDefault="00004568" w:rsidP="00004568">
      <w:pPr>
        <w:tabs>
          <w:tab w:val="left" w:pos="360"/>
          <w:tab w:val="left" w:pos="540"/>
          <w:tab w:val="left" w:pos="720"/>
        </w:tabs>
        <w:rPr>
          <w:b/>
        </w:rPr>
      </w:pPr>
    </w:p>
    <w:p w14:paraId="05DEFD5B" w14:textId="77777777" w:rsidR="001A1E83" w:rsidRDefault="001A1E83" w:rsidP="001A1E83">
      <w:pPr>
        <w:tabs>
          <w:tab w:val="left" w:pos="1440"/>
        </w:tabs>
      </w:pPr>
      <w:r>
        <w:t>AR</w:t>
      </w:r>
      <w:r>
        <w:tab/>
        <w:t>Army regulation</w:t>
      </w:r>
    </w:p>
    <w:p w14:paraId="5A1B160C" w14:textId="77777777" w:rsidR="001A1E83" w:rsidRDefault="001A1E83" w:rsidP="001A1E83">
      <w:pPr>
        <w:tabs>
          <w:tab w:val="left" w:pos="1440"/>
        </w:tabs>
      </w:pPr>
      <w:r>
        <w:t>C4</w:t>
      </w:r>
      <w:r>
        <w:tab/>
        <w:t>command, control, communications, and computers</w:t>
      </w:r>
    </w:p>
    <w:p w14:paraId="5C29AE16" w14:textId="77777777" w:rsidR="001A1E83" w:rsidRDefault="001A1E83" w:rsidP="001A1E83">
      <w:pPr>
        <w:tabs>
          <w:tab w:val="left" w:pos="1440"/>
        </w:tabs>
      </w:pPr>
      <w:r>
        <w:t>CAT</w:t>
      </w:r>
      <w:r>
        <w:tab/>
        <w:t>category</w:t>
      </w:r>
    </w:p>
    <w:p w14:paraId="46087921" w14:textId="77777777" w:rsidR="001A1E83" w:rsidRDefault="001A1E83" w:rsidP="001A1E83">
      <w:pPr>
        <w:tabs>
          <w:tab w:val="left" w:pos="1440"/>
        </w:tabs>
      </w:pPr>
      <w:r>
        <w:t>CCIR</w:t>
      </w:r>
      <w:r>
        <w:tab/>
      </w:r>
      <w:r>
        <w:rPr>
          <w:color w:val="000000"/>
          <w:szCs w:val="24"/>
        </w:rPr>
        <w:t>Commander’s Critical Information Requirement</w:t>
      </w:r>
    </w:p>
    <w:p w14:paraId="4E1BB97C" w14:textId="77777777" w:rsidR="001A1E83" w:rsidRDefault="001A1E83" w:rsidP="001A1E83">
      <w:pPr>
        <w:tabs>
          <w:tab w:val="left" w:pos="1440"/>
        </w:tabs>
      </w:pPr>
      <w:r w:rsidRPr="00425C22">
        <w:t>CG</w:t>
      </w:r>
      <w:r w:rsidRPr="00425C22">
        <w:tab/>
      </w:r>
      <w:r>
        <w:t>c</w:t>
      </w:r>
      <w:r w:rsidRPr="00425C22">
        <w:t xml:space="preserve">ommanding </w:t>
      </w:r>
      <w:r>
        <w:t>g</w:t>
      </w:r>
      <w:r w:rsidRPr="00425C22">
        <w:t>eneral</w:t>
      </w:r>
    </w:p>
    <w:p w14:paraId="3BA14C2E" w14:textId="77777777" w:rsidR="001A1E83" w:rsidRDefault="001A1E83" w:rsidP="001A1E83">
      <w:pPr>
        <w:tabs>
          <w:tab w:val="left" w:pos="1440"/>
        </w:tabs>
      </w:pPr>
      <w:r w:rsidRPr="00425C22">
        <w:t>DA</w:t>
      </w:r>
      <w:r w:rsidRPr="00425C22">
        <w:tab/>
        <w:t>Department of the Army</w:t>
      </w:r>
    </w:p>
    <w:p w14:paraId="35F46198" w14:textId="77777777" w:rsidR="001A1E83" w:rsidRDefault="001A1E83" w:rsidP="001A1E83">
      <w:pPr>
        <w:tabs>
          <w:tab w:val="left" w:pos="1440"/>
        </w:tabs>
      </w:pPr>
      <w:r>
        <w:t>DA Pam</w:t>
      </w:r>
      <w:r>
        <w:tab/>
        <w:t>DA Pamphlet</w:t>
      </w:r>
    </w:p>
    <w:p w14:paraId="7B50D8BC" w14:textId="77777777" w:rsidR="001A1E83" w:rsidRDefault="001A1E83" w:rsidP="001A1E83">
      <w:pPr>
        <w:tabs>
          <w:tab w:val="left" w:pos="1440"/>
        </w:tabs>
      </w:pPr>
      <w:r>
        <w:t>DCS</w:t>
      </w:r>
      <w:r>
        <w:tab/>
        <w:t>deputy chief of staff</w:t>
      </w:r>
    </w:p>
    <w:p w14:paraId="6797A04D" w14:textId="77777777" w:rsidR="001A1E83" w:rsidRDefault="001A1E83" w:rsidP="001A1E83">
      <w:pPr>
        <w:tabs>
          <w:tab w:val="left" w:pos="1440"/>
        </w:tabs>
      </w:pPr>
      <w:r>
        <w:t>DD Form</w:t>
      </w:r>
      <w:r>
        <w:tab/>
        <w:t>Department of Defense Form</w:t>
      </w:r>
    </w:p>
    <w:p w14:paraId="3C72EB5E" w14:textId="77777777" w:rsidR="001A1E83" w:rsidRDefault="001A1E83" w:rsidP="001A1E83">
      <w:pPr>
        <w:tabs>
          <w:tab w:val="left" w:pos="1440"/>
        </w:tabs>
      </w:pPr>
      <w:r w:rsidRPr="00425C22">
        <w:t>DOD</w:t>
      </w:r>
      <w:r w:rsidRPr="00425C22">
        <w:tab/>
        <w:t>Department of Defense</w:t>
      </w:r>
    </w:p>
    <w:p w14:paraId="1FBC50A3" w14:textId="77777777" w:rsidR="001A1E83" w:rsidRDefault="001A1E83" w:rsidP="001A1E83">
      <w:pPr>
        <w:tabs>
          <w:tab w:val="left" w:pos="1440"/>
        </w:tabs>
      </w:pPr>
      <w:r>
        <w:t>DSAID</w:t>
      </w:r>
      <w:r>
        <w:tab/>
        <w:t>Defense Sexual Assault Incident Database</w:t>
      </w:r>
    </w:p>
    <w:p w14:paraId="166E4EBD" w14:textId="77777777" w:rsidR="001A1E83" w:rsidRPr="00425C22" w:rsidRDefault="001A1E83" w:rsidP="001A1E83">
      <w:pPr>
        <w:tabs>
          <w:tab w:val="left" w:pos="1440"/>
        </w:tabs>
      </w:pPr>
      <w:r>
        <w:t>DSN</w:t>
      </w:r>
      <w:r>
        <w:tab/>
        <w:t>Defense Switched Network</w:t>
      </w:r>
    </w:p>
    <w:p w14:paraId="51A65300" w14:textId="77777777" w:rsidR="001A1E83" w:rsidRDefault="001A1E83" w:rsidP="001A1E83">
      <w:pPr>
        <w:tabs>
          <w:tab w:val="left" w:pos="1440"/>
        </w:tabs>
        <w:rPr>
          <w:color w:val="000000"/>
          <w:szCs w:val="24"/>
        </w:rPr>
      </w:pPr>
      <w:r>
        <w:rPr>
          <w:color w:val="000000"/>
          <w:szCs w:val="24"/>
        </w:rPr>
        <w:t>EOC</w:t>
      </w:r>
      <w:r>
        <w:rPr>
          <w:color w:val="000000"/>
          <w:szCs w:val="24"/>
        </w:rPr>
        <w:tab/>
        <w:t>emergency operations center</w:t>
      </w:r>
    </w:p>
    <w:p w14:paraId="74CB185D" w14:textId="77777777" w:rsidR="001A1E83" w:rsidRDefault="001A1E83" w:rsidP="001A1E83">
      <w:pPr>
        <w:tabs>
          <w:tab w:val="left" w:pos="1440"/>
        </w:tabs>
        <w:rPr>
          <w:color w:val="000000"/>
          <w:szCs w:val="24"/>
        </w:rPr>
      </w:pPr>
      <w:r>
        <w:rPr>
          <w:color w:val="000000"/>
          <w:szCs w:val="24"/>
        </w:rPr>
        <w:t>ERP</w:t>
      </w:r>
      <w:r>
        <w:rPr>
          <w:color w:val="000000"/>
          <w:szCs w:val="24"/>
        </w:rPr>
        <w:tab/>
        <w:t>Electronic Reporting Portal</w:t>
      </w:r>
    </w:p>
    <w:p w14:paraId="7E9DD259" w14:textId="77777777" w:rsidR="001A1E83" w:rsidRDefault="001A1E83" w:rsidP="001A1E83">
      <w:pPr>
        <w:tabs>
          <w:tab w:val="left" w:pos="1440"/>
        </w:tabs>
        <w:rPr>
          <w:color w:val="000000"/>
          <w:szCs w:val="24"/>
        </w:rPr>
      </w:pPr>
      <w:r>
        <w:rPr>
          <w:color w:val="000000"/>
          <w:szCs w:val="24"/>
        </w:rPr>
        <w:t>FOUO</w:t>
      </w:r>
      <w:r>
        <w:rPr>
          <w:color w:val="000000"/>
          <w:szCs w:val="24"/>
        </w:rPr>
        <w:tab/>
        <w:t>For Official Use Only</w:t>
      </w:r>
    </w:p>
    <w:p w14:paraId="079B9779" w14:textId="77777777" w:rsidR="001A1E83" w:rsidRDefault="001A1E83" w:rsidP="001A1E83">
      <w:pPr>
        <w:tabs>
          <w:tab w:val="left" w:pos="1440"/>
        </w:tabs>
      </w:pPr>
      <w:r>
        <w:t>HIPAA</w:t>
      </w:r>
      <w:r>
        <w:tab/>
        <w:t>Health Insurance Portability and Accountability Act</w:t>
      </w:r>
    </w:p>
    <w:p w14:paraId="087F706A" w14:textId="77777777" w:rsidR="001A1E83" w:rsidRDefault="001A1E83" w:rsidP="001A1E83">
      <w:pPr>
        <w:tabs>
          <w:tab w:val="left" w:pos="1440"/>
        </w:tabs>
      </w:pPr>
      <w:r w:rsidRPr="00425C22">
        <w:t>HQ</w:t>
      </w:r>
      <w:r w:rsidRPr="00425C22">
        <w:tab/>
      </w:r>
      <w:r>
        <w:t>h</w:t>
      </w:r>
      <w:r w:rsidRPr="00425C22">
        <w:t>eadquarters</w:t>
      </w:r>
    </w:p>
    <w:p w14:paraId="3EC112FF" w14:textId="77777777" w:rsidR="001A1E83" w:rsidRDefault="001A1E83" w:rsidP="001A1E83">
      <w:pPr>
        <w:tabs>
          <w:tab w:val="left" w:pos="1440"/>
        </w:tabs>
      </w:pPr>
      <w:r>
        <w:t>IOC</w:t>
      </w:r>
      <w:r>
        <w:tab/>
        <w:t>installation operations center</w:t>
      </w:r>
    </w:p>
    <w:p w14:paraId="3C7ABAE3" w14:textId="2AFA50EF" w:rsidR="001A1E83" w:rsidRDefault="000F47B7" w:rsidP="001A1E83">
      <w:pPr>
        <w:tabs>
          <w:tab w:val="left" w:pos="1440"/>
        </w:tabs>
      </w:pPr>
      <w:r>
        <w:t>NIPRNET</w:t>
      </w:r>
      <w:r>
        <w:tab/>
      </w:r>
      <w:r w:rsidRPr="000F47B7">
        <w:t>non-secure internet protocol router network</w:t>
      </w:r>
    </w:p>
    <w:p w14:paraId="4B607027" w14:textId="77777777" w:rsidR="001A1E83" w:rsidRDefault="001A1E83" w:rsidP="001A1E83">
      <w:pPr>
        <w:tabs>
          <w:tab w:val="left" w:pos="1440"/>
        </w:tabs>
      </w:pPr>
      <w:r>
        <w:t>NIST</w:t>
      </w:r>
      <w:r>
        <w:tab/>
        <w:t>National Institute of Standards and Technology</w:t>
      </w:r>
    </w:p>
    <w:p w14:paraId="2B1B7C56" w14:textId="77777777" w:rsidR="001A1E83" w:rsidRDefault="001A1E83" w:rsidP="001A1E83">
      <w:pPr>
        <w:tabs>
          <w:tab w:val="left" w:pos="1440"/>
        </w:tabs>
      </w:pPr>
      <w:r>
        <w:t>PII</w:t>
      </w:r>
      <w:r>
        <w:tab/>
        <w:t>personally identifiable information</w:t>
      </w:r>
    </w:p>
    <w:p w14:paraId="0A54AF68" w14:textId="77777777" w:rsidR="001A1E83" w:rsidRDefault="001A1E83" w:rsidP="001A1E83">
      <w:pPr>
        <w:tabs>
          <w:tab w:val="left" w:pos="1440"/>
        </w:tabs>
      </w:pPr>
      <w:r>
        <w:t>ROTC</w:t>
      </w:r>
      <w:r>
        <w:tab/>
        <w:t>Reserve Officer Training Corps</w:t>
      </w:r>
    </w:p>
    <w:p w14:paraId="6DD9DF8D" w14:textId="77777777" w:rsidR="001A1E83" w:rsidRDefault="001A1E83" w:rsidP="001A1E83">
      <w:pPr>
        <w:tabs>
          <w:tab w:val="left" w:pos="1440"/>
        </w:tabs>
      </w:pPr>
      <w:r>
        <w:t>SAR</w:t>
      </w:r>
      <w:r>
        <w:tab/>
        <w:t>Suspicious Activity Report</w:t>
      </w:r>
    </w:p>
    <w:p w14:paraId="00D76A0A" w14:textId="788ABDD8" w:rsidR="001A1E83" w:rsidRDefault="001A1E83" w:rsidP="001A1E83">
      <w:pPr>
        <w:tabs>
          <w:tab w:val="left" w:pos="1440"/>
        </w:tabs>
      </w:pPr>
      <w:r>
        <w:t>SIPRN</w:t>
      </w:r>
      <w:r w:rsidR="000F47B7">
        <w:t>ET</w:t>
      </w:r>
      <w:r w:rsidR="000F47B7">
        <w:tab/>
      </w:r>
      <w:r w:rsidR="000F47B7" w:rsidRPr="000F47B7">
        <w:t>secure internet protocol router network</w:t>
      </w:r>
    </w:p>
    <w:p w14:paraId="630BA18D" w14:textId="77777777" w:rsidR="001A1E83" w:rsidRPr="00425C22" w:rsidRDefault="001A1E83" w:rsidP="001A1E83">
      <w:pPr>
        <w:tabs>
          <w:tab w:val="left" w:pos="1440"/>
        </w:tabs>
      </w:pPr>
      <w:r w:rsidRPr="00425C22">
        <w:t>SIR</w:t>
      </w:r>
      <w:r w:rsidRPr="00425C22">
        <w:tab/>
      </w:r>
      <w:r>
        <w:t>s</w:t>
      </w:r>
      <w:r w:rsidRPr="00425C22">
        <w:t xml:space="preserve">erious </w:t>
      </w:r>
      <w:r>
        <w:t>i</w:t>
      </w:r>
      <w:r w:rsidRPr="00425C22">
        <w:t xml:space="preserve">ncident </w:t>
      </w:r>
      <w:r>
        <w:t>r</w:t>
      </w:r>
      <w:r w:rsidRPr="00425C22">
        <w:t>eport</w:t>
      </w:r>
    </w:p>
    <w:p w14:paraId="50418699" w14:textId="77777777" w:rsidR="001A1E83" w:rsidRDefault="001A1E83" w:rsidP="001A1E83">
      <w:pPr>
        <w:tabs>
          <w:tab w:val="left" w:pos="1440"/>
        </w:tabs>
      </w:pPr>
      <w:r>
        <w:t>S</w:t>
      </w:r>
      <w:r w:rsidRPr="00425C22">
        <w:t>C</w:t>
      </w:r>
      <w:r>
        <w:t xml:space="preserve"> </w:t>
      </w:r>
      <w:r w:rsidRPr="00425C22">
        <w:tab/>
      </w:r>
      <w:r>
        <w:t>senior</w:t>
      </w:r>
      <w:r w:rsidRPr="00425C22">
        <w:t xml:space="preserve"> </w:t>
      </w:r>
      <w:r>
        <w:t>c</w:t>
      </w:r>
      <w:r w:rsidRPr="00425C22">
        <w:t>ommander</w:t>
      </w:r>
    </w:p>
    <w:p w14:paraId="25E3AC71" w14:textId="77777777" w:rsidR="001A1E83" w:rsidRDefault="001A1E83" w:rsidP="001A1E83">
      <w:pPr>
        <w:tabs>
          <w:tab w:val="left" w:pos="1440"/>
        </w:tabs>
      </w:pPr>
      <w:r>
        <w:t>SSN</w:t>
      </w:r>
      <w:r>
        <w:tab/>
        <w:t>social security number</w:t>
      </w:r>
    </w:p>
    <w:p w14:paraId="2A5B2486" w14:textId="59C07648" w:rsidR="001A1E83" w:rsidRDefault="00F8767C" w:rsidP="001A1E83">
      <w:pPr>
        <w:tabs>
          <w:tab w:val="left" w:pos="1440"/>
        </w:tabs>
      </w:pPr>
      <w:r>
        <w:t>TOC</w:t>
      </w:r>
      <w:r>
        <w:tab/>
        <w:t>TRADOC</w:t>
      </w:r>
      <w:r w:rsidR="001A1E83">
        <w:t xml:space="preserve"> Operations Center</w:t>
      </w:r>
    </w:p>
    <w:p w14:paraId="3CA34720" w14:textId="77777777" w:rsidR="001A1E83" w:rsidRDefault="001A1E83" w:rsidP="001A1E83">
      <w:pPr>
        <w:tabs>
          <w:tab w:val="left" w:pos="1440"/>
        </w:tabs>
      </w:pPr>
      <w:r w:rsidRPr="00425C22">
        <w:t>TRADOC</w:t>
      </w:r>
      <w:r w:rsidRPr="00425C22">
        <w:tab/>
      </w:r>
      <w:smartTag w:uri="urn:schemas-microsoft-com:office:smarttags" w:element="place">
        <w:smartTag w:uri="urn:schemas-microsoft-com:office:smarttags" w:element="country-region">
          <w:r>
            <w:t>U.S.</w:t>
          </w:r>
        </w:smartTag>
      </w:smartTag>
      <w:r>
        <w:t xml:space="preserve"> Army </w:t>
      </w:r>
      <w:r w:rsidRPr="00425C22">
        <w:t>Training and Doctrine Command</w:t>
      </w:r>
    </w:p>
    <w:p w14:paraId="53EBE926" w14:textId="3A023F21" w:rsidR="003E6A46" w:rsidRPr="00425C22" w:rsidRDefault="003E6A46" w:rsidP="001A1E83">
      <w:pPr>
        <w:tabs>
          <w:tab w:val="left" w:pos="1440"/>
        </w:tabs>
      </w:pPr>
      <w:r>
        <w:t>U.S.</w:t>
      </w:r>
      <w:r>
        <w:tab/>
        <w:t>United States</w:t>
      </w:r>
    </w:p>
    <w:p w14:paraId="2CA3D96F" w14:textId="6C475854" w:rsidR="001A1E83" w:rsidRDefault="003E6A46" w:rsidP="001A1E83">
      <w:pPr>
        <w:tabs>
          <w:tab w:val="left" w:pos="1440"/>
        </w:tabs>
      </w:pPr>
      <w:r>
        <w:t>USACIDC</w:t>
      </w:r>
      <w:r>
        <w:tab/>
        <w:t>U.</w:t>
      </w:r>
      <w:r w:rsidR="001A1E83">
        <w:t>S</w:t>
      </w:r>
      <w:r>
        <w:t xml:space="preserve">. </w:t>
      </w:r>
      <w:r w:rsidR="001A1E83">
        <w:t>Army Criminal Investigation Division Command</w:t>
      </w:r>
    </w:p>
    <w:p w14:paraId="24D94481" w14:textId="1CDF11BB" w:rsidR="001A1E83" w:rsidRDefault="001A1E83" w:rsidP="001A1E83">
      <w:pPr>
        <w:tabs>
          <w:tab w:val="left" w:pos="1440"/>
        </w:tabs>
      </w:pPr>
      <w:r>
        <w:t>USAREC</w:t>
      </w:r>
      <w:r>
        <w:tab/>
      </w:r>
      <w:r w:rsidR="003E6A46">
        <w:t>U.S.</w:t>
      </w:r>
      <w:r>
        <w:t xml:space="preserve"> Army Recruiting Command</w:t>
      </w:r>
    </w:p>
    <w:p w14:paraId="3E25BFC9" w14:textId="5932CCA7" w:rsidR="001A1E83" w:rsidRDefault="001A1E83" w:rsidP="001A1E83">
      <w:pPr>
        <w:tabs>
          <w:tab w:val="left" w:pos="1440"/>
        </w:tabs>
      </w:pPr>
      <w:smartTag w:uri="urn:schemas-microsoft-com:office:smarttags" w:element="City">
        <w:r>
          <w:t>US-CERT</w:t>
        </w:r>
      </w:smartTag>
      <w:r>
        <w:tab/>
      </w:r>
      <w:r w:rsidR="003E6A46">
        <w:t>U.S.</w:t>
      </w:r>
      <w:r>
        <w:t xml:space="preserve"> Computer Emergency Readiness Team</w:t>
      </w:r>
    </w:p>
    <w:p w14:paraId="0BD2C029" w14:textId="77777777" w:rsidR="00004568" w:rsidRDefault="00004568" w:rsidP="00004568">
      <w:pPr>
        <w:tabs>
          <w:tab w:val="left" w:pos="360"/>
          <w:tab w:val="left" w:pos="540"/>
          <w:tab w:val="left" w:pos="720"/>
          <w:tab w:val="left" w:pos="1440"/>
        </w:tabs>
        <w:rPr>
          <w:b/>
        </w:rPr>
      </w:pPr>
    </w:p>
    <w:p w14:paraId="2F22AB2E" w14:textId="77777777" w:rsidR="00004568" w:rsidRDefault="00004568" w:rsidP="00004568">
      <w:pPr>
        <w:tabs>
          <w:tab w:val="left" w:pos="360"/>
          <w:tab w:val="left" w:pos="540"/>
          <w:tab w:val="left" w:pos="720"/>
          <w:tab w:val="left" w:pos="1440"/>
        </w:tabs>
        <w:rPr>
          <w:b/>
        </w:rPr>
      </w:pPr>
      <w:r>
        <w:rPr>
          <w:b/>
        </w:rPr>
        <w:t>Section II</w:t>
      </w:r>
    </w:p>
    <w:p w14:paraId="600DC5B9" w14:textId="77777777" w:rsidR="00004568" w:rsidRDefault="00004568" w:rsidP="00004568">
      <w:pPr>
        <w:tabs>
          <w:tab w:val="left" w:pos="360"/>
          <w:tab w:val="left" w:pos="540"/>
          <w:tab w:val="left" w:pos="720"/>
        </w:tabs>
        <w:rPr>
          <w:b/>
        </w:rPr>
      </w:pPr>
      <w:r>
        <w:rPr>
          <w:b/>
        </w:rPr>
        <w:t>Terms</w:t>
      </w:r>
    </w:p>
    <w:p w14:paraId="0B672506" w14:textId="77777777" w:rsidR="00004568" w:rsidRDefault="00004568" w:rsidP="00004568">
      <w:pPr>
        <w:tabs>
          <w:tab w:val="left" w:pos="360"/>
          <w:tab w:val="left" w:pos="540"/>
          <w:tab w:val="left" w:pos="720"/>
        </w:tabs>
      </w:pPr>
    </w:p>
    <w:p w14:paraId="0F04105A" w14:textId="77777777" w:rsidR="00004568" w:rsidRDefault="00004568" w:rsidP="00004568">
      <w:pPr>
        <w:tabs>
          <w:tab w:val="left" w:pos="360"/>
          <w:tab w:val="left" w:pos="540"/>
          <w:tab w:val="left" w:pos="720"/>
        </w:tabs>
        <w:rPr>
          <w:b/>
        </w:rPr>
      </w:pPr>
      <w:r>
        <w:rPr>
          <w:b/>
        </w:rPr>
        <w:t>Chemical agent</w:t>
      </w:r>
    </w:p>
    <w:p w14:paraId="29F416E0" w14:textId="77777777" w:rsidR="00004568" w:rsidRDefault="00004568" w:rsidP="00004568">
      <w:pPr>
        <w:tabs>
          <w:tab w:val="left" w:pos="360"/>
          <w:tab w:val="left" w:pos="540"/>
          <w:tab w:val="left" w:pos="720"/>
        </w:tabs>
        <w:rPr>
          <w:b/>
        </w:rPr>
      </w:pPr>
      <w:r>
        <w:t>A chemical substance which is intended for use in military operations to kill, seriously injure, or incapacitate mainly through its physiological effects.</w:t>
      </w:r>
    </w:p>
    <w:p w14:paraId="141E6279" w14:textId="77777777" w:rsidR="00004568" w:rsidRPr="00611C8B" w:rsidRDefault="00004568" w:rsidP="00004568">
      <w:pPr>
        <w:tabs>
          <w:tab w:val="left" w:pos="360"/>
          <w:tab w:val="left" w:pos="540"/>
          <w:tab w:val="left" w:pos="720"/>
        </w:tabs>
        <w:rPr>
          <w:b/>
        </w:rPr>
      </w:pPr>
    </w:p>
    <w:p w14:paraId="6CB4804A" w14:textId="77777777" w:rsidR="00004568" w:rsidRDefault="00004568" w:rsidP="00004568">
      <w:pPr>
        <w:tabs>
          <w:tab w:val="left" w:pos="360"/>
          <w:tab w:val="left" w:pos="540"/>
          <w:tab w:val="left" w:pos="720"/>
        </w:tabs>
        <w:rPr>
          <w:b/>
        </w:rPr>
      </w:pPr>
      <w:r w:rsidRPr="006118FB">
        <w:rPr>
          <w:b/>
        </w:rPr>
        <w:t>Family member</w:t>
      </w:r>
    </w:p>
    <w:p w14:paraId="63AA89E5" w14:textId="77777777" w:rsidR="00004568" w:rsidRDefault="00004568" w:rsidP="00004568">
      <w:pPr>
        <w:tabs>
          <w:tab w:val="left" w:pos="360"/>
          <w:tab w:val="left" w:pos="540"/>
          <w:tab w:val="left" w:pos="720"/>
        </w:tabs>
      </w:pPr>
      <w:r>
        <w:t xml:space="preserve">Includes those individuals for whom the Soldier provides medical, financial, and logistical (for example, housing, food, and clothing) support.  This includes, but is not limited to, the spouse, children under the age of 18, elderly adults, and persons with disabilities.  </w:t>
      </w:r>
    </w:p>
    <w:p w14:paraId="20790F81" w14:textId="77777777" w:rsidR="00FE3E8B" w:rsidRPr="0011640F" w:rsidRDefault="00FE3E8B" w:rsidP="00004568">
      <w:pPr>
        <w:tabs>
          <w:tab w:val="left" w:pos="360"/>
          <w:tab w:val="left" w:pos="540"/>
          <w:tab w:val="left" w:pos="720"/>
        </w:tabs>
      </w:pPr>
    </w:p>
    <w:p w14:paraId="5F547E42" w14:textId="77777777" w:rsidR="00004568" w:rsidRPr="00B9572A" w:rsidRDefault="00004568" w:rsidP="00004568">
      <w:pPr>
        <w:tabs>
          <w:tab w:val="left" w:pos="360"/>
          <w:tab w:val="left" w:pos="540"/>
          <w:tab w:val="left" w:pos="720"/>
        </w:tabs>
        <w:rPr>
          <w:b/>
        </w:rPr>
      </w:pPr>
      <w:r w:rsidRPr="00B9572A">
        <w:rPr>
          <w:b/>
        </w:rPr>
        <w:t>Next of kin</w:t>
      </w:r>
    </w:p>
    <w:p w14:paraId="477CA53C" w14:textId="77777777" w:rsidR="00004568" w:rsidRPr="002352D2" w:rsidRDefault="00004568" w:rsidP="00004568">
      <w:pPr>
        <w:tabs>
          <w:tab w:val="left" w:pos="360"/>
          <w:tab w:val="left" w:pos="540"/>
          <w:tab w:val="left" w:pos="720"/>
        </w:tabs>
        <w:autoSpaceDE w:val="0"/>
        <w:autoSpaceDN w:val="0"/>
        <w:adjustRightInd w:val="0"/>
        <w:rPr>
          <w:szCs w:val="24"/>
        </w:rPr>
      </w:pPr>
      <w:r w:rsidRPr="002352D2">
        <w:rPr>
          <w:szCs w:val="24"/>
        </w:rPr>
        <w:t xml:space="preserve">The person most closely related to the casualty is considered primary </w:t>
      </w:r>
      <w:r>
        <w:rPr>
          <w:szCs w:val="24"/>
        </w:rPr>
        <w:t>next of kin</w:t>
      </w:r>
      <w:r w:rsidRPr="002352D2">
        <w:rPr>
          <w:szCs w:val="24"/>
        </w:rPr>
        <w:t xml:space="preserve"> for casua</w:t>
      </w:r>
      <w:r>
        <w:rPr>
          <w:szCs w:val="24"/>
        </w:rPr>
        <w:t xml:space="preserve">lty notification and assistance </w:t>
      </w:r>
      <w:r w:rsidRPr="002352D2">
        <w:rPr>
          <w:szCs w:val="24"/>
        </w:rPr>
        <w:t xml:space="preserve">purposes. </w:t>
      </w:r>
      <w:r>
        <w:rPr>
          <w:szCs w:val="24"/>
        </w:rPr>
        <w:t xml:space="preserve"> </w:t>
      </w:r>
      <w:r w:rsidRPr="002352D2">
        <w:rPr>
          <w:szCs w:val="24"/>
        </w:rPr>
        <w:t>This is normally the spouse of married persons and the parents of single persons who have no children. The</w:t>
      </w:r>
      <w:r>
        <w:rPr>
          <w:szCs w:val="24"/>
        </w:rPr>
        <w:t xml:space="preserve"> </w:t>
      </w:r>
      <w:r w:rsidRPr="002352D2">
        <w:rPr>
          <w:szCs w:val="24"/>
        </w:rPr>
        <w:t xml:space="preserve">precedence of </w:t>
      </w:r>
      <w:r>
        <w:rPr>
          <w:szCs w:val="24"/>
        </w:rPr>
        <w:t>next of kin</w:t>
      </w:r>
      <w:r w:rsidRPr="002352D2">
        <w:rPr>
          <w:szCs w:val="24"/>
        </w:rPr>
        <w:t xml:space="preserve"> with equal relationships to the member is governed by seniority (age). </w:t>
      </w:r>
      <w:r>
        <w:rPr>
          <w:szCs w:val="24"/>
        </w:rPr>
        <w:t xml:space="preserve"> </w:t>
      </w:r>
      <w:r w:rsidRPr="002352D2">
        <w:rPr>
          <w:szCs w:val="24"/>
        </w:rPr>
        <w:t>The rights of minor children</w:t>
      </w:r>
      <w:r>
        <w:rPr>
          <w:szCs w:val="24"/>
        </w:rPr>
        <w:t xml:space="preserve"> </w:t>
      </w:r>
      <w:r w:rsidRPr="002352D2">
        <w:rPr>
          <w:szCs w:val="24"/>
        </w:rPr>
        <w:t>shall be exercised by their parents or legal guardian.</w:t>
      </w:r>
    </w:p>
    <w:p w14:paraId="13DBC0EC" w14:textId="77777777" w:rsidR="00004568" w:rsidRDefault="00004568" w:rsidP="00004568">
      <w:pPr>
        <w:tabs>
          <w:tab w:val="left" w:pos="360"/>
          <w:tab w:val="left" w:pos="540"/>
          <w:tab w:val="left" w:pos="720"/>
        </w:tabs>
        <w:rPr>
          <w:b/>
        </w:rPr>
      </w:pPr>
    </w:p>
    <w:p w14:paraId="7084D434" w14:textId="77777777" w:rsidR="00004568" w:rsidRDefault="00004568" w:rsidP="00004568">
      <w:pPr>
        <w:tabs>
          <w:tab w:val="left" w:pos="360"/>
          <w:tab w:val="left" w:pos="540"/>
          <w:tab w:val="left" w:pos="720"/>
        </w:tabs>
        <w:rPr>
          <w:b/>
        </w:rPr>
      </w:pPr>
      <w:r w:rsidRPr="00880FD5">
        <w:rPr>
          <w:b/>
        </w:rPr>
        <w:t>Suicide attempt</w:t>
      </w:r>
    </w:p>
    <w:p w14:paraId="32CDD11E" w14:textId="77777777" w:rsidR="006A4EFE" w:rsidRDefault="00004568" w:rsidP="00004568">
      <w:pPr>
        <w:tabs>
          <w:tab w:val="left" w:pos="360"/>
          <w:tab w:val="left" w:pos="540"/>
          <w:tab w:val="left" w:pos="720"/>
        </w:tabs>
      </w:pPr>
      <w:r>
        <w:t>All overt acts of self-destructive behavior that does not result in death.</w:t>
      </w:r>
      <w:bookmarkEnd w:id="140"/>
      <w:bookmarkEnd w:id="141"/>
    </w:p>
    <w:p w14:paraId="50966F58" w14:textId="0D8FC7C5" w:rsidR="00223111" w:rsidRPr="00F957F0" w:rsidRDefault="00223111" w:rsidP="00004568">
      <w:pPr>
        <w:tabs>
          <w:tab w:val="left" w:pos="360"/>
          <w:tab w:val="left" w:pos="540"/>
          <w:tab w:val="left" w:pos="720"/>
        </w:tabs>
        <w:rPr>
          <w:b/>
        </w:rPr>
      </w:pPr>
      <w:r w:rsidRPr="00F957F0">
        <w:rPr>
          <w:b/>
        </w:rPr>
        <w:t>TRADOC Soldiers</w:t>
      </w:r>
    </w:p>
    <w:p w14:paraId="079C2DA5" w14:textId="4EBCB88D" w:rsidR="00223111" w:rsidRDefault="00223111" w:rsidP="00004568">
      <w:pPr>
        <w:tabs>
          <w:tab w:val="left" w:pos="360"/>
          <w:tab w:val="left" w:pos="540"/>
          <w:tab w:val="left" w:pos="720"/>
        </w:tabs>
      </w:pPr>
      <w:r>
        <w:t xml:space="preserve">Includes all Soldiers assigned, attached, operational control and contracted </w:t>
      </w:r>
      <w:r w:rsidR="00274E53">
        <w:t xml:space="preserve">ROTC </w:t>
      </w:r>
      <w:r>
        <w:t>cadets</w:t>
      </w:r>
      <w:r w:rsidR="00274E53">
        <w:t>.</w:t>
      </w:r>
    </w:p>
    <w:p w14:paraId="564BEFC3" w14:textId="77777777" w:rsidR="00274E53" w:rsidRDefault="00274E53" w:rsidP="00004568">
      <w:pPr>
        <w:tabs>
          <w:tab w:val="left" w:pos="360"/>
          <w:tab w:val="left" w:pos="540"/>
          <w:tab w:val="left" w:pos="720"/>
        </w:tabs>
      </w:pPr>
    </w:p>
    <w:p w14:paraId="0126FDF3" w14:textId="3A881367" w:rsidR="00274E53" w:rsidRDefault="00274E53" w:rsidP="00004568">
      <w:pPr>
        <w:tabs>
          <w:tab w:val="left" w:pos="360"/>
          <w:tab w:val="left" w:pos="540"/>
          <w:tab w:val="left" w:pos="720"/>
        </w:tabs>
        <w:rPr>
          <w:b/>
        </w:rPr>
      </w:pPr>
      <w:r w:rsidRPr="00F957F0">
        <w:rPr>
          <w:b/>
        </w:rPr>
        <w:t>Officer Initial Entry Training</w:t>
      </w:r>
    </w:p>
    <w:p w14:paraId="1653453B" w14:textId="28425F0B" w:rsidR="00274E53" w:rsidRPr="00274E53" w:rsidRDefault="00316D5A" w:rsidP="000C1AF3">
      <w:pPr>
        <w:tabs>
          <w:tab w:val="left" w:pos="360"/>
          <w:tab w:val="left" w:pos="540"/>
          <w:tab w:val="left" w:pos="720"/>
        </w:tabs>
      </w:pPr>
      <w:r>
        <w:t xml:space="preserve">Includes </w:t>
      </w:r>
      <w:r w:rsidRPr="00316D5A">
        <w:t>Basic Officer Leaders Course</w:t>
      </w:r>
      <w:r w:rsidR="000C1AF3">
        <w:t xml:space="preserve">-A and </w:t>
      </w:r>
      <w:r w:rsidRPr="00316D5A">
        <w:t>Basic Officer Leaders Course</w:t>
      </w:r>
      <w:r w:rsidR="000C1AF3">
        <w:t>-B, W</w:t>
      </w:r>
      <w:r>
        <w:t xml:space="preserve">arrant </w:t>
      </w:r>
      <w:r w:rsidR="000C1AF3">
        <w:t>O</w:t>
      </w:r>
      <w:r>
        <w:t>fficer</w:t>
      </w:r>
      <w:r w:rsidR="000C1AF3">
        <w:t xml:space="preserve"> Candidate School and W</w:t>
      </w:r>
      <w:r>
        <w:t xml:space="preserve">arrant </w:t>
      </w:r>
      <w:r w:rsidR="000C1AF3">
        <w:t>O</w:t>
      </w:r>
      <w:r>
        <w:t>fficer</w:t>
      </w:r>
      <w:r w:rsidR="000C1AF3">
        <w:t xml:space="preserve"> Basic Course.</w:t>
      </w:r>
      <w:r>
        <w:t xml:space="preserve">  </w:t>
      </w:r>
      <w:r w:rsidRPr="00316D5A">
        <w:t>Basic Officer Leaders Course</w:t>
      </w:r>
      <w:r w:rsidR="000C1AF3">
        <w:t>-A includes ROTC (reports to Cadet Command), USMA (</w:t>
      </w:r>
      <w:r>
        <w:t>direct reporting unit</w:t>
      </w:r>
      <w:r w:rsidR="000C1AF3">
        <w:t>), and O</w:t>
      </w:r>
      <w:r>
        <w:t xml:space="preserve">fficer </w:t>
      </w:r>
      <w:r w:rsidR="000C1AF3">
        <w:t>C</w:t>
      </w:r>
      <w:r>
        <w:t xml:space="preserve">andidate </w:t>
      </w:r>
      <w:r w:rsidR="000C1AF3">
        <w:t>S</w:t>
      </w:r>
      <w:r>
        <w:t>chool</w:t>
      </w:r>
      <w:r w:rsidR="000C1AF3">
        <w:t xml:space="preserve">.  </w:t>
      </w:r>
    </w:p>
    <w:sectPr w:rsidR="00274E53" w:rsidRPr="00274E53" w:rsidSect="00486937">
      <w:headerReference w:type="even" r:id="rId73"/>
      <w:headerReference w:type="default" r:id="rId74"/>
      <w:footerReference w:type="even" r:id="rId75"/>
      <w:footerReference w:type="default" r:id="rId7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D060" w14:textId="77777777" w:rsidR="005D2936" w:rsidRDefault="005D2936">
      <w:r>
        <w:separator/>
      </w:r>
    </w:p>
  </w:endnote>
  <w:endnote w:type="continuationSeparator" w:id="0">
    <w:p w14:paraId="7686B77D" w14:textId="77777777" w:rsidR="005D2936" w:rsidRDefault="005D2936">
      <w:r>
        <w:continuationSeparator/>
      </w:r>
    </w:p>
  </w:endnote>
  <w:endnote w:type="continuationNotice" w:id="1">
    <w:p w14:paraId="3A732997" w14:textId="77777777" w:rsidR="005D2936" w:rsidRDefault="005D2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19350"/>
      <w:docPartObj>
        <w:docPartGallery w:val="Page Numbers (Bottom of Page)"/>
        <w:docPartUnique/>
      </w:docPartObj>
    </w:sdtPr>
    <w:sdtEndPr>
      <w:rPr>
        <w:noProof/>
      </w:rPr>
    </w:sdtEndPr>
    <w:sdtContent>
      <w:p w14:paraId="57968D52" w14:textId="4C4DA397" w:rsidR="00A83BAB" w:rsidRDefault="00A83BAB" w:rsidP="00C64BB5">
        <w:pPr>
          <w:pStyle w:val="Footer"/>
        </w:pPr>
        <w:r>
          <w:fldChar w:fldCharType="begin"/>
        </w:r>
        <w:r>
          <w:instrText xml:space="preserve"> PAGE   \* MERGEFORMAT </w:instrText>
        </w:r>
        <w:r>
          <w:fldChar w:fldCharType="separate"/>
        </w:r>
        <w:r w:rsidR="00546E14">
          <w:rPr>
            <w:noProof/>
          </w:rPr>
          <w:t>12</w:t>
        </w:r>
        <w:r>
          <w:rPr>
            <w:noProof/>
          </w:rPr>
          <w:fldChar w:fldCharType="end"/>
        </w:r>
      </w:p>
    </w:sdtContent>
  </w:sdt>
  <w:p w14:paraId="76294D2C" w14:textId="008BAD52" w:rsidR="00A83BAB" w:rsidRDefault="00A83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3295"/>
      <w:docPartObj>
        <w:docPartGallery w:val="Page Numbers (Bottom of Page)"/>
        <w:docPartUnique/>
      </w:docPartObj>
    </w:sdtPr>
    <w:sdtEndPr>
      <w:rPr>
        <w:noProof/>
      </w:rPr>
    </w:sdtEndPr>
    <w:sdtContent>
      <w:p w14:paraId="0EB06EEC" w14:textId="77EA8A03" w:rsidR="00A83BAB" w:rsidRDefault="00A83BAB">
        <w:pPr>
          <w:pStyle w:val="Footer"/>
          <w:jc w:val="right"/>
        </w:pPr>
        <w:r>
          <w:fldChar w:fldCharType="begin"/>
        </w:r>
        <w:r>
          <w:instrText xml:space="preserve"> PAGE   \* MERGEFORMAT </w:instrText>
        </w:r>
        <w:r>
          <w:fldChar w:fldCharType="separate"/>
        </w:r>
        <w:r w:rsidR="00546E14">
          <w:rPr>
            <w:noProof/>
          </w:rPr>
          <w:t>13</w:t>
        </w:r>
        <w:r>
          <w:rPr>
            <w:noProof/>
          </w:rPr>
          <w:fldChar w:fldCharType="end"/>
        </w:r>
      </w:p>
    </w:sdtContent>
  </w:sdt>
  <w:p w14:paraId="0EA18BDD" w14:textId="77777777" w:rsidR="00A83BAB" w:rsidRDefault="00A83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02C16" w14:textId="77777777" w:rsidR="005D2936" w:rsidRDefault="005D2936">
      <w:r>
        <w:separator/>
      </w:r>
    </w:p>
  </w:footnote>
  <w:footnote w:type="continuationSeparator" w:id="0">
    <w:p w14:paraId="2F34FE73" w14:textId="77777777" w:rsidR="005D2936" w:rsidRDefault="005D2936">
      <w:r>
        <w:continuationSeparator/>
      </w:r>
    </w:p>
  </w:footnote>
  <w:footnote w:type="continuationNotice" w:id="1">
    <w:p w14:paraId="1C40A5DE" w14:textId="77777777" w:rsidR="005D2936" w:rsidRDefault="005D2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AB7B" w14:textId="77777777" w:rsidR="00A83BAB" w:rsidRDefault="00A83BAB" w:rsidP="00486937">
    <w:pPr>
      <w:pStyle w:val="Footer"/>
    </w:pPr>
    <w:r>
      <w:t>TRADOC Regulation 1-8</w:t>
    </w:r>
  </w:p>
  <w:p w14:paraId="04F93A8F" w14:textId="0FD275BE" w:rsidR="00A83BAB" w:rsidRPr="00486937" w:rsidRDefault="00A83BAB" w:rsidP="00486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0135" w14:textId="4B296910" w:rsidR="00A83BAB" w:rsidRPr="00486937" w:rsidRDefault="00A83BAB" w:rsidP="00486937">
    <w:pPr>
      <w:pStyle w:val="Header"/>
      <w:tabs>
        <w:tab w:val="left" w:pos="180"/>
      </w:tabs>
      <w:jc w:val="right"/>
      <w:rPr>
        <w:szCs w:val="24"/>
      </w:rPr>
    </w:pPr>
    <w:r w:rsidRPr="00486937">
      <w:rPr>
        <w:szCs w:val="24"/>
      </w:rPr>
      <w:t>TRADOC Reg</w:t>
    </w:r>
    <w:r>
      <w:rPr>
        <w:szCs w:val="24"/>
      </w:rPr>
      <w:t>ulation</w:t>
    </w:r>
    <w:r w:rsidRPr="00486937">
      <w:rPr>
        <w:szCs w:val="24"/>
      </w:rPr>
      <w:t xml:space="preserve">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C0F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D0DC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2EAB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8B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ECE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25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CE8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985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8C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EC7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3AAA"/>
    <w:multiLevelType w:val="hybridMultilevel"/>
    <w:tmpl w:val="89CE16F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03853EE4"/>
    <w:multiLevelType w:val="hybridMultilevel"/>
    <w:tmpl w:val="0452368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15:restartNumberingAfterBreak="0">
    <w:nsid w:val="05AA7BDB"/>
    <w:multiLevelType w:val="hybridMultilevel"/>
    <w:tmpl w:val="B750F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96505"/>
    <w:multiLevelType w:val="hybridMultilevel"/>
    <w:tmpl w:val="7C347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9110726"/>
    <w:multiLevelType w:val="hybridMultilevel"/>
    <w:tmpl w:val="521EBDC6"/>
    <w:lvl w:ilvl="0" w:tplc="F45AE88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1EE01FE"/>
    <w:multiLevelType w:val="hybridMultilevel"/>
    <w:tmpl w:val="2F7049C4"/>
    <w:lvl w:ilvl="0" w:tplc="C4B84E66">
      <w:start w:val="1"/>
      <w:numFmt w:val="decimal"/>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5215792"/>
    <w:multiLevelType w:val="hybridMultilevel"/>
    <w:tmpl w:val="0E8C6A02"/>
    <w:lvl w:ilvl="0" w:tplc="07907558">
      <w:start w:val="7"/>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70B3162"/>
    <w:multiLevelType w:val="hybridMultilevel"/>
    <w:tmpl w:val="93F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2563E"/>
    <w:multiLevelType w:val="hybridMultilevel"/>
    <w:tmpl w:val="C298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6453E0"/>
    <w:multiLevelType w:val="hybridMultilevel"/>
    <w:tmpl w:val="A9301680"/>
    <w:lvl w:ilvl="0" w:tplc="0409000F">
      <w:start w:val="1"/>
      <w:numFmt w:val="decimal"/>
      <w:lvlText w:val="%1."/>
      <w:lvlJc w:val="left"/>
      <w:pPr>
        <w:tabs>
          <w:tab w:val="num" w:pos="720"/>
        </w:tabs>
        <w:ind w:left="720" w:hanging="360"/>
      </w:pPr>
    </w:lvl>
    <w:lvl w:ilvl="1" w:tplc="ACBAED8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9CC6235"/>
    <w:multiLevelType w:val="hybridMultilevel"/>
    <w:tmpl w:val="08E83036"/>
    <w:lvl w:ilvl="0" w:tplc="D38A174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C4205"/>
    <w:multiLevelType w:val="hybridMultilevel"/>
    <w:tmpl w:val="C0E2281A"/>
    <w:lvl w:ilvl="0" w:tplc="B100FB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1840E6"/>
    <w:multiLevelType w:val="hybridMultilevel"/>
    <w:tmpl w:val="D9ECF25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27482E86"/>
    <w:multiLevelType w:val="hybridMultilevel"/>
    <w:tmpl w:val="963E5AE4"/>
    <w:lvl w:ilvl="0" w:tplc="F82C67C0">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7941D1E"/>
    <w:multiLevelType w:val="hybridMultilevel"/>
    <w:tmpl w:val="7B2CE118"/>
    <w:lvl w:ilvl="0" w:tplc="CDD4B2A2">
      <w:start w:val="1"/>
      <w:numFmt w:val="lowerLetter"/>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5" w15:restartNumberingAfterBreak="0">
    <w:nsid w:val="29A556E2"/>
    <w:multiLevelType w:val="hybridMultilevel"/>
    <w:tmpl w:val="DA08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05B5B"/>
    <w:multiLevelType w:val="hybridMultilevel"/>
    <w:tmpl w:val="14AC8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66753"/>
    <w:multiLevelType w:val="hybridMultilevel"/>
    <w:tmpl w:val="15D4BDFE"/>
    <w:lvl w:ilvl="0" w:tplc="2E4EE1FA">
      <w:start w:val="1"/>
      <w:numFmt w:val="lowerLetter"/>
      <w:lvlText w:val="(%1)"/>
      <w:lvlJc w:val="left"/>
      <w:pPr>
        <w:ind w:left="792" w:hanging="360"/>
      </w:pPr>
      <w:rPr>
        <w:rFonts w:ascii="Times New Roman" w:eastAsia="Times New Roman" w:hAnsi="Times New Roman" w:cs="Times New Roman"/>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01C3BA2"/>
    <w:multiLevelType w:val="hybridMultilevel"/>
    <w:tmpl w:val="019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701B3"/>
    <w:multiLevelType w:val="multilevel"/>
    <w:tmpl w:val="F2CC38B0"/>
    <w:lvl w:ilvl="0">
      <w:start w:val="1"/>
      <w:numFmt w:val="lowerLetter"/>
      <w:suff w:val="space"/>
      <w:lvlText w:val="%1. "/>
      <w:lvlJc w:val="left"/>
      <w:pPr>
        <w:ind w:left="0" w:firstLine="360"/>
      </w:pPr>
      <w:rPr>
        <w:rFonts w:ascii="Arial" w:hAnsi="Arial" w:hint="default"/>
        <w:b/>
        <w:i w:val="0"/>
        <w:sz w:val="20"/>
      </w:rPr>
    </w:lvl>
    <w:lvl w:ilvl="1">
      <w:start w:val="1"/>
      <w:numFmt w:val="none"/>
      <w:pStyle w:val="Section"/>
      <w:suff w:val="nothing"/>
      <w:lvlText w:val=""/>
      <w:lvlJc w:val="left"/>
      <w:pPr>
        <w:ind w:left="0" w:firstLine="0"/>
      </w:pPr>
      <w:rPr>
        <w:rFonts w:ascii="Arial" w:hAnsi="Arial" w:hint="default"/>
        <w:b/>
        <w:i w:val="0"/>
        <w:sz w:val="20"/>
      </w:rPr>
    </w:lvl>
    <w:lvl w:ilvl="2">
      <w:start w:val="1"/>
      <w:numFmt w:val="none"/>
      <w:lvlRestart w:val="0"/>
      <w:pStyle w:val="Paragraph"/>
      <w:suff w:val="nothing"/>
      <w:lvlText w:val=""/>
      <w:lvlJc w:val="left"/>
      <w:pPr>
        <w:ind w:left="0" w:firstLine="0"/>
      </w:pPr>
      <w:rPr>
        <w:rFonts w:ascii="Arial" w:hAnsi="Arial" w:hint="default"/>
        <w:b/>
        <w:i w:val="0"/>
        <w:sz w:val="20"/>
      </w:rPr>
    </w:lvl>
    <w:lvl w:ilvl="3">
      <w:start w:val="1"/>
      <w:numFmt w:val="lowerLetter"/>
      <w:pStyle w:val="Sub-Paragraph1"/>
      <w:suff w:val="space"/>
      <w:lvlText w:val="%4."/>
      <w:lvlJc w:val="left"/>
      <w:pPr>
        <w:ind w:left="0" w:firstLine="360"/>
      </w:pPr>
      <w:rPr>
        <w:rFonts w:ascii="Arial" w:hAnsi="Arial" w:hint="default"/>
        <w:b w:val="0"/>
        <w:i/>
        <w:sz w:val="20"/>
      </w:rPr>
    </w:lvl>
    <w:lvl w:ilvl="4">
      <w:start w:val="1"/>
      <w:numFmt w:val="decimal"/>
      <w:pStyle w:val="Sub-Paragraph2"/>
      <w:suff w:val="space"/>
      <w:lvlText w:val="(%5)"/>
      <w:lvlJc w:val="left"/>
      <w:pPr>
        <w:ind w:left="0" w:firstLine="360"/>
      </w:pPr>
      <w:rPr>
        <w:rFonts w:ascii="Arial" w:hAnsi="Arial" w:hint="default"/>
        <w:b w:val="0"/>
        <w:i w:val="0"/>
        <w:sz w:val="20"/>
      </w:rPr>
    </w:lvl>
    <w:lvl w:ilvl="5">
      <w:start w:val="1"/>
      <w:numFmt w:val="lowerLetter"/>
      <w:pStyle w:val="Sub-Paragraph3"/>
      <w:suff w:val="space"/>
      <w:lvlText w:val="(%6)"/>
      <w:lvlJc w:val="left"/>
      <w:pPr>
        <w:ind w:left="0" w:firstLine="360"/>
      </w:pPr>
      <w:rPr>
        <w:rFonts w:ascii="Arial" w:hAnsi="Arial" w:hint="default"/>
        <w:b w:val="0"/>
        <w:i w:val="0"/>
        <w:sz w:val="20"/>
      </w:rPr>
    </w:lvl>
    <w:lvl w:ilvl="6">
      <w:start w:val="1"/>
      <w:numFmt w:val="decimal"/>
      <w:pStyle w:val="Sub-Paragraph4"/>
      <w:suff w:val="space"/>
      <w:lvlText w:val="%7."/>
      <w:lvlJc w:val="left"/>
      <w:pPr>
        <w:ind w:left="0" w:firstLine="360"/>
      </w:pPr>
      <w:rPr>
        <w:rFonts w:ascii="Arial" w:hAnsi="Arial" w:hint="default"/>
        <w:b w:val="0"/>
        <w:i w:val="0"/>
        <w:sz w:val="20"/>
      </w:rPr>
    </w:lvl>
    <w:lvl w:ilvl="7">
      <w:start w:val="1"/>
      <w:numFmt w:val="lowerLetter"/>
      <w:pStyle w:val="Sub-Paragraph5"/>
      <w:suff w:val="space"/>
      <w:lvlText w:val="%8."/>
      <w:lvlJc w:val="left"/>
      <w:pPr>
        <w:ind w:left="0" w:firstLine="360"/>
      </w:pPr>
      <w:rPr>
        <w:rFonts w:ascii="Arial" w:hAnsi="Arial" w:hint="default"/>
        <w:b w:val="0"/>
        <w:i w:val="0"/>
        <w:sz w:val="20"/>
      </w:rPr>
    </w:lvl>
    <w:lvl w:ilvl="8">
      <w:start w:val="1"/>
      <w:numFmt w:val="lowerLetter"/>
      <w:suff w:val="space"/>
      <w:lvlText w:val="PRESS DECREASE INDENT"/>
      <w:lvlJc w:val="left"/>
      <w:pPr>
        <w:ind w:left="0" w:firstLine="0"/>
      </w:pPr>
      <w:rPr>
        <w:rFonts w:ascii="Arial" w:hAnsi="Arial" w:hint="default"/>
        <w:b/>
        <w:i w:val="0"/>
        <w:sz w:val="20"/>
      </w:rPr>
    </w:lvl>
  </w:abstractNum>
  <w:abstractNum w:abstractNumId="30" w15:restartNumberingAfterBreak="0">
    <w:nsid w:val="47E3099A"/>
    <w:multiLevelType w:val="hybridMultilevel"/>
    <w:tmpl w:val="F73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F4330"/>
    <w:multiLevelType w:val="hybridMultilevel"/>
    <w:tmpl w:val="30C66CF8"/>
    <w:lvl w:ilvl="0" w:tplc="43C68BA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596437"/>
    <w:multiLevelType w:val="hybridMultilevel"/>
    <w:tmpl w:val="617417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D7156"/>
    <w:multiLevelType w:val="hybridMultilevel"/>
    <w:tmpl w:val="6D32A572"/>
    <w:lvl w:ilvl="0" w:tplc="744ABEB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FD3515"/>
    <w:multiLevelType w:val="hybridMultilevel"/>
    <w:tmpl w:val="0B3E8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D44A5F"/>
    <w:multiLevelType w:val="hybridMultilevel"/>
    <w:tmpl w:val="C76C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51AF2"/>
    <w:multiLevelType w:val="hybridMultilevel"/>
    <w:tmpl w:val="D3283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16B42"/>
    <w:multiLevelType w:val="hybridMultilevel"/>
    <w:tmpl w:val="EB7ED96E"/>
    <w:lvl w:ilvl="0" w:tplc="C3123A88">
      <w:start w:val="11"/>
      <w:numFmt w:val="decimal"/>
      <w:lvlText w:val="%1."/>
      <w:lvlJc w:val="left"/>
      <w:pPr>
        <w:tabs>
          <w:tab w:val="num" w:pos="2190"/>
        </w:tabs>
        <w:ind w:left="2190" w:hanging="390"/>
      </w:pPr>
      <w:rPr>
        <w:rFonts w:hint="default"/>
        <w:b/>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4DB6E23"/>
    <w:multiLevelType w:val="hybridMultilevel"/>
    <w:tmpl w:val="FEFCC4C8"/>
    <w:lvl w:ilvl="0" w:tplc="D2E676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32F54"/>
    <w:multiLevelType w:val="hybridMultilevel"/>
    <w:tmpl w:val="DC0414B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667C8"/>
    <w:multiLevelType w:val="hybridMultilevel"/>
    <w:tmpl w:val="771E1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06630"/>
    <w:multiLevelType w:val="hybridMultilevel"/>
    <w:tmpl w:val="2F484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E7080"/>
    <w:multiLevelType w:val="hybridMultilevel"/>
    <w:tmpl w:val="5498C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C444A"/>
    <w:multiLevelType w:val="hybridMultilevel"/>
    <w:tmpl w:val="FF10C416"/>
    <w:lvl w:ilvl="0" w:tplc="2302712E">
      <w:start w:val="1"/>
      <w:numFmt w:val="decimal"/>
      <w:lvlText w:val="%1)"/>
      <w:lvlJc w:val="left"/>
      <w:pPr>
        <w:tabs>
          <w:tab w:val="num" w:pos="720"/>
        </w:tabs>
        <w:ind w:left="720" w:hanging="360"/>
      </w:pPr>
    </w:lvl>
    <w:lvl w:ilvl="1" w:tplc="89006490" w:tentative="1">
      <w:start w:val="1"/>
      <w:numFmt w:val="decimal"/>
      <w:lvlText w:val="%2)"/>
      <w:lvlJc w:val="left"/>
      <w:pPr>
        <w:tabs>
          <w:tab w:val="num" w:pos="1440"/>
        </w:tabs>
        <w:ind w:left="1440" w:hanging="360"/>
      </w:pPr>
    </w:lvl>
    <w:lvl w:ilvl="2" w:tplc="4D1C9902" w:tentative="1">
      <w:start w:val="1"/>
      <w:numFmt w:val="decimal"/>
      <w:lvlText w:val="%3)"/>
      <w:lvlJc w:val="left"/>
      <w:pPr>
        <w:tabs>
          <w:tab w:val="num" w:pos="2160"/>
        </w:tabs>
        <w:ind w:left="2160" w:hanging="360"/>
      </w:pPr>
    </w:lvl>
    <w:lvl w:ilvl="3" w:tplc="916C4C04" w:tentative="1">
      <w:start w:val="1"/>
      <w:numFmt w:val="decimal"/>
      <w:lvlText w:val="%4)"/>
      <w:lvlJc w:val="left"/>
      <w:pPr>
        <w:tabs>
          <w:tab w:val="num" w:pos="2880"/>
        </w:tabs>
        <w:ind w:left="2880" w:hanging="360"/>
      </w:pPr>
    </w:lvl>
    <w:lvl w:ilvl="4" w:tplc="C5A02F8E" w:tentative="1">
      <w:start w:val="1"/>
      <w:numFmt w:val="decimal"/>
      <w:lvlText w:val="%5)"/>
      <w:lvlJc w:val="left"/>
      <w:pPr>
        <w:tabs>
          <w:tab w:val="num" w:pos="3600"/>
        </w:tabs>
        <w:ind w:left="3600" w:hanging="360"/>
      </w:pPr>
    </w:lvl>
    <w:lvl w:ilvl="5" w:tplc="E7707260" w:tentative="1">
      <w:start w:val="1"/>
      <w:numFmt w:val="decimal"/>
      <w:lvlText w:val="%6)"/>
      <w:lvlJc w:val="left"/>
      <w:pPr>
        <w:tabs>
          <w:tab w:val="num" w:pos="4320"/>
        </w:tabs>
        <w:ind w:left="4320" w:hanging="360"/>
      </w:pPr>
    </w:lvl>
    <w:lvl w:ilvl="6" w:tplc="4348A14C" w:tentative="1">
      <w:start w:val="1"/>
      <w:numFmt w:val="decimal"/>
      <w:lvlText w:val="%7)"/>
      <w:lvlJc w:val="left"/>
      <w:pPr>
        <w:tabs>
          <w:tab w:val="num" w:pos="5040"/>
        </w:tabs>
        <w:ind w:left="5040" w:hanging="360"/>
      </w:pPr>
    </w:lvl>
    <w:lvl w:ilvl="7" w:tplc="5288B88A" w:tentative="1">
      <w:start w:val="1"/>
      <w:numFmt w:val="decimal"/>
      <w:lvlText w:val="%8)"/>
      <w:lvlJc w:val="left"/>
      <w:pPr>
        <w:tabs>
          <w:tab w:val="num" w:pos="5760"/>
        </w:tabs>
        <w:ind w:left="5760" w:hanging="360"/>
      </w:pPr>
    </w:lvl>
    <w:lvl w:ilvl="8" w:tplc="05CCAC04" w:tentative="1">
      <w:start w:val="1"/>
      <w:numFmt w:val="decimal"/>
      <w:lvlText w:val="%9)"/>
      <w:lvlJc w:val="left"/>
      <w:pPr>
        <w:tabs>
          <w:tab w:val="num" w:pos="6480"/>
        </w:tabs>
        <w:ind w:left="6480" w:hanging="360"/>
      </w:pPr>
    </w:lvl>
  </w:abstractNum>
  <w:abstractNum w:abstractNumId="44" w15:restartNumberingAfterBreak="0">
    <w:nsid w:val="797E2AA3"/>
    <w:multiLevelType w:val="hybridMultilevel"/>
    <w:tmpl w:val="236ADF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23"/>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6"/>
  </w:num>
  <w:num w:numId="17">
    <w:abstractNumId w:val="20"/>
  </w:num>
  <w:num w:numId="18">
    <w:abstractNumId w:val="22"/>
  </w:num>
  <w:num w:numId="19">
    <w:abstractNumId w:val="24"/>
  </w:num>
  <w:num w:numId="20">
    <w:abstractNumId w:val="34"/>
  </w:num>
  <w:num w:numId="21">
    <w:abstractNumId w:val="31"/>
  </w:num>
  <w:num w:numId="22">
    <w:abstractNumId w:val="36"/>
  </w:num>
  <w:num w:numId="23">
    <w:abstractNumId w:val="25"/>
  </w:num>
  <w:num w:numId="24">
    <w:abstractNumId w:val="18"/>
  </w:num>
  <w:num w:numId="25">
    <w:abstractNumId w:val="13"/>
  </w:num>
  <w:num w:numId="26">
    <w:abstractNumId w:val="35"/>
  </w:num>
  <w:num w:numId="27">
    <w:abstractNumId w:val="11"/>
  </w:num>
  <w:num w:numId="28">
    <w:abstractNumId w:val="15"/>
  </w:num>
  <w:num w:numId="29">
    <w:abstractNumId w:val="3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2"/>
  </w:num>
  <w:num w:numId="33">
    <w:abstractNumId w:val="12"/>
  </w:num>
  <w:num w:numId="34">
    <w:abstractNumId w:val="39"/>
  </w:num>
  <w:num w:numId="35">
    <w:abstractNumId w:val="44"/>
  </w:num>
  <w:num w:numId="36">
    <w:abstractNumId w:val="30"/>
  </w:num>
  <w:num w:numId="37">
    <w:abstractNumId w:val="17"/>
  </w:num>
  <w:num w:numId="38">
    <w:abstractNumId w:val="21"/>
  </w:num>
  <w:num w:numId="39">
    <w:abstractNumId w:val="16"/>
  </w:num>
  <w:num w:numId="40">
    <w:abstractNumId w:val="43"/>
  </w:num>
  <w:num w:numId="41">
    <w:abstractNumId w:val="32"/>
  </w:num>
  <w:num w:numId="42">
    <w:abstractNumId w:val="14"/>
  </w:num>
  <w:num w:numId="43">
    <w:abstractNumId w:val="38"/>
  </w:num>
  <w:num w:numId="44">
    <w:abstractNumId w:val="41"/>
  </w:num>
  <w:num w:numId="45">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6"/>
  <w:evenAndOddHeaders/>
  <w:drawingGridHorizontalSpacing w:val="120"/>
  <w:displayHorizont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46"/>
    <w:rsid w:val="0000038D"/>
    <w:rsid w:val="000006F6"/>
    <w:rsid w:val="00001163"/>
    <w:rsid w:val="00002403"/>
    <w:rsid w:val="00002794"/>
    <w:rsid w:val="00002C8E"/>
    <w:rsid w:val="00002D1F"/>
    <w:rsid w:val="0000362E"/>
    <w:rsid w:val="00003D8E"/>
    <w:rsid w:val="00004389"/>
    <w:rsid w:val="00004568"/>
    <w:rsid w:val="00004E57"/>
    <w:rsid w:val="00004FF3"/>
    <w:rsid w:val="000054C9"/>
    <w:rsid w:val="0000635B"/>
    <w:rsid w:val="0000793A"/>
    <w:rsid w:val="00007C63"/>
    <w:rsid w:val="00007EBE"/>
    <w:rsid w:val="0001034F"/>
    <w:rsid w:val="00010655"/>
    <w:rsid w:val="00011414"/>
    <w:rsid w:val="0001258A"/>
    <w:rsid w:val="00012A7A"/>
    <w:rsid w:val="00012E64"/>
    <w:rsid w:val="000135AC"/>
    <w:rsid w:val="00014337"/>
    <w:rsid w:val="00014E53"/>
    <w:rsid w:val="00016439"/>
    <w:rsid w:val="00016B83"/>
    <w:rsid w:val="00017867"/>
    <w:rsid w:val="000179D2"/>
    <w:rsid w:val="00017AB6"/>
    <w:rsid w:val="00020054"/>
    <w:rsid w:val="00021927"/>
    <w:rsid w:val="000221E1"/>
    <w:rsid w:val="0002259F"/>
    <w:rsid w:val="00024A7F"/>
    <w:rsid w:val="00026974"/>
    <w:rsid w:val="00027E06"/>
    <w:rsid w:val="00030154"/>
    <w:rsid w:val="00032303"/>
    <w:rsid w:val="0003263C"/>
    <w:rsid w:val="000328CB"/>
    <w:rsid w:val="00032D24"/>
    <w:rsid w:val="00033806"/>
    <w:rsid w:val="00033DB4"/>
    <w:rsid w:val="0003497A"/>
    <w:rsid w:val="000351BC"/>
    <w:rsid w:val="00037E88"/>
    <w:rsid w:val="0004032E"/>
    <w:rsid w:val="00043318"/>
    <w:rsid w:val="00043804"/>
    <w:rsid w:val="00051A48"/>
    <w:rsid w:val="00051E0E"/>
    <w:rsid w:val="00051EC4"/>
    <w:rsid w:val="000521D9"/>
    <w:rsid w:val="00052D30"/>
    <w:rsid w:val="00053464"/>
    <w:rsid w:val="00053648"/>
    <w:rsid w:val="000558A3"/>
    <w:rsid w:val="000558F7"/>
    <w:rsid w:val="000568FF"/>
    <w:rsid w:val="00056E4F"/>
    <w:rsid w:val="00056FA7"/>
    <w:rsid w:val="0005700C"/>
    <w:rsid w:val="000603D7"/>
    <w:rsid w:val="00060C5B"/>
    <w:rsid w:val="0006178E"/>
    <w:rsid w:val="00061F08"/>
    <w:rsid w:val="0006362F"/>
    <w:rsid w:val="000639C7"/>
    <w:rsid w:val="0006411D"/>
    <w:rsid w:val="000655E7"/>
    <w:rsid w:val="00065940"/>
    <w:rsid w:val="000660E5"/>
    <w:rsid w:val="00066D1C"/>
    <w:rsid w:val="00066E68"/>
    <w:rsid w:val="00073429"/>
    <w:rsid w:val="00073DCC"/>
    <w:rsid w:val="000742EA"/>
    <w:rsid w:val="00075190"/>
    <w:rsid w:val="00075227"/>
    <w:rsid w:val="00077B7B"/>
    <w:rsid w:val="000810D2"/>
    <w:rsid w:val="000819BC"/>
    <w:rsid w:val="000824FC"/>
    <w:rsid w:val="00082748"/>
    <w:rsid w:val="00083251"/>
    <w:rsid w:val="00083767"/>
    <w:rsid w:val="00084E1C"/>
    <w:rsid w:val="00086D27"/>
    <w:rsid w:val="00086D43"/>
    <w:rsid w:val="00087424"/>
    <w:rsid w:val="00087431"/>
    <w:rsid w:val="00090974"/>
    <w:rsid w:val="000909CD"/>
    <w:rsid w:val="000916AC"/>
    <w:rsid w:val="00091E31"/>
    <w:rsid w:val="000922B1"/>
    <w:rsid w:val="00092533"/>
    <w:rsid w:val="00092896"/>
    <w:rsid w:val="00092C2F"/>
    <w:rsid w:val="0009328B"/>
    <w:rsid w:val="00094C46"/>
    <w:rsid w:val="00095ABB"/>
    <w:rsid w:val="0009633C"/>
    <w:rsid w:val="000967E7"/>
    <w:rsid w:val="000971A4"/>
    <w:rsid w:val="00097468"/>
    <w:rsid w:val="0009746C"/>
    <w:rsid w:val="000A024F"/>
    <w:rsid w:val="000A061E"/>
    <w:rsid w:val="000A26DF"/>
    <w:rsid w:val="000A5B10"/>
    <w:rsid w:val="000A6378"/>
    <w:rsid w:val="000A6397"/>
    <w:rsid w:val="000A642E"/>
    <w:rsid w:val="000A6C65"/>
    <w:rsid w:val="000A733D"/>
    <w:rsid w:val="000A79AF"/>
    <w:rsid w:val="000B0534"/>
    <w:rsid w:val="000B128B"/>
    <w:rsid w:val="000B1815"/>
    <w:rsid w:val="000B1823"/>
    <w:rsid w:val="000B19C7"/>
    <w:rsid w:val="000B1AF9"/>
    <w:rsid w:val="000B1B91"/>
    <w:rsid w:val="000B22D8"/>
    <w:rsid w:val="000B354D"/>
    <w:rsid w:val="000B3C2B"/>
    <w:rsid w:val="000B5061"/>
    <w:rsid w:val="000B6A66"/>
    <w:rsid w:val="000B748D"/>
    <w:rsid w:val="000B7938"/>
    <w:rsid w:val="000B7952"/>
    <w:rsid w:val="000B7DCB"/>
    <w:rsid w:val="000C00CB"/>
    <w:rsid w:val="000C1375"/>
    <w:rsid w:val="000C1AF3"/>
    <w:rsid w:val="000C27D7"/>
    <w:rsid w:val="000C33EC"/>
    <w:rsid w:val="000C36AF"/>
    <w:rsid w:val="000C44AE"/>
    <w:rsid w:val="000C4F4A"/>
    <w:rsid w:val="000C76C8"/>
    <w:rsid w:val="000C7985"/>
    <w:rsid w:val="000D0251"/>
    <w:rsid w:val="000D1DE4"/>
    <w:rsid w:val="000D313D"/>
    <w:rsid w:val="000D338A"/>
    <w:rsid w:val="000D391D"/>
    <w:rsid w:val="000D3DFB"/>
    <w:rsid w:val="000D6266"/>
    <w:rsid w:val="000D6D6F"/>
    <w:rsid w:val="000E00AF"/>
    <w:rsid w:val="000E019A"/>
    <w:rsid w:val="000E145A"/>
    <w:rsid w:val="000E1B2F"/>
    <w:rsid w:val="000E33D7"/>
    <w:rsid w:val="000E3C86"/>
    <w:rsid w:val="000E48A0"/>
    <w:rsid w:val="000E5F32"/>
    <w:rsid w:val="000E61DE"/>
    <w:rsid w:val="000E6B3F"/>
    <w:rsid w:val="000F254B"/>
    <w:rsid w:val="000F3068"/>
    <w:rsid w:val="000F433A"/>
    <w:rsid w:val="000F47B7"/>
    <w:rsid w:val="000F50D5"/>
    <w:rsid w:val="000F612A"/>
    <w:rsid w:val="000F68B6"/>
    <w:rsid w:val="000F7FDF"/>
    <w:rsid w:val="00100B87"/>
    <w:rsid w:val="001015EC"/>
    <w:rsid w:val="00102E90"/>
    <w:rsid w:val="00103AA6"/>
    <w:rsid w:val="00103C00"/>
    <w:rsid w:val="00105043"/>
    <w:rsid w:val="0010583B"/>
    <w:rsid w:val="00111316"/>
    <w:rsid w:val="0011138E"/>
    <w:rsid w:val="00111D92"/>
    <w:rsid w:val="00111E14"/>
    <w:rsid w:val="00113FA8"/>
    <w:rsid w:val="00114AAB"/>
    <w:rsid w:val="0011640F"/>
    <w:rsid w:val="00117A27"/>
    <w:rsid w:val="00120C62"/>
    <w:rsid w:val="001225C3"/>
    <w:rsid w:val="001225F6"/>
    <w:rsid w:val="00123B78"/>
    <w:rsid w:val="001241F8"/>
    <w:rsid w:val="001255BF"/>
    <w:rsid w:val="00126C15"/>
    <w:rsid w:val="001278FE"/>
    <w:rsid w:val="00130C8B"/>
    <w:rsid w:val="00131DD0"/>
    <w:rsid w:val="00131F66"/>
    <w:rsid w:val="0013286D"/>
    <w:rsid w:val="00133224"/>
    <w:rsid w:val="00133EC2"/>
    <w:rsid w:val="001346A0"/>
    <w:rsid w:val="001377A9"/>
    <w:rsid w:val="0014025A"/>
    <w:rsid w:val="00140B11"/>
    <w:rsid w:val="00142156"/>
    <w:rsid w:val="001426F9"/>
    <w:rsid w:val="00143F84"/>
    <w:rsid w:val="00144324"/>
    <w:rsid w:val="0014446D"/>
    <w:rsid w:val="00145D5D"/>
    <w:rsid w:val="00145E73"/>
    <w:rsid w:val="00146613"/>
    <w:rsid w:val="00146D13"/>
    <w:rsid w:val="001522CB"/>
    <w:rsid w:val="0015474F"/>
    <w:rsid w:val="0015502E"/>
    <w:rsid w:val="0015751A"/>
    <w:rsid w:val="00157796"/>
    <w:rsid w:val="001608FF"/>
    <w:rsid w:val="00161345"/>
    <w:rsid w:val="00162347"/>
    <w:rsid w:val="00164594"/>
    <w:rsid w:val="001655D6"/>
    <w:rsid w:val="001673E7"/>
    <w:rsid w:val="00170533"/>
    <w:rsid w:val="001711B2"/>
    <w:rsid w:val="0017150F"/>
    <w:rsid w:val="00171B44"/>
    <w:rsid w:val="00171F01"/>
    <w:rsid w:val="0017252F"/>
    <w:rsid w:val="00172599"/>
    <w:rsid w:val="0017274A"/>
    <w:rsid w:val="00172AB9"/>
    <w:rsid w:val="00172F10"/>
    <w:rsid w:val="00173861"/>
    <w:rsid w:val="00173B9B"/>
    <w:rsid w:val="00173C51"/>
    <w:rsid w:val="001758CE"/>
    <w:rsid w:val="00175F22"/>
    <w:rsid w:val="00176100"/>
    <w:rsid w:val="001764E8"/>
    <w:rsid w:val="0017690B"/>
    <w:rsid w:val="00177D20"/>
    <w:rsid w:val="001809E4"/>
    <w:rsid w:val="0018106A"/>
    <w:rsid w:val="0018287C"/>
    <w:rsid w:val="001828BD"/>
    <w:rsid w:val="00183D7B"/>
    <w:rsid w:val="0018510E"/>
    <w:rsid w:val="00185807"/>
    <w:rsid w:val="00185CC0"/>
    <w:rsid w:val="001861AA"/>
    <w:rsid w:val="00187488"/>
    <w:rsid w:val="00187F32"/>
    <w:rsid w:val="00190C3D"/>
    <w:rsid w:val="00191543"/>
    <w:rsid w:val="00194C0A"/>
    <w:rsid w:val="00195C60"/>
    <w:rsid w:val="00196475"/>
    <w:rsid w:val="001A1271"/>
    <w:rsid w:val="001A18C6"/>
    <w:rsid w:val="001A1E83"/>
    <w:rsid w:val="001A4879"/>
    <w:rsid w:val="001A5B18"/>
    <w:rsid w:val="001A5C3D"/>
    <w:rsid w:val="001A6707"/>
    <w:rsid w:val="001A67E3"/>
    <w:rsid w:val="001B1161"/>
    <w:rsid w:val="001B15F7"/>
    <w:rsid w:val="001B2088"/>
    <w:rsid w:val="001B2454"/>
    <w:rsid w:val="001B2B42"/>
    <w:rsid w:val="001B5207"/>
    <w:rsid w:val="001B5536"/>
    <w:rsid w:val="001B672C"/>
    <w:rsid w:val="001B7847"/>
    <w:rsid w:val="001C093B"/>
    <w:rsid w:val="001C1B58"/>
    <w:rsid w:val="001C2095"/>
    <w:rsid w:val="001C35DF"/>
    <w:rsid w:val="001C3797"/>
    <w:rsid w:val="001C5598"/>
    <w:rsid w:val="001C56FA"/>
    <w:rsid w:val="001C66DA"/>
    <w:rsid w:val="001C6848"/>
    <w:rsid w:val="001C69F9"/>
    <w:rsid w:val="001C6C03"/>
    <w:rsid w:val="001D0A2A"/>
    <w:rsid w:val="001D158F"/>
    <w:rsid w:val="001D36E5"/>
    <w:rsid w:val="001D37EC"/>
    <w:rsid w:val="001D4EB1"/>
    <w:rsid w:val="001D6138"/>
    <w:rsid w:val="001D6285"/>
    <w:rsid w:val="001D697D"/>
    <w:rsid w:val="001D6F88"/>
    <w:rsid w:val="001D7084"/>
    <w:rsid w:val="001E0D5C"/>
    <w:rsid w:val="001E1745"/>
    <w:rsid w:val="001E1F37"/>
    <w:rsid w:val="001E3809"/>
    <w:rsid w:val="001E43CE"/>
    <w:rsid w:val="001E4FAC"/>
    <w:rsid w:val="001E575D"/>
    <w:rsid w:val="001E6D44"/>
    <w:rsid w:val="001E738C"/>
    <w:rsid w:val="001F0764"/>
    <w:rsid w:val="001F1381"/>
    <w:rsid w:val="001F13D8"/>
    <w:rsid w:val="001F2E87"/>
    <w:rsid w:val="001F421E"/>
    <w:rsid w:val="001F5158"/>
    <w:rsid w:val="001F67D5"/>
    <w:rsid w:val="001F76E8"/>
    <w:rsid w:val="001F7B7D"/>
    <w:rsid w:val="0020020D"/>
    <w:rsid w:val="00200A9F"/>
    <w:rsid w:val="00202D03"/>
    <w:rsid w:val="00202E4E"/>
    <w:rsid w:val="002037A4"/>
    <w:rsid w:val="0020560D"/>
    <w:rsid w:val="0020626D"/>
    <w:rsid w:val="00206FD3"/>
    <w:rsid w:val="00207398"/>
    <w:rsid w:val="00211029"/>
    <w:rsid w:val="0021112A"/>
    <w:rsid w:val="00212042"/>
    <w:rsid w:val="00212DA9"/>
    <w:rsid w:val="00214ADB"/>
    <w:rsid w:val="002158B3"/>
    <w:rsid w:val="00215989"/>
    <w:rsid w:val="00217B6E"/>
    <w:rsid w:val="00217B8B"/>
    <w:rsid w:val="00217C7E"/>
    <w:rsid w:val="00222C60"/>
    <w:rsid w:val="00222CFB"/>
    <w:rsid w:val="00223111"/>
    <w:rsid w:val="002236C5"/>
    <w:rsid w:val="0022448B"/>
    <w:rsid w:val="002246D7"/>
    <w:rsid w:val="00224BF8"/>
    <w:rsid w:val="00225179"/>
    <w:rsid w:val="002252E9"/>
    <w:rsid w:val="0022531A"/>
    <w:rsid w:val="00225A33"/>
    <w:rsid w:val="00225DF5"/>
    <w:rsid w:val="0022610C"/>
    <w:rsid w:val="0023038D"/>
    <w:rsid w:val="002317BB"/>
    <w:rsid w:val="002324EE"/>
    <w:rsid w:val="002327F6"/>
    <w:rsid w:val="00232F48"/>
    <w:rsid w:val="00233D9F"/>
    <w:rsid w:val="00233F4B"/>
    <w:rsid w:val="00233F71"/>
    <w:rsid w:val="002352D2"/>
    <w:rsid w:val="002359EC"/>
    <w:rsid w:val="00236AEF"/>
    <w:rsid w:val="00236C3D"/>
    <w:rsid w:val="002375B8"/>
    <w:rsid w:val="00240713"/>
    <w:rsid w:val="00240AE9"/>
    <w:rsid w:val="00240B95"/>
    <w:rsid w:val="0024130A"/>
    <w:rsid w:val="0024181D"/>
    <w:rsid w:val="00241E05"/>
    <w:rsid w:val="0024318E"/>
    <w:rsid w:val="00243BD8"/>
    <w:rsid w:val="00244912"/>
    <w:rsid w:val="00244EC2"/>
    <w:rsid w:val="002452BB"/>
    <w:rsid w:val="00246736"/>
    <w:rsid w:val="002469FC"/>
    <w:rsid w:val="00246AE6"/>
    <w:rsid w:val="00250391"/>
    <w:rsid w:val="002509F3"/>
    <w:rsid w:val="00251403"/>
    <w:rsid w:val="00253B3F"/>
    <w:rsid w:val="0025426E"/>
    <w:rsid w:val="00255487"/>
    <w:rsid w:val="00255A9A"/>
    <w:rsid w:val="0025774A"/>
    <w:rsid w:val="002577A0"/>
    <w:rsid w:val="00257B1B"/>
    <w:rsid w:val="00260397"/>
    <w:rsid w:val="00260A02"/>
    <w:rsid w:val="00260A8D"/>
    <w:rsid w:val="00261301"/>
    <w:rsid w:val="00263284"/>
    <w:rsid w:val="00264D15"/>
    <w:rsid w:val="00265426"/>
    <w:rsid w:val="00266397"/>
    <w:rsid w:val="002700B5"/>
    <w:rsid w:val="00270286"/>
    <w:rsid w:val="00274E53"/>
    <w:rsid w:val="00274E98"/>
    <w:rsid w:val="0027513B"/>
    <w:rsid w:val="00275404"/>
    <w:rsid w:val="002758AB"/>
    <w:rsid w:val="00275F1E"/>
    <w:rsid w:val="002769BF"/>
    <w:rsid w:val="00276F6D"/>
    <w:rsid w:val="00277C7A"/>
    <w:rsid w:val="00280949"/>
    <w:rsid w:val="00283CD5"/>
    <w:rsid w:val="002849CB"/>
    <w:rsid w:val="00285F64"/>
    <w:rsid w:val="00286CC1"/>
    <w:rsid w:val="002900AF"/>
    <w:rsid w:val="00291939"/>
    <w:rsid w:val="00291C0A"/>
    <w:rsid w:val="00292D30"/>
    <w:rsid w:val="002941F3"/>
    <w:rsid w:val="0029548A"/>
    <w:rsid w:val="00295ADD"/>
    <w:rsid w:val="00295C8B"/>
    <w:rsid w:val="00295EEA"/>
    <w:rsid w:val="00295FF0"/>
    <w:rsid w:val="002A0577"/>
    <w:rsid w:val="002A1DC5"/>
    <w:rsid w:val="002A219B"/>
    <w:rsid w:val="002A406B"/>
    <w:rsid w:val="002A4088"/>
    <w:rsid w:val="002A4FE6"/>
    <w:rsid w:val="002A5FC5"/>
    <w:rsid w:val="002A757E"/>
    <w:rsid w:val="002A7A1E"/>
    <w:rsid w:val="002B1A5B"/>
    <w:rsid w:val="002B3722"/>
    <w:rsid w:val="002B3B5F"/>
    <w:rsid w:val="002B4223"/>
    <w:rsid w:val="002B6509"/>
    <w:rsid w:val="002B65BC"/>
    <w:rsid w:val="002B69C8"/>
    <w:rsid w:val="002C121D"/>
    <w:rsid w:val="002C1B5B"/>
    <w:rsid w:val="002C1ECF"/>
    <w:rsid w:val="002C210E"/>
    <w:rsid w:val="002C3F5D"/>
    <w:rsid w:val="002C5D3E"/>
    <w:rsid w:val="002C63EE"/>
    <w:rsid w:val="002C6E85"/>
    <w:rsid w:val="002C7438"/>
    <w:rsid w:val="002C7E1F"/>
    <w:rsid w:val="002D26D5"/>
    <w:rsid w:val="002D286A"/>
    <w:rsid w:val="002D38F3"/>
    <w:rsid w:val="002D3922"/>
    <w:rsid w:val="002D4149"/>
    <w:rsid w:val="002D4C46"/>
    <w:rsid w:val="002D673D"/>
    <w:rsid w:val="002D7B29"/>
    <w:rsid w:val="002E08BD"/>
    <w:rsid w:val="002E2044"/>
    <w:rsid w:val="002E3305"/>
    <w:rsid w:val="002E35D5"/>
    <w:rsid w:val="002E432F"/>
    <w:rsid w:val="002E4997"/>
    <w:rsid w:val="002E6F9D"/>
    <w:rsid w:val="002F008A"/>
    <w:rsid w:val="002F1F09"/>
    <w:rsid w:val="002F35FF"/>
    <w:rsid w:val="002F4A80"/>
    <w:rsid w:val="002F5C22"/>
    <w:rsid w:val="002F6B40"/>
    <w:rsid w:val="002F7527"/>
    <w:rsid w:val="00301729"/>
    <w:rsid w:val="00302230"/>
    <w:rsid w:val="00303232"/>
    <w:rsid w:val="003036AF"/>
    <w:rsid w:val="00303B85"/>
    <w:rsid w:val="0030568C"/>
    <w:rsid w:val="00305AFA"/>
    <w:rsid w:val="003063A3"/>
    <w:rsid w:val="00310EF0"/>
    <w:rsid w:val="00312C5F"/>
    <w:rsid w:val="00313B0E"/>
    <w:rsid w:val="00313E3C"/>
    <w:rsid w:val="00316D5A"/>
    <w:rsid w:val="00317468"/>
    <w:rsid w:val="00317E64"/>
    <w:rsid w:val="00321D96"/>
    <w:rsid w:val="00322C36"/>
    <w:rsid w:val="00323362"/>
    <w:rsid w:val="003252D2"/>
    <w:rsid w:val="003259B0"/>
    <w:rsid w:val="00325E2A"/>
    <w:rsid w:val="0032661A"/>
    <w:rsid w:val="00326C42"/>
    <w:rsid w:val="00326D6A"/>
    <w:rsid w:val="00327963"/>
    <w:rsid w:val="003306EA"/>
    <w:rsid w:val="0033283E"/>
    <w:rsid w:val="00333DC2"/>
    <w:rsid w:val="00333F58"/>
    <w:rsid w:val="0033486C"/>
    <w:rsid w:val="003348F1"/>
    <w:rsid w:val="003350B5"/>
    <w:rsid w:val="003356E4"/>
    <w:rsid w:val="003362E6"/>
    <w:rsid w:val="00337A4D"/>
    <w:rsid w:val="003406FC"/>
    <w:rsid w:val="00341E66"/>
    <w:rsid w:val="00342966"/>
    <w:rsid w:val="00342C3F"/>
    <w:rsid w:val="00342FA3"/>
    <w:rsid w:val="003453AA"/>
    <w:rsid w:val="003463F8"/>
    <w:rsid w:val="00346859"/>
    <w:rsid w:val="00350092"/>
    <w:rsid w:val="00350552"/>
    <w:rsid w:val="003507D4"/>
    <w:rsid w:val="00350844"/>
    <w:rsid w:val="00351426"/>
    <w:rsid w:val="00351BC7"/>
    <w:rsid w:val="00353C40"/>
    <w:rsid w:val="00354B13"/>
    <w:rsid w:val="00354BD4"/>
    <w:rsid w:val="00354C0A"/>
    <w:rsid w:val="00354F53"/>
    <w:rsid w:val="003550D6"/>
    <w:rsid w:val="0035564E"/>
    <w:rsid w:val="003565F0"/>
    <w:rsid w:val="00361996"/>
    <w:rsid w:val="00362848"/>
    <w:rsid w:val="0036292D"/>
    <w:rsid w:val="00362B6C"/>
    <w:rsid w:val="00363D37"/>
    <w:rsid w:val="00364958"/>
    <w:rsid w:val="00364F94"/>
    <w:rsid w:val="00365123"/>
    <w:rsid w:val="003662FB"/>
    <w:rsid w:val="0036769C"/>
    <w:rsid w:val="003679DA"/>
    <w:rsid w:val="0037061A"/>
    <w:rsid w:val="00370FB1"/>
    <w:rsid w:val="00371644"/>
    <w:rsid w:val="00371916"/>
    <w:rsid w:val="003730BF"/>
    <w:rsid w:val="00373F0E"/>
    <w:rsid w:val="003741C5"/>
    <w:rsid w:val="00374400"/>
    <w:rsid w:val="0037497B"/>
    <w:rsid w:val="00375C79"/>
    <w:rsid w:val="003769CC"/>
    <w:rsid w:val="00376A3F"/>
    <w:rsid w:val="00376C35"/>
    <w:rsid w:val="003778E4"/>
    <w:rsid w:val="003809EF"/>
    <w:rsid w:val="00380E3F"/>
    <w:rsid w:val="00380FDB"/>
    <w:rsid w:val="00381550"/>
    <w:rsid w:val="00381A96"/>
    <w:rsid w:val="00382BB9"/>
    <w:rsid w:val="00382E20"/>
    <w:rsid w:val="0038302F"/>
    <w:rsid w:val="003836FD"/>
    <w:rsid w:val="0038416F"/>
    <w:rsid w:val="00384542"/>
    <w:rsid w:val="00384F11"/>
    <w:rsid w:val="003853DD"/>
    <w:rsid w:val="00387C92"/>
    <w:rsid w:val="00390394"/>
    <w:rsid w:val="00390F41"/>
    <w:rsid w:val="00391938"/>
    <w:rsid w:val="00391FE9"/>
    <w:rsid w:val="003933E0"/>
    <w:rsid w:val="00393F51"/>
    <w:rsid w:val="003A1F03"/>
    <w:rsid w:val="003A2872"/>
    <w:rsid w:val="003A3EF4"/>
    <w:rsid w:val="003A4163"/>
    <w:rsid w:val="003A449E"/>
    <w:rsid w:val="003A4D8B"/>
    <w:rsid w:val="003A4DA9"/>
    <w:rsid w:val="003A4F98"/>
    <w:rsid w:val="003A5261"/>
    <w:rsid w:val="003A5455"/>
    <w:rsid w:val="003A6F93"/>
    <w:rsid w:val="003A765B"/>
    <w:rsid w:val="003A7F58"/>
    <w:rsid w:val="003B11D5"/>
    <w:rsid w:val="003B4094"/>
    <w:rsid w:val="003B471F"/>
    <w:rsid w:val="003B511E"/>
    <w:rsid w:val="003B5E12"/>
    <w:rsid w:val="003B6DF3"/>
    <w:rsid w:val="003C19B7"/>
    <w:rsid w:val="003C2D5C"/>
    <w:rsid w:val="003C31D3"/>
    <w:rsid w:val="003C3242"/>
    <w:rsid w:val="003C3F5F"/>
    <w:rsid w:val="003C44C1"/>
    <w:rsid w:val="003C4C88"/>
    <w:rsid w:val="003C5EA0"/>
    <w:rsid w:val="003C68D0"/>
    <w:rsid w:val="003C6A21"/>
    <w:rsid w:val="003C6D87"/>
    <w:rsid w:val="003D1118"/>
    <w:rsid w:val="003D1FE7"/>
    <w:rsid w:val="003D2A3D"/>
    <w:rsid w:val="003D3612"/>
    <w:rsid w:val="003D37D0"/>
    <w:rsid w:val="003E1208"/>
    <w:rsid w:val="003E1C07"/>
    <w:rsid w:val="003E26F6"/>
    <w:rsid w:val="003E33CC"/>
    <w:rsid w:val="003E5461"/>
    <w:rsid w:val="003E5481"/>
    <w:rsid w:val="003E64C8"/>
    <w:rsid w:val="003E68B1"/>
    <w:rsid w:val="003E69D7"/>
    <w:rsid w:val="003E6A46"/>
    <w:rsid w:val="003E6AE5"/>
    <w:rsid w:val="003E7179"/>
    <w:rsid w:val="003E7C74"/>
    <w:rsid w:val="003F08C3"/>
    <w:rsid w:val="003F0A44"/>
    <w:rsid w:val="003F2CF6"/>
    <w:rsid w:val="003F33EC"/>
    <w:rsid w:val="003F38D7"/>
    <w:rsid w:val="003F4634"/>
    <w:rsid w:val="003F6AC8"/>
    <w:rsid w:val="003F76BA"/>
    <w:rsid w:val="003F7D5D"/>
    <w:rsid w:val="003F7F73"/>
    <w:rsid w:val="004005EC"/>
    <w:rsid w:val="00400913"/>
    <w:rsid w:val="00401B67"/>
    <w:rsid w:val="004021BB"/>
    <w:rsid w:val="00402B01"/>
    <w:rsid w:val="00403626"/>
    <w:rsid w:val="00404BEB"/>
    <w:rsid w:val="00404E68"/>
    <w:rsid w:val="00405E92"/>
    <w:rsid w:val="00405F8F"/>
    <w:rsid w:val="00407BBC"/>
    <w:rsid w:val="00410E22"/>
    <w:rsid w:val="00412585"/>
    <w:rsid w:val="004128B8"/>
    <w:rsid w:val="004133F7"/>
    <w:rsid w:val="00413DF8"/>
    <w:rsid w:val="00414101"/>
    <w:rsid w:val="00414B0D"/>
    <w:rsid w:val="004150A5"/>
    <w:rsid w:val="00415101"/>
    <w:rsid w:val="00415ED9"/>
    <w:rsid w:val="004166D8"/>
    <w:rsid w:val="00416ECC"/>
    <w:rsid w:val="00417225"/>
    <w:rsid w:val="00420194"/>
    <w:rsid w:val="0042081F"/>
    <w:rsid w:val="00420C24"/>
    <w:rsid w:val="00422DAD"/>
    <w:rsid w:val="004230A9"/>
    <w:rsid w:val="0042396E"/>
    <w:rsid w:val="00423E8C"/>
    <w:rsid w:val="00423EE8"/>
    <w:rsid w:val="00424B05"/>
    <w:rsid w:val="0042557E"/>
    <w:rsid w:val="00425BAE"/>
    <w:rsid w:val="00425C22"/>
    <w:rsid w:val="00425EFB"/>
    <w:rsid w:val="00425F00"/>
    <w:rsid w:val="00426DC0"/>
    <w:rsid w:val="00427586"/>
    <w:rsid w:val="0042777C"/>
    <w:rsid w:val="004308E4"/>
    <w:rsid w:val="004319A9"/>
    <w:rsid w:val="0043260A"/>
    <w:rsid w:val="00432DB5"/>
    <w:rsid w:val="00433000"/>
    <w:rsid w:val="004338F3"/>
    <w:rsid w:val="00434C66"/>
    <w:rsid w:val="00434FF0"/>
    <w:rsid w:val="0043638A"/>
    <w:rsid w:val="00440046"/>
    <w:rsid w:val="00441B61"/>
    <w:rsid w:val="00441D4C"/>
    <w:rsid w:val="00443C25"/>
    <w:rsid w:val="0044412D"/>
    <w:rsid w:val="004446A7"/>
    <w:rsid w:val="00444B2F"/>
    <w:rsid w:val="00444D03"/>
    <w:rsid w:val="0044559C"/>
    <w:rsid w:val="00445B48"/>
    <w:rsid w:val="00445C37"/>
    <w:rsid w:val="00445E09"/>
    <w:rsid w:val="0045002B"/>
    <w:rsid w:val="004502BD"/>
    <w:rsid w:val="004503CB"/>
    <w:rsid w:val="004533EF"/>
    <w:rsid w:val="00455A6B"/>
    <w:rsid w:val="00456E1C"/>
    <w:rsid w:val="0046027F"/>
    <w:rsid w:val="004621C8"/>
    <w:rsid w:val="0046325A"/>
    <w:rsid w:val="00464E6E"/>
    <w:rsid w:val="0046513E"/>
    <w:rsid w:val="004654AE"/>
    <w:rsid w:val="0046648F"/>
    <w:rsid w:val="00467805"/>
    <w:rsid w:val="004708E3"/>
    <w:rsid w:val="00470928"/>
    <w:rsid w:val="004709F9"/>
    <w:rsid w:val="004716ED"/>
    <w:rsid w:val="0047193A"/>
    <w:rsid w:val="0047295E"/>
    <w:rsid w:val="004730BF"/>
    <w:rsid w:val="004734E0"/>
    <w:rsid w:val="00473C9A"/>
    <w:rsid w:val="004769B2"/>
    <w:rsid w:val="00477386"/>
    <w:rsid w:val="00477F2F"/>
    <w:rsid w:val="00482302"/>
    <w:rsid w:val="00482754"/>
    <w:rsid w:val="004828FC"/>
    <w:rsid w:val="00483070"/>
    <w:rsid w:val="00483DF0"/>
    <w:rsid w:val="0048460F"/>
    <w:rsid w:val="00484E9B"/>
    <w:rsid w:val="00485718"/>
    <w:rsid w:val="00485A49"/>
    <w:rsid w:val="00486572"/>
    <w:rsid w:val="004865C1"/>
    <w:rsid w:val="00486937"/>
    <w:rsid w:val="00486F70"/>
    <w:rsid w:val="00487090"/>
    <w:rsid w:val="00487EED"/>
    <w:rsid w:val="004900C0"/>
    <w:rsid w:val="00491A8A"/>
    <w:rsid w:val="00491E25"/>
    <w:rsid w:val="0049226E"/>
    <w:rsid w:val="00495BF1"/>
    <w:rsid w:val="004A0818"/>
    <w:rsid w:val="004A12D2"/>
    <w:rsid w:val="004A14BD"/>
    <w:rsid w:val="004A2DD1"/>
    <w:rsid w:val="004A5559"/>
    <w:rsid w:val="004A792A"/>
    <w:rsid w:val="004B0555"/>
    <w:rsid w:val="004B0B30"/>
    <w:rsid w:val="004B0F03"/>
    <w:rsid w:val="004B5676"/>
    <w:rsid w:val="004B61B6"/>
    <w:rsid w:val="004B6572"/>
    <w:rsid w:val="004B6E4C"/>
    <w:rsid w:val="004B7BCE"/>
    <w:rsid w:val="004C03F8"/>
    <w:rsid w:val="004C1605"/>
    <w:rsid w:val="004C37E5"/>
    <w:rsid w:val="004C3B51"/>
    <w:rsid w:val="004C404C"/>
    <w:rsid w:val="004C414B"/>
    <w:rsid w:val="004C44E1"/>
    <w:rsid w:val="004C46A7"/>
    <w:rsid w:val="004C54DE"/>
    <w:rsid w:val="004C5765"/>
    <w:rsid w:val="004C6ADB"/>
    <w:rsid w:val="004C6DCC"/>
    <w:rsid w:val="004C7C1C"/>
    <w:rsid w:val="004D02F8"/>
    <w:rsid w:val="004D0FB5"/>
    <w:rsid w:val="004D1C23"/>
    <w:rsid w:val="004D2EA0"/>
    <w:rsid w:val="004D562C"/>
    <w:rsid w:val="004D5C68"/>
    <w:rsid w:val="004D74F4"/>
    <w:rsid w:val="004D770A"/>
    <w:rsid w:val="004D7898"/>
    <w:rsid w:val="004D78BE"/>
    <w:rsid w:val="004E01D0"/>
    <w:rsid w:val="004E14DF"/>
    <w:rsid w:val="004E18FD"/>
    <w:rsid w:val="004E203E"/>
    <w:rsid w:val="004E3327"/>
    <w:rsid w:val="004E5213"/>
    <w:rsid w:val="004E5FA6"/>
    <w:rsid w:val="004E62F0"/>
    <w:rsid w:val="004E66BD"/>
    <w:rsid w:val="004F0C7C"/>
    <w:rsid w:val="004F16A0"/>
    <w:rsid w:val="004F2CAF"/>
    <w:rsid w:val="004F363C"/>
    <w:rsid w:val="004F48D0"/>
    <w:rsid w:val="004F4946"/>
    <w:rsid w:val="004F5C54"/>
    <w:rsid w:val="004F5E85"/>
    <w:rsid w:val="004F6842"/>
    <w:rsid w:val="004F7381"/>
    <w:rsid w:val="004F7C62"/>
    <w:rsid w:val="004F7CE8"/>
    <w:rsid w:val="005016B0"/>
    <w:rsid w:val="005033BB"/>
    <w:rsid w:val="005048E2"/>
    <w:rsid w:val="00504B9B"/>
    <w:rsid w:val="00504E7B"/>
    <w:rsid w:val="00506482"/>
    <w:rsid w:val="005067FD"/>
    <w:rsid w:val="00506A67"/>
    <w:rsid w:val="005076EE"/>
    <w:rsid w:val="00507A66"/>
    <w:rsid w:val="00507CA8"/>
    <w:rsid w:val="00507E77"/>
    <w:rsid w:val="00511933"/>
    <w:rsid w:val="005129B9"/>
    <w:rsid w:val="00512BFB"/>
    <w:rsid w:val="00513321"/>
    <w:rsid w:val="00513882"/>
    <w:rsid w:val="00513FC9"/>
    <w:rsid w:val="0051435A"/>
    <w:rsid w:val="00514881"/>
    <w:rsid w:val="00515535"/>
    <w:rsid w:val="00516288"/>
    <w:rsid w:val="00516624"/>
    <w:rsid w:val="00516EBF"/>
    <w:rsid w:val="00517968"/>
    <w:rsid w:val="00517D27"/>
    <w:rsid w:val="00521659"/>
    <w:rsid w:val="00521C70"/>
    <w:rsid w:val="00522796"/>
    <w:rsid w:val="00522D2D"/>
    <w:rsid w:val="005249BE"/>
    <w:rsid w:val="00524B84"/>
    <w:rsid w:val="005261BA"/>
    <w:rsid w:val="0052681D"/>
    <w:rsid w:val="00527001"/>
    <w:rsid w:val="00527636"/>
    <w:rsid w:val="00527D69"/>
    <w:rsid w:val="00530CA3"/>
    <w:rsid w:val="00531DF8"/>
    <w:rsid w:val="0053236C"/>
    <w:rsid w:val="00533E84"/>
    <w:rsid w:val="00534B18"/>
    <w:rsid w:val="00535E32"/>
    <w:rsid w:val="00537728"/>
    <w:rsid w:val="00537AD5"/>
    <w:rsid w:val="00541E90"/>
    <w:rsid w:val="0054318A"/>
    <w:rsid w:val="00543861"/>
    <w:rsid w:val="00543AC4"/>
    <w:rsid w:val="00543CC9"/>
    <w:rsid w:val="005447E6"/>
    <w:rsid w:val="00544F6D"/>
    <w:rsid w:val="005450D5"/>
    <w:rsid w:val="005452C8"/>
    <w:rsid w:val="005463F9"/>
    <w:rsid w:val="005467AB"/>
    <w:rsid w:val="00546824"/>
    <w:rsid w:val="00546E14"/>
    <w:rsid w:val="00546FF7"/>
    <w:rsid w:val="0054761B"/>
    <w:rsid w:val="00551951"/>
    <w:rsid w:val="00552298"/>
    <w:rsid w:val="005525E2"/>
    <w:rsid w:val="00552FC5"/>
    <w:rsid w:val="00553AB2"/>
    <w:rsid w:val="00555298"/>
    <w:rsid w:val="005552B6"/>
    <w:rsid w:val="0056044D"/>
    <w:rsid w:val="00560761"/>
    <w:rsid w:val="00561128"/>
    <w:rsid w:val="0056168B"/>
    <w:rsid w:val="0056184C"/>
    <w:rsid w:val="0056436D"/>
    <w:rsid w:val="00564912"/>
    <w:rsid w:val="00564AD0"/>
    <w:rsid w:val="00566538"/>
    <w:rsid w:val="00567041"/>
    <w:rsid w:val="0056731A"/>
    <w:rsid w:val="005673D9"/>
    <w:rsid w:val="005677BC"/>
    <w:rsid w:val="005700CC"/>
    <w:rsid w:val="005710BC"/>
    <w:rsid w:val="00571493"/>
    <w:rsid w:val="00573477"/>
    <w:rsid w:val="00573D3B"/>
    <w:rsid w:val="00574F93"/>
    <w:rsid w:val="00575150"/>
    <w:rsid w:val="005757AB"/>
    <w:rsid w:val="00576124"/>
    <w:rsid w:val="005774F2"/>
    <w:rsid w:val="005778EB"/>
    <w:rsid w:val="00577C15"/>
    <w:rsid w:val="00577DF7"/>
    <w:rsid w:val="00583152"/>
    <w:rsid w:val="00583245"/>
    <w:rsid w:val="00584CB9"/>
    <w:rsid w:val="005855A1"/>
    <w:rsid w:val="005857E5"/>
    <w:rsid w:val="00585BA8"/>
    <w:rsid w:val="005863E4"/>
    <w:rsid w:val="00590901"/>
    <w:rsid w:val="00591110"/>
    <w:rsid w:val="00592208"/>
    <w:rsid w:val="005931CB"/>
    <w:rsid w:val="005948F4"/>
    <w:rsid w:val="00595A59"/>
    <w:rsid w:val="00596222"/>
    <w:rsid w:val="005A06B2"/>
    <w:rsid w:val="005A0DDC"/>
    <w:rsid w:val="005A1E1E"/>
    <w:rsid w:val="005A2282"/>
    <w:rsid w:val="005A363A"/>
    <w:rsid w:val="005A4380"/>
    <w:rsid w:val="005A560D"/>
    <w:rsid w:val="005A6330"/>
    <w:rsid w:val="005A6687"/>
    <w:rsid w:val="005A6D88"/>
    <w:rsid w:val="005A7805"/>
    <w:rsid w:val="005B03FC"/>
    <w:rsid w:val="005B1191"/>
    <w:rsid w:val="005B1BCA"/>
    <w:rsid w:val="005B1BFD"/>
    <w:rsid w:val="005B23D5"/>
    <w:rsid w:val="005B24ED"/>
    <w:rsid w:val="005B28B0"/>
    <w:rsid w:val="005B2B5D"/>
    <w:rsid w:val="005B2FA0"/>
    <w:rsid w:val="005B49B1"/>
    <w:rsid w:val="005B57F3"/>
    <w:rsid w:val="005B6466"/>
    <w:rsid w:val="005C1570"/>
    <w:rsid w:val="005C15C6"/>
    <w:rsid w:val="005C1C20"/>
    <w:rsid w:val="005C4A4C"/>
    <w:rsid w:val="005C5828"/>
    <w:rsid w:val="005C6B1E"/>
    <w:rsid w:val="005C7353"/>
    <w:rsid w:val="005D00E7"/>
    <w:rsid w:val="005D026A"/>
    <w:rsid w:val="005D02E2"/>
    <w:rsid w:val="005D043F"/>
    <w:rsid w:val="005D04CB"/>
    <w:rsid w:val="005D238C"/>
    <w:rsid w:val="005D2936"/>
    <w:rsid w:val="005D2AD9"/>
    <w:rsid w:val="005D322D"/>
    <w:rsid w:val="005D370D"/>
    <w:rsid w:val="005E015A"/>
    <w:rsid w:val="005E053F"/>
    <w:rsid w:val="005E0A38"/>
    <w:rsid w:val="005E31CF"/>
    <w:rsid w:val="005E320D"/>
    <w:rsid w:val="005E4894"/>
    <w:rsid w:val="005E5225"/>
    <w:rsid w:val="005E53AA"/>
    <w:rsid w:val="005E59E6"/>
    <w:rsid w:val="005E6AC2"/>
    <w:rsid w:val="005E6C75"/>
    <w:rsid w:val="005E765C"/>
    <w:rsid w:val="005F00A2"/>
    <w:rsid w:val="005F0C52"/>
    <w:rsid w:val="005F0E76"/>
    <w:rsid w:val="005F1729"/>
    <w:rsid w:val="005F2F4A"/>
    <w:rsid w:val="005F3A8B"/>
    <w:rsid w:val="005F5CD1"/>
    <w:rsid w:val="005F61E7"/>
    <w:rsid w:val="005F74E6"/>
    <w:rsid w:val="006035F8"/>
    <w:rsid w:val="006040F3"/>
    <w:rsid w:val="00604AA4"/>
    <w:rsid w:val="00604C4D"/>
    <w:rsid w:val="00605D60"/>
    <w:rsid w:val="00606594"/>
    <w:rsid w:val="00607291"/>
    <w:rsid w:val="00607A2B"/>
    <w:rsid w:val="006102FF"/>
    <w:rsid w:val="006104F2"/>
    <w:rsid w:val="006116F9"/>
    <w:rsid w:val="006118FB"/>
    <w:rsid w:val="00611C19"/>
    <w:rsid w:val="00611C8B"/>
    <w:rsid w:val="00612658"/>
    <w:rsid w:val="006128C6"/>
    <w:rsid w:val="00612C42"/>
    <w:rsid w:val="00613BC3"/>
    <w:rsid w:val="00613C9B"/>
    <w:rsid w:val="00613D88"/>
    <w:rsid w:val="0061696A"/>
    <w:rsid w:val="00616CA0"/>
    <w:rsid w:val="00616EA1"/>
    <w:rsid w:val="00617E1D"/>
    <w:rsid w:val="0062067A"/>
    <w:rsid w:val="0062260D"/>
    <w:rsid w:val="00622952"/>
    <w:rsid w:val="0062412D"/>
    <w:rsid w:val="00624776"/>
    <w:rsid w:val="00624984"/>
    <w:rsid w:val="00624A7C"/>
    <w:rsid w:val="00626B6B"/>
    <w:rsid w:val="006304BB"/>
    <w:rsid w:val="00630C06"/>
    <w:rsid w:val="006315FF"/>
    <w:rsid w:val="00631BDF"/>
    <w:rsid w:val="0063275F"/>
    <w:rsid w:val="00632E9A"/>
    <w:rsid w:val="00633616"/>
    <w:rsid w:val="0063504A"/>
    <w:rsid w:val="00636369"/>
    <w:rsid w:val="006402A5"/>
    <w:rsid w:val="006419D9"/>
    <w:rsid w:val="00642645"/>
    <w:rsid w:val="006447BD"/>
    <w:rsid w:val="00647A99"/>
    <w:rsid w:val="00647F72"/>
    <w:rsid w:val="00650788"/>
    <w:rsid w:val="00650A74"/>
    <w:rsid w:val="0065140D"/>
    <w:rsid w:val="00651E77"/>
    <w:rsid w:val="0065241B"/>
    <w:rsid w:val="00652E1D"/>
    <w:rsid w:val="00652F72"/>
    <w:rsid w:val="006532F7"/>
    <w:rsid w:val="006541F2"/>
    <w:rsid w:val="00654315"/>
    <w:rsid w:val="00654638"/>
    <w:rsid w:val="006553C8"/>
    <w:rsid w:val="00655FB2"/>
    <w:rsid w:val="00656917"/>
    <w:rsid w:val="00657609"/>
    <w:rsid w:val="006604F6"/>
    <w:rsid w:val="00661569"/>
    <w:rsid w:val="00661748"/>
    <w:rsid w:val="006659D3"/>
    <w:rsid w:val="00666122"/>
    <w:rsid w:val="00666A2F"/>
    <w:rsid w:val="006670F1"/>
    <w:rsid w:val="0066715D"/>
    <w:rsid w:val="0067037E"/>
    <w:rsid w:val="0067139F"/>
    <w:rsid w:val="006729DE"/>
    <w:rsid w:val="00672D53"/>
    <w:rsid w:val="0067608D"/>
    <w:rsid w:val="00676C36"/>
    <w:rsid w:val="00684BC6"/>
    <w:rsid w:val="0068567C"/>
    <w:rsid w:val="0068573B"/>
    <w:rsid w:val="00687973"/>
    <w:rsid w:val="006913B9"/>
    <w:rsid w:val="00691497"/>
    <w:rsid w:val="006917AD"/>
    <w:rsid w:val="00691850"/>
    <w:rsid w:val="00691F72"/>
    <w:rsid w:val="0069259C"/>
    <w:rsid w:val="0069435E"/>
    <w:rsid w:val="00696CA3"/>
    <w:rsid w:val="006A0302"/>
    <w:rsid w:val="006A1AE8"/>
    <w:rsid w:val="006A436D"/>
    <w:rsid w:val="006A4EFE"/>
    <w:rsid w:val="006A61B7"/>
    <w:rsid w:val="006A648A"/>
    <w:rsid w:val="006B064A"/>
    <w:rsid w:val="006B06CC"/>
    <w:rsid w:val="006B0CB4"/>
    <w:rsid w:val="006B0DC9"/>
    <w:rsid w:val="006B1213"/>
    <w:rsid w:val="006B215D"/>
    <w:rsid w:val="006B3535"/>
    <w:rsid w:val="006B3922"/>
    <w:rsid w:val="006B403A"/>
    <w:rsid w:val="006B469E"/>
    <w:rsid w:val="006B4FDC"/>
    <w:rsid w:val="006B5765"/>
    <w:rsid w:val="006B5C56"/>
    <w:rsid w:val="006B5DCB"/>
    <w:rsid w:val="006B66AC"/>
    <w:rsid w:val="006B69CA"/>
    <w:rsid w:val="006B6BD2"/>
    <w:rsid w:val="006C0031"/>
    <w:rsid w:val="006C23D8"/>
    <w:rsid w:val="006C2517"/>
    <w:rsid w:val="006C2B29"/>
    <w:rsid w:val="006C317A"/>
    <w:rsid w:val="006C43C1"/>
    <w:rsid w:val="006C4CD0"/>
    <w:rsid w:val="006C60CE"/>
    <w:rsid w:val="006C677A"/>
    <w:rsid w:val="006C76E7"/>
    <w:rsid w:val="006C789E"/>
    <w:rsid w:val="006D1E46"/>
    <w:rsid w:val="006D2D3B"/>
    <w:rsid w:val="006D3ECF"/>
    <w:rsid w:val="006D4326"/>
    <w:rsid w:val="006D5314"/>
    <w:rsid w:val="006D559E"/>
    <w:rsid w:val="006D6550"/>
    <w:rsid w:val="006D657D"/>
    <w:rsid w:val="006E05F2"/>
    <w:rsid w:val="006E1609"/>
    <w:rsid w:val="006E1995"/>
    <w:rsid w:val="006E1D50"/>
    <w:rsid w:val="006E2201"/>
    <w:rsid w:val="006E3546"/>
    <w:rsid w:val="006E3C08"/>
    <w:rsid w:val="006E3D9E"/>
    <w:rsid w:val="006E5922"/>
    <w:rsid w:val="006E7366"/>
    <w:rsid w:val="006E7B11"/>
    <w:rsid w:val="006F062D"/>
    <w:rsid w:val="006F2788"/>
    <w:rsid w:val="006F2CF8"/>
    <w:rsid w:val="006F2F15"/>
    <w:rsid w:val="006F4E83"/>
    <w:rsid w:val="006F513F"/>
    <w:rsid w:val="006F516E"/>
    <w:rsid w:val="006F5651"/>
    <w:rsid w:val="006F5AFE"/>
    <w:rsid w:val="006F6039"/>
    <w:rsid w:val="006F615E"/>
    <w:rsid w:val="006F6788"/>
    <w:rsid w:val="006F6B6A"/>
    <w:rsid w:val="0070012C"/>
    <w:rsid w:val="00700703"/>
    <w:rsid w:val="00700F0E"/>
    <w:rsid w:val="0070202A"/>
    <w:rsid w:val="0070210A"/>
    <w:rsid w:val="00703954"/>
    <w:rsid w:val="00706555"/>
    <w:rsid w:val="00706E94"/>
    <w:rsid w:val="007077C6"/>
    <w:rsid w:val="007079FF"/>
    <w:rsid w:val="00707E0D"/>
    <w:rsid w:val="00710623"/>
    <w:rsid w:val="007118F5"/>
    <w:rsid w:val="0071350C"/>
    <w:rsid w:val="00713CA1"/>
    <w:rsid w:val="00714246"/>
    <w:rsid w:val="00717256"/>
    <w:rsid w:val="00717B7D"/>
    <w:rsid w:val="00717F36"/>
    <w:rsid w:val="00722352"/>
    <w:rsid w:val="00723207"/>
    <w:rsid w:val="00723404"/>
    <w:rsid w:val="00724DEA"/>
    <w:rsid w:val="00724FC7"/>
    <w:rsid w:val="007256A5"/>
    <w:rsid w:val="00725B2F"/>
    <w:rsid w:val="007275AF"/>
    <w:rsid w:val="00731276"/>
    <w:rsid w:val="007335D4"/>
    <w:rsid w:val="00733F35"/>
    <w:rsid w:val="0073428A"/>
    <w:rsid w:val="00734300"/>
    <w:rsid w:val="0073462C"/>
    <w:rsid w:val="00736D72"/>
    <w:rsid w:val="0074016E"/>
    <w:rsid w:val="007402D2"/>
    <w:rsid w:val="007418E8"/>
    <w:rsid w:val="007419C4"/>
    <w:rsid w:val="0074232D"/>
    <w:rsid w:val="007439C3"/>
    <w:rsid w:val="00743D69"/>
    <w:rsid w:val="00744EA6"/>
    <w:rsid w:val="00746589"/>
    <w:rsid w:val="007508C0"/>
    <w:rsid w:val="00750B3F"/>
    <w:rsid w:val="00754028"/>
    <w:rsid w:val="0075430A"/>
    <w:rsid w:val="007558F5"/>
    <w:rsid w:val="00760ECA"/>
    <w:rsid w:val="0076264A"/>
    <w:rsid w:val="0076294C"/>
    <w:rsid w:val="0076504E"/>
    <w:rsid w:val="00765565"/>
    <w:rsid w:val="00765D8C"/>
    <w:rsid w:val="0076609D"/>
    <w:rsid w:val="0076699B"/>
    <w:rsid w:val="007669A8"/>
    <w:rsid w:val="00766D22"/>
    <w:rsid w:val="007670A3"/>
    <w:rsid w:val="007678AD"/>
    <w:rsid w:val="007707D2"/>
    <w:rsid w:val="007714F9"/>
    <w:rsid w:val="0077357B"/>
    <w:rsid w:val="00773969"/>
    <w:rsid w:val="00773A3C"/>
    <w:rsid w:val="00774B44"/>
    <w:rsid w:val="007751E0"/>
    <w:rsid w:val="00777395"/>
    <w:rsid w:val="00777E11"/>
    <w:rsid w:val="007805C0"/>
    <w:rsid w:val="007805F8"/>
    <w:rsid w:val="0078129F"/>
    <w:rsid w:val="0078142E"/>
    <w:rsid w:val="00781C9B"/>
    <w:rsid w:val="0078287C"/>
    <w:rsid w:val="0078311C"/>
    <w:rsid w:val="00783723"/>
    <w:rsid w:val="00783AA3"/>
    <w:rsid w:val="00786156"/>
    <w:rsid w:val="0078703C"/>
    <w:rsid w:val="00787369"/>
    <w:rsid w:val="007905B9"/>
    <w:rsid w:val="00791F6D"/>
    <w:rsid w:val="0079283B"/>
    <w:rsid w:val="007938E3"/>
    <w:rsid w:val="00794D25"/>
    <w:rsid w:val="00795F28"/>
    <w:rsid w:val="00797430"/>
    <w:rsid w:val="007974FF"/>
    <w:rsid w:val="00797B68"/>
    <w:rsid w:val="00797CCF"/>
    <w:rsid w:val="00797E93"/>
    <w:rsid w:val="007A06A2"/>
    <w:rsid w:val="007A15AC"/>
    <w:rsid w:val="007A15FE"/>
    <w:rsid w:val="007A1D12"/>
    <w:rsid w:val="007A270E"/>
    <w:rsid w:val="007A2DC5"/>
    <w:rsid w:val="007A3486"/>
    <w:rsid w:val="007A3C77"/>
    <w:rsid w:val="007A3E53"/>
    <w:rsid w:val="007A55D8"/>
    <w:rsid w:val="007A712E"/>
    <w:rsid w:val="007A746D"/>
    <w:rsid w:val="007B11F3"/>
    <w:rsid w:val="007B1210"/>
    <w:rsid w:val="007B13C3"/>
    <w:rsid w:val="007B36F8"/>
    <w:rsid w:val="007B3C7E"/>
    <w:rsid w:val="007B3FA2"/>
    <w:rsid w:val="007B590C"/>
    <w:rsid w:val="007B5F86"/>
    <w:rsid w:val="007B60AC"/>
    <w:rsid w:val="007B6A46"/>
    <w:rsid w:val="007C0494"/>
    <w:rsid w:val="007C2DF8"/>
    <w:rsid w:val="007C45D4"/>
    <w:rsid w:val="007C4F9D"/>
    <w:rsid w:val="007C4FFC"/>
    <w:rsid w:val="007C57FF"/>
    <w:rsid w:val="007C5954"/>
    <w:rsid w:val="007C6C79"/>
    <w:rsid w:val="007C7C23"/>
    <w:rsid w:val="007D01D5"/>
    <w:rsid w:val="007D1F5B"/>
    <w:rsid w:val="007D2897"/>
    <w:rsid w:val="007D3FFF"/>
    <w:rsid w:val="007D636F"/>
    <w:rsid w:val="007D669F"/>
    <w:rsid w:val="007D6E33"/>
    <w:rsid w:val="007E12E5"/>
    <w:rsid w:val="007E14C9"/>
    <w:rsid w:val="007E1854"/>
    <w:rsid w:val="007E1889"/>
    <w:rsid w:val="007E192D"/>
    <w:rsid w:val="007E1B51"/>
    <w:rsid w:val="007E1DC5"/>
    <w:rsid w:val="007E2303"/>
    <w:rsid w:val="007E268A"/>
    <w:rsid w:val="007E285C"/>
    <w:rsid w:val="007E303F"/>
    <w:rsid w:val="007E38F4"/>
    <w:rsid w:val="007E5C36"/>
    <w:rsid w:val="007E5D71"/>
    <w:rsid w:val="007E5F1E"/>
    <w:rsid w:val="007F1BE7"/>
    <w:rsid w:val="007F2366"/>
    <w:rsid w:val="007F3459"/>
    <w:rsid w:val="007F5BB4"/>
    <w:rsid w:val="007F70F2"/>
    <w:rsid w:val="007F7A7C"/>
    <w:rsid w:val="007F7F2A"/>
    <w:rsid w:val="008006A1"/>
    <w:rsid w:val="0080070C"/>
    <w:rsid w:val="0080279A"/>
    <w:rsid w:val="008039F1"/>
    <w:rsid w:val="0080428A"/>
    <w:rsid w:val="008044A3"/>
    <w:rsid w:val="00805209"/>
    <w:rsid w:val="00805691"/>
    <w:rsid w:val="0080577A"/>
    <w:rsid w:val="0080600D"/>
    <w:rsid w:val="008069EC"/>
    <w:rsid w:val="008070A3"/>
    <w:rsid w:val="0080793F"/>
    <w:rsid w:val="00810344"/>
    <w:rsid w:val="008108AA"/>
    <w:rsid w:val="008111B4"/>
    <w:rsid w:val="00811A7A"/>
    <w:rsid w:val="00812D71"/>
    <w:rsid w:val="008145E5"/>
    <w:rsid w:val="00814B2F"/>
    <w:rsid w:val="00815D18"/>
    <w:rsid w:val="00816460"/>
    <w:rsid w:val="0081699B"/>
    <w:rsid w:val="00816B18"/>
    <w:rsid w:val="00817D14"/>
    <w:rsid w:val="0082098C"/>
    <w:rsid w:val="00820C43"/>
    <w:rsid w:val="00820DEB"/>
    <w:rsid w:val="00821E07"/>
    <w:rsid w:val="008225CB"/>
    <w:rsid w:val="00822864"/>
    <w:rsid w:val="00824B73"/>
    <w:rsid w:val="00825D60"/>
    <w:rsid w:val="00825F00"/>
    <w:rsid w:val="0082795B"/>
    <w:rsid w:val="00827DCF"/>
    <w:rsid w:val="00830FE2"/>
    <w:rsid w:val="00831BE5"/>
    <w:rsid w:val="00831DAD"/>
    <w:rsid w:val="008327DC"/>
    <w:rsid w:val="00834053"/>
    <w:rsid w:val="00834B53"/>
    <w:rsid w:val="00835491"/>
    <w:rsid w:val="00835620"/>
    <w:rsid w:val="00836227"/>
    <w:rsid w:val="0084026B"/>
    <w:rsid w:val="00840B47"/>
    <w:rsid w:val="0084244F"/>
    <w:rsid w:val="00842D28"/>
    <w:rsid w:val="008430DD"/>
    <w:rsid w:val="00843103"/>
    <w:rsid w:val="0084494A"/>
    <w:rsid w:val="00844B98"/>
    <w:rsid w:val="00845760"/>
    <w:rsid w:val="00850123"/>
    <w:rsid w:val="00850BD1"/>
    <w:rsid w:val="00851065"/>
    <w:rsid w:val="008514E2"/>
    <w:rsid w:val="00852049"/>
    <w:rsid w:val="00852BD4"/>
    <w:rsid w:val="00855FFC"/>
    <w:rsid w:val="00856AA4"/>
    <w:rsid w:val="00856F58"/>
    <w:rsid w:val="00857DC4"/>
    <w:rsid w:val="008602BA"/>
    <w:rsid w:val="008604A6"/>
    <w:rsid w:val="008611A5"/>
    <w:rsid w:val="00861382"/>
    <w:rsid w:val="0086169E"/>
    <w:rsid w:val="00861E89"/>
    <w:rsid w:val="008625F5"/>
    <w:rsid w:val="008628BA"/>
    <w:rsid w:val="00863130"/>
    <w:rsid w:val="008635D8"/>
    <w:rsid w:val="008646A7"/>
    <w:rsid w:val="00866F74"/>
    <w:rsid w:val="00867077"/>
    <w:rsid w:val="00870182"/>
    <w:rsid w:val="0087025F"/>
    <w:rsid w:val="00871226"/>
    <w:rsid w:val="00871FED"/>
    <w:rsid w:val="00874F6C"/>
    <w:rsid w:val="008751EC"/>
    <w:rsid w:val="00875D28"/>
    <w:rsid w:val="00877146"/>
    <w:rsid w:val="00880FD5"/>
    <w:rsid w:val="00881A73"/>
    <w:rsid w:val="0088645A"/>
    <w:rsid w:val="00887A0A"/>
    <w:rsid w:val="00887A79"/>
    <w:rsid w:val="00890F9F"/>
    <w:rsid w:val="0089129A"/>
    <w:rsid w:val="00891756"/>
    <w:rsid w:val="008921AB"/>
    <w:rsid w:val="00895132"/>
    <w:rsid w:val="008954B0"/>
    <w:rsid w:val="00895EBF"/>
    <w:rsid w:val="008969C7"/>
    <w:rsid w:val="008A0BE8"/>
    <w:rsid w:val="008A1968"/>
    <w:rsid w:val="008A19A8"/>
    <w:rsid w:val="008A2825"/>
    <w:rsid w:val="008A2E31"/>
    <w:rsid w:val="008A425C"/>
    <w:rsid w:val="008A477C"/>
    <w:rsid w:val="008A5DBC"/>
    <w:rsid w:val="008A6123"/>
    <w:rsid w:val="008B013C"/>
    <w:rsid w:val="008B0943"/>
    <w:rsid w:val="008B0ABD"/>
    <w:rsid w:val="008B2640"/>
    <w:rsid w:val="008B2CFD"/>
    <w:rsid w:val="008B3107"/>
    <w:rsid w:val="008B3488"/>
    <w:rsid w:val="008B369C"/>
    <w:rsid w:val="008B3E12"/>
    <w:rsid w:val="008B3F2E"/>
    <w:rsid w:val="008B4F9F"/>
    <w:rsid w:val="008B64F9"/>
    <w:rsid w:val="008B6DAF"/>
    <w:rsid w:val="008C1CC9"/>
    <w:rsid w:val="008C1CE2"/>
    <w:rsid w:val="008C25A2"/>
    <w:rsid w:val="008C41D9"/>
    <w:rsid w:val="008C45A4"/>
    <w:rsid w:val="008C5111"/>
    <w:rsid w:val="008C52F9"/>
    <w:rsid w:val="008D05D1"/>
    <w:rsid w:val="008D093B"/>
    <w:rsid w:val="008D099E"/>
    <w:rsid w:val="008D0A85"/>
    <w:rsid w:val="008D0BEC"/>
    <w:rsid w:val="008D117A"/>
    <w:rsid w:val="008D1719"/>
    <w:rsid w:val="008D18E1"/>
    <w:rsid w:val="008D3284"/>
    <w:rsid w:val="008D40C6"/>
    <w:rsid w:val="008D6A9E"/>
    <w:rsid w:val="008D6DFB"/>
    <w:rsid w:val="008D7024"/>
    <w:rsid w:val="008D7164"/>
    <w:rsid w:val="008E0A5B"/>
    <w:rsid w:val="008E3C41"/>
    <w:rsid w:val="008E3C4A"/>
    <w:rsid w:val="008E433C"/>
    <w:rsid w:val="008E4BDB"/>
    <w:rsid w:val="008E63D4"/>
    <w:rsid w:val="008E6493"/>
    <w:rsid w:val="008E6E89"/>
    <w:rsid w:val="008E75CB"/>
    <w:rsid w:val="008F1E41"/>
    <w:rsid w:val="008F2A48"/>
    <w:rsid w:val="008F329E"/>
    <w:rsid w:val="008F46AA"/>
    <w:rsid w:val="008F509B"/>
    <w:rsid w:val="008F5B2F"/>
    <w:rsid w:val="008F7EDA"/>
    <w:rsid w:val="00900846"/>
    <w:rsid w:val="00900B39"/>
    <w:rsid w:val="00902265"/>
    <w:rsid w:val="009034CF"/>
    <w:rsid w:val="00903C4E"/>
    <w:rsid w:val="009059A5"/>
    <w:rsid w:val="00905E07"/>
    <w:rsid w:val="00906B58"/>
    <w:rsid w:val="00906DD3"/>
    <w:rsid w:val="009106BA"/>
    <w:rsid w:val="00911BBC"/>
    <w:rsid w:val="009121FC"/>
    <w:rsid w:val="00914024"/>
    <w:rsid w:val="00916644"/>
    <w:rsid w:val="00920C0C"/>
    <w:rsid w:val="00923410"/>
    <w:rsid w:val="009235BF"/>
    <w:rsid w:val="009241BB"/>
    <w:rsid w:val="009257DE"/>
    <w:rsid w:val="00926106"/>
    <w:rsid w:val="00926744"/>
    <w:rsid w:val="009270D7"/>
    <w:rsid w:val="00927449"/>
    <w:rsid w:val="0092794D"/>
    <w:rsid w:val="00930344"/>
    <w:rsid w:val="009351A3"/>
    <w:rsid w:val="00935464"/>
    <w:rsid w:val="009374B8"/>
    <w:rsid w:val="0094196A"/>
    <w:rsid w:val="0094343B"/>
    <w:rsid w:val="00945AD7"/>
    <w:rsid w:val="00945F03"/>
    <w:rsid w:val="00947AC7"/>
    <w:rsid w:val="00947C06"/>
    <w:rsid w:val="00950849"/>
    <w:rsid w:val="00950CDF"/>
    <w:rsid w:val="0095134C"/>
    <w:rsid w:val="009530DE"/>
    <w:rsid w:val="00953272"/>
    <w:rsid w:val="00953537"/>
    <w:rsid w:val="00953E92"/>
    <w:rsid w:val="0095470B"/>
    <w:rsid w:val="00954F35"/>
    <w:rsid w:val="00955CB7"/>
    <w:rsid w:val="00955F5C"/>
    <w:rsid w:val="009572E3"/>
    <w:rsid w:val="009575D1"/>
    <w:rsid w:val="00960C48"/>
    <w:rsid w:val="0096389A"/>
    <w:rsid w:val="00966948"/>
    <w:rsid w:val="00966E23"/>
    <w:rsid w:val="00967690"/>
    <w:rsid w:val="0097190C"/>
    <w:rsid w:val="00971F60"/>
    <w:rsid w:val="00972D4F"/>
    <w:rsid w:val="009745FD"/>
    <w:rsid w:val="0097509B"/>
    <w:rsid w:val="00975227"/>
    <w:rsid w:val="00975496"/>
    <w:rsid w:val="009761B1"/>
    <w:rsid w:val="0098180E"/>
    <w:rsid w:val="00981C39"/>
    <w:rsid w:val="009825D7"/>
    <w:rsid w:val="00982938"/>
    <w:rsid w:val="0098758E"/>
    <w:rsid w:val="00987B91"/>
    <w:rsid w:val="00987F10"/>
    <w:rsid w:val="00990ECF"/>
    <w:rsid w:val="00990EE5"/>
    <w:rsid w:val="00992F71"/>
    <w:rsid w:val="0099322C"/>
    <w:rsid w:val="00994545"/>
    <w:rsid w:val="009945DB"/>
    <w:rsid w:val="00997340"/>
    <w:rsid w:val="009973F2"/>
    <w:rsid w:val="009A0CBE"/>
    <w:rsid w:val="009A1EEC"/>
    <w:rsid w:val="009A2693"/>
    <w:rsid w:val="009A329A"/>
    <w:rsid w:val="009A34BA"/>
    <w:rsid w:val="009A3BD0"/>
    <w:rsid w:val="009A4495"/>
    <w:rsid w:val="009A61E3"/>
    <w:rsid w:val="009A6B41"/>
    <w:rsid w:val="009A7412"/>
    <w:rsid w:val="009B0E4B"/>
    <w:rsid w:val="009B1280"/>
    <w:rsid w:val="009B3FA0"/>
    <w:rsid w:val="009B4A12"/>
    <w:rsid w:val="009B4A91"/>
    <w:rsid w:val="009B5212"/>
    <w:rsid w:val="009B5855"/>
    <w:rsid w:val="009B7D6E"/>
    <w:rsid w:val="009C0C1A"/>
    <w:rsid w:val="009C0CB9"/>
    <w:rsid w:val="009C1105"/>
    <w:rsid w:val="009C1310"/>
    <w:rsid w:val="009C1DB5"/>
    <w:rsid w:val="009C1E50"/>
    <w:rsid w:val="009C3927"/>
    <w:rsid w:val="009C4009"/>
    <w:rsid w:val="009C4ED4"/>
    <w:rsid w:val="009C5898"/>
    <w:rsid w:val="009C79B5"/>
    <w:rsid w:val="009C7E83"/>
    <w:rsid w:val="009D0C8C"/>
    <w:rsid w:val="009D24AC"/>
    <w:rsid w:val="009D3967"/>
    <w:rsid w:val="009D5DA4"/>
    <w:rsid w:val="009D61B0"/>
    <w:rsid w:val="009D6276"/>
    <w:rsid w:val="009D7843"/>
    <w:rsid w:val="009D79FC"/>
    <w:rsid w:val="009E0AAE"/>
    <w:rsid w:val="009E0F8D"/>
    <w:rsid w:val="009E1D86"/>
    <w:rsid w:val="009E3656"/>
    <w:rsid w:val="009E3D87"/>
    <w:rsid w:val="009E452D"/>
    <w:rsid w:val="009E4578"/>
    <w:rsid w:val="009E4A86"/>
    <w:rsid w:val="009E4B65"/>
    <w:rsid w:val="009E57E8"/>
    <w:rsid w:val="009E5F83"/>
    <w:rsid w:val="009E615E"/>
    <w:rsid w:val="009F001E"/>
    <w:rsid w:val="009F1D07"/>
    <w:rsid w:val="009F2792"/>
    <w:rsid w:val="009F3D84"/>
    <w:rsid w:val="009F5F4C"/>
    <w:rsid w:val="009F6D6C"/>
    <w:rsid w:val="009F7370"/>
    <w:rsid w:val="00A005BC"/>
    <w:rsid w:val="00A01E7D"/>
    <w:rsid w:val="00A02247"/>
    <w:rsid w:val="00A0309B"/>
    <w:rsid w:val="00A038FE"/>
    <w:rsid w:val="00A039F8"/>
    <w:rsid w:val="00A04685"/>
    <w:rsid w:val="00A06A4F"/>
    <w:rsid w:val="00A07020"/>
    <w:rsid w:val="00A07029"/>
    <w:rsid w:val="00A0780A"/>
    <w:rsid w:val="00A10EE0"/>
    <w:rsid w:val="00A11CA0"/>
    <w:rsid w:val="00A1440D"/>
    <w:rsid w:val="00A14AEB"/>
    <w:rsid w:val="00A14D0A"/>
    <w:rsid w:val="00A152D4"/>
    <w:rsid w:val="00A153FC"/>
    <w:rsid w:val="00A1600B"/>
    <w:rsid w:val="00A16AE9"/>
    <w:rsid w:val="00A20125"/>
    <w:rsid w:val="00A20146"/>
    <w:rsid w:val="00A20548"/>
    <w:rsid w:val="00A205B7"/>
    <w:rsid w:val="00A222CE"/>
    <w:rsid w:val="00A2239C"/>
    <w:rsid w:val="00A22CCE"/>
    <w:rsid w:val="00A232D7"/>
    <w:rsid w:val="00A24C20"/>
    <w:rsid w:val="00A25EEC"/>
    <w:rsid w:val="00A273E3"/>
    <w:rsid w:val="00A27483"/>
    <w:rsid w:val="00A27F17"/>
    <w:rsid w:val="00A32344"/>
    <w:rsid w:val="00A3339C"/>
    <w:rsid w:val="00A33F21"/>
    <w:rsid w:val="00A356EC"/>
    <w:rsid w:val="00A3631F"/>
    <w:rsid w:val="00A37409"/>
    <w:rsid w:val="00A37EB5"/>
    <w:rsid w:val="00A37F4D"/>
    <w:rsid w:val="00A403C7"/>
    <w:rsid w:val="00A40E11"/>
    <w:rsid w:val="00A4120F"/>
    <w:rsid w:val="00A41E4C"/>
    <w:rsid w:val="00A42669"/>
    <w:rsid w:val="00A43406"/>
    <w:rsid w:val="00A44740"/>
    <w:rsid w:val="00A45040"/>
    <w:rsid w:val="00A45450"/>
    <w:rsid w:val="00A45881"/>
    <w:rsid w:val="00A45B4B"/>
    <w:rsid w:val="00A46A8B"/>
    <w:rsid w:val="00A50320"/>
    <w:rsid w:val="00A5135F"/>
    <w:rsid w:val="00A53D13"/>
    <w:rsid w:val="00A544F4"/>
    <w:rsid w:val="00A54A97"/>
    <w:rsid w:val="00A54CCA"/>
    <w:rsid w:val="00A56E88"/>
    <w:rsid w:val="00A608A5"/>
    <w:rsid w:val="00A636E5"/>
    <w:rsid w:val="00A6444D"/>
    <w:rsid w:val="00A66B5F"/>
    <w:rsid w:val="00A67773"/>
    <w:rsid w:val="00A72133"/>
    <w:rsid w:val="00A7231E"/>
    <w:rsid w:val="00A727E6"/>
    <w:rsid w:val="00A72EB9"/>
    <w:rsid w:val="00A75208"/>
    <w:rsid w:val="00A7650A"/>
    <w:rsid w:val="00A76A68"/>
    <w:rsid w:val="00A76D8F"/>
    <w:rsid w:val="00A80F02"/>
    <w:rsid w:val="00A8174C"/>
    <w:rsid w:val="00A8204F"/>
    <w:rsid w:val="00A82669"/>
    <w:rsid w:val="00A82892"/>
    <w:rsid w:val="00A82B13"/>
    <w:rsid w:val="00A82DD4"/>
    <w:rsid w:val="00A83210"/>
    <w:rsid w:val="00A83AFB"/>
    <w:rsid w:val="00A83BAB"/>
    <w:rsid w:val="00A83E78"/>
    <w:rsid w:val="00A847E8"/>
    <w:rsid w:val="00A8652E"/>
    <w:rsid w:val="00A875A3"/>
    <w:rsid w:val="00A87C48"/>
    <w:rsid w:val="00A90156"/>
    <w:rsid w:val="00A91655"/>
    <w:rsid w:val="00A91AF4"/>
    <w:rsid w:val="00A931D1"/>
    <w:rsid w:val="00A93468"/>
    <w:rsid w:val="00A93619"/>
    <w:rsid w:val="00A962E8"/>
    <w:rsid w:val="00A97E4D"/>
    <w:rsid w:val="00AA3313"/>
    <w:rsid w:val="00AA36AD"/>
    <w:rsid w:val="00AA4820"/>
    <w:rsid w:val="00AA54B4"/>
    <w:rsid w:val="00AA55DA"/>
    <w:rsid w:val="00AA576A"/>
    <w:rsid w:val="00AA68AD"/>
    <w:rsid w:val="00AB10CD"/>
    <w:rsid w:val="00AB144B"/>
    <w:rsid w:val="00AB1AE4"/>
    <w:rsid w:val="00AB242C"/>
    <w:rsid w:val="00AB36C0"/>
    <w:rsid w:val="00AB558E"/>
    <w:rsid w:val="00AB6834"/>
    <w:rsid w:val="00AB7FC3"/>
    <w:rsid w:val="00AC0F27"/>
    <w:rsid w:val="00AC1D18"/>
    <w:rsid w:val="00AC4B99"/>
    <w:rsid w:val="00AC6227"/>
    <w:rsid w:val="00AC65D5"/>
    <w:rsid w:val="00AC7318"/>
    <w:rsid w:val="00AD0479"/>
    <w:rsid w:val="00AD0B13"/>
    <w:rsid w:val="00AD1C05"/>
    <w:rsid w:val="00AD1D30"/>
    <w:rsid w:val="00AD3106"/>
    <w:rsid w:val="00AD45B3"/>
    <w:rsid w:val="00AD5D99"/>
    <w:rsid w:val="00AD7256"/>
    <w:rsid w:val="00AD786D"/>
    <w:rsid w:val="00AE0E40"/>
    <w:rsid w:val="00AE12AA"/>
    <w:rsid w:val="00AE20AB"/>
    <w:rsid w:val="00AE2400"/>
    <w:rsid w:val="00AE2ABB"/>
    <w:rsid w:val="00AE309C"/>
    <w:rsid w:val="00AE3328"/>
    <w:rsid w:val="00AE38CC"/>
    <w:rsid w:val="00AE44D9"/>
    <w:rsid w:val="00AE4B38"/>
    <w:rsid w:val="00AE4C3B"/>
    <w:rsid w:val="00AE5379"/>
    <w:rsid w:val="00AE56F9"/>
    <w:rsid w:val="00AE7141"/>
    <w:rsid w:val="00AE799C"/>
    <w:rsid w:val="00AF07E6"/>
    <w:rsid w:val="00AF09DC"/>
    <w:rsid w:val="00AF13BB"/>
    <w:rsid w:val="00AF171F"/>
    <w:rsid w:val="00AF46FA"/>
    <w:rsid w:val="00AF473D"/>
    <w:rsid w:val="00AF498B"/>
    <w:rsid w:val="00AF534D"/>
    <w:rsid w:val="00AF56C3"/>
    <w:rsid w:val="00AF5AB5"/>
    <w:rsid w:val="00AF6E15"/>
    <w:rsid w:val="00AF7063"/>
    <w:rsid w:val="00AF7338"/>
    <w:rsid w:val="00B009E4"/>
    <w:rsid w:val="00B018FD"/>
    <w:rsid w:val="00B0245D"/>
    <w:rsid w:val="00B036D0"/>
    <w:rsid w:val="00B04B81"/>
    <w:rsid w:val="00B10313"/>
    <w:rsid w:val="00B1166C"/>
    <w:rsid w:val="00B120D3"/>
    <w:rsid w:val="00B12EAF"/>
    <w:rsid w:val="00B13639"/>
    <w:rsid w:val="00B139CD"/>
    <w:rsid w:val="00B14E9B"/>
    <w:rsid w:val="00B15F44"/>
    <w:rsid w:val="00B1719B"/>
    <w:rsid w:val="00B17C88"/>
    <w:rsid w:val="00B20264"/>
    <w:rsid w:val="00B20A79"/>
    <w:rsid w:val="00B21306"/>
    <w:rsid w:val="00B21488"/>
    <w:rsid w:val="00B21F0E"/>
    <w:rsid w:val="00B22D19"/>
    <w:rsid w:val="00B2314C"/>
    <w:rsid w:val="00B24DCC"/>
    <w:rsid w:val="00B25280"/>
    <w:rsid w:val="00B2633F"/>
    <w:rsid w:val="00B30658"/>
    <w:rsid w:val="00B308CB"/>
    <w:rsid w:val="00B3106E"/>
    <w:rsid w:val="00B31D32"/>
    <w:rsid w:val="00B324D1"/>
    <w:rsid w:val="00B327B9"/>
    <w:rsid w:val="00B3296F"/>
    <w:rsid w:val="00B32979"/>
    <w:rsid w:val="00B3315B"/>
    <w:rsid w:val="00B348B7"/>
    <w:rsid w:val="00B34A04"/>
    <w:rsid w:val="00B34BF0"/>
    <w:rsid w:val="00B34DC9"/>
    <w:rsid w:val="00B3501D"/>
    <w:rsid w:val="00B355FE"/>
    <w:rsid w:val="00B372E7"/>
    <w:rsid w:val="00B40415"/>
    <w:rsid w:val="00B41480"/>
    <w:rsid w:val="00B419C2"/>
    <w:rsid w:val="00B42157"/>
    <w:rsid w:val="00B42916"/>
    <w:rsid w:val="00B42B11"/>
    <w:rsid w:val="00B43088"/>
    <w:rsid w:val="00B4371B"/>
    <w:rsid w:val="00B43C38"/>
    <w:rsid w:val="00B441A0"/>
    <w:rsid w:val="00B461A3"/>
    <w:rsid w:val="00B4660A"/>
    <w:rsid w:val="00B47B8E"/>
    <w:rsid w:val="00B47C7C"/>
    <w:rsid w:val="00B50430"/>
    <w:rsid w:val="00B52077"/>
    <w:rsid w:val="00B52A7C"/>
    <w:rsid w:val="00B52DFF"/>
    <w:rsid w:val="00B535A6"/>
    <w:rsid w:val="00B53A37"/>
    <w:rsid w:val="00B546E0"/>
    <w:rsid w:val="00B54AE1"/>
    <w:rsid w:val="00B54B07"/>
    <w:rsid w:val="00B54B91"/>
    <w:rsid w:val="00B553E9"/>
    <w:rsid w:val="00B56293"/>
    <w:rsid w:val="00B60A7E"/>
    <w:rsid w:val="00B6121C"/>
    <w:rsid w:val="00B61E1D"/>
    <w:rsid w:val="00B63941"/>
    <w:rsid w:val="00B63CBB"/>
    <w:rsid w:val="00B64793"/>
    <w:rsid w:val="00B64BA5"/>
    <w:rsid w:val="00B652F6"/>
    <w:rsid w:val="00B671B2"/>
    <w:rsid w:val="00B67839"/>
    <w:rsid w:val="00B67BD5"/>
    <w:rsid w:val="00B71284"/>
    <w:rsid w:val="00B7209F"/>
    <w:rsid w:val="00B7433C"/>
    <w:rsid w:val="00B749EF"/>
    <w:rsid w:val="00B74A46"/>
    <w:rsid w:val="00B76BA5"/>
    <w:rsid w:val="00B774C0"/>
    <w:rsid w:val="00B77E58"/>
    <w:rsid w:val="00B8101F"/>
    <w:rsid w:val="00B814DF"/>
    <w:rsid w:val="00B82362"/>
    <w:rsid w:val="00B848A0"/>
    <w:rsid w:val="00B84CF0"/>
    <w:rsid w:val="00B8535A"/>
    <w:rsid w:val="00B86E17"/>
    <w:rsid w:val="00B87C47"/>
    <w:rsid w:val="00B9073C"/>
    <w:rsid w:val="00B9206E"/>
    <w:rsid w:val="00B92633"/>
    <w:rsid w:val="00B936F5"/>
    <w:rsid w:val="00B949E2"/>
    <w:rsid w:val="00B95337"/>
    <w:rsid w:val="00B9572A"/>
    <w:rsid w:val="00B97754"/>
    <w:rsid w:val="00BA0327"/>
    <w:rsid w:val="00BA0498"/>
    <w:rsid w:val="00BA0DFE"/>
    <w:rsid w:val="00BA1657"/>
    <w:rsid w:val="00BA24C7"/>
    <w:rsid w:val="00BA3066"/>
    <w:rsid w:val="00BA3115"/>
    <w:rsid w:val="00BA38C3"/>
    <w:rsid w:val="00BA539B"/>
    <w:rsid w:val="00BA5D98"/>
    <w:rsid w:val="00BA622F"/>
    <w:rsid w:val="00BA641F"/>
    <w:rsid w:val="00BA79B2"/>
    <w:rsid w:val="00BA7B42"/>
    <w:rsid w:val="00BB084C"/>
    <w:rsid w:val="00BB0FB9"/>
    <w:rsid w:val="00BB1F6D"/>
    <w:rsid w:val="00BB35F1"/>
    <w:rsid w:val="00BB3C2B"/>
    <w:rsid w:val="00BB528F"/>
    <w:rsid w:val="00BB5F5B"/>
    <w:rsid w:val="00BB73F9"/>
    <w:rsid w:val="00BB7EA7"/>
    <w:rsid w:val="00BC1709"/>
    <w:rsid w:val="00BC1F96"/>
    <w:rsid w:val="00BC2FFA"/>
    <w:rsid w:val="00BC4704"/>
    <w:rsid w:val="00BC476C"/>
    <w:rsid w:val="00BC48FC"/>
    <w:rsid w:val="00BC4A68"/>
    <w:rsid w:val="00BC4C13"/>
    <w:rsid w:val="00BC533D"/>
    <w:rsid w:val="00BC5660"/>
    <w:rsid w:val="00BC5ADA"/>
    <w:rsid w:val="00BC6AB5"/>
    <w:rsid w:val="00BC7600"/>
    <w:rsid w:val="00BC761C"/>
    <w:rsid w:val="00BD08A2"/>
    <w:rsid w:val="00BD109F"/>
    <w:rsid w:val="00BD1762"/>
    <w:rsid w:val="00BD24FD"/>
    <w:rsid w:val="00BD38EF"/>
    <w:rsid w:val="00BD3DF8"/>
    <w:rsid w:val="00BD4394"/>
    <w:rsid w:val="00BD534A"/>
    <w:rsid w:val="00BD5788"/>
    <w:rsid w:val="00BD58DE"/>
    <w:rsid w:val="00BD590F"/>
    <w:rsid w:val="00BD5FB4"/>
    <w:rsid w:val="00BD65DE"/>
    <w:rsid w:val="00BD6AD2"/>
    <w:rsid w:val="00BD7368"/>
    <w:rsid w:val="00BE06D2"/>
    <w:rsid w:val="00BE0BD4"/>
    <w:rsid w:val="00BE0D33"/>
    <w:rsid w:val="00BE1733"/>
    <w:rsid w:val="00BE2421"/>
    <w:rsid w:val="00BE286D"/>
    <w:rsid w:val="00BE3879"/>
    <w:rsid w:val="00BE43C4"/>
    <w:rsid w:val="00BE53FA"/>
    <w:rsid w:val="00BE664A"/>
    <w:rsid w:val="00BE772B"/>
    <w:rsid w:val="00BF034C"/>
    <w:rsid w:val="00BF0428"/>
    <w:rsid w:val="00BF1552"/>
    <w:rsid w:val="00BF1E2E"/>
    <w:rsid w:val="00BF2DBB"/>
    <w:rsid w:val="00BF4CE5"/>
    <w:rsid w:val="00BF54F4"/>
    <w:rsid w:val="00BF5F96"/>
    <w:rsid w:val="00BF6D6C"/>
    <w:rsid w:val="00BF78B6"/>
    <w:rsid w:val="00C00216"/>
    <w:rsid w:val="00C02372"/>
    <w:rsid w:val="00C023D1"/>
    <w:rsid w:val="00C032ED"/>
    <w:rsid w:val="00C04A04"/>
    <w:rsid w:val="00C050C0"/>
    <w:rsid w:val="00C06890"/>
    <w:rsid w:val="00C06B92"/>
    <w:rsid w:val="00C07E8A"/>
    <w:rsid w:val="00C11103"/>
    <w:rsid w:val="00C11226"/>
    <w:rsid w:val="00C123AA"/>
    <w:rsid w:val="00C14994"/>
    <w:rsid w:val="00C156CA"/>
    <w:rsid w:val="00C17E4F"/>
    <w:rsid w:val="00C17FDC"/>
    <w:rsid w:val="00C20E3E"/>
    <w:rsid w:val="00C2196F"/>
    <w:rsid w:val="00C22B2A"/>
    <w:rsid w:val="00C2487E"/>
    <w:rsid w:val="00C26D6C"/>
    <w:rsid w:val="00C300F9"/>
    <w:rsid w:val="00C3273A"/>
    <w:rsid w:val="00C33B46"/>
    <w:rsid w:val="00C342C9"/>
    <w:rsid w:val="00C3602A"/>
    <w:rsid w:val="00C36D1F"/>
    <w:rsid w:val="00C36FFC"/>
    <w:rsid w:val="00C37170"/>
    <w:rsid w:val="00C402C5"/>
    <w:rsid w:val="00C50EC5"/>
    <w:rsid w:val="00C51103"/>
    <w:rsid w:val="00C526A7"/>
    <w:rsid w:val="00C53B8B"/>
    <w:rsid w:val="00C54491"/>
    <w:rsid w:val="00C54988"/>
    <w:rsid w:val="00C54A91"/>
    <w:rsid w:val="00C56206"/>
    <w:rsid w:val="00C574A5"/>
    <w:rsid w:val="00C57521"/>
    <w:rsid w:val="00C60EC1"/>
    <w:rsid w:val="00C60FE5"/>
    <w:rsid w:val="00C61368"/>
    <w:rsid w:val="00C61A50"/>
    <w:rsid w:val="00C628D6"/>
    <w:rsid w:val="00C64BB5"/>
    <w:rsid w:val="00C6635E"/>
    <w:rsid w:val="00C67BC9"/>
    <w:rsid w:val="00C67FB7"/>
    <w:rsid w:val="00C70F2E"/>
    <w:rsid w:val="00C713B0"/>
    <w:rsid w:val="00C71D4B"/>
    <w:rsid w:val="00C72EA2"/>
    <w:rsid w:val="00C73D5E"/>
    <w:rsid w:val="00C745FC"/>
    <w:rsid w:val="00C74D23"/>
    <w:rsid w:val="00C751DB"/>
    <w:rsid w:val="00C75207"/>
    <w:rsid w:val="00C75A06"/>
    <w:rsid w:val="00C75B8B"/>
    <w:rsid w:val="00C760B9"/>
    <w:rsid w:val="00C768CF"/>
    <w:rsid w:val="00C7739B"/>
    <w:rsid w:val="00C7776F"/>
    <w:rsid w:val="00C8089F"/>
    <w:rsid w:val="00C816B7"/>
    <w:rsid w:val="00C838DF"/>
    <w:rsid w:val="00C84D6B"/>
    <w:rsid w:val="00C85512"/>
    <w:rsid w:val="00C85B03"/>
    <w:rsid w:val="00C86B6A"/>
    <w:rsid w:val="00C91B6F"/>
    <w:rsid w:val="00C91E42"/>
    <w:rsid w:val="00C923D1"/>
    <w:rsid w:val="00C92BB8"/>
    <w:rsid w:val="00C93ABA"/>
    <w:rsid w:val="00C93C4E"/>
    <w:rsid w:val="00C93D2B"/>
    <w:rsid w:val="00C94548"/>
    <w:rsid w:val="00C94ADD"/>
    <w:rsid w:val="00C95402"/>
    <w:rsid w:val="00C960CD"/>
    <w:rsid w:val="00C96E1F"/>
    <w:rsid w:val="00CA0445"/>
    <w:rsid w:val="00CA151F"/>
    <w:rsid w:val="00CA2179"/>
    <w:rsid w:val="00CA3366"/>
    <w:rsid w:val="00CA3F73"/>
    <w:rsid w:val="00CA4AF5"/>
    <w:rsid w:val="00CA56D5"/>
    <w:rsid w:val="00CA66A8"/>
    <w:rsid w:val="00CA6A07"/>
    <w:rsid w:val="00CA78F6"/>
    <w:rsid w:val="00CA7C86"/>
    <w:rsid w:val="00CA7DF9"/>
    <w:rsid w:val="00CB0B4C"/>
    <w:rsid w:val="00CB2783"/>
    <w:rsid w:val="00CB2A16"/>
    <w:rsid w:val="00CB2B87"/>
    <w:rsid w:val="00CB2CB9"/>
    <w:rsid w:val="00CB36FA"/>
    <w:rsid w:val="00CB5B54"/>
    <w:rsid w:val="00CB6601"/>
    <w:rsid w:val="00CB667E"/>
    <w:rsid w:val="00CB6CC0"/>
    <w:rsid w:val="00CB6F81"/>
    <w:rsid w:val="00CC065D"/>
    <w:rsid w:val="00CC0F37"/>
    <w:rsid w:val="00CC140D"/>
    <w:rsid w:val="00CC223D"/>
    <w:rsid w:val="00CC31CF"/>
    <w:rsid w:val="00CC35B2"/>
    <w:rsid w:val="00CC3900"/>
    <w:rsid w:val="00CC6184"/>
    <w:rsid w:val="00CC678F"/>
    <w:rsid w:val="00CD0FC6"/>
    <w:rsid w:val="00CD32CE"/>
    <w:rsid w:val="00CD3CE7"/>
    <w:rsid w:val="00CD4FD3"/>
    <w:rsid w:val="00CD5844"/>
    <w:rsid w:val="00CD59DE"/>
    <w:rsid w:val="00CD63B1"/>
    <w:rsid w:val="00CD76EB"/>
    <w:rsid w:val="00CD7D2D"/>
    <w:rsid w:val="00CE0154"/>
    <w:rsid w:val="00CE0D85"/>
    <w:rsid w:val="00CE203C"/>
    <w:rsid w:val="00CE38A8"/>
    <w:rsid w:val="00CE5DF5"/>
    <w:rsid w:val="00CE6B12"/>
    <w:rsid w:val="00CE76F6"/>
    <w:rsid w:val="00CE7920"/>
    <w:rsid w:val="00CF2253"/>
    <w:rsid w:val="00CF3220"/>
    <w:rsid w:val="00CF56B7"/>
    <w:rsid w:val="00CF5CDA"/>
    <w:rsid w:val="00CF716D"/>
    <w:rsid w:val="00CF7AE1"/>
    <w:rsid w:val="00CF7C80"/>
    <w:rsid w:val="00D00A21"/>
    <w:rsid w:val="00D01418"/>
    <w:rsid w:val="00D01A3B"/>
    <w:rsid w:val="00D0332D"/>
    <w:rsid w:val="00D03F1E"/>
    <w:rsid w:val="00D04687"/>
    <w:rsid w:val="00D05273"/>
    <w:rsid w:val="00D058AA"/>
    <w:rsid w:val="00D07573"/>
    <w:rsid w:val="00D078C4"/>
    <w:rsid w:val="00D101E0"/>
    <w:rsid w:val="00D1071D"/>
    <w:rsid w:val="00D11183"/>
    <w:rsid w:val="00D117A4"/>
    <w:rsid w:val="00D11DF0"/>
    <w:rsid w:val="00D12D84"/>
    <w:rsid w:val="00D13296"/>
    <w:rsid w:val="00D13736"/>
    <w:rsid w:val="00D15AC3"/>
    <w:rsid w:val="00D16223"/>
    <w:rsid w:val="00D17087"/>
    <w:rsid w:val="00D17393"/>
    <w:rsid w:val="00D17C7E"/>
    <w:rsid w:val="00D207CE"/>
    <w:rsid w:val="00D208E9"/>
    <w:rsid w:val="00D20EBB"/>
    <w:rsid w:val="00D20EF2"/>
    <w:rsid w:val="00D2308D"/>
    <w:rsid w:val="00D25189"/>
    <w:rsid w:val="00D26472"/>
    <w:rsid w:val="00D268CE"/>
    <w:rsid w:val="00D26A5B"/>
    <w:rsid w:val="00D27343"/>
    <w:rsid w:val="00D27796"/>
    <w:rsid w:val="00D27EE9"/>
    <w:rsid w:val="00D303A5"/>
    <w:rsid w:val="00D32518"/>
    <w:rsid w:val="00D343CA"/>
    <w:rsid w:val="00D35BBF"/>
    <w:rsid w:val="00D3664E"/>
    <w:rsid w:val="00D36AF3"/>
    <w:rsid w:val="00D406EB"/>
    <w:rsid w:val="00D41BC4"/>
    <w:rsid w:val="00D427AC"/>
    <w:rsid w:val="00D432D1"/>
    <w:rsid w:val="00D440E4"/>
    <w:rsid w:val="00D44468"/>
    <w:rsid w:val="00D446E7"/>
    <w:rsid w:val="00D4586D"/>
    <w:rsid w:val="00D4747F"/>
    <w:rsid w:val="00D47631"/>
    <w:rsid w:val="00D507B8"/>
    <w:rsid w:val="00D518E2"/>
    <w:rsid w:val="00D523B5"/>
    <w:rsid w:val="00D5331C"/>
    <w:rsid w:val="00D5395B"/>
    <w:rsid w:val="00D53AE2"/>
    <w:rsid w:val="00D5492B"/>
    <w:rsid w:val="00D55570"/>
    <w:rsid w:val="00D55598"/>
    <w:rsid w:val="00D55FDD"/>
    <w:rsid w:val="00D56536"/>
    <w:rsid w:val="00D609A0"/>
    <w:rsid w:val="00D60C94"/>
    <w:rsid w:val="00D617AF"/>
    <w:rsid w:val="00D6187F"/>
    <w:rsid w:val="00D61C0A"/>
    <w:rsid w:val="00D64928"/>
    <w:rsid w:val="00D65D63"/>
    <w:rsid w:val="00D667FF"/>
    <w:rsid w:val="00D67300"/>
    <w:rsid w:val="00D676FA"/>
    <w:rsid w:val="00D67BE8"/>
    <w:rsid w:val="00D715A1"/>
    <w:rsid w:val="00D71869"/>
    <w:rsid w:val="00D720AE"/>
    <w:rsid w:val="00D72166"/>
    <w:rsid w:val="00D72E1B"/>
    <w:rsid w:val="00D735BB"/>
    <w:rsid w:val="00D73FF3"/>
    <w:rsid w:val="00D765BB"/>
    <w:rsid w:val="00D77751"/>
    <w:rsid w:val="00D77A3C"/>
    <w:rsid w:val="00D8280B"/>
    <w:rsid w:val="00D82FC5"/>
    <w:rsid w:val="00D834B4"/>
    <w:rsid w:val="00D85944"/>
    <w:rsid w:val="00D85B13"/>
    <w:rsid w:val="00D90932"/>
    <w:rsid w:val="00D90995"/>
    <w:rsid w:val="00D91D9E"/>
    <w:rsid w:val="00D92448"/>
    <w:rsid w:val="00D93117"/>
    <w:rsid w:val="00D934E9"/>
    <w:rsid w:val="00D93673"/>
    <w:rsid w:val="00D939C8"/>
    <w:rsid w:val="00D942A9"/>
    <w:rsid w:val="00D94F11"/>
    <w:rsid w:val="00DA0946"/>
    <w:rsid w:val="00DA1334"/>
    <w:rsid w:val="00DA33A8"/>
    <w:rsid w:val="00DA50E1"/>
    <w:rsid w:val="00DA52CB"/>
    <w:rsid w:val="00DA55B8"/>
    <w:rsid w:val="00DA5CC7"/>
    <w:rsid w:val="00DA6C14"/>
    <w:rsid w:val="00DA6C22"/>
    <w:rsid w:val="00DA6F5D"/>
    <w:rsid w:val="00DB1220"/>
    <w:rsid w:val="00DB1346"/>
    <w:rsid w:val="00DB1DCC"/>
    <w:rsid w:val="00DB2039"/>
    <w:rsid w:val="00DB223E"/>
    <w:rsid w:val="00DB2FCB"/>
    <w:rsid w:val="00DB3E9F"/>
    <w:rsid w:val="00DB4725"/>
    <w:rsid w:val="00DB58A0"/>
    <w:rsid w:val="00DB5BDF"/>
    <w:rsid w:val="00DB6241"/>
    <w:rsid w:val="00DB68A8"/>
    <w:rsid w:val="00DB6F16"/>
    <w:rsid w:val="00DC0B18"/>
    <w:rsid w:val="00DC1D4B"/>
    <w:rsid w:val="00DC3283"/>
    <w:rsid w:val="00DC55C8"/>
    <w:rsid w:val="00DC6561"/>
    <w:rsid w:val="00DC6BAA"/>
    <w:rsid w:val="00DC714B"/>
    <w:rsid w:val="00DD0A00"/>
    <w:rsid w:val="00DD27A0"/>
    <w:rsid w:val="00DD2E7B"/>
    <w:rsid w:val="00DD3E25"/>
    <w:rsid w:val="00DD441D"/>
    <w:rsid w:val="00DD61A4"/>
    <w:rsid w:val="00DD630F"/>
    <w:rsid w:val="00DD64DB"/>
    <w:rsid w:val="00DD68FF"/>
    <w:rsid w:val="00DD6A25"/>
    <w:rsid w:val="00DD70C6"/>
    <w:rsid w:val="00DD7F04"/>
    <w:rsid w:val="00DE11E5"/>
    <w:rsid w:val="00DE2349"/>
    <w:rsid w:val="00DE2492"/>
    <w:rsid w:val="00DE3C4B"/>
    <w:rsid w:val="00DE3D82"/>
    <w:rsid w:val="00DE3DCC"/>
    <w:rsid w:val="00DE40E7"/>
    <w:rsid w:val="00DE69E3"/>
    <w:rsid w:val="00DE6C20"/>
    <w:rsid w:val="00DE70FD"/>
    <w:rsid w:val="00DE7710"/>
    <w:rsid w:val="00DE7B23"/>
    <w:rsid w:val="00DF0CD5"/>
    <w:rsid w:val="00DF225A"/>
    <w:rsid w:val="00DF35BD"/>
    <w:rsid w:val="00DF4F89"/>
    <w:rsid w:val="00DF5AAC"/>
    <w:rsid w:val="00DF6D4D"/>
    <w:rsid w:val="00DF6D74"/>
    <w:rsid w:val="00DF7865"/>
    <w:rsid w:val="00E00017"/>
    <w:rsid w:val="00E0053D"/>
    <w:rsid w:val="00E00763"/>
    <w:rsid w:val="00E007FA"/>
    <w:rsid w:val="00E014CD"/>
    <w:rsid w:val="00E01E7C"/>
    <w:rsid w:val="00E02DF8"/>
    <w:rsid w:val="00E038BB"/>
    <w:rsid w:val="00E044E1"/>
    <w:rsid w:val="00E05276"/>
    <w:rsid w:val="00E0546A"/>
    <w:rsid w:val="00E05DED"/>
    <w:rsid w:val="00E075B5"/>
    <w:rsid w:val="00E104B1"/>
    <w:rsid w:val="00E105C3"/>
    <w:rsid w:val="00E116AF"/>
    <w:rsid w:val="00E116B4"/>
    <w:rsid w:val="00E14CB7"/>
    <w:rsid w:val="00E154E5"/>
    <w:rsid w:val="00E15CE3"/>
    <w:rsid w:val="00E21DD2"/>
    <w:rsid w:val="00E22B07"/>
    <w:rsid w:val="00E244C3"/>
    <w:rsid w:val="00E251F1"/>
    <w:rsid w:val="00E2626A"/>
    <w:rsid w:val="00E30682"/>
    <w:rsid w:val="00E30A97"/>
    <w:rsid w:val="00E30D3C"/>
    <w:rsid w:val="00E31451"/>
    <w:rsid w:val="00E31DA8"/>
    <w:rsid w:val="00E31F9F"/>
    <w:rsid w:val="00E321A7"/>
    <w:rsid w:val="00E3237C"/>
    <w:rsid w:val="00E32E7C"/>
    <w:rsid w:val="00E32FEE"/>
    <w:rsid w:val="00E33606"/>
    <w:rsid w:val="00E33EB3"/>
    <w:rsid w:val="00E34494"/>
    <w:rsid w:val="00E350CE"/>
    <w:rsid w:val="00E40028"/>
    <w:rsid w:val="00E400BC"/>
    <w:rsid w:val="00E40CDB"/>
    <w:rsid w:val="00E4344A"/>
    <w:rsid w:val="00E43FFF"/>
    <w:rsid w:val="00E449A6"/>
    <w:rsid w:val="00E450FB"/>
    <w:rsid w:val="00E47C03"/>
    <w:rsid w:val="00E47E26"/>
    <w:rsid w:val="00E50B0D"/>
    <w:rsid w:val="00E51322"/>
    <w:rsid w:val="00E52248"/>
    <w:rsid w:val="00E5347B"/>
    <w:rsid w:val="00E535CC"/>
    <w:rsid w:val="00E5442E"/>
    <w:rsid w:val="00E558E2"/>
    <w:rsid w:val="00E56018"/>
    <w:rsid w:val="00E5656C"/>
    <w:rsid w:val="00E56ABC"/>
    <w:rsid w:val="00E5714B"/>
    <w:rsid w:val="00E5771B"/>
    <w:rsid w:val="00E57E72"/>
    <w:rsid w:val="00E60E55"/>
    <w:rsid w:val="00E63636"/>
    <w:rsid w:val="00E636DE"/>
    <w:rsid w:val="00E64494"/>
    <w:rsid w:val="00E650C9"/>
    <w:rsid w:val="00E65671"/>
    <w:rsid w:val="00E67156"/>
    <w:rsid w:val="00E67F99"/>
    <w:rsid w:val="00E727F3"/>
    <w:rsid w:val="00E72EC6"/>
    <w:rsid w:val="00E736D5"/>
    <w:rsid w:val="00E776DF"/>
    <w:rsid w:val="00E81EA1"/>
    <w:rsid w:val="00E826F0"/>
    <w:rsid w:val="00E82D3D"/>
    <w:rsid w:val="00E85368"/>
    <w:rsid w:val="00E8626F"/>
    <w:rsid w:val="00E8795B"/>
    <w:rsid w:val="00E904B6"/>
    <w:rsid w:val="00E9115A"/>
    <w:rsid w:val="00E92042"/>
    <w:rsid w:val="00E92E19"/>
    <w:rsid w:val="00E9338A"/>
    <w:rsid w:val="00E958B7"/>
    <w:rsid w:val="00E96574"/>
    <w:rsid w:val="00E9708E"/>
    <w:rsid w:val="00EA06B9"/>
    <w:rsid w:val="00EA0A1B"/>
    <w:rsid w:val="00EA157E"/>
    <w:rsid w:val="00EA23B2"/>
    <w:rsid w:val="00EA2466"/>
    <w:rsid w:val="00EA24D1"/>
    <w:rsid w:val="00EA2D12"/>
    <w:rsid w:val="00EA30DF"/>
    <w:rsid w:val="00EA3E12"/>
    <w:rsid w:val="00EA41C8"/>
    <w:rsid w:val="00EA505A"/>
    <w:rsid w:val="00EA5077"/>
    <w:rsid w:val="00EA5D88"/>
    <w:rsid w:val="00EA7271"/>
    <w:rsid w:val="00EA7ABE"/>
    <w:rsid w:val="00EA7E07"/>
    <w:rsid w:val="00EA7E94"/>
    <w:rsid w:val="00EA7F02"/>
    <w:rsid w:val="00EB0003"/>
    <w:rsid w:val="00EB047C"/>
    <w:rsid w:val="00EB060E"/>
    <w:rsid w:val="00EB0C03"/>
    <w:rsid w:val="00EB1264"/>
    <w:rsid w:val="00EB165B"/>
    <w:rsid w:val="00EB16B1"/>
    <w:rsid w:val="00EB228F"/>
    <w:rsid w:val="00EB2621"/>
    <w:rsid w:val="00EB2AC0"/>
    <w:rsid w:val="00EB2C26"/>
    <w:rsid w:val="00EB2F22"/>
    <w:rsid w:val="00EB3150"/>
    <w:rsid w:val="00EB4266"/>
    <w:rsid w:val="00EB5063"/>
    <w:rsid w:val="00EB638D"/>
    <w:rsid w:val="00EB651E"/>
    <w:rsid w:val="00EB67A8"/>
    <w:rsid w:val="00EB6C4F"/>
    <w:rsid w:val="00EB6FEA"/>
    <w:rsid w:val="00EB7024"/>
    <w:rsid w:val="00EB76FA"/>
    <w:rsid w:val="00EC07C3"/>
    <w:rsid w:val="00EC125F"/>
    <w:rsid w:val="00EC1C03"/>
    <w:rsid w:val="00EC1F23"/>
    <w:rsid w:val="00EC23DA"/>
    <w:rsid w:val="00EC4E12"/>
    <w:rsid w:val="00EC6652"/>
    <w:rsid w:val="00EC6E20"/>
    <w:rsid w:val="00EC7CD1"/>
    <w:rsid w:val="00ED1C5A"/>
    <w:rsid w:val="00ED296C"/>
    <w:rsid w:val="00ED3FB2"/>
    <w:rsid w:val="00ED4D2F"/>
    <w:rsid w:val="00ED6398"/>
    <w:rsid w:val="00ED707E"/>
    <w:rsid w:val="00EE01C1"/>
    <w:rsid w:val="00EE0574"/>
    <w:rsid w:val="00EE0A74"/>
    <w:rsid w:val="00EE0B77"/>
    <w:rsid w:val="00EE14FD"/>
    <w:rsid w:val="00EE2829"/>
    <w:rsid w:val="00EE3114"/>
    <w:rsid w:val="00EE459D"/>
    <w:rsid w:val="00EE4762"/>
    <w:rsid w:val="00EE62E1"/>
    <w:rsid w:val="00EE6586"/>
    <w:rsid w:val="00EE674D"/>
    <w:rsid w:val="00EE6DAC"/>
    <w:rsid w:val="00EF0002"/>
    <w:rsid w:val="00EF202E"/>
    <w:rsid w:val="00EF5241"/>
    <w:rsid w:val="00EF5790"/>
    <w:rsid w:val="00EF5A0E"/>
    <w:rsid w:val="00EF7D5C"/>
    <w:rsid w:val="00F0247F"/>
    <w:rsid w:val="00F032B9"/>
    <w:rsid w:val="00F03B0B"/>
    <w:rsid w:val="00F043FA"/>
    <w:rsid w:val="00F04831"/>
    <w:rsid w:val="00F04A71"/>
    <w:rsid w:val="00F04FDD"/>
    <w:rsid w:val="00F06635"/>
    <w:rsid w:val="00F07165"/>
    <w:rsid w:val="00F0737F"/>
    <w:rsid w:val="00F079E8"/>
    <w:rsid w:val="00F07D02"/>
    <w:rsid w:val="00F11455"/>
    <w:rsid w:val="00F121A6"/>
    <w:rsid w:val="00F151F6"/>
    <w:rsid w:val="00F155BF"/>
    <w:rsid w:val="00F15954"/>
    <w:rsid w:val="00F16485"/>
    <w:rsid w:val="00F165C8"/>
    <w:rsid w:val="00F17C5F"/>
    <w:rsid w:val="00F22393"/>
    <w:rsid w:val="00F2286C"/>
    <w:rsid w:val="00F22E94"/>
    <w:rsid w:val="00F22EE8"/>
    <w:rsid w:val="00F23129"/>
    <w:rsid w:val="00F23296"/>
    <w:rsid w:val="00F24C77"/>
    <w:rsid w:val="00F270A0"/>
    <w:rsid w:val="00F2780F"/>
    <w:rsid w:val="00F27893"/>
    <w:rsid w:val="00F307F4"/>
    <w:rsid w:val="00F313DA"/>
    <w:rsid w:val="00F31AF6"/>
    <w:rsid w:val="00F31FBC"/>
    <w:rsid w:val="00F32015"/>
    <w:rsid w:val="00F32E4A"/>
    <w:rsid w:val="00F362EA"/>
    <w:rsid w:val="00F366AA"/>
    <w:rsid w:val="00F4019D"/>
    <w:rsid w:val="00F40E49"/>
    <w:rsid w:val="00F411F2"/>
    <w:rsid w:val="00F416C2"/>
    <w:rsid w:val="00F421C5"/>
    <w:rsid w:val="00F43DD0"/>
    <w:rsid w:val="00F43FFB"/>
    <w:rsid w:val="00F4550C"/>
    <w:rsid w:val="00F4693F"/>
    <w:rsid w:val="00F476E9"/>
    <w:rsid w:val="00F47FA5"/>
    <w:rsid w:val="00F50ABD"/>
    <w:rsid w:val="00F52494"/>
    <w:rsid w:val="00F53F9C"/>
    <w:rsid w:val="00F548B9"/>
    <w:rsid w:val="00F5569B"/>
    <w:rsid w:val="00F55790"/>
    <w:rsid w:val="00F56848"/>
    <w:rsid w:val="00F568EE"/>
    <w:rsid w:val="00F5721B"/>
    <w:rsid w:val="00F57F4E"/>
    <w:rsid w:val="00F60444"/>
    <w:rsid w:val="00F61C5E"/>
    <w:rsid w:val="00F6232B"/>
    <w:rsid w:val="00F6277C"/>
    <w:rsid w:val="00F64158"/>
    <w:rsid w:val="00F65558"/>
    <w:rsid w:val="00F655A6"/>
    <w:rsid w:val="00F65DB3"/>
    <w:rsid w:val="00F66449"/>
    <w:rsid w:val="00F67CC2"/>
    <w:rsid w:val="00F70738"/>
    <w:rsid w:val="00F73B08"/>
    <w:rsid w:val="00F73E7C"/>
    <w:rsid w:val="00F75C58"/>
    <w:rsid w:val="00F75D0C"/>
    <w:rsid w:val="00F77DA4"/>
    <w:rsid w:val="00F82F53"/>
    <w:rsid w:val="00F83145"/>
    <w:rsid w:val="00F8520C"/>
    <w:rsid w:val="00F85A8C"/>
    <w:rsid w:val="00F85BB5"/>
    <w:rsid w:val="00F8767C"/>
    <w:rsid w:val="00F87A63"/>
    <w:rsid w:val="00F90B04"/>
    <w:rsid w:val="00F91533"/>
    <w:rsid w:val="00F92445"/>
    <w:rsid w:val="00F92A31"/>
    <w:rsid w:val="00F9364A"/>
    <w:rsid w:val="00F93836"/>
    <w:rsid w:val="00F94B70"/>
    <w:rsid w:val="00F956C4"/>
    <w:rsid w:val="00F957F0"/>
    <w:rsid w:val="00F96191"/>
    <w:rsid w:val="00F97CAB"/>
    <w:rsid w:val="00FA1A67"/>
    <w:rsid w:val="00FA25D8"/>
    <w:rsid w:val="00FA341E"/>
    <w:rsid w:val="00FA34C1"/>
    <w:rsid w:val="00FA4028"/>
    <w:rsid w:val="00FA66B5"/>
    <w:rsid w:val="00FA686D"/>
    <w:rsid w:val="00FA6F16"/>
    <w:rsid w:val="00FB05A3"/>
    <w:rsid w:val="00FB05CF"/>
    <w:rsid w:val="00FB08AD"/>
    <w:rsid w:val="00FB3A2C"/>
    <w:rsid w:val="00FB4ADA"/>
    <w:rsid w:val="00FB4AF9"/>
    <w:rsid w:val="00FB54E5"/>
    <w:rsid w:val="00FB70F0"/>
    <w:rsid w:val="00FC12E5"/>
    <w:rsid w:val="00FC18C2"/>
    <w:rsid w:val="00FC2A57"/>
    <w:rsid w:val="00FC2C55"/>
    <w:rsid w:val="00FC4C8D"/>
    <w:rsid w:val="00FC5666"/>
    <w:rsid w:val="00FC69A2"/>
    <w:rsid w:val="00FC70CD"/>
    <w:rsid w:val="00FD1290"/>
    <w:rsid w:val="00FD256B"/>
    <w:rsid w:val="00FD2C32"/>
    <w:rsid w:val="00FD308E"/>
    <w:rsid w:val="00FD5B68"/>
    <w:rsid w:val="00FE1078"/>
    <w:rsid w:val="00FE2A85"/>
    <w:rsid w:val="00FE2FDA"/>
    <w:rsid w:val="00FE3A3C"/>
    <w:rsid w:val="00FE3E8B"/>
    <w:rsid w:val="00FE6C81"/>
    <w:rsid w:val="00FE7CB2"/>
    <w:rsid w:val="00FF10B2"/>
    <w:rsid w:val="00FF203C"/>
    <w:rsid w:val="00FF31A7"/>
    <w:rsid w:val="00FF32D2"/>
    <w:rsid w:val="00FF42CC"/>
    <w:rsid w:val="00FF51A7"/>
    <w:rsid w:val="00FF6A65"/>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fill="f" fillcolor="white" stroke="f">
      <v:fill color="white" on="f"/>
      <v:stroke on="f"/>
    </o:shapedefaults>
    <o:shapelayout v:ext="edit">
      <o:idmap v:ext="edit" data="1"/>
    </o:shapelayout>
  </w:shapeDefaults>
  <w:decimalSymbol w:val="."/>
  <w:listSeparator w:val=","/>
  <w14:docId w14:val="661A3C34"/>
  <w15:docId w15:val="{F90122B1-EFE4-4634-8B73-3A651BBB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4E"/>
    <w:rPr>
      <w:sz w:val="24"/>
    </w:rPr>
  </w:style>
  <w:style w:type="paragraph" w:styleId="Heading1">
    <w:name w:val="heading 1"/>
    <w:basedOn w:val="Normal"/>
    <w:next w:val="Normal"/>
    <w:qFormat/>
    <w:rsid w:val="00A0780A"/>
    <w:pPr>
      <w:keepNext/>
      <w:outlineLvl w:val="0"/>
    </w:pPr>
    <w:rPr>
      <w:rFonts w:cs="Arial"/>
      <w:b/>
      <w:bCs/>
      <w:kern w:val="32"/>
      <w:szCs w:val="32"/>
    </w:rPr>
  </w:style>
  <w:style w:type="paragraph" w:styleId="Heading2">
    <w:name w:val="heading 2"/>
    <w:basedOn w:val="Normal"/>
    <w:next w:val="Normal"/>
    <w:link w:val="Heading2Char"/>
    <w:qFormat/>
    <w:rsid w:val="00A0780A"/>
    <w:pPr>
      <w:keepNext/>
      <w:outlineLvl w:val="1"/>
    </w:pPr>
    <w:rPr>
      <w:rFonts w:cs="Arial"/>
      <w:b/>
      <w:bCs/>
      <w:iCs/>
      <w:szCs w:val="28"/>
    </w:rPr>
  </w:style>
  <w:style w:type="paragraph" w:styleId="Heading7">
    <w:name w:val="heading 7"/>
    <w:basedOn w:val="Normal"/>
    <w:next w:val="Normal"/>
    <w:qFormat/>
    <w:rsid w:val="006541F2"/>
    <w:pPr>
      <w:keepNext/>
      <w:jc w:val="center"/>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846"/>
    <w:pPr>
      <w:tabs>
        <w:tab w:val="center" w:pos="4320"/>
        <w:tab w:val="right" w:pos="8640"/>
      </w:tabs>
    </w:pPr>
  </w:style>
  <w:style w:type="paragraph" w:styleId="Footer">
    <w:name w:val="footer"/>
    <w:basedOn w:val="Normal"/>
    <w:link w:val="FooterChar"/>
    <w:uiPriority w:val="99"/>
    <w:rsid w:val="00900846"/>
    <w:pPr>
      <w:tabs>
        <w:tab w:val="center" w:pos="4320"/>
        <w:tab w:val="right" w:pos="8640"/>
      </w:tabs>
    </w:pPr>
  </w:style>
  <w:style w:type="paragraph" w:styleId="Title">
    <w:name w:val="Title"/>
    <w:basedOn w:val="Normal"/>
    <w:link w:val="TitleChar"/>
    <w:qFormat/>
    <w:rsid w:val="00900846"/>
    <w:pPr>
      <w:jc w:val="center"/>
    </w:pPr>
    <w:rPr>
      <w:rFonts w:ascii="Courier New" w:hAnsi="Courier New"/>
      <w:b/>
      <w:u w:val="single"/>
    </w:rPr>
  </w:style>
  <w:style w:type="paragraph" w:styleId="BodyText">
    <w:name w:val="Body Text"/>
    <w:basedOn w:val="Normal"/>
    <w:link w:val="BodyTextChar"/>
    <w:rsid w:val="00900846"/>
    <w:rPr>
      <w:rFonts w:ascii="Courier New" w:hAnsi="Courier New"/>
    </w:rPr>
  </w:style>
  <w:style w:type="character" w:styleId="PageNumber">
    <w:name w:val="page number"/>
    <w:basedOn w:val="DefaultParagraphFont"/>
    <w:rsid w:val="00900846"/>
  </w:style>
  <w:style w:type="character" w:styleId="Hyperlink">
    <w:name w:val="Hyperlink"/>
    <w:basedOn w:val="DefaultParagraphFont"/>
    <w:uiPriority w:val="99"/>
    <w:rsid w:val="00900846"/>
    <w:rPr>
      <w:color w:val="0000FF"/>
      <w:u w:val="single"/>
    </w:rPr>
  </w:style>
  <w:style w:type="paragraph" w:styleId="PlainText">
    <w:name w:val="Plain Text"/>
    <w:basedOn w:val="Normal"/>
    <w:link w:val="PlainTextChar"/>
    <w:uiPriority w:val="99"/>
    <w:rsid w:val="00900846"/>
    <w:rPr>
      <w:rFonts w:ascii="Courier New" w:hAnsi="Courier New"/>
    </w:rPr>
  </w:style>
  <w:style w:type="paragraph" w:styleId="BalloonText">
    <w:name w:val="Balloon Text"/>
    <w:basedOn w:val="Normal"/>
    <w:semiHidden/>
    <w:rsid w:val="00900846"/>
    <w:rPr>
      <w:rFonts w:ascii="Tahoma" w:hAnsi="Tahoma" w:cs="Tahoma"/>
      <w:sz w:val="16"/>
      <w:szCs w:val="16"/>
    </w:rPr>
  </w:style>
  <w:style w:type="character" w:styleId="CommentReference">
    <w:name w:val="annotation reference"/>
    <w:basedOn w:val="DefaultParagraphFont"/>
    <w:semiHidden/>
    <w:rsid w:val="00425C22"/>
    <w:rPr>
      <w:sz w:val="16"/>
      <w:szCs w:val="16"/>
    </w:rPr>
  </w:style>
  <w:style w:type="paragraph" w:styleId="CommentText">
    <w:name w:val="annotation text"/>
    <w:basedOn w:val="Normal"/>
    <w:link w:val="CommentTextChar"/>
    <w:semiHidden/>
    <w:rsid w:val="00425C22"/>
  </w:style>
  <w:style w:type="paragraph" w:styleId="CommentSubject">
    <w:name w:val="annotation subject"/>
    <w:basedOn w:val="CommentText"/>
    <w:next w:val="CommentText"/>
    <w:semiHidden/>
    <w:rsid w:val="00425C22"/>
    <w:rPr>
      <w:b/>
      <w:bCs/>
    </w:rPr>
  </w:style>
  <w:style w:type="paragraph" w:styleId="BodyTextIndent">
    <w:name w:val="Body Text Indent"/>
    <w:basedOn w:val="Normal"/>
    <w:link w:val="BodyTextIndentChar"/>
    <w:rsid w:val="00773A3C"/>
    <w:pPr>
      <w:spacing w:after="120"/>
      <w:ind w:left="360"/>
    </w:pPr>
  </w:style>
  <w:style w:type="paragraph" w:styleId="BodyTextIndent3">
    <w:name w:val="Body Text Indent 3"/>
    <w:basedOn w:val="Normal"/>
    <w:rsid w:val="00945F03"/>
    <w:pPr>
      <w:spacing w:after="120"/>
      <w:ind w:left="360"/>
    </w:pPr>
    <w:rPr>
      <w:sz w:val="16"/>
      <w:szCs w:val="16"/>
    </w:rPr>
  </w:style>
  <w:style w:type="character" w:styleId="FollowedHyperlink">
    <w:name w:val="FollowedHyperlink"/>
    <w:basedOn w:val="DefaultParagraphFont"/>
    <w:rsid w:val="00131F66"/>
    <w:rPr>
      <w:color w:val="800080"/>
      <w:u w:val="single"/>
    </w:rPr>
  </w:style>
  <w:style w:type="paragraph" w:customStyle="1" w:styleId="CcList">
    <w:name w:val="Cc List"/>
    <w:basedOn w:val="Normal"/>
    <w:rsid w:val="005855A1"/>
  </w:style>
  <w:style w:type="character" w:styleId="Strong">
    <w:name w:val="Strong"/>
    <w:basedOn w:val="DefaultParagraphFont"/>
    <w:qFormat/>
    <w:rsid w:val="00AF09DC"/>
    <w:rPr>
      <w:b/>
      <w:bCs/>
    </w:rPr>
  </w:style>
  <w:style w:type="paragraph" w:styleId="TOC1">
    <w:name w:val="toc 1"/>
    <w:basedOn w:val="Normal"/>
    <w:next w:val="Normal"/>
    <w:autoRedefine/>
    <w:uiPriority w:val="39"/>
    <w:rsid w:val="00E81EA1"/>
    <w:pPr>
      <w:tabs>
        <w:tab w:val="right" w:leader="dot" w:pos="9350"/>
      </w:tabs>
      <w:ind w:left="810" w:hanging="810"/>
    </w:pPr>
  </w:style>
  <w:style w:type="paragraph" w:styleId="TOC2">
    <w:name w:val="toc 2"/>
    <w:basedOn w:val="Normal"/>
    <w:next w:val="Normal"/>
    <w:autoRedefine/>
    <w:uiPriority w:val="39"/>
    <w:rsid w:val="00AA54B4"/>
    <w:pPr>
      <w:ind w:left="240"/>
    </w:pPr>
  </w:style>
  <w:style w:type="paragraph" w:customStyle="1" w:styleId="Figure">
    <w:name w:val="Figure"/>
    <w:basedOn w:val="Normal"/>
    <w:autoRedefine/>
    <w:qFormat/>
    <w:rsid w:val="0078287C"/>
    <w:pPr>
      <w:tabs>
        <w:tab w:val="left" w:pos="360"/>
        <w:tab w:val="left" w:pos="540"/>
        <w:tab w:val="left" w:pos="720"/>
      </w:tabs>
      <w:spacing w:before="60"/>
      <w:jc w:val="center"/>
    </w:pPr>
    <w:rPr>
      <w:b/>
    </w:rPr>
  </w:style>
  <w:style w:type="character" w:customStyle="1" w:styleId="BodyTextChar">
    <w:name w:val="Body Text Char"/>
    <w:basedOn w:val="DefaultParagraphFont"/>
    <w:link w:val="BodyText"/>
    <w:rsid w:val="00D3664E"/>
    <w:rPr>
      <w:rFonts w:ascii="Courier New" w:hAnsi="Courier New"/>
      <w:sz w:val="24"/>
    </w:rPr>
  </w:style>
  <w:style w:type="character" w:customStyle="1" w:styleId="BodyTextIndentChar">
    <w:name w:val="Body Text Indent Char"/>
    <w:basedOn w:val="DefaultParagraphFont"/>
    <w:link w:val="BodyTextIndent"/>
    <w:rsid w:val="00D3664E"/>
    <w:rPr>
      <w:sz w:val="24"/>
    </w:rPr>
  </w:style>
  <w:style w:type="paragraph" w:styleId="TableofFigures">
    <w:name w:val="table of figures"/>
    <w:basedOn w:val="Normal"/>
    <w:next w:val="Normal"/>
    <w:uiPriority w:val="99"/>
    <w:rsid w:val="00EC125F"/>
  </w:style>
  <w:style w:type="paragraph" w:customStyle="1" w:styleId="Table">
    <w:name w:val="Table"/>
    <w:basedOn w:val="TableofFigures"/>
    <w:qFormat/>
    <w:rsid w:val="006B6BD2"/>
    <w:rPr>
      <w:b/>
    </w:rPr>
  </w:style>
  <w:style w:type="character" w:customStyle="1" w:styleId="PlainTextChar">
    <w:name w:val="Plain Text Char"/>
    <w:basedOn w:val="DefaultParagraphFont"/>
    <w:link w:val="PlainText"/>
    <w:uiPriority w:val="99"/>
    <w:rsid w:val="00E01E7C"/>
    <w:rPr>
      <w:rFonts w:ascii="Courier New" w:hAnsi="Courier New"/>
      <w:sz w:val="24"/>
    </w:rPr>
  </w:style>
  <w:style w:type="paragraph" w:customStyle="1" w:styleId="Paragraph">
    <w:name w:val="Paragraph"/>
    <w:basedOn w:val="Normal"/>
    <w:next w:val="Normal"/>
    <w:rsid w:val="008E3C4A"/>
    <w:pPr>
      <w:numPr>
        <w:ilvl w:val="2"/>
        <w:numId w:val="15"/>
      </w:numPr>
      <w:spacing w:before="240"/>
    </w:pPr>
    <w:rPr>
      <w:rFonts w:ascii="Arial" w:hAnsi="Arial"/>
      <w:b/>
      <w:sz w:val="20"/>
    </w:rPr>
  </w:style>
  <w:style w:type="paragraph" w:customStyle="1" w:styleId="Section">
    <w:name w:val="Section"/>
    <w:basedOn w:val="Normal"/>
    <w:next w:val="Normal"/>
    <w:rsid w:val="008E3C4A"/>
    <w:pPr>
      <w:numPr>
        <w:ilvl w:val="1"/>
        <w:numId w:val="15"/>
      </w:numPr>
      <w:spacing w:before="240"/>
    </w:pPr>
    <w:rPr>
      <w:rFonts w:ascii="Arial" w:hAnsi="Arial"/>
      <w:b/>
      <w:sz w:val="20"/>
    </w:rPr>
  </w:style>
  <w:style w:type="paragraph" w:customStyle="1" w:styleId="Sub-Paragraph1">
    <w:name w:val="Sub-Paragraph1"/>
    <w:basedOn w:val="Normal"/>
    <w:rsid w:val="008E3C4A"/>
    <w:pPr>
      <w:numPr>
        <w:ilvl w:val="3"/>
        <w:numId w:val="15"/>
      </w:numPr>
      <w:tabs>
        <w:tab w:val="left" w:pos="360"/>
        <w:tab w:val="left" w:pos="720"/>
        <w:tab w:val="left" w:pos="1080"/>
        <w:tab w:val="right" w:leader="dot" w:pos="9360"/>
      </w:tabs>
    </w:pPr>
    <w:rPr>
      <w:rFonts w:ascii="Arial" w:hAnsi="Arial"/>
      <w:sz w:val="20"/>
    </w:rPr>
  </w:style>
  <w:style w:type="paragraph" w:customStyle="1" w:styleId="Sub-Paragraph2">
    <w:name w:val="Sub-Paragraph2"/>
    <w:basedOn w:val="Sub-Paragraph1"/>
    <w:rsid w:val="008E3C4A"/>
    <w:pPr>
      <w:numPr>
        <w:ilvl w:val="4"/>
      </w:numPr>
    </w:pPr>
  </w:style>
  <w:style w:type="paragraph" w:customStyle="1" w:styleId="Sub-Paragraph3">
    <w:name w:val="Sub-Paragraph3"/>
    <w:basedOn w:val="Sub-Paragraph1"/>
    <w:rsid w:val="008E3C4A"/>
    <w:pPr>
      <w:numPr>
        <w:ilvl w:val="5"/>
      </w:numPr>
    </w:pPr>
  </w:style>
  <w:style w:type="paragraph" w:customStyle="1" w:styleId="Sub-Paragraph4">
    <w:name w:val="Sub-Paragraph4"/>
    <w:basedOn w:val="Sub-Paragraph1"/>
    <w:rsid w:val="008E3C4A"/>
    <w:pPr>
      <w:numPr>
        <w:ilvl w:val="6"/>
      </w:numPr>
    </w:pPr>
  </w:style>
  <w:style w:type="paragraph" w:customStyle="1" w:styleId="Sub-Paragraph5">
    <w:name w:val="Sub-Paragraph5"/>
    <w:basedOn w:val="Sub-Paragraph1"/>
    <w:rsid w:val="008E3C4A"/>
    <w:pPr>
      <w:numPr>
        <w:ilvl w:val="7"/>
      </w:numPr>
    </w:pPr>
  </w:style>
  <w:style w:type="paragraph" w:customStyle="1" w:styleId="ParagraphText">
    <w:name w:val="Paragraph Text"/>
    <w:basedOn w:val="Normal"/>
    <w:next w:val="Paragraph"/>
    <w:rsid w:val="008E3C4A"/>
    <w:rPr>
      <w:rFonts w:ascii="Arial" w:hAnsi="Arial"/>
      <w:sz w:val="20"/>
    </w:rPr>
  </w:style>
  <w:style w:type="character" w:customStyle="1" w:styleId="HeaderChar">
    <w:name w:val="Header Char"/>
    <w:basedOn w:val="DefaultParagraphFont"/>
    <w:link w:val="Header"/>
    <w:rsid w:val="00C94548"/>
    <w:rPr>
      <w:sz w:val="24"/>
    </w:rPr>
  </w:style>
  <w:style w:type="character" w:customStyle="1" w:styleId="Heading2Char">
    <w:name w:val="Heading 2 Char"/>
    <w:basedOn w:val="DefaultParagraphFont"/>
    <w:link w:val="Heading2"/>
    <w:rsid w:val="00B53A37"/>
    <w:rPr>
      <w:rFonts w:cs="Arial"/>
      <w:b/>
      <w:bCs/>
      <w:iCs/>
      <w:sz w:val="24"/>
      <w:szCs w:val="28"/>
    </w:rPr>
  </w:style>
  <w:style w:type="paragraph" w:styleId="ListParagraph">
    <w:name w:val="List Paragraph"/>
    <w:basedOn w:val="Normal"/>
    <w:uiPriority w:val="34"/>
    <w:qFormat/>
    <w:rsid w:val="007F2366"/>
    <w:pPr>
      <w:ind w:left="720"/>
    </w:pPr>
  </w:style>
  <w:style w:type="table" w:styleId="TableGrid">
    <w:name w:val="Table Grid"/>
    <w:basedOn w:val="TableNormal"/>
    <w:rsid w:val="00E65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6553C8"/>
    <w:rPr>
      <w:sz w:val="24"/>
    </w:rPr>
  </w:style>
  <w:style w:type="character" w:customStyle="1" w:styleId="CommentTextChar">
    <w:name w:val="Comment Text Char"/>
    <w:basedOn w:val="DefaultParagraphFont"/>
    <w:link w:val="CommentText"/>
    <w:semiHidden/>
    <w:rsid w:val="00750B3F"/>
    <w:rPr>
      <w:sz w:val="24"/>
    </w:rPr>
  </w:style>
  <w:style w:type="paragraph" w:customStyle="1" w:styleId="Default">
    <w:name w:val="Default"/>
    <w:rsid w:val="00A83AFB"/>
    <w:pPr>
      <w:autoSpaceDE w:val="0"/>
      <w:autoSpaceDN w:val="0"/>
      <w:adjustRightInd w:val="0"/>
    </w:pPr>
    <w:rPr>
      <w:color w:val="000000"/>
      <w:sz w:val="24"/>
      <w:szCs w:val="24"/>
    </w:rPr>
  </w:style>
  <w:style w:type="character" w:customStyle="1" w:styleId="TitleChar">
    <w:name w:val="Title Char"/>
    <w:basedOn w:val="DefaultParagraphFont"/>
    <w:link w:val="Title"/>
    <w:rsid w:val="00051A48"/>
    <w:rPr>
      <w:rFonts w:ascii="Courier New" w:hAnsi="Courier New"/>
      <w:b/>
      <w:sz w:val="24"/>
      <w:u w:val="single"/>
    </w:rPr>
  </w:style>
  <w:style w:type="paragraph" w:styleId="Revision">
    <w:name w:val="Revision"/>
    <w:hidden/>
    <w:uiPriority w:val="99"/>
    <w:semiHidden/>
    <w:rsid w:val="00533E84"/>
    <w:rPr>
      <w:sz w:val="24"/>
    </w:rPr>
  </w:style>
  <w:style w:type="paragraph" w:styleId="NormalWeb">
    <w:name w:val="Normal (Web)"/>
    <w:basedOn w:val="Normal"/>
    <w:uiPriority w:val="99"/>
    <w:semiHidden/>
    <w:unhideWhenUsed/>
    <w:rsid w:val="003A449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417">
      <w:bodyDiv w:val="1"/>
      <w:marLeft w:val="0"/>
      <w:marRight w:val="0"/>
      <w:marTop w:val="0"/>
      <w:marBottom w:val="0"/>
      <w:divBdr>
        <w:top w:val="none" w:sz="0" w:space="0" w:color="auto"/>
        <w:left w:val="none" w:sz="0" w:space="0" w:color="auto"/>
        <w:bottom w:val="none" w:sz="0" w:space="0" w:color="auto"/>
        <w:right w:val="none" w:sz="0" w:space="0" w:color="auto"/>
      </w:divBdr>
    </w:div>
    <w:div w:id="135997176">
      <w:bodyDiv w:val="1"/>
      <w:marLeft w:val="0"/>
      <w:marRight w:val="0"/>
      <w:marTop w:val="0"/>
      <w:marBottom w:val="0"/>
      <w:divBdr>
        <w:top w:val="none" w:sz="0" w:space="0" w:color="auto"/>
        <w:left w:val="none" w:sz="0" w:space="0" w:color="auto"/>
        <w:bottom w:val="none" w:sz="0" w:space="0" w:color="auto"/>
        <w:right w:val="none" w:sz="0" w:space="0" w:color="auto"/>
      </w:divBdr>
    </w:div>
    <w:div w:id="155195450">
      <w:bodyDiv w:val="1"/>
      <w:marLeft w:val="0"/>
      <w:marRight w:val="0"/>
      <w:marTop w:val="0"/>
      <w:marBottom w:val="0"/>
      <w:divBdr>
        <w:top w:val="none" w:sz="0" w:space="0" w:color="auto"/>
        <w:left w:val="none" w:sz="0" w:space="0" w:color="auto"/>
        <w:bottom w:val="none" w:sz="0" w:space="0" w:color="auto"/>
        <w:right w:val="none" w:sz="0" w:space="0" w:color="auto"/>
      </w:divBdr>
    </w:div>
    <w:div w:id="223100208">
      <w:bodyDiv w:val="1"/>
      <w:marLeft w:val="0"/>
      <w:marRight w:val="0"/>
      <w:marTop w:val="0"/>
      <w:marBottom w:val="0"/>
      <w:divBdr>
        <w:top w:val="none" w:sz="0" w:space="0" w:color="auto"/>
        <w:left w:val="none" w:sz="0" w:space="0" w:color="auto"/>
        <w:bottom w:val="none" w:sz="0" w:space="0" w:color="auto"/>
        <w:right w:val="none" w:sz="0" w:space="0" w:color="auto"/>
      </w:divBdr>
    </w:div>
    <w:div w:id="246421035">
      <w:bodyDiv w:val="1"/>
      <w:marLeft w:val="0"/>
      <w:marRight w:val="0"/>
      <w:marTop w:val="0"/>
      <w:marBottom w:val="0"/>
      <w:divBdr>
        <w:top w:val="none" w:sz="0" w:space="0" w:color="auto"/>
        <w:left w:val="none" w:sz="0" w:space="0" w:color="auto"/>
        <w:bottom w:val="none" w:sz="0" w:space="0" w:color="auto"/>
        <w:right w:val="none" w:sz="0" w:space="0" w:color="auto"/>
      </w:divBdr>
    </w:div>
    <w:div w:id="384452523">
      <w:bodyDiv w:val="1"/>
      <w:marLeft w:val="0"/>
      <w:marRight w:val="0"/>
      <w:marTop w:val="0"/>
      <w:marBottom w:val="0"/>
      <w:divBdr>
        <w:top w:val="none" w:sz="0" w:space="0" w:color="auto"/>
        <w:left w:val="none" w:sz="0" w:space="0" w:color="auto"/>
        <w:bottom w:val="none" w:sz="0" w:space="0" w:color="auto"/>
        <w:right w:val="none" w:sz="0" w:space="0" w:color="auto"/>
      </w:divBdr>
    </w:div>
    <w:div w:id="419450907">
      <w:bodyDiv w:val="1"/>
      <w:marLeft w:val="0"/>
      <w:marRight w:val="0"/>
      <w:marTop w:val="0"/>
      <w:marBottom w:val="0"/>
      <w:divBdr>
        <w:top w:val="none" w:sz="0" w:space="0" w:color="auto"/>
        <w:left w:val="none" w:sz="0" w:space="0" w:color="auto"/>
        <w:bottom w:val="none" w:sz="0" w:space="0" w:color="auto"/>
        <w:right w:val="none" w:sz="0" w:space="0" w:color="auto"/>
      </w:divBdr>
    </w:div>
    <w:div w:id="515075190">
      <w:bodyDiv w:val="1"/>
      <w:marLeft w:val="0"/>
      <w:marRight w:val="0"/>
      <w:marTop w:val="0"/>
      <w:marBottom w:val="0"/>
      <w:divBdr>
        <w:top w:val="none" w:sz="0" w:space="0" w:color="auto"/>
        <w:left w:val="none" w:sz="0" w:space="0" w:color="auto"/>
        <w:bottom w:val="none" w:sz="0" w:space="0" w:color="auto"/>
        <w:right w:val="none" w:sz="0" w:space="0" w:color="auto"/>
      </w:divBdr>
    </w:div>
    <w:div w:id="531650523">
      <w:bodyDiv w:val="1"/>
      <w:marLeft w:val="0"/>
      <w:marRight w:val="0"/>
      <w:marTop w:val="0"/>
      <w:marBottom w:val="0"/>
      <w:divBdr>
        <w:top w:val="none" w:sz="0" w:space="0" w:color="auto"/>
        <w:left w:val="none" w:sz="0" w:space="0" w:color="auto"/>
        <w:bottom w:val="none" w:sz="0" w:space="0" w:color="auto"/>
        <w:right w:val="none" w:sz="0" w:space="0" w:color="auto"/>
      </w:divBdr>
    </w:div>
    <w:div w:id="536047799">
      <w:bodyDiv w:val="1"/>
      <w:marLeft w:val="0"/>
      <w:marRight w:val="0"/>
      <w:marTop w:val="0"/>
      <w:marBottom w:val="0"/>
      <w:divBdr>
        <w:top w:val="none" w:sz="0" w:space="0" w:color="auto"/>
        <w:left w:val="none" w:sz="0" w:space="0" w:color="auto"/>
        <w:bottom w:val="none" w:sz="0" w:space="0" w:color="auto"/>
        <w:right w:val="none" w:sz="0" w:space="0" w:color="auto"/>
      </w:divBdr>
      <w:divsChild>
        <w:div w:id="204292044">
          <w:marLeft w:val="0"/>
          <w:marRight w:val="0"/>
          <w:marTop w:val="0"/>
          <w:marBottom w:val="0"/>
          <w:divBdr>
            <w:top w:val="none" w:sz="0" w:space="0" w:color="auto"/>
            <w:left w:val="none" w:sz="0" w:space="0" w:color="auto"/>
            <w:bottom w:val="none" w:sz="0" w:space="0" w:color="auto"/>
            <w:right w:val="none" w:sz="0" w:space="0" w:color="auto"/>
          </w:divBdr>
          <w:divsChild>
            <w:div w:id="731198054">
              <w:marLeft w:val="0"/>
              <w:marRight w:val="0"/>
              <w:marTop w:val="0"/>
              <w:marBottom w:val="0"/>
              <w:divBdr>
                <w:top w:val="none" w:sz="0" w:space="0" w:color="auto"/>
                <w:left w:val="none" w:sz="0" w:space="0" w:color="auto"/>
                <w:bottom w:val="none" w:sz="0" w:space="0" w:color="auto"/>
                <w:right w:val="none" w:sz="0" w:space="0" w:color="auto"/>
              </w:divBdr>
              <w:divsChild>
                <w:div w:id="17609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345">
      <w:bodyDiv w:val="1"/>
      <w:marLeft w:val="0"/>
      <w:marRight w:val="0"/>
      <w:marTop w:val="0"/>
      <w:marBottom w:val="0"/>
      <w:divBdr>
        <w:top w:val="none" w:sz="0" w:space="0" w:color="auto"/>
        <w:left w:val="none" w:sz="0" w:space="0" w:color="auto"/>
        <w:bottom w:val="none" w:sz="0" w:space="0" w:color="auto"/>
        <w:right w:val="none" w:sz="0" w:space="0" w:color="auto"/>
      </w:divBdr>
      <w:divsChild>
        <w:div w:id="180822966">
          <w:marLeft w:val="0"/>
          <w:marRight w:val="0"/>
          <w:marTop w:val="0"/>
          <w:marBottom w:val="0"/>
          <w:divBdr>
            <w:top w:val="none" w:sz="0" w:space="0" w:color="auto"/>
            <w:left w:val="none" w:sz="0" w:space="0" w:color="auto"/>
            <w:bottom w:val="none" w:sz="0" w:space="0" w:color="auto"/>
            <w:right w:val="none" w:sz="0" w:space="0" w:color="auto"/>
          </w:divBdr>
          <w:divsChild>
            <w:div w:id="790323864">
              <w:marLeft w:val="0"/>
              <w:marRight w:val="0"/>
              <w:marTop w:val="0"/>
              <w:marBottom w:val="0"/>
              <w:divBdr>
                <w:top w:val="none" w:sz="0" w:space="0" w:color="auto"/>
                <w:left w:val="none" w:sz="0" w:space="0" w:color="auto"/>
                <w:bottom w:val="none" w:sz="0" w:space="0" w:color="auto"/>
                <w:right w:val="none" w:sz="0" w:space="0" w:color="auto"/>
              </w:divBdr>
              <w:divsChild>
                <w:div w:id="1182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2324">
      <w:bodyDiv w:val="1"/>
      <w:marLeft w:val="0"/>
      <w:marRight w:val="0"/>
      <w:marTop w:val="0"/>
      <w:marBottom w:val="0"/>
      <w:divBdr>
        <w:top w:val="none" w:sz="0" w:space="0" w:color="auto"/>
        <w:left w:val="none" w:sz="0" w:space="0" w:color="auto"/>
        <w:bottom w:val="none" w:sz="0" w:space="0" w:color="auto"/>
        <w:right w:val="none" w:sz="0" w:space="0" w:color="auto"/>
      </w:divBdr>
      <w:divsChild>
        <w:div w:id="1363018683">
          <w:marLeft w:val="0"/>
          <w:marRight w:val="0"/>
          <w:marTop w:val="0"/>
          <w:marBottom w:val="0"/>
          <w:divBdr>
            <w:top w:val="none" w:sz="0" w:space="0" w:color="auto"/>
            <w:left w:val="none" w:sz="0" w:space="0" w:color="auto"/>
            <w:bottom w:val="none" w:sz="0" w:space="0" w:color="auto"/>
            <w:right w:val="none" w:sz="0" w:space="0" w:color="auto"/>
          </w:divBdr>
          <w:divsChild>
            <w:div w:id="872382078">
              <w:marLeft w:val="0"/>
              <w:marRight w:val="0"/>
              <w:marTop w:val="0"/>
              <w:marBottom w:val="0"/>
              <w:divBdr>
                <w:top w:val="none" w:sz="0" w:space="0" w:color="auto"/>
                <w:left w:val="none" w:sz="0" w:space="0" w:color="auto"/>
                <w:bottom w:val="none" w:sz="0" w:space="0" w:color="auto"/>
                <w:right w:val="none" w:sz="0" w:space="0" w:color="auto"/>
              </w:divBdr>
              <w:divsChild>
                <w:div w:id="10086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9493">
      <w:bodyDiv w:val="1"/>
      <w:marLeft w:val="0"/>
      <w:marRight w:val="0"/>
      <w:marTop w:val="0"/>
      <w:marBottom w:val="0"/>
      <w:divBdr>
        <w:top w:val="none" w:sz="0" w:space="0" w:color="auto"/>
        <w:left w:val="none" w:sz="0" w:space="0" w:color="auto"/>
        <w:bottom w:val="none" w:sz="0" w:space="0" w:color="auto"/>
        <w:right w:val="none" w:sz="0" w:space="0" w:color="auto"/>
      </w:divBdr>
    </w:div>
    <w:div w:id="923731017">
      <w:bodyDiv w:val="1"/>
      <w:marLeft w:val="0"/>
      <w:marRight w:val="0"/>
      <w:marTop w:val="0"/>
      <w:marBottom w:val="0"/>
      <w:divBdr>
        <w:top w:val="none" w:sz="0" w:space="0" w:color="auto"/>
        <w:left w:val="none" w:sz="0" w:space="0" w:color="auto"/>
        <w:bottom w:val="none" w:sz="0" w:space="0" w:color="auto"/>
        <w:right w:val="none" w:sz="0" w:space="0" w:color="auto"/>
      </w:divBdr>
    </w:div>
    <w:div w:id="945575628">
      <w:bodyDiv w:val="1"/>
      <w:marLeft w:val="0"/>
      <w:marRight w:val="0"/>
      <w:marTop w:val="0"/>
      <w:marBottom w:val="0"/>
      <w:divBdr>
        <w:top w:val="none" w:sz="0" w:space="0" w:color="auto"/>
        <w:left w:val="none" w:sz="0" w:space="0" w:color="auto"/>
        <w:bottom w:val="none" w:sz="0" w:space="0" w:color="auto"/>
        <w:right w:val="none" w:sz="0" w:space="0" w:color="auto"/>
      </w:divBdr>
    </w:div>
    <w:div w:id="1081634493">
      <w:bodyDiv w:val="1"/>
      <w:marLeft w:val="0"/>
      <w:marRight w:val="0"/>
      <w:marTop w:val="0"/>
      <w:marBottom w:val="0"/>
      <w:divBdr>
        <w:top w:val="none" w:sz="0" w:space="0" w:color="auto"/>
        <w:left w:val="none" w:sz="0" w:space="0" w:color="auto"/>
        <w:bottom w:val="none" w:sz="0" w:space="0" w:color="auto"/>
        <w:right w:val="none" w:sz="0" w:space="0" w:color="auto"/>
      </w:divBdr>
    </w:div>
    <w:div w:id="1110903325">
      <w:bodyDiv w:val="1"/>
      <w:marLeft w:val="0"/>
      <w:marRight w:val="0"/>
      <w:marTop w:val="0"/>
      <w:marBottom w:val="0"/>
      <w:divBdr>
        <w:top w:val="none" w:sz="0" w:space="0" w:color="auto"/>
        <w:left w:val="none" w:sz="0" w:space="0" w:color="auto"/>
        <w:bottom w:val="none" w:sz="0" w:space="0" w:color="auto"/>
        <w:right w:val="none" w:sz="0" w:space="0" w:color="auto"/>
      </w:divBdr>
    </w:div>
    <w:div w:id="1154028411">
      <w:bodyDiv w:val="1"/>
      <w:marLeft w:val="0"/>
      <w:marRight w:val="0"/>
      <w:marTop w:val="0"/>
      <w:marBottom w:val="0"/>
      <w:divBdr>
        <w:top w:val="none" w:sz="0" w:space="0" w:color="auto"/>
        <w:left w:val="none" w:sz="0" w:space="0" w:color="auto"/>
        <w:bottom w:val="none" w:sz="0" w:space="0" w:color="auto"/>
        <w:right w:val="none" w:sz="0" w:space="0" w:color="auto"/>
      </w:divBdr>
    </w:div>
    <w:div w:id="1213037708">
      <w:bodyDiv w:val="1"/>
      <w:marLeft w:val="0"/>
      <w:marRight w:val="0"/>
      <w:marTop w:val="0"/>
      <w:marBottom w:val="0"/>
      <w:divBdr>
        <w:top w:val="none" w:sz="0" w:space="0" w:color="auto"/>
        <w:left w:val="none" w:sz="0" w:space="0" w:color="auto"/>
        <w:bottom w:val="none" w:sz="0" w:space="0" w:color="auto"/>
        <w:right w:val="none" w:sz="0" w:space="0" w:color="auto"/>
      </w:divBdr>
    </w:div>
    <w:div w:id="1249189988">
      <w:bodyDiv w:val="1"/>
      <w:marLeft w:val="0"/>
      <w:marRight w:val="0"/>
      <w:marTop w:val="0"/>
      <w:marBottom w:val="0"/>
      <w:divBdr>
        <w:top w:val="none" w:sz="0" w:space="0" w:color="auto"/>
        <w:left w:val="none" w:sz="0" w:space="0" w:color="auto"/>
        <w:bottom w:val="none" w:sz="0" w:space="0" w:color="auto"/>
        <w:right w:val="none" w:sz="0" w:space="0" w:color="auto"/>
      </w:divBdr>
    </w:div>
    <w:div w:id="1303804622">
      <w:bodyDiv w:val="1"/>
      <w:marLeft w:val="0"/>
      <w:marRight w:val="0"/>
      <w:marTop w:val="0"/>
      <w:marBottom w:val="0"/>
      <w:divBdr>
        <w:top w:val="none" w:sz="0" w:space="0" w:color="auto"/>
        <w:left w:val="none" w:sz="0" w:space="0" w:color="auto"/>
        <w:bottom w:val="none" w:sz="0" w:space="0" w:color="auto"/>
        <w:right w:val="none" w:sz="0" w:space="0" w:color="auto"/>
      </w:divBdr>
    </w:div>
    <w:div w:id="1324821988">
      <w:bodyDiv w:val="1"/>
      <w:marLeft w:val="0"/>
      <w:marRight w:val="0"/>
      <w:marTop w:val="0"/>
      <w:marBottom w:val="0"/>
      <w:divBdr>
        <w:top w:val="none" w:sz="0" w:space="0" w:color="auto"/>
        <w:left w:val="none" w:sz="0" w:space="0" w:color="auto"/>
        <w:bottom w:val="none" w:sz="0" w:space="0" w:color="auto"/>
        <w:right w:val="none" w:sz="0" w:space="0" w:color="auto"/>
      </w:divBdr>
    </w:div>
    <w:div w:id="1327048581">
      <w:bodyDiv w:val="1"/>
      <w:marLeft w:val="0"/>
      <w:marRight w:val="0"/>
      <w:marTop w:val="0"/>
      <w:marBottom w:val="0"/>
      <w:divBdr>
        <w:top w:val="none" w:sz="0" w:space="0" w:color="auto"/>
        <w:left w:val="none" w:sz="0" w:space="0" w:color="auto"/>
        <w:bottom w:val="none" w:sz="0" w:space="0" w:color="auto"/>
        <w:right w:val="none" w:sz="0" w:space="0" w:color="auto"/>
      </w:divBdr>
    </w:div>
    <w:div w:id="1366445768">
      <w:bodyDiv w:val="1"/>
      <w:marLeft w:val="0"/>
      <w:marRight w:val="0"/>
      <w:marTop w:val="0"/>
      <w:marBottom w:val="0"/>
      <w:divBdr>
        <w:top w:val="none" w:sz="0" w:space="0" w:color="auto"/>
        <w:left w:val="none" w:sz="0" w:space="0" w:color="auto"/>
        <w:bottom w:val="none" w:sz="0" w:space="0" w:color="auto"/>
        <w:right w:val="none" w:sz="0" w:space="0" w:color="auto"/>
      </w:divBdr>
    </w:div>
    <w:div w:id="1395011499">
      <w:bodyDiv w:val="1"/>
      <w:marLeft w:val="0"/>
      <w:marRight w:val="0"/>
      <w:marTop w:val="0"/>
      <w:marBottom w:val="0"/>
      <w:divBdr>
        <w:top w:val="none" w:sz="0" w:space="0" w:color="auto"/>
        <w:left w:val="none" w:sz="0" w:space="0" w:color="auto"/>
        <w:bottom w:val="none" w:sz="0" w:space="0" w:color="auto"/>
        <w:right w:val="none" w:sz="0" w:space="0" w:color="auto"/>
      </w:divBdr>
    </w:div>
    <w:div w:id="1434788266">
      <w:bodyDiv w:val="1"/>
      <w:marLeft w:val="0"/>
      <w:marRight w:val="0"/>
      <w:marTop w:val="0"/>
      <w:marBottom w:val="0"/>
      <w:divBdr>
        <w:top w:val="none" w:sz="0" w:space="0" w:color="auto"/>
        <w:left w:val="none" w:sz="0" w:space="0" w:color="auto"/>
        <w:bottom w:val="none" w:sz="0" w:space="0" w:color="auto"/>
        <w:right w:val="none" w:sz="0" w:space="0" w:color="auto"/>
      </w:divBdr>
    </w:div>
    <w:div w:id="1467699254">
      <w:bodyDiv w:val="1"/>
      <w:marLeft w:val="0"/>
      <w:marRight w:val="0"/>
      <w:marTop w:val="0"/>
      <w:marBottom w:val="0"/>
      <w:divBdr>
        <w:top w:val="none" w:sz="0" w:space="0" w:color="auto"/>
        <w:left w:val="none" w:sz="0" w:space="0" w:color="auto"/>
        <w:bottom w:val="none" w:sz="0" w:space="0" w:color="auto"/>
        <w:right w:val="none" w:sz="0" w:space="0" w:color="auto"/>
      </w:divBdr>
    </w:div>
    <w:div w:id="1495224193">
      <w:bodyDiv w:val="1"/>
      <w:marLeft w:val="0"/>
      <w:marRight w:val="0"/>
      <w:marTop w:val="0"/>
      <w:marBottom w:val="0"/>
      <w:divBdr>
        <w:top w:val="none" w:sz="0" w:space="0" w:color="auto"/>
        <w:left w:val="none" w:sz="0" w:space="0" w:color="auto"/>
        <w:bottom w:val="none" w:sz="0" w:space="0" w:color="auto"/>
        <w:right w:val="none" w:sz="0" w:space="0" w:color="auto"/>
      </w:divBdr>
    </w:div>
    <w:div w:id="1724720695">
      <w:bodyDiv w:val="1"/>
      <w:marLeft w:val="0"/>
      <w:marRight w:val="0"/>
      <w:marTop w:val="0"/>
      <w:marBottom w:val="0"/>
      <w:divBdr>
        <w:top w:val="none" w:sz="0" w:space="0" w:color="auto"/>
        <w:left w:val="none" w:sz="0" w:space="0" w:color="auto"/>
        <w:bottom w:val="none" w:sz="0" w:space="0" w:color="auto"/>
        <w:right w:val="none" w:sz="0" w:space="0" w:color="auto"/>
      </w:divBdr>
    </w:div>
    <w:div w:id="1797867319">
      <w:bodyDiv w:val="1"/>
      <w:marLeft w:val="0"/>
      <w:marRight w:val="0"/>
      <w:marTop w:val="0"/>
      <w:marBottom w:val="0"/>
      <w:divBdr>
        <w:top w:val="none" w:sz="0" w:space="0" w:color="auto"/>
        <w:left w:val="none" w:sz="0" w:space="0" w:color="auto"/>
        <w:bottom w:val="none" w:sz="0" w:space="0" w:color="auto"/>
        <w:right w:val="none" w:sz="0" w:space="0" w:color="auto"/>
      </w:divBdr>
      <w:divsChild>
        <w:div w:id="903838508">
          <w:marLeft w:val="0"/>
          <w:marRight w:val="0"/>
          <w:marTop w:val="0"/>
          <w:marBottom w:val="0"/>
          <w:divBdr>
            <w:top w:val="none" w:sz="0" w:space="0" w:color="auto"/>
            <w:left w:val="none" w:sz="0" w:space="0" w:color="auto"/>
            <w:bottom w:val="none" w:sz="0" w:space="0" w:color="auto"/>
            <w:right w:val="none" w:sz="0" w:space="0" w:color="auto"/>
          </w:divBdr>
          <w:divsChild>
            <w:div w:id="694425006">
              <w:marLeft w:val="0"/>
              <w:marRight w:val="0"/>
              <w:marTop w:val="0"/>
              <w:marBottom w:val="0"/>
              <w:divBdr>
                <w:top w:val="none" w:sz="0" w:space="0" w:color="auto"/>
                <w:left w:val="none" w:sz="0" w:space="0" w:color="auto"/>
                <w:bottom w:val="none" w:sz="0" w:space="0" w:color="auto"/>
                <w:right w:val="none" w:sz="0" w:space="0" w:color="auto"/>
              </w:divBdr>
              <w:divsChild>
                <w:div w:id="1950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tradoc.army.mil/tpubs/regs/tr350-6.pdf" TargetMode="External"/><Relationship Id="rId26" Type="http://schemas.openxmlformats.org/officeDocument/2006/relationships/hyperlink" Target="mailto:usarmy.jble.tradoc.mbx.tradoc-eoc-watch@mail.mil" TargetMode="External"/><Relationship Id="rId39" Type="http://schemas.openxmlformats.org/officeDocument/2006/relationships/image" Target="media/image4.png"/><Relationship Id="rId21" Type="http://schemas.openxmlformats.org/officeDocument/2006/relationships/hyperlink" Target="https://hq.tradoc.army.mil/sites/ERP/default.aspx" TargetMode="External"/><Relationship Id="rId34" Type="http://schemas.openxmlformats.org/officeDocument/2006/relationships/hyperlink" Target="http://www.tradoc.army.mil/Publications.asp" TargetMode="External"/><Relationship Id="rId42" Type="http://schemas.openxmlformats.org/officeDocument/2006/relationships/image" Target="media/image6.jpeg"/><Relationship Id="rId47" Type="http://schemas.openxmlformats.org/officeDocument/2006/relationships/hyperlink" Target="mailto:usarmy.jble.tradoc.mbx.tradoc-eoc-watch@mail.mil" TargetMode="External"/><Relationship Id="rId50" Type="http://schemas.openxmlformats.org/officeDocument/2006/relationships/hyperlink" Target="http://www.us-cert.gov/" TargetMode="External"/><Relationship Id="rId55" Type="http://schemas.openxmlformats.org/officeDocument/2006/relationships/hyperlink" Target="https://www.rmda.army.mil/privacy/docs/SampleNotificationLetter.pdf" TargetMode="External"/><Relationship Id="rId63" Type="http://schemas.openxmlformats.org/officeDocument/2006/relationships/hyperlink" Target="https://www.rmda.army.mil/privacy/RMDA-PO-Training.html" TargetMode="External"/><Relationship Id="rId68" Type="http://schemas.openxmlformats.org/officeDocument/2006/relationships/hyperlink" Target="http://www.apd.army.mil/pdffiles/r190_45.pdf" TargetMode="External"/><Relationship Id="rId76" Type="http://schemas.openxmlformats.org/officeDocument/2006/relationships/footer" Target="footer2.xml"/><Relationship Id="rId7" Type="http://schemas.openxmlformats.org/officeDocument/2006/relationships/numbering" Target="numbering.xml"/><Relationship Id="rId71" Type="http://schemas.openxmlformats.org/officeDocument/2006/relationships/hyperlink" Target="mailto:usarmy.jble.tradoc.list.tradoc-g-6@mail.mil" TargetMode="External"/><Relationship Id="rId2" Type="http://schemas.openxmlformats.org/officeDocument/2006/relationships/customXml" Target="../customXml/item2.xml"/><Relationship Id="rId16" Type="http://schemas.openxmlformats.org/officeDocument/2006/relationships/hyperlink" Target="http://www.apd.army.mil/pdffiles/p600_24.pdf" TargetMode="External"/><Relationship Id="rId29" Type="http://schemas.openxmlformats.org/officeDocument/2006/relationships/hyperlink" Target="http://www.dtic.mil/whs/directives/forms/eforms/dd2959.pdf" TargetMode="External"/><Relationship Id="rId11" Type="http://schemas.openxmlformats.org/officeDocument/2006/relationships/footnotes" Target="footnotes.xml"/><Relationship Id="rId24" Type="http://schemas.openxmlformats.org/officeDocument/2006/relationships/hyperlink" Target="mailto:usarmy.jble.tradoc.mbx.tradoc-eoc-watch@mail.mil" TargetMode="External"/><Relationship Id="rId32" Type="http://schemas.openxmlformats.org/officeDocument/2006/relationships/hyperlink" Target="https://hq.tradoc.army.mil/sites/g357/current_operations/operations/CCIRs/TRADOC%20DCG%20Memo,%2026%20Aug%2013%20SUBJECT-Classified%20Information%20Security%20Incident%20Reporting.pdf" TargetMode="External"/><Relationship Id="rId37" Type="http://schemas.openxmlformats.org/officeDocument/2006/relationships/hyperlink" Target="http://www.tradoc.army.mil/PrivacyAct.asp" TargetMode="External"/><Relationship Id="rId40" Type="http://schemas.openxmlformats.org/officeDocument/2006/relationships/hyperlink" Target="http://www.dtic.mil/whs/directives/infomgt/forms/eforms/dd2959.pdf" TargetMode="External"/><Relationship Id="rId45" Type="http://schemas.openxmlformats.org/officeDocument/2006/relationships/hyperlink" Target="mailto:usarmy.jble.tradoc.mbx.tradoc-eoc-watch@mail.mil" TargetMode="External"/><Relationship Id="rId53" Type="http://schemas.openxmlformats.org/officeDocument/2006/relationships/hyperlink" Target="mailto:usarmy.belvoir.hqda-oaa-ahs.mbx.rmda-foia-privacy-alert.mil@mail.mil" TargetMode="External"/><Relationship Id="rId58" Type="http://schemas.openxmlformats.org/officeDocument/2006/relationships/hyperlink" Target="http://www.dtic.mil/whs/directives/forms/eforms/dd2959.pdf" TargetMode="External"/><Relationship Id="rId66" Type="http://schemas.openxmlformats.org/officeDocument/2006/relationships/hyperlink" Target="http://nvlpubs.nist.gov/nistpubs/Legacy/SP/nistspecialpublication800-122.pdf" TargetMode="External"/><Relationship Id="rId7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apd.army.mil/pdffiles/r40_5.pdf" TargetMode="External"/><Relationship Id="rId23" Type="http://schemas.openxmlformats.org/officeDocument/2006/relationships/hyperlink" Target="mailto:usarmy.jble.tradoc.mbx.tradoc-eoc-watch@mail.mil" TargetMode="External"/><Relationship Id="rId28" Type="http://schemas.openxmlformats.org/officeDocument/2006/relationships/hyperlink" Target="https://www.us-cert.gov/forms/report" TargetMode="External"/><Relationship Id="rId36" Type="http://schemas.openxmlformats.org/officeDocument/2006/relationships/hyperlink" Target="https://hq.tradoc.army.mil/sites/g357/current_operations/operations/CCIRs/TRADOC%20DCG%20Memo,%2026%20Aug%2013%20SUBJECT-Classified%20Information%20Security%20Incident%20Reporting.pdf" TargetMode="External"/><Relationship Id="rId49" Type="http://schemas.openxmlformats.org/officeDocument/2006/relationships/hyperlink" Target="http://www.dtic.mil/whs/directives/forms/eforms/dd2959.pdf" TargetMode="External"/><Relationship Id="rId57" Type="http://schemas.openxmlformats.org/officeDocument/2006/relationships/hyperlink" Target="mailto:usarmy.jble.tradoc.mbx.tradoc-eoc-watch@mail.mil" TargetMode="External"/><Relationship Id="rId61" Type="http://schemas.openxmlformats.org/officeDocument/2006/relationships/hyperlink" Target="http://dpclo.defense.gov/Privacy/AbouttheOffice/PolicyandGuidance.aspx" TargetMode="External"/><Relationship Id="rId10" Type="http://schemas.openxmlformats.org/officeDocument/2006/relationships/webSettings" Target="webSettings.xml"/><Relationship Id="rId19" Type="http://schemas.openxmlformats.org/officeDocument/2006/relationships/hyperlink" Target="http://www.apd.army.mil/pdffiles/r200_1.pdf" TargetMode="External"/><Relationship Id="rId31" Type="http://schemas.openxmlformats.org/officeDocument/2006/relationships/hyperlink" Target="mailto:usarmy.jble.tradoc.mbx.tradoc-eoc-watch@mail.mil" TargetMode="External"/><Relationship Id="rId44" Type="http://schemas.openxmlformats.org/officeDocument/2006/relationships/hyperlink" Target="http://www.dtic.mil/whs/directives/forms/eforms/dd2959.pdf" TargetMode="External"/><Relationship Id="rId52" Type="http://schemas.openxmlformats.org/officeDocument/2006/relationships/hyperlink" Target="mailto:usarmy.belvoir.hqda-oaa-ahs.mbx.rmda-foia-privacy-alert.mil@mail.mil" TargetMode="External"/><Relationship Id="rId60" Type="http://schemas.openxmlformats.org/officeDocument/2006/relationships/hyperlink" Target="https://www.rmda.army.mil/privacy/RMDA-PO-Infractions.html" TargetMode="External"/><Relationship Id="rId65" Type="http://schemas.openxmlformats.org/officeDocument/2006/relationships/hyperlink" Target="http://nvlpubs.nist.gov/nistpubs/FIPS/NIST.FIPS.199.pdf"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d.army.mil/pdffiles/r190_45.pdf" TargetMode="External"/><Relationship Id="rId22" Type="http://schemas.openxmlformats.org/officeDocument/2006/relationships/hyperlink" Target="mailto:usarmy.jble.tradoc.mbx.tradoc-eoc-watch@mail.mil" TargetMode="External"/><Relationship Id="rId27" Type="http://schemas.openxmlformats.org/officeDocument/2006/relationships/image" Target="media/image3.emf"/><Relationship Id="rId30" Type="http://schemas.openxmlformats.org/officeDocument/2006/relationships/hyperlink" Target="http://www.dtic.mil/whs/directives/forms/eforms/dd2959.pdf" TargetMode="External"/><Relationship Id="rId35" Type="http://schemas.openxmlformats.org/officeDocument/2006/relationships/hyperlink" Target="http://www.dtic.mil/whs/directives/corres/pdf/540011p.pdf" TargetMode="External"/><Relationship Id="rId43" Type="http://schemas.openxmlformats.org/officeDocument/2006/relationships/image" Target="media/image7.png"/><Relationship Id="rId48" Type="http://schemas.openxmlformats.org/officeDocument/2006/relationships/hyperlink" Target="http://www.us-cert.gov/" TargetMode="External"/><Relationship Id="rId56" Type="http://schemas.openxmlformats.org/officeDocument/2006/relationships/hyperlink" Target="http://www.dtic.mil/whs/directives/forms/eforms/dd2959.pdf" TargetMode="External"/><Relationship Id="rId64" Type="http://schemas.openxmlformats.org/officeDocument/2006/relationships/hyperlink" Target="https://www.rmda.army.mil/privacy/PII/PII-risk.html" TargetMode="External"/><Relationship Id="rId69" Type="http://schemas.openxmlformats.org/officeDocument/2006/relationships/hyperlink" Target="mailto:usarmy.jble.tradoc.mbx.tradoc-eoc-watch@mail.mil" TargetMode="Externa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dtic.mil/whs/directives/forms/eforms/dd2959.pdf" TargetMode="External"/><Relationship Id="rId72" Type="http://schemas.openxmlformats.org/officeDocument/2006/relationships/image" Target="media/image8.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apd.army.mil/pdffiles/r360_1.pdf" TargetMode="External"/><Relationship Id="rId25" Type="http://schemas.openxmlformats.org/officeDocument/2006/relationships/hyperlink" Target="mailto:usarmy.jble.tradoc.mbx.tradoc-eoc-watch@mail.mil" TargetMode="External"/><Relationship Id="rId33" Type="http://schemas.openxmlformats.org/officeDocument/2006/relationships/hyperlink" Target="http://www.apd.army.mil" TargetMode="External"/><Relationship Id="rId38" Type="http://schemas.openxmlformats.org/officeDocument/2006/relationships/hyperlink" Target="https://www.rmda.army.mil/privacy/docs/SampleNotificationLetter.pdf" TargetMode="External"/><Relationship Id="rId46" Type="http://schemas.openxmlformats.org/officeDocument/2006/relationships/hyperlink" Target="http://www.dtic.mil/whs/directives/forms/eforms/dd2959.pdf" TargetMode="External"/><Relationship Id="rId59" Type="http://schemas.openxmlformats.org/officeDocument/2006/relationships/hyperlink" Target="mailto:usarmy.jble.tradoc.mbx.tradoc-eoc-watch@mail.mil" TargetMode="External"/><Relationship Id="rId67" Type="http://schemas.openxmlformats.org/officeDocument/2006/relationships/hyperlink" Target="https://www.rmda.army.mil/privacy/PII/PII-notifications.html" TargetMode="External"/><Relationship Id="rId20" Type="http://schemas.openxmlformats.org/officeDocument/2006/relationships/image" Target="media/image2.png"/><Relationship Id="rId41" Type="http://schemas.openxmlformats.org/officeDocument/2006/relationships/image" Target="media/image5.png"/><Relationship Id="rId54" Type="http://schemas.openxmlformats.org/officeDocument/2006/relationships/hyperlink" Target="https://www.rmda.army.mil/privacy/docs/SampleNotificationLetter.pdf" TargetMode="External"/><Relationship Id="rId62" Type="http://schemas.openxmlformats.org/officeDocument/2006/relationships/hyperlink" Target="https://www.rmda.army.mil/privacy/RMDA-PO-Training.html" TargetMode="External"/><Relationship Id="rId70" Type="http://schemas.openxmlformats.org/officeDocument/2006/relationships/hyperlink" Target="mailto:usarmy.jble.tradoc.mbx.tradoc-eoc-watch@mail.mi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1B7AF9B066B49A70B8C5018AD7A6F" ma:contentTypeVersion="1" ma:contentTypeDescription="Create a new document." ma:contentTypeScope="" ma:versionID="d7817e65c10bdd4bae09f9be8d2f5b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7882FB667D114F918DAB6FF76907FF" ma:contentTypeVersion="3" ma:contentTypeDescription="Create a new document." ma:contentTypeScope="" ma:versionID="19822ae4624a8db202305484c94d2fec">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C500A8-37AD-42A6-AAFD-042F83C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66576-1CD8-4950-9D8F-9DCCE1FA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7AAF8-07C5-474A-A8A7-4B3259B5E4F9}">
  <ds:schemaRefs>
    <ds:schemaRef ds:uri="http://schemas.microsoft.com/sharepoint/v3/contenttype/forms"/>
  </ds:schemaRefs>
</ds:datastoreItem>
</file>

<file path=customXml/itemProps4.xml><?xml version="1.0" encoding="utf-8"?>
<ds:datastoreItem xmlns:ds="http://schemas.openxmlformats.org/officeDocument/2006/customXml" ds:itemID="{48F4B23A-343C-47A2-96F0-27B3528E9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7CC014A-6AC5-4CC4-AE2C-A88B1F95CEF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9DBDAE7E-0D92-4282-98E2-B2C03DDD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8980</Words>
  <Characters>52806</Characters>
  <Application>Microsoft Office Word</Application>
  <DocSecurity>0</DocSecurity>
  <Lines>1320</Lines>
  <Paragraphs>577</Paragraphs>
  <ScaleCrop>false</ScaleCrop>
  <HeadingPairs>
    <vt:vector size="2" baseType="variant">
      <vt:variant>
        <vt:lpstr>Title</vt:lpstr>
      </vt:variant>
      <vt:variant>
        <vt:i4>1</vt:i4>
      </vt:variant>
    </vt:vector>
  </HeadingPairs>
  <TitlesOfParts>
    <vt:vector size="1" baseType="lpstr">
      <vt:lpstr>TRADOC Regulation 1-8</vt:lpstr>
    </vt:vector>
  </TitlesOfParts>
  <Company>U.S. Army</Company>
  <LinksUpToDate>false</LinksUpToDate>
  <CharactersWithSpaces>61209</CharactersWithSpaces>
  <SharedDoc>false</SharedDoc>
  <HLinks>
    <vt:vector size="708" baseType="variant">
      <vt:variant>
        <vt:i4>7012355</vt:i4>
      </vt:variant>
      <vt:variant>
        <vt:i4>498</vt:i4>
      </vt:variant>
      <vt:variant>
        <vt:i4>0</vt:i4>
      </vt:variant>
      <vt:variant>
        <vt:i4>5</vt:i4>
      </vt:variant>
      <vt:variant>
        <vt:lpwstr/>
      </vt:variant>
      <vt:variant>
        <vt:lpwstr>_F-1.__C4</vt:lpwstr>
      </vt:variant>
      <vt:variant>
        <vt:i4>3342362</vt:i4>
      </vt:variant>
      <vt:variant>
        <vt:i4>495</vt:i4>
      </vt:variant>
      <vt:variant>
        <vt:i4>0</vt:i4>
      </vt:variant>
      <vt:variant>
        <vt:i4>5</vt:i4>
      </vt:variant>
      <vt:variant>
        <vt:lpwstr/>
      </vt:variant>
      <vt:variant>
        <vt:lpwstr>_2-2.__Operations</vt:lpwstr>
      </vt:variant>
      <vt:variant>
        <vt:i4>5046329</vt:i4>
      </vt:variant>
      <vt:variant>
        <vt:i4>492</vt:i4>
      </vt:variant>
      <vt:variant>
        <vt:i4>0</vt:i4>
      </vt:variant>
      <vt:variant>
        <vt:i4>5</vt:i4>
      </vt:variant>
      <vt:variant>
        <vt:lpwstr>mailto:usarmy.jble.tradoc.list.tradoc-g-6@mail.mil</vt:lpwstr>
      </vt:variant>
      <vt:variant>
        <vt:lpwstr/>
      </vt:variant>
      <vt:variant>
        <vt:i4>7405645</vt:i4>
      </vt:variant>
      <vt:variant>
        <vt:i4>489</vt:i4>
      </vt:variant>
      <vt:variant>
        <vt:i4>0</vt:i4>
      </vt:variant>
      <vt:variant>
        <vt:i4>5</vt:i4>
      </vt:variant>
      <vt:variant>
        <vt:lpwstr>mailto:usarmy.jble.tradoc.mbx.tradoc-eoc-watch@mail.mil</vt:lpwstr>
      </vt:variant>
      <vt:variant>
        <vt:lpwstr/>
      </vt:variant>
      <vt:variant>
        <vt:i4>7012355</vt:i4>
      </vt:variant>
      <vt:variant>
        <vt:i4>486</vt:i4>
      </vt:variant>
      <vt:variant>
        <vt:i4>0</vt:i4>
      </vt:variant>
      <vt:variant>
        <vt:i4>5</vt:i4>
      </vt:variant>
      <vt:variant>
        <vt:lpwstr/>
      </vt:variant>
      <vt:variant>
        <vt:lpwstr>_F-1.__C4</vt:lpwstr>
      </vt:variant>
      <vt:variant>
        <vt:i4>3342362</vt:i4>
      </vt:variant>
      <vt:variant>
        <vt:i4>483</vt:i4>
      </vt:variant>
      <vt:variant>
        <vt:i4>0</vt:i4>
      </vt:variant>
      <vt:variant>
        <vt:i4>5</vt:i4>
      </vt:variant>
      <vt:variant>
        <vt:lpwstr/>
      </vt:variant>
      <vt:variant>
        <vt:lpwstr>_2-2.__Operations</vt:lpwstr>
      </vt:variant>
      <vt:variant>
        <vt:i4>7405645</vt:i4>
      </vt:variant>
      <vt:variant>
        <vt:i4>480</vt:i4>
      </vt:variant>
      <vt:variant>
        <vt:i4>0</vt:i4>
      </vt:variant>
      <vt:variant>
        <vt:i4>5</vt:i4>
      </vt:variant>
      <vt:variant>
        <vt:lpwstr>mailto:usarmy.jble.tradoc.mbx.tradoc-eoc-watch@mail.mil</vt:lpwstr>
      </vt:variant>
      <vt:variant>
        <vt:lpwstr/>
      </vt:variant>
      <vt:variant>
        <vt:i4>2818058</vt:i4>
      </vt:variant>
      <vt:variant>
        <vt:i4>477</vt:i4>
      </vt:variant>
      <vt:variant>
        <vt:i4>0</vt:i4>
      </vt:variant>
      <vt:variant>
        <vt:i4>5</vt:i4>
      </vt:variant>
      <vt:variant>
        <vt:lpwstr/>
      </vt:variant>
      <vt:variant>
        <vt:lpwstr>_2-3.__Suspicious</vt:lpwstr>
      </vt:variant>
      <vt:variant>
        <vt:i4>6291534</vt:i4>
      </vt:variant>
      <vt:variant>
        <vt:i4>474</vt:i4>
      </vt:variant>
      <vt:variant>
        <vt:i4>0</vt:i4>
      </vt:variant>
      <vt:variant>
        <vt:i4>5</vt:i4>
      </vt:variant>
      <vt:variant>
        <vt:lpwstr>http://www.apd.army.mil/pdffiles/r190_45.pdf</vt:lpwstr>
      </vt:variant>
      <vt:variant>
        <vt:lpwstr/>
      </vt:variant>
      <vt:variant>
        <vt:i4>3473461</vt:i4>
      </vt:variant>
      <vt:variant>
        <vt:i4>471</vt:i4>
      </vt:variant>
      <vt:variant>
        <vt:i4>0</vt:i4>
      </vt:variant>
      <vt:variant>
        <vt:i4>5</vt:i4>
      </vt:variant>
      <vt:variant>
        <vt:lpwstr>https://www.rmda.army.mil/privacy/docs/SampleNotificationLetter.pdf</vt:lpwstr>
      </vt:variant>
      <vt:variant>
        <vt:lpwstr/>
      </vt:variant>
      <vt:variant>
        <vt:i4>131168</vt:i4>
      </vt:variant>
      <vt:variant>
        <vt:i4>468</vt:i4>
      </vt:variant>
      <vt:variant>
        <vt:i4>0</vt:i4>
      </vt:variant>
      <vt:variant>
        <vt:i4>5</vt:i4>
      </vt:variant>
      <vt:variant>
        <vt:lpwstr/>
      </vt:variant>
      <vt:variant>
        <vt:lpwstr>_D-5.__Identity</vt:lpwstr>
      </vt:variant>
      <vt:variant>
        <vt:i4>7012469</vt:i4>
      </vt:variant>
      <vt:variant>
        <vt:i4>465</vt:i4>
      </vt:variant>
      <vt:variant>
        <vt:i4>0</vt:i4>
      </vt:variant>
      <vt:variant>
        <vt:i4>5</vt:i4>
      </vt:variant>
      <vt:variant>
        <vt:lpwstr>https://www.rmda.army.mil/privacy/docs/DoD-PII-Incident-Reporting-Template.doc</vt:lpwstr>
      </vt:variant>
      <vt:variant>
        <vt:lpwstr/>
      </vt:variant>
      <vt:variant>
        <vt:i4>3145750</vt:i4>
      </vt:variant>
      <vt:variant>
        <vt:i4>462</vt:i4>
      </vt:variant>
      <vt:variant>
        <vt:i4>0</vt:i4>
      </vt:variant>
      <vt:variant>
        <vt:i4>5</vt:i4>
      </vt:variant>
      <vt:variant>
        <vt:lpwstr/>
      </vt:variant>
      <vt:variant>
        <vt:lpwstr>_3-1.__OPREP</vt:lpwstr>
      </vt:variant>
      <vt:variant>
        <vt:i4>3342362</vt:i4>
      </vt:variant>
      <vt:variant>
        <vt:i4>459</vt:i4>
      </vt:variant>
      <vt:variant>
        <vt:i4>0</vt:i4>
      </vt:variant>
      <vt:variant>
        <vt:i4>5</vt:i4>
      </vt:variant>
      <vt:variant>
        <vt:lpwstr/>
      </vt:variant>
      <vt:variant>
        <vt:lpwstr>_2-2.__Operations</vt:lpwstr>
      </vt:variant>
      <vt:variant>
        <vt:i4>6226018</vt:i4>
      </vt:variant>
      <vt:variant>
        <vt:i4>456</vt:i4>
      </vt:variant>
      <vt:variant>
        <vt:i4>0</vt:i4>
      </vt:variant>
      <vt:variant>
        <vt:i4>5</vt:i4>
      </vt:variant>
      <vt:variant>
        <vt:lpwstr/>
      </vt:variant>
      <vt:variant>
        <vt:lpwstr>_3-2.__SAR</vt:lpwstr>
      </vt:variant>
      <vt:variant>
        <vt:i4>6029431</vt:i4>
      </vt:variant>
      <vt:variant>
        <vt:i4>453</vt:i4>
      </vt:variant>
      <vt:variant>
        <vt:i4>0</vt:i4>
      </vt:variant>
      <vt:variant>
        <vt:i4>5</vt:i4>
      </vt:variant>
      <vt:variant>
        <vt:lpwstr>mailto:usarmy.benning.mcoe.mbx.sdnco@mail.mil</vt:lpwstr>
      </vt:variant>
      <vt:variant>
        <vt:lpwstr/>
      </vt:variant>
      <vt:variant>
        <vt:i4>3145750</vt:i4>
      </vt:variant>
      <vt:variant>
        <vt:i4>450</vt:i4>
      </vt:variant>
      <vt:variant>
        <vt:i4>0</vt:i4>
      </vt:variant>
      <vt:variant>
        <vt:i4>5</vt:i4>
      </vt:variant>
      <vt:variant>
        <vt:lpwstr/>
      </vt:variant>
      <vt:variant>
        <vt:lpwstr>_3-1.__OPREP</vt:lpwstr>
      </vt:variant>
      <vt:variant>
        <vt:i4>3276859</vt:i4>
      </vt:variant>
      <vt:variant>
        <vt:i4>447</vt:i4>
      </vt:variant>
      <vt:variant>
        <vt:i4>0</vt:i4>
      </vt:variant>
      <vt:variant>
        <vt:i4>5</vt:i4>
      </vt:variant>
      <vt:variant>
        <vt:lpwstr>http://www.tradoc.army.mil/publications.htm</vt:lpwstr>
      </vt:variant>
      <vt:variant>
        <vt:lpwstr/>
      </vt:variant>
      <vt:variant>
        <vt:i4>3801207</vt:i4>
      </vt:variant>
      <vt:variant>
        <vt:i4>444</vt:i4>
      </vt:variant>
      <vt:variant>
        <vt:i4>0</vt:i4>
      </vt:variant>
      <vt:variant>
        <vt:i4>5</vt:i4>
      </vt:variant>
      <vt:variant>
        <vt:lpwstr>http://www.usapa.army.mil/</vt:lpwstr>
      </vt:variant>
      <vt:variant>
        <vt:lpwstr/>
      </vt:variant>
      <vt:variant>
        <vt:i4>6422550</vt:i4>
      </vt:variant>
      <vt:variant>
        <vt:i4>441</vt:i4>
      </vt:variant>
      <vt:variant>
        <vt:i4>0</vt:i4>
      </vt:variant>
      <vt:variant>
        <vt:i4>5</vt:i4>
      </vt:variant>
      <vt:variant>
        <vt:lpwstr/>
      </vt:variant>
      <vt:variant>
        <vt:lpwstr>_B-2.__OPREP</vt:lpwstr>
      </vt:variant>
      <vt:variant>
        <vt:i4>6422550</vt:i4>
      </vt:variant>
      <vt:variant>
        <vt:i4>438</vt:i4>
      </vt:variant>
      <vt:variant>
        <vt:i4>0</vt:i4>
      </vt:variant>
      <vt:variant>
        <vt:i4>5</vt:i4>
      </vt:variant>
      <vt:variant>
        <vt:lpwstr/>
      </vt:variant>
      <vt:variant>
        <vt:lpwstr>_B-2.__OPREP</vt:lpwstr>
      </vt:variant>
      <vt:variant>
        <vt:i4>7602197</vt:i4>
      </vt:variant>
      <vt:variant>
        <vt:i4>435</vt:i4>
      </vt:variant>
      <vt:variant>
        <vt:i4>0</vt:i4>
      </vt:variant>
      <vt:variant>
        <vt:i4>5</vt:i4>
      </vt:variant>
      <vt:variant>
        <vt:lpwstr/>
      </vt:variant>
      <vt:variant>
        <vt:lpwstr>_C-2.__TRADOC</vt:lpwstr>
      </vt:variant>
      <vt:variant>
        <vt:i4>3145750</vt:i4>
      </vt:variant>
      <vt:variant>
        <vt:i4>432</vt:i4>
      </vt:variant>
      <vt:variant>
        <vt:i4>0</vt:i4>
      </vt:variant>
      <vt:variant>
        <vt:i4>5</vt:i4>
      </vt:variant>
      <vt:variant>
        <vt:lpwstr/>
      </vt:variant>
      <vt:variant>
        <vt:lpwstr>_3-1.__OPREP</vt:lpwstr>
      </vt:variant>
      <vt:variant>
        <vt:i4>131168</vt:i4>
      </vt:variant>
      <vt:variant>
        <vt:i4>429</vt:i4>
      </vt:variant>
      <vt:variant>
        <vt:i4>0</vt:i4>
      </vt:variant>
      <vt:variant>
        <vt:i4>5</vt:i4>
      </vt:variant>
      <vt:variant>
        <vt:lpwstr/>
      </vt:variant>
      <vt:variant>
        <vt:lpwstr>_D-5.__Identity</vt:lpwstr>
      </vt:variant>
      <vt:variant>
        <vt:i4>7012469</vt:i4>
      </vt:variant>
      <vt:variant>
        <vt:i4>426</vt:i4>
      </vt:variant>
      <vt:variant>
        <vt:i4>0</vt:i4>
      </vt:variant>
      <vt:variant>
        <vt:i4>5</vt:i4>
      </vt:variant>
      <vt:variant>
        <vt:lpwstr>https://www.rmda.army.mil/privacy/docs/DoD-PII-Incident-Reporting-Template.doc</vt:lpwstr>
      </vt:variant>
      <vt:variant>
        <vt:lpwstr/>
      </vt:variant>
      <vt:variant>
        <vt:i4>3145750</vt:i4>
      </vt:variant>
      <vt:variant>
        <vt:i4>423</vt:i4>
      </vt:variant>
      <vt:variant>
        <vt:i4>0</vt:i4>
      </vt:variant>
      <vt:variant>
        <vt:i4>5</vt:i4>
      </vt:variant>
      <vt:variant>
        <vt:lpwstr/>
      </vt:variant>
      <vt:variant>
        <vt:lpwstr>_3-1.__OPREP</vt:lpwstr>
      </vt:variant>
      <vt:variant>
        <vt:i4>5177359</vt:i4>
      </vt:variant>
      <vt:variant>
        <vt:i4>420</vt:i4>
      </vt:variant>
      <vt:variant>
        <vt:i4>0</vt:i4>
      </vt:variant>
      <vt:variant>
        <vt:i4>5</vt:i4>
      </vt:variant>
      <vt:variant>
        <vt:lpwstr>https://forms.us-cert.gov/report/</vt:lpwstr>
      </vt:variant>
      <vt:variant>
        <vt:lpwstr/>
      </vt:variant>
      <vt:variant>
        <vt:i4>3342362</vt:i4>
      </vt:variant>
      <vt:variant>
        <vt:i4>417</vt:i4>
      </vt:variant>
      <vt:variant>
        <vt:i4>0</vt:i4>
      </vt:variant>
      <vt:variant>
        <vt:i4>5</vt:i4>
      </vt:variant>
      <vt:variant>
        <vt:lpwstr/>
      </vt:variant>
      <vt:variant>
        <vt:lpwstr>_2-2.__Operations</vt:lpwstr>
      </vt:variant>
      <vt:variant>
        <vt:i4>7012469</vt:i4>
      </vt:variant>
      <vt:variant>
        <vt:i4>414</vt:i4>
      </vt:variant>
      <vt:variant>
        <vt:i4>0</vt:i4>
      </vt:variant>
      <vt:variant>
        <vt:i4>5</vt:i4>
      </vt:variant>
      <vt:variant>
        <vt:lpwstr>https://www.rmda.army.mil/privacy/docs/DoD-PII-Incident-Reporting-Template.doc</vt:lpwstr>
      </vt:variant>
      <vt:variant>
        <vt:lpwstr/>
      </vt:variant>
      <vt:variant>
        <vt:i4>7536724</vt:i4>
      </vt:variant>
      <vt:variant>
        <vt:i4>411</vt:i4>
      </vt:variant>
      <vt:variant>
        <vt:i4>0</vt:i4>
      </vt:variant>
      <vt:variant>
        <vt:i4>5</vt:i4>
      </vt:variant>
      <vt:variant>
        <vt:lpwstr>mailto:usarmy.jble.tradoc.list.hq-tradoc-ops-center-g-6@mail.mil</vt:lpwstr>
      </vt:variant>
      <vt:variant>
        <vt:lpwstr/>
      </vt:variant>
      <vt:variant>
        <vt:i4>7405645</vt:i4>
      </vt:variant>
      <vt:variant>
        <vt:i4>408</vt:i4>
      </vt:variant>
      <vt:variant>
        <vt:i4>0</vt:i4>
      </vt:variant>
      <vt:variant>
        <vt:i4>5</vt:i4>
      </vt:variant>
      <vt:variant>
        <vt:lpwstr>mailto:usarmy.jble.tradoc.mbx.tradoc-eoc-watch@mail.mil</vt:lpwstr>
      </vt:variant>
      <vt:variant>
        <vt:lpwstr/>
      </vt:variant>
      <vt:variant>
        <vt:i4>3342362</vt:i4>
      </vt:variant>
      <vt:variant>
        <vt:i4>405</vt:i4>
      </vt:variant>
      <vt:variant>
        <vt:i4>0</vt:i4>
      </vt:variant>
      <vt:variant>
        <vt:i4>5</vt:i4>
      </vt:variant>
      <vt:variant>
        <vt:lpwstr/>
      </vt:variant>
      <vt:variant>
        <vt:lpwstr>_2-2.__Operations</vt:lpwstr>
      </vt:variant>
      <vt:variant>
        <vt:i4>1114212</vt:i4>
      </vt:variant>
      <vt:variant>
        <vt:i4>402</vt:i4>
      </vt:variant>
      <vt:variant>
        <vt:i4>0</vt:i4>
      </vt:variant>
      <vt:variant>
        <vt:i4>5</vt:i4>
      </vt:variant>
      <vt:variant>
        <vt:lpwstr/>
      </vt:variant>
      <vt:variant>
        <vt:lpwstr>_F-3.__Planned</vt:lpwstr>
      </vt:variant>
      <vt:variant>
        <vt:i4>458793</vt:i4>
      </vt:variant>
      <vt:variant>
        <vt:i4>399</vt:i4>
      </vt:variant>
      <vt:variant>
        <vt:i4>0</vt:i4>
      </vt:variant>
      <vt:variant>
        <vt:i4>5</vt:i4>
      </vt:variant>
      <vt:variant>
        <vt:lpwstr>mailto:tradoc.eocwatch@conus.army.mil</vt:lpwstr>
      </vt:variant>
      <vt:variant>
        <vt:lpwstr/>
      </vt:variant>
      <vt:variant>
        <vt:i4>7405645</vt:i4>
      </vt:variant>
      <vt:variant>
        <vt:i4>396</vt:i4>
      </vt:variant>
      <vt:variant>
        <vt:i4>0</vt:i4>
      </vt:variant>
      <vt:variant>
        <vt:i4>5</vt:i4>
      </vt:variant>
      <vt:variant>
        <vt:lpwstr>mailto:usarmy.jble.tradoc.mbx.tradoc-eoc-watch@mail.mil</vt:lpwstr>
      </vt:variant>
      <vt:variant>
        <vt:lpwstr/>
      </vt:variant>
      <vt:variant>
        <vt:i4>1441840</vt:i4>
      </vt:variant>
      <vt:variant>
        <vt:i4>393</vt:i4>
      </vt:variant>
      <vt:variant>
        <vt:i4>0</vt:i4>
      </vt:variant>
      <vt:variant>
        <vt:i4>5</vt:i4>
      </vt:variant>
      <vt:variant>
        <vt:lpwstr/>
      </vt:variant>
      <vt:variant>
        <vt:lpwstr>_Appendix_F_</vt:lpwstr>
      </vt:variant>
      <vt:variant>
        <vt:i4>3342362</vt:i4>
      </vt:variant>
      <vt:variant>
        <vt:i4>390</vt:i4>
      </vt:variant>
      <vt:variant>
        <vt:i4>0</vt:i4>
      </vt:variant>
      <vt:variant>
        <vt:i4>5</vt:i4>
      </vt:variant>
      <vt:variant>
        <vt:lpwstr/>
      </vt:variant>
      <vt:variant>
        <vt:lpwstr>_2-2.__Operations</vt:lpwstr>
      </vt:variant>
      <vt:variant>
        <vt:i4>458793</vt:i4>
      </vt:variant>
      <vt:variant>
        <vt:i4>387</vt:i4>
      </vt:variant>
      <vt:variant>
        <vt:i4>0</vt:i4>
      </vt:variant>
      <vt:variant>
        <vt:i4>5</vt:i4>
      </vt:variant>
      <vt:variant>
        <vt:lpwstr>mailto:tradoc.eocwatch@conus.army.mil</vt:lpwstr>
      </vt:variant>
      <vt:variant>
        <vt:lpwstr/>
      </vt:variant>
      <vt:variant>
        <vt:i4>7405645</vt:i4>
      </vt:variant>
      <vt:variant>
        <vt:i4>384</vt:i4>
      </vt:variant>
      <vt:variant>
        <vt:i4>0</vt:i4>
      </vt:variant>
      <vt:variant>
        <vt:i4>5</vt:i4>
      </vt:variant>
      <vt:variant>
        <vt:lpwstr>mailto:usarmy.jble.tradoc.mbx.tradoc-eoc-watch@mail.mil</vt:lpwstr>
      </vt:variant>
      <vt:variant>
        <vt:lpwstr/>
      </vt:variant>
      <vt:variant>
        <vt:i4>6619146</vt:i4>
      </vt:variant>
      <vt:variant>
        <vt:i4>381</vt:i4>
      </vt:variant>
      <vt:variant>
        <vt:i4>0</vt:i4>
      </vt:variant>
      <vt:variant>
        <vt:i4>5</vt:i4>
      </vt:variant>
      <vt:variant>
        <vt:lpwstr/>
      </vt:variant>
      <vt:variant>
        <vt:lpwstr>_F-2.__Unplanned</vt:lpwstr>
      </vt:variant>
      <vt:variant>
        <vt:i4>6291534</vt:i4>
      </vt:variant>
      <vt:variant>
        <vt:i4>378</vt:i4>
      </vt:variant>
      <vt:variant>
        <vt:i4>0</vt:i4>
      </vt:variant>
      <vt:variant>
        <vt:i4>5</vt:i4>
      </vt:variant>
      <vt:variant>
        <vt:lpwstr>http://www.apd.army.mil/pdffiles/r190_45.pdf</vt:lpwstr>
      </vt:variant>
      <vt:variant>
        <vt:lpwstr/>
      </vt:variant>
      <vt:variant>
        <vt:i4>458793</vt:i4>
      </vt:variant>
      <vt:variant>
        <vt:i4>375</vt:i4>
      </vt:variant>
      <vt:variant>
        <vt:i4>0</vt:i4>
      </vt:variant>
      <vt:variant>
        <vt:i4>5</vt:i4>
      </vt:variant>
      <vt:variant>
        <vt:lpwstr>mailto:tradoc.eocwatch@conus.army.mil</vt:lpwstr>
      </vt:variant>
      <vt:variant>
        <vt:lpwstr/>
      </vt:variant>
      <vt:variant>
        <vt:i4>7405645</vt:i4>
      </vt:variant>
      <vt:variant>
        <vt:i4>372</vt:i4>
      </vt:variant>
      <vt:variant>
        <vt:i4>0</vt:i4>
      </vt:variant>
      <vt:variant>
        <vt:i4>5</vt:i4>
      </vt:variant>
      <vt:variant>
        <vt:lpwstr>mailto:usarmy.jble.tradoc.mbx.tradoc-eoc-watch@mail.mil</vt:lpwstr>
      </vt:variant>
      <vt:variant>
        <vt:lpwstr/>
      </vt:variant>
      <vt:variant>
        <vt:i4>1441844</vt:i4>
      </vt:variant>
      <vt:variant>
        <vt:i4>369</vt:i4>
      </vt:variant>
      <vt:variant>
        <vt:i4>0</vt:i4>
      </vt:variant>
      <vt:variant>
        <vt:i4>5</vt:i4>
      </vt:variant>
      <vt:variant>
        <vt:lpwstr/>
      </vt:variant>
      <vt:variant>
        <vt:lpwstr>_Appendix_B_</vt:lpwstr>
      </vt:variant>
      <vt:variant>
        <vt:i4>1048606</vt:i4>
      </vt:variant>
      <vt:variant>
        <vt:i4>366</vt:i4>
      </vt:variant>
      <vt:variant>
        <vt:i4>0</vt:i4>
      </vt:variant>
      <vt:variant>
        <vt:i4>5</vt:i4>
      </vt:variant>
      <vt:variant>
        <vt:lpwstr>https://cac.tkeportal.army.mil/sites/tradocreporting/default.aspx</vt:lpwstr>
      </vt:variant>
      <vt:variant>
        <vt:lpwstr/>
      </vt:variant>
      <vt:variant>
        <vt:i4>458793</vt:i4>
      </vt:variant>
      <vt:variant>
        <vt:i4>363</vt:i4>
      </vt:variant>
      <vt:variant>
        <vt:i4>0</vt:i4>
      </vt:variant>
      <vt:variant>
        <vt:i4>5</vt:i4>
      </vt:variant>
      <vt:variant>
        <vt:lpwstr>mailto:tradoc.eocwatch@conus.army.mil</vt:lpwstr>
      </vt:variant>
      <vt:variant>
        <vt:lpwstr/>
      </vt:variant>
      <vt:variant>
        <vt:i4>7405645</vt:i4>
      </vt:variant>
      <vt:variant>
        <vt:i4>360</vt:i4>
      </vt:variant>
      <vt:variant>
        <vt:i4>0</vt:i4>
      </vt:variant>
      <vt:variant>
        <vt:i4>5</vt:i4>
      </vt:variant>
      <vt:variant>
        <vt:lpwstr>mailto:usarmy.jble.tradoc.mbx.tradoc-eoc-watch@mail.mil</vt:lpwstr>
      </vt:variant>
      <vt:variant>
        <vt:lpwstr/>
      </vt:variant>
      <vt:variant>
        <vt:i4>3538980</vt:i4>
      </vt:variant>
      <vt:variant>
        <vt:i4>357</vt:i4>
      </vt:variant>
      <vt:variant>
        <vt:i4>0</vt:i4>
      </vt:variant>
      <vt:variant>
        <vt:i4>5</vt:i4>
      </vt:variant>
      <vt:variant>
        <vt:lpwstr>https://cac.tkeportal.army.mil/sites/g3/operations/default.aspx</vt:lpwstr>
      </vt:variant>
      <vt:variant>
        <vt:lpwstr/>
      </vt:variant>
      <vt:variant>
        <vt:i4>3145750</vt:i4>
      </vt:variant>
      <vt:variant>
        <vt:i4>354</vt:i4>
      </vt:variant>
      <vt:variant>
        <vt:i4>0</vt:i4>
      </vt:variant>
      <vt:variant>
        <vt:i4>5</vt:i4>
      </vt:variant>
      <vt:variant>
        <vt:lpwstr/>
      </vt:variant>
      <vt:variant>
        <vt:lpwstr>_3-1.__OPREP</vt:lpwstr>
      </vt:variant>
      <vt:variant>
        <vt:i4>114</vt:i4>
      </vt:variant>
      <vt:variant>
        <vt:i4>351</vt:i4>
      </vt:variant>
      <vt:variant>
        <vt:i4>0</vt:i4>
      </vt:variant>
      <vt:variant>
        <vt:i4>5</vt:i4>
      </vt:variant>
      <vt:variant>
        <vt:lpwstr>http://www.apd.army.mil/pdffiles/r200_1.pdf</vt:lpwstr>
      </vt:variant>
      <vt:variant>
        <vt:lpwstr/>
      </vt:variant>
      <vt:variant>
        <vt:i4>1900635</vt:i4>
      </vt:variant>
      <vt:variant>
        <vt:i4>348</vt:i4>
      </vt:variant>
      <vt:variant>
        <vt:i4>0</vt:i4>
      </vt:variant>
      <vt:variant>
        <vt:i4>5</vt:i4>
      </vt:variant>
      <vt:variant>
        <vt:lpwstr>http://www.tradoc.army.mil/tpubs/regs/tr350-6.pdf</vt:lpwstr>
      </vt:variant>
      <vt:variant>
        <vt:lpwstr/>
      </vt:variant>
      <vt:variant>
        <vt:i4>393331</vt:i4>
      </vt:variant>
      <vt:variant>
        <vt:i4>345</vt:i4>
      </vt:variant>
      <vt:variant>
        <vt:i4>0</vt:i4>
      </vt:variant>
      <vt:variant>
        <vt:i4>5</vt:i4>
      </vt:variant>
      <vt:variant>
        <vt:lpwstr>http://www.apd.army.mil/pdffiles/r360_1.pdf</vt:lpwstr>
      </vt:variant>
      <vt:variant>
        <vt:lpwstr/>
      </vt:variant>
      <vt:variant>
        <vt:i4>3145750</vt:i4>
      </vt:variant>
      <vt:variant>
        <vt:i4>342</vt:i4>
      </vt:variant>
      <vt:variant>
        <vt:i4>0</vt:i4>
      </vt:variant>
      <vt:variant>
        <vt:i4>5</vt:i4>
      </vt:variant>
      <vt:variant>
        <vt:lpwstr/>
      </vt:variant>
      <vt:variant>
        <vt:lpwstr>_3-1.__OPREP</vt:lpwstr>
      </vt:variant>
      <vt:variant>
        <vt:i4>3407894</vt:i4>
      </vt:variant>
      <vt:variant>
        <vt:i4>339</vt:i4>
      </vt:variant>
      <vt:variant>
        <vt:i4>0</vt:i4>
      </vt:variant>
      <vt:variant>
        <vt:i4>5</vt:i4>
      </vt:variant>
      <vt:variant>
        <vt:lpwstr>http://www.apd.army.mil/pdffiles/r25_2.pdf</vt:lpwstr>
      </vt:variant>
      <vt:variant>
        <vt:lpwstr/>
      </vt:variant>
      <vt:variant>
        <vt:i4>1441840</vt:i4>
      </vt:variant>
      <vt:variant>
        <vt:i4>336</vt:i4>
      </vt:variant>
      <vt:variant>
        <vt:i4>0</vt:i4>
      </vt:variant>
      <vt:variant>
        <vt:i4>5</vt:i4>
      </vt:variant>
      <vt:variant>
        <vt:lpwstr/>
      </vt:variant>
      <vt:variant>
        <vt:lpwstr>_Appendix_F_</vt:lpwstr>
      </vt:variant>
      <vt:variant>
        <vt:i4>1441840</vt:i4>
      </vt:variant>
      <vt:variant>
        <vt:i4>333</vt:i4>
      </vt:variant>
      <vt:variant>
        <vt:i4>0</vt:i4>
      </vt:variant>
      <vt:variant>
        <vt:i4>5</vt:i4>
      </vt:variant>
      <vt:variant>
        <vt:lpwstr/>
      </vt:variant>
      <vt:variant>
        <vt:lpwstr>_Appendix_F_</vt:lpwstr>
      </vt:variant>
      <vt:variant>
        <vt:i4>6946895</vt:i4>
      </vt:variant>
      <vt:variant>
        <vt:i4>330</vt:i4>
      </vt:variant>
      <vt:variant>
        <vt:i4>0</vt:i4>
      </vt:variant>
      <vt:variant>
        <vt:i4>5</vt:i4>
      </vt:variant>
      <vt:variant>
        <vt:lpwstr>http://www.apd.army.mil/pdffiles/p600_24.pdf</vt:lpwstr>
      </vt:variant>
      <vt:variant>
        <vt:lpwstr/>
      </vt:variant>
      <vt:variant>
        <vt:i4>3538960</vt:i4>
      </vt:variant>
      <vt:variant>
        <vt:i4>327</vt:i4>
      </vt:variant>
      <vt:variant>
        <vt:i4>0</vt:i4>
      </vt:variant>
      <vt:variant>
        <vt:i4>5</vt:i4>
      </vt:variant>
      <vt:variant>
        <vt:lpwstr>http://www.apd.army.mil/pdffiles/r40_5.pdf</vt:lpwstr>
      </vt:variant>
      <vt:variant>
        <vt:lpwstr/>
      </vt:variant>
      <vt:variant>
        <vt:i4>6553672</vt:i4>
      </vt:variant>
      <vt:variant>
        <vt:i4>324</vt:i4>
      </vt:variant>
      <vt:variant>
        <vt:i4>0</vt:i4>
      </vt:variant>
      <vt:variant>
        <vt:i4>5</vt:i4>
      </vt:variant>
      <vt:variant>
        <vt:lpwstr>http://www.apd.army.mil/pdffiles/r381_10.pdf</vt:lpwstr>
      </vt:variant>
      <vt:variant>
        <vt:lpwstr/>
      </vt:variant>
      <vt:variant>
        <vt:i4>6750281</vt:i4>
      </vt:variant>
      <vt:variant>
        <vt:i4>321</vt:i4>
      </vt:variant>
      <vt:variant>
        <vt:i4>0</vt:i4>
      </vt:variant>
      <vt:variant>
        <vt:i4>5</vt:i4>
      </vt:variant>
      <vt:variant>
        <vt:lpwstr>http://www.apd.army.mil/pdffiles/r380_13.pdf</vt:lpwstr>
      </vt:variant>
      <vt:variant>
        <vt:lpwstr/>
      </vt:variant>
      <vt:variant>
        <vt:i4>6684751</vt:i4>
      </vt:variant>
      <vt:variant>
        <vt:i4>318</vt:i4>
      </vt:variant>
      <vt:variant>
        <vt:i4>0</vt:i4>
      </vt:variant>
      <vt:variant>
        <vt:i4>5</vt:i4>
      </vt:variant>
      <vt:variant>
        <vt:lpwstr>http://www.apd.army.mil/pdffiles/r190_53.pdf</vt:lpwstr>
      </vt:variant>
      <vt:variant>
        <vt:lpwstr/>
      </vt:variant>
      <vt:variant>
        <vt:i4>6619209</vt:i4>
      </vt:variant>
      <vt:variant>
        <vt:i4>315</vt:i4>
      </vt:variant>
      <vt:variant>
        <vt:i4>0</vt:i4>
      </vt:variant>
      <vt:variant>
        <vt:i4>5</vt:i4>
      </vt:variant>
      <vt:variant>
        <vt:lpwstr>http://www.apd.army.mil/pdffiles/r190_30.pdf</vt:lpwstr>
      </vt:variant>
      <vt:variant>
        <vt:lpwstr/>
      </vt:variant>
      <vt:variant>
        <vt:i4>131188</vt:i4>
      </vt:variant>
      <vt:variant>
        <vt:i4>312</vt:i4>
      </vt:variant>
      <vt:variant>
        <vt:i4>0</vt:i4>
      </vt:variant>
      <vt:variant>
        <vt:i4>5</vt:i4>
      </vt:variant>
      <vt:variant>
        <vt:lpwstr>http://www.apd.army.mil/pdffiles/r420_1.pdf</vt:lpwstr>
      </vt:variant>
      <vt:variant>
        <vt:lpwstr/>
      </vt:variant>
      <vt:variant>
        <vt:i4>65652</vt:i4>
      </vt:variant>
      <vt:variant>
        <vt:i4>309</vt:i4>
      </vt:variant>
      <vt:variant>
        <vt:i4>0</vt:i4>
      </vt:variant>
      <vt:variant>
        <vt:i4>5</vt:i4>
      </vt:variant>
      <vt:variant>
        <vt:lpwstr>http://www.apd.army.mil/pdffiles/r710_2.pdf</vt:lpwstr>
      </vt:variant>
      <vt:variant>
        <vt:lpwstr/>
      </vt:variant>
      <vt:variant>
        <vt:i4>6291534</vt:i4>
      </vt:variant>
      <vt:variant>
        <vt:i4>306</vt:i4>
      </vt:variant>
      <vt:variant>
        <vt:i4>0</vt:i4>
      </vt:variant>
      <vt:variant>
        <vt:i4>5</vt:i4>
      </vt:variant>
      <vt:variant>
        <vt:lpwstr>http://www.apd.army.mil/pdffiles/r190_45.pdf</vt:lpwstr>
      </vt:variant>
      <vt:variant>
        <vt:lpwstr/>
      </vt:variant>
      <vt:variant>
        <vt:i4>6291534</vt:i4>
      </vt:variant>
      <vt:variant>
        <vt:i4>303</vt:i4>
      </vt:variant>
      <vt:variant>
        <vt:i4>0</vt:i4>
      </vt:variant>
      <vt:variant>
        <vt:i4>5</vt:i4>
      </vt:variant>
      <vt:variant>
        <vt:lpwstr>http://www.apd.army.mil/pdffiles/r190_45.pdf</vt:lpwstr>
      </vt:variant>
      <vt:variant>
        <vt:lpwstr/>
      </vt:variant>
      <vt:variant>
        <vt:i4>2818058</vt:i4>
      </vt:variant>
      <vt:variant>
        <vt:i4>300</vt:i4>
      </vt:variant>
      <vt:variant>
        <vt:i4>0</vt:i4>
      </vt:variant>
      <vt:variant>
        <vt:i4>5</vt:i4>
      </vt:variant>
      <vt:variant>
        <vt:lpwstr/>
      </vt:variant>
      <vt:variant>
        <vt:lpwstr>_2-3.__Suspicious</vt:lpwstr>
      </vt:variant>
      <vt:variant>
        <vt:i4>3342362</vt:i4>
      </vt:variant>
      <vt:variant>
        <vt:i4>297</vt:i4>
      </vt:variant>
      <vt:variant>
        <vt:i4>0</vt:i4>
      </vt:variant>
      <vt:variant>
        <vt:i4>5</vt:i4>
      </vt:variant>
      <vt:variant>
        <vt:lpwstr/>
      </vt:variant>
      <vt:variant>
        <vt:lpwstr>_2-2.__Operations</vt:lpwstr>
      </vt:variant>
      <vt:variant>
        <vt:i4>3342362</vt:i4>
      </vt:variant>
      <vt:variant>
        <vt:i4>294</vt:i4>
      </vt:variant>
      <vt:variant>
        <vt:i4>0</vt:i4>
      </vt:variant>
      <vt:variant>
        <vt:i4>5</vt:i4>
      </vt:variant>
      <vt:variant>
        <vt:lpwstr/>
      </vt:variant>
      <vt:variant>
        <vt:lpwstr>_2-2.__Operations</vt:lpwstr>
      </vt:variant>
      <vt:variant>
        <vt:i4>589857</vt:i4>
      </vt:variant>
      <vt:variant>
        <vt:i4>291</vt:i4>
      </vt:variant>
      <vt:variant>
        <vt:i4>0</vt:i4>
      </vt:variant>
      <vt:variant>
        <vt:i4>5</vt:i4>
      </vt:variant>
      <vt:variant>
        <vt:lpwstr/>
      </vt:variant>
      <vt:variant>
        <vt:lpwstr>_Glossary</vt:lpwstr>
      </vt:variant>
      <vt:variant>
        <vt:i4>1441847</vt:i4>
      </vt:variant>
      <vt:variant>
        <vt:i4>288</vt:i4>
      </vt:variant>
      <vt:variant>
        <vt:i4>0</vt:i4>
      </vt:variant>
      <vt:variant>
        <vt:i4>5</vt:i4>
      </vt:variant>
      <vt:variant>
        <vt:lpwstr/>
      </vt:variant>
      <vt:variant>
        <vt:lpwstr>_Appendix_A_</vt:lpwstr>
      </vt:variant>
      <vt:variant>
        <vt:i4>1572917</vt:i4>
      </vt:variant>
      <vt:variant>
        <vt:i4>281</vt:i4>
      </vt:variant>
      <vt:variant>
        <vt:i4>0</vt:i4>
      </vt:variant>
      <vt:variant>
        <vt:i4>5</vt:i4>
      </vt:variant>
      <vt:variant>
        <vt:lpwstr/>
      </vt:variant>
      <vt:variant>
        <vt:lpwstr>_Toc275951701</vt:lpwstr>
      </vt:variant>
      <vt:variant>
        <vt:i4>1572917</vt:i4>
      </vt:variant>
      <vt:variant>
        <vt:i4>275</vt:i4>
      </vt:variant>
      <vt:variant>
        <vt:i4>0</vt:i4>
      </vt:variant>
      <vt:variant>
        <vt:i4>5</vt:i4>
      </vt:variant>
      <vt:variant>
        <vt:lpwstr/>
      </vt:variant>
      <vt:variant>
        <vt:lpwstr>_Toc275951700</vt:lpwstr>
      </vt:variant>
      <vt:variant>
        <vt:i4>1114164</vt:i4>
      </vt:variant>
      <vt:variant>
        <vt:i4>269</vt:i4>
      </vt:variant>
      <vt:variant>
        <vt:i4>0</vt:i4>
      </vt:variant>
      <vt:variant>
        <vt:i4>5</vt:i4>
      </vt:variant>
      <vt:variant>
        <vt:lpwstr/>
      </vt:variant>
      <vt:variant>
        <vt:lpwstr>_Toc275951699</vt:lpwstr>
      </vt:variant>
      <vt:variant>
        <vt:i4>1114164</vt:i4>
      </vt:variant>
      <vt:variant>
        <vt:i4>263</vt:i4>
      </vt:variant>
      <vt:variant>
        <vt:i4>0</vt:i4>
      </vt:variant>
      <vt:variant>
        <vt:i4>5</vt:i4>
      </vt:variant>
      <vt:variant>
        <vt:lpwstr/>
      </vt:variant>
      <vt:variant>
        <vt:lpwstr>_Toc275951698</vt:lpwstr>
      </vt:variant>
      <vt:variant>
        <vt:i4>1114164</vt:i4>
      </vt:variant>
      <vt:variant>
        <vt:i4>257</vt:i4>
      </vt:variant>
      <vt:variant>
        <vt:i4>0</vt:i4>
      </vt:variant>
      <vt:variant>
        <vt:i4>5</vt:i4>
      </vt:variant>
      <vt:variant>
        <vt:lpwstr/>
      </vt:variant>
      <vt:variant>
        <vt:lpwstr>_Toc275951697</vt:lpwstr>
      </vt:variant>
      <vt:variant>
        <vt:i4>1114164</vt:i4>
      </vt:variant>
      <vt:variant>
        <vt:i4>248</vt:i4>
      </vt:variant>
      <vt:variant>
        <vt:i4>0</vt:i4>
      </vt:variant>
      <vt:variant>
        <vt:i4>5</vt:i4>
      </vt:variant>
      <vt:variant>
        <vt:lpwstr/>
      </vt:variant>
      <vt:variant>
        <vt:lpwstr>_Toc275951694</vt:lpwstr>
      </vt:variant>
      <vt:variant>
        <vt:i4>1114161</vt:i4>
      </vt:variant>
      <vt:variant>
        <vt:i4>239</vt:i4>
      </vt:variant>
      <vt:variant>
        <vt:i4>0</vt:i4>
      </vt:variant>
      <vt:variant>
        <vt:i4>5</vt:i4>
      </vt:variant>
      <vt:variant>
        <vt:lpwstr/>
      </vt:variant>
      <vt:variant>
        <vt:lpwstr>_Toc275950380</vt:lpwstr>
      </vt:variant>
      <vt:variant>
        <vt:i4>1966129</vt:i4>
      </vt:variant>
      <vt:variant>
        <vt:i4>233</vt:i4>
      </vt:variant>
      <vt:variant>
        <vt:i4>0</vt:i4>
      </vt:variant>
      <vt:variant>
        <vt:i4>5</vt:i4>
      </vt:variant>
      <vt:variant>
        <vt:lpwstr/>
      </vt:variant>
      <vt:variant>
        <vt:lpwstr>_Toc275950379</vt:lpwstr>
      </vt:variant>
      <vt:variant>
        <vt:i4>1966129</vt:i4>
      </vt:variant>
      <vt:variant>
        <vt:i4>227</vt:i4>
      </vt:variant>
      <vt:variant>
        <vt:i4>0</vt:i4>
      </vt:variant>
      <vt:variant>
        <vt:i4>5</vt:i4>
      </vt:variant>
      <vt:variant>
        <vt:lpwstr/>
      </vt:variant>
      <vt:variant>
        <vt:lpwstr>_Toc275950378</vt:lpwstr>
      </vt:variant>
      <vt:variant>
        <vt:i4>1966129</vt:i4>
      </vt:variant>
      <vt:variant>
        <vt:i4>221</vt:i4>
      </vt:variant>
      <vt:variant>
        <vt:i4>0</vt:i4>
      </vt:variant>
      <vt:variant>
        <vt:i4>5</vt:i4>
      </vt:variant>
      <vt:variant>
        <vt:lpwstr/>
      </vt:variant>
      <vt:variant>
        <vt:lpwstr>_Toc275950377</vt:lpwstr>
      </vt:variant>
      <vt:variant>
        <vt:i4>1966129</vt:i4>
      </vt:variant>
      <vt:variant>
        <vt:i4>215</vt:i4>
      </vt:variant>
      <vt:variant>
        <vt:i4>0</vt:i4>
      </vt:variant>
      <vt:variant>
        <vt:i4>5</vt:i4>
      </vt:variant>
      <vt:variant>
        <vt:lpwstr/>
      </vt:variant>
      <vt:variant>
        <vt:lpwstr>_Toc275950376</vt:lpwstr>
      </vt:variant>
      <vt:variant>
        <vt:i4>1966129</vt:i4>
      </vt:variant>
      <vt:variant>
        <vt:i4>209</vt:i4>
      </vt:variant>
      <vt:variant>
        <vt:i4>0</vt:i4>
      </vt:variant>
      <vt:variant>
        <vt:i4>5</vt:i4>
      </vt:variant>
      <vt:variant>
        <vt:lpwstr/>
      </vt:variant>
      <vt:variant>
        <vt:lpwstr>_Toc275950375</vt:lpwstr>
      </vt:variant>
      <vt:variant>
        <vt:i4>1966129</vt:i4>
      </vt:variant>
      <vt:variant>
        <vt:i4>203</vt:i4>
      </vt:variant>
      <vt:variant>
        <vt:i4>0</vt:i4>
      </vt:variant>
      <vt:variant>
        <vt:i4>5</vt:i4>
      </vt:variant>
      <vt:variant>
        <vt:lpwstr/>
      </vt:variant>
      <vt:variant>
        <vt:lpwstr>_Toc275950374</vt:lpwstr>
      </vt:variant>
      <vt:variant>
        <vt:i4>1966129</vt:i4>
      </vt:variant>
      <vt:variant>
        <vt:i4>197</vt:i4>
      </vt:variant>
      <vt:variant>
        <vt:i4>0</vt:i4>
      </vt:variant>
      <vt:variant>
        <vt:i4>5</vt:i4>
      </vt:variant>
      <vt:variant>
        <vt:lpwstr/>
      </vt:variant>
      <vt:variant>
        <vt:lpwstr>_Toc275950373</vt:lpwstr>
      </vt:variant>
      <vt:variant>
        <vt:i4>1966129</vt:i4>
      </vt:variant>
      <vt:variant>
        <vt:i4>191</vt:i4>
      </vt:variant>
      <vt:variant>
        <vt:i4>0</vt:i4>
      </vt:variant>
      <vt:variant>
        <vt:i4>5</vt:i4>
      </vt:variant>
      <vt:variant>
        <vt:lpwstr/>
      </vt:variant>
      <vt:variant>
        <vt:lpwstr>_Toc275950372</vt:lpwstr>
      </vt:variant>
      <vt:variant>
        <vt:i4>1966129</vt:i4>
      </vt:variant>
      <vt:variant>
        <vt:i4>185</vt:i4>
      </vt:variant>
      <vt:variant>
        <vt:i4>0</vt:i4>
      </vt:variant>
      <vt:variant>
        <vt:i4>5</vt:i4>
      </vt:variant>
      <vt:variant>
        <vt:lpwstr/>
      </vt:variant>
      <vt:variant>
        <vt:lpwstr>_Toc275950371</vt:lpwstr>
      </vt:variant>
      <vt:variant>
        <vt:i4>1966129</vt:i4>
      </vt:variant>
      <vt:variant>
        <vt:i4>179</vt:i4>
      </vt:variant>
      <vt:variant>
        <vt:i4>0</vt:i4>
      </vt:variant>
      <vt:variant>
        <vt:i4>5</vt:i4>
      </vt:variant>
      <vt:variant>
        <vt:lpwstr/>
      </vt:variant>
      <vt:variant>
        <vt:lpwstr>_Toc275950370</vt:lpwstr>
      </vt:variant>
      <vt:variant>
        <vt:i4>2031665</vt:i4>
      </vt:variant>
      <vt:variant>
        <vt:i4>173</vt:i4>
      </vt:variant>
      <vt:variant>
        <vt:i4>0</vt:i4>
      </vt:variant>
      <vt:variant>
        <vt:i4>5</vt:i4>
      </vt:variant>
      <vt:variant>
        <vt:lpwstr/>
      </vt:variant>
      <vt:variant>
        <vt:lpwstr>_Toc275950369</vt:lpwstr>
      </vt:variant>
      <vt:variant>
        <vt:i4>2031665</vt:i4>
      </vt:variant>
      <vt:variant>
        <vt:i4>167</vt:i4>
      </vt:variant>
      <vt:variant>
        <vt:i4>0</vt:i4>
      </vt:variant>
      <vt:variant>
        <vt:i4>5</vt:i4>
      </vt:variant>
      <vt:variant>
        <vt:lpwstr/>
      </vt:variant>
      <vt:variant>
        <vt:lpwstr>_Toc275950368</vt:lpwstr>
      </vt:variant>
      <vt:variant>
        <vt:i4>2031665</vt:i4>
      </vt:variant>
      <vt:variant>
        <vt:i4>161</vt:i4>
      </vt:variant>
      <vt:variant>
        <vt:i4>0</vt:i4>
      </vt:variant>
      <vt:variant>
        <vt:i4>5</vt:i4>
      </vt:variant>
      <vt:variant>
        <vt:lpwstr/>
      </vt:variant>
      <vt:variant>
        <vt:lpwstr>_Toc275950367</vt:lpwstr>
      </vt:variant>
      <vt:variant>
        <vt:i4>2031665</vt:i4>
      </vt:variant>
      <vt:variant>
        <vt:i4>155</vt:i4>
      </vt:variant>
      <vt:variant>
        <vt:i4>0</vt:i4>
      </vt:variant>
      <vt:variant>
        <vt:i4>5</vt:i4>
      </vt:variant>
      <vt:variant>
        <vt:lpwstr/>
      </vt:variant>
      <vt:variant>
        <vt:lpwstr>_Toc275950366</vt:lpwstr>
      </vt:variant>
      <vt:variant>
        <vt:i4>2031665</vt:i4>
      </vt:variant>
      <vt:variant>
        <vt:i4>149</vt:i4>
      </vt:variant>
      <vt:variant>
        <vt:i4>0</vt:i4>
      </vt:variant>
      <vt:variant>
        <vt:i4>5</vt:i4>
      </vt:variant>
      <vt:variant>
        <vt:lpwstr/>
      </vt:variant>
      <vt:variant>
        <vt:lpwstr>_Toc275950365</vt:lpwstr>
      </vt:variant>
      <vt:variant>
        <vt:i4>2031665</vt:i4>
      </vt:variant>
      <vt:variant>
        <vt:i4>143</vt:i4>
      </vt:variant>
      <vt:variant>
        <vt:i4>0</vt:i4>
      </vt:variant>
      <vt:variant>
        <vt:i4>5</vt:i4>
      </vt:variant>
      <vt:variant>
        <vt:lpwstr/>
      </vt:variant>
      <vt:variant>
        <vt:lpwstr>_Toc275950364</vt:lpwstr>
      </vt:variant>
      <vt:variant>
        <vt:i4>2031665</vt:i4>
      </vt:variant>
      <vt:variant>
        <vt:i4>137</vt:i4>
      </vt:variant>
      <vt:variant>
        <vt:i4>0</vt:i4>
      </vt:variant>
      <vt:variant>
        <vt:i4>5</vt:i4>
      </vt:variant>
      <vt:variant>
        <vt:lpwstr/>
      </vt:variant>
      <vt:variant>
        <vt:lpwstr>_Toc275950363</vt:lpwstr>
      </vt:variant>
      <vt:variant>
        <vt:i4>2031665</vt:i4>
      </vt:variant>
      <vt:variant>
        <vt:i4>131</vt:i4>
      </vt:variant>
      <vt:variant>
        <vt:i4>0</vt:i4>
      </vt:variant>
      <vt:variant>
        <vt:i4>5</vt:i4>
      </vt:variant>
      <vt:variant>
        <vt:lpwstr/>
      </vt:variant>
      <vt:variant>
        <vt:lpwstr>_Toc275950362</vt:lpwstr>
      </vt:variant>
      <vt:variant>
        <vt:i4>2031665</vt:i4>
      </vt:variant>
      <vt:variant>
        <vt:i4>125</vt:i4>
      </vt:variant>
      <vt:variant>
        <vt:i4>0</vt:i4>
      </vt:variant>
      <vt:variant>
        <vt:i4>5</vt:i4>
      </vt:variant>
      <vt:variant>
        <vt:lpwstr/>
      </vt:variant>
      <vt:variant>
        <vt:lpwstr>_Toc275950361</vt:lpwstr>
      </vt:variant>
      <vt:variant>
        <vt:i4>2031665</vt:i4>
      </vt:variant>
      <vt:variant>
        <vt:i4>119</vt:i4>
      </vt:variant>
      <vt:variant>
        <vt:i4>0</vt:i4>
      </vt:variant>
      <vt:variant>
        <vt:i4>5</vt:i4>
      </vt:variant>
      <vt:variant>
        <vt:lpwstr/>
      </vt:variant>
      <vt:variant>
        <vt:lpwstr>_Toc275950360</vt:lpwstr>
      </vt:variant>
      <vt:variant>
        <vt:i4>1835057</vt:i4>
      </vt:variant>
      <vt:variant>
        <vt:i4>113</vt:i4>
      </vt:variant>
      <vt:variant>
        <vt:i4>0</vt:i4>
      </vt:variant>
      <vt:variant>
        <vt:i4>5</vt:i4>
      </vt:variant>
      <vt:variant>
        <vt:lpwstr/>
      </vt:variant>
      <vt:variant>
        <vt:lpwstr>_Toc275950359</vt:lpwstr>
      </vt:variant>
      <vt:variant>
        <vt:i4>1835057</vt:i4>
      </vt:variant>
      <vt:variant>
        <vt:i4>107</vt:i4>
      </vt:variant>
      <vt:variant>
        <vt:i4>0</vt:i4>
      </vt:variant>
      <vt:variant>
        <vt:i4>5</vt:i4>
      </vt:variant>
      <vt:variant>
        <vt:lpwstr/>
      </vt:variant>
      <vt:variant>
        <vt:lpwstr>_Toc275950358</vt:lpwstr>
      </vt:variant>
      <vt:variant>
        <vt:i4>1835057</vt:i4>
      </vt:variant>
      <vt:variant>
        <vt:i4>101</vt:i4>
      </vt:variant>
      <vt:variant>
        <vt:i4>0</vt:i4>
      </vt:variant>
      <vt:variant>
        <vt:i4>5</vt:i4>
      </vt:variant>
      <vt:variant>
        <vt:lpwstr/>
      </vt:variant>
      <vt:variant>
        <vt:lpwstr>_Toc275950357</vt:lpwstr>
      </vt:variant>
      <vt:variant>
        <vt:i4>1835057</vt:i4>
      </vt:variant>
      <vt:variant>
        <vt:i4>95</vt:i4>
      </vt:variant>
      <vt:variant>
        <vt:i4>0</vt:i4>
      </vt:variant>
      <vt:variant>
        <vt:i4>5</vt:i4>
      </vt:variant>
      <vt:variant>
        <vt:lpwstr/>
      </vt:variant>
      <vt:variant>
        <vt:lpwstr>_Toc275950356</vt:lpwstr>
      </vt:variant>
      <vt:variant>
        <vt:i4>1835057</vt:i4>
      </vt:variant>
      <vt:variant>
        <vt:i4>89</vt:i4>
      </vt:variant>
      <vt:variant>
        <vt:i4>0</vt:i4>
      </vt:variant>
      <vt:variant>
        <vt:i4>5</vt:i4>
      </vt:variant>
      <vt:variant>
        <vt:lpwstr/>
      </vt:variant>
      <vt:variant>
        <vt:lpwstr>_Toc275950355</vt:lpwstr>
      </vt:variant>
      <vt:variant>
        <vt:i4>1835057</vt:i4>
      </vt:variant>
      <vt:variant>
        <vt:i4>83</vt:i4>
      </vt:variant>
      <vt:variant>
        <vt:i4>0</vt:i4>
      </vt:variant>
      <vt:variant>
        <vt:i4>5</vt:i4>
      </vt:variant>
      <vt:variant>
        <vt:lpwstr/>
      </vt:variant>
      <vt:variant>
        <vt:lpwstr>_Toc275950354</vt:lpwstr>
      </vt:variant>
      <vt:variant>
        <vt:i4>1835057</vt:i4>
      </vt:variant>
      <vt:variant>
        <vt:i4>77</vt:i4>
      </vt:variant>
      <vt:variant>
        <vt:i4>0</vt:i4>
      </vt:variant>
      <vt:variant>
        <vt:i4>5</vt:i4>
      </vt:variant>
      <vt:variant>
        <vt:lpwstr/>
      </vt:variant>
      <vt:variant>
        <vt:lpwstr>_Toc275950353</vt:lpwstr>
      </vt:variant>
      <vt:variant>
        <vt:i4>1835057</vt:i4>
      </vt:variant>
      <vt:variant>
        <vt:i4>71</vt:i4>
      </vt:variant>
      <vt:variant>
        <vt:i4>0</vt:i4>
      </vt:variant>
      <vt:variant>
        <vt:i4>5</vt:i4>
      </vt:variant>
      <vt:variant>
        <vt:lpwstr/>
      </vt:variant>
      <vt:variant>
        <vt:lpwstr>_Toc275950352</vt:lpwstr>
      </vt:variant>
      <vt:variant>
        <vt:i4>1835057</vt:i4>
      </vt:variant>
      <vt:variant>
        <vt:i4>65</vt:i4>
      </vt:variant>
      <vt:variant>
        <vt:i4>0</vt:i4>
      </vt:variant>
      <vt:variant>
        <vt:i4>5</vt:i4>
      </vt:variant>
      <vt:variant>
        <vt:lpwstr/>
      </vt:variant>
      <vt:variant>
        <vt:lpwstr>_Toc275950351</vt:lpwstr>
      </vt:variant>
      <vt:variant>
        <vt:i4>1835057</vt:i4>
      </vt:variant>
      <vt:variant>
        <vt:i4>59</vt:i4>
      </vt:variant>
      <vt:variant>
        <vt:i4>0</vt:i4>
      </vt:variant>
      <vt:variant>
        <vt:i4>5</vt:i4>
      </vt:variant>
      <vt:variant>
        <vt:lpwstr/>
      </vt:variant>
      <vt:variant>
        <vt:lpwstr>_Toc275950350</vt:lpwstr>
      </vt:variant>
      <vt:variant>
        <vt:i4>1900593</vt:i4>
      </vt:variant>
      <vt:variant>
        <vt:i4>53</vt:i4>
      </vt:variant>
      <vt:variant>
        <vt:i4>0</vt:i4>
      </vt:variant>
      <vt:variant>
        <vt:i4>5</vt:i4>
      </vt:variant>
      <vt:variant>
        <vt:lpwstr/>
      </vt:variant>
      <vt:variant>
        <vt:lpwstr>_Toc275950349</vt:lpwstr>
      </vt:variant>
      <vt:variant>
        <vt:i4>1900593</vt:i4>
      </vt:variant>
      <vt:variant>
        <vt:i4>47</vt:i4>
      </vt:variant>
      <vt:variant>
        <vt:i4>0</vt:i4>
      </vt:variant>
      <vt:variant>
        <vt:i4>5</vt:i4>
      </vt:variant>
      <vt:variant>
        <vt:lpwstr/>
      </vt:variant>
      <vt:variant>
        <vt:lpwstr>_Toc275950348</vt:lpwstr>
      </vt:variant>
      <vt:variant>
        <vt:i4>1900593</vt:i4>
      </vt:variant>
      <vt:variant>
        <vt:i4>41</vt:i4>
      </vt:variant>
      <vt:variant>
        <vt:i4>0</vt:i4>
      </vt:variant>
      <vt:variant>
        <vt:i4>5</vt:i4>
      </vt:variant>
      <vt:variant>
        <vt:lpwstr/>
      </vt:variant>
      <vt:variant>
        <vt:lpwstr>_Toc275950347</vt:lpwstr>
      </vt:variant>
      <vt:variant>
        <vt:i4>1900593</vt:i4>
      </vt:variant>
      <vt:variant>
        <vt:i4>35</vt:i4>
      </vt:variant>
      <vt:variant>
        <vt:i4>0</vt:i4>
      </vt:variant>
      <vt:variant>
        <vt:i4>5</vt:i4>
      </vt:variant>
      <vt:variant>
        <vt:lpwstr/>
      </vt:variant>
      <vt:variant>
        <vt:lpwstr>_Toc275950346</vt:lpwstr>
      </vt:variant>
      <vt:variant>
        <vt:i4>1900593</vt:i4>
      </vt:variant>
      <vt:variant>
        <vt:i4>29</vt:i4>
      </vt:variant>
      <vt:variant>
        <vt:i4>0</vt:i4>
      </vt:variant>
      <vt:variant>
        <vt:i4>5</vt:i4>
      </vt:variant>
      <vt:variant>
        <vt:lpwstr/>
      </vt:variant>
      <vt:variant>
        <vt:lpwstr>_Toc275950345</vt:lpwstr>
      </vt:variant>
      <vt:variant>
        <vt:i4>1900593</vt:i4>
      </vt:variant>
      <vt:variant>
        <vt:i4>23</vt:i4>
      </vt:variant>
      <vt:variant>
        <vt:i4>0</vt:i4>
      </vt:variant>
      <vt:variant>
        <vt:i4>5</vt:i4>
      </vt:variant>
      <vt:variant>
        <vt:lpwstr/>
      </vt:variant>
      <vt:variant>
        <vt:lpwstr>_Toc275950344</vt:lpwstr>
      </vt:variant>
      <vt:variant>
        <vt:i4>1900593</vt:i4>
      </vt:variant>
      <vt:variant>
        <vt:i4>17</vt:i4>
      </vt:variant>
      <vt:variant>
        <vt:i4>0</vt:i4>
      </vt:variant>
      <vt:variant>
        <vt:i4>5</vt:i4>
      </vt:variant>
      <vt:variant>
        <vt:lpwstr/>
      </vt:variant>
      <vt:variant>
        <vt:lpwstr>_Toc275950343</vt:lpwstr>
      </vt:variant>
      <vt:variant>
        <vt:i4>1900593</vt:i4>
      </vt:variant>
      <vt:variant>
        <vt:i4>11</vt:i4>
      </vt:variant>
      <vt:variant>
        <vt:i4>0</vt:i4>
      </vt:variant>
      <vt:variant>
        <vt:i4>5</vt:i4>
      </vt:variant>
      <vt:variant>
        <vt:lpwstr/>
      </vt:variant>
      <vt:variant>
        <vt:lpwstr>_Toc275950342</vt:lpwstr>
      </vt:variant>
      <vt:variant>
        <vt:i4>1900593</vt:i4>
      </vt:variant>
      <vt:variant>
        <vt:i4>5</vt:i4>
      </vt:variant>
      <vt:variant>
        <vt:i4>0</vt:i4>
      </vt:variant>
      <vt:variant>
        <vt:i4>5</vt:i4>
      </vt:variant>
      <vt:variant>
        <vt:lpwstr/>
      </vt:variant>
      <vt:variant>
        <vt:lpwstr>_Toc275950341</vt:lpwstr>
      </vt:variant>
      <vt:variant>
        <vt:i4>5636103</vt:i4>
      </vt:variant>
      <vt:variant>
        <vt:i4>0</vt:i4>
      </vt:variant>
      <vt:variant>
        <vt:i4>0</vt:i4>
      </vt:variant>
      <vt:variant>
        <vt:i4>5</vt:i4>
      </vt:variant>
      <vt:variant>
        <vt:lpwstr>http://www.tradoc.army.mil/tpubs/supplndx.htm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Regulation 1-8</dc:title>
  <dc:creator>Diego Davila</dc:creator>
  <cp:keywords>TR 1-8;TRADOC Regulation</cp:keywords>
  <cp:lastModifiedBy>Halpin, Robert B Mr CIV USA TRADOC</cp:lastModifiedBy>
  <cp:revision>3</cp:revision>
  <cp:lastPrinted>2017-07-27T12:13:00Z</cp:lastPrinted>
  <dcterms:created xsi:type="dcterms:W3CDTF">2017-08-11T18:06:00Z</dcterms:created>
  <dcterms:modified xsi:type="dcterms:W3CDTF">2017-08-11T18:08:00Z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y fmtid="{D5CDD505-2E9C-101B-9397-08002B2CF9AE}" pid="3" name="_MarkAsFinal">
    <vt:bool>true</vt:bool>
  </property>
</Properties>
</file>