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1A7" w:rsidRDefault="00BD5F14" w:rsidP="009E6712">
      <w:pPr>
        <w:rPr>
          <w:b/>
        </w:rPr>
      </w:pPr>
      <w:bookmarkStart w:id="0" w:name="_Toc29456309"/>
      <w:bookmarkStart w:id="1" w:name="_Toc33510141"/>
      <w:bookmarkStart w:id="2" w:name="_Toc33622568"/>
      <w:bookmarkStart w:id="3" w:name="_Toc33622838"/>
      <w:bookmarkStart w:id="4" w:name="_Toc34029898"/>
      <w:bookmarkStart w:id="5" w:name="_Toc39747511"/>
      <w:bookmarkStart w:id="6" w:name="_GoBack"/>
      <w:bookmarkEnd w:id="6"/>
      <w:r w:rsidRPr="007761A7">
        <w:rPr>
          <w:b/>
        </w:rPr>
        <w:t>Department of the Army</w:t>
      </w:r>
      <w:r w:rsidR="00127373">
        <w:rPr>
          <w:b/>
        </w:rPr>
        <w:t xml:space="preserve">                                                                     </w:t>
      </w:r>
      <w:r w:rsidR="007F4A04">
        <w:rPr>
          <w:b/>
        </w:rPr>
        <w:t xml:space="preserve"> </w:t>
      </w:r>
      <w:r w:rsidR="007761A7">
        <w:rPr>
          <w:b/>
        </w:rPr>
        <w:t>*TRADOC Regulation 10-5</w:t>
      </w:r>
    </w:p>
    <w:p w:rsidR="002637BC" w:rsidRPr="007761A7" w:rsidRDefault="00BD5F14" w:rsidP="009E7B92">
      <w:pPr>
        <w:rPr>
          <w:b/>
        </w:rPr>
      </w:pPr>
      <w:r w:rsidRPr="007761A7">
        <w:rPr>
          <w:b/>
        </w:rPr>
        <w:t>Headquarters, U</w:t>
      </w:r>
      <w:r w:rsidR="007374FE" w:rsidRPr="007761A7">
        <w:rPr>
          <w:b/>
        </w:rPr>
        <w:t>.</w:t>
      </w:r>
      <w:r w:rsidRPr="007761A7">
        <w:rPr>
          <w:b/>
        </w:rPr>
        <w:t>S</w:t>
      </w:r>
      <w:r w:rsidR="007374FE" w:rsidRPr="007761A7">
        <w:rPr>
          <w:b/>
        </w:rPr>
        <w:t>.</w:t>
      </w:r>
      <w:r w:rsidRPr="007761A7">
        <w:rPr>
          <w:b/>
          <w:spacing w:val="-1"/>
        </w:rPr>
        <w:t xml:space="preserve"> </w:t>
      </w:r>
      <w:r w:rsidRPr="007761A7">
        <w:rPr>
          <w:b/>
        </w:rPr>
        <w:t>Army</w:t>
      </w:r>
      <w:bookmarkEnd w:id="0"/>
      <w:bookmarkEnd w:id="1"/>
      <w:bookmarkEnd w:id="2"/>
      <w:bookmarkEnd w:id="3"/>
      <w:bookmarkEnd w:id="4"/>
      <w:bookmarkEnd w:id="5"/>
    </w:p>
    <w:p w:rsidR="007374FE" w:rsidRPr="007761A7" w:rsidRDefault="00BD5F14" w:rsidP="009E7B92">
      <w:pPr>
        <w:rPr>
          <w:b/>
        </w:rPr>
      </w:pPr>
      <w:r w:rsidRPr="007761A7">
        <w:rPr>
          <w:b/>
        </w:rPr>
        <w:t xml:space="preserve">Training and Doctrine Command </w:t>
      </w:r>
    </w:p>
    <w:p w:rsidR="00665273" w:rsidRDefault="00BD5F14" w:rsidP="00665273">
      <w:pPr>
        <w:rPr>
          <w:b/>
        </w:rPr>
      </w:pPr>
      <w:r w:rsidRPr="007761A7">
        <w:rPr>
          <w:b/>
        </w:rPr>
        <w:t>Fort Eustis, Virginia 23604-5779</w:t>
      </w:r>
    </w:p>
    <w:p w:rsidR="00665273" w:rsidRDefault="00665273" w:rsidP="00665273">
      <w:pPr>
        <w:rPr>
          <w:b/>
        </w:rPr>
      </w:pPr>
    </w:p>
    <w:p w:rsidR="00F21A2F" w:rsidRDefault="00665273" w:rsidP="00665273">
      <w:pPr>
        <w:rPr>
          <w:b/>
        </w:rPr>
      </w:pPr>
      <w:r>
        <w:rPr>
          <w:b/>
        </w:rPr>
        <w:t>19 July</w:t>
      </w:r>
      <w:r w:rsidR="00F00DA5" w:rsidRPr="00C038E8">
        <w:rPr>
          <w:b/>
        </w:rPr>
        <w:t xml:space="preserve"> 2021</w:t>
      </w:r>
    </w:p>
    <w:p w:rsidR="002637BC" w:rsidRDefault="002637BC" w:rsidP="009E7B92">
      <w:pPr>
        <w:pStyle w:val="BodyText"/>
        <w:spacing w:before="2"/>
        <w:rPr>
          <w:b/>
        </w:rPr>
      </w:pPr>
    </w:p>
    <w:p w:rsidR="002637BC" w:rsidRDefault="00BD5F14" w:rsidP="009E7B92">
      <w:pPr>
        <w:jc w:val="center"/>
        <w:rPr>
          <w:b/>
          <w:sz w:val="20"/>
        </w:rPr>
      </w:pPr>
      <w:r>
        <w:rPr>
          <w:b/>
          <w:sz w:val="20"/>
        </w:rPr>
        <w:t>Organization and Functions</w:t>
      </w:r>
    </w:p>
    <w:p w:rsidR="007374FE" w:rsidRDefault="007374FE" w:rsidP="009E7B92">
      <w:pPr>
        <w:jc w:val="center"/>
        <w:rPr>
          <w:b/>
          <w:sz w:val="20"/>
        </w:rPr>
      </w:pPr>
    </w:p>
    <w:p w:rsidR="002637BC" w:rsidRDefault="00BD5F14" w:rsidP="009E7B92">
      <w:pPr>
        <w:jc w:val="center"/>
        <w:rPr>
          <w:b/>
          <w:szCs w:val="24"/>
        </w:rPr>
      </w:pPr>
      <w:bookmarkStart w:id="7" w:name="_Toc29456310"/>
      <w:r w:rsidRPr="002647DE">
        <w:rPr>
          <w:b/>
          <w:szCs w:val="24"/>
        </w:rPr>
        <w:t>U.S. A</w:t>
      </w:r>
      <w:r w:rsidR="007374FE">
        <w:rPr>
          <w:b/>
          <w:szCs w:val="24"/>
        </w:rPr>
        <w:t>rmy Training and Doctrine Command</w:t>
      </w:r>
      <w:bookmarkEnd w:id="7"/>
    </w:p>
    <w:p w:rsidR="005A258A" w:rsidRDefault="005A258A" w:rsidP="009E7B92">
      <w:pPr>
        <w:pStyle w:val="BodyText"/>
        <w:spacing w:before="10"/>
      </w:pPr>
    </w:p>
    <w:p w:rsidR="005A258A" w:rsidRDefault="005A258A" w:rsidP="009E7B92">
      <w:pPr>
        <w:pStyle w:val="BodyText"/>
        <w:pBdr>
          <w:top w:val="single" w:sz="4" w:space="1" w:color="auto"/>
        </w:pBdr>
      </w:pPr>
    </w:p>
    <w:p w:rsidR="00DD1EB9" w:rsidRPr="00D02DDA" w:rsidRDefault="00DD1EB9" w:rsidP="00DD1EB9">
      <w:bookmarkStart w:id="8" w:name="_Toc248290776"/>
      <w:bookmarkStart w:id="9" w:name="OLE_LINK45"/>
      <w:bookmarkStart w:id="10" w:name="OLE_LINK46"/>
      <w:r w:rsidRPr="00D02DDA">
        <w:t>FOR THE COMMANDER:</w:t>
      </w:r>
    </w:p>
    <w:p w:rsidR="00DD1EB9" w:rsidRPr="00D02DDA" w:rsidRDefault="00DD1EB9" w:rsidP="00DD1EB9"/>
    <w:p w:rsidR="00DD1EB9" w:rsidRPr="00D02DDA" w:rsidRDefault="00DD1EB9" w:rsidP="00DD1EB9">
      <w:pPr>
        <w:tabs>
          <w:tab w:val="left" w:pos="5040"/>
        </w:tabs>
      </w:pPr>
      <w:r>
        <w:tab/>
      </w:r>
      <w:r w:rsidRPr="00D02DDA">
        <w:t>THEODORE D. MARTIN</w:t>
      </w:r>
      <w:r w:rsidRPr="00D02DDA">
        <w:tab/>
      </w:r>
    </w:p>
    <w:p w:rsidR="00DD1EB9" w:rsidRDefault="00DD1EB9" w:rsidP="00DD1EB9">
      <w:pPr>
        <w:tabs>
          <w:tab w:val="left" w:pos="5040"/>
        </w:tabs>
      </w:pPr>
      <w:r>
        <w:tab/>
      </w:r>
      <w:r w:rsidRPr="00D02DDA">
        <w:t xml:space="preserve">Lieutenant General, U.S. Army </w:t>
      </w:r>
    </w:p>
    <w:p w:rsidR="00DD1EB9" w:rsidRPr="00D02DDA" w:rsidRDefault="00DD1EB9" w:rsidP="00DD1EB9">
      <w:pPr>
        <w:tabs>
          <w:tab w:val="left" w:pos="5040"/>
        </w:tabs>
      </w:pPr>
      <w:r>
        <w:tab/>
      </w:r>
      <w:r w:rsidRPr="00D02DDA">
        <w:t>Deputy Commanding General/</w:t>
      </w:r>
    </w:p>
    <w:p w:rsidR="00DD1EB9" w:rsidRPr="00D02DDA" w:rsidRDefault="00DD1EB9" w:rsidP="00DD1EB9">
      <w:pPr>
        <w:tabs>
          <w:tab w:val="left" w:pos="5040"/>
        </w:tabs>
      </w:pPr>
      <w:r>
        <w:tab/>
        <w:t xml:space="preserve">   </w:t>
      </w:r>
      <w:r w:rsidRPr="00D02DDA">
        <w:t>Chief of Staff</w:t>
      </w:r>
    </w:p>
    <w:p w:rsidR="00DD1EB9" w:rsidRPr="00D02DDA" w:rsidRDefault="00DD1EB9" w:rsidP="00DD1EB9">
      <w:r w:rsidRPr="00D02DDA">
        <w:t xml:space="preserve">OFFICIAL: </w:t>
      </w:r>
    </w:p>
    <w:p w:rsidR="00DD1EB9" w:rsidRPr="00D02DDA" w:rsidRDefault="006F00EF" w:rsidP="00DD1EB9">
      <w:r w:rsidRPr="006F00EF">
        <w:rPr>
          <w:noProof/>
          <w:lang w:bidi="ar-SA"/>
        </w:rPr>
        <w:drawing>
          <wp:anchor distT="0" distB="0" distL="114300" distR="114300" simplePos="0" relativeHeight="251658240" behindDoc="0" locked="0" layoutInCell="1" allowOverlap="1">
            <wp:simplePos x="0" y="0"/>
            <wp:positionH relativeFrom="margin">
              <wp:posOffset>-219075</wp:posOffset>
            </wp:positionH>
            <wp:positionV relativeFrom="paragraph">
              <wp:posOffset>93980</wp:posOffset>
            </wp:positionV>
            <wp:extent cx="1885950" cy="10267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1026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1EB9" w:rsidRPr="00D02DDA" w:rsidRDefault="00DD1EB9" w:rsidP="00DD1EB9"/>
    <w:p w:rsidR="00DD1EB9" w:rsidRPr="00D02DDA" w:rsidRDefault="00DD1EB9" w:rsidP="00DD1EB9"/>
    <w:p w:rsidR="00DD1EB9" w:rsidRPr="00D02DDA" w:rsidRDefault="00DD1EB9" w:rsidP="00DD1EB9"/>
    <w:bookmarkEnd w:id="8"/>
    <w:bookmarkEnd w:id="9"/>
    <w:bookmarkEnd w:id="10"/>
    <w:p w:rsidR="00DD1EB9" w:rsidRPr="00D02DDA" w:rsidRDefault="00DD1EB9" w:rsidP="00DD1EB9">
      <w:r w:rsidRPr="00D02DDA">
        <w:t>W</w:t>
      </w:r>
      <w:r>
        <w:t>ILLIAM T. LASHER</w:t>
      </w:r>
    </w:p>
    <w:p w:rsidR="00DD1EB9" w:rsidRPr="00D02DDA" w:rsidRDefault="00DD1EB9" w:rsidP="00DD1EB9">
      <w:pPr>
        <w:rPr>
          <w:b/>
          <w:bCs/>
        </w:rPr>
      </w:pPr>
      <w:r w:rsidRPr="00D02DDA">
        <w:t>Deputy Chief of Staff, G-6</w:t>
      </w:r>
    </w:p>
    <w:p w:rsidR="002637BC" w:rsidRDefault="002637BC" w:rsidP="009E7B92">
      <w:pPr>
        <w:pStyle w:val="BodyText"/>
      </w:pPr>
    </w:p>
    <w:p w:rsidR="002637BC" w:rsidRDefault="00BD5F14" w:rsidP="009E7B92">
      <w:pPr>
        <w:pStyle w:val="BodyText"/>
      </w:pPr>
      <w:r>
        <w:rPr>
          <w:b/>
        </w:rPr>
        <w:t>History.</w:t>
      </w:r>
      <w:r w:rsidR="007374FE">
        <w:rPr>
          <w:b/>
        </w:rPr>
        <w:t xml:space="preserve"> </w:t>
      </w:r>
      <w:r>
        <w:t xml:space="preserve">This publication is a major revision of </w:t>
      </w:r>
      <w:r w:rsidR="00BD3A6D">
        <w:t xml:space="preserve">the </w:t>
      </w:r>
      <w:r>
        <w:t>U</w:t>
      </w:r>
      <w:r w:rsidR="007374FE">
        <w:t>.</w:t>
      </w:r>
      <w:r>
        <w:t>S</w:t>
      </w:r>
      <w:r w:rsidR="007374FE">
        <w:t>.</w:t>
      </w:r>
      <w:r>
        <w:t xml:space="preserve"> Army Training and Doctrine Command Regulation 10-</w:t>
      </w:r>
      <w:r w:rsidR="007374FE">
        <w:t>5</w:t>
      </w:r>
      <w:r w:rsidR="00CC2138">
        <w:t xml:space="preserve">. </w:t>
      </w:r>
      <w:r w:rsidR="004275DB">
        <w:t>The summary of change lists the s</w:t>
      </w:r>
      <w:r>
        <w:t>ignificant portions affected by this revision.</w:t>
      </w:r>
    </w:p>
    <w:p w:rsidR="002637BC" w:rsidRDefault="002637BC" w:rsidP="009E7B92">
      <w:pPr>
        <w:pStyle w:val="BodyText"/>
      </w:pPr>
    </w:p>
    <w:p w:rsidR="002637BC" w:rsidRDefault="00BD5F14" w:rsidP="009E7B92">
      <w:pPr>
        <w:pStyle w:val="BodyText"/>
      </w:pPr>
      <w:r>
        <w:rPr>
          <w:b/>
        </w:rPr>
        <w:t>Summary.</w:t>
      </w:r>
      <w:r w:rsidR="007374FE">
        <w:rPr>
          <w:b/>
        </w:rPr>
        <w:t xml:space="preserve"> </w:t>
      </w:r>
      <w:r>
        <w:t xml:space="preserve">This regulation prescribes the mission, organization, and functions of </w:t>
      </w:r>
      <w:r w:rsidR="00BD3A6D" w:rsidRPr="00BD3A6D">
        <w:t>the U</w:t>
      </w:r>
      <w:r w:rsidR="007374FE">
        <w:t>.</w:t>
      </w:r>
      <w:r w:rsidR="00BD3A6D" w:rsidRPr="00BD3A6D">
        <w:t>S</w:t>
      </w:r>
      <w:r w:rsidR="007374FE">
        <w:t>.</w:t>
      </w:r>
      <w:r w:rsidR="00BD3A6D" w:rsidRPr="00BD3A6D">
        <w:t xml:space="preserve"> Army Training and Doctrine Command</w:t>
      </w:r>
      <w:r>
        <w:t>, incorporating changes from command and Army decisions.</w:t>
      </w:r>
    </w:p>
    <w:p w:rsidR="002637BC" w:rsidRDefault="002637BC" w:rsidP="009E7B92">
      <w:pPr>
        <w:pStyle w:val="BodyText"/>
      </w:pPr>
    </w:p>
    <w:p w:rsidR="002637BC" w:rsidRDefault="00BD5F14" w:rsidP="009E7B92">
      <w:r>
        <w:rPr>
          <w:b/>
        </w:rPr>
        <w:t>Applicability.</w:t>
      </w:r>
      <w:r w:rsidR="007374FE">
        <w:rPr>
          <w:b/>
        </w:rPr>
        <w:t xml:space="preserve"> </w:t>
      </w:r>
      <w:r>
        <w:t xml:space="preserve">This regulation applies to all </w:t>
      </w:r>
      <w:r w:rsidR="00BD3A6D" w:rsidRPr="00BD3A6D">
        <w:t>U</w:t>
      </w:r>
      <w:r w:rsidR="007374FE">
        <w:t>.</w:t>
      </w:r>
      <w:r w:rsidR="00BD3A6D" w:rsidRPr="00BD3A6D">
        <w:t>S</w:t>
      </w:r>
      <w:r w:rsidR="007374FE">
        <w:t>.</w:t>
      </w:r>
      <w:r w:rsidR="00BD3A6D" w:rsidRPr="00BD3A6D">
        <w:t xml:space="preserve"> Army Training and Doctrine Command</w:t>
      </w:r>
      <w:r>
        <w:t xml:space="preserve"> organizations</w:t>
      </w:r>
      <w:r w:rsidR="007374FE">
        <w:t xml:space="preserve"> and personnel</w:t>
      </w:r>
      <w:r>
        <w:t>.</w:t>
      </w:r>
    </w:p>
    <w:p w:rsidR="002637BC" w:rsidRDefault="002637BC" w:rsidP="009E7B92">
      <w:pPr>
        <w:pStyle w:val="BodyText"/>
      </w:pPr>
    </w:p>
    <w:p w:rsidR="002637BC" w:rsidRDefault="00BD5F14" w:rsidP="009E7B92">
      <w:pPr>
        <w:pStyle w:val="BodyText"/>
      </w:pPr>
      <w:r>
        <w:rPr>
          <w:b/>
        </w:rPr>
        <w:t>Proponent and exception authority.</w:t>
      </w:r>
      <w:r w:rsidR="007374FE">
        <w:rPr>
          <w:b/>
        </w:rPr>
        <w:t xml:space="preserve"> </w:t>
      </w:r>
      <w:r>
        <w:t xml:space="preserve">The proponent for this regulation is the </w:t>
      </w:r>
      <w:r w:rsidR="007374FE">
        <w:t>U.</w:t>
      </w:r>
      <w:r w:rsidR="00BD3A6D" w:rsidRPr="00BD3A6D">
        <w:t>S</w:t>
      </w:r>
      <w:r w:rsidR="007374FE">
        <w:t>.</w:t>
      </w:r>
      <w:r w:rsidR="00BD3A6D" w:rsidRPr="00BD3A6D">
        <w:t xml:space="preserve"> Army Training and Doctrine Command</w:t>
      </w:r>
      <w:r w:rsidR="007374FE">
        <w:t>,</w:t>
      </w:r>
      <w:r>
        <w:t xml:space="preserve"> Deputy Chief of Staff, G-3/5/7.</w:t>
      </w:r>
      <w:r w:rsidR="002A612D">
        <w:t xml:space="preserve"> </w:t>
      </w:r>
      <w:r w:rsidR="002A612D" w:rsidRPr="002A612D">
        <w:t xml:space="preserve">The proponent has the authority to approve exceptions or waivers to this regulation that are consistent with controlling law and regulations. The proponent may delegate this approval authority, in writing, to </w:t>
      </w:r>
      <w:r w:rsidR="002A612D">
        <w:t>a division chief within the pro</w:t>
      </w:r>
      <w:r w:rsidR="002A612D" w:rsidRPr="002A612D">
        <w:t>ponent agency or its direct reporting unit or field operati</w:t>
      </w:r>
      <w:r w:rsidR="002A612D">
        <w:t xml:space="preserve">ng </w:t>
      </w:r>
      <w:r w:rsidR="004C2982">
        <w:t>activity</w:t>
      </w:r>
      <w:r w:rsidR="002A612D">
        <w:t>, in the grade of colo</w:t>
      </w:r>
      <w:r w:rsidR="002A612D" w:rsidRPr="002A612D">
        <w:t>nel or the civilian equival</w:t>
      </w:r>
      <w:r w:rsidR="001D78E9">
        <w:t>ent. Organizations</w:t>
      </w:r>
      <w:r w:rsidR="002A612D" w:rsidRPr="002A612D">
        <w:t xml:space="preserve"> may request a waiver to this regulation by providing justification that includes a full analysis of the expected benefits and must include form</w:t>
      </w:r>
      <w:r w:rsidR="002A612D">
        <w:t>al review by the activity’s sen</w:t>
      </w:r>
      <w:r w:rsidR="002A612D" w:rsidRPr="002A612D">
        <w:t xml:space="preserve">ior legal officer. The commander or senior leader will endorse waiver requests and forward them through higher headquarters to the policy </w:t>
      </w:r>
      <w:r w:rsidR="002A612D">
        <w:t xml:space="preserve">proponent. </w:t>
      </w:r>
    </w:p>
    <w:p w:rsidR="007761A7" w:rsidRDefault="007761A7" w:rsidP="009E7B92">
      <w:pPr>
        <w:pStyle w:val="BodyText"/>
        <w:spacing w:after="8"/>
        <w:rPr>
          <w:b/>
        </w:rPr>
      </w:pPr>
    </w:p>
    <w:p w:rsidR="007761A7" w:rsidRDefault="007761A7" w:rsidP="009E7B92">
      <w:r>
        <w:rPr>
          <w:b/>
        </w:rPr>
        <w:t xml:space="preserve">Army management control process. </w:t>
      </w:r>
      <w:r>
        <w:t>This regulation does not contain management control provisions.</w:t>
      </w:r>
    </w:p>
    <w:p w:rsidR="009E7B92" w:rsidRDefault="009E7B92" w:rsidP="009E7B92">
      <w:pPr>
        <w:pBdr>
          <w:top w:val="single" w:sz="4" w:space="1" w:color="auto"/>
        </w:pBdr>
        <w:spacing w:before="4"/>
        <w:rPr>
          <w:b/>
        </w:rPr>
      </w:pPr>
      <w:r>
        <w:rPr>
          <w:sz w:val="20"/>
        </w:rPr>
        <w:t>*This regulation supersedes TRADOC Regulation 10-5, dated 21 April 2017.</w:t>
      </w:r>
    </w:p>
    <w:p w:rsidR="007761A7" w:rsidRDefault="007761A7" w:rsidP="009E7B92">
      <w:pPr>
        <w:pStyle w:val="BodyText"/>
        <w:spacing w:after="8"/>
        <w:rPr>
          <w:b/>
        </w:rPr>
      </w:pPr>
    </w:p>
    <w:p w:rsidR="002637BC" w:rsidRDefault="00BD5F14" w:rsidP="009E7B92">
      <w:pPr>
        <w:pStyle w:val="BodyText"/>
        <w:spacing w:after="8"/>
      </w:pPr>
      <w:r>
        <w:rPr>
          <w:b/>
        </w:rPr>
        <w:t>Supplementation</w:t>
      </w:r>
      <w:r>
        <w:t>.</w:t>
      </w:r>
      <w:r w:rsidR="007374FE">
        <w:t xml:space="preserve"> </w:t>
      </w:r>
      <w:r>
        <w:t xml:space="preserve">Supplementation of this regulation and establishment of command and local forms is prohibited without prior approval from the </w:t>
      </w:r>
      <w:r w:rsidR="00DB1DDC">
        <w:t>D</w:t>
      </w:r>
      <w:r w:rsidR="00D55AAC">
        <w:t>eputy Chief of Staff</w:t>
      </w:r>
      <w:r>
        <w:t>, G-3/5/7, 950 Jefferson Ave</w:t>
      </w:r>
      <w:r w:rsidR="007374FE">
        <w:t xml:space="preserve">nue (ATTG-OP), </w:t>
      </w:r>
      <w:r>
        <w:t xml:space="preserve">Fort Eustis, VA </w:t>
      </w:r>
      <w:r w:rsidR="007374FE">
        <w:t xml:space="preserve"> </w:t>
      </w:r>
      <w:r>
        <w:t>23604-5779.</w:t>
      </w:r>
    </w:p>
    <w:p w:rsidR="002A612D" w:rsidRDefault="002A612D" w:rsidP="009E7B92">
      <w:pPr>
        <w:pStyle w:val="BodyText"/>
        <w:rPr>
          <w:b/>
        </w:rPr>
      </w:pPr>
    </w:p>
    <w:p w:rsidR="002637BC" w:rsidRDefault="00BD5F14" w:rsidP="009E7B92">
      <w:pPr>
        <w:pStyle w:val="BodyText"/>
      </w:pPr>
      <w:r>
        <w:rPr>
          <w:b/>
        </w:rPr>
        <w:t>Suggested improvements</w:t>
      </w:r>
      <w:r w:rsidR="00CC2138">
        <w:rPr>
          <w:b/>
        </w:rPr>
        <w:t xml:space="preserve">. </w:t>
      </w:r>
      <w:r>
        <w:t xml:space="preserve">Users are invited to send comments and suggested improvements on Department of the Army Form 2028 (Recommended Changes to Publications and Blank Forms) directly to the </w:t>
      </w:r>
      <w:r w:rsidR="00BD3A6D" w:rsidRPr="00BD3A6D">
        <w:t>U</w:t>
      </w:r>
      <w:r w:rsidR="002A612D">
        <w:t>.</w:t>
      </w:r>
      <w:r w:rsidR="00BD3A6D" w:rsidRPr="00BD3A6D">
        <w:t>S</w:t>
      </w:r>
      <w:r w:rsidR="002A612D">
        <w:t>.</w:t>
      </w:r>
      <w:r w:rsidR="00BD3A6D" w:rsidRPr="00BD3A6D">
        <w:t xml:space="preserve"> Army Training and Doctrine Command</w:t>
      </w:r>
      <w:r>
        <w:t xml:space="preserve"> </w:t>
      </w:r>
      <w:r w:rsidR="00BD3A6D">
        <w:t>Deputy Chief of Staff</w:t>
      </w:r>
      <w:r>
        <w:t>, G-3/5/7, 950 Jefferson Ave</w:t>
      </w:r>
      <w:r w:rsidR="002A612D">
        <w:t>nue</w:t>
      </w:r>
      <w:r w:rsidR="002A612D" w:rsidRPr="002A612D">
        <w:t xml:space="preserve"> </w:t>
      </w:r>
      <w:r w:rsidR="002A612D">
        <w:t>(ATTG-OP),</w:t>
      </w:r>
      <w:r w:rsidR="00BD3A6D">
        <w:t xml:space="preserve"> </w:t>
      </w:r>
      <w:r>
        <w:t xml:space="preserve">Fort Eustis, VA </w:t>
      </w:r>
      <w:r w:rsidR="002A612D">
        <w:t xml:space="preserve"> </w:t>
      </w:r>
      <w:r>
        <w:t>23604-5779.</w:t>
      </w:r>
      <w:r w:rsidR="008077C7">
        <w:t xml:space="preserve"> </w:t>
      </w:r>
    </w:p>
    <w:p w:rsidR="002637BC" w:rsidRDefault="002637BC" w:rsidP="009E7B92">
      <w:pPr>
        <w:pStyle w:val="BodyText"/>
      </w:pPr>
    </w:p>
    <w:p w:rsidR="002637BC" w:rsidRDefault="00BD5F14" w:rsidP="009E7B92">
      <w:pPr>
        <w:pStyle w:val="BodyText"/>
      </w:pPr>
      <w:r>
        <w:rPr>
          <w:b/>
        </w:rPr>
        <w:t>Distribution</w:t>
      </w:r>
      <w:r w:rsidR="00CC2138">
        <w:rPr>
          <w:b/>
        </w:rPr>
        <w:t xml:space="preserve">. </w:t>
      </w:r>
      <w:r w:rsidR="003E4D5A" w:rsidRPr="003E4D5A">
        <w:t>TRADOC G-6 publishes this</w:t>
      </w:r>
      <w:r w:rsidR="003E4D5A">
        <w:rPr>
          <w:b/>
        </w:rPr>
        <w:t xml:space="preserve"> </w:t>
      </w:r>
      <w:r w:rsidR="003E4D5A">
        <w:t xml:space="preserve">regulation in multimedia only on the TRADOC webpage located at </w:t>
      </w:r>
      <w:hyperlink r:id="rId12" w:history="1">
        <w:r w:rsidR="002A612D" w:rsidRPr="00F72C6D">
          <w:rPr>
            <w:rStyle w:val="Hyperlink"/>
          </w:rPr>
          <w:t>https://adminpubs.tradoc.army.mil/regulations.html</w:t>
        </w:r>
      </w:hyperlink>
      <w:r w:rsidR="008422F5">
        <w:t xml:space="preserve">. </w:t>
      </w:r>
    </w:p>
    <w:p w:rsidR="008F5471" w:rsidRDefault="008F5471" w:rsidP="009E7B92">
      <w:pPr>
        <w:rPr>
          <w:b/>
        </w:rPr>
      </w:pPr>
      <w:bookmarkStart w:id="11" w:name="_Toc29456311"/>
      <w:bookmarkStart w:id="12" w:name="_Toc33510142"/>
      <w:bookmarkStart w:id="13" w:name="_Toc33622569"/>
      <w:bookmarkStart w:id="14" w:name="_Toc33622839"/>
      <w:bookmarkStart w:id="15" w:name="_Toc34029899"/>
      <w:bookmarkStart w:id="16" w:name="_Toc39747512"/>
    </w:p>
    <w:p w:rsidR="008F5471" w:rsidRDefault="008F5471" w:rsidP="009E7B92">
      <w:pPr>
        <w:pBdr>
          <w:top w:val="single" w:sz="4" w:space="1" w:color="auto"/>
        </w:pBdr>
        <w:rPr>
          <w:b/>
        </w:rPr>
      </w:pPr>
    </w:p>
    <w:p w:rsidR="002637BC" w:rsidRPr="008F5471" w:rsidRDefault="00BD5F14" w:rsidP="009E7B92">
      <w:pPr>
        <w:rPr>
          <w:b/>
        </w:rPr>
      </w:pPr>
      <w:r w:rsidRPr="008F5471">
        <w:rPr>
          <w:b/>
        </w:rPr>
        <w:t>Summary of Change</w:t>
      </w:r>
      <w:bookmarkEnd w:id="11"/>
      <w:bookmarkEnd w:id="12"/>
      <w:bookmarkEnd w:id="13"/>
      <w:bookmarkEnd w:id="14"/>
      <w:bookmarkEnd w:id="15"/>
      <w:bookmarkEnd w:id="16"/>
      <w:r w:rsidR="006A6C5E" w:rsidRPr="008F5471">
        <w:rPr>
          <w:b/>
        </w:rPr>
        <w:tab/>
      </w:r>
    </w:p>
    <w:p w:rsidR="002637BC" w:rsidRDefault="002637BC" w:rsidP="009E7B92">
      <w:pPr>
        <w:rPr>
          <w:b/>
          <w:sz w:val="23"/>
        </w:rPr>
      </w:pPr>
    </w:p>
    <w:p w:rsidR="002637BC" w:rsidRPr="00881868" w:rsidRDefault="00537DC3" w:rsidP="009E7B92">
      <w:r w:rsidRPr="00537DC3">
        <w:t>Training and Doctrine Command</w:t>
      </w:r>
      <w:r>
        <w:t xml:space="preserve"> Regulation</w:t>
      </w:r>
      <w:r w:rsidR="00367B03" w:rsidRPr="00881868">
        <w:t xml:space="preserve"> 10-5</w:t>
      </w:r>
    </w:p>
    <w:p w:rsidR="0033445B" w:rsidRDefault="00367B03" w:rsidP="009E7B92">
      <w:r w:rsidRPr="00881868">
        <w:t>Organization and Function</w:t>
      </w:r>
      <w:r w:rsidR="00FA6114" w:rsidRPr="00881868">
        <w:t>s</w:t>
      </w:r>
    </w:p>
    <w:p w:rsidR="008F5471" w:rsidRPr="00881868" w:rsidRDefault="008F5471" w:rsidP="009E7B92"/>
    <w:p w:rsidR="003B2D57" w:rsidRPr="00881868" w:rsidRDefault="00BD5F14" w:rsidP="009E7B92">
      <w:pPr>
        <w:pStyle w:val="BodyText"/>
        <w:tabs>
          <w:tab w:val="left" w:pos="4410"/>
        </w:tabs>
        <w:spacing w:before="1" w:line="480" w:lineRule="auto"/>
      </w:pPr>
      <w:r w:rsidRPr="00881868">
        <w:t xml:space="preserve">This major revision, dated </w:t>
      </w:r>
      <w:r w:rsidR="00665273">
        <w:t>19 July</w:t>
      </w:r>
      <w:r w:rsidR="00BD1380" w:rsidRPr="00881868">
        <w:t xml:space="preserve"> 2021</w:t>
      </w:r>
      <w:r w:rsidR="003572BE" w:rsidRPr="00881868">
        <w:t>-</w:t>
      </w:r>
    </w:p>
    <w:p w:rsidR="00993DEB" w:rsidRPr="00881868" w:rsidRDefault="007761A7" w:rsidP="005D1F39">
      <w:pPr>
        <w:pStyle w:val="ListParagraph"/>
        <w:spacing w:before="2"/>
        <w:ind w:left="0" w:firstLine="0"/>
        <w:rPr>
          <w:sz w:val="23"/>
        </w:rPr>
      </w:pPr>
      <w:r>
        <w:rPr>
          <w:sz w:val="23"/>
        </w:rPr>
        <w:t xml:space="preserve">o </w:t>
      </w:r>
      <w:r w:rsidR="00993DEB" w:rsidRPr="00881868">
        <w:rPr>
          <w:sz w:val="23"/>
        </w:rPr>
        <w:t>Update</w:t>
      </w:r>
      <w:r w:rsidR="000A358B">
        <w:rPr>
          <w:sz w:val="23"/>
        </w:rPr>
        <w:t>s</w:t>
      </w:r>
      <w:r w:rsidR="00315678">
        <w:rPr>
          <w:sz w:val="23"/>
        </w:rPr>
        <w:t>, delete</w:t>
      </w:r>
      <w:r w:rsidR="000A358B">
        <w:rPr>
          <w:sz w:val="23"/>
        </w:rPr>
        <w:t>s</w:t>
      </w:r>
      <w:r w:rsidR="00315678">
        <w:rPr>
          <w:sz w:val="23"/>
        </w:rPr>
        <w:t xml:space="preserve">, </w:t>
      </w:r>
      <w:r w:rsidR="00E17C5E">
        <w:rPr>
          <w:sz w:val="23"/>
        </w:rPr>
        <w:t>and/</w:t>
      </w:r>
      <w:r w:rsidR="00315678">
        <w:rPr>
          <w:sz w:val="23"/>
        </w:rPr>
        <w:t>or add</w:t>
      </w:r>
      <w:r w:rsidR="00E17C5E">
        <w:rPr>
          <w:sz w:val="23"/>
        </w:rPr>
        <w:t>s</w:t>
      </w:r>
      <w:r w:rsidR="00315678">
        <w:rPr>
          <w:sz w:val="23"/>
        </w:rPr>
        <w:t xml:space="preserve"> organizations, missions, functions, core functions and responsibilities of</w:t>
      </w:r>
      <w:r w:rsidR="00993DEB" w:rsidRPr="00881868">
        <w:rPr>
          <w:sz w:val="23"/>
        </w:rPr>
        <w:t xml:space="preserve"> </w:t>
      </w:r>
      <w:r w:rsidR="00F9088F" w:rsidRPr="00881868">
        <w:rPr>
          <w:sz w:val="23"/>
        </w:rPr>
        <w:t xml:space="preserve">the </w:t>
      </w:r>
      <w:r w:rsidR="00781905" w:rsidRPr="00881868">
        <w:rPr>
          <w:sz w:val="23"/>
        </w:rPr>
        <w:t>U</w:t>
      </w:r>
      <w:r w:rsidR="0056607B">
        <w:rPr>
          <w:sz w:val="23"/>
        </w:rPr>
        <w:t>.</w:t>
      </w:r>
      <w:r w:rsidR="00781905" w:rsidRPr="00881868">
        <w:rPr>
          <w:sz w:val="23"/>
        </w:rPr>
        <w:t>S</w:t>
      </w:r>
      <w:r w:rsidR="0056607B">
        <w:rPr>
          <w:sz w:val="23"/>
        </w:rPr>
        <w:t>.</w:t>
      </w:r>
      <w:r w:rsidR="00781905" w:rsidRPr="00881868">
        <w:rPr>
          <w:sz w:val="23"/>
        </w:rPr>
        <w:t xml:space="preserve"> </w:t>
      </w:r>
      <w:r w:rsidR="00F9088F" w:rsidRPr="00881868">
        <w:rPr>
          <w:sz w:val="23"/>
        </w:rPr>
        <w:t>Army Training and Doctrine Command</w:t>
      </w:r>
      <w:r w:rsidR="008D2D89">
        <w:rPr>
          <w:sz w:val="23"/>
        </w:rPr>
        <w:t xml:space="preserve"> throughout</w:t>
      </w:r>
      <w:r w:rsidR="00993DEB" w:rsidRPr="00881868">
        <w:rPr>
          <w:sz w:val="23"/>
        </w:rPr>
        <w:t>.</w:t>
      </w:r>
    </w:p>
    <w:p w:rsidR="00993DEB" w:rsidRDefault="00993DEB" w:rsidP="009E7B92">
      <w:pPr>
        <w:pStyle w:val="BodyText"/>
        <w:spacing w:before="8"/>
        <w:rPr>
          <w:sz w:val="23"/>
          <w:highlight w:val="yellow"/>
        </w:rPr>
      </w:pPr>
    </w:p>
    <w:p w:rsidR="00BF4C29" w:rsidRPr="00881868" w:rsidRDefault="00BF4C29" w:rsidP="009E7B92">
      <w:pPr>
        <w:tabs>
          <w:tab w:val="left" w:pos="440"/>
        </w:tabs>
        <w:rPr>
          <w:szCs w:val="24"/>
          <w:highlight w:val="yellow"/>
        </w:rPr>
      </w:pPr>
    </w:p>
    <w:p w:rsidR="002637BC" w:rsidRDefault="002637BC" w:rsidP="009E7B92">
      <w:pPr>
        <w:pStyle w:val="BodyText"/>
        <w:rPr>
          <w:sz w:val="20"/>
        </w:rPr>
      </w:pPr>
    </w:p>
    <w:p w:rsidR="007761A7" w:rsidRDefault="007761A7" w:rsidP="009E7B92">
      <w:pPr>
        <w:pStyle w:val="BodyText"/>
        <w:rPr>
          <w:sz w:val="20"/>
        </w:rPr>
      </w:pPr>
    </w:p>
    <w:p w:rsidR="007761A7" w:rsidRDefault="007761A7" w:rsidP="009E7B92">
      <w:pPr>
        <w:pStyle w:val="BodyText"/>
        <w:rPr>
          <w:sz w:val="20"/>
        </w:rPr>
      </w:pPr>
    </w:p>
    <w:p w:rsidR="007761A7" w:rsidRDefault="007761A7" w:rsidP="009E7B92">
      <w:pPr>
        <w:pStyle w:val="BodyText"/>
        <w:rPr>
          <w:sz w:val="20"/>
        </w:rPr>
      </w:pPr>
    </w:p>
    <w:p w:rsidR="007761A7" w:rsidRDefault="007761A7" w:rsidP="009E7B92">
      <w:pPr>
        <w:pStyle w:val="BodyText"/>
        <w:rPr>
          <w:sz w:val="20"/>
        </w:rPr>
      </w:pPr>
    </w:p>
    <w:p w:rsidR="007761A7" w:rsidRDefault="007761A7" w:rsidP="009E7B92">
      <w:pPr>
        <w:pStyle w:val="BodyText"/>
        <w:rPr>
          <w:sz w:val="20"/>
        </w:rPr>
      </w:pPr>
    </w:p>
    <w:p w:rsidR="007761A7" w:rsidRDefault="007761A7" w:rsidP="009E7B92">
      <w:pPr>
        <w:pStyle w:val="BodyText"/>
        <w:rPr>
          <w:sz w:val="20"/>
        </w:rPr>
      </w:pPr>
    </w:p>
    <w:p w:rsidR="007761A7" w:rsidRDefault="007761A7" w:rsidP="009E7B92">
      <w:pPr>
        <w:pStyle w:val="BodyText"/>
        <w:rPr>
          <w:sz w:val="20"/>
        </w:rPr>
      </w:pPr>
    </w:p>
    <w:p w:rsidR="007761A7" w:rsidRDefault="007761A7" w:rsidP="009E7B92">
      <w:pPr>
        <w:pStyle w:val="BodyText"/>
        <w:rPr>
          <w:sz w:val="20"/>
        </w:rPr>
      </w:pPr>
    </w:p>
    <w:p w:rsidR="007761A7" w:rsidRDefault="007761A7" w:rsidP="009E7B92">
      <w:pPr>
        <w:pStyle w:val="BodyText"/>
        <w:rPr>
          <w:sz w:val="20"/>
        </w:rPr>
      </w:pPr>
    </w:p>
    <w:p w:rsidR="007761A7" w:rsidRDefault="007761A7" w:rsidP="009E7B92">
      <w:pPr>
        <w:pStyle w:val="BodyText"/>
        <w:rPr>
          <w:sz w:val="20"/>
        </w:rPr>
      </w:pPr>
    </w:p>
    <w:p w:rsidR="007761A7" w:rsidRDefault="007761A7" w:rsidP="009E7B92">
      <w:pPr>
        <w:pStyle w:val="BodyText"/>
        <w:rPr>
          <w:sz w:val="20"/>
        </w:rPr>
      </w:pPr>
    </w:p>
    <w:p w:rsidR="007761A7" w:rsidRDefault="007761A7" w:rsidP="009E7B92">
      <w:pPr>
        <w:pStyle w:val="BodyText"/>
        <w:rPr>
          <w:sz w:val="20"/>
        </w:rPr>
      </w:pPr>
    </w:p>
    <w:p w:rsidR="007761A7" w:rsidRDefault="007761A7" w:rsidP="009E7B92">
      <w:pPr>
        <w:pStyle w:val="BodyText"/>
        <w:rPr>
          <w:sz w:val="20"/>
        </w:rPr>
      </w:pPr>
    </w:p>
    <w:p w:rsidR="007761A7" w:rsidRDefault="007761A7" w:rsidP="009E7B92">
      <w:pPr>
        <w:pStyle w:val="BodyText"/>
        <w:rPr>
          <w:sz w:val="20"/>
        </w:rPr>
      </w:pPr>
    </w:p>
    <w:p w:rsidR="007761A7" w:rsidRDefault="007761A7" w:rsidP="009E7B92">
      <w:pPr>
        <w:pStyle w:val="BodyText"/>
        <w:rPr>
          <w:sz w:val="20"/>
        </w:rPr>
      </w:pPr>
    </w:p>
    <w:p w:rsidR="007761A7" w:rsidRDefault="007761A7" w:rsidP="009E7B92">
      <w:pPr>
        <w:pStyle w:val="BodyText"/>
        <w:rPr>
          <w:sz w:val="20"/>
        </w:rPr>
      </w:pPr>
    </w:p>
    <w:p w:rsidR="007761A7" w:rsidRDefault="007761A7" w:rsidP="009E7B92">
      <w:pPr>
        <w:pStyle w:val="BodyText"/>
        <w:rPr>
          <w:sz w:val="20"/>
        </w:rPr>
      </w:pPr>
    </w:p>
    <w:p w:rsidR="007761A7" w:rsidRDefault="007761A7" w:rsidP="009E7B92">
      <w:pPr>
        <w:pStyle w:val="BodyText"/>
        <w:rPr>
          <w:sz w:val="20"/>
        </w:rPr>
      </w:pPr>
    </w:p>
    <w:p w:rsidR="007761A7" w:rsidRDefault="007761A7" w:rsidP="009E7B92">
      <w:pPr>
        <w:pStyle w:val="BodyText"/>
        <w:rPr>
          <w:sz w:val="20"/>
        </w:rPr>
      </w:pPr>
    </w:p>
    <w:p w:rsidR="007761A7" w:rsidRDefault="007761A7" w:rsidP="009E7B92">
      <w:pPr>
        <w:pStyle w:val="BodyText"/>
        <w:rPr>
          <w:sz w:val="20"/>
        </w:rPr>
      </w:pPr>
    </w:p>
    <w:p w:rsidR="007761A7" w:rsidRDefault="007761A7" w:rsidP="009E7B92">
      <w:pPr>
        <w:pStyle w:val="BodyText"/>
        <w:rPr>
          <w:sz w:val="20"/>
        </w:rPr>
      </w:pPr>
    </w:p>
    <w:p w:rsidR="007761A7" w:rsidRDefault="007761A7" w:rsidP="009E7B92">
      <w:pPr>
        <w:pStyle w:val="BodyText"/>
        <w:rPr>
          <w:sz w:val="20"/>
        </w:rPr>
      </w:pPr>
    </w:p>
    <w:p w:rsidR="007761A7" w:rsidRDefault="007761A7" w:rsidP="009E7B92">
      <w:pPr>
        <w:pStyle w:val="BodyText"/>
        <w:rPr>
          <w:sz w:val="20"/>
        </w:rPr>
      </w:pPr>
    </w:p>
    <w:p w:rsidR="007761A7" w:rsidRDefault="007761A7" w:rsidP="009E7B92">
      <w:pPr>
        <w:pStyle w:val="BodyText"/>
        <w:rPr>
          <w:sz w:val="20"/>
        </w:rPr>
      </w:pPr>
    </w:p>
    <w:p w:rsidR="00E20398" w:rsidRPr="008F5471" w:rsidRDefault="002509A0" w:rsidP="009E7B92">
      <w:pPr>
        <w:rPr>
          <w:b/>
        </w:rPr>
      </w:pPr>
      <w:bookmarkStart w:id="17" w:name="_Toc33510143"/>
      <w:bookmarkStart w:id="18" w:name="_Toc33622570"/>
      <w:bookmarkStart w:id="19" w:name="_Toc33622840"/>
      <w:bookmarkStart w:id="20" w:name="_Toc34029900"/>
      <w:bookmarkStart w:id="21" w:name="_Toc39747513"/>
      <w:r w:rsidRPr="008F5471">
        <w:rPr>
          <w:b/>
        </w:rPr>
        <w:lastRenderedPageBreak/>
        <w:t>C</w:t>
      </w:r>
      <w:r w:rsidR="00BD5F14" w:rsidRPr="008F5471">
        <w:rPr>
          <w:b/>
        </w:rPr>
        <w:t>ontents</w:t>
      </w:r>
      <w:bookmarkEnd w:id="17"/>
      <w:bookmarkEnd w:id="18"/>
      <w:bookmarkEnd w:id="19"/>
      <w:bookmarkEnd w:id="20"/>
      <w:bookmarkEnd w:id="21"/>
      <w:r w:rsidR="00E20398" w:rsidRPr="008F5471">
        <w:rPr>
          <w:b/>
        </w:rPr>
        <w:t xml:space="preserve"> </w:t>
      </w:r>
    </w:p>
    <w:p w:rsidR="0042726F" w:rsidRDefault="00F854A1" w:rsidP="0042726F">
      <w:pPr>
        <w:pStyle w:val="TOC1"/>
        <w:tabs>
          <w:tab w:val="right" w:leader="dot" w:pos="9656"/>
        </w:tabs>
        <w:jc w:val="right"/>
        <w:rPr>
          <w:b/>
          <w:sz w:val="20"/>
          <w:szCs w:val="20"/>
        </w:rPr>
      </w:pPr>
      <w:r>
        <w:rPr>
          <w:b/>
          <w:sz w:val="20"/>
          <w:szCs w:val="20"/>
        </w:rPr>
        <w:t>Page</w:t>
      </w:r>
    </w:p>
    <w:p w:rsidR="004C6100" w:rsidRDefault="007761A7">
      <w:pPr>
        <w:pStyle w:val="TOC1"/>
        <w:tabs>
          <w:tab w:val="right" w:leader="dot" w:pos="9656"/>
        </w:tabs>
        <w:rPr>
          <w:rFonts w:asciiTheme="minorHAnsi" w:eastAsiaTheme="minorEastAsia" w:hAnsiTheme="minorHAnsi" w:cstheme="minorBidi"/>
          <w:noProof/>
          <w:sz w:val="22"/>
          <w:szCs w:val="22"/>
          <w:lang w:bidi="ar-SA"/>
        </w:rPr>
      </w:pPr>
      <w:r>
        <w:rPr>
          <w:b/>
        </w:rPr>
        <w:fldChar w:fldCharType="begin"/>
      </w:r>
      <w:r>
        <w:rPr>
          <w:b/>
        </w:rPr>
        <w:instrText xml:space="preserve"> TOC \o "1-2" \h \z \u </w:instrText>
      </w:r>
      <w:r>
        <w:rPr>
          <w:b/>
        </w:rPr>
        <w:fldChar w:fldCharType="separate"/>
      </w:r>
      <w:hyperlink w:anchor="_Toc72839909" w:history="1">
        <w:r w:rsidR="004C6100" w:rsidRPr="002A6C7E">
          <w:rPr>
            <w:rStyle w:val="Hyperlink"/>
            <w:noProof/>
          </w:rPr>
          <w:t>Chapter 1</w:t>
        </w:r>
        <w:r w:rsidR="00E071B3">
          <w:rPr>
            <w:rStyle w:val="Hyperlink"/>
            <w:noProof/>
          </w:rPr>
          <w:t xml:space="preserve"> Introduction</w:t>
        </w:r>
        <w:r w:rsidR="004C6100">
          <w:rPr>
            <w:noProof/>
            <w:webHidden/>
          </w:rPr>
          <w:tab/>
        </w:r>
        <w:r w:rsidR="004C6100">
          <w:rPr>
            <w:noProof/>
            <w:webHidden/>
          </w:rPr>
          <w:fldChar w:fldCharType="begin"/>
        </w:r>
        <w:r w:rsidR="004C6100">
          <w:rPr>
            <w:noProof/>
            <w:webHidden/>
          </w:rPr>
          <w:instrText xml:space="preserve"> PAGEREF _Toc72839909 \h </w:instrText>
        </w:r>
        <w:r w:rsidR="004C6100">
          <w:rPr>
            <w:noProof/>
            <w:webHidden/>
          </w:rPr>
        </w:r>
        <w:r w:rsidR="004C6100">
          <w:rPr>
            <w:noProof/>
            <w:webHidden/>
          </w:rPr>
          <w:fldChar w:fldCharType="separate"/>
        </w:r>
        <w:r w:rsidR="00665273">
          <w:rPr>
            <w:noProof/>
            <w:webHidden/>
          </w:rPr>
          <w:t>7</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11" w:history="1">
        <w:r w:rsidR="004C6100" w:rsidRPr="002A6C7E">
          <w:rPr>
            <w:rStyle w:val="Hyperlink"/>
            <w:noProof/>
          </w:rPr>
          <w:t>1-1. Purpose</w:t>
        </w:r>
        <w:r w:rsidR="004C6100">
          <w:rPr>
            <w:noProof/>
            <w:webHidden/>
          </w:rPr>
          <w:tab/>
        </w:r>
        <w:r w:rsidR="004C6100">
          <w:rPr>
            <w:noProof/>
            <w:webHidden/>
          </w:rPr>
          <w:fldChar w:fldCharType="begin"/>
        </w:r>
        <w:r w:rsidR="004C6100">
          <w:rPr>
            <w:noProof/>
            <w:webHidden/>
          </w:rPr>
          <w:instrText xml:space="preserve"> PAGEREF _Toc72839911 \h </w:instrText>
        </w:r>
        <w:r w:rsidR="004C6100">
          <w:rPr>
            <w:noProof/>
            <w:webHidden/>
          </w:rPr>
        </w:r>
        <w:r w:rsidR="004C6100">
          <w:rPr>
            <w:noProof/>
            <w:webHidden/>
          </w:rPr>
          <w:fldChar w:fldCharType="separate"/>
        </w:r>
        <w:r w:rsidR="00665273">
          <w:rPr>
            <w:noProof/>
            <w:webHidden/>
          </w:rPr>
          <w:t>7</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12" w:history="1">
        <w:r w:rsidR="004C6100" w:rsidRPr="002A6C7E">
          <w:rPr>
            <w:rStyle w:val="Hyperlink"/>
            <w:noProof/>
          </w:rPr>
          <w:t>1-2. References</w:t>
        </w:r>
        <w:r w:rsidR="004C6100">
          <w:rPr>
            <w:noProof/>
            <w:webHidden/>
          </w:rPr>
          <w:tab/>
        </w:r>
        <w:r w:rsidR="004C6100">
          <w:rPr>
            <w:noProof/>
            <w:webHidden/>
          </w:rPr>
          <w:fldChar w:fldCharType="begin"/>
        </w:r>
        <w:r w:rsidR="004C6100">
          <w:rPr>
            <w:noProof/>
            <w:webHidden/>
          </w:rPr>
          <w:instrText xml:space="preserve"> PAGEREF _Toc72839912 \h </w:instrText>
        </w:r>
        <w:r w:rsidR="004C6100">
          <w:rPr>
            <w:noProof/>
            <w:webHidden/>
          </w:rPr>
        </w:r>
        <w:r w:rsidR="004C6100">
          <w:rPr>
            <w:noProof/>
            <w:webHidden/>
          </w:rPr>
          <w:fldChar w:fldCharType="separate"/>
        </w:r>
        <w:r w:rsidR="00665273">
          <w:rPr>
            <w:noProof/>
            <w:webHidden/>
          </w:rPr>
          <w:t>7</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13" w:history="1">
        <w:r w:rsidR="004C6100" w:rsidRPr="002A6C7E">
          <w:rPr>
            <w:rStyle w:val="Hyperlink"/>
            <w:noProof/>
          </w:rPr>
          <w:t>1-3. Explanation of abbreviations and terms</w:t>
        </w:r>
        <w:r w:rsidR="004C6100">
          <w:rPr>
            <w:noProof/>
            <w:webHidden/>
          </w:rPr>
          <w:tab/>
        </w:r>
        <w:r w:rsidR="004C6100">
          <w:rPr>
            <w:noProof/>
            <w:webHidden/>
          </w:rPr>
          <w:fldChar w:fldCharType="begin"/>
        </w:r>
        <w:r w:rsidR="004C6100">
          <w:rPr>
            <w:noProof/>
            <w:webHidden/>
          </w:rPr>
          <w:instrText xml:space="preserve"> PAGEREF _Toc72839913 \h </w:instrText>
        </w:r>
        <w:r w:rsidR="004C6100">
          <w:rPr>
            <w:noProof/>
            <w:webHidden/>
          </w:rPr>
        </w:r>
        <w:r w:rsidR="004C6100">
          <w:rPr>
            <w:noProof/>
            <w:webHidden/>
          </w:rPr>
          <w:fldChar w:fldCharType="separate"/>
        </w:r>
        <w:r w:rsidR="00665273">
          <w:rPr>
            <w:noProof/>
            <w:webHidden/>
          </w:rPr>
          <w:t>7</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14" w:history="1">
        <w:r w:rsidR="004C6100" w:rsidRPr="002A6C7E">
          <w:rPr>
            <w:rStyle w:val="Hyperlink"/>
            <w:noProof/>
          </w:rPr>
          <w:t>1-4. Responsibilities</w:t>
        </w:r>
        <w:r w:rsidR="004C6100">
          <w:rPr>
            <w:noProof/>
            <w:webHidden/>
          </w:rPr>
          <w:tab/>
        </w:r>
        <w:r w:rsidR="004C6100">
          <w:rPr>
            <w:noProof/>
            <w:webHidden/>
          </w:rPr>
          <w:fldChar w:fldCharType="begin"/>
        </w:r>
        <w:r w:rsidR="004C6100">
          <w:rPr>
            <w:noProof/>
            <w:webHidden/>
          </w:rPr>
          <w:instrText xml:space="preserve"> PAGEREF _Toc72839914 \h </w:instrText>
        </w:r>
        <w:r w:rsidR="004C6100">
          <w:rPr>
            <w:noProof/>
            <w:webHidden/>
          </w:rPr>
        </w:r>
        <w:r w:rsidR="004C6100">
          <w:rPr>
            <w:noProof/>
            <w:webHidden/>
          </w:rPr>
          <w:fldChar w:fldCharType="separate"/>
        </w:r>
        <w:r w:rsidR="00665273">
          <w:rPr>
            <w:noProof/>
            <w:webHidden/>
          </w:rPr>
          <w:t>7</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15" w:history="1">
        <w:r w:rsidR="004C6100" w:rsidRPr="002A6C7E">
          <w:rPr>
            <w:rStyle w:val="Hyperlink"/>
            <w:noProof/>
          </w:rPr>
          <w:t>1-5. Records management requirements</w:t>
        </w:r>
        <w:r w:rsidR="004C6100">
          <w:rPr>
            <w:noProof/>
            <w:webHidden/>
          </w:rPr>
          <w:tab/>
        </w:r>
        <w:r w:rsidR="004C6100">
          <w:rPr>
            <w:noProof/>
            <w:webHidden/>
          </w:rPr>
          <w:fldChar w:fldCharType="begin"/>
        </w:r>
        <w:r w:rsidR="004C6100">
          <w:rPr>
            <w:noProof/>
            <w:webHidden/>
          </w:rPr>
          <w:instrText xml:space="preserve"> PAGEREF _Toc72839915 \h </w:instrText>
        </w:r>
        <w:r w:rsidR="004C6100">
          <w:rPr>
            <w:noProof/>
            <w:webHidden/>
          </w:rPr>
        </w:r>
        <w:r w:rsidR="004C6100">
          <w:rPr>
            <w:noProof/>
            <w:webHidden/>
          </w:rPr>
          <w:fldChar w:fldCharType="separate"/>
        </w:r>
        <w:r w:rsidR="00665273">
          <w:rPr>
            <w:noProof/>
            <w:webHidden/>
          </w:rPr>
          <w:t>7</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16" w:history="1">
        <w:r w:rsidR="004C6100" w:rsidRPr="002A6C7E">
          <w:rPr>
            <w:rStyle w:val="Hyperlink"/>
            <w:noProof/>
          </w:rPr>
          <w:t>1-6. Scope</w:t>
        </w:r>
        <w:r w:rsidR="004C6100">
          <w:rPr>
            <w:noProof/>
            <w:webHidden/>
          </w:rPr>
          <w:tab/>
        </w:r>
        <w:r w:rsidR="004C6100">
          <w:rPr>
            <w:noProof/>
            <w:webHidden/>
          </w:rPr>
          <w:fldChar w:fldCharType="begin"/>
        </w:r>
        <w:r w:rsidR="004C6100">
          <w:rPr>
            <w:noProof/>
            <w:webHidden/>
          </w:rPr>
          <w:instrText xml:space="preserve"> PAGEREF _Toc72839916 \h </w:instrText>
        </w:r>
        <w:r w:rsidR="004C6100">
          <w:rPr>
            <w:noProof/>
            <w:webHidden/>
          </w:rPr>
        </w:r>
        <w:r w:rsidR="004C6100">
          <w:rPr>
            <w:noProof/>
            <w:webHidden/>
          </w:rPr>
          <w:fldChar w:fldCharType="separate"/>
        </w:r>
        <w:r w:rsidR="00665273">
          <w:rPr>
            <w:noProof/>
            <w:webHidden/>
          </w:rPr>
          <w:t>7</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17" w:history="1">
        <w:r w:rsidR="004C6100" w:rsidRPr="002A6C7E">
          <w:rPr>
            <w:rStyle w:val="Hyperlink"/>
            <w:noProof/>
          </w:rPr>
          <w:t>1-7. Policy</w:t>
        </w:r>
        <w:r w:rsidR="004C6100">
          <w:rPr>
            <w:noProof/>
            <w:webHidden/>
          </w:rPr>
          <w:tab/>
        </w:r>
        <w:r w:rsidR="004C6100">
          <w:rPr>
            <w:noProof/>
            <w:webHidden/>
          </w:rPr>
          <w:fldChar w:fldCharType="begin"/>
        </w:r>
        <w:r w:rsidR="004C6100">
          <w:rPr>
            <w:noProof/>
            <w:webHidden/>
          </w:rPr>
          <w:instrText xml:space="preserve"> PAGEREF _Toc72839917 \h </w:instrText>
        </w:r>
        <w:r w:rsidR="004C6100">
          <w:rPr>
            <w:noProof/>
            <w:webHidden/>
          </w:rPr>
        </w:r>
        <w:r w:rsidR="004C6100">
          <w:rPr>
            <w:noProof/>
            <w:webHidden/>
          </w:rPr>
          <w:fldChar w:fldCharType="separate"/>
        </w:r>
        <w:r w:rsidR="00665273">
          <w:rPr>
            <w:noProof/>
            <w:webHidden/>
          </w:rPr>
          <w:t>7</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18" w:history="1">
        <w:r w:rsidR="004C6100" w:rsidRPr="002A6C7E">
          <w:rPr>
            <w:rStyle w:val="Hyperlink"/>
            <w:noProof/>
          </w:rPr>
          <w:t>1-8. General organizational requirements</w:t>
        </w:r>
        <w:r w:rsidR="004C6100">
          <w:rPr>
            <w:noProof/>
            <w:webHidden/>
          </w:rPr>
          <w:tab/>
        </w:r>
        <w:r w:rsidR="004C6100">
          <w:rPr>
            <w:noProof/>
            <w:webHidden/>
          </w:rPr>
          <w:fldChar w:fldCharType="begin"/>
        </w:r>
        <w:r w:rsidR="004C6100">
          <w:rPr>
            <w:noProof/>
            <w:webHidden/>
          </w:rPr>
          <w:instrText xml:space="preserve"> PAGEREF _Toc72839918 \h </w:instrText>
        </w:r>
        <w:r w:rsidR="004C6100">
          <w:rPr>
            <w:noProof/>
            <w:webHidden/>
          </w:rPr>
        </w:r>
        <w:r w:rsidR="004C6100">
          <w:rPr>
            <w:noProof/>
            <w:webHidden/>
          </w:rPr>
          <w:fldChar w:fldCharType="separate"/>
        </w:r>
        <w:r w:rsidR="00665273">
          <w:rPr>
            <w:noProof/>
            <w:webHidden/>
          </w:rPr>
          <w:t>8</w:t>
        </w:r>
        <w:r w:rsidR="004C6100">
          <w:rPr>
            <w:noProof/>
            <w:webHidden/>
          </w:rPr>
          <w:fldChar w:fldCharType="end"/>
        </w:r>
      </w:hyperlink>
    </w:p>
    <w:p w:rsidR="004C6100" w:rsidRDefault="006870CB">
      <w:pPr>
        <w:pStyle w:val="TOC1"/>
        <w:tabs>
          <w:tab w:val="right" w:leader="dot" w:pos="9656"/>
        </w:tabs>
        <w:rPr>
          <w:rFonts w:asciiTheme="minorHAnsi" w:eastAsiaTheme="minorEastAsia" w:hAnsiTheme="minorHAnsi" w:cstheme="minorBidi"/>
          <w:noProof/>
          <w:sz w:val="22"/>
          <w:szCs w:val="22"/>
          <w:lang w:bidi="ar-SA"/>
        </w:rPr>
      </w:pPr>
      <w:hyperlink w:anchor="_Toc72839919" w:history="1">
        <w:r w:rsidR="004C6100" w:rsidRPr="002A6C7E">
          <w:rPr>
            <w:rStyle w:val="Hyperlink"/>
            <w:noProof/>
          </w:rPr>
          <w:t>Section I</w:t>
        </w:r>
        <w:r w:rsidR="00E071B3">
          <w:rPr>
            <w:rStyle w:val="Hyperlink"/>
            <w:noProof/>
          </w:rPr>
          <w:t xml:space="preserve"> </w:t>
        </w:r>
        <w:r w:rsidR="00E071B3" w:rsidRPr="00E071B3">
          <w:rPr>
            <w:rStyle w:val="Hyperlink"/>
            <w:noProof/>
          </w:rPr>
          <w:t>Mission and Organization</w:t>
        </w:r>
        <w:r w:rsidR="004C6100">
          <w:rPr>
            <w:noProof/>
            <w:webHidden/>
          </w:rPr>
          <w:tab/>
        </w:r>
        <w:r w:rsidR="004C6100">
          <w:rPr>
            <w:noProof/>
            <w:webHidden/>
          </w:rPr>
          <w:fldChar w:fldCharType="begin"/>
        </w:r>
        <w:r w:rsidR="004C6100">
          <w:rPr>
            <w:noProof/>
            <w:webHidden/>
          </w:rPr>
          <w:instrText xml:space="preserve"> PAGEREF _Toc72839919 \h </w:instrText>
        </w:r>
        <w:r w:rsidR="004C6100">
          <w:rPr>
            <w:noProof/>
            <w:webHidden/>
          </w:rPr>
        </w:r>
        <w:r w:rsidR="004C6100">
          <w:rPr>
            <w:noProof/>
            <w:webHidden/>
          </w:rPr>
          <w:fldChar w:fldCharType="separate"/>
        </w:r>
        <w:r w:rsidR="00665273">
          <w:rPr>
            <w:noProof/>
            <w:webHidden/>
          </w:rPr>
          <w:t>8</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21" w:history="1">
        <w:r w:rsidR="004C6100" w:rsidRPr="002A6C7E">
          <w:rPr>
            <w:rStyle w:val="Hyperlink"/>
            <w:noProof/>
          </w:rPr>
          <w:t>1-9. Mission of U.S. Army Training and Doctrine Command</w:t>
        </w:r>
        <w:r w:rsidR="004C6100">
          <w:rPr>
            <w:noProof/>
            <w:webHidden/>
          </w:rPr>
          <w:tab/>
        </w:r>
        <w:r w:rsidR="004C6100">
          <w:rPr>
            <w:noProof/>
            <w:webHidden/>
          </w:rPr>
          <w:fldChar w:fldCharType="begin"/>
        </w:r>
        <w:r w:rsidR="004C6100">
          <w:rPr>
            <w:noProof/>
            <w:webHidden/>
          </w:rPr>
          <w:instrText xml:space="preserve"> PAGEREF _Toc72839921 \h </w:instrText>
        </w:r>
        <w:r w:rsidR="004C6100">
          <w:rPr>
            <w:noProof/>
            <w:webHidden/>
          </w:rPr>
        </w:r>
        <w:r w:rsidR="004C6100">
          <w:rPr>
            <w:noProof/>
            <w:webHidden/>
          </w:rPr>
          <w:fldChar w:fldCharType="separate"/>
        </w:r>
        <w:r w:rsidR="00665273">
          <w:rPr>
            <w:noProof/>
            <w:webHidden/>
          </w:rPr>
          <w:t>8</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22" w:history="1">
        <w:r w:rsidR="004C6100" w:rsidRPr="002A6C7E">
          <w:rPr>
            <w:rStyle w:val="Hyperlink"/>
            <w:noProof/>
          </w:rPr>
          <w:t>1-10. Organization of U.S. Army Training and Doctrine Command</w:t>
        </w:r>
        <w:r w:rsidR="004C6100">
          <w:rPr>
            <w:noProof/>
            <w:webHidden/>
          </w:rPr>
          <w:tab/>
        </w:r>
        <w:r w:rsidR="004C6100">
          <w:rPr>
            <w:noProof/>
            <w:webHidden/>
          </w:rPr>
          <w:fldChar w:fldCharType="begin"/>
        </w:r>
        <w:r w:rsidR="004C6100">
          <w:rPr>
            <w:noProof/>
            <w:webHidden/>
          </w:rPr>
          <w:instrText xml:space="preserve"> PAGEREF _Toc72839922 \h </w:instrText>
        </w:r>
        <w:r w:rsidR="004C6100">
          <w:rPr>
            <w:noProof/>
            <w:webHidden/>
          </w:rPr>
        </w:r>
        <w:r w:rsidR="004C6100">
          <w:rPr>
            <w:noProof/>
            <w:webHidden/>
          </w:rPr>
          <w:fldChar w:fldCharType="separate"/>
        </w:r>
        <w:r w:rsidR="00665273">
          <w:rPr>
            <w:noProof/>
            <w:webHidden/>
          </w:rPr>
          <w:t>8</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23" w:history="1">
        <w:r w:rsidR="004C6100" w:rsidRPr="002A6C7E">
          <w:rPr>
            <w:rStyle w:val="Hyperlink"/>
            <w:noProof/>
          </w:rPr>
          <w:t>1-11. Organizing principles</w:t>
        </w:r>
        <w:r w:rsidR="004C6100">
          <w:rPr>
            <w:noProof/>
            <w:webHidden/>
          </w:rPr>
          <w:tab/>
        </w:r>
        <w:r w:rsidR="004C6100">
          <w:rPr>
            <w:noProof/>
            <w:webHidden/>
          </w:rPr>
          <w:fldChar w:fldCharType="begin"/>
        </w:r>
        <w:r w:rsidR="004C6100">
          <w:rPr>
            <w:noProof/>
            <w:webHidden/>
          </w:rPr>
          <w:instrText xml:space="preserve"> PAGEREF _Toc72839923 \h </w:instrText>
        </w:r>
        <w:r w:rsidR="004C6100">
          <w:rPr>
            <w:noProof/>
            <w:webHidden/>
          </w:rPr>
        </w:r>
        <w:r w:rsidR="004C6100">
          <w:rPr>
            <w:noProof/>
            <w:webHidden/>
          </w:rPr>
          <w:fldChar w:fldCharType="separate"/>
        </w:r>
        <w:r w:rsidR="00665273">
          <w:rPr>
            <w:noProof/>
            <w:webHidden/>
          </w:rPr>
          <w:t>10</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24" w:history="1">
        <w:r w:rsidR="004C6100" w:rsidRPr="002A6C7E">
          <w:rPr>
            <w:rStyle w:val="Hyperlink"/>
            <w:noProof/>
          </w:rPr>
          <w:t>1-12. Core</w:t>
        </w:r>
        <w:r w:rsidR="004C6100" w:rsidRPr="002A6C7E">
          <w:rPr>
            <w:rStyle w:val="Hyperlink"/>
            <w:noProof/>
            <w:spacing w:val="-6"/>
          </w:rPr>
          <w:t xml:space="preserve"> </w:t>
        </w:r>
        <w:r w:rsidR="004C6100" w:rsidRPr="002A6C7E">
          <w:rPr>
            <w:rStyle w:val="Hyperlink"/>
            <w:noProof/>
          </w:rPr>
          <w:t>functions</w:t>
        </w:r>
        <w:r w:rsidR="004C6100">
          <w:rPr>
            <w:noProof/>
            <w:webHidden/>
          </w:rPr>
          <w:tab/>
        </w:r>
        <w:r w:rsidR="004C6100">
          <w:rPr>
            <w:noProof/>
            <w:webHidden/>
          </w:rPr>
          <w:fldChar w:fldCharType="begin"/>
        </w:r>
        <w:r w:rsidR="004C6100">
          <w:rPr>
            <w:noProof/>
            <w:webHidden/>
          </w:rPr>
          <w:instrText xml:space="preserve"> PAGEREF _Toc72839924 \h </w:instrText>
        </w:r>
        <w:r w:rsidR="004C6100">
          <w:rPr>
            <w:noProof/>
            <w:webHidden/>
          </w:rPr>
        </w:r>
        <w:r w:rsidR="004C6100">
          <w:rPr>
            <w:noProof/>
            <w:webHidden/>
          </w:rPr>
          <w:fldChar w:fldCharType="separate"/>
        </w:r>
        <w:r w:rsidR="00665273">
          <w:rPr>
            <w:noProof/>
            <w:webHidden/>
          </w:rPr>
          <w:t>11</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25" w:history="1">
        <w:r w:rsidR="004C6100" w:rsidRPr="002A6C7E">
          <w:rPr>
            <w:rStyle w:val="Hyperlink"/>
            <w:noProof/>
          </w:rPr>
          <w:t>1-13. Core function lead</w:t>
        </w:r>
        <w:r w:rsidR="004C6100">
          <w:rPr>
            <w:noProof/>
            <w:webHidden/>
          </w:rPr>
          <w:tab/>
        </w:r>
        <w:r w:rsidR="004C6100">
          <w:rPr>
            <w:noProof/>
            <w:webHidden/>
          </w:rPr>
          <w:fldChar w:fldCharType="begin"/>
        </w:r>
        <w:r w:rsidR="004C6100">
          <w:rPr>
            <w:noProof/>
            <w:webHidden/>
          </w:rPr>
          <w:instrText xml:space="preserve"> PAGEREF _Toc72839925 \h </w:instrText>
        </w:r>
        <w:r w:rsidR="004C6100">
          <w:rPr>
            <w:noProof/>
            <w:webHidden/>
          </w:rPr>
        </w:r>
        <w:r w:rsidR="004C6100">
          <w:rPr>
            <w:noProof/>
            <w:webHidden/>
          </w:rPr>
          <w:fldChar w:fldCharType="separate"/>
        </w:r>
        <w:r w:rsidR="00665273">
          <w:rPr>
            <w:noProof/>
            <w:webHidden/>
          </w:rPr>
          <w:t>13</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26" w:history="1">
        <w:r w:rsidR="004C6100" w:rsidRPr="002A6C7E">
          <w:rPr>
            <w:rStyle w:val="Hyperlink"/>
            <w:noProof/>
          </w:rPr>
          <w:t>1-14. Command and support relationships</w:t>
        </w:r>
        <w:r w:rsidR="004C6100">
          <w:rPr>
            <w:noProof/>
            <w:webHidden/>
          </w:rPr>
          <w:tab/>
        </w:r>
        <w:r w:rsidR="004C6100">
          <w:rPr>
            <w:noProof/>
            <w:webHidden/>
          </w:rPr>
          <w:fldChar w:fldCharType="begin"/>
        </w:r>
        <w:r w:rsidR="004C6100">
          <w:rPr>
            <w:noProof/>
            <w:webHidden/>
          </w:rPr>
          <w:instrText xml:space="preserve"> PAGEREF _Toc72839926 \h </w:instrText>
        </w:r>
        <w:r w:rsidR="004C6100">
          <w:rPr>
            <w:noProof/>
            <w:webHidden/>
          </w:rPr>
        </w:r>
        <w:r w:rsidR="004C6100">
          <w:rPr>
            <w:noProof/>
            <w:webHidden/>
          </w:rPr>
          <w:fldChar w:fldCharType="separate"/>
        </w:r>
        <w:r w:rsidR="00665273">
          <w:rPr>
            <w:noProof/>
            <w:webHidden/>
          </w:rPr>
          <w:t>14</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27" w:history="1">
        <w:r w:rsidR="004C6100" w:rsidRPr="002A6C7E">
          <w:rPr>
            <w:rStyle w:val="Hyperlink"/>
            <w:noProof/>
          </w:rPr>
          <w:t>1-15. Headquarters staff role</w:t>
        </w:r>
        <w:r w:rsidR="004C6100">
          <w:rPr>
            <w:noProof/>
            <w:webHidden/>
          </w:rPr>
          <w:tab/>
        </w:r>
        <w:r w:rsidR="004C6100">
          <w:rPr>
            <w:noProof/>
            <w:webHidden/>
          </w:rPr>
          <w:fldChar w:fldCharType="begin"/>
        </w:r>
        <w:r w:rsidR="004C6100">
          <w:rPr>
            <w:noProof/>
            <w:webHidden/>
          </w:rPr>
          <w:instrText xml:space="preserve"> PAGEREF _Toc72839927 \h </w:instrText>
        </w:r>
        <w:r w:rsidR="004C6100">
          <w:rPr>
            <w:noProof/>
            <w:webHidden/>
          </w:rPr>
        </w:r>
        <w:r w:rsidR="004C6100">
          <w:rPr>
            <w:noProof/>
            <w:webHidden/>
          </w:rPr>
          <w:fldChar w:fldCharType="separate"/>
        </w:r>
        <w:r w:rsidR="00665273">
          <w:rPr>
            <w:noProof/>
            <w:webHidden/>
          </w:rPr>
          <w:t>16</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28" w:history="1">
        <w:r w:rsidR="004C6100" w:rsidRPr="002A6C7E">
          <w:rPr>
            <w:rStyle w:val="Hyperlink"/>
            <w:noProof/>
          </w:rPr>
          <w:t>1-16. Army Force Modernization Proponent and Integration System</w:t>
        </w:r>
        <w:r w:rsidR="004C6100">
          <w:rPr>
            <w:noProof/>
            <w:webHidden/>
          </w:rPr>
          <w:tab/>
        </w:r>
        <w:r w:rsidR="004C6100">
          <w:rPr>
            <w:noProof/>
            <w:webHidden/>
          </w:rPr>
          <w:fldChar w:fldCharType="begin"/>
        </w:r>
        <w:r w:rsidR="004C6100">
          <w:rPr>
            <w:noProof/>
            <w:webHidden/>
          </w:rPr>
          <w:instrText xml:space="preserve"> PAGEREF _Toc72839928 \h </w:instrText>
        </w:r>
        <w:r w:rsidR="004C6100">
          <w:rPr>
            <w:noProof/>
            <w:webHidden/>
          </w:rPr>
        </w:r>
        <w:r w:rsidR="004C6100">
          <w:rPr>
            <w:noProof/>
            <w:webHidden/>
          </w:rPr>
          <w:fldChar w:fldCharType="separate"/>
        </w:r>
        <w:r w:rsidR="00665273">
          <w:rPr>
            <w:noProof/>
            <w:webHidden/>
          </w:rPr>
          <w:t>17</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29" w:history="1">
        <w:r w:rsidR="004C6100" w:rsidRPr="002A6C7E">
          <w:rPr>
            <w:rStyle w:val="Hyperlink"/>
            <w:noProof/>
          </w:rPr>
          <w:t>1-17. U.S. Army Training and Doctrine Command centers of excellence</w:t>
        </w:r>
        <w:r w:rsidR="004C6100">
          <w:rPr>
            <w:noProof/>
            <w:webHidden/>
          </w:rPr>
          <w:tab/>
        </w:r>
        <w:r w:rsidR="004C6100">
          <w:rPr>
            <w:noProof/>
            <w:webHidden/>
          </w:rPr>
          <w:fldChar w:fldCharType="begin"/>
        </w:r>
        <w:r w:rsidR="004C6100">
          <w:rPr>
            <w:noProof/>
            <w:webHidden/>
          </w:rPr>
          <w:instrText xml:space="preserve"> PAGEREF _Toc72839929 \h </w:instrText>
        </w:r>
        <w:r w:rsidR="004C6100">
          <w:rPr>
            <w:noProof/>
            <w:webHidden/>
          </w:rPr>
        </w:r>
        <w:r w:rsidR="004C6100">
          <w:rPr>
            <w:noProof/>
            <w:webHidden/>
          </w:rPr>
          <w:fldChar w:fldCharType="separate"/>
        </w:r>
        <w:r w:rsidR="00665273">
          <w:rPr>
            <w:noProof/>
            <w:webHidden/>
          </w:rPr>
          <w:t>18</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30" w:history="1">
        <w:r w:rsidR="004C6100" w:rsidRPr="002A6C7E">
          <w:rPr>
            <w:rStyle w:val="Hyperlink"/>
            <w:noProof/>
          </w:rPr>
          <w:t>1-18. Governance</w:t>
        </w:r>
        <w:r w:rsidR="004C6100">
          <w:rPr>
            <w:noProof/>
            <w:webHidden/>
          </w:rPr>
          <w:tab/>
        </w:r>
        <w:r w:rsidR="004C6100">
          <w:rPr>
            <w:noProof/>
            <w:webHidden/>
          </w:rPr>
          <w:fldChar w:fldCharType="begin"/>
        </w:r>
        <w:r w:rsidR="004C6100">
          <w:rPr>
            <w:noProof/>
            <w:webHidden/>
          </w:rPr>
          <w:instrText xml:space="preserve"> PAGEREF _Toc72839930 \h </w:instrText>
        </w:r>
        <w:r w:rsidR="004C6100">
          <w:rPr>
            <w:noProof/>
            <w:webHidden/>
          </w:rPr>
        </w:r>
        <w:r w:rsidR="004C6100">
          <w:rPr>
            <w:noProof/>
            <w:webHidden/>
          </w:rPr>
          <w:fldChar w:fldCharType="separate"/>
        </w:r>
        <w:r w:rsidR="00665273">
          <w:rPr>
            <w:noProof/>
            <w:webHidden/>
          </w:rPr>
          <w:t>20</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31" w:history="1">
        <w:r w:rsidR="004C6100" w:rsidRPr="002A6C7E">
          <w:rPr>
            <w:rStyle w:val="Hyperlink"/>
            <w:noProof/>
          </w:rPr>
          <w:t>1-19. Coordination and taskings</w:t>
        </w:r>
        <w:r w:rsidR="004C6100">
          <w:rPr>
            <w:noProof/>
            <w:webHidden/>
          </w:rPr>
          <w:tab/>
        </w:r>
        <w:r w:rsidR="004C6100">
          <w:rPr>
            <w:noProof/>
            <w:webHidden/>
          </w:rPr>
          <w:fldChar w:fldCharType="begin"/>
        </w:r>
        <w:r w:rsidR="004C6100">
          <w:rPr>
            <w:noProof/>
            <w:webHidden/>
          </w:rPr>
          <w:instrText xml:space="preserve"> PAGEREF _Toc72839931 \h </w:instrText>
        </w:r>
        <w:r w:rsidR="004C6100">
          <w:rPr>
            <w:noProof/>
            <w:webHidden/>
          </w:rPr>
        </w:r>
        <w:r w:rsidR="004C6100">
          <w:rPr>
            <w:noProof/>
            <w:webHidden/>
          </w:rPr>
          <w:fldChar w:fldCharType="separate"/>
        </w:r>
        <w:r w:rsidR="00665273">
          <w:rPr>
            <w:noProof/>
            <w:webHidden/>
          </w:rPr>
          <w:t>20</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32" w:history="1">
        <w:r w:rsidR="004C6100" w:rsidRPr="002A6C7E">
          <w:rPr>
            <w:rStyle w:val="Hyperlink"/>
            <w:noProof/>
          </w:rPr>
          <w:t>1-20. Supporting regulations</w:t>
        </w:r>
        <w:r w:rsidR="004C6100">
          <w:rPr>
            <w:noProof/>
            <w:webHidden/>
          </w:rPr>
          <w:tab/>
        </w:r>
        <w:r w:rsidR="004C6100">
          <w:rPr>
            <w:noProof/>
            <w:webHidden/>
          </w:rPr>
          <w:fldChar w:fldCharType="begin"/>
        </w:r>
        <w:r w:rsidR="004C6100">
          <w:rPr>
            <w:noProof/>
            <w:webHidden/>
          </w:rPr>
          <w:instrText xml:space="preserve"> PAGEREF _Toc72839932 \h </w:instrText>
        </w:r>
        <w:r w:rsidR="004C6100">
          <w:rPr>
            <w:noProof/>
            <w:webHidden/>
          </w:rPr>
        </w:r>
        <w:r w:rsidR="004C6100">
          <w:rPr>
            <w:noProof/>
            <w:webHidden/>
          </w:rPr>
          <w:fldChar w:fldCharType="separate"/>
        </w:r>
        <w:r w:rsidR="00665273">
          <w:rPr>
            <w:noProof/>
            <w:webHidden/>
          </w:rPr>
          <w:t>22</w:t>
        </w:r>
        <w:r w:rsidR="004C6100">
          <w:rPr>
            <w:noProof/>
            <w:webHidden/>
          </w:rPr>
          <w:fldChar w:fldCharType="end"/>
        </w:r>
      </w:hyperlink>
    </w:p>
    <w:p w:rsidR="004C6100" w:rsidRDefault="006870CB">
      <w:pPr>
        <w:pStyle w:val="TOC1"/>
        <w:tabs>
          <w:tab w:val="right" w:leader="dot" w:pos="9656"/>
        </w:tabs>
        <w:rPr>
          <w:rFonts w:asciiTheme="minorHAnsi" w:eastAsiaTheme="minorEastAsia" w:hAnsiTheme="minorHAnsi" w:cstheme="minorBidi"/>
          <w:noProof/>
          <w:sz w:val="22"/>
          <w:szCs w:val="22"/>
          <w:lang w:bidi="ar-SA"/>
        </w:rPr>
      </w:pPr>
      <w:hyperlink w:anchor="_Toc72839933" w:history="1">
        <w:r w:rsidR="004C6100" w:rsidRPr="002A6C7E">
          <w:rPr>
            <w:rStyle w:val="Hyperlink"/>
            <w:noProof/>
          </w:rPr>
          <w:t>Section II</w:t>
        </w:r>
        <w:r w:rsidR="00E071B3">
          <w:rPr>
            <w:rStyle w:val="Hyperlink"/>
            <w:noProof/>
          </w:rPr>
          <w:t xml:space="preserve"> </w:t>
        </w:r>
        <w:r w:rsidR="00E071B3" w:rsidRPr="00E071B3">
          <w:rPr>
            <w:rStyle w:val="Hyperlink"/>
            <w:noProof/>
          </w:rPr>
          <w:t>Headquarters U.S. Army Training and Doctrine Command Organization and Functions</w:t>
        </w:r>
        <w:r w:rsidR="004C6100">
          <w:rPr>
            <w:noProof/>
            <w:webHidden/>
          </w:rPr>
          <w:tab/>
        </w:r>
        <w:r w:rsidR="004C6100">
          <w:rPr>
            <w:noProof/>
            <w:webHidden/>
          </w:rPr>
          <w:fldChar w:fldCharType="begin"/>
        </w:r>
        <w:r w:rsidR="004C6100">
          <w:rPr>
            <w:noProof/>
            <w:webHidden/>
          </w:rPr>
          <w:instrText xml:space="preserve"> PAGEREF _Toc72839933 \h </w:instrText>
        </w:r>
        <w:r w:rsidR="004C6100">
          <w:rPr>
            <w:noProof/>
            <w:webHidden/>
          </w:rPr>
        </w:r>
        <w:r w:rsidR="004C6100">
          <w:rPr>
            <w:noProof/>
            <w:webHidden/>
          </w:rPr>
          <w:fldChar w:fldCharType="separate"/>
        </w:r>
        <w:r w:rsidR="00665273">
          <w:rPr>
            <w:noProof/>
            <w:webHidden/>
          </w:rPr>
          <w:t>22</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35" w:history="1">
        <w:r w:rsidR="004C6100" w:rsidRPr="002A6C7E">
          <w:rPr>
            <w:rStyle w:val="Hyperlink"/>
            <w:noProof/>
          </w:rPr>
          <w:t>1-21. Headquarters U.S. Army Training and Doctrine Command</w:t>
        </w:r>
        <w:r w:rsidR="004C6100">
          <w:rPr>
            <w:noProof/>
            <w:webHidden/>
          </w:rPr>
          <w:tab/>
        </w:r>
        <w:r w:rsidR="004C6100">
          <w:rPr>
            <w:noProof/>
            <w:webHidden/>
          </w:rPr>
          <w:fldChar w:fldCharType="begin"/>
        </w:r>
        <w:r w:rsidR="004C6100">
          <w:rPr>
            <w:noProof/>
            <w:webHidden/>
          </w:rPr>
          <w:instrText xml:space="preserve"> PAGEREF _Toc72839935 \h </w:instrText>
        </w:r>
        <w:r w:rsidR="004C6100">
          <w:rPr>
            <w:noProof/>
            <w:webHidden/>
          </w:rPr>
        </w:r>
        <w:r w:rsidR="004C6100">
          <w:rPr>
            <w:noProof/>
            <w:webHidden/>
          </w:rPr>
          <w:fldChar w:fldCharType="separate"/>
        </w:r>
        <w:r w:rsidR="00665273">
          <w:rPr>
            <w:noProof/>
            <w:webHidden/>
          </w:rPr>
          <w:t>22</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36" w:history="1">
        <w:r w:rsidR="004C6100" w:rsidRPr="002A6C7E">
          <w:rPr>
            <w:rStyle w:val="Hyperlink"/>
            <w:noProof/>
          </w:rPr>
          <w:t>1-22. Command group</w:t>
        </w:r>
        <w:r w:rsidR="004C6100">
          <w:rPr>
            <w:noProof/>
            <w:webHidden/>
          </w:rPr>
          <w:tab/>
        </w:r>
        <w:r w:rsidR="004C6100">
          <w:rPr>
            <w:noProof/>
            <w:webHidden/>
          </w:rPr>
          <w:fldChar w:fldCharType="begin"/>
        </w:r>
        <w:r w:rsidR="004C6100">
          <w:rPr>
            <w:noProof/>
            <w:webHidden/>
          </w:rPr>
          <w:instrText xml:space="preserve"> PAGEREF _Toc72839936 \h </w:instrText>
        </w:r>
        <w:r w:rsidR="004C6100">
          <w:rPr>
            <w:noProof/>
            <w:webHidden/>
          </w:rPr>
        </w:r>
        <w:r w:rsidR="004C6100">
          <w:rPr>
            <w:noProof/>
            <w:webHidden/>
          </w:rPr>
          <w:fldChar w:fldCharType="separate"/>
        </w:r>
        <w:r w:rsidR="00665273">
          <w:rPr>
            <w:noProof/>
            <w:webHidden/>
          </w:rPr>
          <w:t>23</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37" w:history="1">
        <w:r w:rsidR="004C6100" w:rsidRPr="002A6C7E">
          <w:rPr>
            <w:rStyle w:val="Hyperlink"/>
            <w:noProof/>
          </w:rPr>
          <w:t>1-22. Deputy commanding generals</w:t>
        </w:r>
        <w:r w:rsidR="004C6100">
          <w:rPr>
            <w:noProof/>
            <w:webHidden/>
          </w:rPr>
          <w:tab/>
        </w:r>
        <w:r w:rsidR="004C6100">
          <w:rPr>
            <w:noProof/>
            <w:webHidden/>
          </w:rPr>
          <w:fldChar w:fldCharType="begin"/>
        </w:r>
        <w:r w:rsidR="004C6100">
          <w:rPr>
            <w:noProof/>
            <w:webHidden/>
          </w:rPr>
          <w:instrText xml:space="preserve"> PAGEREF _Toc72839937 \h </w:instrText>
        </w:r>
        <w:r w:rsidR="004C6100">
          <w:rPr>
            <w:noProof/>
            <w:webHidden/>
          </w:rPr>
        </w:r>
        <w:r w:rsidR="004C6100">
          <w:rPr>
            <w:noProof/>
            <w:webHidden/>
          </w:rPr>
          <w:fldChar w:fldCharType="separate"/>
        </w:r>
        <w:r w:rsidR="00665273">
          <w:rPr>
            <w:noProof/>
            <w:webHidden/>
          </w:rPr>
          <w:t>23</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38" w:history="1">
        <w:r w:rsidR="004C6100" w:rsidRPr="002A6C7E">
          <w:rPr>
            <w:rStyle w:val="Hyperlink"/>
            <w:noProof/>
          </w:rPr>
          <w:t>1-23. Personal staff</w:t>
        </w:r>
        <w:r w:rsidR="004C6100">
          <w:rPr>
            <w:noProof/>
            <w:webHidden/>
          </w:rPr>
          <w:tab/>
        </w:r>
        <w:r w:rsidR="004C6100">
          <w:rPr>
            <w:noProof/>
            <w:webHidden/>
          </w:rPr>
          <w:fldChar w:fldCharType="begin"/>
        </w:r>
        <w:r w:rsidR="004C6100">
          <w:rPr>
            <w:noProof/>
            <w:webHidden/>
          </w:rPr>
          <w:instrText xml:space="preserve"> PAGEREF _Toc72839938 \h </w:instrText>
        </w:r>
        <w:r w:rsidR="004C6100">
          <w:rPr>
            <w:noProof/>
            <w:webHidden/>
          </w:rPr>
        </w:r>
        <w:r w:rsidR="004C6100">
          <w:rPr>
            <w:noProof/>
            <w:webHidden/>
          </w:rPr>
          <w:fldChar w:fldCharType="separate"/>
        </w:r>
        <w:r w:rsidR="00665273">
          <w:rPr>
            <w:noProof/>
            <w:webHidden/>
          </w:rPr>
          <w:t>24</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39" w:history="1">
        <w:r w:rsidR="004C6100" w:rsidRPr="002A6C7E">
          <w:rPr>
            <w:rStyle w:val="Hyperlink"/>
            <w:noProof/>
          </w:rPr>
          <w:t>1-24. Coordinating staff</w:t>
        </w:r>
        <w:r w:rsidR="004C6100">
          <w:rPr>
            <w:noProof/>
            <w:webHidden/>
          </w:rPr>
          <w:tab/>
        </w:r>
        <w:r w:rsidR="004C6100">
          <w:rPr>
            <w:noProof/>
            <w:webHidden/>
          </w:rPr>
          <w:fldChar w:fldCharType="begin"/>
        </w:r>
        <w:r w:rsidR="004C6100">
          <w:rPr>
            <w:noProof/>
            <w:webHidden/>
          </w:rPr>
          <w:instrText xml:space="preserve"> PAGEREF _Toc72839939 \h </w:instrText>
        </w:r>
        <w:r w:rsidR="004C6100">
          <w:rPr>
            <w:noProof/>
            <w:webHidden/>
          </w:rPr>
        </w:r>
        <w:r w:rsidR="004C6100">
          <w:rPr>
            <w:noProof/>
            <w:webHidden/>
          </w:rPr>
          <w:fldChar w:fldCharType="separate"/>
        </w:r>
        <w:r w:rsidR="00665273">
          <w:rPr>
            <w:noProof/>
            <w:webHidden/>
          </w:rPr>
          <w:t>24</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40" w:history="1">
        <w:r w:rsidR="004C6100" w:rsidRPr="002A6C7E">
          <w:rPr>
            <w:rStyle w:val="Hyperlink"/>
            <w:noProof/>
          </w:rPr>
          <w:t>1-25. Special staff</w:t>
        </w:r>
        <w:r w:rsidR="004C6100">
          <w:rPr>
            <w:noProof/>
            <w:webHidden/>
          </w:rPr>
          <w:tab/>
        </w:r>
        <w:r w:rsidR="004C6100">
          <w:rPr>
            <w:noProof/>
            <w:webHidden/>
          </w:rPr>
          <w:fldChar w:fldCharType="begin"/>
        </w:r>
        <w:r w:rsidR="004C6100">
          <w:rPr>
            <w:noProof/>
            <w:webHidden/>
          </w:rPr>
          <w:instrText xml:space="preserve"> PAGEREF _Toc72839940 \h </w:instrText>
        </w:r>
        <w:r w:rsidR="004C6100">
          <w:rPr>
            <w:noProof/>
            <w:webHidden/>
          </w:rPr>
        </w:r>
        <w:r w:rsidR="004C6100">
          <w:rPr>
            <w:noProof/>
            <w:webHidden/>
          </w:rPr>
          <w:fldChar w:fldCharType="separate"/>
        </w:r>
        <w:r w:rsidR="00665273">
          <w:rPr>
            <w:noProof/>
            <w:webHidden/>
          </w:rPr>
          <w:t>24</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41" w:history="1">
        <w:r w:rsidR="004C6100" w:rsidRPr="002A6C7E">
          <w:rPr>
            <w:rStyle w:val="Hyperlink"/>
            <w:noProof/>
          </w:rPr>
          <w:t>1-26. Field operating agencies</w:t>
        </w:r>
        <w:r w:rsidR="004C6100">
          <w:rPr>
            <w:noProof/>
            <w:webHidden/>
          </w:rPr>
          <w:tab/>
        </w:r>
        <w:r w:rsidR="004C6100">
          <w:rPr>
            <w:noProof/>
            <w:webHidden/>
          </w:rPr>
          <w:fldChar w:fldCharType="begin"/>
        </w:r>
        <w:r w:rsidR="004C6100">
          <w:rPr>
            <w:noProof/>
            <w:webHidden/>
          </w:rPr>
          <w:instrText xml:space="preserve"> PAGEREF _Toc72839941 \h </w:instrText>
        </w:r>
        <w:r w:rsidR="004C6100">
          <w:rPr>
            <w:noProof/>
            <w:webHidden/>
          </w:rPr>
        </w:r>
        <w:r w:rsidR="004C6100">
          <w:rPr>
            <w:noProof/>
            <w:webHidden/>
          </w:rPr>
          <w:fldChar w:fldCharType="separate"/>
        </w:r>
        <w:r w:rsidR="00665273">
          <w:rPr>
            <w:noProof/>
            <w:webHidden/>
          </w:rPr>
          <w:t>25</w:t>
        </w:r>
        <w:r w:rsidR="004C6100">
          <w:rPr>
            <w:noProof/>
            <w:webHidden/>
          </w:rPr>
          <w:fldChar w:fldCharType="end"/>
        </w:r>
      </w:hyperlink>
    </w:p>
    <w:p w:rsidR="004C6100" w:rsidRDefault="006870CB">
      <w:pPr>
        <w:pStyle w:val="TOC1"/>
        <w:tabs>
          <w:tab w:val="right" w:leader="dot" w:pos="9656"/>
        </w:tabs>
        <w:rPr>
          <w:rFonts w:asciiTheme="minorHAnsi" w:eastAsiaTheme="minorEastAsia" w:hAnsiTheme="minorHAnsi" w:cstheme="minorBidi"/>
          <w:noProof/>
          <w:sz w:val="22"/>
          <w:szCs w:val="22"/>
          <w:lang w:bidi="ar-SA"/>
        </w:rPr>
      </w:pPr>
      <w:hyperlink w:anchor="_Toc72839942" w:history="1">
        <w:r w:rsidR="004C6100" w:rsidRPr="002A6C7E">
          <w:rPr>
            <w:rStyle w:val="Hyperlink"/>
            <w:noProof/>
          </w:rPr>
          <w:t>Chapter 2</w:t>
        </w:r>
        <w:r w:rsidR="00E071B3">
          <w:rPr>
            <w:rStyle w:val="Hyperlink"/>
            <w:noProof/>
          </w:rPr>
          <w:t xml:space="preserve"> </w:t>
        </w:r>
        <w:r w:rsidR="00E071B3" w:rsidRPr="00E071B3">
          <w:rPr>
            <w:rStyle w:val="Hyperlink"/>
            <w:noProof/>
          </w:rPr>
          <w:t>Responsibilities</w:t>
        </w:r>
        <w:r w:rsidR="004C6100">
          <w:rPr>
            <w:noProof/>
            <w:webHidden/>
          </w:rPr>
          <w:tab/>
        </w:r>
        <w:r w:rsidR="004C6100">
          <w:rPr>
            <w:noProof/>
            <w:webHidden/>
          </w:rPr>
          <w:fldChar w:fldCharType="begin"/>
        </w:r>
        <w:r w:rsidR="004C6100">
          <w:rPr>
            <w:noProof/>
            <w:webHidden/>
          </w:rPr>
          <w:instrText xml:space="preserve"> PAGEREF _Toc72839942 \h </w:instrText>
        </w:r>
        <w:r w:rsidR="004C6100">
          <w:rPr>
            <w:noProof/>
            <w:webHidden/>
          </w:rPr>
        </w:r>
        <w:r w:rsidR="004C6100">
          <w:rPr>
            <w:noProof/>
            <w:webHidden/>
          </w:rPr>
          <w:fldChar w:fldCharType="separate"/>
        </w:r>
        <w:r w:rsidR="00665273">
          <w:rPr>
            <w:noProof/>
            <w:webHidden/>
          </w:rPr>
          <w:t>25</w:t>
        </w:r>
        <w:r w:rsidR="004C6100">
          <w:rPr>
            <w:noProof/>
            <w:webHidden/>
          </w:rPr>
          <w:fldChar w:fldCharType="end"/>
        </w:r>
      </w:hyperlink>
    </w:p>
    <w:p w:rsidR="004C6100" w:rsidRDefault="006870CB">
      <w:pPr>
        <w:pStyle w:val="TOC1"/>
        <w:tabs>
          <w:tab w:val="right" w:leader="dot" w:pos="9656"/>
        </w:tabs>
        <w:rPr>
          <w:rFonts w:asciiTheme="minorHAnsi" w:eastAsiaTheme="minorEastAsia" w:hAnsiTheme="minorHAnsi" w:cstheme="minorBidi"/>
          <w:noProof/>
          <w:sz w:val="22"/>
          <w:szCs w:val="22"/>
          <w:lang w:bidi="ar-SA"/>
        </w:rPr>
      </w:pPr>
      <w:hyperlink w:anchor="_Toc72839944" w:history="1">
        <w:r w:rsidR="004C6100" w:rsidRPr="002A6C7E">
          <w:rPr>
            <w:rStyle w:val="Hyperlink"/>
            <w:noProof/>
          </w:rPr>
          <w:t>Section I</w:t>
        </w:r>
        <w:r w:rsidR="00E071B3">
          <w:rPr>
            <w:rStyle w:val="Hyperlink"/>
            <w:noProof/>
          </w:rPr>
          <w:t xml:space="preserve"> </w:t>
        </w:r>
        <w:r w:rsidR="00E071B3" w:rsidRPr="00E071B3">
          <w:rPr>
            <w:rStyle w:val="Hyperlink"/>
            <w:noProof/>
          </w:rPr>
          <w:t>Headquarters U.S. Army Training and Doctrine Command Group Responsibilities</w:t>
        </w:r>
        <w:r w:rsidR="004C6100">
          <w:rPr>
            <w:noProof/>
            <w:webHidden/>
          </w:rPr>
          <w:tab/>
        </w:r>
        <w:r w:rsidR="004C6100">
          <w:rPr>
            <w:noProof/>
            <w:webHidden/>
          </w:rPr>
          <w:fldChar w:fldCharType="begin"/>
        </w:r>
        <w:r w:rsidR="004C6100">
          <w:rPr>
            <w:noProof/>
            <w:webHidden/>
          </w:rPr>
          <w:instrText xml:space="preserve"> PAGEREF _Toc72839944 \h </w:instrText>
        </w:r>
        <w:r w:rsidR="004C6100">
          <w:rPr>
            <w:noProof/>
            <w:webHidden/>
          </w:rPr>
        </w:r>
        <w:r w:rsidR="004C6100">
          <w:rPr>
            <w:noProof/>
            <w:webHidden/>
          </w:rPr>
          <w:fldChar w:fldCharType="separate"/>
        </w:r>
        <w:r w:rsidR="00665273">
          <w:rPr>
            <w:noProof/>
            <w:webHidden/>
          </w:rPr>
          <w:t>25</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46" w:history="1">
        <w:r w:rsidR="004C6100" w:rsidRPr="002A6C7E">
          <w:rPr>
            <w:rStyle w:val="Hyperlink"/>
            <w:noProof/>
          </w:rPr>
          <w:t>2-1. Commanding General</w:t>
        </w:r>
        <w:r w:rsidR="004C6100">
          <w:rPr>
            <w:noProof/>
            <w:webHidden/>
          </w:rPr>
          <w:tab/>
        </w:r>
        <w:r w:rsidR="004C6100">
          <w:rPr>
            <w:noProof/>
            <w:webHidden/>
          </w:rPr>
          <w:fldChar w:fldCharType="begin"/>
        </w:r>
        <w:r w:rsidR="004C6100">
          <w:rPr>
            <w:noProof/>
            <w:webHidden/>
          </w:rPr>
          <w:instrText xml:space="preserve"> PAGEREF _Toc72839946 \h </w:instrText>
        </w:r>
        <w:r w:rsidR="004C6100">
          <w:rPr>
            <w:noProof/>
            <w:webHidden/>
          </w:rPr>
        </w:r>
        <w:r w:rsidR="004C6100">
          <w:rPr>
            <w:noProof/>
            <w:webHidden/>
          </w:rPr>
          <w:fldChar w:fldCharType="separate"/>
        </w:r>
        <w:r w:rsidR="00665273">
          <w:rPr>
            <w:noProof/>
            <w:webHidden/>
          </w:rPr>
          <w:t>25</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47" w:history="1">
        <w:r w:rsidR="004C6100" w:rsidRPr="002A6C7E">
          <w:rPr>
            <w:rStyle w:val="Hyperlink"/>
            <w:noProof/>
          </w:rPr>
          <w:t>2-2. Deputy Commanding General/Chief of Staff</w:t>
        </w:r>
        <w:r w:rsidR="004C6100">
          <w:rPr>
            <w:noProof/>
            <w:webHidden/>
          </w:rPr>
          <w:tab/>
        </w:r>
        <w:r w:rsidR="004C6100">
          <w:rPr>
            <w:noProof/>
            <w:webHidden/>
          </w:rPr>
          <w:fldChar w:fldCharType="begin"/>
        </w:r>
        <w:r w:rsidR="004C6100">
          <w:rPr>
            <w:noProof/>
            <w:webHidden/>
          </w:rPr>
          <w:instrText xml:space="preserve"> PAGEREF _Toc72839947 \h </w:instrText>
        </w:r>
        <w:r w:rsidR="004C6100">
          <w:rPr>
            <w:noProof/>
            <w:webHidden/>
          </w:rPr>
        </w:r>
        <w:r w:rsidR="004C6100">
          <w:rPr>
            <w:noProof/>
            <w:webHidden/>
          </w:rPr>
          <w:fldChar w:fldCharType="separate"/>
        </w:r>
        <w:r w:rsidR="00665273">
          <w:rPr>
            <w:noProof/>
            <w:webHidden/>
          </w:rPr>
          <w:t>25</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48" w:history="1">
        <w:r w:rsidR="004C6100" w:rsidRPr="002A6C7E">
          <w:rPr>
            <w:rStyle w:val="Hyperlink"/>
            <w:noProof/>
          </w:rPr>
          <w:t>2-3. Deputy Chief of Staff</w:t>
        </w:r>
        <w:r w:rsidR="004C6100">
          <w:rPr>
            <w:noProof/>
            <w:webHidden/>
          </w:rPr>
          <w:tab/>
        </w:r>
        <w:r w:rsidR="004C6100">
          <w:rPr>
            <w:noProof/>
            <w:webHidden/>
          </w:rPr>
          <w:fldChar w:fldCharType="begin"/>
        </w:r>
        <w:r w:rsidR="004C6100">
          <w:rPr>
            <w:noProof/>
            <w:webHidden/>
          </w:rPr>
          <w:instrText xml:space="preserve"> PAGEREF _Toc72839948 \h </w:instrText>
        </w:r>
        <w:r w:rsidR="004C6100">
          <w:rPr>
            <w:noProof/>
            <w:webHidden/>
          </w:rPr>
        </w:r>
        <w:r w:rsidR="004C6100">
          <w:rPr>
            <w:noProof/>
            <w:webHidden/>
          </w:rPr>
          <w:fldChar w:fldCharType="separate"/>
        </w:r>
        <w:r w:rsidR="00665273">
          <w:rPr>
            <w:noProof/>
            <w:webHidden/>
          </w:rPr>
          <w:t>26</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49" w:history="1">
        <w:r w:rsidR="004C6100" w:rsidRPr="002A6C7E">
          <w:rPr>
            <w:rStyle w:val="Hyperlink"/>
            <w:noProof/>
          </w:rPr>
          <w:t>2-4. Command Sergeant Major</w:t>
        </w:r>
        <w:r w:rsidR="004C6100">
          <w:rPr>
            <w:noProof/>
            <w:webHidden/>
          </w:rPr>
          <w:tab/>
        </w:r>
        <w:r w:rsidR="004C6100">
          <w:rPr>
            <w:noProof/>
            <w:webHidden/>
          </w:rPr>
          <w:fldChar w:fldCharType="begin"/>
        </w:r>
        <w:r w:rsidR="004C6100">
          <w:rPr>
            <w:noProof/>
            <w:webHidden/>
          </w:rPr>
          <w:instrText xml:space="preserve"> PAGEREF _Toc72839949 \h </w:instrText>
        </w:r>
        <w:r w:rsidR="004C6100">
          <w:rPr>
            <w:noProof/>
            <w:webHidden/>
          </w:rPr>
        </w:r>
        <w:r w:rsidR="004C6100">
          <w:rPr>
            <w:noProof/>
            <w:webHidden/>
          </w:rPr>
          <w:fldChar w:fldCharType="separate"/>
        </w:r>
        <w:r w:rsidR="00665273">
          <w:rPr>
            <w:noProof/>
            <w:webHidden/>
          </w:rPr>
          <w:t>26</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50" w:history="1">
        <w:r w:rsidR="004C6100" w:rsidRPr="002A6C7E">
          <w:rPr>
            <w:rStyle w:val="Hyperlink"/>
            <w:noProof/>
          </w:rPr>
          <w:t>2-5. Commander’s Planning Group</w:t>
        </w:r>
        <w:r w:rsidR="004C6100">
          <w:rPr>
            <w:noProof/>
            <w:webHidden/>
          </w:rPr>
          <w:tab/>
        </w:r>
        <w:r w:rsidR="004C6100">
          <w:rPr>
            <w:noProof/>
            <w:webHidden/>
          </w:rPr>
          <w:fldChar w:fldCharType="begin"/>
        </w:r>
        <w:r w:rsidR="004C6100">
          <w:rPr>
            <w:noProof/>
            <w:webHidden/>
          </w:rPr>
          <w:instrText xml:space="preserve"> PAGEREF _Toc72839950 \h </w:instrText>
        </w:r>
        <w:r w:rsidR="004C6100">
          <w:rPr>
            <w:noProof/>
            <w:webHidden/>
          </w:rPr>
        </w:r>
        <w:r w:rsidR="004C6100">
          <w:rPr>
            <w:noProof/>
            <w:webHidden/>
          </w:rPr>
          <w:fldChar w:fldCharType="separate"/>
        </w:r>
        <w:r w:rsidR="00665273">
          <w:rPr>
            <w:noProof/>
            <w:webHidden/>
          </w:rPr>
          <w:t>26</w:t>
        </w:r>
        <w:r w:rsidR="004C6100">
          <w:rPr>
            <w:noProof/>
            <w:webHidden/>
          </w:rPr>
          <w:fldChar w:fldCharType="end"/>
        </w:r>
      </w:hyperlink>
    </w:p>
    <w:p w:rsidR="004C6100" w:rsidRDefault="006870CB">
      <w:pPr>
        <w:pStyle w:val="TOC1"/>
        <w:tabs>
          <w:tab w:val="right" w:leader="dot" w:pos="9656"/>
        </w:tabs>
        <w:rPr>
          <w:rFonts w:asciiTheme="minorHAnsi" w:eastAsiaTheme="minorEastAsia" w:hAnsiTheme="minorHAnsi" w:cstheme="minorBidi"/>
          <w:noProof/>
          <w:sz w:val="22"/>
          <w:szCs w:val="22"/>
          <w:lang w:bidi="ar-SA"/>
        </w:rPr>
      </w:pPr>
      <w:hyperlink w:anchor="_Toc72839951" w:history="1">
        <w:r w:rsidR="004C6100" w:rsidRPr="002A6C7E">
          <w:rPr>
            <w:rStyle w:val="Hyperlink"/>
            <w:noProof/>
          </w:rPr>
          <w:t>Section II</w:t>
        </w:r>
        <w:r w:rsidR="00E071B3">
          <w:rPr>
            <w:rStyle w:val="Hyperlink"/>
            <w:noProof/>
          </w:rPr>
          <w:t xml:space="preserve"> </w:t>
        </w:r>
        <w:r w:rsidR="00E071B3" w:rsidRPr="00E071B3">
          <w:rPr>
            <w:rStyle w:val="Hyperlink"/>
            <w:noProof/>
          </w:rPr>
          <w:t>Functional and Reserve Component Deputy Commanding Generals Responsibilities</w:t>
        </w:r>
        <w:r w:rsidR="004C6100">
          <w:rPr>
            <w:noProof/>
            <w:webHidden/>
          </w:rPr>
          <w:tab/>
        </w:r>
        <w:r w:rsidR="004C6100">
          <w:rPr>
            <w:noProof/>
            <w:webHidden/>
          </w:rPr>
          <w:fldChar w:fldCharType="begin"/>
        </w:r>
        <w:r w:rsidR="004C6100">
          <w:rPr>
            <w:noProof/>
            <w:webHidden/>
          </w:rPr>
          <w:instrText xml:space="preserve"> PAGEREF _Toc72839951 \h </w:instrText>
        </w:r>
        <w:r w:rsidR="004C6100">
          <w:rPr>
            <w:noProof/>
            <w:webHidden/>
          </w:rPr>
        </w:r>
        <w:r w:rsidR="004C6100">
          <w:rPr>
            <w:noProof/>
            <w:webHidden/>
          </w:rPr>
          <w:fldChar w:fldCharType="separate"/>
        </w:r>
        <w:r w:rsidR="00665273">
          <w:rPr>
            <w:noProof/>
            <w:webHidden/>
          </w:rPr>
          <w:t>27</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53" w:history="1">
        <w:r w:rsidR="004C6100" w:rsidRPr="002A6C7E">
          <w:rPr>
            <w:rStyle w:val="Hyperlink"/>
            <w:noProof/>
          </w:rPr>
          <w:t>2-6. Deputy commanding generals general</w:t>
        </w:r>
        <w:r w:rsidR="004C6100">
          <w:rPr>
            <w:noProof/>
            <w:webHidden/>
          </w:rPr>
          <w:tab/>
        </w:r>
        <w:r w:rsidR="004C6100">
          <w:rPr>
            <w:noProof/>
            <w:webHidden/>
          </w:rPr>
          <w:fldChar w:fldCharType="begin"/>
        </w:r>
        <w:r w:rsidR="004C6100">
          <w:rPr>
            <w:noProof/>
            <w:webHidden/>
          </w:rPr>
          <w:instrText xml:space="preserve"> PAGEREF _Toc72839953 \h </w:instrText>
        </w:r>
        <w:r w:rsidR="004C6100">
          <w:rPr>
            <w:noProof/>
            <w:webHidden/>
          </w:rPr>
        </w:r>
        <w:r w:rsidR="004C6100">
          <w:rPr>
            <w:noProof/>
            <w:webHidden/>
          </w:rPr>
          <w:fldChar w:fldCharType="separate"/>
        </w:r>
        <w:r w:rsidR="00665273">
          <w:rPr>
            <w:noProof/>
            <w:webHidden/>
          </w:rPr>
          <w:t>27</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54" w:history="1">
        <w:r w:rsidR="004C6100" w:rsidRPr="002A6C7E">
          <w:rPr>
            <w:rStyle w:val="Hyperlink"/>
            <w:noProof/>
          </w:rPr>
          <w:t>2-7. Deputy Commanding General, Combined Arms</w:t>
        </w:r>
        <w:r w:rsidR="004C6100">
          <w:rPr>
            <w:noProof/>
            <w:webHidden/>
          </w:rPr>
          <w:tab/>
        </w:r>
        <w:r w:rsidR="004C6100">
          <w:rPr>
            <w:noProof/>
            <w:webHidden/>
          </w:rPr>
          <w:fldChar w:fldCharType="begin"/>
        </w:r>
        <w:r w:rsidR="004C6100">
          <w:rPr>
            <w:noProof/>
            <w:webHidden/>
          </w:rPr>
          <w:instrText xml:space="preserve"> PAGEREF _Toc72839954 \h </w:instrText>
        </w:r>
        <w:r w:rsidR="004C6100">
          <w:rPr>
            <w:noProof/>
            <w:webHidden/>
          </w:rPr>
        </w:r>
        <w:r w:rsidR="004C6100">
          <w:rPr>
            <w:noProof/>
            <w:webHidden/>
          </w:rPr>
          <w:fldChar w:fldCharType="separate"/>
        </w:r>
        <w:r w:rsidR="00665273">
          <w:rPr>
            <w:noProof/>
            <w:webHidden/>
          </w:rPr>
          <w:t>27</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55" w:history="1">
        <w:r w:rsidR="004C6100" w:rsidRPr="002A6C7E">
          <w:rPr>
            <w:rStyle w:val="Hyperlink"/>
            <w:noProof/>
          </w:rPr>
          <w:t>2-8. Deputy Commanding General, Initial Military Training</w:t>
        </w:r>
        <w:r w:rsidR="004C6100">
          <w:rPr>
            <w:noProof/>
            <w:webHidden/>
          </w:rPr>
          <w:tab/>
        </w:r>
        <w:r w:rsidR="004C6100">
          <w:rPr>
            <w:noProof/>
            <w:webHidden/>
          </w:rPr>
          <w:fldChar w:fldCharType="begin"/>
        </w:r>
        <w:r w:rsidR="004C6100">
          <w:rPr>
            <w:noProof/>
            <w:webHidden/>
          </w:rPr>
          <w:instrText xml:space="preserve"> PAGEREF _Toc72839955 \h </w:instrText>
        </w:r>
        <w:r w:rsidR="004C6100">
          <w:rPr>
            <w:noProof/>
            <w:webHidden/>
          </w:rPr>
        </w:r>
        <w:r w:rsidR="004C6100">
          <w:rPr>
            <w:noProof/>
            <w:webHidden/>
          </w:rPr>
          <w:fldChar w:fldCharType="separate"/>
        </w:r>
        <w:r w:rsidR="00665273">
          <w:rPr>
            <w:noProof/>
            <w:webHidden/>
          </w:rPr>
          <w:t>28</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56" w:history="1">
        <w:r w:rsidR="004C6100" w:rsidRPr="002A6C7E">
          <w:rPr>
            <w:rStyle w:val="Hyperlink"/>
            <w:noProof/>
          </w:rPr>
          <w:t>2-9. Deputy Commanding General, U.S. Army National Guard</w:t>
        </w:r>
        <w:r w:rsidR="004C6100">
          <w:rPr>
            <w:noProof/>
            <w:webHidden/>
          </w:rPr>
          <w:tab/>
        </w:r>
        <w:r w:rsidR="004C6100">
          <w:rPr>
            <w:noProof/>
            <w:webHidden/>
          </w:rPr>
          <w:fldChar w:fldCharType="begin"/>
        </w:r>
        <w:r w:rsidR="004C6100">
          <w:rPr>
            <w:noProof/>
            <w:webHidden/>
          </w:rPr>
          <w:instrText xml:space="preserve"> PAGEREF _Toc72839956 \h </w:instrText>
        </w:r>
        <w:r w:rsidR="004C6100">
          <w:rPr>
            <w:noProof/>
            <w:webHidden/>
          </w:rPr>
        </w:r>
        <w:r w:rsidR="004C6100">
          <w:rPr>
            <w:noProof/>
            <w:webHidden/>
          </w:rPr>
          <w:fldChar w:fldCharType="separate"/>
        </w:r>
        <w:r w:rsidR="00665273">
          <w:rPr>
            <w:noProof/>
            <w:webHidden/>
          </w:rPr>
          <w:t>29</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57" w:history="1">
        <w:r w:rsidR="004C6100" w:rsidRPr="002A6C7E">
          <w:rPr>
            <w:rStyle w:val="Hyperlink"/>
            <w:noProof/>
          </w:rPr>
          <w:t>2-10. Deputy Commanding General, U.S. Army Reserve</w:t>
        </w:r>
        <w:r w:rsidR="004C6100">
          <w:rPr>
            <w:noProof/>
            <w:webHidden/>
          </w:rPr>
          <w:tab/>
        </w:r>
        <w:r w:rsidR="004C6100">
          <w:rPr>
            <w:noProof/>
            <w:webHidden/>
          </w:rPr>
          <w:fldChar w:fldCharType="begin"/>
        </w:r>
        <w:r w:rsidR="004C6100">
          <w:rPr>
            <w:noProof/>
            <w:webHidden/>
          </w:rPr>
          <w:instrText xml:space="preserve"> PAGEREF _Toc72839957 \h </w:instrText>
        </w:r>
        <w:r w:rsidR="004C6100">
          <w:rPr>
            <w:noProof/>
            <w:webHidden/>
          </w:rPr>
        </w:r>
        <w:r w:rsidR="004C6100">
          <w:rPr>
            <w:noProof/>
            <w:webHidden/>
          </w:rPr>
          <w:fldChar w:fldCharType="separate"/>
        </w:r>
        <w:r w:rsidR="00665273">
          <w:rPr>
            <w:noProof/>
            <w:webHidden/>
          </w:rPr>
          <w:t>30</w:t>
        </w:r>
        <w:r w:rsidR="004C6100">
          <w:rPr>
            <w:noProof/>
            <w:webHidden/>
          </w:rPr>
          <w:fldChar w:fldCharType="end"/>
        </w:r>
      </w:hyperlink>
    </w:p>
    <w:p w:rsidR="00E071B3" w:rsidRDefault="00E071B3">
      <w:pPr>
        <w:pStyle w:val="TOC1"/>
        <w:tabs>
          <w:tab w:val="right" w:leader="dot" w:pos="9656"/>
        </w:tabs>
        <w:rPr>
          <w:noProof/>
        </w:rPr>
      </w:pPr>
    </w:p>
    <w:p w:rsidR="004C6100" w:rsidRDefault="006870CB">
      <w:pPr>
        <w:pStyle w:val="TOC1"/>
        <w:tabs>
          <w:tab w:val="right" w:leader="dot" w:pos="9656"/>
        </w:tabs>
        <w:rPr>
          <w:rFonts w:asciiTheme="minorHAnsi" w:eastAsiaTheme="minorEastAsia" w:hAnsiTheme="minorHAnsi" w:cstheme="minorBidi"/>
          <w:noProof/>
          <w:sz w:val="22"/>
          <w:szCs w:val="22"/>
          <w:lang w:bidi="ar-SA"/>
        </w:rPr>
      </w:pPr>
      <w:hyperlink w:anchor="_Toc72839958" w:history="1">
        <w:r w:rsidR="004C6100" w:rsidRPr="002A6C7E">
          <w:rPr>
            <w:rStyle w:val="Hyperlink"/>
            <w:noProof/>
          </w:rPr>
          <w:t>Section III</w:t>
        </w:r>
        <w:r w:rsidR="00E071B3">
          <w:rPr>
            <w:rStyle w:val="Hyperlink"/>
            <w:noProof/>
          </w:rPr>
          <w:t xml:space="preserve"> </w:t>
        </w:r>
        <w:r w:rsidR="00E071B3" w:rsidRPr="00E071B3">
          <w:rPr>
            <w:rStyle w:val="Hyperlink"/>
            <w:noProof/>
          </w:rPr>
          <w:t>Headquarters U.S. Army Training and Doctrine Command Personal Staff Responsibilities</w:t>
        </w:r>
        <w:r w:rsidR="004C6100">
          <w:rPr>
            <w:noProof/>
            <w:webHidden/>
          </w:rPr>
          <w:tab/>
        </w:r>
        <w:r w:rsidR="004C6100">
          <w:rPr>
            <w:noProof/>
            <w:webHidden/>
          </w:rPr>
          <w:fldChar w:fldCharType="begin"/>
        </w:r>
        <w:r w:rsidR="004C6100">
          <w:rPr>
            <w:noProof/>
            <w:webHidden/>
          </w:rPr>
          <w:instrText xml:space="preserve"> PAGEREF _Toc72839958 \h </w:instrText>
        </w:r>
        <w:r w:rsidR="004C6100">
          <w:rPr>
            <w:noProof/>
            <w:webHidden/>
          </w:rPr>
        </w:r>
        <w:r w:rsidR="004C6100">
          <w:rPr>
            <w:noProof/>
            <w:webHidden/>
          </w:rPr>
          <w:fldChar w:fldCharType="separate"/>
        </w:r>
        <w:r w:rsidR="00665273">
          <w:rPr>
            <w:noProof/>
            <w:webHidden/>
          </w:rPr>
          <w:t>31</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60" w:history="1">
        <w:r w:rsidR="004C6100" w:rsidRPr="002A6C7E">
          <w:rPr>
            <w:rStyle w:val="Hyperlink"/>
            <w:noProof/>
          </w:rPr>
          <w:t>2-11. Command Chaplain</w:t>
        </w:r>
        <w:r w:rsidR="004C6100">
          <w:rPr>
            <w:noProof/>
            <w:webHidden/>
          </w:rPr>
          <w:tab/>
        </w:r>
        <w:r w:rsidR="004C6100">
          <w:rPr>
            <w:noProof/>
            <w:webHidden/>
          </w:rPr>
          <w:fldChar w:fldCharType="begin"/>
        </w:r>
        <w:r w:rsidR="004C6100">
          <w:rPr>
            <w:noProof/>
            <w:webHidden/>
          </w:rPr>
          <w:instrText xml:space="preserve"> PAGEREF _Toc72839960 \h </w:instrText>
        </w:r>
        <w:r w:rsidR="004C6100">
          <w:rPr>
            <w:noProof/>
            <w:webHidden/>
          </w:rPr>
        </w:r>
        <w:r w:rsidR="004C6100">
          <w:rPr>
            <w:noProof/>
            <w:webHidden/>
          </w:rPr>
          <w:fldChar w:fldCharType="separate"/>
        </w:r>
        <w:r w:rsidR="00665273">
          <w:rPr>
            <w:noProof/>
            <w:webHidden/>
          </w:rPr>
          <w:t>31</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61" w:history="1">
        <w:r w:rsidR="004C6100" w:rsidRPr="002A6C7E">
          <w:rPr>
            <w:rStyle w:val="Hyperlink"/>
            <w:noProof/>
          </w:rPr>
          <w:t>2-12. Chief of Communication Directorate</w:t>
        </w:r>
        <w:r w:rsidR="004C6100">
          <w:rPr>
            <w:noProof/>
            <w:webHidden/>
          </w:rPr>
          <w:tab/>
        </w:r>
        <w:r w:rsidR="004C6100">
          <w:rPr>
            <w:noProof/>
            <w:webHidden/>
          </w:rPr>
          <w:fldChar w:fldCharType="begin"/>
        </w:r>
        <w:r w:rsidR="004C6100">
          <w:rPr>
            <w:noProof/>
            <w:webHidden/>
          </w:rPr>
          <w:instrText xml:space="preserve"> PAGEREF _Toc72839961 \h </w:instrText>
        </w:r>
        <w:r w:rsidR="004C6100">
          <w:rPr>
            <w:noProof/>
            <w:webHidden/>
          </w:rPr>
        </w:r>
        <w:r w:rsidR="004C6100">
          <w:rPr>
            <w:noProof/>
            <w:webHidden/>
          </w:rPr>
          <w:fldChar w:fldCharType="separate"/>
        </w:r>
        <w:r w:rsidR="00665273">
          <w:rPr>
            <w:noProof/>
            <w:webHidden/>
          </w:rPr>
          <w:t>32</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62" w:history="1">
        <w:r w:rsidR="004C6100" w:rsidRPr="002A6C7E">
          <w:rPr>
            <w:rStyle w:val="Hyperlink"/>
            <w:noProof/>
          </w:rPr>
          <w:t>2-13. Inspector General</w:t>
        </w:r>
        <w:r w:rsidR="004C6100">
          <w:rPr>
            <w:noProof/>
            <w:webHidden/>
          </w:rPr>
          <w:tab/>
        </w:r>
        <w:r w:rsidR="004C6100">
          <w:rPr>
            <w:noProof/>
            <w:webHidden/>
          </w:rPr>
          <w:fldChar w:fldCharType="begin"/>
        </w:r>
        <w:r w:rsidR="004C6100">
          <w:rPr>
            <w:noProof/>
            <w:webHidden/>
          </w:rPr>
          <w:instrText xml:space="preserve"> PAGEREF _Toc72839962 \h </w:instrText>
        </w:r>
        <w:r w:rsidR="004C6100">
          <w:rPr>
            <w:noProof/>
            <w:webHidden/>
          </w:rPr>
        </w:r>
        <w:r w:rsidR="004C6100">
          <w:rPr>
            <w:noProof/>
            <w:webHidden/>
          </w:rPr>
          <w:fldChar w:fldCharType="separate"/>
        </w:r>
        <w:r w:rsidR="00665273">
          <w:rPr>
            <w:noProof/>
            <w:webHidden/>
          </w:rPr>
          <w:t>33</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63" w:history="1">
        <w:r w:rsidR="004C6100" w:rsidRPr="002A6C7E">
          <w:rPr>
            <w:rStyle w:val="Hyperlink"/>
            <w:noProof/>
          </w:rPr>
          <w:t>2-14. Staff Judge Advocate</w:t>
        </w:r>
        <w:r w:rsidR="004C6100">
          <w:rPr>
            <w:noProof/>
            <w:webHidden/>
          </w:rPr>
          <w:tab/>
        </w:r>
        <w:r w:rsidR="004C6100">
          <w:rPr>
            <w:noProof/>
            <w:webHidden/>
          </w:rPr>
          <w:fldChar w:fldCharType="begin"/>
        </w:r>
        <w:r w:rsidR="004C6100">
          <w:rPr>
            <w:noProof/>
            <w:webHidden/>
          </w:rPr>
          <w:instrText xml:space="preserve"> PAGEREF _Toc72839963 \h </w:instrText>
        </w:r>
        <w:r w:rsidR="004C6100">
          <w:rPr>
            <w:noProof/>
            <w:webHidden/>
          </w:rPr>
        </w:r>
        <w:r w:rsidR="004C6100">
          <w:rPr>
            <w:noProof/>
            <w:webHidden/>
          </w:rPr>
          <w:fldChar w:fldCharType="separate"/>
        </w:r>
        <w:r w:rsidR="00665273">
          <w:rPr>
            <w:noProof/>
            <w:webHidden/>
          </w:rPr>
          <w:t>33</w:t>
        </w:r>
        <w:r w:rsidR="004C6100">
          <w:rPr>
            <w:noProof/>
            <w:webHidden/>
          </w:rPr>
          <w:fldChar w:fldCharType="end"/>
        </w:r>
      </w:hyperlink>
    </w:p>
    <w:p w:rsidR="004C6100" w:rsidRDefault="006870CB">
      <w:pPr>
        <w:pStyle w:val="TOC1"/>
        <w:tabs>
          <w:tab w:val="right" w:leader="dot" w:pos="9656"/>
        </w:tabs>
        <w:rPr>
          <w:rFonts w:asciiTheme="minorHAnsi" w:eastAsiaTheme="minorEastAsia" w:hAnsiTheme="minorHAnsi" w:cstheme="minorBidi"/>
          <w:noProof/>
          <w:sz w:val="22"/>
          <w:szCs w:val="22"/>
          <w:lang w:bidi="ar-SA"/>
        </w:rPr>
      </w:pPr>
      <w:hyperlink w:anchor="_Toc72839964" w:history="1">
        <w:r w:rsidR="004C6100" w:rsidRPr="002A6C7E">
          <w:rPr>
            <w:rStyle w:val="Hyperlink"/>
            <w:noProof/>
          </w:rPr>
          <w:t>Section IV</w:t>
        </w:r>
        <w:r w:rsidR="00E071B3">
          <w:rPr>
            <w:rStyle w:val="Hyperlink"/>
            <w:noProof/>
          </w:rPr>
          <w:t xml:space="preserve"> </w:t>
        </w:r>
        <w:r w:rsidR="00E071B3" w:rsidRPr="00E071B3">
          <w:rPr>
            <w:rStyle w:val="Hyperlink"/>
            <w:noProof/>
          </w:rPr>
          <w:t>Headquarters U.S. Army Training and Doctrine Command Deputy Chiefs of Staff/Coordinating Staff Responsibilities</w:t>
        </w:r>
        <w:r w:rsidR="004C6100">
          <w:rPr>
            <w:noProof/>
            <w:webHidden/>
          </w:rPr>
          <w:tab/>
        </w:r>
        <w:r w:rsidR="004C6100">
          <w:rPr>
            <w:noProof/>
            <w:webHidden/>
          </w:rPr>
          <w:fldChar w:fldCharType="begin"/>
        </w:r>
        <w:r w:rsidR="004C6100">
          <w:rPr>
            <w:noProof/>
            <w:webHidden/>
          </w:rPr>
          <w:instrText xml:space="preserve"> PAGEREF _Toc72839964 \h </w:instrText>
        </w:r>
        <w:r w:rsidR="004C6100">
          <w:rPr>
            <w:noProof/>
            <w:webHidden/>
          </w:rPr>
        </w:r>
        <w:r w:rsidR="004C6100">
          <w:rPr>
            <w:noProof/>
            <w:webHidden/>
          </w:rPr>
          <w:fldChar w:fldCharType="separate"/>
        </w:r>
        <w:r w:rsidR="00665273">
          <w:rPr>
            <w:noProof/>
            <w:webHidden/>
          </w:rPr>
          <w:t>34</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66" w:history="1">
        <w:r w:rsidR="004C6100" w:rsidRPr="002A6C7E">
          <w:rPr>
            <w:rStyle w:val="Hyperlink"/>
            <w:noProof/>
          </w:rPr>
          <w:t>2-15. Deputy Chief of Staff, G-1/4</w:t>
        </w:r>
        <w:r w:rsidR="004C6100">
          <w:rPr>
            <w:noProof/>
            <w:webHidden/>
          </w:rPr>
          <w:tab/>
        </w:r>
        <w:r w:rsidR="004C6100">
          <w:rPr>
            <w:noProof/>
            <w:webHidden/>
          </w:rPr>
          <w:fldChar w:fldCharType="begin"/>
        </w:r>
        <w:r w:rsidR="004C6100">
          <w:rPr>
            <w:noProof/>
            <w:webHidden/>
          </w:rPr>
          <w:instrText xml:space="preserve"> PAGEREF _Toc72839966 \h </w:instrText>
        </w:r>
        <w:r w:rsidR="004C6100">
          <w:rPr>
            <w:noProof/>
            <w:webHidden/>
          </w:rPr>
        </w:r>
        <w:r w:rsidR="004C6100">
          <w:rPr>
            <w:noProof/>
            <w:webHidden/>
          </w:rPr>
          <w:fldChar w:fldCharType="separate"/>
        </w:r>
        <w:r w:rsidR="00665273">
          <w:rPr>
            <w:noProof/>
            <w:webHidden/>
          </w:rPr>
          <w:t>34</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67" w:history="1">
        <w:r w:rsidR="004C6100" w:rsidRPr="002A6C7E">
          <w:rPr>
            <w:rStyle w:val="Hyperlink"/>
            <w:noProof/>
          </w:rPr>
          <w:t>2-16. Deputy Chief of Staff, G-2</w:t>
        </w:r>
        <w:r w:rsidR="004C6100">
          <w:rPr>
            <w:noProof/>
            <w:webHidden/>
          </w:rPr>
          <w:tab/>
        </w:r>
        <w:r w:rsidR="004C6100">
          <w:rPr>
            <w:noProof/>
            <w:webHidden/>
          </w:rPr>
          <w:fldChar w:fldCharType="begin"/>
        </w:r>
        <w:r w:rsidR="004C6100">
          <w:rPr>
            <w:noProof/>
            <w:webHidden/>
          </w:rPr>
          <w:instrText xml:space="preserve"> PAGEREF _Toc72839967 \h </w:instrText>
        </w:r>
        <w:r w:rsidR="004C6100">
          <w:rPr>
            <w:noProof/>
            <w:webHidden/>
          </w:rPr>
        </w:r>
        <w:r w:rsidR="004C6100">
          <w:rPr>
            <w:noProof/>
            <w:webHidden/>
          </w:rPr>
          <w:fldChar w:fldCharType="separate"/>
        </w:r>
        <w:r w:rsidR="00665273">
          <w:rPr>
            <w:noProof/>
            <w:webHidden/>
          </w:rPr>
          <w:t>35</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68" w:history="1">
        <w:r w:rsidR="004C6100" w:rsidRPr="002A6C7E">
          <w:rPr>
            <w:rStyle w:val="Hyperlink"/>
            <w:noProof/>
          </w:rPr>
          <w:t>2-17. Deputy Chief of Staff, G-3/5/7</w:t>
        </w:r>
        <w:r w:rsidR="004C6100">
          <w:rPr>
            <w:noProof/>
            <w:webHidden/>
          </w:rPr>
          <w:tab/>
        </w:r>
        <w:r w:rsidR="004C6100">
          <w:rPr>
            <w:noProof/>
            <w:webHidden/>
          </w:rPr>
          <w:fldChar w:fldCharType="begin"/>
        </w:r>
        <w:r w:rsidR="004C6100">
          <w:rPr>
            <w:noProof/>
            <w:webHidden/>
          </w:rPr>
          <w:instrText xml:space="preserve"> PAGEREF _Toc72839968 \h </w:instrText>
        </w:r>
        <w:r w:rsidR="004C6100">
          <w:rPr>
            <w:noProof/>
            <w:webHidden/>
          </w:rPr>
        </w:r>
        <w:r w:rsidR="004C6100">
          <w:rPr>
            <w:noProof/>
            <w:webHidden/>
          </w:rPr>
          <w:fldChar w:fldCharType="separate"/>
        </w:r>
        <w:r w:rsidR="00665273">
          <w:rPr>
            <w:noProof/>
            <w:webHidden/>
          </w:rPr>
          <w:t>37</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69" w:history="1">
        <w:r w:rsidR="004C6100" w:rsidRPr="002A6C7E">
          <w:rPr>
            <w:rStyle w:val="Hyperlink"/>
            <w:noProof/>
          </w:rPr>
          <w:t>2-18. Deputy Chief of Staff, G-6</w:t>
        </w:r>
        <w:r w:rsidR="004C6100">
          <w:rPr>
            <w:noProof/>
            <w:webHidden/>
          </w:rPr>
          <w:tab/>
        </w:r>
        <w:r w:rsidR="004C6100">
          <w:rPr>
            <w:noProof/>
            <w:webHidden/>
          </w:rPr>
          <w:fldChar w:fldCharType="begin"/>
        </w:r>
        <w:r w:rsidR="004C6100">
          <w:rPr>
            <w:noProof/>
            <w:webHidden/>
          </w:rPr>
          <w:instrText xml:space="preserve"> PAGEREF _Toc72839969 \h </w:instrText>
        </w:r>
        <w:r w:rsidR="004C6100">
          <w:rPr>
            <w:noProof/>
            <w:webHidden/>
          </w:rPr>
        </w:r>
        <w:r w:rsidR="004C6100">
          <w:rPr>
            <w:noProof/>
            <w:webHidden/>
          </w:rPr>
          <w:fldChar w:fldCharType="separate"/>
        </w:r>
        <w:r w:rsidR="00665273">
          <w:rPr>
            <w:noProof/>
            <w:webHidden/>
          </w:rPr>
          <w:t>40</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70" w:history="1">
        <w:r w:rsidR="004C6100" w:rsidRPr="002A6C7E">
          <w:rPr>
            <w:rStyle w:val="Hyperlink"/>
            <w:noProof/>
          </w:rPr>
          <w:t>2-19. Deputy Chief of Staff, G-8</w:t>
        </w:r>
        <w:r w:rsidR="004C6100">
          <w:rPr>
            <w:noProof/>
            <w:webHidden/>
          </w:rPr>
          <w:tab/>
        </w:r>
        <w:r w:rsidR="004C6100">
          <w:rPr>
            <w:noProof/>
            <w:webHidden/>
          </w:rPr>
          <w:fldChar w:fldCharType="begin"/>
        </w:r>
        <w:r w:rsidR="004C6100">
          <w:rPr>
            <w:noProof/>
            <w:webHidden/>
          </w:rPr>
          <w:instrText xml:space="preserve"> PAGEREF _Toc72839970 \h </w:instrText>
        </w:r>
        <w:r w:rsidR="004C6100">
          <w:rPr>
            <w:noProof/>
            <w:webHidden/>
          </w:rPr>
        </w:r>
        <w:r w:rsidR="004C6100">
          <w:rPr>
            <w:noProof/>
            <w:webHidden/>
          </w:rPr>
          <w:fldChar w:fldCharType="separate"/>
        </w:r>
        <w:r w:rsidR="00665273">
          <w:rPr>
            <w:noProof/>
            <w:webHidden/>
          </w:rPr>
          <w:t>42</w:t>
        </w:r>
        <w:r w:rsidR="004C6100">
          <w:rPr>
            <w:noProof/>
            <w:webHidden/>
          </w:rPr>
          <w:fldChar w:fldCharType="end"/>
        </w:r>
      </w:hyperlink>
    </w:p>
    <w:p w:rsidR="004C6100" w:rsidRDefault="006870CB">
      <w:pPr>
        <w:pStyle w:val="TOC1"/>
        <w:tabs>
          <w:tab w:val="right" w:leader="dot" w:pos="9656"/>
        </w:tabs>
        <w:rPr>
          <w:rFonts w:asciiTheme="minorHAnsi" w:eastAsiaTheme="minorEastAsia" w:hAnsiTheme="minorHAnsi" w:cstheme="minorBidi"/>
          <w:noProof/>
          <w:sz w:val="22"/>
          <w:szCs w:val="22"/>
          <w:lang w:bidi="ar-SA"/>
        </w:rPr>
      </w:pPr>
      <w:hyperlink w:anchor="_Toc72839971" w:history="1">
        <w:r w:rsidR="004C6100" w:rsidRPr="002A6C7E">
          <w:rPr>
            <w:rStyle w:val="Hyperlink"/>
            <w:noProof/>
          </w:rPr>
          <w:t>Section VI</w:t>
        </w:r>
        <w:r w:rsidR="00E071B3">
          <w:rPr>
            <w:rStyle w:val="Hyperlink"/>
            <w:noProof/>
          </w:rPr>
          <w:t xml:space="preserve"> </w:t>
        </w:r>
        <w:r w:rsidR="00E071B3" w:rsidRPr="00E071B3">
          <w:rPr>
            <w:rStyle w:val="Hyperlink"/>
            <w:noProof/>
          </w:rPr>
          <w:t>Headquarters U.S. Army Training and Doctrine Command Special Staff Responsibilities</w:t>
        </w:r>
        <w:r w:rsidR="004C6100">
          <w:rPr>
            <w:noProof/>
            <w:webHidden/>
          </w:rPr>
          <w:tab/>
        </w:r>
        <w:r w:rsidR="004C6100">
          <w:rPr>
            <w:noProof/>
            <w:webHidden/>
          </w:rPr>
          <w:fldChar w:fldCharType="begin"/>
        </w:r>
        <w:r w:rsidR="004C6100">
          <w:rPr>
            <w:noProof/>
            <w:webHidden/>
          </w:rPr>
          <w:instrText xml:space="preserve"> PAGEREF _Toc72839971 \h </w:instrText>
        </w:r>
        <w:r w:rsidR="004C6100">
          <w:rPr>
            <w:noProof/>
            <w:webHidden/>
          </w:rPr>
        </w:r>
        <w:r w:rsidR="004C6100">
          <w:rPr>
            <w:noProof/>
            <w:webHidden/>
          </w:rPr>
          <w:fldChar w:fldCharType="separate"/>
        </w:r>
        <w:r w:rsidR="00665273">
          <w:rPr>
            <w:noProof/>
            <w:webHidden/>
          </w:rPr>
          <w:t>43</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73" w:history="1">
        <w:r w:rsidR="004C6100" w:rsidRPr="002A6C7E">
          <w:rPr>
            <w:rStyle w:val="Hyperlink"/>
            <w:noProof/>
          </w:rPr>
          <w:t>2-20. Congressional Activities Office</w:t>
        </w:r>
        <w:r w:rsidR="004C6100">
          <w:rPr>
            <w:noProof/>
            <w:webHidden/>
          </w:rPr>
          <w:tab/>
        </w:r>
        <w:r w:rsidR="004C6100">
          <w:rPr>
            <w:noProof/>
            <w:webHidden/>
          </w:rPr>
          <w:fldChar w:fldCharType="begin"/>
        </w:r>
        <w:r w:rsidR="004C6100">
          <w:rPr>
            <w:noProof/>
            <w:webHidden/>
          </w:rPr>
          <w:instrText xml:space="preserve"> PAGEREF _Toc72839973 \h </w:instrText>
        </w:r>
        <w:r w:rsidR="004C6100">
          <w:rPr>
            <w:noProof/>
            <w:webHidden/>
          </w:rPr>
        </w:r>
        <w:r w:rsidR="004C6100">
          <w:rPr>
            <w:noProof/>
            <w:webHidden/>
          </w:rPr>
          <w:fldChar w:fldCharType="separate"/>
        </w:r>
        <w:r w:rsidR="00665273">
          <w:rPr>
            <w:noProof/>
            <w:webHidden/>
          </w:rPr>
          <w:t>43</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74" w:history="1">
        <w:r w:rsidR="004C6100" w:rsidRPr="002A6C7E">
          <w:rPr>
            <w:rStyle w:val="Hyperlink"/>
            <w:noProof/>
          </w:rPr>
          <w:t>2-21. Office of the Chief Knowledge Officer</w:t>
        </w:r>
        <w:r w:rsidR="004C6100">
          <w:rPr>
            <w:noProof/>
            <w:webHidden/>
          </w:rPr>
          <w:tab/>
        </w:r>
        <w:r w:rsidR="004C6100">
          <w:rPr>
            <w:noProof/>
            <w:webHidden/>
          </w:rPr>
          <w:fldChar w:fldCharType="begin"/>
        </w:r>
        <w:r w:rsidR="004C6100">
          <w:rPr>
            <w:noProof/>
            <w:webHidden/>
          </w:rPr>
          <w:instrText xml:space="preserve"> PAGEREF _Toc72839974 \h </w:instrText>
        </w:r>
        <w:r w:rsidR="004C6100">
          <w:rPr>
            <w:noProof/>
            <w:webHidden/>
          </w:rPr>
        </w:r>
        <w:r w:rsidR="004C6100">
          <w:rPr>
            <w:noProof/>
            <w:webHidden/>
          </w:rPr>
          <w:fldChar w:fldCharType="separate"/>
        </w:r>
        <w:r w:rsidR="00665273">
          <w:rPr>
            <w:noProof/>
            <w:webHidden/>
          </w:rPr>
          <w:t>44</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75" w:history="1">
        <w:r w:rsidR="004C6100" w:rsidRPr="002A6C7E">
          <w:rPr>
            <w:rStyle w:val="Hyperlink"/>
            <w:noProof/>
          </w:rPr>
          <w:t>2-22. Executive Services Office</w:t>
        </w:r>
        <w:r w:rsidR="004C6100">
          <w:rPr>
            <w:noProof/>
            <w:webHidden/>
          </w:rPr>
          <w:tab/>
        </w:r>
        <w:r w:rsidR="004C6100">
          <w:rPr>
            <w:noProof/>
            <w:webHidden/>
          </w:rPr>
          <w:fldChar w:fldCharType="begin"/>
        </w:r>
        <w:r w:rsidR="004C6100">
          <w:rPr>
            <w:noProof/>
            <w:webHidden/>
          </w:rPr>
          <w:instrText xml:space="preserve"> PAGEREF _Toc72839975 \h </w:instrText>
        </w:r>
        <w:r w:rsidR="004C6100">
          <w:rPr>
            <w:noProof/>
            <w:webHidden/>
          </w:rPr>
        </w:r>
        <w:r w:rsidR="004C6100">
          <w:rPr>
            <w:noProof/>
            <w:webHidden/>
          </w:rPr>
          <w:fldChar w:fldCharType="separate"/>
        </w:r>
        <w:r w:rsidR="00665273">
          <w:rPr>
            <w:noProof/>
            <w:webHidden/>
          </w:rPr>
          <w:t>46</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76" w:history="1">
        <w:r w:rsidR="004C6100" w:rsidRPr="002A6C7E">
          <w:rPr>
            <w:rStyle w:val="Hyperlink"/>
            <w:noProof/>
          </w:rPr>
          <w:t>2-23. Internal Review and Audit Compliance</w:t>
        </w:r>
        <w:r w:rsidR="004C6100">
          <w:rPr>
            <w:noProof/>
            <w:webHidden/>
          </w:rPr>
          <w:tab/>
        </w:r>
        <w:r w:rsidR="004C6100">
          <w:rPr>
            <w:noProof/>
            <w:webHidden/>
          </w:rPr>
          <w:fldChar w:fldCharType="begin"/>
        </w:r>
        <w:r w:rsidR="004C6100">
          <w:rPr>
            <w:noProof/>
            <w:webHidden/>
          </w:rPr>
          <w:instrText xml:space="preserve"> PAGEREF _Toc72839976 \h </w:instrText>
        </w:r>
        <w:r w:rsidR="004C6100">
          <w:rPr>
            <w:noProof/>
            <w:webHidden/>
          </w:rPr>
        </w:r>
        <w:r w:rsidR="004C6100">
          <w:rPr>
            <w:noProof/>
            <w:webHidden/>
          </w:rPr>
          <w:fldChar w:fldCharType="separate"/>
        </w:r>
        <w:r w:rsidR="00665273">
          <w:rPr>
            <w:noProof/>
            <w:webHidden/>
          </w:rPr>
          <w:t>46</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77" w:history="1">
        <w:r w:rsidR="004C6100" w:rsidRPr="002A6C7E">
          <w:rPr>
            <w:rStyle w:val="Hyperlink"/>
            <w:noProof/>
          </w:rPr>
          <w:t>2-24. Quality Assurance Office</w:t>
        </w:r>
        <w:r w:rsidR="004C6100">
          <w:rPr>
            <w:noProof/>
            <w:webHidden/>
          </w:rPr>
          <w:tab/>
        </w:r>
        <w:r w:rsidR="004C6100">
          <w:rPr>
            <w:noProof/>
            <w:webHidden/>
          </w:rPr>
          <w:fldChar w:fldCharType="begin"/>
        </w:r>
        <w:r w:rsidR="004C6100">
          <w:rPr>
            <w:noProof/>
            <w:webHidden/>
          </w:rPr>
          <w:instrText xml:space="preserve"> PAGEREF _Toc72839977 \h </w:instrText>
        </w:r>
        <w:r w:rsidR="004C6100">
          <w:rPr>
            <w:noProof/>
            <w:webHidden/>
          </w:rPr>
        </w:r>
        <w:r w:rsidR="004C6100">
          <w:rPr>
            <w:noProof/>
            <w:webHidden/>
          </w:rPr>
          <w:fldChar w:fldCharType="separate"/>
        </w:r>
        <w:r w:rsidR="00665273">
          <w:rPr>
            <w:noProof/>
            <w:webHidden/>
          </w:rPr>
          <w:t>47</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78" w:history="1">
        <w:r w:rsidR="004C6100" w:rsidRPr="002A6C7E">
          <w:rPr>
            <w:rStyle w:val="Hyperlink"/>
            <w:noProof/>
          </w:rPr>
          <w:t>2-25. Secretary of the General Staff</w:t>
        </w:r>
        <w:r w:rsidR="004C6100">
          <w:rPr>
            <w:noProof/>
            <w:webHidden/>
          </w:rPr>
          <w:tab/>
        </w:r>
        <w:r w:rsidR="004C6100">
          <w:rPr>
            <w:noProof/>
            <w:webHidden/>
          </w:rPr>
          <w:fldChar w:fldCharType="begin"/>
        </w:r>
        <w:r w:rsidR="004C6100">
          <w:rPr>
            <w:noProof/>
            <w:webHidden/>
          </w:rPr>
          <w:instrText xml:space="preserve"> PAGEREF _Toc72839978 \h </w:instrText>
        </w:r>
        <w:r w:rsidR="004C6100">
          <w:rPr>
            <w:noProof/>
            <w:webHidden/>
          </w:rPr>
        </w:r>
        <w:r w:rsidR="004C6100">
          <w:rPr>
            <w:noProof/>
            <w:webHidden/>
          </w:rPr>
          <w:fldChar w:fldCharType="separate"/>
        </w:r>
        <w:r w:rsidR="00665273">
          <w:rPr>
            <w:noProof/>
            <w:webHidden/>
          </w:rPr>
          <w:t>48</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79" w:history="1">
        <w:r w:rsidR="004C6100" w:rsidRPr="002A6C7E">
          <w:rPr>
            <w:rStyle w:val="Hyperlink"/>
            <w:noProof/>
          </w:rPr>
          <w:t>2-26. Command Diversity Office</w:t>
        </w:r>
        <w:r w:rsidR="004C6100">
          <w:rPr>
            <w:noProof/>
            <w:webHidden/>
          </w:rPr>
          <w:tab/>
        </w:r>
        <w:r w:rsidR="004C6100">
          <w:rPr>
            <w:noProof/>
            <w:webHidden/>
          </w:rPr>
          <w:fldChar w:fldCharType="begin"/>
        </w:r>
        <w:r w:rsidR="004C6100">
          <w:rPr>
            <w:noProof/>
            <w:webHidden/>
          </w:rPr>
          <w:instrText xml:space="preserve"> PAGEREF _Toc72839979 \h </w:instrText>
        </w:r>
        <w:r w:rsidR="004C6100">
          <w:rPr>
            <w:noProof/>
            <w:webHidden/>
          </w:rPr>
        </w:r>
        <w:r w:rsidR="004C6100">
          <w:rPr>
            <w:noProof/>
            <w:webHidden/>
          </w:rPr>
          <w:fldChar w:fldCharType="separate"/>
        </w:r>
        <w:r w:rsidR="00665273">
          <w:rPr>
            <w:noProof/>
            <w:webHidden/>
          </w:rPr>
          <w:t>49</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80" w:history="1">
        <w:r w:rsidR="004C6100" w:rsidRPr="002A6C7E">
          <w:rPr>
            <w:rStyle w:val="Hyperlink"/>
            <w:noProof/>
          </w:rPr>
          <w:t>2-27. Command Historian</w:t>
        </w:r>
        <w:r w:rsidR="004C6100">
          <w:rPr>
            <w:noProof/>
            <w:webHidden/>
          </w:rPr>
          <w:tab/>
        </w:r>
        <w:r w:rsidR="004C6100">
          <w:rPr>
            <w:noProof/>
            <w:webHidden/>
          </w:rPr>
          <w:fldChar w:fldCharType="begin"/>
        </w:r>
        <w:r w:rsidR="004C6100">
          <w:rPr>
            <w:noProof/>
            <w:webHidden/>
          </w:rPr>
          <w:instrText xml:space="preserve"> PAGEREF _Toc72839980 \h </w:instrText>
        </w:r>
        <w:r w:rsidR="004C6100">
          <w:rPr>
            <w:noProof/>
            <w:webHidden/>
          </w:rPr>
        </w:r>
        <w:r w:rsidR="004C6100">
          <w:rPr>
            <w:noProof/>
            <w:webHidden/>
          </w:rPr>
          <w:fldChar w:fldCharType="separate"/>
        </w:r>
        <w:r w:rsidR="00665273">
          <w:rPr>
            <w:noProof/>
            <w:webHidden/>
          </w:rPr>
          <w:t>50</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81" w:history="1">
        <w:r w:rsidR="004C6100" w:rsidRPr="002A6C7E">
          <w:rPr>
            <w:rStyle w:val="Hyperlink"/>
            <w:noProof/>
          </w:rPr>
          <w:t>2-28. Command Safety Officer</w:t>
        </w:r>
        <w:r w:rsidR="004C6100">
          <w:rPr>
            <w:noProof/>
            <w:webHidden/>
          </w:rPr>
          <w:tab/>
        </w:r>
        <w:r w:rsidR="004C6100">
          <w:rPr>
            <w:noProof/>
            <w:webHidden/>
          </w:rPr>
          <w:fldChar w:fldCharType="begin"/>
        </w:r>
        <w:r w:rsidR="004C6100">
          <w:rPr>
            <w:noProof/>
            <w:webHidden/>
          </w:rPr>
          <w:instrText xml:space="preserve"> PAGEREF _Toc72839981 \h </w:instrText>
        </w:r>
        <w:r w:rsidR="004C6100">
          <w:rPr>
            <w:noProof/>
            <w:webHidden/>
          </w:rPr>
        </w:r>
        <w:r w:rsidR="004C6100">
          <w:rPr>
            <w:noProof/>
            <w:webHidden/>
          </w:rPr>
          <w:fldChar w:fldCharType="separate"/>
        </w:r>
        <w:r w:rsidR="00665273">
          <w:rPr>
            <w:noProof/>
            <w:webHidden/>
          </w:rPr>
          <w:t>51</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82" w:history="1">
        <w:r w:rsidR="004C6100" w:rsidRPr="002A6C7E">
          <w:rPr>
            <w:rStyle w:val="Hyperlink"/>
            <w:noProof/>
          </w:rPr>
          <w:t>2-29. Command Surgeon</w:t>
        </w:r>
        <w:r w:rsidR="004C6100">
          <w:rPr>
            <w:noProof/>
            <w:webHidden/>
          </w:rPr>
          <w:tab/>
        </w:r>
        <w:r w:rsidR="004C6100">
          <w:rPr>
            <w:noProof/>
            <w:webHidden/>
          </w:rPr>
          <w:fldChar w:fldCharType="begin"/>
        </w:r>
        <w:r w:rsidR="004C6100">
          <w:rPr>
            <w:noProof/>
            <w:webHidden/>
          </w:rPr>
          <w:instrText xml:space="preserve"> PAGEREF _Toc72839982 \h </w:instrText>
        </w:r>
        <w:r w:rsidR="004C6100">
          <w:rPr>
            <w:noProof/>
            <w:webHidden/>
          </w:rPr>
        </w:r>
        <w:r w:rsidR="004C6100">
          <w:rPr>
            <w:noProof/>
            <w:webHidden/>
          </w:rPr>
          <w:fldChar w:fldCharType="separate"/>
        </w:r>
        <w:r w:rsidR="00665273">
          <w:rPr>
            <w:noProof/>
            <w:webHidden/>
          </w:rPr>
          <w:t>52</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83" w:history="1">
        <w:r w:rsidR="004C6100" w:rsidRPr="002A6C7E">
          <w:rPr>
            <w:rStyle w:val="Hyperlink"/>
            <w:noProof/>
          </w:rPr>
          <w:t>2-30. Senior Advisor for Engagement to the U.S. Army Training and Doctrine Command, Command Group</w:t>
        </w:r>
        <w:r w:rsidR="004C6100">
          <w:rPr>
            <w:noProof/>
            <w:webHidden/>
          </w:rPr>
          <w:tab/>
        </w:r>
        <w:r w:rsidR="004C6100">
          <w:rPr>
            <w:noProof/>
            <w:webHidden/>
          </w:rPr>
          <w:fldChar w:fldCharType="begin"/>
        </w:r>
        <w:r w:rsidR="004C6100">
          <w:rPr>
            <w:noProof/>
            <w:webHidden/>
          </w:rPr>
          <w:instrText xml:space="preserve"> PAGEREF _Toc72839983 \h </w:instrText>
        </w:r>
        <w:r w:rsidR="004C6100">
          <w:rPr>
            <w:noProof/>
            <w:webHidden/>
          </w:rPr>
        </w:r>
        <w:r w:rsidR="004C6100">
          <w:rPr>
            <w:noProof/>
            <w:webHidden/>
          </w:rPr>
          <w:fldChar w:fldCharType="separate"/>
        </w:r>
        <w:r w:rsidR="00665273">
          <w:rPr>
            <w:noProof/>
            <w:webHidden/>
          </w:rPr>
          <w:t>53</w:t>
        </w:r>
        <w:r w:rsidR="004C6100">
          <w:rPr>
            <w:noProof/>
            <w:webHidden/>
          </w:rPr>
          <w:fldChar w:fldCharType="end"/>
        </w:r>
      </w:hyperlink>
    </w:p>
    <w:p w:rsidR="004C6100" w:rsidRDefault="006870CB">
      <w:pPr>
        <w:pStyle w:val="TOC1"/>
        <w:tabs>
          <w:tab w:val="right" w:leader="dot" w:pos="9656"/>
        </w:tabs>
        <w:rPr>
          <w:rFonts w:asciiTheme="minorHAnsi" w:eastAsiaTheme="minorEastAsia" w:hAnsiTheme="minorHAnsi" w:cstheme="minorBidi"/>
          <w:noProof/>
          <w:sz w:val="22"/>
          <w:szCs w:val="22"/>
          <w:lang w:bidi="ar-SA"/>
        </w:rPr>
      </w:pPr>
      <w:hyperlink w:anchor="_Toc72839984" w:history="1">
        <w:r w:rsidR="004C6100" w:rsidRPr="002A6C7E">
          <w:rPr>
            <w:rStyle w:val="Hyperlink"/>
            <w:noProof/>
          </w:rPr>
          <w:t>Chapter 3</w:t>
        </w:r>
        <w:r w:rsidR="00E071B3">
          <w:rPr>
            <w:rStyle w:val="Hyperlink"/>
            <w:noProof/>
          </w:rPr>
          <w:t xml:space="preserve"> </w:t>
        </w:r>
        <w:r w:rsidR="00E071B3" w:rsidRPr="00E071B3">
          <w:rPr>
            <w:rStyle w:val="Hyperlink"/>
            <w:noProof/>
          </w:rPr>
          <w:t>U.S. Army Combined Arms Center</w:t>
        </w:r>
        <w:r w:rsidR="004C6100">
          <w:rPr>
            <w:noProof/>
            <w:webHidden/>
          </w:rPr>
          <w:tab/>
        </w:r>
        <w:r w:rsidR="004C6100">
          <w:rPr>
            <w:noProof/>
            <w:webHidden/>
          </w:rPr>
          <w:fldChar w:fldCharType="begin"/>
        </w:r>
        <w:r w:rsidR="004C6100">
          <w:rPr>
            <w:noProof/>
            <w:webHidden/>
          </w:rPr>
          <w:instrText xml:space="preserve"> PAGEREF _Toc72839984 \h </w:instrText>
        </w:r>
        <w:r w:rsidR="004C6100">
          <w:rPr>
            <w:noProof/>
            <w:webHidden/>
          </w:rPr>
        </w:r>
        <w:r w:rsidR="004C6100">
          <w:rPr>
            <w:noProof/>
            <w:webHidden/>
          </w:rPr>
          <w:fldChar w:fldCharType="separate"/>
        </w:r>
        <w:r w:rsidR="00665273">
          <w:rPr>
            <w:noProof/>
            <w:webHidden/>
          </w:rPr>
          <w:t>53</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86" w:history="1">
        <w:r w:rsidR="004C6100" w:rsidRPr="002A6C7E">
          <w:rPr>
            <w:rStyle w:val="Hyperlink"/>
            <w:noProof/>
          </w:rPr>
          <w:t xml:space="preserve">3-1. Mission of the </w:t>
        </w:r>
        <w:r w:rsidR="00307AF8">
          <w:rPr>
            <w:rStyle w:val="Hyperlink"/>
            <w:noProof/>
          </w:rPr>
          <w:t xml:space="preserve">U.S. Army </w:t>
        </w:r>
        <w:r w:rsidR="004C6100" w:rsidRPr="002A6C7E">
          <w:rPr>
            <w:rStyle w:val="Hyperlink"/>
            <w:noProof/>
          </w:rPr>
          <w:t>Combined Arms Center</w:t>
        </w:r>
        <w:r w:rsidR="004C6100">
          <w:rPr>
            <w:noProof/>
            <w:webHidden/>
          </w:rPr>
          <w:tab/>
        </w:r>
        <w:r w:rsidR="004C6100">
          <w:rPr>
            <w:noProof/>
            <w:webHidden/>
          </w:rPr>
          <w:fldChar w:fldCharType="begin"/>
        </w:r>
        <w:r w:rsidR="004C6100">
          <w:rPr>
            <w:noProof/>
            <w:webHidden/>
          </w:rPr>
          <w:instrText xml:space="preserve"> PAGEREF _Toc72839986 \h </w:instrText>
        </w:r>
        <w:r w:rsidR="004C6100">
          <w:rPr>
            <w:noProof/>
            <w:webHidden/>
          </w:rPr>
        </w:r>
        <w:r w:rsidR="004C6100">
          <w:rPr>
            <w:noProof/>
            <w:webHidden/>
          </w:rPr>
          <w:fldChar w:fldCharType="separate"/>
        </w:r>
        <w:r w:rsidR="00665273">
          <w:rPr>
            <w:noProof/>
            <w:webHidden/>
          </w:rPr>
          <w:t>53</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87" w:history="1">
        <w:r w:rsidR="004C6100" w:rsidRPr="002A6C7E">
          <w:rPr>
            <w:rStyle w:val="Hyperlink"/>
            <w:noProof/>
          </w:rPr>
          <w:t>3-2. Organization of the</w:t>
        </w:r>
        <w:r w:rsidR="00307AF8">
          <w:rPr>
            <w:rStyle w:val="Hyperlink"/>
            <w:noProof/>
          </w:rPr>
          <w:t xml:space="preserve"> U.S. Army</w:t>
        </w:r>
        <w:r w:rsidR="004C6100" w:rsidRPr="002A6C7E">
          <w:rPr>
            <w:rStyle w:val="Hyperlink"/>
            <w:noProof/>
          </w:rPr>
          <w:t xml:space="preserve"> Combined Arms Center</w:t>
        </w:r>
        <w:r w:rsidR="004C6100">
          <w:rPr>
            <w:noProof/>
            <w:webHidden/>
          </w:rPr>
          <w:tab/>
        </w:r>
        <w:r w:rsidR="004C6100">
          <w:rPr>
            <w:noProof/>
            <w:webHidden/>
          </w:rPr>
          <w:fldChar w:fldCharType="begin"/>
        </w:r>
        <w:r w:rsidR="004C6100">
          <w:rPr>
            <w:noProof/>
            <w:webHidden/>
          </w:rPr>
          <w:instrText xml:space="preserve"> PAGEREF _Toc72839987 \h </w:instrText>
        </w:r>
        <w:r w:rsidR="004C6100">
          <w:rPr>
            <w:noProof/>
            <w:webHidden/>
          </w:rPr>
        </w:r>
        <w:r w:rsidR="004C6100">
          <w:rPr>
            <w:noProof/>
            <w:webHidden/>
          </w:rPr>
          <w:fldChar w:fldCharType="separate"/>
        </w:r>
        <w:r w:rsidR="00665273">
          <w:rPr>
            <w:noProof/>
            <w:webHidden/>
          </w:rPr>
          <w:t>53</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88" w:history="1">
        <w:r w:rsidR="004C6100" w:rsidRPr="002A6C7E">
          <w:rPr>
            <w:rStyle w:val="Hyperlink"/>
            <w:noProof/>
          </w:rPr>
          <w:t xml:space="preserve">3-3. Core function lead responsibilities of the </w:t>
        </w:r>
        <w:r w:rsidR="00307AF8">
          <w:rPr>
            <w:rStyle w:val="Hyperlink"/>
            <w:noProof/>
          </w:rPr>
          <w:t xml:space="preserve">U.S. Army </w:t>
        </w:r>
        <w:r w:rsidR="004C6100" w:rsidRPr="002A6C7E">
          <w:rPr>
            <w:rStyle w:val="Hyperlink"/>
            <w:noProof/>
          </w:rPr>
          <w:t>Combined Arms Center</w:t>
        </w:r>
        <w:r w:rsidR="004C6100">
          <w:rPr>
            <w:noProof/>
            <w:webHidden/>
          </w:rPr>
          <w:tab/>
        </w:r>
        <w:r w:rsidR="004C6100">
          <w:rPr>
            <w:noProof/>
            <w:webHidden/>
          </w:rPr>
          <w:fldChar w:fldCharType="begin"/>
        </w:r>
        <w:r w:rsidR="004C6100">
          <w:rPr>
            <w:noProof/>
            <w:webHidden/>
          </w:rPr>
          <w:instrText xml:space="preserve"> PAGEREF _Toc72839988 \h </w:instrText>
        </w:r>
        <w:r w:rsidR="004C6100">
          <w:rPr>
            <w:noProof/>
            <w:webHidden/>
          </w:rPr>
        </w:r>
        <w:r w:rsidR="004C6100">
          <w:rPr>
            <w:noProof/>
            <w:webHidden/>
          </w:rPr>
          <w:fldChar w:fldCharType="separate"/>
        </w:r>
        <w:r w:rsidR="00665273">
          <w:rPr>
            <w:noProof/>
            <w:webHidden/>
          </w:rPr>
          <w:t>54</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89" w:history="1">
        <w:r w:rsidR="004C6100" w:rsidRPr="002A6C7E">
          <w:rPr>
            <w:rStyle w:val="Hyperlink"/>
            <w:noProof/>
          </w:rPr>
          <w:t>3-4. Supporting responsibilities of</w:t>
        </w:r>
        <w:r w:rsidR="004C6100" w:rsidRPr="002A6C7E">
          <w:rPr>
            <w:rStyle w:val="Hyperlink"/>
            <w:noProof/>
            <w:spacing w:val="-15"/>
          </w:rPr>
          <w:t xml:space="preserve"> </w:t>
        </w:r>
        <w:r w:rsidR="00307AF8">
          <w:rPr>
            <w:rStyle w:val="Hyperlink"/>
            <w:noProof/>
            <w:spacing w:val="-15"/>
          </w:rPr>
          <w:t xml:space="preserve">U.S. Army </w:t>
        </w:r>
        <w:r w:rsidR="004C6100" w:rsidRPr="002A6C7E">
          <w:rPr>
            <w:rStyle w:val="Hyperlink"/>
            <w:noProof/>
          </w:rPr>
          <w:t>Combined Arms Center</w:t>
        </w:r>
        <w:r w:rsidR="004C6100">
          <w:rPr>
            <w:noProof/>
            <w:webHidden/>
          </w:rPr>
          <w:tab/>
        </w:r>
        <w:r w:rsidR="004C6100">
          <w:rPr>
            <w:noProof/>
            <w:webHidden/>
          </w:rPr>
          <w:fldChar w:fldCharType="begin"/>
        </w:r>
        <w:r w:rsidR="004C6100">
          <w:rPr>
            <w:noProof/>
            <w:webHidden/>
          </w:rPr>
          <w:instrText xml:space="preserve"> PAGEREF _Toc72839989 \h </w:instrText>
        </w:r>
        <w:r w:rsidR="004C6100">
          <w:rPr>
            <w:noProof/>
            <w:webHidden/>
          </w:rPr>
        </w:r>
        <w:r w:rsidR="004C6100">
          <w:rPr>
            <w:noProof/>
            <w:webHidden/>
          </w:rPr>
          <w:fldChar w:fldCharType="separate"/>
        </w:r>
        <w:r w:rsidR="00665273">
          <w:rPr>
            <w:noProof/>
            <w:webHidden/>
          </w:rPr>
          <w:t>58</w:t>
        </w:r>
        <w:r w:rsidR="004C6100">
          <w:rPr>
            <w:noProof/>
            <w:webHidden/>
          </w:rPr>
          <w:fldChar w:fldCharType="end"/>
        </w:r>
      </w:hyperlink>
    </w:p>
    <w:p w:rsidR="004C6100" w:rsidRDefault="006870CB">
      <w:pPr>
        <w:pStyle w:val="TOC1"/>
        <w:tabs>
          <w:tab w:val="right" w:leader="dot" w:pos="9656"/>
        </w:tabs>
        <w:rPr>
          <w:rFonts w:asciiTheme="minorHAnsi" w:eastAsiaTheme="minorEastAsia" w:hAnsiTheme="minorHAnsi" w:cstheme="minorBidi"/>
          <w:noProof/>
          <w:sz w:val="22"/>
          <w:szCs w:val="22"/>
          <w:lang w:bidi="ar-SA"/>
        </w:rPr>
      </w:pPr>
      <w:hyperlink w:anchor="_Toc72839990" w:history="1">
        <w:r w:rsidR="004C6100" w:rsidRPr="002A6C7E">
          <w:rPr>
            <w:rStyle w:val="Hyperlink"/>
            <w:noProof/>
          </w:rPr>
          <w:t>Chapter 4</w:t>
        </w:r>
        <w:r w:rsidR="00E071B3">
          <w:rPr>
            <w:rStyle w:val="Hyperlink"/>
            <w:noProof/>
          </w:rPr>
          <w:t xml:space="preserve"> </w:t>
        </w:r>
        <w:r w:rsidR="00E071B3" w:rsidRPr="00E071B3">
          <w:rPr>
            <w:rStyle w:val="Hyperlink"/>
            <w:noProof/>
          </w:rPr>
          <w:t>U.S. Army Center for Initial Military Training</w:t>
        </w:r>
        <w:r w:rsidR="004C6100">
          <w:rPr>
            <w:noProof/>
            <w:webHidden/>
          </w:rPr>
          <w:tab/>
        </w:r>
        <w:r w:rsidR="004C6100">
          <w:rPr>
            <w:noProof/>
            <w:webHidden/>
          </w:rPr>
          <w:fldChar w:fldCharType="begin"/>
        </w:r>
        <w:r w:rsidR="004C6100">
          <w:rPr>
            <w:noProof/>
            <w:webHidden/>
          </w:rPr>
          <w:instrText xml:space="preserve"> PAGEREF _Toc72839990 \h </w:instrText>
        </w:r>
        <w:r w:rsidR="004C6100">
          <w:rPr>
            <w:noProof/>
            <w:webHidden/>
          </w:rPr>
        </w:r>
        <w:r w:rsidR="004C6100">
          <w:rPr>
            <w:noProof/>
            <w:webHidden/>
          </w:rPr>
          <w:fldChar w:fldCharType="separate"/>
        </w:r>
        <w:r w:rsidR="00665273">
          <w:rPr>
            <w:noProof/>
            <w:webHidden/>
          </w:rPr>
          <w:t>60</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92" w:history="1">
        <w:r w:rsidR="004C6100" w:rsidRPr="002A6C7E">
          <w:rPr>
            <w:rStyle w:val="Hyperlink"/>
            <w:noProof/>
          </w:rPr>
          <w:t>4-1. Mission of the Center for Initial Military Training</w:t>
        </w:r>
        <w:r w:rsidR="004C6100">
          <w:rPr>
            <w:noProof/>
            <w:webHidden/>
          </w:rPr>
          <w:tab/>
        </w:r>
        <w:r w:rsidR="004C6100">
          <w:rPr>
            <w:noProof/>
            <w:webHidden/>
          </w:rPr>
          <w:fldChar w:fldCharType="begin"/>
        </w:r>
        <w:r w:rsidR="004C6100">
          <w:rPr>
            <w:noProof/>
            <w:webHidden/>
          </w:rPr>
          <w:instrText xml:space="preserve"> PAGEREF _Toc72839992 \h </w:instrText>
        </w:r>
        <w:r w:rsidR="004C6100">
          <w:rPr>
            <w:noProof/>
            <w:webHidden/>
          </w:rPr>
        </w:r>
        <w:r w:rsidR="004C6100">
          <w:rPr>
            <w:noProof/>
            <w:webHidden/>
          </w:rPr>
          <w:fldChar w:fldCharType="separate"/>
        </w:r>
        <w:r w:rsidR="00665273">
          <w:rPr>
            <w:noProof/>
            <w:webHidden/>
          </w:rPr>
          <w:t>60</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93" w:history="1">
        <w:r w:rsidR="004C6100" w:rsidRPr="002A6C7E">
          <w:rPr>
            <w:rStyle w:val="Hyperlink"/>
            <w:noProof/>
          </w:rPr>
          <w:t>4-2. Organization of the Center for Initial Military Training</w:t>
        </w:r>
        <w:r w:rsidR="004C6100">
          <w:rPr>
            <w:noProof/>
            <w:webHidden/>
          </w:rPr>
          <w:tab/>
        </w:r>
        <w:r w:rsidR="004C6100">
          <w:rPr>
            <w:noProof/>
            <w:webHidden/>
          </w:rPr>
          <w:fldChar w:fldCharType="begin"/>
        </w:r>
        <w:r w:rsidR="004C6100">
          <w:rPr>
            <w:noProof/>
            <w:webHidden/>
          </w:rPr>
          <w:instrText xml:space="preserve"> PAGEREF _Toc72839993 \h </w:instrText>
        </w:r>
        <w:r w:rsidR="004C6100">
          <w:rPr>
            <w:noProof/>
            <w:webHidden/>
          </w:rPr>
        </w:r>
        <w:r w:rsidR="004C6100">
          <w:rPr>
            <w:noProof/>
            <w:webHidden/>
          </w:rPr>
          <w:fldChar w:fldCharType="separate"/>
        </w:r>
        <w:r w:rsidR="00665273">
          <w:rPr>
            <w:noProof/>
            <w:webHidden/>
          </w:rPr>
          <w:t>60</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94" w:history="1">
        <w:r w:rsidR="004C6100" w:rsidRPr="002A6C7E">
          <w:rPr>
            <w:rStyle w:val="Hyperlink"/>
            <w:noProof/>
          </w:rPr>
          <w:t>4-3. Core functional lead responsibilities of the Center for Initial Military Training</w:t>
        </w:r>
        <w:r w:rsidR="004C6100">
          <w:rPr>
            <w:noProof/>
            <w:webHidden/>
          </w:rPr>
          <w:tab/>
        </w:r>
        <w:r w:rsidR="004C6100">
          <w:rPr>
            <w:noProof/>
            <w:webHidden/>
          </w:rPr>
          <w:fldChar w:fldCharType="begin"/>
        </w:r>
        <w:r w:rsidR="004C6100">
          <w:rPr>
            <w:noProof/>
            <w:webHidden/>
          </w:rPr>
          <w:instrText xml:space="preserve"> PAGEREF _Toc72839994 \h </w:instrText>
        </w:r>
        <w:r w:rsidR="004C6100">
          <w:rPr>
            <w:noProof/>
            <w:webHidden/>
          </w:rPr>
        </w:r>
        <w:r w:rsidR="004C6100">
          <w:rPr>
            <w:noProof/>
            <w:webHidden/>
          </w:rPr>
          <w:fldChar w:fldCharType="separate"/>
        </w:r>
        <w:r w:rsidR="00665273">
          <w:rPr>
            <w:noProof/>
            <w:webHidden/>
          </w:rPr>
          <w:t>61</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95" w:history="1">
        <w:r w:rsidR="004C6100" w:rsidRPr="002A6C7E">
          <w:rPr>
            <w:rStyle w:val="Hyperlink"/>
            <w:noProof/>
          </w:rPr>
          <w:t>4-4. Supporting responsibilities of Center for Initial Military Training</w:t>
        </w:r>
        <w:r w:rsidR="004C6100">
          <w:rPr>
            <w:noProof/>
            <w:webHidden/>
          </w:rPr>
          <w:tab/>
        </w:r>
        <w:r w:rsidR="004C6100">
          <w:rPr>
            <w:noProof/>
            <w:webHidden/>
          </w:rPr>
          <w:fldChar w:fldCharType="begin"/>
        </w:r>
        <w:r w:rsidR="004C6100">
          <w:rPr>
            <w:noProof/>
            <w:webHidden/>
          </w:rPr>
          <w:instrText xml:space="preserve"> PAGEREF _Toc72839995 \h </w:instrText>
        </w:r>
        <w:r w:rsidR="004C6100">
          <w:rPr>
            <w:noProof/>
            <w:webHidden/>
          </w:rPr>
        </w:r>
        <w:r w:rsidR="004C6100">
          <w:rPr>
            <w:noProof/>
            <w:webHidden/>
          </w:rPr>
          <w:fldChar w:fldCharType="separate"/>
        </w:r>
        <w:r w:rsidR="00665273">
          <w:rPr>
            <w:noProof/>
            <w:webHidden/>
          </w:rPr>
          <w:t>62</w:t>
        </w:r>
        <w:r w:rsidR="004C6100">
          <w:rPr>
            <w:noProof/>
            <w:webHidden/>
          </w:rPr>
          <w:fldChar w:fldCharType="end"/>
        </w:r>
      </w:hyperlink>
    </w:p>
    <w:p w:rsidR="004C6100" w:rsidRDefault="006870CB">
      <w:pPr>
        <w:pStyle w:val="TOC1"/>
        <w:tabs>
          <w:tab w:val="right" w:leader="dot" w:pos="9656"/>
        </w:tabs>
        <w:rPr>
          <w:rFonts w:asciiTheme="minorHAnsi" w:eastAsiaTheme="minorEastAsia" w:hAnsiTheme="minorHAnsi" w:cstheme="minorBidi"/>
          <w:noProof/>
          <w:sz w:val="22"/>
          <w:szCs w:val="22"/>
          <w:lang w:bidi="ar-SA"/>
        </w:rPr>
      </w:pPr>
      <w:hyperlink w:anchor="_Toc72839996" w:history="1">
        <w:r w:rsidR="004C6100" w:rsidRPr="002A6C7E">
          <w:rPr>
            <w:rStyle w:val="Hyperlink"/>
            <w:noProof/>
          </w:rPr>
          <w:t>Chapter 5</w:t>
        </w:r>
        <w:r w:rsidR="00E071B3">
          <w:rPr>
            <w:rStyle w:val="Hyperlink"/>
            <w:noProof/>
          </w:rPr>
          <w:t xml:space="preserve"> </w:t>
        </w:r>
        <w:r w:rsidR="00E071B3" w:rsidRPr="00E071B3">
          <w:rPr>
            <w:rStyle w:val="Hyperlink"/>
            <w:noProof/>
          </w:rPr>
          <w:t>U.S. Army Cadet Command</w:t>
        </w:r>
        <w:r w:rsidR="004C6100">
          <w:rPr>
            <w:noProof/>
            <w:webHidden/>
          </w:rPr>
          <w:tab/>
        </w:r>
        <w:r w:rsidR="004C6100">
          <w:rPr>
            <w:noProof/>
            <w:webHidden/>
          </w:rPr>
          <w:fldChar w:fldCharType="begin"/>
        </w:r>
        <w:r w:rsidR="004C6100">
          <w:rPr>
            <w:noProof/>
            <w:webHidden/>
          </w:rPr>
          <w:instrText xml:space="preserve"> PAGEREF _Toc72839996 \h </w:instrText>
        </w:r>
        <w:r w:rsidR="004C6100">
          <w:rPr>
            <w:noProof/>
            <w:webHidden/>
          </w:rPr>
        </w:r>
        <w:r w:rsidR="004C6100">
          <w:rPr>
            <w:noProof/>
            <w:webHidden/>
          </w:rPr>
          <w:fldChar w:fldCharType="separate"/>
        </w:r>
        <w:r w:rsidR="00665273">
          <w:rPr>
            <w:noProof/>
            <w:webHidden/>
          </w:rPr>
          <w:t>62</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98" w:history="1">
        <w:r w:rsidR="004C6100" w:rsidRPr="002A6C7E">
          <w:rPr>
            <w:rStyle w:val="Hyperlink"/>
            <w:noProof/>
          </w:rPr>
          <w:t>5-1. Mission of the U.S. Army Cadet Command</w:t>
        </w:r>
        <w:r w:rsidR="004C6100">
          <w:rPr>
            <w:noProof/>
            <w:webHidden/>
          </w:rPr>
          <w:tab/>
        </w:r>
        <w:r w:rsidR="004C6100">
          <w:rPr>
            <w:noProof/>
            <w:webHidden/>
          </w:rPr>
          <w:fldChar w:fldCharType="begin"/>
        </w:r>
        <w:r w:rsidR="004C6100">
          <w:rPr>
            <w:noProof/>
            <w:webHidden/>
          </w:rPr>
          <w:instrText xml:space="preserve"> PAGEREF _Toc72839998 \h </w:instrText>
        </w:r>
        <w:r w:rsidR="004C6100">
          <w:rPr>
            <w:noProof/>
            <w:webHidden/>
          </w:rPr>
        </w:r>
        <w:r w:rsidR="004C6100">
          <w:rPr>
            <w:noProof/>
            <w:webHidden/>
          </w:rPr>
          <w:fldChar w:fldCharType="separate"/>
        </w:r>
        <w:r w:rsidR="00665273">
          <w:rPr>
            <w:noProof/>
            <w:webHidden/>
          </w:rPr>
          <w:t>62</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39999" w:history="1">
        <w:r w:rsidR="004C6100" w:rsidRPr="002A6C7E">
          <w:rPr>
            <w:rStyle w:val="Hyperlink"/>
            <w:noProof/>
          </w:rPr>
          <w:t>5-2. Organization of the U.S. Army Cadet Command</w:t>
        </w:r>
        <w:r w:rsidR="004C6100">
          <w:rPr>
            <w:noProof/>
            <w:webHidden/>
          </w:rPr>
          <w:tab/>
        </w:r>
        <w:r w:rsidR="004C6100">
          <w:rPr>
            <w:noProof/>
            <w:webHidden/>
          </w:rPr>
          <w:fldChar w:fldCharType="begin"/>
        </w:r>
        <w:r w:rsidR="004C6100">
          <w:rPr>
            <w:noProof/>
            <w:webHidden/>
          </w:rPr>
          <w:instrText xml:space="preserve"> PAGEREF _Toc72839999 \h </w:instrText>
        </w:r>
        <w:r w:rsidR="004C6100">
          <w:rPr>
            <w:noProof/>
            <w:webHidden/>
          </w:rPr>
        </w:r>
        <w:r w:rsidR="004C6100">
          <w:rPr>
            <w:noProof/>
            <w:webHidden/>
          </w:rPr>
          <w:fldChar w:fldCharType="separate"/>
        </w:r>
        <w:r w:rsidR="00665273">
          <w:rPr>
            <w:noProof/>
            <w:webHidden/>
          </w:rPr>
          <w:t>62</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40000" w:history="1">
        <w:r w:rsidR="004C6100" w:rsidRPr="002A6C7E">
          <w:rPr>
            <w:rStyle w:val="Hyperlink"/>
            <w:noProof/>
          </w:rPr>
          <w:t>5-3. Supported responsibilities of U.S. Army Cadet Command</w:t>
        </w:r>
        <w:r w:rsidR="004C6100">
          <w:rPr>
            <w:noProof/>
            <w:webHidden/>
          </w:rPr>
          <w:tab/>
        </w:r>
        <w:r w:rsidR="004C6100">
          <w:rPr>
            <w:noProof/>
            <w:webHidden/>
          </w:rPr>
          <w:fldChar w:fldCharType="begin"/>
        </w:r>
        <w:r w:rsidR="004C6100">
          <w:rPr>
            <w:noProof/>
            <w:webHidden/>
          </w:rPr>
          <w:instrText xml:space="preserve"> PAGEREF _Toc72840000 \h </w:instrText>
        </w:r>
        <w:r w:rsidR="004C6100">
          <w:rPr>
            <w:noProof/>
            <w:webHidden/>
          </w:rPr>
        </w:r>
        <w:r w:rsidR="004C6100">
          <w:rPr>
            <w:noProof/>
            <w:webHidden/>
          </w:rPr>
          <w:fldChar w:fldCharType="separate"/>
        </w:r>
        <w:r w:rsidR="00665273">
          <w:rPr>
            <w:noProof/>
            <w:webHidden/>
          </w:rPr>
          <w:t>62</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40001" w:history="1">
        <w:r w:rsidR="004C6100" w:rsidRPr="002A6C7E">
          <w:rPr>
            <w:rStyle w:val="Hyperlink"/>
            <w:noProof/>
          </w:rPr>
          <w:t>5-4. Supporting responsibilities of the U.S. Army Cadet Command</w:t>
        </w:r>
        <w:r w:rsidR="004C6100">
          <w:rPr>
            <w:noProof/>
            <w:webHidden/>
          </w:rPr>
          <w:tab/>
        </w:r>
        <w:r w:rsidR="004C6100">
          <w:rPr>
            <w:noProof/>
            <w:webHidden/>
          </w:rPr>
          <w:fldChar w:fldCharType="begin"/>
        </w:r>
        <w:r w:rsidR="004C6100">
          <w:rPr>
            <w:noProof/>
            <w:webHidden/>
          </w:rPr>
          <w:instrText xml:space="preserve"> PAGEREF _Toc72840001 \h </w:instrText>
        </w:r>
        <w:r w:rsidR="004C6100">
          <w:rPr>
            <w:noProof/>
            <w:webHidden/>
          </w:rPr>
        </w:r>
        <w:r w:rsidR="004C6100">
          <w:rPr>
            <w:noProof/>
            <w:webHidden/>
          </w:rPr>
          <w:fldChar w:fldCharType="separate"/>
        </w:r>
        <w:r w:rsidR="00665273">
          <w:rPr>
            <w:noProof/>
            <w:webHidden/>
          </w:rPr>
          <w:t>63</w:t>
        </w:r>
        <w:r w:rsidR="004C6100">
          <w:rPr>
            <w:noProof/>
            <w:webHidden/>
          </w:rPr>
          <w:fldChar w:fldCharType="end"/>
        </w:r>
      </w:hyperlink>
    </w:p>
    <w:p w:rsidR="004C6100" w:rsidRDefault="006870CB">
      <w:pPr>
        <w:pStyle w:val="TOC1"/>
        <w:tabs>
          <w:tab w:val="right" w:leader="dot" w:pos="9656"/>
        </w:tabs>
        <w:rPr>
          <w:rFonts w:asciiTheme="minorHAnsi" w:eastAsiaTheme="minorEastAsia" w:hAnsiTheme="minorHAnsi" w:cstheme="minorBidi"/>
          <w:noProof/>
          <w:sz w:val="22"/>
          <w:szCs w:val="22"/>
          <w:lang w:bidi="ar-SA"/>
        </w:rPr>
      </w:pPr>
      <w:hyperlink w:anchor="_Toc72840002" w:history="1">
        <w:r w:rsidR="004C6100" w:rsidRPr="002A6C7E">
          <w:rPr>
            <w:rStyle w:val="Hyperlink"/>
            <w:noProof/>
          </w:rPr>
          <w:t>Chapter 6</w:t>
        </w:r>
        <w:r w:rsidR="00E071B3">
          <w:rPr>
            <w:rStyle w:val="Hyperlink"/>
            <w:noProof/>
          </w:rPr>
          <w:t xml:space="preserve"> </w:t>
        </w:r>
        <w:r w:rsidR="00E071B3" w:rsidRPr="00E071B3">
          <w:rPr>
            <w:rStyle w:val="Hyperlink"/>
            <w:noProof/>
          </w:rPr>
          <w:t>U.S. Army Recruiting Command</w:t>
        </w:r>
        <w:r w:rsidR="004C6100">
          <w:rPr>
            <w:noProof/>
            <w:webHidden/>
          </w:rPr>
          <w:tab/>
        </w:r>
        <w:r w:rsidR="004C6100">
          <w:rPr>
            <w:noProof/>
            <w:webHidden/>
          </w:rPr>
          <w:fldChar w:fldCharType="begin"/>
        </w:r>
        <w:r w:rsidR="004C6100">
          <w:rPr>
            <w:noProof/>
            <w:webHidden/>
          </w:rPr>
          <w:instrText xml:space="preserve"> PAGEREF _Toc72840002 \h </w:instrText>
        </w:r>
        <w:r w:rsidR="004C6100">
          <w:rPr>
            <w:noProof/>
            <w:webHidden/>
          </w:rPr>
        </w:r>
        <w:r w:rsidR="004C6100">
          <w:rPr>
            <w:noProof/>
            <w:webHidden/>
          </w:rPr>
          <w:fldChar w:fldCharType="separate"/>
        </w:r>
        <w:r w:rsidR="00665273">
          <w:rPr>
            <w:noProof/>
            <w:webHidden/>
          </w:rPr>
          <w:t>64</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40004" w:history="1">
        <w:r w:rsidR="004C6100" w:rsidRPr="002A6C7E">
          <w:rPr>
            <w:rStyle w:val="Hyperlink"/>
            <w:noProof/>
          </w:rPr>
          <w:t>6-1. Mission of the U.S. Army Recruiting Command</w:t>
        </w:r>
        <w:r w:rsidR="004C6100">
          <w:rPr>
            <w:noProof/>
            <w:webHidden/>
          </w:rPr>
          <w:tab/>
        </w:r>
        <w:r w:rsidR="004C6100">
          <w:rPr>
            <w:noProof/>
            <w:webHidden/>
          </w:rPr>
          <w:fldChar w:fldCharType="begin"/>
        </w:r>
        <w:r w:rsidR="004C6100">
          <w:rPr>
            <w:noProof/>
            <w:webHidden/>
          </w:rPr>
          <w:instrText xml:space="preserve"> PAGEREF _Toc72840004 \h </w:instrText>
        </w:r>
        <w:r w:rsidR="004C6100">
          <w:rPr>
            <w:noProof/>
            <w:webHidden/>
          </w:rPr>
        </w:r>
        <w:r w:rsidR="004C6100">
          <w:rPr>
            <w:noProof/>
            <w:webHidden/>
          </w:rPr>
          <w:fldChar w:fldCharType="separate"/>
        </w:r>
        <w:r w:rsidR="00665273">
          <w:rPr>
            <w:noProof/>
            <w:webHidden/>
          </w:rPr>
          <w:t>64</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40005" w:history="1">
        <w:r w:rsidR="004C6100" w:rsidRPr="002A6C7E">
          <w:rPr>
            <w:rStyle w:val="Hyperlink"/>
            <w:noProof/>
          </w:rPr>
          <w:t>6-2. Organization of the U.S. Army Recruiting Command</w:t>
        </w:r>
        <w:r w:rsidR="004C6100">
          <w:rPr>
            <w:noProof/>
            <w:webHidden/>
          </w:rPr>
          <w:tab/>
        </w:r>
        <w:r w:rsidR="004C6100">
          <w:rPr>
            <w:noProof/>
            <w:webHidden/>
          </w:rPr>
          <w:fldChar w:fldCharType="begin"/>
        </w:r>
        <w:r w:rsidR="004C6100">
          <w:rPr>
            <w:noProof/>
            <w:webHidden/>
          </w:rPr>
          <w:instrText xml:space="preserve"> PAGEREF _Toc72840005 \h </w:instrText>
        </w:r>
        <w:r w:rsidR="004C6100">
          <w:rPr>
            <w:noProof/>
            <w:webHidden/>
          </w:rPr>
        </w:r>
        <w:r w:rsidR="004C6100">
          <w:rPr>
            <w:noProof/>
            <w:webHidden/>
          </w:rPr>
          <w:fldChar w:fldCharType="separate"/>
        </w:r>
        <w:r w:rsidR="00665273">
          <w:rPr>
            <w:noProof/>
            <w:webHidden/>
          </w:rPr>
          <w:t>64</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40006" w:history="1">
        <w:r w:rsidR="004C6100" w:rsidRPr="002A6C7E">
          <w:rPr>
            <w:rStyle w:val="Hyperlink"/>
            <w:noProof/>
          </w:rPr>
          <w:t>6-3. Supported responsibilities of the U.S. Army Recruiting Command</w:t>
        </w:r>
        <w:r w:rsidR="004C6100">
          <w:rPr>
            <w:noProof/>
            <w:webHidden/>
          </w:rPr>
          <w:tab/>
        </w:r>
        <w:r w:rsidR="004C6100">
          <w:rPr>
            <w:noProof/>
            <w:webHidden/>
          </w:rPr>
          <w:fldChar w:fldCharType="begin"/>
        </w:r>
        <w:r w:rsidR="004C6100">
          <w:rPr>
            <w:noProof/>
            <w:webHidden/>
          </w:rPr>
          <w:instrText xml:space="preserve"> PAGEREF _Toc72840006 \h </w:instrText>
        </w:r>
        <w:r w:rsidR="004C6100">
          <w:rPr>
            <w:noProof/>
            <w:webHidden/>
          </w:rPr>
        </w:r>
        <w:r w:rsidR="004C6100">
          <w:rPr>
            <w:noProof/>
            <w:webHidden/>
          </w:rPr>
          <w:fldChar w:fldCharType="separate"/>
        </w:r>
        <w:r w:rsidR="00665273">
          <w:rPr>
            <w:noProof/>
            <w:webHidden/>
          </w:rPr>
          <w:t>64</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40007" w:history="1">
        <w:r w:rsidR="004C6100" w:rsidRPr="002A6C7E">
          <w:rPr>
            <w:rStyle w:val="Hyperlink"/>
            <w:noProof/>
          </w:rPr>
          <w:t>6-4. Supporting responsibilities of the U.S. Army Recruiting Command</w:t>
        </w:r>
        <w:r w:rsidR="004C6100">
          <w:rPr>
            <w:noProof/>
            <w:webHidden/>
          </w:rPr>
          <w:tab/>
        </w:r>
        <w:r w:rsidR="004C6100">
          <w:rPr>
            <w:noProof/>
            <w:webHidden/>
          </w:rPr>
          <w:fldChar w:fldCharType="begin"/>
        </w:r>
        <w:r w:rsidR="004C6100">
          <w:rPr>
            <w:noProof/>
            <w:webHidden/>
          </w:rPr>
          <w:instrText xml:space="preserve"> PAGEREF _Toc72840007 \h </w:instrText>
        </w:r>
        <w:r w:rsidR="004C6100">
          <w:rPr>
            <w:noProof/>
            <w:webHidden/>
          </w:rPr>
        </w:r>
        <w:r w:rsidR="004C6100">
          <w:rPr>
            <w:noProof/>
            <w:webHidden/>
          </w:rPr>
          <w:fldChar w:fldCharType="separate"/>
        </w:r>
        <w:r w:rsidR="00665273">
          <w:rPr>
            <w:noProof/>
            <w:webHidden/>
          </w:rPr>
          <w:t>65</w:t>
        </w:r>
        <w:r w:rsidR="004C6100">
          <w:rPr>
            <w:noProof/>
            <w:webHidden/>
          </w:rPr>
          <w:fldChar w:fldCharType="end"/>
        </w:r>
      </w:hyperlink>
    </w:p>
    <w:p w:rsidR="004C6100" w:rsidRDefault="006870CB">
      <w:pPr>
        <w:pStyle w:val="TOC1"/>
        <w:tabs>
          <w:tab w:val="right" w:leader="dot" w:pos="9656"/>
        </w:tabs>
        <w:rPr>
          <w:rFonts w:asciiTheme="minorHAnsi" w:eastAsiaTheme="minorEastAsia" w:hAnsiTheme="minorHAnsi" w:cstheme="minorBidi"/>
          <w:noProof/>
          <w:sz w:val="22"/>
          <w:szCs w:val="22"/>
          <w:lang w:bidi="ar-SA"/>
        </w:rPr>
      </w:pPr>
      <w:hyperlink w:anchor="_Toc72840008" w:history="1">
        <w:r w:rsidR="004C6100" w:rsidRPr="002A6C7E">
          <w:rPr>
            <w:rStyle w:val="Hyperlink"/>
            <w:noProof/>
          </w:rPr>
          <w:t>Chapter 7</w:t>
        </w:r>
        <w:r w:rsidR="00E071B3">
          <w:rPr>
            <w:rStyle w:val="Hyperlink"/>
            <w:noProof/>
          </w:rPr>
          <w:t xml:space="preserve"> </w:t>
        </w:r>
        <w:r w:rsidR="00E071B3" w:rsidRPr="00E071B3">
          <w:rPr>
            <w:rStyle w:val="Hyperlink"/>
            <w:noProof/>
          </w:rPr>
          <w:t>U.S. Army Chaplain Center and School</w:t>
        </w:r>
        <w:r w:rsidR="004C6100">
          <w:rPr>
            <w:noProof/>
            <w:webHidden/>
          </w:rPr>
          <w:tab/>
        </w:r>
        <w:r w:rsidR="004C6100">
          <w:rPr>
            <w:noProof/>
            <w:webHidden/>
          </w:rPr>
          <w:fldChar w:fldCharType="begin"/>
        </w:r>
        <w:r w:rsidR="004C6100">
          <w:rPr>
            <w:noProof/>
            <w:webHidden/>
          </w:rPr>
          <w:instrText xml:space="preserve"> PAGEREF _Toc72840008 \h </w:instrText>
        </w:r>
        <w:r w:rsidR="004C6100">
          <w:rPr>
            <w:noProof/>
            <w:webHidden/>
          </w:rPr>
        </w:r>
        <w:r w:rsidR="004C6100">
          <w:rPr>
            <w:noProof/>
            <w:webHidden/>
          </w:rPr>
          <w:fldChar w:fldCharType="separate"/>
        </w:r>
        <w:r w:rsidR="00665273">
          <w:rPr>
            <w:noProof/>
            <w:webHidden/>
          </w:rPr>
          <w:t>66</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40010" w:history="1">
        <w:r w:rsidR="004C6100" w:rsidRPr="002A6C7E">
          <w:rPr>
            <w:rStyle w:val="Hyperlink"/>
            <w:noProof/>
          </w:rPr>
          <w:t>7-1. Mission of the U.S. Army Chaplain Center and School</w:t>
        </w:r>
        <w:r w:rsidR="004C6100">
          <w:rPr>
            <w:noProof/>
            <w:webHidden/>
          </w:rPr>
          <w:tab/>
        </w:r>
        <w:r w:rsidR="004C6100">
          <w:rPr>
            <w:noProof/>
            <w:webHidden/>
          </w:rPr>
          <w:fldChar w:fldCharType="begin"/>
        </w:r>
        <w:r w:rsidR="004C6100">
          <w:rPr>
            <w:noProof/>
            <w:webHidden/>
          </w:rPr>
          <w:instrText xml:space="preserve"> PAGEREF _Toc72840010 \h </w:instrText>
        </w:r>
        <w:r w:rsidR="004C6100">
          <w:rPr>
            <w:noProof/>
            <w:webHidden/>
          </w:rPr>
        </w:r>
        <w:r w:rsidR="004C6100">
          <w:rPr>
            <w:noProof/>
            <w:webHidden/>
          </w:rPr>
          <w:fldChar w:fldCharType="separate"/>
        </w:r>
        <w:r w:rsidR="00665273">
          <w:rPr>
            <w:noProof/>
            <w:webHidden/>
          </w:rPr>
          <w:t>66</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40011" w:history="1">
        <w:r w:rsidR="004C6100" w:rsidRPr="002A6C7E">
          <w:rPr>
            <w:rStyle w:val="Hyperlink"/>
            <w:noProof/>
          </w:rPr>
          <w:t>7-2. Organization of the U.S. Army Chaplain Center and School</w:t>
        </w:r>
        <w:r w:rsidR="004C6100">
          <w:rPr>
            <w:noProof/>
            <w:webHidden/>
          </w:rPr>
          <w:tab/>
        </w:r>
        <w:r w:rsidR="004C6100">
          <w:rPr>
            <w:noProof/>
            <w:webHidden/>
          </w:rPr>
          <w:fldChar w:fldCharType="begin"/>
        </w:r>
        <w:r w:rsidR="004C6100">
          <w:rPr>
            <w:noProof/>
            <w:webHidden/>
          </w:rPr>
          <w:instrText xml:space="preserve"> PAGEREF _Toc72840011 \h </w:instrText>
        </w:r>
        <w:r w:rsidR="004C6100">
          <w:rPr>
            <w:noProof/>
            <w:webHidden/>
          </w:rPr>
        </w:r>
        <w:r w:rsidR="004C6100">
          <w:rPr>
            <w:noProof/>
            <w:webHidden/>
          </w:rPr>
          <w:fldChar w:fldCharType="separate"/>
        </w:r>
        <w:r w:rsidR="00665273">
          <w:rPr>
            <w:noProof/>
            <w:webHidden/>
          </w:rPr>
          <w:t>66</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40012" w:history="1">
        <w:r w:rsidR="004C6100" w:rsidRPr="002A6C7E">
          <w:rPr>
            <w:rStyle w:val="Hyperlink"/>
            <w:noProof/>
          </w:rPr>
          <w:t>7-3. Supported responsibilities of the U.S. Army Chaplain Center and School</w:t>
        </w:r>
        <w:r w:rsidR="004C6100">
          <w:rPr>
            <w:noProof/>
            <w:webHidden/>
          </w:rPr>
          <w:tab/>
        </w:r>
        <w:r w:rsidR="004C6100">
          <w:rPr>
            <w:noProof/>
            <w:webHidden/>
          </w:rPr>
          <w:fldChar w:fldCharType="begin"/>
        </w:r>
        <w:r w:rsidR="004C6100">
          <w:rPr>
            <w:noProof/>
            <w:webHidden/>
          </w:rPr>
          <w:instrText xml:space="preserve"> PAGEREF _Toc72840012 \h </w:instrText>
        </w:r>
        <w:r w:rsidR="004C6100">
          <w:rPr>
            <w:noProof/>
            <w:webHidden/>
          </w:rPr>
        </w:r>
        <w:r w:rsidR="004C6100">
          <w:rPr>
            <w:noProof/>
            <w:webHidden/>
          </w:rPr>
          <w:fldChar w:fldCharType="separate"/>
        </w:r>
        <w:r w:rsidR="00665273">
          <w:rPr>
            <w:noProof/>
            <w:webHidden/>
          </w:rPr>
          <w:t>66</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40013" w:history="1">
        <w:r w:rsidR="004C6100" w:rsidRPr="002A6C7E">
          <w:rPr>
            <w:rStyle w:val="Hyperlink"/>
            <w:noProof/>
          </w:rPr>
          <w:t>7-4. Supporting responsibilities of the U.S. Army Chaplain Center and School</w:t>
        </w:r>
        <w:r w:rsidR="004C6100">
          <w:rPr>
            <w:noProof/>
            <w:webHidden/>
          </w:rPr>
          <w:tab/>
        </w:r>
        <w:r w:rsidR="004C6100">
          <w:rPr>
            <w:noProof/>
            <w:webHidden/>
          </w:rPr>
          <w:fldChar w:fldCharType="begin"/>
        </w:r>
        <w:r w:rsidR="004C6100">
          <w:rPr>
            <w:noProof/>
            <w:webHidden/>
          </w:rPr>
          <w:instrText xml:space="preserve"> PAGEREF _Toc72840013 \h </w:instrText>
        </w:r>
        <w:r w:rsidR="004C6100">
          <w:rPr>
            <w:noProof/>
            <w:webHidden/>
          </w:rPr>
        </w:r>
        <w:r w:rsidR="004C6100">
          <w:rPr>
            <w:noProof/>
            <w:webHidden/>
          </w:rPr>
          <w:fldChar w:fldCharType="separate"/>
        </w:r>
        <w:r w:rsidR="00665273">
          <w:rPr>
            <w:noProof/>
            <w:webHidden/>
          </w:rPr>
          <w:t>67</w:t>
        </w:r>
        <w:r w:rsidR="004C6100">
          <w:rPr>
            <w:noProof/>
            <w:webHidden/>
          </w:rPr>
          <w:fldChar w:fldCharType="end"/>
        </w:r>
      </w:hyperlink>
    </w:p>
    <w:p w:rsidR="004C6100" w:rsidRDefault="006870CB">
      <w:pPr>
        <w:pStyle w:val="TOC1"/>
        <w:tabs>
          <w:tab w:val="right" w:leader="dot" w:pos="9656"/>
        </w:tabs>
        <w:rPr>
          <w:rFonts w:asciiTheme="minorHAnsi" w:eastAsiaTheme="minorEastAsia" w:hAnsiTheme="minorHAnsi" w:cstheme="minorBidi"/>
          <w:noProof/>
          <w:sz w:val="22"/>
          <w:szCs w:val="22"/>
          <w:lang w:bidi="ar-SA"/>
        </w:rPr>
      </w:pPr>
      <w:hyperlink w:anchor="_Toc72840014" w:history="1">
        <w:r w:rsidR="004C6100" w:rsidRPr="002A6C7E">
          <w:rPr>
            <w:rStyle w:val="Hyperlink"/>
            <w:noProof/>
          </w:rPr>
          <w:t>Chapter 8</w:t>
        </w:r>
        <w:r w:rsidR="00E071B3">
          <w:rPr>
            <w:rStyle w:val="Hyperlink"/>
            <w:noProof/>
          </w:rPr>
          <w:t xml:space="preserve"> </w:t>
        </w:r>
        <w:r w:rsidR="00E071B3" w:rsidRPr="00E071B3">
          <w:rPr>
            <w:rStyle w:val="Hyperlink"/>
            <w:noProof/>
          </w:rPr>
          <w:t>U.S. Army Center of Military History</w:t>
        </w:r>
        <w:r w:rsidR="004C6100">
          <w:rPr>
            <w:noProof/>
            <w:webHidden/>
          </w:rPr>
          <w:tab/>
        </w:r>
        <w:r w:rsidR="004C6100">
          <w:rPr>
            <w:noProof/>
            <w:webHidden/>
          </w:rPr>
          <w:fldChar w:fldCharType="begin"/>
        </w:r>
        <w:r w:rsidR="004C6100">
          <w:rPr>
            <w:noProof/>
            <w:webHidden/>
          </w:rPr>
          <w:instrText xml:space="preserve"> PAGEREF _Toc72840014 \h </w:instrText>
        </w:r>
        <w:r w:rsidR="004C6100">
          <w:rPr>
            <w:noProof/>
            <w:webHidden/>
          </w:rPr>
        </w:r>
        <w:r w:rsidR="004C6100">
          <w:rPr>
            <w:noProof/>
            <w:webHidden/>
          </w:rPr>
          <w:fldChar w:fldCharType="separate"/>
        </w:r>
        <w:r w:rsidR="00665273">
          <w:rPr>
            <w:noProof/>
            <w:webHidden/>
          </w:rPr>
          <w:t>68</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40016" w:history="1">
        <w:r w:rsidR="004C6100" w:rsidRPr="002A6C7E">
          <w:rPr>
            <w:rStyle w:val="Hyperlink"/>
            <w:noProof/>
          </w:rPr>
          <w:t>8-1. Mission of the Center of Military History</w:t>
        </w:r>
        <w:r w:rsidR="004C6100">
          <w:rPr>
            <w:noProof/>
            <w:webHidden/>
          </w:rPr>
          <w:tab/>
        </w:r>
        <w:r w:rsidR="004C6100">
          <w:rPr>
            <w:noProof/>
            <w:webHidden/>
          </w:rPr>
          <w:fldChar w:fldCharType="begin"/>
        </w:r>
        <w:r w:rsidR="004C6100">
          <w:rPr>
            <w:noProof/>
            <w:webHidden/>
          </w:rPr>
          <w:instrText xml:space="preserve"> PAGEREF _Toc72840016 \h </w:instrText>
        </w:r>
        <w:r w:rsidR="004C6100">
          <w:rPr>
            <w:noProof/>
            <w:webHidden/>
          </w:rPr>
        </w:r>
        <w:r w:rsidR="004C6100">
          <w:rPr>
            <w:noProof/>
            <w:webHidden/>
          </w:rPr>
          <w:fldChar w:fldCharType="separate"/>
        </w:r>
        <w:r w:rsidR="00665273">
          <w:rPr>
            <w:noProof/>
            <w:webHidden/>
          </w:rPr>
          <w:t>68</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40017" w:history="1">
        <w:r w:rsidR="004C6100" w:rsidRPr="002A6C7E">
          <w:rPr>
            <w:rStyle w:val="Hyperlink"/>
            <w:noProof/>
          </w:rPr>
          <w:t>8-2. Organization of the Center of Military History</w:t>
        </w:r>
        <w:r w:rsidR="004C6100">
          <w:rPr>
            <w:noProof/>
            <w:webHidden/>
          </w:rPr>
          <w:tab/>
        </w:r>
        <w:r w:rsidR="004C6100">
          <w:rPr>
            <w:noProof/>
            <w:webHidden/>
          </w:rPr>
          <w:fldChar w:fldCharType="begin"/>
        </w:r>
        <w:r w:rsidR="004C6100">
          <w:rPr>
            <w:noProof/>
            <w:webHidden/>
          </w:rPr>
          <w:instrText xml:space="preserve"> PAGEREF _Toc72840017 \h </w:instrText>
        </w:r>
        <w:r w:rsidR="004C6100">
          <w:rPr>
            <w:noProof/>
            <w:webHidden/>
          </w:rPr>
        </w:r>
        <w:r w:rsidR="004C6100">
          <w:rPr>
            <w:noProof/>
            <w:webHidden/>
          </w:rPr>
          <w:fldChar w:fldCharType="separate"/>
        </w:r>
        <w:r w:rsidR="00665273">
          <w:rPr>
            <w:noProof/>
            <w:webHidden/>
          </w:rPr>
          <w:t>68</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40018" w:history="1">
        <w:r w:rsidR="004C6100" w:rsidRPr="002A6C7E">
          <w:rPr>
            <w:rStyle w:val="Hyperlink"/>
            <w:noProof/>
          </w:rPr>
          <w:t>8-3. Supported responsibilities of the Center of Military History</w:t>
        </w:r>
        <w:r w:rsidR="004C6100">
          <w:rPr>
            <w:noProof/>
            <w:webHidden/>
          </w:rPr>
          <w:tab/>
        </w:r>
        <w:r w:rsidR="004C6100">
          <w:rPr>
            <w:noProof/>
            <w:webHidden/>
          </w:rPr>
          <w:fldChar w:fldCharType="begin"/>
        </w:r>
        <w:r w:rsidR="004C6100">
          <w:rPr>
            <w:noProof/>
            <w:webHidden/>
          </w:rPr>
          <w:instrText xml:space="preserve"> PAGEREF _Toc72840018 \h </w:instrText>
        </w:r>
        <w:r w:rsidR="004C6100">
          <w:rPr>
            <w:noProof/>
            <w:webHidden/>
          </w:rPr>
        </w:r>
        <w:r w:rsidR="004C6100">
          <w:rPr>
            <w:noProof/>
            <w:webHidden/>
          </w:rPr>
          <w:fldChar w:fldCharType="separate"/>
        </w:r>
        <w:r w:rsidR="00665273">
          <w:rPr>
            <w:noProof/>
            <w:webHidden/>
          </w:rPr>
          <w:t>68</w:t>
        </w:r>
        <w:r w:rsidR="004C6100">
          <w:rPr>
            <w:noProof/>
            <w:webHidden/>
          </w:rPr>
          <w:fldChar w:fldCharType="end"/>
        </w:r>
      </w:hyperlink>
    </w:p>
    <w:p w:rsidR="004C6100" w:rsidRDefault="006870CB" w:rsidP="00E071B3">
      <w:pPr>
        <w:pStyle w:val="TOC2"/>
        <w:tabs>
          <w:tab w:val="right" w:leader="dot" w:pos="9656"/>
        </w:tabs>
        <w:ind w:left="270"/>
        <w:rPr>
          <w:rFonts w:asciiTheme="minorHAnsi" w:eastAsiaTheme="minorEastAsia" w:hAnsiTheme="minorHAnsi" w:cstheme="minorBidi"/>
          <w:noProof/>
          <w:sz w:val="22"/>
          <w:szCs w:val="22"/>
          <w:lang w:bidi="ar-SA"/>
        </w:rPr>
      </w:pPr>
      <w:hyperlink w:anchor="_Toc72840019" w:history="1">
        <w:r w:rsidR="004C6100" w:rsidRPr="002A6C7E">
          <w:rPr>
            <w:rStyle w:val="Hyperlink"/>
            <w:noProof/>
          </w:rPr>
          <w:t>8-4. Supporting responsibilities of the Center of Military History</w:t>
        </w:r>
        <w:r w:rsidR="004C6100">
          <w:rPr>
            <w:noProof/>
            <w:webHidden/>
          </w:rPr>
          <w:tab/>
        </w:r>
        <w:r w:rsidR="004C6100">
          <w:rPr>
            <w:noProof/>
            <w:webHidden/>
          </w:rPr>
          <w:fldChar w:fldCharType="begin"/>
        </w:r>
        <w:r w:rsidR="004C6100">
          <w:rPr>
            <w:noProof/>
            <w:webHidden/>
          </w:rPr>
          <w:instrText xml:space="preserve"> PAGEREF _Toc72840019 \h </w:instrText>
        </w:r>
        <w:r w:rsidR="004C6100">
          <w:rPr>
            <w:noProof/>
            <w:webHidden/>
          </w:rPr>
        </w:r>
        <w:r w:rsidR="004C6100">
          <w:rPr>
            <w:noProof/>
            <w:webHidden/>
          </w:rPr>
          <w:fldChar w:fldCharType="separate"/>
        </w:r>
        <w:r w:rsidR="00665273">
          <w:rPr>
            <w:noProof/>
            <w:webHidden/>
          </w:rPr>
          <w:t>69</w:t>
        </w:r>
        <w:r w:rsidR="004C6100">
          <w:rPr>
            <w:noProof/>
            <w:webHidden/>
          </w:rPr>
          <w:fldChar w:fldCharType="end"/>
        </w:r>
      </w:hyperlink>
    </w:p>
    <w:p w:rsidR="004C6100" w:rsidRDefault="006870CB">
      <w:pPr>
        <w:pStyle w:val="TOC1"/>
        <w:tabs>
          <w:tab w:val="right" w:leader="dot" w:pos="9656"/>
        </w:tabs>
        <w:rPr>
          <w:rFonts w:asciiTheme="minorHAnsi" w:eastAsiaTheme="minorEastAsia" w:hAnsiTheme="minorHAnsi" w:cstheme="minorBidi"/>
          <w:noProof/>
          <w:sz w:val="22"/>
          <w:szCs w:val="22"/>
          <w:lang w:bidi="ar-SA"/>
        </w:rPr>
      </w:pPr>
      <w:hyperlink w:anchor="_Toc72840020" w:history="1">
        <w:r w:rsidR="004C6100" w:rsidRPr="002A6C7E">
          <w:rPr>
            <w:rStyle w:val="Hyperlink"/>
            <w:noProof/>
          </w:rPr>
          <w:t>Appendix A</w:t>
        </w:r>
        <w:r w:rsidR="004C6100">
          <w:rPr>
            <w:noProof/>
            <w:webHidden/>
          </w:rPr>
          <w:tab/>
        </w:r>
        <w:r w:rsidR="004C6100">
          <w:rPr>
            <w:noProof/>
            <w:webHidden/>
          </w:rPr>
          <w:fldChar w:fldCharType="begin"/>
        </w:r>
        <w:r w:rsidR="004C6100">
          <w:rPr>
            <w:noProof/>
            <w:webHidden/>
          </w:rPr>
          <w:instrText xml:space="preserve"> PAGEREF _Toc72840020 \h </w:instrText>
        </w:r>
        <w:r w:rsidR="004C6100">
          <w:rPr>
            <w:noProof/>
            <w:webHidden/>
          </w:rPr>
        </w:r>
        <w:r w:rsidR="004C6100">
          <w:rPr>
            <w:noProof/>
            <w:webHidden/>
          </w:rPr>
          <w:fldChar w:fldCharType="separate"/>
        </w:r>
        <w:r w:rsidR="00665273">
          <w:rPr>
            <w:noProof/>
            <w:webHidden/>
          </w:rPr>
          <w:t>70</w:t>
        </w:r>
        <w:r w:rsidR="004C6100">
          <w:rPr>
            <w:noProof/>
            <w:webHidden/>
          </w:rPr>
          <w:fldChar w:fldCharType="end"/>
        </w:r>
      </w:hyperlink>
    </w:p>
    <w:p w:rsidR="004C6100" w:rsidRDefault="006870CB">
      <w:pPr>
        <w:pStyle w:val="TOC1"/>
        <w:tabs>
          <w:tab w:val="right" w:leader="dot" w:pos="9656"/>
        </w:tabs>
        <w:rPr>
          <w:rFonts w:asciiTheme="minorHAnsi" w:eastAsiaTheme="minorEastAsia" w:hAnsiTheme="minorHAnsi" w:cstheme="minorBidi"/>
          <w:noProof/>
          <w:sz w:val="22"/>
          <w:szCs w:val="22"/>
          <w:lang w:bidi="ar-SA"/>
        </w:rPr>
      </w:pPr>
      <w:hyperlink w:anchor="_Toc72840021" w:history="1">
        <w:r w:rsidR="004C6100" w:rsidRPr="002A6C7E">
          <w:rPr>
            <w:rStyle w:val="Hyperlink"/>
            <w:noProof/>
          </w:rPr>
          <w:t>References</w:t>
        </w:r>
        <w:r w:rsidR="004C6100">
          <w:rPr>
            <w:noProof/>
            <w:webHidden/>
          </w:rPr>
          <w:tab/>
        </w:r>
        <w:r w:rsidR="004C6100">
          <w:rPr>
            <w:noProof/>
            <w:webHidden/>
          </w:rPr>
          <w:fldChar w:fldCharType="begin"/>
        </w:r>
        <w:r w:rsidR="004C6100">
          <w:rPr>
            <w:noProof/>
            <w:webHidden/>
          </w:rPr>
          <w:instrText xml:space="preserve"> PAGEREF _Toc72840021 \h </w:instrText>
        </w:r>
        <w:r w:rsidR="004C6100">
          <w:rPr>
            <w:noProof/>
            <w:webHidden/>
          </w:rPr>
        </w:r>
        <w:r w:rsidR="004C6100">
          <w:rPr>
            <w:noProof/>
            <w:webHidden/>
          </w:rPr>
          <w:fldChar w:fldCharType="separate"/>
        </w:r>
        <w:r w:rsidR="00665273">
          <w:rPr>
            <w:noProof/>
            <w:webHidden/>
          </w:rPr>
          <w:t>70</w:t>
        </w:r>
        <w:r w:rsidR="004C6100">
          <w:rPr>
            <w:noProof/>
            <w:webHidden/>
          </w:rPr>
          <w:fldChar w:fldCharType="end"/>
        </w:r>
      </w:hyperlink>
    </w:p>
    <w:p w:rsidR="004C6100" w:rsidRDefault="006870CB">
      <w:pPr>
        <w:pStyle w:val="TOC1"/>
        <w:tabs>
          <w:tab w:val="right" w:leader="dot" w:pos="9656"/>
        </w:tabs>
        <w:rPr>
          <w:rFonts w:asciiTheme="minorHAnsi" w:eastAsiaTheme="minorEastAsia" w:hAnsiTheme="minorHAnsi" w:cstheme="minorBidi"/>
          <w:noProof/>
          <w:sz w:val="22"/>
          <w:szCs w:val="22"/>
          <w:lang w:bidi="ar-SA"/>
        </w:rPr>
      </w:pPr>
      <w:hyperlink w:anchor="_Toc72840022" w:history="1">
        <w:r w:rsidR="004C6100" w:rsidRPr="002A6C7E">
          <w:rPr>
            <w:rStyle w:val="Hyperlink"/>
            <w:noProof/>
          </w:rPr>
          <w:t>Glossary</w:t>
        </w:r>
        <w:r w:rsidR="004C6100">
          <w:rPr>
            <w:noProof/>
            <w:webHidden/>
          </w:rPr>
          <w:tab/>
        </w:r>
        <w:r w:rsidR="004C6100">
          <w:rPr>
            <w:noProof/>
            <w:webHidden/>
          </w:rPr>
          <w:fldChar w:fldCharType="begin"/>
        </w:r>
        <w:r w:rsidR="004C6100">
          <w:rPr>
            <w:noProof/>
            <w:webHidden/>
          </w:rPr>
          <w:instrText xml:space="preserve"> PAGEREF _Toc72840022 \h </w:instrText>
        </w:r>
        <w:r w:rsidR="004C6100">
          <w:rPr>
            <w:noProof/>
            <w:webHidden/>
          </w:rPr>
        </w:r>
        <w:r w:rsidR="004C6100">
          <w:rPr>
            <w:noProof/>
            <w:webHidden/>
          </w:rPr>
          <w:fldChar w:fldCharType="separate"/>
        </w:r>
        <w:r w:rsidR="00665273">
          <w:rPr>
            <w:noProof/>
            <w:webHidden/>
          </w:rPr>
          <w:t>72</w:t>
        </w:r>
        <w:r w:rsidR="004C6100">
          <w:rPr>
            <w:noProof/>
            <w:webHidden/>
          </w:rPr>
          <w:fldChar w:fldCharType="end"/>
        </w:r>
      </w:hyperlink>
    </w:p>
    <w:p w:rsidR="00466CF9" w:rsidRPr="007761A7" w:rsidRDefault="007761A7" w:rsidP="009E7B92">
      <w:pPr>
        <w:pStyle w:val="Heading1"/>
        <w:rPr>
          <w:b w:val="0"/>
        </w:rPr>
      </w:pPr>
      <w:r>
        <w:rPr>
          <w:b w:val="0"/>
        </w:rPr>
        <w:fldChar w:fldCharType="end"/>
      </w:r>
    </w:p>
    <w:p w:rsidR="00466CF9" w:rsidRPr="008F5471" w:rsidRDefault="00466CF9" w:rsidP="009E7B92">
      <w:pPr>
        <w:rPr>
          <w:b/>
        </w:rPr>
      </w:pPr>
      <w:r w:rsidRPr="008F5471">
        <w:rPr>
          <w:b/>
        </w:rPr>
        <w:t>Table List</w:t>
      </w:r>
    </w:p>
    <w:p w:rsidR="00466CF9" w:rsidRPr="008F5471" w:rsidRDefault="008F5471" w:rsidP="009E7B92">
      <w:pPr>
        <w:jc w:val="right"/>
        <w:rPr>
          <w:b/>
          <w:sz w:val="20"/>
          <w:szCs w:val="20"/>
        </w:rPr>
      </w:pPr>
      <w:r w:rsidRPr="008F5471">
        <w:rPr>
          <w:b/>
          <w:sz w:val="20"/>
          <w:szCs w:val="20"/>
        </w:rPr>
        <w:t>Page</w:t>
      </w:r>
    </w:p>
    <w:p w:rsidR="001B15C8" w:rsidRDefault="008074A3">
      <w:pPr>
        <w:pStyle w:val="TableofFigures"/>
        <w:tabs>
          <w:tab w:val="right" w:leader="dot" w:pos="9656"/>
        </w:tabs>
        <w:rPr>
          <w:rFonts w:asciiTheme="minorHAnsi" w:eastAsiaTheme="minorEastAsia" w:hAnsiTheme="minorHAnsi" w:cstheme="minorBidi"/>
          <w:noProof/>
          <w:sz w:val="22"/>
          <w:lang w:bidi="ar-SA"/>
        </w:rPr>
      </w:pPr>
      <w:r>
        <w:fldChar w:fldCharType="begin"/>
      </w:r>
      <w:r>
        <w:instrText xml:space="preserve"> TOC \f T \h \z \t "Table Paragraph" \c "Table" </w:instrText>
      </w:r>
      <w:r>
        <w:fldChar w:fldCharType="separate"/>
      </w:r>
      <w:hyperlink w:anchor="_Toc70435024" w:history="1">
        <w:r w:rsidR="001B15C8" w:rsidRPr="00037701">
          <w:rPr>
            <w:rStyle w:val="Hyperlink"/>
            <w:noProof/>
          </w:rPr>
          <w:t>Table 1-1.</w:t>
        </w:r>
        <w:r w:rsidR="001B15C8">
          <w:rPr>
            <w:rStyle w:val="Hyperlink"/>
            <w:noProof/>
          </w:rPr>
          <w:t xml:space="preserve"> C</w:t>
        </w:r>
        <w:r w:rsidR="001B15C8" w:rsidRPr="001B15C8">
          <w:rPr>
            <w:rStyle w:val="Hyperlink"/>
            <w:noProof/>
          </w:rPr>
          <w:t>ore function lead designation</w:t>
        </w:r>
        <w:r w:rsidR="001B15C8">
          <w:rPr>
            <w:rStyle w:val="Hyperlink"/>
            <w:noProof/>
          </w:rPr>
          <w:t>s</w:t>
        </w:r>
        <w:r w:rsidR="001B15C8">
          <w:rPr>
            <w:noProof/>
            <w:webHidden/>
          </w:rPr>
          <w:tab/>
        </w:r>
        <w:r w:rsidR="001B15C8">
          <w:rPr>
            <w:noProof/>
            <w:webHidden/>
          </w:rPr>
          <w:fldChar w:fldCharType="begin"/>
        </w:r>
        <w:r w:rsidR="001B15C8">
          <w:rPr>
            <w:noProof/>
            <w:webHidden/>
          </w:rPr>
          <w:instrText xml:space="preserve"> PAGEREF _Toc70435024 \h </w:instrText>
        </w:r>
        <w:r w:rsidR="001B15C8">
          <w:rPr>
            <w:noProof/>
            <w:webHidden/>
          </w:rPr>
        </w:r>
        <w:r w:rsidR="001B15C8">
          <w:rPr>
            <w:noProof/>
            <w:webHidden/>
          </w:rPr>
          <w:fldChar w:fldCharType="separate"/>
        </w:r>
        <w:r w:rsidR="00665273">
          <w:rPr>
            <w:noProof/>
            <w:webHidden/>
          </w:rPr>
          <w:t>14</w:t>
        </w:r>
        <w:r w:rsidR="001B15C8">
          <w:rPr>
            <w:noProof/>
            <w:webHidden/>
          </w:rPr>
          <w:fldChar w:fldCharType="end"/>
        </w:r>
      </w:hyperlink>
    </w:p>
    <w:p w:rsidR="001B15C8" w:rsidRDefault="006870CB">
      <w:pPr>
        <w:pStyle w:val="TableofFigures"/>
        <w:tabs>
          <w:tab w:val="right" w:leader="dot" w:pos="9656"/>
        </w:tabs>
        <w:rPr>
          <w:rFonts w:asciiTheme="minorHAnsi" w:eastAsiaTheme="minorEastAsia" w:hAnsiTheme="minorHAnsi" w:cstheme="minorBidi"/>
          <w:noProof/>
          <w:sz w:val="22"/>
          <w:lang w:bidi="ar-SA"/>
        </w:rPr>
      </w:pPr>
      <w:hyperlink w:anchor="_Toc70435026" w:history="1">
        <w:r w:rsidR="001B15C8" w:rsidRPr="00037701">
          <w:rPr>
            <w:rStyle w:val="Hyperlink"/>
            <w:noProof/>
          </w:rPr>
          <w:t>Table 1-2.</w:t>
        </w:r>
        <w:r w:rsidR="001B15C8">
          <w:rPr>
            <w:rStyle w:val="Hyperlink"/>
            <w:noProof/>
          </w:rPr>
          <w:t xml:space="preserve"> </w:t>
        </w:r>
        <w:r w:rsidR="001B15C8" w:rsidRPr="001B15C8">
          <w:rPr>
            <w:rStyle w:val="Hyperlink"/>
            <w:noProof/>
          </w:rPr>
          <w:t>U.S. Army Training and Doctrine Command core function lead administrative control authority for centers of excellence</w:t>
        </w:r>
        <w:r w:rsidR="001B15C8">
          <w:rPr>
            <w:noProof/>
            <w:webHidden/>
          </w:rPr>
          <w:tab/>
        </w:r>
        <w:r w:rsidR="001B15C8">
          <w:rPr>
            <w:noProof/>
            <w:webHidden/>
          </w:rPr>
          <w:fldChar w:fldCharType="begin"/>
        </w:r>
        <w:r w:rsidR="001B15C8">
          <w:rPr>
            <w:noProof/>
            <w:webHidden/>
          </w:rPr>
          <w:instrText xml:space="preserve"> PAGEREF _Toc70435026 \h </w:instrText>
        </w:r>
        <w:r w:rsidR="001B15C8">
          <w:rPr>
            <w:noProof/>
            <w:webHidden/>
          </w:rPr>
        </w:r>
        <w:r w:rsidR="001B15C8">
          <w:rPr>
            <w:noProof/>
            <w:webHidden/>
          </w:rPr>
          <w:fldChar w:fldCharType="separate"/>
        </w:r>
        <w:r w:rsidR="00665273">
          <w:rPr>
            <w:noProof/>
            <w:webHidden/>
          </w:rPr>
          <w:t>15</w:t>
        </w:r>
        <w:r w:rsidR="001B15C8">
          <w:rPr>
            <w:noProof/>
            <w:webHidden/>
          </w:rPr>
          <w:fldChar w:fldCharType="end"/>
        </w:r>
      </w:hyperlink>
    </w:p>
    <w:p w:rsidR="001B15C8" w:rsidRDefault="006870CB">
      <w:pPr>
        <w:pStyle w:val="TableofFigures"/>
        <w:tabs>
          <w:tab w:val="right" w:leader="dot" w:pos="9656"/>
        </w:tabs>
        <w:rPr>
          <w:rFonts w:asciiTheme="minorHAnsi" w:eastAsiaTheme="minorEastAsia" w:hAnsiTheme="minorHAnsi" w:cstheme="minorBidi"/>
          <w:noProof/>
          <w:sz w:val="22"/>
          <w:lang w:bidi="ar-SA"/>
        </w:rPr>
      </w:pPr>
      <w:hyperlink w:anchor="_Toc70435028" w:history="1">
        <w:r w:rsidR="001B15C8" w:rsidRPr="00037701">
          <w:rPr>
            <w:rStyle w:val="Hyperlink"/>
            <w:noProof/>
          </w:rPr>
          <w:t>Table 1-3.</w:t>
        </w:r>
        <w:r w:rsidR="001B15C8">
          <w:rPr>
            <w:rStyle w:val="Hyperlink"/>
            <w:noProof/>
          </w:rPr>
          <w:t xml:space="preserve"> </w:t>
        </w:r>
        <w:r w:rsidR="001B15C8" w:rsidRPr="001B15C8">
          <w:rPr>
            <w:rStyle w:val="Hyperlink"/>
            <w:noProof/>
          </w:rPr>
          <w:t>U.S. Army Training and Doctrine Command 10-5 series regulations</w:t>
        </w:r>
        <w:r w:rsidR="001B15C8">
          <w:rPr>
            <w:noProof/>
            <w:webHidden/>
          </w:rPr>
          <w:tab/>
        </w:r>
        <w:r w:rsidR="001B15C8">
          <w:rPr>
            <w:noProof/>
            <w:webHidden/>
          </w:rPr>
          <w:fldChar w:fldCharType="begin"/>
        </w:r>
        <w:r w:rsidR="001B15C8">
          <w:rPr>
            <w:noProof/>
            <w:webHidden/>
          </w:rPr>
          <w:instrText xml:space="preserve"> PAGEREF _Toc70435028 \h </w:instrText>
        </w:r>
        <w:r w:rsidR="001B15C8">
          <w:rPr>
            <w:noProof/>
            <w:webHidden/>
          </w:rPr>
        </w:r>
        <w:r w:rsidR="001B15C8">
          <w:rPr>
            <w:noProof/>
            <w:webHidden/>
          </w:rPr>
          <w:fldChar w:fldCharType="separate"/>
        </w:r>
        <w:r w:rsidR="00665273">
          <w:rPr>
            <w:noProof/>
            <w:webHidden/>
          </w:rPr>
          <w:t>22</w:t>
        </w:r>
        <w:r w:rsidR="001B15C8">
          <w:rPr>
            <w:noProof/>
            <w:webHidden/>
          </w:rPr>
          <w:fldChar w:fldCharType="end"/>
        </w:r>
      </w:hyperlink>
    </w:p>
    <w:p w:rsidR="008F5471" w:rsidRDefault="008074A3" w:rsidP="009E7B92">
      <w:r>
        <w:fldChar w:fldCharType="end"/>
      </w:r>
    </w:p>
    <w:p w:rsidR="00466CF9" w:rsidRPr="008F5471" w:rsidRDefault="00466CF9" w:rsidP="009E7B92">
      <w:pPr>
        <w:rPr>
          <w:b/>
        </w:rPr>
      </w:pPr>
      <w:r w:rsidRPr="008F5471">
        <w:rPr>
          <w:b/>
        </w:rPr>
        <w:t>Figure List</w:t>
      </w:r>
    </w:p>
    <w:p w:rsidR="008F5471" w:rsidRPr="008F5471" w:rsidRDefault="008F5471" w:rsidP="009E7B92">
      <w:pPr>
        <w:jc w:val="right"/>
        <w:rPr>
          <w:b/>
          <w:sz w:val="20"/>
          <w:szCs w:val="20"/>
        </w:rPr>
      </w:pPr>
      <w:r w:rsidRPr="008F5471">
        <w:rPr>
          <w:b/>
          <w:sz w:val="20"/>
          <w:szCs w:val="20"/>
        </w:rPr>
        <w:t>Page</w:t>
      </w:r>
    </w:p>
    <w:p w:rsidR="001B15C8" w:rsidRDefault="008074A3">
      <w:pPr>
        <w:pStyle w:val="TableofFigures"/>
        <w:tabs>
          <w:tab w:val="right" w:leader="dot" w:pos="9656"/>
        </w:tabs>
        <w:rPr>
          <w:rFonts w:asciiTheme="minorHAnsi" w:eastAsiaTheme="minorEastAsia" w:hAnsiTheme="minorHAnsi" w:cstheme="minorBidi"/>
          <w:noProof/>
          <w:sz w:val="22"/>
          <w:lang w:bidi="ar-SA"/>
        </w:rPr>
      </w:pPr>
      <w:r>
        <w:fldChar w:fldCharType="begin"/>
      </w:r>
      <w:r>
        <w:instrText xml:space="preserve"> TOC \f F \h \z \t "Figure" \c "Figure" </w:instrText>
      </w:r>
      <w:r>
        <w:fldChar w:fldCharType="separate"/>
      </w:r>
      <w:hyperlink w:anchor="_Toc70435030" w:history="1">
        <w:r w:rsidR="001B15C8" w:rsidRPr="00B37AE0">
          <w:rPr>
            <w:rStyle w:val="Hyperlink"/>
            <w:noProof/>
          </w:rPr>
          <w:t>Figure 1-1. U.S. Army Training and Doctrine Command Organization</w:t>
        </w:r>
        <w:r w:rsidR="001B15C8">
          <w:rPr>
            <w:noProof/>
            <w:webHidden/>
          </w:rPr>
          <w:tab/>
        </w:r>
        <w:r w:rsidR="001B15C8">
          <w:rPr>
            <w:noProof/>
            <w:webHidden/>
          </w:rPr>
          <w:fldChar w:fldCharType="begin"/>
        </w:r>
        <w:r w:rsidR="001B15C8">
          <w:rPr>
            <w:noProof/>
            <w:webHidden/>
          </w:rPr>
          <w:instrText xml:space="preserve"> PAGEREF _Toc70435030 \h </w:instrText>
        </w:r>
        <w:r w:rsidR="001B15C8">
          <w:rPr>
            <w:noProof/>
            <w:webHidden/>
          </w:rPr>
        </w:r>
        <w:r w:rsidR="001B15C8">
          <w:rPr>
            <w:noProof/>
            <w:webHidden/>
          </w:rPr>
          <w:fldChar w:fldCharType="separate"/>
        </w:r>
        <w:r w:rsidR="00665273">
          <w:rPr>
            <w:noProof/>
            <w:webHidden/>
          </w:rPr>
          <w:t>9</w:t>
        </w:r>
        <w:r w:rsidR="001B15C8">
          <w:rPr>
            <w:noProof/>
            <w:webHidden/>
          </w:rPr>
          <w:fldChar w:fldCharType="end"/>
        </w:r>
      </w:hyperlink>
    </w:p>
    <w:p w:rsidR="001B15C8" w:rsidRDefault="006870CB">
      <w:pPr>
        <w:pStyle w:val="TableofFigures"/>
        <w:tabs>
          <w:tab w:val="right" w:leader="dot" w:pos="9656"/>
        </w:tabs>
        <w:rPr>
          <w:rFonts w:asciiTheme="minorHAnsi" w:eastAsiaTheme="minorEastAsia" w:hAnsiTheme="minorHAnsi" w:cstheme="minorBidi"/>
          <w:noProof/>
          <w:sz w:val="22"/>
          <w:lang w:bidi="ar-SA"/>
        </w:rPr>
      </w:pPr>
      <w:hyperlink w:anchor="_Toc70435031" w:history="1">
        <w:r w:rsidR="001B15C8" w:rsidRPr="00B37AE0">
          <w:rPr>
            <w:rStyle w:val="Hyperlink"/>
            <w:noProof/>
          </w:rPr>
          <w:t>Figure 1-2. Center of excellence and core function lead relationships</w:t>
        </w:r>
        <w:r w:rsidR="001B15C8">
          <w:rPr>
            <w:noProof/>
            <w:webHidden/>
          </w:rPr>
          <w:tab/>
        </w:r>
        <w:r w:rsidR="001B15C8">
          <w:rPr>
            <w:noProof/>
            <w:webHidden/>
          </w:rPr>
          <w:fldChar w:fldCharType="begin"/>
        </w:r>
        <w:r w:rsidR="001B15C8">
          <w:rPr>
            <w:noProof/>
            <w:webHidden/>
          </w:rPr>
          <w:instrText xml:space="preserve"> PAGEREF _Toc70435031 \h </w:instrText>
        </w:r>
        <w:r w:rsidR="001B15C8">
          <w:rPr>
            <w:noProof/>
            <w:webHidden/>
          </w:rPr>
        </w:r>
        <w:r w:rsidR="001B15C8">
          <w:rPr>
            <w:noProof/>
            <w:webHidden/>
          </w:rPr>
          <w:fldChar w:fldCharType="separate"/>
        </w:r>
        <w:r w:rsidR="00665273">
          <w:rPr>
            <w:noProof/>
            <w:webHidden/>
          </w:rPr>
          <w:t>19</w:t>
        </w:r>
        <w:r w:rsidR="001B15C8">
          <w:rPr>
            <w:noProof/>
            <w:webHidden/>
          </w:rPr>
          <w:fldChar w:fldCharType="end"/>
        </w:r>
      </w:hyperlink>
    </w:p>
    <w:p w:rsidR="001B15C8" w:rsidRDefault="006870CB">
      <w:pPr>
        <w:pStyle w:val="TableofFigures"/>
        <w:tabs>
          <w:tab w:val="right" w:leader="dot" w:pos="9656"/>
        </w:tabs>
        <w:rPr>
          <w:rFonts w:asciiTheme="minorHAnsi" w:eastAsiaTheme="minorEastAsia" w:hAnsiTheme="minorHAnsi" w:cstheme="minorBidi"/>
          <w:noProof/>
          <w:sz w:val="22"/>
          <w:lang w:bidi="ar-SA"/>
        </w:rPr>
      </w:pPr>
      <w:hyperlink w:anchor="_Toc70435032" w:history="1">
        <w:r w:rsidR="001B15C8" w:rsidRPr="00B37AE0">
          <w:rPr>
            <w:rStyle w:val="Hyperlink"/>
            <w:noProof/>
          </w:rPr>
          <w:t>Figure 1-3. Headquarters U.S. Army Training and Doctrine Organization</w:t>
        </w:r>
        <w:r w:rsidR="001B15C8">
          <w:rPr>
            <w:noProof/>
            <w:webHidden/>
          </w:rPr>
          <w:tab/>
        </w:r>
        <w:r w:rsidR="001B15C8">
          <w:rPr>
            <w:noProof/>
            <w:webHidden/>
          </w:rPr>
          <w:fldChar w:fldCharType="begin"/>
        </w:r>
        <w:r w:rsidR="001B15C8">
          <w:rPr>
            <w:noProof/>
            <w:webHidden/>
          </w:rPr>
          <w:instrText xml:space="preserve"> PAGEREF _Toc70435032 \h </w:instrText>
        </w:r>
        <w:r w:rsidR="001B15C8">
          <w:rPr>
            <w:noProof/>
            <w:webHidden/>
          </w:rPr>
        </w:r>
        <w:r w:rsidR="001B15C8">
          <w:rPr>
            <w:noProof/>
            <w:webHidden/>
          </w:rPr>
          <w:fldChar w:fldCharType="separate"/>
        </w:r>
        <w:r w:rsidR="00665273">
          <w:rPr>
            <w:noProof/>
            <w:webHidden/>
          </w:rPr>
          <w:t>23</w:t>
        </w:r>
        <w:r w:rsidR="001B15C8">
          <w:rPr>
            <w:noProof/>
            <w:webHidden/>
          </w:rPr>
          <w:fldChar w:fldCharType="end"/>
        </w:r>
      </w:hyperlink>
    </w:p>
    <w:p w:rsidR="00466CF9" w:rsidRPr="00466CF9" w:rsidRDefault="008074A3" w:rsidP="009E7B92">
      <w:r>
        <w:fldChar w:fldCharType="end"/>
      </w:r>
    </w:p>
    <w:p w:rsidR="007C097A" w:rsidRPr="007C097A" w:rsidRDefault="007C097A" w:rsidP="009E7B92">
      <w:pPr>
        <w:pStyle w:val="Heading1"/>
        <w:rPr>
          <w:i/>
          <w:sz w:val="20"/>
        </w:rPr>
      </w:pPr>
    </w:p>
    <w:p w:rsidR="00454C29" w:rsidRDefault="00454C29" w:rsidP="009E7B92">
      <w:pPr>
        <w:rPr>
          <w:szCs w:val="24"/>
        </w:rPr>
      </w:pPr>
    </w:p>
    <w:p w:rsidR="00D877E4" w:rsidRDefault="00D877E4" w:rsidP="009E7B92"/>
    <w:p w:rsidR="00D877E4" w:rsidRPr="00D877E4" w:rsidRDefault="00D877E4" w:rsidP="009E7B92"/>
    <w:p w:rsidR="00D877E4" w:rsidRPr="00D877E4" w:rsidRDefault="00D877E4" w:rsidP="009E7B92"/>
    <w:p w:rsidR="00D877E4" w:rsidRPr="00D877E4" w:rsidRDefault="00D877E4" w:rsidP="009E7B92"/>
    <w:p w:rsidR="00D877E4" w:rsidRDefault="00D877E4" w:rsidP="009E7B92"/>
    <w:p w:rsidR="009026A6" w:rsidRDefault="009026A6" w:rsidP="009E7B92"/>
    <w:p w:rsidR="009026A6" w:rsidRDefault="009026A6" w:rsidP="009E7B92"/>
    <w:p w:rsidR="009026A6" w:rsidRDefault="009026A6" w:rsidP="009E7B92"/>
    <w:p w:rsidR="009026A6" w:rsidRDefault="009026A6" w:rsidP="009E7B92"/>
    <w:p w:rsidR="009026A6" w:rsidRDefault="009026A6" w:rsidP="009E7B92"/>
    <w:p w:rsidR="009026A6" w:rsidRDefault="009026A6" w:rsidP="009E7B92"/>
    <w:p w:rsidR="009026A6" w:rsidRDefault="009026A6" w:rsidP="009E7B92"/>
    <w:p w:rsidR="009026A6" w:rsidRDefault="009026A6" w:rsidP="009E7B92"/>
    <w:p w:rsidR="009026A6" w:rsidRDefault="009026A6" w:rsidP="009E7B92"/>
    <w:p w:rsidR="009026A6" w:rsidRDefault="009026A6" w:rsidP="009E7B92"/>
    <w:p w:rsidR="009026A6" w:rsidRDefault="009026A6" w:rsidP="009E7B92"/>
    <w:p w:rsidR="009026A6" w:rsidRDefault="009026A6" w:rsidP="009E7B92"/>
    <w:p w:rsidR="009026A6" w:rsidRDefault="009026A6" w:rsidP="009E7B92"/>
    <w:p w:rsidR="009026A6" w:rsidRDefault="009026A6" w:rsidP="009E7B92"/>
    <w:p w:rsidR="009026A6" w:rsidRDefault="009026A6" w:rsidP="009E7B92"/>
    <w:p w:rsidR="00D67FDA" w:rsidRDefault="00D67FDA" w:rsidP="009E7B92"/>
    <w:p w:rsidR="00D67FDA" w:rsidRDefault="00D67FDA" w:rsidP="009E7B92"/>
    <w:p w:rsidR="00D67FDA" w:rsidRDefault="00D67FDA" w:rsidP="009E7B92"/>
    <w:p w:rsidR="00D67FDA" w:rsidRDefault="00D67FDA" w:rsidP="009E7B92"/>
    <w:p w:rsidR="00D67FDA" w:rsidRDefault="00D67FDA" w:rsidP="009E7B92"/>
    <w:p w:rsidR="00D67FDA" w:rsidRDefault="00D67FDA" w:rsidP="009E7B92"/>
    <w:p w:rsidR="00D67FDA" w:rsidRDefault="00D67FDA" w:rsidP="009E7B92"/>
    <w:p w:rsidR="00D67FDA" w:rsidRDefault="00D67FDA" w:rsidP="009E7B92"/>
    <w:p w:rsidR="00D67FDA" w:rsidRDefault="00D67FDA" w:rsidP="009E7B92"/>
    <w:p w:rsidR="009026A6" w:rsidRDefault="009026A6" w:rsidP="009E7B92"/>
    <w:p w:rsidR="009026A6" w:rsidRDefault="009026A6" w:rsidP="009E7B92"/>
    <w:p w:rsidR="009026A6" w:rsidRDefault="009026A6" w:rsidP="009E7B92"/>
    <w:p w:rsidR="009026A6" w:rsidRDefault="009026A6" w:rsidP="009E7B92"/>
    <w:p w:rsidR="009026A6" w:rsidRDefault="009026A6" w:rsidP="009E7B92"/>
    <w:p w:rsidR="009026A6" w:rsidRDefault="009026A6" w:rsidP="009E7B92"/>
    <w:p w:rsidR="009026A6" w:rsidRDefault="009026A6" w:rsidP="009026A6">
      <w:pPr>
        <w:jc w:val="center"/>
      </w:pPr>
      <w:r>
        <w:t>This page intentionally left blank.</w:t>
      </w:r>
    </w:p>
    <w:p w:rsidR="009026A6" w:rsidRDefault="009026A6" w:rsidP="009E7B92"/>
    <w:p w:rsidR="009026A6" w:rsidRDefault="009026A6" w:rsidP="009E7B92"/>
    <w:p w:rsidR="009026A6" w:rsidRDefault="009026A6" w:rsidP="009E7B92"/>
    <w:p w:rsidR="009026A6" w:rsidRDefault="009026A6" w:rsidP="009E7B92"/>
    <w:p w:rsidR="009026A6" w:rsidRDefault="009026A6" w:rsidP="009E7B92"/>
    <w:p w:rsidR="00D877E4" w:rsidRDefault="00D877E4" w:rsidP="009E7B92">
      <w:pPr>
        <w:jc w:val="right"/>
      </w:pPr>
    </w:p>
    <w:p w:rsidR="00EC1557" w:rsidRDefault="00EC1557" w:rsidP="009E7B92">
      <w:pPr>
        <w:sectPr w:rsidR="00EC1557" w:rsidSect="009E7B92">
          <w:headerReference w:type="even" r:id="rId13"/>
          <w:headerReference w:type="default" r:id="rId14"/>
          <w:footerReference w:type="even" r:id="rId15"/>
          <w:footerReference w:type="default" r:id="rId16"/>
          <w:pgSz w:w="12240" w:h="15840"/>
          <w:pgMar w:top="988" w:right="1224" w:bottom="1416" w:left="1350" w:header="722" w:footer="794" w:gutter="0"/>
          <w:cols w:space="720"/>
          <w:titlePg/>
          <w:docGrid w:linePitch="326"/>
        </w:sectPr>
      </w:pPr>
    </w:p>
    <w:p w:rsidR="002509A0" w:rsidRDefault="00BD5F14" w:rsidP="005D2395">
      <w:pPr>
        <w:pStyle w:val="Heading1"/>
      </w:pPr>
      <w:bookmarkStart w:id="22" w:name="Chapter_1"/>
      <w:bookmarkStart w:id="23" w:name="_bookmark0"/>
      <w:bookmarkStart w:id="24" w:name="_Toc39747515"/>
      <w:bookmarkStart w:id="25" w:name="_Toc72839909"/>
      <w:bookmarkEnd w:id="22"/>
      <w:bookmarkEnd w:id="23"/>
      <w:r>
        <w:lastRenderedPageBreak/>
        <w:t>Chapter 1</w:t>
      </w:r>
      <w:bookmarkStart w:id="26" w:name="Introduction"/>
      <w:bookmarkEnd w:id="24"/>
      <w:bookmarkEnd w:id="25"/>
      <w:bookmarkEnd w:id="26"/>
      <w:r>
        <w:t xml:space="preserve"> </w:t>
      </w:r>
    </w:p>
    <w:p w:rsidR="002637BC" w:rsidRPr="002647DE" w:rsidRDefault="00BD5F14" w:rsidP="005D2395">
      <w:pPr>
        <w:pStyle w:val="Heading1"/>
      </w:pPr>
      <w:bookmarkStart w:id="27" w:name="_Toc70414809"/>
      <w:bookmarkStart w:id="28" w:name="_Toc70415127"/>
      <w:bookmarkStart w:id="29" w:name="_Toc70434912"/>
      <w:bookmarkStart w:id="30" w:name="_Toc72839910"/>
      <w:r w:rsidRPr="002647DE">
        <w:t>Introduction</w:t>
      </w:r>
      <w:bookmarkEnd w:id="27"/>
      <w:bookmarkEnd w:id="28"/>
      <w:bookmarkEnd w:id="29"/>
      <w:bookmarkEnd w:id="30"/>
    </w:p>
    <w:p w:rsidR="002637BC" w:rsidRDefault="002637BC" w:rsidP="009E7B92">
      <w:pPr>
        <w:pStyle w:val="BodyText"/>
        <w:rPr>
          <w:b/>
        </w:rPr>
      </w:pPr>
    </w:p>
    <w:p w:rsidR="002637BC" w:rsidRDefault="00BD5F14" w:rsidP="005F7FAB">
      <w:pPr>
        <w:pStyle w:val="Heading2"/>
      </w:pPr>
      <w:bookmarkStart w:id="31" w:name="1-1.__Purpose"/>
      <w:bookmarkStart w:id="32" w:name="_bookmark1"/>
      <w:bookmarkStart w:id="33" w:name="_Toc39747516"/>
      <w:bookmarkStart w:id="34" w:name="_Toc72839911"/>
      <w:bookmarkEnd w:id="31"/>
      <w:bookmarkEnd w:id="32"/>
      <w:r>
        <w:t>1-1</w:t>
      </w:r>
      <w:r w:rsidR="00CC2138">
        <w:t xml:space="preserve">. </w:t>
      </w:r>
      <w:r>
        <w:t>Purpose</w:t>
      </w:r>
      <w:bookmarkEnd w:id="33"/>
      <w:bookmarkEnd w:id="34"/>
    </w:p>
    <w:p w:rsidR="002637BC" w:rsidRDefault="00BD5F14" w:rsidP="009E7B92">
      <w:pPr>
        <w:pStyle w:val="BodyText"/>
      </w:pPr>
      <w:r>
        <w:t>This regulation is the U.S.</w:t>
      </w:r>
      <w:r w:rsidR="005A258A">
        <w:t xml:space="preserve"> </w:t>
      </w:r>
      <w:r>
        <w:t xml:space="preserve">Army Training and Doctrine Command (TRADOC) capstone document that defines and delineates organizations, functions, and responsibilities for the command, including the </w:t>
      </w:r>
      <w:r w:rsidR="0049614C">
        <w:t>h</w:t>
      </w:r>
      <w:r w:rsidR="00D74934">
        <w:t>eadquarters (</w:t>
      </w:r>
      <w:r>
        <w:t>HQ</w:t>
      </w:r>
      <w:r w:rsidR="00D74934">
        <w:t>)</w:t>
      </w:r>
      <w:r>
        <w:t xml:space="preserve"> staff and TRADOC organizations.</w:t>
      </w:r>
    </w:p>
    <w:p w:rsidR="002637BC" w:rsidRDefault="002637BC" w:rsidP="009E7B92">
      <w:pPr>
        <w:pStyle w:val="BodyText"/>
        <w:spacing w:before="2"/>
      </w:pPr>
    </w:p>
    <w:p w:rsidR="002637BC" w:rsidRDefault="00BD5F14" w:rsidP="005D2395">
      <w:pPr>
        <w:pStyle w:val="Heading2"/>
      </w:pPr>
      <w:bookmarkStart w:id="35" w:name="1-2.__References"/>
      <w:bookmarkStart w:id="36" w:name="_bookmark2"/>
      <w:bookmarkStart w:id="37" w:name="_Toc39747517"/>
      <w:bookmarkStart w:id="38" w:name="_Toc72839912"/>
      <w:bookmarkEnd w:id="35"/>
      <w:bookmarkEnd w:id="36"/>
      <w:r>
        <w:t>1-2</w:t>
      </w:r>
      <w:r w:rsidR="00CC2138">
        <w:t xml:space="preserve">. </w:t>
      </w:r>
      <w:r>
        <w:t>References</w:t>
      </w:r>
      <w:bookmarkEnd w:id="37"/>
      <w:bookmarkEnd w:id="38"/>
    </w:p>
    <w:p w:rsidR="002637BC" w:rsidRDefault="00ED5A90" w:rsidP="009E7B92">
      <w:pPr>
        <w:pStyle w:val="BodyText"/>
        <w:spacing w:line="274" w:lineRule="exact"/>
      </w:pPr>
      <w:r>
        <w:t>See</w:t>
      </w:r>
      <w:r w:rsidR="00BD5F14">
        <w:t xml:space="preserve"> </w:t>
      </w:r>
      <w:hyperlink w:anchor="_Appendix_A" w:history="1">
        <w:r w:rsidR="00BD5F14" w:rsidRPr="008D2D89">
          <w:rPr>
            <w:rStyle w:val="Hyperlink"/>
          </w:rPr>
          <w:t>appendix A</w:t>
        </w:r>
      </w:hyperlink>
      <w:r w:rsidR="00BD5F14">
        <w:t>.</w:t>
      </w:r>
    </w:p>
    <w:p w:rsidR="002637BC" w:rsidRDefault="002637BC" w:rsidP="009E7B92">
      <w:pPr>
        <w:pStyle w:val="BodyText"/>
        <w:spacing w:before="5"/>
      </w:pPr>
    </w:p>
    <w:p w:rsidR="009B14E3" w:rsidRDefault="009B14E3" w:rsidP="005F7FAB">
      <w:pPr>
        <w:pStyle w:val="Heading2"/>
      </w:pPr>
      <w:bookmarkStart w:id="39" w:name="1-3.__Explanation_of_abbreviations_and_t"/>
      <w:bookmarkStart w:id="40" w:name="_bookmark3"/>
      <w:bookmarkStart w:id="41" w:name="1-4.__Responsibilities"/>
      <w:bookmarkStart w:id="42" w:name="_bookmark4"/>
      <w:bookmarkStart w:id="43" w:name="_Toc72839913"/>
      <w:bookmarkStart w:id="44" w:name="_Toc39747519"/>
      <w:bookmarkEnd w:id="39"/>
      <w:bookmarkEnd w:id="40"/>
      <w:bookmarkEnd w:id="41"/>
      <w:bookmarkEnd w:id="42"/>
      <w:r>
        <w:t>1-3. Explanation of abbreviations and terms</w:t>
      </w:r>
      <w:bookmarkEnd w:id="43"/>
    </w:p>
    <w:p w:rsidR="009B14E3" w:rsidRPr="009B14E3" w:rsidRDefault="009B14E3" w:rsidP="00944B6E">
      <w:pPr>
        <w:pStyle w:val="BodyText"/>
      </w:pPr>
      <w:r>
        <w:t xml:space="preserve">See the </w:t>
      </w:r>
      <w:hyperlink w:anchor="_Glossary" w:history="1">
        <w:r w:rsidRPr="008D2D89">
          <w:rPr>
            <w:rStyle w:val="Hyperlink"/>
          </w:rPr>
          <w:t>glossary</w:t>
        </w:r>
      </w:hyperlink>
      <w:r>
        <w:t>.</w:t>
      </w:r>
    </w:p>
    <w:p w:rsidR="009B14E3" w:rsidRDefault="009B14E3" w:rsidP="009E7B92">
      <w:pPr>
        <w:pStyle w:val="Heading1"/>
        <w:tabs>
          <w:tab w:val="left" w:pos="540"/>
          <w:tab w:val="left" w:pos="720"/>
        </w:tabs>
      </w:pPr>
    </w:p>
    <w:p w:rsidR="002637BC" w:rsidRDefault="00BD5F14" w:rsidP="005F7FAB">
      <w:pPr>
        <w:pStyle w:val="Heading2"/>
      </w:pPr>
      <w:bookmarkStart w:id="45" w:name="_Toc72839914"/>
      <w:r>
        <w:t>1-4</w:t>
      </w:r>
      <w:r w:rsidR="00CC2138">
        <w:t xml:space="preserve">. </w:t>
      </w:r>
      <w:r>
        <w:t>Responsibilities</w:t>
      </w:r>
      <w:bookmarkEnd w:id="44"/>
      <w:bookmarkEnd w:id="45"/>
    </w:p>
    <w:p w:rsidR="00650DE0" w:rsidRPr="00650DE0" w:rsidRDefault="00650DE0" w:rsidP="00F41640">
      <w:r>
        <w:t>See chapter 2 for responsibilities.</w:t>
      </w:r>
    </w:p>
    <w:p w:rsidR="002637BC" w:rsidRDefault="002637BC" w:rsidP="009E7B92">
      <w:pPr>
        <w:pStyle w:val="BodyText"/>
        <w:spacing w:before="5"/>
      </w:pPr>
    </w:p>
    <w:p w:rsidR="009B14E3" w:rsidRDefault="009B14E3" w:rsidP="001B6D8E">
      <w:pPr>
        <w:pStyle w:val="Heading2"/>
      </w:pPr>
      <w:bookmarkStart w:id="46" w:name="1-5.__Scope"/>
      <w:bookmarkStart w:id="47" w:name="_bookmark5"/>
      <w:bookmarkStart w:id="48" w:name="_Toc72839915"/>
      <w:bookmarkStart w:id="49" w:name="_Toc39747520"/>
      <w:bookmarkEnd w:id="46"/>
      <w:bookmarkEnd w:id="47"/>
      <w:r>
        <w:t>1-5. Records management requirements</w:t>
      </w:r>
      <w:bookmarkEnd w:id="48"/>
    </w:p>
    <w:p w:rsidR="009B14E3" w:rsidRPr="002C132A" w:rsidRDefault="009B14E3" w:rsidP="002C132A">
      <w:pPr>
        <w:pStyle w:val="BodyText"/>
      </w:pPr>
      <w:r w:rsidRPr="002C132A">
        <w:t xml:space="preserve">As directed by Army Regulation (AR) 25-400-2, the records management (recordkeeping) requirements for all Army Records Information Management System (ARIMS) record numbers, associated forms, and reports are included in the Army's Records Retention Schedule-Army (RRS-A). Detailed information for all related record numbers, forms, and reports associated are located in RRS-A at </w:t>
      </w:r>
      <w:hyperlink r:id="rId17" w:history="1">
        <w:r w:rsidRPr="002C132A">
          <w:rPr>
            <w:rStyle w:val="Hyperlink"/>
          </w:rPr>
          <w:t>https://www.arims.army.mil</w:t>
        </w:r>
      </w:hyperlink>
      <w:r w:rsidRPr="002C132A">
        <w:t>.</w:t>
      </w:r>
    </w:p>
    <w:p w:rsidR="009B14E3" w:rsidRPr="002C132A" w:rsidRDefault="009B14E3" w:rsidP="002C132A">
      <w:pPr>
        <w:pStyle w:val="BodyText"/>
      </w:pPr>
    </w:p>
    <w:p w:rsidR="002637BC" w:rsidRDefault="00BD5F14" w:rsidP="001B6D8E">
      <w:pPr>
        <w:pStyle w:val="Heading2"/>
      </w:pPr>
      <w:bookmarkStart w:id="50" w:name="_Toc72839916"/>
      <w:r>
        <w:t>1-</w:t>
      </w:r>
      <w:r w:rsidR="00ED5A90">
        <w:t>6</w:t>
      </w:r>
      <w:r>
        <w:t>.</w:t>
      </w:r>
      <w:r w:rsidR="004F28AF">
        <w:t xml:space="preserve"> </w:t>
      </w:r>
      <w:r>
        <w:t>Scope</w:t>
      </w:r>
      <w:bookmarkEnd w:id="49"/>
      <w:bookmarkEnd w:id="50"/>
    </w:p>
    <w:p w:rsidR="009A4801" w:rsidRDefault="009A4801" w:rsidP="009E7B92">
      <w:pPr>
        <w:pStyle w:val="Heading1"/>
      </w:pPr>
    </w:p>
    <w:p w:rsidR="001168DF" w:rsidRDefault="00127373" w:rsidP="009E7B92">
      <w:pPr>
        <w:tabs>
          <w:tab w:val="left" w:pos="726"/>
        </w:tabs>
      </w:pPr>
      <w:r>
        <w:t xml:space="preserve">     </w:t>
      </w:r>
      <w:r w:rsidR="00F53693">
        <w:t xml:space="preserve">a. </w:t>
      </w:r>
      <w:r w:rsidR="00BD5F14" w:rsidRPr="006E27CB">
        <w:t xml:space="preserve">This regulation focuses on the organizational structure, core functions, and major responsibilities at the highest levels of TRADOC to include </w:t>
      </w:r>
      <w:r w:rsidR="0049614C">
        <w:t>c</w:t>
      </w:r>
      <w:r w:rsidR="00DB5BF8" w:rsidRPr="00881868">
        <w:t xml:space="preserve">ore </w:t>
      </w:r>
      <w:r w:rsidR="0049614C">
        <w:t>f</w:t>
      </w:r>
      <w:r w:rsidR="00DB5BF8" w:rsidRPr="00881868">
        <w:t xml:space="preserve">unction </w:t>
      </w:r>
      <w:r w:rsidR="0049614C">
        <w:t>l</w:t>
      </w:r>
      <w:r w:rsidR="00DB5BF8" w:rsidRPr="00881868">
        <w:t>eads (</w:t>
      </w:r>
      <w:r w:rsidR="00BD5F14" w:rsidRPr="00881868">
        <w:t>CFLs</w:t>
      </w:r>
      <w:r w:rsidR="00DB5BF8" w:rsidRPr="00881868">
        <w:t>)</w:t>
      </w:r>
      <w:r w:rsidR="00BD5F14" w:rsidRPr="00881868">
        <w:t xml:space="preserve">, </w:t>
      </w:r>
      <w:r w:rsidR="003750D8">
        <w:t>c</w:t>
      </w:r>
      <w:r w:rsidR="00DB5BF8" w:rsidRPr="00881868">
        <w:t xml:space="preserve">enters of </w:t>
      </w:r>
      <w:r w:rsidR="003750D8">
        <w:t>e</w:t>
      </w:r>
      <w:r w:rsidR="00DB5BF8" w:rsidRPr="00881868">
        <w:t>xcellence (</w:t>
      </w:r>
      <w:r>
        <w:t>COE</w:t>
      </w:r>
      <w:r w:rsidR="00BD5F14" w:rsidRPr="00881868">
        <w:t>s</w:t>
      </w:r>
      <w:r w:rsidR="00DB5BF8" w:rsidRPr="00881868">
        <w:t>)</w:t>
      </w:r>
      <w:r w:rsidR="00BD5F14" w:rsidRPr="00881868">
        <w:t xml:space="preserve">, </w:t>
      </w:r>
      <w:r w:rsidR="00BD5F14" w:rsidRPr="006E27CB">
        <w:t>and subordinate organizations</w:t>
      </w:r>
      <w:r w:rsidR="00CC2138">
        <w:t xml:space="preserve">. </w:t>
      </w:r>
      <w:r w:rsidR="00BD5F14" w:rsidRPr="006E27CB">
        <w:rPr>
          <w:spacing w:val="-3"/>
        </w:rPr>
        <w:t xml:space="preserve">It </w:t>
      </w:r>
      <w:r w:rsidR="00BD5F14" w:rsidRPr="006E27CB">
        <w:t>describes the supporting</w:t>
      </w:r>
      <w:r w:rsidR="003750D8">
        <w:t>,</w:t>
      </w:r>
      <w:r w:rsidR="00BD5F14" w:rsidRPr="006E27CB">
        <w:t xml:space="preserve"> supported</w:t>
      </w:r>
      <w:r w:rsidR="003750D8">
        <w:t>, and</w:t>
      </w:r>
      <w:r w:rsidR="00BD5F14" w:rsidRPr="006E27CB">
        <w:t xml:space="preserve"> operating relationships </w:t>
      </w:r>
      <w:r w:rsidR="003750D8">
        <w:t>that</w:t>
      </w:r>
      <w:r w:rsidR="00BD5F14" w:rsidRPr="006E27CB">
        <w:t xml:space="preserve"> create conditions necessary to accomplish assigned TRADOC missions.</w:t>
      </w:r>
    </w:p>
    <w:p w:rsidR="009A4801" w:rsidRPr="006E27CB" w:rsidRDefault="009A4801" w:rsidP="009E7B92">
      <w:pPr>
        <w:tabs>
          <w:tab w:val="left" w:pos="726"/>
        </w:tabs>
      </w:pPr>
    </w:p>
    <w:p w:rsidR="002637BC" w:rsidRPr="007A162A" w:rsidRDefault="00BF4CF8" w:rsidP="009E7B92">
      <w:r>
        <w:t xml:space="preserve">     </w:t>
      </w:r>
      <w:r w:rsidR="0056333B">
        <w:t>b</w:t>
      </w:r>
      <w:r>
        <w:t xml:space="preserve">. </w:t>
      </w:r>
      <w:r w:rsidR="00BD5F14" w:rsidRPr="00F53693">
        <w:t>This capstone regulation describes how TRADOC supports the functions assigned to the Department of the Army (DA) in Title 10, United States Code (USC); Department of Defense (DOD) Directive 5100.</w:t>
      </w:r>
      <w:r w:rsidR="00CE59D2" w:rsidRPr="00F53693">
        <w:t>0</w:t>
      </w:r>
      <w:r w:rsidR="00BD5F14" w:rsidRPr="00F53693">
        <w:t xml:space="preserve">1; and executes missions directly assigned </w:t>
      </w:r>
      <w:r w:rsidR="004C6100">
        <w:t xml:space="preserve">in Army policy </w:t>
      </w:r>
      <w:r w:rsidR="00BD5F14" w:rsidRPr="00F53693">
        <w:t>to TRADOC</w:t>
      </w:r>
      <w:r w:rsidR="00CC2138">
        <w:t xml:space="preserve">. </w:t>
      </w:r>
      <w:r w:rsidR="00BD5F14" w:rsidRPr="00F53693">
        <w:t xml:space="preserve">Primary Army regulations used in formulating this document </w:t>
      </w:r>
      <w:r w:rsidR="004C6100">
        <w:t xml:space="preserve">are </w:t>
      </w:r>
      <w:r w:rsidR="00D94595" w:rsidRPr="007A162A">
        <w:t>AR 10-87</w:t>
      </w:r>
      <w:r w:rsidR="00BD5F14" w:rsidRPr="007A162A">
        <w:t xml:space="preserve">, AR 350-1, </w:t>
      </w:r>
      <w:r w:rsidR="004A331C" w:rsidRPr="007A162A">
        <w:t xml:space="preserve">AR 5-22 and </w:t>
      </w:r>
      <w:r w:rsidR="00BD5F14" w:rsidRPr="007A162A">
        <w:t>AR 71-9</w:t>
      </w:r>
      <w:r w:rsidR="004B5541" w:rsidRPr="007A162A">
        <w:t>.</w:t>
      </w:r>
    </w:p>
    <w:p w:rsidR="002637BC" w:rsidRDefault="002637BC" w:rsidP="009E7B92">
      <w:pPr>
        <w:pStyle w:val="BodyText"/>
        <w:spacing w:before="5"/>
      </w:pPr>
    </w:p>
    <w:p w:rsidR="002637BC" w:rsidRDefault="00BD5F14" w:rsidP="001B6D8E">
      <w:pPr>
        <w:pStyle w:val="Heading2"/>
      </w:pPr>
      <w:bookmarkStart w:id="51" w:name="1-6.__Policy"/>
      <w:bookmarkStart w:id="52" w:name="_bookmark6"/>
      <w:bookmarkStart w:id="53" w:name="_Toc39747521"/>
      <w:bookmarkStart w:id="54" w:name="_Toc72839917"/>
      <w:bookmarkEnd w:id="51"/>
      <w:bookmarkEnd w:id="52"/>
      <w:r>
        <w:t>1-</w:t>
      </w:r>
      <w:r w:rsidR="00ED5A90">
        <w:t>7</w:t>
      </w:r>
      <w:r w:rsidR="00CC2138">
        <w:t xml:space="preserve">. </w:t>
      </w:r>
      <w:r>
        <w:t>Policy</w:t>
      </w:r>
      <w:bookmarkEnd w:id="53"/>
      <w:bookmarkEnd w:id="54"/>
    </w:p>
    <w:p w:rsidR="00BF4CF8" w:rsidRDefault="00BF4CF8" w:rsidP="009E7B92">
      <w:pPr>
        <w:pStyle w:val="Heading1"/>
        <w:tabs>
          <w:tab w:val="left" w:pos="540"/>
          <w:tab w:val="left" w:pos="630"/>
        </w:tabs>
      </w:pPr>
    </w:p>
    <w:p w:rsidR="002637BC" w:rsidRDefault="00127373" w:rsidP="009E7B92">
      <w:r>
        <w:t xml:space="preserve">     </w:t>
      </w:r>
      <w:r w:rsidR="00F53693">
        <w:t>a</w:t>
      </w:r>
      <w:r w:rsidR="00CC2138">
        <w:t xml:space="preserve">. </w:t>
      </w:r>
      <w:r w:rsidR="0066166E" w:rsidRPr="00F53693">
        <w:t>T</w:t>
      </w:r>
      <w:r w:rsidR="00BD5F14" w:rsidRPr="00F53693">
        <w:t>RADOC employs tenets of mission command philosophy in its organizational command structure and operations</w:t>
      </w:r>
      <w:r w:rsidR="00CC2138">
        <w:t xml:space="preserve">. </w:t>
      </w:r>
      <w:r w:rsidR="003750D8" w:rsidRPr="00F53693">
        <w:t xml:space="preserve">CFLs, </w:t>
      </w:r>
      <w:r w:rsidR="003750D8">
        <w:t>COE</w:t>
      </w:r>
      <w:r w:rsidR="003750D8" w:rsidRPr="00F53693">
        <w:t xml:space="preserve">s, and subordinate organizations </w:t>
      </w:r>
      <w:r w:rsidR="003750D8">
        <w:t xml:space="preserve">are </w:t>
      </w:r>
      <w:r w:rsidR="004C6100">
        <w:t>r</w:t>
      </w:r>
      <w:r w:rsidR="004C6100" w:rsidRPr="00F53693">
        <w:t>esponsible</w:t>
      </w:r>
      <w:r w:rsidR="00BD5F14" w:rsidRPr="00F53693">
        <w:t xml:space="preserve"> for missions and tasks to the maximum extent</w:t>
      </w:r>
      <w:r w:rsidR="00BD5F14" w:rsidRPr="00F53693">
        <w:rPr>
          <w:spacing w:val="-13"/>
        </w:rPr>
        <w:t xml:space="preserve"> </w:t>
      </w:r>
      <w:r w:rsidR="00BD5F14" w:rsidRPr="00F53693">
        <w:t>possible.</w:t>
      </w:r>
    </w:p>
    <w:p w:rsidR="00BF4CF8" w:rsidRPr="00F53693" w:rsidRDefault="00BF4CF8" w:rsidP="009E7B92"/>
    <w:p w:rsidR="0049104A" w:rsidRDefault="00127373" w:rsidP="0049104A">
      <w:pPr>
        <w:pStyle w:val="BodyText"/>
        <w:spacing w:before="9"/>
      </w:pPr>
      <w:r>
        <w:t xml:space="preserve">     </w:t>
      </w:r>
      <w:r w:rsidR="00F53693">
        <w:t>b</w:t>
      </w:r>
      <w:r w:rsidR="00CC2138">
        <w:t xml:space="preserve">. </w:t>
      </w:r>
      <w:r w:rsidR="00BD5F14" w:rsidRPr="00F53693">
        <w:t xml:space="preserve">The HQ TRADOC coordinating staff supports the TRADOC </w:t>
      </w:r>
      <w:r w:rsidR="004A2F8D">
        <w:t>Commanding General (</w:t>
      </w:r>
      <w:r w:rsidR="00BD5F14" w:rsidRPr="00F53693">
        <w:t>CG</w:t>
      </w:r>
      <w:r w:rsidR="004A2F8D">
        <w:t>)</w:t>
      </w:r>
      <w:r w:rsidR="00BD5F14" w:rsidRPr="00F53693">
        <w:t xml:space="preserve"> by conducting staff management, planning, policy development and review, coordination, and </w:t>
      </w:r>
      <w:r w:rsidR="00E96C49" w:rsidRPr="00F53693">
        <w:lastRenderedPageBreak/>
        <w:t>priority recommendations</w:t>
      </w:r>
      <w:r w:rsidR="00BD5F14" w:rsidRPr="00F53693">
        <w:t xml:space="preserve"> for funding and manpower</w:t>
      </w:r>
      <w:r w:rsidR="00CC2138">
        <w:t xml:space="preserve">. </w:t>
      </w:r>
      <w:r w:rsidR="00BD5F14" w:rsidRPr="00F53693">
        <w:t>The command group, special staff, and personal staff provide the CG, TRADOC with professional and technical services and advice</w:t>
      </w:r>
      <w:r w:rsidR="00BD5F14" w:rsidRPr="00F53693">
        <w:rPr>
          <w:spacing w:val="-19"/>
        </w:rPr>
        <w:t xml:space="preserve"> </w:t>
      </w:r>
      <w:r w:rsidR="00BD5F14" w:rsidRPr="00F53693">
        <w:t>to enable the execution of TRADOC’s assigned</w:t>
      </w:r>
      <w:r w:rsidR="00BD5F14" w:rsidRPr="00F53693">
        <w:rPr>
          <w:spacing w:val="-2"/>
        </w:rPr>
        <w:t xml:space="preserve"> </w:t>
      </w:r>
      <w:r w:rsidR="00BD5F14" w:rsidRPr="00F53693">
        <w:t>missions.</w:t>
      </w:r>
      <w:r w:rsidR="0049104A">
        <w:t xml:space="preserve"> </w:t>
      </w:r>
    </w:p>
    <w:p w:rsidR="0049104A" w:rsidRDefault="0049104A" w:rsidP="0049104A">
      <w:pPr>
        <w:pStyle w:val="BodyText"/>
        <w:spacing w:before="9"/>
      </w:pPr>
    </w:p>
    <w:p w:rsidR="0049104A" w:rsidRPr="006E27CB" w:rsidRDefault="0049104A" w:rsidP="0049104A">
      <w:pPr>
        <w:pStyle w:val="BodyText"/>
        <w:spacing w:before="9"/>
      </w:pPr>
      <w:r>
        <w:rPr>
          <w:sz w:val="23"/>
        </w:rPr>
        <w:t xml:space="preserve">     c. </w:t>
      </w:r>
      <w:r w:rsidRPr="006E27CB">
        <w:t>HQ TRADOC staff and commanders of TRADOC organizations will ensure definitions</w:t>
      </w:r>
      <w:r w:rsidRPr="006E27CB">
        <w:rPr>
          <w:spacing w:val="-24"/>
        </w:rPr>
        <w:t xml:space="preserve"> </w:t>
      </w:r>
      <w:r w:rsidRPr="006E27CB">
        <w:t>of the organizational structure, functions, and responsibilities shown in this regulation are current and accurate</w:t>
      </w:r>
      <w:r>
        <w:t xml:space="preserve">. </w:t>
      </w:r>
      <w:r w:rsidRPr="006E27CB">
        <w:t>Critical analysis and review of this regulation will occur every other year</w:t>
      </w:r>
      <w:r>
        <w:t xml:space="preserve">. </w:t>
      </w:r>
      <w:r w:rsidRPr="006E27CB">
        <w:t>Updates will occur as needed to maintain relevancy and ensure TRADOC remains an agile, adaptive, and innovative organization.</w:t>
      </w:r>
    </w:p>
    <w:p w:rsidR="002637BC" w:rsidRDefault="002637BC" w:rsidP="009E7B92">
      <w:pPr>
        <w:pStyle w:val="BodyText"/>
        <w:spacing w:before="5"/>
      </w:pPr>
    </w:p>
    <w:p w:rsidR="002637BC" w:rsidRDefault="00BD5F14" w:rsidP="001B6D8E">
      <w:pPr>
        <w:pStyle w:val="Heading2"/>
      </w:pPr>
      <w:bookmarkStart w:id="55" w:name="1-7.__General_organizational_requirement"/>
      <w:bookmarkStart w:id="56" w:name="_bookmark7"/>
      <w:bookmarkStart w:id="57" w:name="_Toc39747522"/>
      <w:bookmarkStart w:id="58" w:name="_Toc72839918"/>
      <w:bookmarkEnd w:id="55"/>
      <w:bookmarkEnd w:id="56"/>
      <w:r>
        <w:t>1-</w:t>
      </w:r>
      <w:r w:rsidR="00D93B72">
        <w:t>8</w:t>
      </w:r>
      <w:r w:rsidR="00CC2138">
        <w:t xml:space="preserve">. </w:t>
      </w:r>
      <w:r>
        <w:t>General organizational requirements</w:t>
      </w:r>
      <w:bookmarkEnd w:id="57"/>
      <w:bookmarkEnd w:id="58"/>
    </w:p>
    <w:p w:rsidR="002637BC" w:rsidRDefault="00BD5F14" w:rsidP="009E7B92">
      <w:pPr>
        <w:pStyle w:val="BodyText"/>
      </w:pPr>
      <w:r>
        <w:t xml:space="preserve">Commanders at every level </w:t>
      </w:r>
      <w:r w:rsidR="0056333B">
        <w:t>will</w:t>
      </w:r>
      <w:r>
        <w:t xml:space="preserve"> </w:t>
      </w:r>
      <w:r w:rsidRPr="00881868">
        <w:t xml:space="preserve">exercise </w:t>
      </w:r>
      <w:r w:rsidR="004A331C" w:rsidRPr="00881868">
        <w:t xml:space="preserve">responsible resource </w:t>
      </w:r>
      <w:r w:rsidRPr="00881868">
        <w:t>stewardship</w:t>
      </w:r>
      <w:r w:rsidR="00CC2138">
        <w:t xml:space="preserve">. </w:t>
      </w:r>
      <w:r>
        <w:t>Each TRADOC organization structures its subordinate elements to facilitate effective and efficient mission accomplishment; assigns specific functional responsibilities to each organizational element to accomplish missions; groups similar functions; eliminates functions</w:t>
      </w:r>
      <w:r w:rsidR="00E96C49">
        <w:t xml:space="preserve">, </w:t>
      </w:r>
      <w:r>
        <w:t>structures</w:t>
      </w:r>
      <w:r w:rsidR="00E96C49">
        <w:t>, duplicates, or fragmented functions</w:t>
      </w:r>
      <w:r>
        <w:t xml:space="preserve"> that </w:t>
      </w:r>
      <w:r w:rsidR="00E96C49">
        <w:t>do not support assigned missions</w:t>
      </w:r>
      <w:r>
        <w:t>;</w:t>
      </w:r>
      <w:r w:rsidR="00E96C49">
        <w:t xml:space="preserve"> and</w:t>
      </w:r>
      <w:r>
        <w:t xml:space="preserve"> consolidates functions and responsibilities where feasible and economical</w:t>
      </w:r>
      <w:r w:rsidR="00E96C49">
        <w:t>.</w:t>
      </w:r>
    </w:p>
    <w:p w:rsidR="00C275AE" w:rsidRDefault="00C275AE" w:rsidP="009E7B92">
      <w:pPr>
        <w:pStyle w:val="BodyText"/>
      </w:pPr>
    </w:p>
    <w:p w:rsidR="00C275AE" w:rsidRDefault="00C275AE" w:rsidP="00C275AE">
      <w:pPr>
        <w:pStyle w:val="Heading1"/>
      </w:pPr>
      <w:bookmarkStart w:id="59" w:name="_Toc72839919"/>
      <w:r w:rsidRPr="00EF13DF">
        <w:t>Section I</w:t>
      </w:r>
      <w:bookmarkEnd w:id="59"/>
    </w:p>
    <w:p w:rsidR="00C275AE" w:rsidRPr="00EF13DF" w:rsidRDefault="0042726F" w:rsidP="00C275AE">
      <w:pPr>
        <w:pStyle w:val="Heading1"/>
      </w:pPr>
      <w:bookmarkStart w:id="60" w:name="_Toc70434922"/>
      <w:bookmarkStart w:id="61" w:name="_Toc72839920"/>
      <w:r>
        <w:t>Mission and Organization</w:t>
      </w:r>
      <w:bookmarkEnd w:id="60"/>
      <w:bookmarkEnd w:id="61"/>
    </w:p>
    <w:p w:rsidR="00C275AE" w:rsidRDefault="00C275AE" w:rsidP="009E7B92">
      <w:pPr>
        <w:pStyle w:val="BodyText"/>
      </w:pPr>
    </w:p>
    <w:p w:rsidR="004A331C" w:rsidRDefault="00C275AE" w:rsidP="001B6D8E">
      <w:pPr>
        <w:pStyle w:val="Heading2"/>
      </w:pPr>
      <w:bookmarkStart w:id="62" w:name="2-1.__Mission_of_Training_and_Doctrine_C"/>
      <w:bookmarkStart w:id="63" w:name="_bookmark9"/>
      <w:bookmarkStart w:id="64" w:name="_Toc39747524"/>
      <w:bookmarkStart w:id="65" w:name="_Toc72839921"/>
      <w:bookmarkEnd w:id="62"/>
      <w:bookmarkEnd w:id="63"/>
      <w:r>
        <w:t>1-9</w:t>
      </w:r>
      <w:r w:rsidR="00CC2138">
        <w:t xml:space="preserve">. </w:t>
      </w:r>
      <w:r w:rsidR="00BD5F14">
        <w:t xml:space="preserve">Mission of </w:t>
      </w:r>
      <w:r w:rsidR="00B628C1">
        <w:t>U.S. Army Training and Doctrine Command</w:t>
      </w:r>
      <w:bookmarkStart w:id="66" w:name="_Toc39747525"/>
      <w:bookmarkEnd w:id="64"/>
      <w:bookmarkEnd w:id="65"/>
    </w:p>
    <w:p w:rsidR="007C27BD" w:rsidRPr="004A331C" w:rsidRDefault="007C27BD" w:rsidP="009E7B92">
      <w:pPr>
        <w:rPr>
          <w:lang w:bidi="ar-SA"/>
        </w:rPr>
      </w:pPr>
      <w:r w:rsidRPr="004A331C">
        <w:rPr>
          <w:lang w:bidi="ar-SA"/>
        </w:rPr>
        <w:t>TRADOC recruits</w:t>
      </w:r>
      <w:r w:rsidR="007758B3">
        <w:rPr>
          <w:lang w:bidi="ar-SA"/>
        </w:rPr>
        <w:t xml:space="preserve">, </w:t>
      </w:r>
      <w:r w:rsidRPr="004A331C">
        <w:rPr>
          <w:lang w:bidi="ar-SA"/>
        </w:rPr>
        <w:t>trains</w:t>
      </w:r>
      <w:r w:rsidR="007758B3">
        <w:rPr>
          <w:lang w:bidi="ar-SA"/>
        </w:rPr>
        <w:t>, educates, develops, and builds the Army; establishes standards, drives improvement, and leads change to ensure the Army can deter, fight, and win on any battlefield now and into the future.</w:t>
      </w:r>
    </w:p>
    <w:p w:rsidR="004F28AF" w:rsidRDefault="004F28AF" w:rsidP="009E7B92"/>
    <w:p w:rsidR="002637BC" w:rsidRPr="00BF1C19" w:rsidRDefault="00C275AE" w:rsidP="001B6D8E">
      <w:pPr>
        <w:pStyle w:val="Heading2"/>
      </w:pPr>
      <w:bookmarkStart w:id="67" w:name="_Toc72839922"/>
      <w:r>
        <w:t>1</w:t>
      </w:r>
      <w:r w:rsidR="00BD5F14" w:rsidRPr="00BF1C19">
        <w:t>-</w:t>
      </w:r>
      <w:r>
        <w:t>10</w:t>
      </w:r>
      <w:r w:rsidR="00CC2138">
        <w:t xml:space="preserve">. </w:t>
      </w:r>
      <w:r w:rsidR="00BD5F14" w:rsidRPr="00BF1C19">
        <w:t xml:space="preserve">Organization of </w:t>
      </w:r>
      <w:r w:rsidR="00B628C1">
        <w:t>U.S. Army Training and Doctrine Command</w:t>
      </w:r>
      <w:bookmarkEnd w:id="66"/>
      <w:bookmarkEnd w:id="67"/>
    </w:p>
    <w:p w:rsidR="002637BC" w:rsidRDefault="00BD5F14" w:rsidP="00A941DE">
      <w:pPr>
        <w:pStyle w:val="BodyText"/>
        <w:tabs>
          <w:tab w:val="left" w:pos="9090"/>
        </w:tabs>
      </w:pPr>
      <w:r>
        <w:t>TRADOC’s organization, functions, and processes continue to evolve to support an adaptive, learning Army</w:t>
      </w:r>
      <w:r w:rsidR="00CC2138">
        <w:t xml:space="preserve">. </w:t>
      </w:r>
      <w:r>
        <w:t>The resulting organizational configuration reflects the complex and diverse range of missions the Army entrusts to TRADOC</w:t>
      </w:r>
      <w:r w:rsidR="00CC2138">
        <w:t xml:space="preserve">. </w:t>
      </w:r>
      <w:r>
        <w:t>The design balances deep functional expertise with the capacity to adapt and integrate across core functions.</w:t>
      </w:r>
    </w:p>
    <w:p w:rsidR="00BF4CF8" w:rsidRDefault="00BF4CF8" w:rsidP="009E7B92">
      <w:pPr>
        <w:pStyle w:val="BodyText"/>
      </w:pPr>
    </w:p>
    <w:p w:rsidR="004C6100" w:rsidRDefault="00127373" w:rsidP="00DD1EB9">
      <w:r>
        <w:rPr>
          <w:sz w:val="23"/>
        </w:rPr>
        <w:t xml:space="preserve">     </w:t>
      </w:r>
      <w:r w:rsidR="00F53693">
        <w:rPr>
          <w:sz w:val="23"/>
        </w:rPr>
        <w:t>a</w:t>
      </w:r>
      <w:r w:rsidR="00CC2138">
        <w:rPr>
          <w:sz w:val="23"/>
        </w:rPr>
        <w:t xml:space="preserve">. </w:t>
      </w:r>
      <w:hyperlink r:id="rId18">
        <w:r w:rsidR="00BD5F14" w:rsidRPr="00F53693">
          <w:t xml:space="preserve">TRADOC </w:t>
        </w:r>
      </w:hyperlink>
      <w:r w:rsidR="00BD5F14" w:rsidRPr="00F53693">
        <w:t xml:space="preserve">is an </w:t>
      </w:r>
      <w:r w:rsidR="00782044">
        <w:t>Army c</w:t>
      </w:r>
      <w:r w:rsidR="004A2F8D">
        <w:t>ommand (</w:t>
      </w:r>
      <w:r w:rsidR="009E222D" w:rsidRPr="00F53693">
        <w:t>ACOM</w:t>
      </w:r>
      <w:r w:rsidR="004A2F8D">
        <w:t>)</w:t>
      </w:r>
      <w:r w:rsidR="00BD5F14" w:rsidRPr="00F53693">
        <w:t xml:space="preserve"> consisting of HQ TRADOC, </w:t>
      </w:r>
      <w:r w:rsidR="001D6BC9" w:rsidRPr="00F53693">
        <w:t xml:space="preserve">three </w:t>
      </w:r>
      <w:r w:rsidR="00BD5F14" w:rsidRPr="00F53693">
        <w:t xml:space="preserve">DCGs (responsible for leading the execution of </w:t>
      </w:r>
      <w:r w:rsidR="005D51A8">
        <w:t>six</w:t>
      </w:r>
      <w:r w:rsidR="00A768F6" w:rsidRPr="00F53693">
        <w:t xml:space="preserve"> </w:t>
      </w:r>
      <w:r w:rsidR="00BD5F14" w:rsidRPr="00F53693">
        <w:t>core functions</w:t>
      </w:r>
      <w:r w:rsidR="000D0B22" w:rsidRPr="00F53693">
        <w:t xml:space="preserve">), </w:t>
      </w:r>
      <w:r w:rsidR="002F2899">
        <w:t>six</w:t>
      </w:r>
      <w:r w:rsidR="00BD5F14" w:rsidRPr="00F53693">
        <w:t xml:space="preserve"> subordinate organizations performing specialized functions),</w:t>
      </w:r>
      <w:r w:rsidR="001D6BC9" w:rsidRPr="00F53693">
        <w:t xml:space="preserve"> </w:t>
      </w:r>
      <w:r w:rsidR="00595B18" w:rsidRPr="00F53693">
        <w:t>ten</w:t>
      </w:r>
      <w:r w:rsidR="001D6BC9" w:rsidRPr="00F53693">
        <w:t xml:space="preserve"> </w:t>
      </w:r>
      <w:r>
        <w:t>COE</w:t>
      </w:r>
      <w:r w:rsidR="00BD5F14" w:rsidRPr="00F53693">
        <w:t xml:space="preserve">s, and two </w:t>
      </w:r>
      <w:r w:rsidR="007A41A6">
        <w:t>Reserve C</w:t>
      </w:r>
      <w:r w:rsidR="0027214F" w:rsidRPr="00F53693">
        <w:t>omponent (</w:t>
      </w:r>
      <w:r w:rsidR="00BD5F14" w:rsidRPr="00F53693">
        <w:t>RC</w:t>
      </w:r>
      <w:r w:rsidR="0027214F" w:rsidRPr="00F53693">
        <w:t>)</w:t>
      </w:r>
      <w:r w:rsidR="00BD5F14" w:rsidRPr="00F53693">
        <w:t xml:space="preserve"> DCGs</w:t>
      </w:r>
      <w:r w:rsidR="00BD5F14" w:rsidRPr="00F53693">
        <w:rPr>
          <w:spacing w:val="-23"/>
        </w:rPr>
        <w:t xml:space="preserve"> </w:t>
      </w:r>
      <w:r w:rsidR="00BD5F14" w:rsidRPr="00F53693">
        <w:t xml:space="preserve">(see </w:t>
      </w:r>
    </w:p>
    <w:p w:rsidR="002637BC" w:rsidRDefault="00F77873" w:rsidP="00DD1EB9">
      <w:r w:rsidRPr="00F53693">
        <w:t>fig</w:t>
      </w:r>
      <w:r w:rsidR="00BD5F14" w:rsidRPr="00F53693">
        <w:rPr>
          <w:spacing w:val="-2"/>
        </w:rPr>
        <w:t xml:space="preserve"> </w:t>
      </w:r>
      <w:r w:rsidR="00C275AE">
        <w:rPr>
          <w:spacing w:val="-2"/>
        </w:rPr>
        <w:t>1</w:t>
      </w:r>
      <w:r w:rsidR="00E45D12">
        <w:rPr>
          <w:spacing w:val="-2"/>
        </w:rPr>
        <w:t>-1</w:t>
      </w:r>
      <w:r w:rsidR="00BD5F14" w:rsidRPr="00F53693">
        <w:t>).</w:t>
      </w:r>
    </w:p>
    <w:p w:rsidR="00DD1EB9" w:rsidRDefault="00E76B62" w:rsidP="00DD1EB9">
      <w:r>
        <w:rPr>
          <w:noProof/>
          <w:lang w:bidi="ar-SA"/>
        </w:rPr>
        <w:lastRenderedPageBreak/>
        <w:drawing>
          <wp:inline distT="0" distB="0" distL="0" distR="0" wp14:anchorId="39C86072" wp14:editId="5728DB64">
            <wp:extent cx="5980430" cy="533400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80430" cy="5334000"/>
                    </a:xfrm>
                    <a:prstGeom prst="rect">
                      <a:avLst/>
                    </a:prstGeom>
                    <a:noFill/>
                  </pic:spPr>
                </pic:pic>
              </a:graphicData>
            </a:graphic>
          </wp:inline>
        </w:drawing>
      </w:r>
    </w:p>
    <w:p w:rsidR="00DD1EB9" w:rsidRPr="00F53693" w:rsidRDefault="00DD1EB9" w:rsidP="00DD1EB9"/>
    <w:p w:rsidR="002637BC" w:rsidRPr="00205429" w:rsidRDefault="00B664DE" w:rsidP="00B664DE">
      <w:pPr>
        <w:pStyle w:val="Figure"/>
        <w:tabs>
          <w:tab w:val="center" w:pos="4725"/>
          <w:tab w:val="right" w:pos="9450"/>
        </w:tabs>
        <w:jc w:val="left"/>
      </w:pPr>
      <w:bookmarkStart w:id="68" w:name="_bookmark11"/>
      <w:bookmarkStart w:id="69" w:name="_Toc29456324"/>
      <w:bookmarkStart w:id="70" w:name="_Toc33622583"/>
      <w:bookmarkStart w:id="71" w:name="_Toc70435030"/>
      <w:bookmarkEnd w:id="68"/>
      <w:r>
        <w:tab/>
      </w:r>
      <w:r w:rsidR="00C275AE">
        <w:t>Figure 1</w:t>
      </w:r>
      <w:r w:rsidR="00BD5F14" w:rsidRPr="00205429">
        <w:t>-1</w:t>
      </w:r>
      <w:r w:rsidR="00CC2138">
        <w:t xml:space="preserve">. </w:t>
      </w:r>
      <w:r w:rsidR="00B628C1">
        <w:t>U.S. Army Training and Doctrine Command</w:t>
      </w:r>
      <w:r w:rsidR="00BD5F14" w:rsidRPr="00205429">
        <w:t xml:space="preserve"> Organization</w:t>
      </w:r>
      <w:bookmarkEnd w:id="69"/>
      <w:bookmarkEnd w:id="70"/>
      <w:bookmarkEnd w:id="71"/>
      <w:r>
        <w:tab/>
      </w:r>
    </w:p>
    <w:p w:rsidR="002637BC" w:rsidRDefault="002637BC" w:rsidP="009E7B92">
      <w:pPr>
        <w:pStyle w:val="BodyText"/>
        <w:spacing w:before="6"/>
        <w:rPr>
          <w:b/>
          <w:sz w:val="23"/>
        </w:rPr>
      </w:pPr>
    </w:p>
    <w:p w:rsidR="002637BC" w:rsidRDefault="00127373" w:rsidP="009E7B92">
      <w:pPr>
        <w:tabs>
          <w:tab w:val="left" w:pos="740"/>
        </w:tabs>
        <w:spacing w:before="1"/>
      </w:pPr>
      <w:r>
        <w:t xml:space="preserve">     </w:t>
      </w:r>
      <w:r w:rsidR="00C678DE">
        <w:t>b</w:t>
      </w:r>
      <w:r w:rsidR="00CC2138">
        <w:t xml:space="preserve">. </w:t>
      </w:r>
      <w:r w:rsidR="00BD5F14" w:rsidRPr="00C678DE">
        <w:t>HQ TRADOC staff includes the D</w:t>
      </w:r>
      <w:r w:rsidR="00782044">
        <w:t>eputy Commanding General (DCG)/Chief of Staff (</w:t>
      </w:r>
      <w:r w:rsidR="00CC2138">
        <w:t>COS</w:t>
      </w:r>
      <w:r w:rsidR="00782044">
        <w:t>)</w:t>
      </w:r>
      <w:r w:rsidR="00BD5F14" w:rsidRPr="00C678DE">
        <w:t xml:space="preserve">, a </w:t>
      </w:r>
      <w:r w:rsidR="00172C71">
        <w:t>Deputy Chief of Staff</w:t>
      </w:r>
      <w:r w:rsidR="00A941DE">
        <w:t xml:space="preserve"> (</w:t>
      </w:r>
      <w:r w:rsidR="00A941DE" w:rsidRPr="00C678DE">
        <w:t>D</w:t>
      </w:r>
      <w:r w:rsidR="00A941DE">
        <w:t>COS)</w:t>
      </w:r>
      <w:r w:rsidR="00172C71">
        <w:t xml:space="preserve">, </w:t>
      </w:r>
      <w:r w:rsidR="00BD5F14" w:rsidRPr="00C678DE">
        <w:t>personal</w:t>
      </w:r>
      <w:r w:rsidR="00BD5F14" w:rsidRPr="00C678DE">
        <w:rPr>
          <w:spacing w:val="-27"/>
        </w:rPr>
        <w:t xml:space="preserve"> </w:t>
      </w:r>
      <w:r w:rsidR="00BD5F14" w:rsidRPr="00C678DE">
        <w:t xml:space="preserve">staff, special staff, coordinating staff, and </w:t>
      </w:r>
      <w:r w:rsidR="004761A3" w:rsidRPr="00C678DE">
        <w:t xml:space="preserve">three </w:t>
      </w:r>
      <w:r w:rsidR="0049614C">
        <w:t>f</w:t>
      </w:r>
      <w:r w:rsidR="00C94CCC">
        <w:t xml:space="preserve">ield </w:t>
      </w:r>
      <w:r w:rsidR="0049614C">
        <w:t>o</w:t>
      </w:r>
      <w:r w:rsidR="00C94CCC">
        <w:t xml:space="preserve">perating </w:t>
      </w:r>
      <w:r w:rsidR="0049614C">
        <w:t>agencies</w:t>
      </w:r>
      <w:r w:rsidR="00C94CCC">
        <w:t xml:space="preserve"> (</w:t>
      </w:r>
      <w:r w:rsidR="00BD5F14" w:rsidRPr="00C678DE">
        <w:t>FOAs</w:t>
      </w:r>
      <w:r w:rsidR="00C94CCC">
        <w:t>)</w:t>
      </w:r>
      <w:r w:rsidR="00BD5F14" w:rsidRPr="00C678DE">
        <w:t xml:space="preserve"> supporting the coordinating</w:t>
      </w:r>
      <w:r w:rsidR="00BD5F14" w:rsidRPr="00C678DE">
        <w:rPr>
          <w:spacing w:val="-4"/>
        </w:rPr>
        <w:t xml:space="preserve"> </w:t>
      </w:r>
      <w:r w:rsidR="00BD5F14" w:rsidRPr="00C678DE">
        <w:t>staff.</w:t>
      </w:r>
    </w:p>
    <w:p w:rsidR="00BF4CF8" w:rsidRPr="00C678DE" w:rsidRDefault="00BF4CF8" w:rsidP="009E7B92">
      <w:pPr>
        <w:tabs>
          <w:tab w:val="left" w:pos="740"/>
        </w:tabs>
        <w:spacing w:before="1"/>
      </w:pPr>
    </w:p>
    <w:p w:rsidR="002637BC" w:rsidRDefault="00127373" w:rsidP="009E7B92">
      <w:pPr>
        <w:pStyle w:val="BodyText"/>
      </w:pPr>
      <w:r>
        <w:t xml:space="preserve">     </w:t>
      </w:r>
      <w:r w:rsidR="00C678DE">
        <w:t>c</w:t>
      </w:r>
      <w:r w:rsidR="00CC2138">
        <w:t xml:space="preserve">. </w:t>
      </w:r>
      <w:r w:rsidR="00BD5F14" w:rsidRPr="00C678DE">
        <w:t>DCGs with authorities and responsibilities to lead core functions</w:t>
      </w:r>
      <w:r w:rsidR="00BD5F14" w:rsidRPr="00C678DE">
        <w:rPr>
          <w:spacing w:val="-4"/>
        </w:rPr>
        <w:t xml:space="preserve"> </w:t>
      </w:r>
      <w:r w:rsidR="00BD5F14" w:rsidRPr="00C678DE">
        <w:t>are:</w:t>
      </w:r>
    </w:p>
    <w:p w:rsidR="00BF4CF8" w:rsidRPr="00C678DE" w:rsidRDefault="00BF4CF8" w:rsidP="009E7B92">
      <w:pPr>
        <w:pStyle w:val="BodyText"/>
      </w:pPr>
    </w:p>
    <w:p w:rsidR="002637BC" w:rsidRDefault="00127373" w:rsidP="009E7B92">
      <w:pPr>
        <w:pStyle w:val="BodyText"/>
      </w:pPr>
      <w:r>
        <w:t xml:space="preserve">          (</w:t>
      </w:r>
      <w:r w:rsidR="00C678DE">
        <w:t>1</w:t>
      </w:r>
      <w:r>
        <w:t xml:space="preserve">) </w:t>
      </w:r>
      <w:r w:rsidR="00BD5F14" w:rsidRPr="00C678DE">
        <w:t>DCG/</w:t>
      </w:r>
      <w:r w:rsidR="00CC2138">
        <w:t>COS</w:t>
      </w:r>
      <w:r w:rsidR="00A941DE">
        <w:t>, TRADOC</w:t>
      </w:r>
      <w:r w:rsidR="00BD5F14" w:rsidRPr="00C678DE">
        <w:t>.</w:t>
      </w:r>
    </w:p>
    <w:p w:rsidR="00BF4CF8" w:rsidRPr="00C678DE" w:rsidRDefault="00BF4CF8" w:rsidP="009E7B92">
      <w:pPr>
        <w:pStyle w:val="BodyText"/>
      </w:pPr>
    </w:p>
    <w:p w:rsidR="00805E3B" w:rsidRDefault="00127373" w:rsidP="009E7B92">
      <w:pPr>
        <w:pStyle w:val="BodyText"/>
      </w:pPr>
      <w:r>
        <w:t xml:space="preserve">          (</w:t>
      </w:r>
      <w:r w:rsidR="00C678DE">
        <w:t>2</w:t>
      </w:r>
      <w:r>
        <w:t xml:space="preserve">) </w:t>
      </w:r>
      <w:r w:rsidR="00BD5F14" w:rsidRPr="00C678DE">
        <w:t>DCG, Combined</w:t>
      </w:r>
      <w:r w:rsidR="00BD5F14" w:rsidRPr="00C678DE">
        <w:rPr>
          <w:spacing w:val="-1"/>
        </w:rPr>
        <w:t xml:space="preserve"> </w:t>
      </w:r>
      <w:r w:rsidR="00BD5F14" w:rsidRPr="00C678DE">
        <w:t>Arms.</w:t>
      </w:r>
    </w:p>
    <w:p w:rsidR="00BF4CF8" w:rsidRPr="00C678DE" w:rsidRDefault="00BF4CF8" w:rsidP="009E7B92">
      <w:pPr>
        <w:pStyle w:val="BodyText"/>
      </w:pPr>
    </w:p>
    <w:p w:rsidR="002637BC" w:rsidRDefault="00127373" w:rsidP="009E7B92">
      <w:pPr>
        <w:tabs>
          <w:tab w:val="left" w:pos="1139"/>
        </w:tabs>
      </w:pPr>
      <w:r>
        <w:t xml:space="preserve">          (</w:t>
      </w:r>
      <w:r w:rsidR="00C678DE">
        <w:t>3</w:t>
      </w:r>
      <w:r>
        <w:t xml:space="preserve">) </w:t>
      </w:r>
      <w:r w:rsidR="00BD5F14" w:rsidRPr="00C678DE">
        <w:t>DCG, Initial Military Training</w:t>
      </w:r>
      <w:r w:rsidR="00BD5F14" w:rsidRPr="00C678DE">
        <w:rPr>
          <w:spacing w:val="-4"/>
        </w:rPr>
        <w:t xml:space="preserve"> </w:t>
      </w:r>
      <w:r w:rsidR="00BD5F14" w:rsidRPr="00C678DE">
        <w:t>(IMT).</w:t>
      </w:r>
    </w:p>
    <w:p w:rsidR="00BF4CF8" w:rsidRPr="00C678DE" w:rsidRDefault="00BF4CF8" w:rsidP="009E7B92">
      <w:pPr>
        <w:tabs>
          <w:tab w:val="left" w:pos="1139"/>
        </w:tabs>
      </w:pPr>
    </w:p>
    <w:p w:rsidR="002637BC" w:rsidRDefault="00127373" w:rsidP="00BF4CF8">
      <w:pPr>
        <w:pStyle w:val="ListParagraph"/>
        <w:ind w:left="0" w:firstLine="0"/>
      </w:pPr>
      <w:r>
        <w:t xml:space="preserve">     </w:t>
      </w:r>
      <w:r w:rsidR="00C678DE">
        <w:t>d</w:t>
      </w:r>
      <w:r w:rsidR="00CC2138">
        <w:t xml:space="preserve">. </w:t>
      </w:r>
      <w:r w:rsidR="00BD5F14" w:rsidRPr="00C678DE">
        <w:t xml:space="preserve">Subordinate organizations that perform specialized functions and report directly to HQ </w:t>
      </w:r>
      <w:r w:rsidR="00BD5F14" w:rsidRPr="00384C86">
        <w:lastRenderedPageBreak/>
        <w:t>TRADOC</w:t>
      </w:r>
      <w:r w:rsidR="00BD5F14" w:rsidRPr="00384C86">
        <w:rPr>
          <w:spacing w:val="-1"/>
        </w:rPr>
        <w:t xml:space="preserve"> </w:t>
      </w:r>
      <w:r w:rsidR="00384C86">
        <w:t>are</w:t>
      </w:r>
      <w:r w:rsidR="00CD1172">
        <w:t>:</w:t>
      </w:r>
    </w:p>
    <w:p w:rsidR="00BF4CF8" w:rsidRDefault="00BF4CF8" w:rsidP="00BF4CF8">
      <w:pPr>
        <w:pStyle w:val="ListParagraph"/>
        <w:ind w:left="0" w:firstLine="0"/>
      </w:pPr>
    </w:p>
    <w:p w:rsidR="002637BC" w:rsidRDefault="00127373" w:rsidP="009E7B92">
      <w:pPr>
        <w:pStyle w:val="ListParagraph"/>
        <w:tabs>
          <w:tab w:val="left" w:pos="740"/>
        </w:tabs>
        <w:ind w:left="0" w:firstLine="0"/>
      </w:pPr>
      <w:r>
        <w:t xml:space="preserve">          (</w:t>
      </w:r>
      <w:r w:rsidR="00C678DE">
        <w:t>1</w:t>
      </w:r>
      <w:r>
        <w:t xml:space="preserve">) </w:t>
      </w:r>
      <w:r w:rsidR="00BD5F14" w:rsidRPr="00C678DE">
        <w:t>U.S. Army Combined Arms Center</w:t>
      </w:r>
      <w:r w:rsidR="00BD5F14" w:rsidRPr="00C678DE">
        <w:rPr>
          <w:spacing w:val="-7"/>
        </w:rPr>
        <w:t xml:space="preserve"> </w:t>
      </w:r>
      <w:r w:rsidR="00F2193B" w:rsidRPr="00C678DE">
        <w:t>(CAC</w:t>
      </w:r>
      <w:r w:rsidR="00CF50B0" w:rsidRPr="00C678DE">
        <w:t>).</w:t>
      </w:r>
    </w:p>
    <w:p w:rsidR="00BF4CF8" w:rsidRPr="00C678DE" w:rsidRDefault="00BF4CF8" w:rsidP="009E7B92">
      <w:pPr>
        <w:pStyle w:val="ListParagraph"/>
        <w:tabs>
          <w:tab w:val="left" w:pos="740"/>
        </w:tabs>
        <w:ind w:left="0" w:firstLine="0"/>
      </w:pPr>
    </w:p>
    <w:p w:rsidR="002637BC" w:rsidRDefault="00127373" w:rsidP="009E7B92">
      <w:pPr>
        <w:tabs>
          <w:tab w:val="left" w:pos="1139"/>
        </w:tabs>
      </w:pPr>
      <w:r>
        <w:t xml:space="preserve">          (</w:t>
      </w:r>
      <w:r w:rsidR="00C678DE">
        <w:t>2</w:t>
      </w:r>
      <w:r>
        <w:t xml:space="preserve">) </w:t>
      </w:r>
      <w:r w:rsidR="00BD5F14" w:rsidRPr="00C678DE">
        <w:t>U.S. Army Center for Initial Military Training</w:t>
      </w:r>
      <w:r w:rsidR="00BD5F14" w:rsidRPr="00C678DE">
        <w:rPr>
          <w:spacing w:val="-14"/>
        </w:rPr>
        <w:t xml:space="preserve"> </w:t>
      </w:r>
      <w:r w:rsidR="00BD5F14" w:rsidRPr="00C678DE">
        <w:t>(CIMT)</w:t>
      </w:r>
      <w:r w:rsidR="00CF50B0" w:rsidRPr="00C678DE">
        <w:t>.</w:t>
      </w:r>
    </w:p>
    <w:p w:rsidR="00BF4CF8" w:rsidRPr="00C678DE" w:rsidRDefault="00BF4CF8" w:rsidP="009E7B92">
      <w:pPr>
        <w:tabs>
          <w:tab w:val="left" w:pos="1139"/>
        </w:tabs>
      </w:pPr>
    </w:p>
    <w:p w:rsidR="002637BC" w:rsidRDefault="00127373" w:rsidP="009E7B92">
      <w:pPr>
        <w:pStyle w:val="ListParagraph"/>
        <w:ind w:left="0" w:firstLine="0"/>
      </w:pPr>
      <w:r>
        <w:t xml:space="preserve">          (</w:t>
      </w:r>
      <w:r w:rsidR="00C678DE">
        <w:t>3</w:t>
      </w:r>
      <w:r>
        <w:t xml:space="preserve">) </w:t>
      </w:r>
      <w:r w:rsidR="00F2193B" w:rsidRPr="00C678DE">
        <w:t>U.S. Army Cadet Command (USACC).</w:t>
      </w:r>
    </w:p>
    <w:p w:rsidR="00BF4CF8" w:rsidRPr="00C678DE" w:rsidRDefault="00BF4CF8" w:rsidP="009E7B92">
      <w:pPr>
        <w:pStyle w:val="ListParagraph"/>
        <w:ind w:left="0" w:firstLine="0"/>
      </w:pPr>
    </w:p>
    <w:p w:rsidR="00A41E60" w:rsidRDefault="00127373" w:rsidP="009E7B92">
      <w:pPr>
        <w:pStyle w:val="ListParagraph"/>
        <w:ind w:left="0" w:firstLine="0"/>
      </w:pPr>
      <w:r>
        <w:t xml:space="preserve">          (</w:t>
      </w:r>
      <w:r w:rsidR="00C678DE">
        <w:t>4</w:t>
      </w:r>
      <w:r>
        <w:t xml:space="preserve">) </w:t>
      </w:r>
      <w:r w:rsidR="00F2193B" w:rsidRPr="00C678DE">
        <w:t>U.S. Army Recruiting Command (USAREC).</w:t>
      </w:r>
    </w:p>
    <w:p w:rsidR="00BF4CF8" w:rsidRPr="00D877E4" w:rsidRDefault="00BF4CF8" w:rsidP="009E7B92">
      <w:pPr>
        <w:pStyle w:val="ListParagraph"/>
        <w:ind w:left="0" w:firstLine="0"/>
      </w:pPr>
    </w:p>
    <w:p w:rsidR="00983436" w:rsidRDefault="00127373" w:rsidP="009E7B92">
      <w:pPr>
        <w:pStyle w:val="ListParagraph"/>
        <w:ind w:left="0" w:firstLine="0"/>
      </w:pPr>
      <w:r>
        <w:t xml:space="preserve">          (</w:t>
      </w:r>
      <w:r w:rsidR="00C678DE">
        <w:t>5</w:t>
      </w:r>
      <w:r>
        <w:t xml:space="preserve">) </w:t>
      </w:r>
      <w:r w:rsidR="00A41E60" w:rsidRPr="00C678DE">
        <w:t>U.S. Army Chaplain Center and School (USACHCS).</w:t>
      </w:r>
    </w:p>
    <w:p w:rsidR="00BF4CF8" w:rsidRPr="00D877E4" w:rsidRDefault="00BF4CF8" w:rsidP="009E7B92">
      <w:pPr>
        <w:pStyle w:val="ListParagraph"/>
        <w:ind w:left="0" w:firstLine="0"/>
      </w:pPr>
    </w:p>
    <w:p w:rsidR="00F2193B" w:rsidRDefault="00127373" w:rsidP="009E7B92">
      <w:pPr>
        <w:pStyle w:val="ListParagraph"/>
        <w:ind w:left="0" w:firstLine="0"/>
      </w:pPr>
      <w:r>
        <w:t xml:space="preserve">          (</w:t>
      </w:r>
      <w:r w:rsidR="00C678DE">
        <w:t>6</w:t>
      </w:r>
      <w:r>
        <w:t xml:space="preserve">) </w:t>
      </w:r>
      <w:r w:rsidR="00F2193B" w:rsidRPr="00C678DE">
        <w:t>U.S. Army Center of Military History (CMH)</w:t>
      </w:r>
      <w:r w:rsidR="00CF50B0" w:rsidRPr="00C678DE">
        <w:t>.</w:t>
      </w:r>
    </w:p>
    <w:p w:rsidR="00BF4CF8" w:rsidRPr="00C678DE" w:rsidRDefault="00BF4CF8" w:rsidP="009E7B92">
      <w:pPr>
        <w:pStyle w:val="ListParagraph"/>
        <w:ind w:left="0" w:firstLine="0"/>
      </w:pPr>
    </w:p>
    <w:p w:rsidR="002637BC" w:rsidRDefault="00127373" w:rsidP="009E7B92">
      <w:pPr>
        <w:pStyle w:val="ListParagraph"/>
        <w:tabs>
          <w:tab w:val="left" w:pos="1139"/>
        </w:tabs>
        <w:ind w:left="0" w:firstLine="0"/>
      </w:pPr>
      <w:r>
        <w:t xml:space="preserve">     </w:t>
      </w:r>
      <w:r w:rsidR="00C678DE">
        <w:t>e</w:t>
      </w:r>
      <w:r w:rsidR="00CC2138">
        <w:t xml:space="preserve">. </w:t>
      </w:r>
      <w:r w:rsidR="00BD5F14" w:rsidRPr="00C678DE">
        <w:t xml:space="preserve">The </w:t>
      </w:r>
      <w:r w:rsidR="009A7150">
        <w:t>10</w:t>
      </w:r>
      <w:r w:rsidR="001B57A1" w:rsidRPr="00C678DE">
        <w:t xml:space="preserve"> </w:t>
      </w:r>
      <w:r w:rsidR="00BD5F14" w:rsidRPr="00C678DE">
        <w:t xml:space="preserve">TRADOC </w:t>
      </w:r>
      <w:r>
        <w:t>COE</w:t>
      </w:r>
      <w:r w:rsidR="00BD5F14" w:rsidRPr="00C678DE">
        <w:t>s</w:t>
      </w:r>
      <w:r w:rsidR="00BD5F14" w:rsidRPr="00C678DE">
        <w:rPr>
          <w:spacing w:val="-2"/>
        </w:rPr>
        <w:t xml:space="preserve"> </w:t>
      </w:r>
      <w:r w:rsidR="00BD5F14" w:rsidRPr="00C678DE">
        <w:t>are:</w:t>
      </w:r>
    </w:p>
    <w:p w:rsidR="00BF4CF8" w:rsidRPr="00C678DE" w:rsidRDefault="00BF4CF8" w:rsidP="009E7B92">
      <w:pPr>
        <w:pStyle w:val="ListParagraph"/>
        <w:tabs>
          <w:tab w:val="left" w:pos="1139"/>
        </w:tabs>
        <w:ind w:left="0" w:firstLine="0"/>
      </w:pPr>
    </w:p>
    <w:p w:rsidR="002637BC" w:rsidRDefault="00127373" w:rsidP="009E7B92">
      <w:pPr>
        <w:pStyle w:val="BodyText"/>
      </w:pPr>
      <w:r>
        <w:t xml:space="preserve">          (</w:t>
      </w:r>
      <w:r w:rsidR="00D34817">
        <w:t>1</w:t>
      </w:r>
      <w:r>
        <w:t xml:space="preserve">) </w:t>
      </w:r>
      <w:r w:rsidR="00BD5F14">
        <w:t xml:space="preserve">U.S. Army Aviation </w:t>
      </w:r>
      <w:r>
        <w:t>C</w:t>
      </w:r>
      <w:r w:rsidR="00782044">
        <w:t>enter of Excellence</w:t>
      </w:r>
      <w:r w:rsidR="00BD5F14">
        <w:t>.</w:t>
      </w:r>
    </w:p>
    <w:p w:rsidR="002637BC" w:rsidRDefault="002637BC" w:rsidP="009E7B92">
      <w:pPr>
        <w:pStyle w:val="BodyText"/>
      </w:pPr>
    </w:p>
    <w:p w:rsidR="002637BC" w:rsidRDefault="00127373" w:rsidP="009E7B92">
      <w:pPr>
        <w:tabs>
          <w:tab w:val="left" w:pos="1139"/>
        </w:tabs>
      </w:pPr>
      <w:r>
        <w:t xml:space="preserve">          (</w:t>
      </w:r>
      <w:r w:rsidR="00D34817">
        <w:t>2</w:t>
      </w:r>
      <w:r>
        <w:t xml:space="preserve">) </w:t>
      </w:r>
      <w:r w:rsidR="00BD5F14" w:rsidRPr="00D34817">
        <w:t xml:space="preserve">U.S. Army Cyber </w:t>
      </w:r>
      <w:r>
        <w:t>C</w:t>
      </w:r>
      <w:r w:rsidR="00782044">
        <w:t>enter of Excellence</w:t>
      </w:r>
      <w:r w:rsidR="00CF50B0" w:rsidRPr="00D34817">
        <w:t>.</w:t>
      </w:r>
      <w:r w:rsidR="00BD5F14" w:rsidRPr="00D34817">
        <w:t xml:space="preserve"> </w:t>
      </w:r>
    </w:p>
    <w:p w:rsidR="00BF4CF8" w:rsidRPr="00F2193B" w:rsidRDefault="00BF4CF8" w:rsidP="009E7B92">
      <w:pPr>
        <w:tabs>
          <w:tab w:val="left" w:pos="1139"/>
        </w:tabs>
      </w:pPr>
    </w:p>
    <w:p w:rsidR="002637BC" w:rsidRDefault="00127373" w:rsidP="009E7B92">
      <w:pPr>
        <w:pStyle w:val="ListParagraph"/>
        <w:tabs>
          <w:tab w:val="left" w:pos="1139"/>
        </w:tabs>
        <w:ind w:left="0" w:firstLine="0"/>
      </w:pPr>
      <w:r>
        <w:rPr>
          <w:szCs w:val="24"/>
        </w:rPr>
        <w:t xml:space="preserve">          (</w:t>
      </w:r>
      <w:r w:rsidR="00D34817" w:rsidRPr="00D34817">
        <w:rPr>
          <w:szCs w:val="24"/>
        </w:rPr>
        <w:t>3</w:t>
      </w:r>
      <w:r>
        <w:rPr>
          <w:szCs w:val="24"/>
        </w:rPr>
        <w:t xml:space="preserve">) </w:t>
      </w:r>
      <w:r w:rsidR="00BD5F14" w:rsidRPr="00D34817">
        <w:t xml:space="preserve">U.S. Army Fires </w:t>
      </w:r>
      <w:r w:rsidR="00782044">
        <w:t>Center of Excellence</w:t>
      </w:r>
      <w:r w:rsidR="00BD5F14" w:rsidRPr="00D34817">
        <w:t>.</w:t>
      </w:r>
    </w:p>
    <w:p w:rsidR="00BF4CF8" w:rsidRPr="00D34817" w:rsidRDefault="00BF4CF8" w:rsidP="009E7B92">
      <w:pPr>
        <w:pStyle w:val="ListParagraph"/>
        <w:tabs>
          <w:tab w:val="left" w:pos="1139"/>
        </w:tabs>
        <w:ind w:left="0" w:firstLine="0"/>
      </w:pPr>
    </w:p>
    <w:p w:rsidR="002637BC" w:rsidRDefault="00127373" w:rsidP="009E7B92">
      <w:pPr>
        <w:pStyle w:val="BodyText"/>
      </w:pPr>
      <w:r>
        <w:t xml:space="preserve">          (</w:t>
      </w:r>
      <w:r w:rsidR="00D34817">
        <w:t>4</w:t>
      </w:r>
      <w:r>
        <w:t xml:space="preserve">) </w:t>
      </w:r>
      <w:r w:rsidR="00BD5F14" w:rsidRPr="00D34817">
        <w:t xml:space="preserve">U.S. Army Intelligence </w:t>
      </w:r>
      <w:r w:rsidR="00782044">
        <w:t>Center of Excellence</w:t>
      </w:r>
      <w:r w:rsidR="00BD5F14" w:rsidRPr="00D34817">
        <w:t>.</w:t>
      </w:r>
    </w:p>
    <w:p w:rsidR="00BF4CF8" w:rsidRPr="00D34817" w:rsidRDefault="00BF4CF8" w:rsidP="009E7B92">
      <w:pPr>
        <w:pStyle w:val="BodyText"/>
      </w:pPr>
    </w:p>
    <w:p w:rsidR="002637BC" w:rsidRDefault="00127373" w:rsidP="009E7B92">
      <w:pPr>
        <w:pStyle w:val="BodyText"/>
        <w:spacing w:before="9"/>
      </w:pPr>
      <w:r>
        <w:rPr>
          <w:sz w:val="23"/>
        </w:rPr>
        <w:t xml:space="preserve">          (</w:t>
      </w:r>
      <w:r w:rsidR="00D34817">
        <w:rPr>
          <w:sz w:val="23"/>
        </w:rPr>
        <w:t>5</w:t>
      </w:r>
      <w:r>
        <w:rPr>
          <w:sz w:val="23"/>
        </w:rPr>
        <w:t xml:space="preserve">) </w:t>
      </w:r>
      <w:r w:rsidR="00BD5F14" w:rsidRPr="00D34817">
        <w:t xml:space="preserve">U.S. Army Maneuver </w:t>
      </w:r>
      <w:r w:rsidR="00782044">
        <w:t>Center of Excellence</w:t>
      </w:r>
      <w:r w:rsidR="00BD5F14" w:rsidRPr="00D34817">
        <w:t>.</w:t>
      </w:r>
    </w:p>
    <w:p w:rsidR="00BF4CF8" w:rsidRPr="00D34817" w:rsidRDefault="00BF4CF8" w:rsidP="009E7B92">
      <w:pPr>
        <w:pStyle w:val="BodyText"/>
        <w:spacing w:before="9"/>
      </w:pPr>
    </w:p>
    <w:p w:rsidR="002637BC" w:rsidRDefault="00127373" w:rsidP="009E7B92">
      <w:pPr>
        <w:pStyle w:val="BodyText"/>
      </w:pPr>
      <w:r>
        <w:t xml:space="preserve">          (</w:t>
      </w:r>
      <w:r w:rsidR="00D34817">
        <w:t>6</w:t>
      </w:r>
      <w:r>
        <w:t xml:space="preserve">) </w:t>
      </w:r>
      <w:r w:rsidR="00BD5F14" w:rsidRPr="00D34817">
        <w:t xml:space="preserve">U.S. Army Maneuver Support </w:t>
      </w:r>
      <w:r>
        <w:t>C</w:t>
      </w:r>
      <w:r w:rsidR="00782044">
        <w:t>enter of Excellence</w:t>
      </w:r>
      <w:r w:rsidR="00BD5F14" w:rsidRPr="00D34817">
        <w:t>.</w:t>
      </w:r>
    </w:p>
    <w:p w:rsidR="00BF4CF8" w:rsidRPr="00D34817" w:rsidRDefault="00BF4CF8" w:rsidP="009E7B92">
      <w:pPr>
        <w:pStyle w:val="BodyText"/>
      </w:pPr>
    </w:p>
    <w:p w:rsidR="001B57A1" w:rsidRDefault="00127373" w:rsidP="009E7B92">
      <w:pPr>
        <w:pStyle w:val="BodyText"/>
      </w:pPr>
      <w:r>
        <w:t xml:space="preserve">          (</w:t>
      </w:r>
      <w:r w:rsidR="00D34817">
        <w:t>7</w:t>
      </w:r>
      <w:r>
        <w:t xml:space="preserve">) </w:t>
      </w:r>
      <w:r w:rsidR="001B57A1" w:rsidRPr="00D34817">
        <w:t xml:space="preserve">U.S. Army Medical </w:t>
      </w:r>
      <w:r>
        <w:t>C</w:t>
      </w:r>
      <w:r w:rsidR="00782044">
        <w:t>enter of Excellence</w:t>
      </w:r>
      <w:r w:rsidR="00CF50B0" w:rsidRPr="00D34817">
        <w:t>.</w:t>
      </w:r>
    </w:p>
    <w:p w:rsidR="00BF4CF8" w:rsidRPr="00D34817" w:rsidRDefault="00BF4CF8" w:rsidP="009E7B92">
      <w:pPr>
        <w:pStyle w:val="BodyText"/>
      </w:pPr>
    </w:p>
    <w:p w:rsidR="002637BC" w:rsidRDefault="00127373" w:rsidP="009E7B92">
      <w:pPr>
        <w:pStyle w:val="ListParagraph"/>
        <w:ind w:left="0" w:firstLine="0"/>
      </w:pPr>
      <w:r>
        <w:t xml:space="preserve">          (</w:t>
      </w:r>
      <w:r w:rsidR="00D34817">
        <w:t>8</w:t>
      </w:r>
      <w:r>
        <w:t xml:space="preserve">) </w:t>
      </w:r>
      <w:r w:rsidR="00BD5F14" w:rsidRPr="00D34817">
        <w:t xml:space="preserve">U.S. Army Mission Command </w:t>
      </w:r>
      <w:r>
        <w:t>C</w:t>
      </w:r>
      <w:r w:rsidR="00782044">
        <w:t>enter of Excellence</w:t>
      </w:r>
      <w:r w:rsidR="00BD5F14" w:rsidRPr="00D34817">
        <w:t>.</w:t>
      </w:r>
    </w:p>
    <w:p w:rsidR="00BF4CF8" w:rsidRPr="00D34817" w:rsidRDefault="00BF4CF8" w:rsidP="009E7B92">
      <w:pPr>
        <w:pStyle w:val="ListParagraph"/>
        <w:ind w:left="0" w:firstLine="0"/>
      </w:pPr>
    </w:p>
    <w:p w:rsidR="001B57A1" w:rsidRDefault="00127373" w:rsidP="009E7B92">
      <w:pPr>
        <w:pStyle w:val="BodyText"/>
      </w:pPr>
      <w:r>
        <w:t xml:space="preserve">          (</w:t>
      </w:r>
      <w:r w:rsidR="00D34817">
        <w:t>9</w:t>
      </w:r>
      <w:r>
        <w:t xml:space="preserve">) </w:t>
      </w:r>
      <w:r w:rsidR="00BD5F14" w:rsidRPr="00D34817">
        <w:t xml:space="preserve">U.S. Army Sustainment </w:t>
      </w:r>
      <w:r>
        <w:t>C</w:t>
      </w:r>
      <w:r w:rsidR="00782044">
        <w:t>enter of Excellence</w:t>
      </w:r>
      <w:r w:rsidR="00BD5F14" w:rsidRPr="00D34817">
        <w:t>.</w:t>
      </w:r>
    </w:p>
    <w:p w:rsidR="00BF4CF8" w:rsidRPr="00D34817" w:rsidRDefault="00BF4CF8" w:rsidP="009E7B92">
      <w:pPr>
        <w:pStyle w:val="BodyText"/>
      </w:pPr>
    </w:p>
    <w:p w:rsidR="00E159A0" w:rsidRPr="00D34817" w:rsidRDefault="00D34817" w:rsidP="009E7B92">
      <w:pPr>
        <w:pStyle w:val="ListParagraph"/>
        <w:ind w:left="0" w:firstLine="0"/>
      </w:pPr>
      <w:r>
        <w:t xml:space="preserve">  </w:t>
      </w:r>
      <w:r w:rsidR="00BF4CF8">
        <w:t xml:space="preserve">       </w:t>
      </w:r>
      <w:r>
        <w:t xml:space="preserve"> (10</w:t>
      </w:r>
      <w:r w:rsidR="00127373">
        <w:t xml:space="preserve">) </w:t>
      </w:r>
      <w:r w:rsidR="007F6FFE" w:rsidRPr="00D34817">
        <w:t xml:space="preserve">U.S. Army Non-Commissioned Officer Leadership </w:t>
      </w:r>
      <w:r w:rsidR="00127373">
        <w:t>C</w:t>
      </w:r>
      <w:r w:rsidR="00782044">
        <w:t>enter of Excellence</w:t>
      </w:r>
      <w:r w:rsidR="00595B18" w:rsidRPr="00D34817">
        <w:t>.</w:t>
      </w:r>
    </w:p>
    <w:p w:rsidR="002637BC" w:rsidRDefault="002637BC" w:rsidP="009E7B92">
      <w:pPr>
        <w:pStyle w:val="BodyText"/>
        <w:spacing w:before="5"/>
      </w:pPr>
    </w:p>
    <w:p w:rsidR="002637BC" w:rsidRDefault="00C275AE" w:rsidP="001B6D8E">
      <w:pPr>
        <w:pStyle w:val="Heading2"/>
      </w:pPr>
      <w:bookmarkStart w:id="72" w:name="2-3.__Organizing_principles"/>
      <w:bookmarkStart w:id="73" w:name="_bookmark12"/>
      <w:bookmarkStart w:id="74" w:name="_Toc39747526"/>
      <w:bookmarkStart w:id="75" w:name="_Toc72839923"/>
      <w:bookmarkEnd w:id="72"/>
      <w:bookmarkEnd w:id="73"/>
      <w:r>
        <w:t>1</w:t>
      </w:r>
      <w:r w:rsidR="00BD5F14">
        <w:t>-</w:t>
      </w:r>
      <w:r>
        <w:t>11</w:t>
      </w:r>
      <w:r w:rsidR="00CC2138">
        <w:t xml:space="preserve">. </w:t>
      </w:r>
      <w:r w:rsidR="00BD5F14">
        <w:t>Organizing principles</w:t>
      </w:r>
      <w:bookmarkEnd w:id="74"/>
      <w:bookmarkEnd w:id="75"/>
    </w:p>
    <w:p w:rsidR="00BF4CF8" w:rsidRDefault="00BF4CF8" w:rsidP="009E7B92">
      <w:pPr>
        <w:pStyle w:val="Heading1"/>
      </w:pPr>
    </w:p>
    <w:p w:rsidR="002637BC" w:rsidRDefault="00127373" w:rsidP="009E7B92">
      <w:pPr>
        <w:tabs>
          <w:tab w:val="left" w:pos="726"/>
        </w:tabs>
        <w:rPr>
          <w:szCs w:val="24"/>
        </w:rPr>
      </w:pPr>
      <w:r>
        <w:rPr>
          <w:szCs w:val="24"/>
        </w:rPr>
        <w:t xml:space="preserve">     </w:t>
      </w:r>
      <w:r w:rsidR="00D34817">
        <w:rPr>
          <w:szCs w:val="24"/>
        </w:rPr>
        <w:t>a</w:t>
      </w:r>
      <w:r w:rsidR="00CC2138">
        <w:rPr>
          <w:szCs w:val="24"/>
        </w:rPr>
        <w:t xml:space="preserve">. </w:t>
      </w:r>
      <w:r w:rsidR="00BD5F14" w:rsidRPr="00D34817">
        <w:rPr>
          <w:szCs w:val="24"/>
        </w:rPr>
        <w:t>Mission command philosophy serves as the foundation for TRADOC’s organizing principles and guides its functional relationships</w:t>
      </w:r>
      <w:r w:rsidR="009D29C0" w:rsidRPr="00D34817">
        <w:rPr>
          <w:szCs w:val="24"/>
        </w:rPr>
        <w:t xml:space="preserve"> </w:t>
      </w:r>
      <w:r w:rsidR="00792A95">
        <w:rPr>
          <w:szCs w:val="24"/>
        </w:rPr>
        <w:t>in accordance with</w:t>
      </w:r>
      <w:r w:rsidR="00694D65" w:rsidRPr="00D34817">
        <w:rPr>
          <w:szCs w:val="24"/>
        </w:rPr>
        <w:t xml:space="preserve"> </w:t>
      </w:r>
      <w:r w:rsidR="00BD5F14" w:rsidRPr="00D34817">
        <w:rPr>
          <w:szCs w:val="24"/>
        </w:rPr>
        <w:t xml:space="preserve">Army Doctrine Publication </w:t>
      </w:r>
      <w:r w:rsidR="00B3181B" w:rsidRPr="00D34817">
        <w:rPr>
          <w:szCs w:val="24"/>
        </w:rPr>
        <w:t xml:space="preserve">(ADP) </w:t>
      </w:r>
      <w:r w:rsidR="00BD5F14" w:rsidRPr="00D34817">
        <w:rPr>
          <w:szCs w:val="24"/>
        </w:rPr>
        <w:t>6-0</w:t>
      </w:r>
      <w:r w:rsidR="00CC2138">
        <w:rPr>
          <w:szCs w:val="24"/>
        </w:rPr>
        <w:t xml:space="preserve">. </w:t>
      </w:r>
      <w:r w:rsidR="00BD5F14" w:rsidRPr="00D34817">
        <w:rPr>
          <w:szCs w:val="24"/>
        </w:rPr>
        <w:t>The CG, TRADOC communicates to</w:t>
      </w:r>
      <w:r w:rsidR="00BD5F14" w:rsidRPr="00D34817">
        <w:rPr>
          <w:spacing w:val="-26"/>
          <w:szCs w:val="24"/>
        </w:rPr>
        <w:t xml:space="preserve"> </w:t>
      </w:r>
      <w:r w:rsidR="008875EE" w:rsidRPr="00D34817">
        <w:rPr>
          <w:szCs w:val="24"/>
        </w:rPr>
        <w:t>subordinate leaders</w:t>
      </w:r>
      <w:r w:rsidR="00BD5F14" w:rsidRPr="00D34817">
        <w:rPr>
          <w:szCs w:val="24"/>
        </w:rPr>
        <w:t xml:space="preserve"> and staff, both in writing and verbally, the commander’s vision, intent, priorities, and guidance</w:t>
      </w:r>
      <w:r w:rsidR="00CC2138">
        <w:rPr>
          <w:szCs w:val="24"/>
        </w:rPr>
        <w:t xml:space="preserve">. </w:t>
      </w:r>
      <w:r w:rsidR="00BD5F14" w:rsidRPr="00D34817">
        <w:rPr>
          <w:szCs w:val="24"/>
        </w:rPr>
        <w:t>Communication between the commander and subordinates is critical to establish a</w:t>
      </w:r>
      <w:r w:rsidR="00CD1172" w:rsidRPr="00D34817">
        <w:rPr>
          <w:szCs w:val="24"/>
        </w:rPr>
        <w:t xml:space="preserve"> </w:t>
      </w:r>
      <w:r w:rsidR="00BD5F14" w:rsidRPr="00D34817">
        <w:rPr>
          <w:szCs w:val="24"/>
        </w:rPr>
        <w:t>climate of shared understanding and purpose</w:t>
      </w:r>
      <w:r w:rsidR="00CC2138">
        <w:rPr>
          <w:szCs w:val="24"/>
        </w:rPr>
        <w:t xml:space="preserve">. </w:t>
      </w:r>
      <w:r w:rsidR="00BD5F14" w:rsidRPr="00D34817">
        <w:rPr>
          <w:szCs w:val="24"/>
        </w:rPr>
        <w:t>Based on</w:t>
      </w:r>
      <w:r w:rsidR="00694D65" w:rsidRPr="00D34817">
        <w:rPr>
          <w:szCs w:val="24"/>
        </w:rPr>
        <w:t xml:space="preserve"> </w:t>
      </w:r>
      <w:r w:rsidR="00BD5F14" w:rsidRPr="00D34817">
        <w:rPr>
          <w:szCs w:val="24"/>
        </w:rPr>
        <w:t>mutual trust established through regular communication, subordinate leaders are empowered</w:t>
      </w:r>
      <w:r w:rsidR="00694D65" w:rsidRPr="00D34817">
        <w:rPr>
          <w:szCs w:val="24"/>
        </w:rPr>
        <w:t xml:space="preserve"> </w:t>
      </w:r>
      <w:r w:rsidR="00BD5F14" w:rsidRPr="00D34817">
        <w:rPr>
          <w:szCs w:val="24"/>
        </w:rPr>
        <w:t xml:space="preserve">with broad authority to act on matters relating to the execution of their organizations’ assigned missions and exercise disciplined initiative to adapt to changing </w:t>
      </w:r>
      <w:r w:rsidR="00BD5F14" w:rsidRPr="00D34817">
        <w:rPr>
          <w:szCs w:val="24"/>
        </w:rPr>
        <w:lastRenderedPageBreak/>
        <w:t>situations.</w:t>
      </w:r>
    </w:p>
    <w:p w:rsidR="00BF4CF8" w:rsidRPr="00D34817" w:rsidRDefault="00BF4CF8" w:rsidP="009E7B92">
      <w:pPr>
        <w:tabs>
          <w:tab w:val="left" w:pos="726"/>
        </w:tabs>
        <w:rPr>
          <w:szCs w:val="24"/>
        </w:rPr>
      </w:pPr>
    </w:p>
    <w:p w:rsidR="002637BC" w:rsidRDefault="00127373" w:rsidP="003750D8">
      <w:pPr>
        <w:pStyle w:val="BodyText"/>
      </w:pPr>
      <w:r>
        <w:t xml:space="preserve">     </w:t>
      </w:r>
      <w:r w:rsidR="00D34817">
        <w:t>b</w:t>
      </w:r>
      <w:r w:rsidR="00CC2138">
        <w:t xml:space="preserve">. </w:t>
      </w:r>
      <w:r w:rsidR="00BD5F14" w:rsidRPr="00D34817">
        <w:t>TRADOC focuses on its directed Army missions by defining core functions</w:t>
      </w:r>
      <w:r w:rsidR="00CC2138">
        <w:t xml:space="preserve">. </w:t>
      </w:r>
      <w:r w:rsidR="003750D8">
        <w:t xml:space="preserve">The CG, TRADOC </w:t>
      </w:r>
      <w:r w:rsidR="003750D8" w:rsidRPr="00D34817">
        <w:t>delegate</w:t>
      </w:r>
      <w:r w:rsidR="003750D8">
        <w:t>s</w:t>
      </w:r>
      <w:r w:rsidR="003750D8" w:rsidRPr="00D34817">
        <w:t xml:space="preserve"> to CFLs </w:t>
      </w:r>
      <w:r w:rsidR="00BD5F14" w:rsidRPr="00D34817">
        <w:t>Command-wide authority and responsibility for these core functions</w:t>
      </w:r>
      <w:r w:rsidR="003750D8">
        <w:t>, making them</w:t>
      </w:r>
      <w:r w:rsidR="00BD5F14" w:rsidRPr="00D34817">
        <w:t xml:space="preserve"> </w:t>
      </w:r>
      <w:r w:rsidR="00BD5F14">
        <w:t>accountable for managing, integrating, and synchronizing across organizations charged with executing th</w:t>
      </w:r>
      <w:r w:rsidR="003750D8">
        <w:t>e</w:t>
      </w:r>
      <w:r w:rsidR="00BD5F14">
        <w:t>se functions</w:t>
      </w:r>
      <w:r w:rsidR="00CC2138">
        <w:t xml:space="preserve">. </w:t>
      </w:r>
      <w:r w:rsidR="00BD5F14">
        <w:t xml:space="preserve">Traditional command relationships </w:t>
      </w:r>
      <w:r w:rsidR="003750D8">
        <w:t xml:space="preserve">only </w:t>
      </w:r>
      <w:r w:rsidR="00BD5F14">
        <w:t>partially account for the cross-organizational coordination necessary to integrate between and among responsible organizations</w:t>
      </w:r>
      <w:r w:rsidR="00CC2138">
        <w:t xml:space="preserve">. </w:t>
      </w:r>
      <w:r w:rsidR="00BD5F14">
        <w:t>TRADOC augments traditional relationships with cross- organizational supporting and supported relationships using a matrix approach that includes the establishment of short- and long-term teams assigned by policy, regulation, or through orders. Governance forums provide an additional means to monitor progress and ensure horizontal and vertical integration across organizational lines, as well as facilitate communication and coordination internally and with external</w:t>
      </w:r>
      <w:r w:rsidR="00BD5F14">
        <w:rPr>
          <w:spacing w:val="-6"/>
        </w:rPr>
        <w:t xml:space="preserve"> </w:t>
      </w:r>
      <w:r w:rsidR="00BD5F14">
        <w:t>partners.</w:t>
      </w:r>
    </w:p>
    <w:p w:rsidR="00BF4CF8" w:rsidRDefault="00BF4CF8" w:rsidP="009E7B92">
      <w:pPr>
        <w:pStyle w:val="ListParagraph"/>
        <w:tabs>
          <w:tab w:val="left" w:pos="740"/>
        </w:tabs>
        <w:ind w:left="0" w:firstLine="0"/>
      </w:pPr>
    </w:p>
    <w:p w:rsidR="002637BC" w:rsidRPr="00D34817" w:rsidRDefault="00127373" w:rsidP="009E7B92">
      <w:pPr>
        <w:pStyle w:val="BodyText"/>
      </w:pPr>
      <w:r>
        <w:t xml:space="preserve">     </w:t>
      </w:r>
      <w:r w:rsidR="00D34817">
        <w:t>c</w:t>
      </w:r>
      <w:r w:rsidR="00CC2138">
        <w:t xml:space="preserve">. </w:t>
      </w:r>
      <w:r w:rsidR="00BD5F14" w:rsidRPr="00D34817">
        <w:t xml:space="preserve">Core functions are primarily executed through </w:t>
      </w:r>
      <w:r>
        <w:t>COE</w:t>
      </w:r>
      <w:r w:rsidR="00BD5F14" w:rsidRPr="00D34817">
        <w:t>s</w:t>
      </w:r>
      <w:r w:rsidR="00CC2138">
        <w:t xml:space="preserve">. </w:t>
      </w:r>
      <w:r w:rsidR="00BD5F14" w:rsidRPr="00D34817">
        <w:t xml:space="preserve">While each </w:t>
      </w:r>
      <w:r>
        <w:t>COE</w:t>
      </w:r>
      <w:r w:rsidR="00BD5F14" w:rsidRPr="00D34817">
        <w:t xml:space="preserve"> has unique attributes, one defining characteristic is all </w:t>
      </w:r>
      <w:r>
        <w:t>COE</w:t>
      </w:r>
      <w:r w:rsidR="00BD5F14" w:rsidRPr="00D34817">
        <w:t xml:space="preserve">s, except </w:t>
      </w:r>
      <w:r w:rsidR="00782044" w:rsidRPr="00D34817">
        <w:t xml:space="preserve">U.S. Army Mission Command </w:t>
      </w:r>
      <w:r w:rsidR="00782044">
        <w:t>Center of Excellence</w:t>
      </w:r>
      <w:r w:rsidR="00BD5F14" w:rsidRPr="00D34817">
        <w:t xml:space="preserve">, are Army </w:t>
      </w:r>
      <w:r w:rsidR="002E5DC9">
        <w:t>F</w:t>
      </w:r>
      <w:r w:rsidR="00BD5F14" w:rsidRPr="00D34817">
        <w:t xml:space="preserve">orce </w:t>
      </w:r>
      <w:r w:rsidR="002E5DC9">
        <w:t>M</w:t>
      </w:r>
      <w:r w:rsidR="00BD5F14" w:rsidRPr="00D34817">
        <w:t xml:space="preserve">odernization </w:t>
      </w:r>
      <w:r w:rsidR="002E5DC9">
        <w:t>P</w:t>
      </w:r>
      <w:r w:rsidR="00BD5F14" w:rsidRPr="00D34817">
        <w:t xml:space="preserve">roponents </w:t>
      </w:r>
      <w:r w:rsidR="0027214F" w:rsidRPr="00D34817">
        <w:t xml:space="preserve">(FMPs) </w:t>
      </w:r>
      <w:r w:rsidR="00BD5F14" w:rsidRPr="00D34817">
        <w:t xml:space="preserve">as directed in </w:t>
      </w:r>
      <w:r w:rsidR="00BD5F14" w:rsidRPr="007A162A">
        <w:t>AR 5-22</w:t>
      </w:r>
      <w:r w:rsidR="00CC2138" w:rsidRPr="007A162A">
        <w:t>.</w:t>
      </w:r>
      <w:r w:rsidR="00CC2138">
        <w:t xml:space="preserve"> </w:t>
      </w:r>
      <w:r w:rsidR="00CB44C3">
        <w:t xml:space="preserve">U.S. Army </w:t>
      </w:r>
      <w:r w:rsidR="00725848">
        <w:t>Combined Arms Center (</w:t>
      </w:r>
      <w:r w:rsidR="00F4557F" w:rsidRPr="00D34817">
        <w:t>CAC</w:t>
      </w:r>
      <w:r w:rsidR="00725848">
        <w:t>)</w:t>
      </w:r>
      <w:r w:rsidR="00F4557F" w:rsidRPr="00D34817">
        <w:t xml:space="preserve"> </w:t>
      </w:r>
      <w:r>
        <w:t>COE</w:t>
      </w:r>
      <w:r w:rsidR="00BD5F14" w:rsidRPr="00D34817">
        <w:t xml:space="preserve">s execute force modernization capabilities development responsibilities in support of </w:t>
      </w:r>
      <w:r w:rsidR="001A24F7">
        <w:t>w</w:t>
      </w:r>
      <w:r w:rsidR="007D5E18" w:rsidRPr="00D34817">
        <w:t xml:space="preserve">arfighting </w:t>
      </w:r>
      <w:r w:rsidR="001A24F7">
        <w:t>f</w:t>
      </w:r>
      <w:r w:rsidR="007D5E18" w:rsidRPr="00D34817">
        <w:t>unctions (</w:t>
      </w:r>
      <w:r w:rsidR="00897F39">
        <w:t>WFF</w:t>
      </w:r>
      <w:r w:rsidR="00232EFA" w:rsidRPr="00D34817">
        <w:t>s</w:t>
      </w:r>
      <w:r w:rsidR="007D5E18" w:rsidRPr="00D34817">
        <w:t>)</w:t>
      </w:r>
      <w:r w:rsidR="00BC3E3A">
        <w:t>. M</w:t>
      </w:r>
      <w:r w:rsidR="00BD5F14" w:rsidRPr="00D34817">
        <w:t xml:space="preserve">ost </w:t>
      </w:r>
      <w:r>
        <w:t>COE</w:t>
      </w:r>
      <w:r w:rsidR="00BD5F14" w:rsidRPr="00D34817">
        <w:t>s also develop and execute doctrine, training, and leader education for assigned branches</w:t>
      </w:r>
      <w:r w:rsidR="00CC2138">
        <w:t xml:space="preserve">. </w:t>
      </w:r>
      <w:r w:rsidR="00BD5F14" w:rsidRPr="00D34817">
        <w:t xml:space="preserve">Each integrates within their assigned </w:t>
      </w:r>
      <w:r w:rsidR="001A24F7">
        <w:t>f</w:t>
      </w:r>
      <w:r w:rsidR="00BD5F14" w:rsidRPr="00D34817">
        <w:t xml:space="preserve">unctional </w:t>
      </w:r>
      <w:r w:rsidR="001A24F7">
        <w:t>a</w:t>
      </w:r>
      <w:r w:rsidR="00BD5F14" w:rsidRPr="00D34817">
        <w:t>rea(s)</w:t>
      </w:r>
      <w:r w:rsidR="00444ED5" w:rsidRPr="00D34817">
        <w:t xml:space="preserve"> (FAs)</w:t>
      </w:r>
      <w:r w:rsidR="00BD5F14" w:rsidRPr="00D34817">
        <w:t xml:space="preserve"> across </w:t>
      </w:r>
      <w:r w:rsidR="001A24F7">
        <w:t>d</w:t>
      </w:r>
      <w:r w:rsidR="00BD5F14" w:rsidRPr="00D34817">
        <w:t xml:space="preserve">octrine, </w:t>
      </w:r>
      <w:r w:rsidR="001A24F7">
        <w:t>o</w:t>
      </w:r>
      <w:r w:rsidR="00BD5F14" w:rsidRPr="00D34817">
        <w:t xml:space="preserve">rganizations, </w:t>
      </w:r>
      <w:r w:rsidR="001A24F7">
        <w:t>t</w:t>
      </w:r>
      <w:r w:rsidR="00BD5F14" w:rsidRPr="00D34817">
        <w:t xml:space="preserve">raining, </w:t>
      </w:r>
      <w:r w:rsidR="001A24F7">
        <w:t>m</w:t>
      </w:r>
      <w:r w:rsidR="00BD5F14" w:rsidRPr="00D34817">
        <w:t xml:space="preserve">ateriel, </w:t>
      </w:r>
      <w:r w:rsidR="001A24F7">
        <w:t>l</w:t>
      </w:r>
      <w:r w:rsidR="00BD5F14" w:rsidRPr="00D34817">
        <w:t xml:space="preserve">eadership and </w:t>
      </w:r>
      <w:r w:rsidR="001A24F7">
        <w:t>e</w:t>
      </w:r>
      <w:r w:rsidR="00BD5F14" w:rsidRPr="00D34817">
        <w:t xml:space="preserve">ducation, </w:t>
      </w:r>
      <w:r w:rsidR="001A24F7">
        <w:t>p</w:t>
      </w:r>
      <w:r w:rsidR="00BD5F14" w:rsidRPr="00D34817">
        <w:t xml:space="preserve">ersonnel, </w:t>
      </w:r>
      <w:r w:rsidR="001A24F7">
        <w:t>f</w:t>
      </w:r>
      <w:r w:rsidR="00BD5F14" w:rsidRPr="00D34817">
        <w:t xml:space="preserve">acilities, and </w:t>
      </w:r>
      <w:r w:rsidR="001A24F7">
        <w:t>p</w:t>
      </w:r>
      <w:r w:rsidR="00BD5F14" w:rsidRPr="00D34817">
        <w:t>olicy (</w:t>
      </w:r>
      <w:r w:rsidR="00CB44C3">
        <w:t>DOTMLPF–P</w:t>
      </w:r>
      <w:r w:rsidR="00BD5F14" w:rsidRPr="00D34817">
        <w:t xml:space="preserve">), and laterally across other </w:t>
      </w:r>
      <w:r w:rsidR="00897F39">
        <w:t>WFF</w:t>
      </w:r>
      <w:r w:rsidR="00232EFA" w:rsidRPr="00D34817">
        <w:t>s</w:t>
      </w:r>
      <w:r w:rsidR="00BD5F14" w:rsidRPr="00D34817">
        <w:t>, and</w:t>
      </w:r>
      <w:r w:rsidR="00BD5F14" w:rsidRPr="00D34817">
        <w:rPr>
          <w:spacing w:val="-1"/>
        </w:rPr>
        <w:t xml:space="preserve"> </w:t>
      </w:r>
      <w:r w:rsidR="00BD5F14" w:rsidRPr="00D34817">
        <w:t>CFLs.</w:t>
      </w:r>
    </w:p>
    <w:p w:rsidR="002637BC" w:rsidRDefault="002637BC" w:rsidP="009E7B92">
      <w:pPr>
        <w:pStyle w:val="BodyText"/>
        <w:spacing w:before="4"/>
      </w:pPr>
    </w:p>
    <w:p w:rsidR="002637BC" w:rsidRPr="0066166E" w:rsidRDefault="00C275AE" w:rsidP="001B6D8E">
      <w:pPr>
        <w:pStyle w:val="Heading2"/>
      </w:pPr>
      <w:bookmarkStart w:id="76" w:name="2-4.__Core_functions"/>
      <w:bookmarkStart w:id="77" w:name="_bookmark13"/>
      <w:bookmarkStart w:id="78" w:name="_Toc39747527"/>
      <w:bookmarkStart w:id="79" w:name="_Toc72839924"/>
      <w:bookmarkEnd w:id="76"/>
      <w:bookmarkEnd w:id="77"/>
      <w:r>
        <w:t>1</w:t>
      </w:r>
      <w:r w:rsidR="00BD5F14" w:rsidRPr="0066166E">
        <w:t>-</w:t>
      </w:r>
      <w:r>
        <w:t>12</w:t>
      </w:r>
      <w:r w:rsidR="00CC2138">
        <w:t xml:space="preserve">. </w:t>
      </w:r>
      <w:r w:rsidR="00017546" w:rsidRPr="0066166E">
        <w:t>Core</w:t>
      </w:r>
      <w:r w:rsidR="00BD5F14" w:rsidRPr="0066166E">
        <w:rPr>
          <w:spacing w:val="-6"/>
        </w:rPr>
        <w:t xml:space="preserve"> </w:t>
      </w:r>
      <w:r w:rsidR="00BD5F14" w:rsidRPr="0066166E">
        <w:t>functions</w:t>
      </w:r>
      <w:bookmarkEnd w:id="78"/>
      <w:bookmarkEnd w:id="79"/>
    </w:p>
    <w:p w:rsidR="002637BC" w:rsidRDefault="00BD5F14" w:rsidP="009E7B92">
      <w:pPr>
        <w:pStyle w:val="BodyText"/>
      </w:pPr>
      <w:r w:rsidRPr="0066166E">
        <w:t xml:space="preserve">TRADOC </w:t>
      </w:r>
      <w:r w:rsidRPr="00881868">
        <w:t xml:space="preserve">has </w:t>
      </w:r>
      <w:r w:rsidR="001F42EC" w:rsidRPr="00881868">
        <w:t>six</w:t>
      </w:r>
      <w:r w:rsidR="00286AC8" w:rsidRPr="00881868">
        <w:t xml:space="preserve"> </w:t>
      </w:r>
      <w:r w:rsidRPr="00881868">
        <w:t xml:space="preserve">core </w:t>
      </w:r>
      <w:r w:rsidRPr="0066166E">
        <w:t>functions</w:t>
      </w:r>
      <w:r w:rsidR="00CC2138">
        <w:t xml:space="preserve">. </w:t>
      </w:r>
      <w:r w:rsidRPr="00383E1F">
        <w:t>Core functions are those critical major functions one or more organizations perform or support to accomplish TRADOC’s mission</w:t>
      </w:r>
      <w:r w:rsidR="00CC2138">
        <w:t xml:space="preserve">. </w:t>
      </w:r>
      <w:r w:rsidRPr="00383E1F">
        <w:t>The core functions provide the framework for designing the organization, assigning roles and responsibilities, and directing support relationships.</w:t>
      </w:r>
    </w:p>
    <w:p w:rsidR="00BF4CF8" w:rsidRPr="00E85D93" w:rsidRDefault="00BF4CF8" w:rsidP="009E7B92">
      <w:pPr>
        <w:pStyle w:val="BodyText"/>
        <w:rPr>
          <w:highlight w:val="yellow"/>
        </w:rPr>
      </w:pPr>
    </w:p>
    <w:p w:rsidR="000B7757" w:rsidRDefault="00127373" w:rsidP="009E7B92">
      <w:pPr>
        <w:pStyle w:val="BodyText"/>
        <w:spacing w:before="9"/>
      </w:pPr>
      <w:r>
        <w:rPr>
          <w:sz w:val="23"/>
        </w:rPr>
        <w:t xml:space="preserve">     </w:t>
      </w:r>
      <w:r w:rsidR="00DE0F0E" w:rsidRPr="00DE0F0E">
        <w:rPr>
          <w:sz w:val="23"/>
        </w:rPr>
        <w:t>a</w:t>
      </w:r>
      <w:r w:rsidR="00CC2138">
        <w:rPr>
          <w:sz w:val="23"/>
        </w:rPr>
        <w:t xml:space="preserve">. </w:t>
      </w:r>
      <w:r w:rsidR="00B628C1">
        <w:t xml:space="preserve">Core function </w:t>
      </w:r>
      <w:r w:rsidR="000B7757" w:rsidRPr="00D34817">
        <w:t>1</w:t>
      </w:r>
      <w:r w:rsidR="00353DE2">
        <w:t xml:space="preserve">: </w:t>
      </w:r>
      <w:r w:rsidR="000B7757" w:rsidRPr="00D34817">
        <w:t xml:space="preserve">Accessions </w:t>
      </w:r>
      <w:r w:rsidR="00980DA2">
        <w:t>s</w:t>
      </w:r>
      <w:r w:rsidR="000B7757" w:rsidRPr="00D34817">
        <w:t xml:space="preserve">upport and </w:t>
      </w:r>
      <w:r w:rsidR="00980DA2">
        <w:t>i</w:t>
      </w:r>
      <w:r w:rsidR="000B7757" w:rsidRPr="00D34817">
        <w:t>ntegration</w:t>
      </w:r>
      <w:r w:rsidR="00CC2138">
        <w:t xml:space="preserve">. </w:t>
      </w:r>
      <w:r w:rsidR="000B7757" w:rsidRPr="00D34817">
        <w:t xml:space="preserve">CG, </w:t>
      </w:r>
      <w:r w:rsidR="000B7757" w:rsidRPr="00881868">
        <w:t xml:space="preserve">TRADOC </w:t>
      </w:r>
      <w:r w:rsidR="006904E6" w:rsidRPr="00881868">
        <w:t>is</w:t>
      </w:r>
      <w:r w:rsidR="000B7757" w:rsidRPr="00881868">
        <w:t xml:space="preserve"> responsibl</w:t>
      </w:r>
      <w:r w:rsidR="006904E6" w:rsidRPr="00881868">
        <w:t>e</w:t>
      </w:r>
      <w:r w:rsidR="000B7757" w:rsidRPr="00881868">
        <w:t xml:space="preserve"> for </w:t>
      </w:r>
      <w:r w:rsidR="004102F7">
        <w:t>A</w:t>
      </w:r>
      <w:r w:rsidR="000B7757" w:rsidRPr="00881868">
        <w:t xml:space="preserve">ccessions planning and execution to </w:t>
      </w:r>
      <w:r w:rsidR="006904E6" w:rsidRPr="00881868">
        <w:t>meet Army end strength and man army formations</w:t>
      </w:r>
      <w:r w:rsidR="00CC2138">
        <w:t>.</w:t>
      </w:r>
      <w:r w:rsidR="00D7653C">
        <w:t xml:space="preserve"> </w:t>
      </w:r>
    </w:p>
    <w:p w:rsidR="00BF4CF8" w:rsidRPr="00D34817" w:rsidRDefault="00BF4CF8" w:rsidP="009E7B92">
      <w:pPr>
        <w:pStyle w:val="BodyText"/>
        <w:spacing w:before="9"/>
      </w:pPr>
    </w:p>
    <w:p w:rsidR="002637BC" w:rsidRPr="00231176" w:rsidRDefault="00127373" w:rsidP="009E7B92">
      <w:pPr>
        <w:pStyle w:val="BodyText"/>
        <w:spacing w:before="9"/>
      </w:pPr>
      <w:r w:rsidRPr="00231176">
        <w:rPr>
          <w:sz w:val="23"/>
        </w:rPr>
        <w:t xml:space="preserve">     </w:t>
      </w:r>
      <w:r w:rsidR="00DE0F0E" w:rsidRPr="00231176">
        <w:rPr>
          <w:sz w:val="23"/>
        </w:rPr>
        <w:t>b</w:t>
      </w:r>
      <w:r w:rsidR="00CC2138" w:rsidRPr="00231176">
        <w:rPr>
          <w:sz w:val="23"/>
        </w:rPr>
        <w:t xml:space="preserve">. </w:t>
      </w:r>
      <w:r w:rsidR="00B628C1">
        <w:t>Core function</w:t>
      </w:r>
      <w:r w:rsidR="00BD5F14" w:rsidRPr="00231176">
        <w:t xml:space="preserve"> </w:t>
      </w:r>
      <w:r w:rsidR="000B7757" w:rsidRPr="00231176">
        <w:t>2</w:t>
      </w:r>
      <w:r w:rsidR="00353DE2">
        <w:t xml:space="preserve">: </w:t>
      </w:r>
      <w:r w:rsidR="00725848" w:rsidRPr="00231176">
        <w:t>I</w:t>
      </w:r>
      <w:r w:rsidR="00BE3D73" w:rsidRPr="00231176">
        <w:t xml:space="preserve">nitial </w:t>
      </w:r>
      <w:r w:rsidR="008E46FA" w:rsidRPr="00231176">
        <w:t>M</w:t>
      </w:r>
      <w:r w:rsidR="00BE3D73" w:rsidRPr="00231176">
        <w:t xml:space="preserve">ilitary </w:t>
      </w:r>
      <w:r w:rsidR="008E46FA" w:rsidRPr="00231176">
        <w:t>T</w:t>
      </w:r>
      <w:r w:rsidR="00BE3D73" w:rsidRPr="00231176">
        <w:t>raining (IMT)</w:t>
      </w:r>
      <w:r w:rsidR="00CC2138" w:rsidRPr="00231176">
        <w:t xml:space="preserve">. </w:t>
      </w:r>
      <w:r w:rsidR="00BE3D73" w:rsidRPr="00231176">
        <w:t>TRADOC</w:t>
      </w:r>
      <w:r w:rsidR="0008148E" w:rsidRPr="00231176">
        <w:t xml:space="preserve"> synchronizes and manages the </w:t>
      </w:r>
      <w:r w:rsidR="00725848" w:rsidRPr="00231176">
        <w:t>IMT</w:t>
      </w:r>
      <w:r w:rsidR="0008148E" w:rsidRPr="00231176">
        <w:t xml:space="preserve"> and education system to transform civilian volunteers into professional Soldiers</w:t>
      </w:r>
      <w:r w:rsidR="00BC3E3A" w:rsidRPr="00231176">
        <w:t>. These Soldiers</w:t>
      </w:r>
      <w:r w:rsidR="0008148E" w:rsidRPr="00231176">
        <w:t xml:space="preserve"> are disciplined, fit, acculturated, and combat ready</w:t>
      </w:r>
      <w:r w:rsidR="00BC3E3A" w:rsidRPr="00231176">
        <w:t>.</w:t>
      </w:r>
      <w:r w:rsidR="0008148E" w:rsidRPr="00231176">
        <w:t xml:space="preserve"> </w:t>
      </w:r>
      <w:r w:rsidR="00BC3E3A" w:rsidRPr="00231176">
        <w:t>They</w:t>
      </w:r>
      <w:r w:rsidR="0008148E" w:rsidRPr="00231176">
        <w:t xml:space="preserve"> will increase Army readiness at their first unit of assignment.</w:t>
      </w:r>
    </w:p>
    <w:p w:rsidR="00BF4CF8" w:rsidRPr="00231176" w:rsidRDefault="00BF4CF8" w:rsidP="009E7B92">
      <w:pPr>
        <w:pStyle w:val="BodyText"/>
        <w:spacing w:before="9"/>
      </w:pPr>
    </w:p>
    <w:p w:rsidR="002637BC" w:rsidRPr="00231176" w:rsidRDefault="00127373" w:rsidP="009E7B92">
      <w:r w:rsidRPr="00231176">
        <w:t xml:space="preserve">     </w:t>
      </w:r>
      <w:r w:rsidR="00DE0F0E" w:rsidRPr="00231176">
        <w:t>c</w:t>
      </w:r>
      <w:r w:rsidR="00CC2138" w:rsidRPr="00231176">
        <w:t xml:space="preserve">. </w:t>
      </w:r>
      <w:r w:rsidR="00B628C1">
        <w:t xml:space="preserve">Core function </w:t>
      </w:r>
      <w:r w:rsidR="000B7757" w:rsidRPr="00231176">
        <w:t>3</w:t>
      </w:r>
      <w:r w:rsidR="00353DE2">
        <w:t xml:space="preserve">: </w:t>
      </w:r>
      <w:r w:rsidR="00BD5F14" w:rsidRPr="00231176">
        <w:t xml:space="preserve">Leader </w:t>
      </w:r>
      <w:r w:rsidR="00EA0560" w:rsidRPr="00231176">
        <w:t>d</w:t>
      </w:r>
      <w:r w:rsidR="00BD5F14" w:rsidRPr="00231176">
        <w:t>evelopment</w:t>
      </w:r>
      <w:r w:rsidR="00CC2138" w:rsidRPr="00231176">
        <w:t xml:space="preserve">. </w:t>
      </w:r>
      <w:r w:rsidR="00D26C14" w:rsidRPr="00231176">
        <w:t xml:space="preserve">TRADOC </w:t>
      </w:r>
      <w:r w:rsidR="00635C62" w:rsidRPr="00231176">
        <w:t>optimizes</w:t>
      </w:r>
      <w:r w:rsidR="00D26C14" w:rsidRPr="00231176">
        <w:t xml:space="preserve"> </w:t>
      </w:r>
      <w:r w:rsidR="001A24F7" w:rsidRPr="00231176">
        <w:t>l</w:t>
      </w:r>
      <w:r w:rsidR="00810322" w:rsidRPr="00231176">
        <w:t>eader development</w:t>
      </w:r>
      <w:r w:rsidR="00BD5F14" w:rsidRPr="00231176">
        <w:t xml:space="preserve"> </w:t>
      </w:r>
      <w:r w:rsidR="00D26C14" w:rsidRPr="00231176">
        <w:t>to ens</w:t>
      </w:r>
      <w:r w:rsidR="00635C62" w:rsidRPr="00231176">
        <w:t>u</w:t>
      </w:r>
      <w:r w:rsidR="00D26C14" w:rsidRPr="00231176">
        <w:t xml:space="preserve">re </w:t>
      </w:r>
      <w:r w:rsidR="00635C62" w:rsidRPr="00231176">
        <w:t>a</w:t>
      </w:r>
      <w:r w:rsidR="00BD5F14" w:rsidRPr="00231176">
        <w:t xml:space="preserve"> deliberate, continuous, sequential, and progressive process - founded in Army Values - that grows </w:t>
      </w:r>
      <w:r w:rsidR="005D51A8">
        <w:t>S</w:t>
      </w:r>
      <w:r w:rsidR="00BD5F14" w:rsidRPr="00231176">
        <w:t xml:space="preserve">oldiers and </w:t>
      </w:r>
      <w:r w:rsidR="005D51A8">
        <w:t>D</w:t>
      </w:r>
      <w:r w:rsidR="00BD5F14" w:rsidRPr="00231176">
        <w:t xml:space="preserve">A </w:t>
      </w:r>
      <w:r w:rsidR="005D51A8">
        <w:t>C</w:t>
      </w:r>
      <w:r w:rsidR="00BD5F14" w:rsidRPr="00231176">
        <w:t>ivilians into competent and confident leaders capable of decisive action</w:t>
      </w:r>
      <w:r w:rsidR="00CC2138" w:rsidRPr="00231176">
        <w:t xml:space="preserve">. </w:t>
      </w:r>
      <w:r w:rsidR="00BD5F14" w:rsidRPr="00231176">
        <w:t xml:space="preserve">Leader development </w:t>
      </w:r>
      <w:r w:rsidR="00BC3E3A" w:rsidRPr="00231176">
        <w:t>is th</w:t>
      </w:r>
      <w:r w:rsidR="00BD5F14" w:rsidRPr="00231176">
        <w:t xml:space="preserve">e life-long synthesis of knowledge, skills, and experiences gained through training and education opportunities in </w:t>
      </w:r>
      <w:r w:rsidR="00BC3E3A" w:rsidRPr="00231176">
        <w:t xml:space="preserve">the </w:t>
      </w:r>
      <w:r w:rsidR="00BD5F14" w:rsidRPr="00231176">
        <w:t>institutional,</w:t>
      </w:r>
      <w:r w:rsidR="00BD5F14" w:rsidRPr="00231176">
        <w:rPr>
          <w:spacing w:val="-19"/>
        </w:rPr>
        <w:t xml:space="preserve"> </w:t>
      </w:r>
      <w:r w:rsidR="00BD5F14" w:rsidRPr="00231176">
        <w:t>operational, and self-development</w:t>
      </w:r>
      <w:r w:rsidR="00BD5F14" w:rsidRPr="00231176">
        <w:rPr>
          <w:spacing w:val="-1"/>
        </w:rPr>
        <w:t xml:space="preserve"> </w:t>
      </w:r>
      <w:r w:rsidR="00BC3E3A" w:rsidRPr="00231176">
        <w:rPr>
          <w:spacing w:val="-1"/>
        </w:rPr>
        <w:t>domains</w:t>
      </w:r>
      <w:r w:rsidR="00BD5F14" w:rsidRPr="00231176">
        <w:t>.</w:t>
      </w:r>
    </w:p>
    <w:p w:rsidR="00BF4CF8" w:rsidRPr="00231176" w:rsidRDefault="00BF4CF8" w:rsidP="009E7B92"/>
    <w:p w:rsidR="00B45289" w:rsidRPr="00231176" w:rsidRDefault="00127373" w:rsidP="009E7B92">
      <w:r w:rsidRPr="00231176">
        <w:t xml:space="preserve">     </w:t>
      </w:r>
      <w:r w:rsidR="00350727" w:rsidRPr="00231176">
        <w:t>d</w:t>
      </w:r>
      <w:r w:rsidR="00CC2138" w:rsidRPr="00231176">
        <w:t xml:space="preserve">. </w:t>
      </w:r>
      <w:r w:rsidR="00B628C1">
        <w:t xml:space="preserve">Core function </w:t>
      </w:r>
      <w:r w:rsidR="00B45289" w:rsidRPr="00231176">
        <w:t>4</w:t>
      </w:r>
      <w:r w:rsidR="00353DE2">
        <w:t xml:space="preserve">: </w:t>
      </w:r>
      <w:r w:rsidR="00CB44C3">
        <w:t>DOTMLPF–P</w:t>
      </w:r>
      <w:r w:rsidR="00170762" w:rsidRPr="00231176">
        <w:t xml:space="preserve"> Integration</w:t>
      </w:r>
      <w:r w:rsidR="00635C62" w:rsidRPr="00231176">
        <w:t xml:space="preserve">. TRADOC is the Army's operational architect </w:t>
      </w:r>
      <w:r w:rsidR="00635C62" w:rsidRPr="00231176">
        <w:lastRenderedPageBreak/>
        <w:t xml:space="preserve">for current forces responsible for determining and developing DOTMLPF-P capabilities required to fulfill all designated Army and Joint required capabilities. TRADOC </w:t>
      </w:r>
      <w:r w:rsidR="001A24F7" w:rsidRPr="00231176">
        <w:t xml:space="preserve">will </w:t>
      </w:r>
      <w:r w:rsidR="00635C62" w:rsidRPr="00231176">
        <w:t xml:space="preserve">determine and integrate force requirements and synchronize the development of DOTMLPF-P solutions to improve warfighting capabilities with minimum adverse effect on readiness during transition. </w:t>
      </w:r>
      <w:r w:rsidR="00CB44C3">
        <w:t>DOTMLPF–P</w:t>
      </w:r>
      <w:r w:rsidR="00170762" w:rsidRPr="00231176">
        <w:t xml:space="preserve"> Integration sub-</w:t>
      </w:r>
      <w:r w:rsidR="001A24F7" w:rsidRPr="00231176">
        <w:t>c</w:t>
      </w:r>
      <w:r w:rsidR="00170762" w:rsidRPr="00231176">
        <w:t xml:space="preserve">ore </w:t>
      </w:r>
      <w:r w:rsidR="001A24F7" w:rsidRPr="00231176">
        <w:t>f</w:t>
      </w:r>
      <w:r w:rsidR="00170762" w:rsidRPr="00231176">
        <w:t>unctions are:</w:t>
      </w:r>
    </w:p>
    <w:p w:rsidR="00BF4CF8" w:rsidRPr="00D34817" w:rsidRDefault="00BF4CF8" w:rsidP="009E7B92"/>
    <w:p w:rsidR="00170762" w:rsidRDefault="00127373" w:rsidP="009E7B92">
      <w:pPr>
        <w:pStyle w:val="ListParagraph"/>
        <w:tabs>
          <w:tab w:val="left" w:pos="740"/>
        </w:tabs>
        <w:ind w:left="0" w:firstLine="0"/>
      </w:pPr>
      <w:r>
        <w:t xml:space="preserve">          (</w:t>
      </w:r>
      <w:r w:rsidR="00DE0F0E">
        <w:t>1</w:t>
      </w:r>
      <w:r>
        <w:t xml:space="preserve">) </w:t>
      </w:r>
      <w:r w:rsidR="00170762" w:rsidRPr="00D34817">
        <w:t>Doctrine</w:t>
      </w:r>
      <w:r w:rsidR="00CC2138">
        <w:t xml:space="preserve">. </w:t>
      </w:r>
      <w:r w:rsidR="00170762" w:rsidRPr="00D34817">
        <w:t xml:space="preserve">Research, write, coordinate, disseminate and inculcate the body of information on how Army units operate as part of the </w:t>
      </w:r>
      <w:r w:rsidR="007C2D6F" w:rsidRPr="00D34817">
        <w:t>J</w:t>
      </w:r>
      <w:r w:rsidR="00170762" w:rsidRPr="00D34817">
        <w:t>oint force in support of</w:t>
      </w:r>
      <w:r w:rsidR="00170762" w:rsidRPr="00D34817">
        <w:rPr>
          <w:spacing w:val="-20"/>
        </w:rPr>
        <w:t xml:space="preserve"> </w:t>
      </w:r>
      <w:r w:rsidR="00170762" w:rsidRPr="00D34817">
        <w:t>national objectives</w:t>
      </w:r>
      <w:r w:rsidR="00CC2138">
        <w:t xml:space="preserve">. </w:t>
      </w:r>
      <w:r w:rsidR="00170762" w:rsidRPr="00D34817">
        <w:t>This information consists of fundamental principles along with tactics, techniques, procedures, terms and military</w:t>
      </w:r>
      <w:r w:rsidR="00170762" w:rsidRPr="00D34817">
        <w:rPr>
          <w:spacing w:val="-6"/>
        </w:rPr>
        <w:t xml:space="preserve"> </w:t>
      </w:r>
      <w:r w:rsidR="00170762" w:rsidRPr="00D34817">
        <w:t>symbols.</w:t>
      </w:r>
    </w:p>
    <w:p w:rsidR="00BF4CF8" w:rsidRPr="00D34817" w:rsidRDefault="00BF4CF8" w:rsidP="009E7B92">
      <w:pPr>
        <w:pStyle w:val="ListParagraph"/>
        <w:tabs>
          <w:tab w:val="left" w:pos="740"/>
        </w:tabs>
        <w:ind w:left="0" w:firstLine="0"/>
      </w:pPr>
    </w:p>
    <w:p w:rsidR="00D43224" w:rsidRDefault="00127373" w:rsidP="009E7B92">
      <w:pPr>
        <w:pStyle w:val="ListParagraph"/>
        <w:ind w:left="0" w:firstLine="0"/>
        <w:rPr>
          <w:szCs w:val="24"/>
        </w:rPr>
      </w:pPr>
      <w:r>
        <w:rPr>
          <w:szCs w:val="24"/>
        </w:rPr>
        <w:t xml:space="preserve">          (</w:t>
      </w:r>
      <w:r w:rsidR="00DE0F0E">
        <w:rPr>
          <w:szCs w:val="24"/>
        </w:rPr>
        <w:t>2</w:t>
      </w:r>
      <w:r>
        <w:rPr>
          <w:szCs w:val="24"/>
        </w:rPr>
        <w:t xml:space="preserve">) </w:t>
      </w:r>
      <w:r w:rsidR="009B00B0" w:rsidRPr="0066166E">
        <w:rPr>
          <w:szCs w:val="24"/>
        </w:rPr>
        <w:t>Organization</w:t>
      </w:r>
      <w:r w:rsidR="00D7653C">
        <w:rPr>
          <w:szCs w:val="24"/>
        </w:rPr>
        <w:t>.</w:t>
      </w:r>
      <w:r w:rsidR="00787529" w:rsidRPr="0066166E">
        <w:rPr>
          <w:szCs w:val="24"/>
        </w:rPr>
        <w:t xml:space="preserve"> </w:t>
      </w:r>
      <w:r w:rsidR="002E5625" w:rsidRPr="0066166E">
        <w:rPr>
          <w:szCs w:val="24"/>
        </w:rPr>
        <w:t xml:space="preserve">TRADOC develops </w:t>
      </w:r>
      <w:r w:rsidR="009B00B0" w:rsidRPr="0066166E">
        <w:rPr>
          <w:szCs w:val="24"/>
        </w:rPr>
        <w:t>organizational</w:t>
      </w:r>
      <w:r w:rsidR="002E5625" w:rsidRPr="0066166E">
        <w:rPr>
          <w:szCs w:val="24"/>
        </w:rPr>
        <w:t xml:space="preserve"> design </w:t>
      </w:r>
      <w:r w:rsidR="009B00B0" w:rsidRPr="0066166E">
        <w:rPr>
          <w:szCs w:val="24"/>
        </w:rPr>
        <w:t>solutions</w:t>
      </w:r>
      <w:r w:rsidR="002E5625" w:rsidRPr="0066166E">
        <w:rPr>
          <w:szCs w:val="24"/>
        </w:rPr>
        <w:t xml:space="preserve"> to </w:t>
      </w:r>
      <w:r w:rsidR="009B00B0" w:rsidRPr="0066166E">
        <w:rPr>
          <w:szCs w:val="24"/>
        </w:rPr>
        <w:t>overcome</w:t>
      </w:r>
      <w:r w:rsidR="002E5625" w:rsidRPr="0066166E">
        <w:rPr>
          <w:szCs w:val="24"/>
        </w:rPr>
        <w:t xml:space="preserve"> </w:t>
      </w:r>
      <w:r w:rsidR="009B00B0" w:rsidRPr="0066166E">
        <w:rPr>
          <w:szCs w:val="24"/>
        </w:rPr>
        <w:t>identified</w:t>
      </w:r>
      <w:r w:rsidR="002E5625" w:rsidRPr="0066166E">
        <w:rPr>
          <w:szCs w:val="24"/>
        </w:rPr>
        <w:t xml:space="preserve"> capability gaps </w:t>
      </w:r>
      <w:r w:rsidR="009B00B0" w:rsidRPr="0066166E">
        <w:rPr>
          <w:szCs w:val="24"/>
        </w:rPr>
        <w:t>not</w:t>
      </w:r>
      <w:r w:rsidR="002E5625" w:rsidRPr="0066166E">
        <w:rPr>
          <w:szCs w:val="24"/>
        </w:rPr>
        <w:t xml:space="preserve"> accommodated by doctrine, training, leadership and </w:t>
      </w:r>
      <w:r w:rsidR="009B00B0" w:rsidRPr="0066166E">
        <w:rPr>
          <w:szCs w:val="24"/>
        </w:rPr>
        <w:t>education</w:t>
      </w:r>
      <w:r w:rsidR="002E5625" w:rsidRPr="0066166E">
        <w:rPr>
          <w:szCs w:val="24"/>
        </w:rPr>
        <w:t xml:space="preserve">, </w:t>
      </w:r>
      <w:r w:rsidR="009B00B0" w:rsidRPr="0066166E">
        <w:rPr>
          <w:szCs w:val="24"/>
        </w:rPr>
        <w:t>f</w:t>
      </w:r>
      <w:r w:rsidR="002E5625" w:rsidRPr="0066166E">
        <w:rPr>
          <w:szCs w:val="24"/>
        </w:rPr>
        <w:t>acility, or policy solutions</w:t>
      </w:r>
      <w:r w:rsidR="00CC2138">
        <w:rPr>
          <w:szCs w:val="24"/>
        </w:rPr>
        <w:t xml:space="preserve">. </w:t>
      </w:r>
      <w:r w:rsidR="002E5625" w:rsidRPr="0066166E">
        <w:rPr>
          <w:szCs w:val="24"/>
        </w:rPr>
        <w:t xml:space="preserve">Sources of gaps includes </w:t>
      </w:r>
      <w:r w:rsidR="0034445E">
        <w:rPr>
          <w:szCs w:val="24"/>
        </w:rPr>
        <w:t xml:space="preserve">U.S. </w:t>
      </w:r>
      <w:r w:rsidR="00315604">
        <w:rPr>
          <w:szCs w:val="24"/>
        </w:rPr>
        <w:t>Army Futures Command (</w:t>
      </w:r>
      <w:r w:rsidR="002E5625" w:rsidRPr="0066166E">
        <w:rPr>
          <w:szCs w:val="24"/>
        </w:rPr>
        <w:t>AFC</w:t>
      </w:r>
      <w:r w:rsidR="00315604">
        <w:rPr>
          <w:szCs w:val="24"/>
        </w:rPr>
        <w:t>)</w:t>
      </w:r>
      <w:r w:rsidR="002E5625" w:rsidRPr="0066166E">
        <w:rPr>
          <w:szCs w:val="24"/>
        </w:rPr>
        <w:t xml:space="preserve"> </w:t>
      </w:r>
      <w:r w:rsidR="002212A1">
        <w:rPr>
          <w:szCs w:val="24"/>
        </w:rPr>
        <w:t>c</w:t>
      </w:r>
      <w:r w:rsidR="002E5625" w:rsidRPr="0066166E">
        <w:rPr>
          <w:szCs w:val="24"/>
        </w:rPr>
        <w:t xml:space="preserve">apability </w:t>
      </w:r>
      <w:r w:rsidR="002212A1">
        <w:rPr>
          <w:szCs w:val="24"/>
        </w:rPr>
        <w:t>b</w:t>
      </w:r>
      <w:r w:rsidR="002E5625" w:rsidRPr="0066166E">
        <w:rPr>
          <w:szCs w:val="24"/>
        </w:rPr>
        <w:t xml:space="preserve">ased </w:t>
      </w:r>
      <w:r w:rsidR="002212A1">
        <w:rPr>
          <w:szCs w:val="24"/>
        </w:rPr>
        <w:t>a</w:t>
      </w:r>
      <w:r w:rsidR="002E5625" w:rsidRPr="0066166E">
        <w:rPr>
          <w:szCs w:val="24"/>
        </w:rPr>
        <w:t xml:space="preserve">ssessments and modernization efforts, </w:t>
      </w:r>
      <w:r w:rsidR="001A24F7">
        <w:rPr>
          <w:szCs w:val="24"/>
        </w:rPr>
        <w:t>l</w:t>
      </w:r>
      <w:r w:rsidR="002E5625" w:rsidRPr="0066166E">
        <w:rPr>
          <w:szCs w:val="24"/>
        </w:rPr>
        <w:t xml:space="preserve">essons </w:t>
      </w:r>
      <w:r w:rsidR="001A24F7">
        <w:rPr>
          <w:szCs w:val="24"/>
        </w:rPr>
        <w:t>l</w:t>
      </w:r>
      <w:r w:rsidR="002E5625" w:rsidRPr="0066166E">
        <w:rPr>
          <w:szCs w:val="24"/>
        </w:rPr>
        <w:t xml:space="preserve">earned, </w:t>
      </w:r>
      <w:r w:rsidR="009B00B0" w:rsidRPr="0066166E">
        <w:rPr>
          <w:szCs w:val="24"/>
        </w:rPr>
        <w:t>operational force</w:t>
      </w:r>
      <w:r w:rsidR="002E5625" w:rsidRPr="0066166E">
        <w:rPr>
          <w:szCs w:val="24"/>
        </w:rPr>
        <w:t xml:space="preserve"> input, </w:t>
      </w:r>
      <w:r w:rsidR="002E5DC9">
        <w:rPr>
          <w:szCs w:val="24"/>
        </w:rPr>
        <w:t>F</w:t>
      </w:r>
      <w:r w:rsidR="002E5625" w:rsidRPr="0066166E">
        <w:rPr>
          <w:szCs w:val="24"/>
        </w:rPr>
        <w:t xml:space="preserve">orce </w:t>
      </w:r>
      <w:r w:rsidR="002E5DC9">
        <w:rPr>
          <w:szCs w:val="24"/>
        </w:rPr>
        <w:t>M</w:t>
      </w:r>
      <w:r w:rsidR="002E5625" w:rsidRPr="0066166E">
        <w:rPr>
          <w:szCs w:val="24"/>
        </w:rPr>
        <w:t xml:space="preserve">odernization </w:t>
      </w:r>
      <w:r w:rsidR="002E5DC9">
        <w:rPr>
          <w:szCs w:val="24"/>
        </w:rPr>
        <w:t>P</w:t>
      </w:r>
      <w:r w:rsidR="002E5625" w:rsidRPr="0066166E">
        <w:rPr>
          <w:szCs w:val="24"/>
        </w:rPr>
        <w:t xml:space="preserve">roponent assessments, and Army </w:t>
      </w:r>
      <w:r w:rsidR="001A24F7">
        <w:rPr>
          <w:szCs w:val="24"/>
        </w:rPr>
        <w:t>s</w:t>
      </w:r>
      <w:r w:rsidR="002E5625" w:rsidRPr="0066166E">
        <w:rPr>
          <w:szCs w:val="24"/>
        </w:rPr>
        <w:t xml:space="preserve">enior </w:t>
      </w:r>
      <w:r w:rsidR="001A24F7">
        <w:rPr>
          <w:szCs w:val="24"/>
        </w:rPr>
        <w:t>l</w:t>
      </w:r>
      <w:r w:rsidR="002E5625" w:rsidRPr="0066166E">
        <w:rPr>
          <w:szCs w:val="24"/>
        </w:rPr>
        <w:t>eader guidance</w:t>
      </w:r>
      <w:r w:rsidR="00CC2138">
        <w:rPr>
          <w:szCs w:val="24"/>
        </w:rPr>
        <w:t xml:space="preserve">. </w:t>
      </w:r>
      <w:r w:rsidR="002E5625" w:rsidRPr="0066166E">
        <w:rPr>
          <w:szCs w:val="24"/>
        </w:rPr>
        <w:t xml:space="preserve">As part of the solution development, TRADOC and non-TRADOC </w:t>
      </w:r>
      <w:r w:rsidR="002E5DC9">
        <w:rPr>
          <w:szCs w:val="24"/>
        </w:rPr>
        <w:t>F</w:t>
      </w:r>
      <w:r w:rsidR="002E5625" w:rsidRPr="0066166E">
        <w:rPr>
          <w:szCs w:val="24"/>
        </w:rPr>
        <w:t xml:space="preserve">orce </w:t>
      </w:r>
      <w:r w:rsidR="002E5DC9">
        <w:rPr>
          <w:szCs w:val="24"/>
        </w:rPr>
        <w:t>M</w:t>
      </w:r>
      <w:r w:rsidR="009B00B0" w:rsidRPr="0066166E">
        <w:rPr>
          <w:szCs w:val="24"/>
        </w:rPr>
        <w:t>odernization</w:t>
      </w:r>
      <w:r w:rsidR="002E5625" w:rsidRPr="0066166E">
        <w:rPr>
          <w:szCs w:val="24"/>
        </w:rPr>
        <w:t xml:space="preserve"> </w:t>
      </w:r>
      <w:r w:rsidR="002E5DC9">
        <w:rPr>
          <w:szCs w:val="24"/>
        </w:rPr>
        <w:t>P</w:t>
      </w:r>
      <w:r w:rsidR="002E5625" w:rsidRPr="0066166E">
        <w:rPr>
          <w:szCs w:val="24"/>
        </w:rPr>
        <w:t xml:space="preserve">roponents consider courses of </w:t>
      </w:r>
      <w:r w:rsidR="009B00B0" w:rsidRPr="0066166E">
        <w:rPr>
          <w:szCs w:val="24"/>
        </w:rPr>
        <w:t>action</w:t>
      </w:r>
      <w:r w:rsidR="002E5625" w:rsidRPr="0066166E">
        <w:rPr>
          <w:szCs w:val="24"/>
        </w:rPr>
        <w:t xml:space="preserve"> across </w:t>
      </w:r>
      <w:r w:rsidR="00CB44C3">
        <w:rPr>
          <w:szCs w:val="24"/>
        </w:rPr>
        <w:t>DOTMLPF–P</w:t>
      </w:r>
      <w:r w:rsidR="002E5625" w:rsidRPr="0066166E">
        <w:rPr>
          <w:szCs w:val="24"/>
        </w:rPr>
        <w:t xml:space="preserve"> with the intent of deriving materiel, personnel and organizational solutions as a last resort</w:t>
      </w:r>
      <w:r w:rsidR="00CC2138">
        <w:rPr>
          <w:szCs w:val="24"/>
        </w:rPr>
        <w:t xml:space="preserve">. </w:t>
      </w:r>
      <w:r w:rsidR="002E5625" w:rsidRPr="0066166E">
        <w:rPr>
          <w:szCs w:val="24"/>
        </w:rPr>
        <w:t xml:space="preserve">Once an </w:t>
      </w:r>
      <w:r w:rsidR="003C5936" w:rsidRPr="0066166E">
        <w:rPr>
          <w:szCs w:val="24"/>
        </w:rPr>
        <w:t>organizational</w:t>
      </w:r>
      <w:r w:rsidR="002E5625" w:rsidRPr="0066166E">
        <w:rPr>
          <w:szCs w:val="24"/>
        </w:rPr>
        <w:t xml:space="preserve"> solution becomes the recommendation, the </w:t>
      </w:r>
      <w:r w:rsidR="002E5DC9">
        <w:rPr>
          <w:szCs w:val="24"/>
        </w:rPr>
        <w:t>F</w:t>
      </w:r>
      <w:r w:rsidR="002E5625" w:rsidRPr="0066166E">
        <w:rPr>
          <w:szCs w:val="24"/>
        </w:rPr>
        <w:t xml:space="preserve">orce </w:t>
      </w:r>
      <w:r w:rsidR="002E5DC9">
        <w:rPr>
          <w:szCs w:val="24"/>
        </w:rPr>
        <w:t>M</w:t>
      </w:r>
      <w:r w:rsidR="002E5625" w:rsidRPr="0066166E">
        <w:rPr>
          <w:szCs w:val="24"/>
        </w:rPr>
        <w:t xml:space="preserve">odernization </w:t>
      </w:r>
      <w:r w:rsidR="002E5DC9">
        <w:rPr>
          <w:szCs w:val="24"/>
        </w:rPr>
        <w:t>P</w:t>
      </w:r>
      <w:r w:rsidR="00D54436" w:rsidRPr="0066166E">
        <w:rPr>
          <w:szCs w:val="24"/>
        </w:rPr>
        <w:t>roponent</w:t>
      </w:r>
      <w:r w:rsidR="002E5625" w:rsidRPr="0066166E">
        <w:rPr>
          <w:szCs w:val="24"/>
        </w:rPr>
        <w:t xml:space="preserve"> develops a </w:t>
      </w:r>
      <w:r w:rsidR="001A24F7">
        <w:rPr>
          <w:szCs w:val="24"/>
        </w:rPr>
        <w:t>f</w:t>
      </w:r>
      <w:r w:rsidR="00D54436" w:rsidRPr="0066166E">
        <w:rPr>
          <w:szCs w:val="24"/>
        </w:rPr>
        <w:t xml:space="preserve">orce </w:t>
      </w:r>
      <w:r w:rsidR="001A24F7">
        <w:rPr>
          <w:szCs w:val="24"/>
        </w:rPr>
        <w:t>d</w:t>
      </w:r>
      <w:r w:rsidR="002E5625" w:rsidRPr="0066166E">
        <w:rPr>
          <w:szCs w:val="24"/>
        </w:rPr>
        <w:t xml:space="preserve">esign </w:t>
      </w:r>
      <w:r w:rsidR="001A24F7">
        <w:rPr>
          <w:szCs w:val="24"/>
        </w:rPr>
        <w:t>u</w:t>
      </w:r>
      <w:r w:rsidR="00D54436" w:rsidRPr="0066166E">
        <w:rPr>
          <w:szCs w:val="24"/>
        </w:rPr>
        <w:t>pdate</w:t>
      </w:r>
      <w:r w:rsidR="002E5625" w:rsidRPr="0066166E">
        <w:rPr>
          <w:szCs w:val="24"/>
        </w:rPr>
        <w:t xml:space="preserve"> (FDU) and begins the </w:t>
      </w:r>
      <w:r w:rsidR="00D54436" w:rsidRPr="0066166E">
        <w:rPr>
          <w:szCs w:val="24"/>
        </w:rPr>
        <w:t>integration</w:t>
      </w:r>
      <w:r w:rsidR="002E5625" w:rsidRPr="0066166E">
        <w:rPr>
          <w:szCs w:val="24"/>
        </w:rPr>
        <w:t xml:space="preserve"> process across the </w:t>
      </w:r>
      <w:r w:rsidR="00CB44C3">
        <w:rPr>
          <w:szCs w:val="24"/>
        </w:rPr>
        <w:t>DOTMLPF–P</w:t>
      </w:r>
      <w:r w:rsidR="002E5625" w:rsidRPr="0066166E">
        <w:rPr>
          <w:szCs w:val="24"/>
        </w:rPr>
        <w:t xml:space="preserve"> domains through the CAC led FDU </w:t>
      </w:r>
      <w:r w:rsidR="00D54436" w:rsidRPr="0066166E">
        <w:rPr>
          <w:szCs w:val="24"/>
        </w:rPr>
        <w:t>process</w:t>
      </w:r>
      <w:r w:rsidR="00CC2138">
        <w:rPr>
          <w:szCs w:val="24"/>
        </w:rPr>
        <w:t xml:space="preserve">. </w:t>
      </w:r>
      <w:r w:rsidR="00BC3E3A" w:rsidRPr="0066166E">
        <w:rPr>
          <w:szCs w:val="24"/>
        </w:rPr>
        <w:t xml:space="preserve">TRADOC supports structure and implementation decisions for FDUs as part of the </w:t>
      </w:r>
      <w:r w:rsidR="00BC3E3A">
        <w:rPr>
          <w:szCs w:val="24"/>
        </w:rPr>
        <w:t>total army analysis (</w:t>
      </w:r>
      <w:r w:rsidR="00BC3E3A" w:rsidRPr="0066166E">
        <w:rPr>
          <w:szCs w:val="24"/>
        </w:rPr>
        <w:t>TAA</w:t>
      </w:r>
      <w:r w:rsidR="00BC3E3A">
        <w:rPr>
          <w:szCs w:val="24"/>
        </w:rPr>
        <w:t>)</w:t>
      </w:r>
      <w:r w:rsidR="00BC3E3A" w:rsidRPr="0066166E">
        <w:rPr>
          <w:szCs w:val="24"/>
        </w:rPr>
        <w:t>/</w:t>
      </w:r>
      <w:r w:rsidR="0034445E">
        <w:rPr>
          <w:szCs w:val="24"/>
        </w:rPr>
        <w:t>program objective m</w:t>
      </w:r>
      <w:r w:rsidR="00BC3E3A">
        <w:rPr>
          <w:szCs w:val="24"/>
        </w:rPr>
        <w:t>emorandum (</w:t>
      </w:r>
      <w:r w:rsidR="00BC3E3A" w:rsidRPr="0066166E">
        <w:rPr>
          <w:szCs w:val="24"/>
        </w:rPr>
        <w:t>POM</w:t>
      </w:r>
      <w:r w:rsidR="00BC3E3A">
        <w:rPr>
          <w:szCs w:val="24"/>
        </w:rPr>
        <w:t>)</w:t>
      </w:r>
      <w:r w:rsidR="00BC3E3A" w:rsidRPr="0066166E">
        <w:rPr>
          <w:szCs w:val="24"/>
        </w:rPr>
        <w:t xml:space="preserve"> processes</w:t>
      </w:r>
      <w:r w:rsidR="00BC3E3A">
        <w:rPr>
          <w:szCs w:val="24"/>
        </w:rPr>
        <w:t xml:space="preserve"> o</w:t>
      </w:r>
      <w:r w:rsidR="002E5625" w:rsidRPr="0066166E">
        <w:rPr>
          <w:szCs w:val="24"/>
        </w:rPr>
        <w:t xml:space="preserve">nce CG CAC </w:t>
      </w:r>
      <w:r w:rsidR="00BC3E3A" w:rsidRPr="0066166E">
        <w:rPr>
          <w:szCs w:val="24"/>
        </w:rPr>
        <w:t>determine</w:t>
      </w:r>
      <w:r w:rsidR="00BC3E3A">
        <w:rPr>
          <w:szCs w:val="24"/>
        </w:rPr>
        <w:t>s</w:t>
      </w:r>
      <w:r w:rsidR="00BC3E3A" w:rsidRPr="0066166E">
        <w:rPr>
          <w:szCs w:val="24"/>
        </w:rPr>
        <w:t xml:space="preserve"> </w:t>
      </w:r>
      <w:r w:rsidR="00A611CA">
        <w:rPr>
          <w:szCs w:val="24"/>
        </w:rPr>
        <w:t xml:space="preserve">the </w:t>
      </w:r>
      <w:r w:rsidR="00BC3E3A" w:rsidRPr="0066166E">
        <w:rPr>
          <w:szCs w:val="24"/>
        </w:rPr>
        <w:t xml:space="preserve">requirement </w:t>
      </w:r>
      <w:r w:rsidR="002E5625" w:rsidRPr="0066166E">
        <w:rPr>
          <w:szCs w:val="24"/>
        </w:rPr>
        <w:t xml:space="preserve">and </w:t>
      </w:r>
      <w:r w:rsidR="00A611CA" w:rsidRPr="0066166E">
        <w:rPr>
          <w:szCs w:val="24"/>
        </w:rPr>
        <w:t xml:space="preserve">Army </w:t>
      </w:r>
      <w:r w:rsidR="00A611CA">
        <w:rPr>
          <w:szCs w:val="24"/>
        </w:rPr>
        <w:t>s</w:t>
      </w:r>
      <w:r w:rsidR="00A611CA" w:rsidRPr="0066166E">
        <w:rPr>
          <w:szCs w:val="24"/>
        </w:rPr>
        <w:t xml:space="preserve">enior </w:t>
      </w:r>
      <w:r w:rsidR="00A611CA">
        <w:rPr>
          <w:szCs w:val="24"/>
        </w:rPr>
        <w:t>l</w:t>
      </w:r>
      <w:r w:rsidR="00A611CA" w:rsidRPr="0066166E">
        <w:rPr>
          <w:szCs w:val="24"/>
        </w:rPr>
        <w:t xml:space="preserve">eaders </w:t>
      </w:r>
      <w:r w:rsidR="002E5625" w:rsidRPr="0066166E">
        <w:rPr>
          <w:szCs w:val="24"/>
        </w:rPr>
        <w:t xml:space="preserve">approve </w:t>
      </w:r>
      <w:r w:rsidR="00A611CA">
        <w:rPr>
          <w:szCs w:val="24"/>
        </w:rPr>
        <w:t>the</w:t>
      </w:r>
      <w:r w:rsidR="002E5625" w:rsidRPr="0066166E">
        <w:rPr>
          <w:szCs w:val="24"/>
        </w:rPr>
        <w:t xml:space="preserve"> requirement</w:t>
      </w:r>
      <w:r w:rsidR="00A611CA">
        <w:rPr>
          <w:szCs w:val="24"/>
        </w:rPr>
        <w:t xml:space="preserve">. </w:t>
      </w:r>
      <w:r w:rsidR="009B00B0" w:rsidRPr="0066166E">
        <w:rPr>
          <w:szCs w:val="24"/>
        </w:rPr>
        <w:t>TRADOC and non-TRADOC FMP</w:t>
      </w:r>
      <w:r w:rsidR="00A611CA">
        <w:rPr>
          <w:szCs w:val="24"/>
        </w:rPr>
        <w:t>s</w:t>
      </w:r>
      <w:r w:rsidR="009B00B0" w:rsidRPr="0066166E">
        <w:rPr>
          <w:szCs w:val="24"/>
        </w:rPr>
        <w:t xml:space="preserve"> complete </w:t>
      </w:r>
      <w:r w:rsidR="00A611CA">
        <w:rPr>
          <w:szCs w:val="24"/>
        </w:rPr>
        <w:t xml:space="preserve">the </w:t>
      </w:r>
      <w:r w:rsidR="009B00B0" w:rsidRPr="0066166E">
        <w:rPr>
          <w:szCs w:val="24"/>
        </w:rPr>
        <w:t xml:space="preserve">follow-up work required to field </w:t>
      </w:r>
      <w:r w:rsidR="00CB44C3">
        <w:rPr>
          <w:szCs w:val="24"/>
        </w:rPr>
        <w:t>DOTMLPF–P</w:t>
      </w:r>
      <w:r w:rsidR="009B00B0" w:rsidRPr="0066166E">
        <w:rPr>
          <w:szCs w:val="24"/>
        </w:rPr>
        <w:t xml:space="preserve"> </w:t>
      </w:r>
      <w:r w:rsidR="00D54436" w:rsidRPr="0066166E">
        <w:rPr>
          <w:szCs w:val="24"/>
        </w:rPr>
        <w:t>integrated</w:t>
      </w:r>
      <w:r w:rsidR="00D43224" w:rsidRPr="0066166E">
        <w:rPr>
          <w:szCs w:val="24"/>
        </w:rPr>
        <w:t xml:space="preserve"> solutions</w:t>
      </w:r>
      <w:r w:rsidR="00CC2138">
        <w:rPr>
          <w:szCs w:val="24"/>
        </w:rPr>
        <w:t xml:space="preserve">. </w:t>
      </w:r>
    </w:p>
    <w:p w:rsidR="00BF4CF8" w:rsidRPr="0066166E" w:rsidRDefault="00BF4CF8" w:rsidP="009E7B92">
      <w:pPr>
        <w:pStyle w:val="ListParagraph"/>
        <w:ind w:left="0" w:firstLine="0"/>
        <w:rPr>
          <w:szCs w:val="24"/>
        </w:rPr>
      </w:pPr>
    </w:p>
    <w:p w:rsidR="00350727" w:rsidRDefault="00127373" w:rsidP="009E7B92">
      <w:r>
        <w:t xml:space="preserve">         </w:t>
      </w:r>
      <w:r w:rsidR="00D7653C">
        <w:t xml:space="preserve"> </w:t>
      </w:r>
      <w:r>
        <w:t>(</w:t>
      </w:r>
      <w:r w:rsidR="00350727">
        <w:t>3</w:t>
      </w:r>
      <w:r>
        <w:t xml:space="preserve">) </w:t>
      </w:r>
      <w:r w:rsidR="00350727" w:rsidRPr="00881868">
        <w:t xml:space="preserve">Lessons </w:t>
      </w:r>
      <w:r w:rsidR="001A24F7">
        <w:t>l</w:t>
      </w:r>
      <w:r w:rsidR="00350727" w:rsidRPr="00881868">
        <w:t>earned</w:t>
      </w:r>
      <w:r w:rsidR="00CC2138">
        <w:t xml:space="preserve">. </w:t>
      </w:r>
      <w:r w:rsidR="00350727" w:rsidRPr="00881868">
        <w:t>Army lessons learned is the systematic process of collecting observations from operations and training events, analyzing data, integrating, disseminating, and archiving lessons and best practices</w:t>
      </w:r>
      <w:r w:rsidR="00CC2138">
        <w:t xml:space="preserve">. </w:t>
      </w:r>
      <w:r w:rsidR="005D51A8" w:rsidRPr="005D51A8">
        <w:t>The process ensures an issue resolution process links Army-level issues with appropriate resolve, or mitigates the issue to support current and future force requirements</w:t>
      </w:r>
      <w:r w:rsidR="00350727" w:rsidRPr="00881868">
        <w:t>.</w:t>
      </w:r>
    </w:p>
    <w:p w:rsidR="00BF4CF8" w:rsidRPr="00881868" w:rsidRDefault="00BF4CF8" w:rsidP="009E7B92"/>
    <w:p w:rsidR="00170762" w:rsidRDefault="00127373" w:rsidP="009E7B92">
      <w:pPr>
        <w:pStyle w:val="PlainText"/>
        <w:rPr>
          <w:rFonts w:ascii="Times New Roman" w:hAnsi="Times New Roman" w:cs="Times New Roman"/>
        </w:rPr>
      </w:pPr>
      <w:r>
        <w:rPr>
          <w:rFonts w:ascii="Times New Roman" w:hAnsi="Times New Roman" w:cs="Times New Roman"/>
        </w:rPr>
        <w:t xml:space="preserve">          (</w:t>
      </w:r>
      <w:r w:rsidR="00350727">
        <w:rPr>
          <w:rFonts w:ascii="Times New Roman" w:hAnsi="Times New Roman" w:cs="Times New Roman"/>
        </w:rPr>
        <w:t>4</w:t>
      </w:r>
      <w:r>
        <w:rPr>
          <w:rFonts w:ascii="Times New Roman" w:hAnsi="Times New Roman" w:cs="Times New Roman"/>
        </w:rPr>
        <w:t xml:space="preserve">) </w:t>
      </w:r>
      <w:r w:rsidR="00170762" w:rsidRPr="00DE0F0E">
        <w:rPr>
          <w:rFonts w:ascii="Times New Roman" w:hAnsi="Times New Roman" w:cs="Times New Roman"/>
        </w:rPr>
        <w:t xml:space="preserve">Training </w:t>
      </w:r>
      <w:r w:rsidR="001A24F7">
        <w:rPr>
          <w:rFonts w:ascii="Times New Roman" w:hAnsi="Times New Roman" w:cs="Times New Roman"/>
        </w:rPr>
        <w:t>d</w:t>
      </w:r>
      <w:r w:rsidR="00170762" w:rsidRPr="00DE0F0E">
        <w:rPr>
          <w:rFonts w:ascii="Times New Roman" w:hAnsi="Times New Roman" w:cs="Times New Roman"/>
        </w:rPr>
        <w:t>evelopment</w:t>
      </w:r>
      <w:r w:rsidR="00CC2138">
        <w:rPr>
          <w:rFonts w:ascii="Times New Roman" w:hAnsi="Times New Roman" w:cs="Times New Roman"/>
        </w:rPr>
        <w:t xml:space="preserve">. </w:t>
      </w:r>
      <w:r w:rsidR="00170762" w:rsidRPr="00DE0F0E">
        <w:rPr>
          <w:rFonts w:ascii="Times New Roman" w:hAnsi="Times New Roman" w:cs="Times New Roman"/>
        </w:rPr>
        <w:t xml:space="preserve">The process of developing, integrating, prioritizing, resourcing and providing quality control of the Army's training concepts, strategies and products to support the Army's training of </w:t>
      </w:r>
      <w:r w:rsidR="009A7150">
        <w:rPr>
          <w:rFonts w:ascii="Times New Roman" w:hAnsi="Times New Roman" w:cs="Times New Roman"/>
        </w:rPr>
        <w:t>Regular</w:t>
      </w:r>
      <w:r w:rsidR="00170762" w:rsidRPr="00DE0F0E">
        <w:rPr>
          <w:rFonts w:ascii="Times New Roman" w:hAnsi="Times New Roman" w:cs="Times New Roman"/>
        </w:rPr>
        <w:t xml:space="preserve"> Army and RC </w:t>
      </w:r>
      <w:r w:rsidR="00DE658A">
        <w:rPr>
          <w:rFonts w:ascii="Times New Roman" w:hAnsi="Times New Roman" w:cs="Times New Roman"/>
        </w:rPr>
        <w:t>S</w:t>
      </w:r>
      <w:r w:rsidR="00170762" w:rsidRPr="00DE0F0E">
        <w:rPr>
          <w:rFonts w:ascii="Times New Roman" w:hAnsi="Times New Roman" w:cs="Times New Roman"/>
        </w:rPr>
        <w:t xml:space="preserve">oldiers, </w:t>
      </w:r>
      <w:r w:rsidR="00DE658A">
        <w:rPr>
          <w:rFonts w:ascii="Times New Roman" w:hAnsi="Times New Roman" w:cs="Times New Roman"/>
        </w:rPr>
        <w:t>DA C</w:t>
      </w:r>
      <w:r w:rsidR="00170762" w:rsidRPr="00DE0F0E">
        <w:rPr>
          <w:rFonts w:ascii="Times New Roman" w:hAnsi="Times New Roman" w:cs="Times New Roman"/>
        </w:rPr>
        <w:t xml:space="preserve">ivilians and organizations across the institutional, self-development and operational training </w:t>
      </w:r>
      <w:r w:rsidR="00703AD4" w:rsidRPr="00DE0F0E">
        <w:rPr>
          <w:rFonts w:ascii="Times New Roman" w:hAnsi="Times New Roman" w:cs="Times New Roman"/>
        </w:rPr>
        <w:t>areas</w:t>
      </w:r>
      <w:r w:rsidR="00170762" w:rsidRPr="00DE0F0E">
        <w:rPr>
          <w:rFonts w:ascii="Times New Roman" w:hAnsi="Times New Roman" w:cs="Times New Roman"/>
        </w:rPr>
        <w:t>.</w:t>
      </w:r>
    </w:p>
    <w:p w:rsidR="00BF4CF8" w:rsidRPr="00DE0F0E" w:rsidRDefault="00BF4CF8" w:rsidP="009E7B92">
      <w:pPr>
        <w:pStyle w:val="PlainText"/>
        <w:rPr>
          <w:rFonts w:ascii="Times New Roman" w:hAnsi="Times New Roman" w:cs="Times New Roman"/>
        </w:rPr>
      </w:pPr>
    </w:p>
    <w:p w:rsidR="00170762" w:rsidRDefault="00127373" w:rsidP="009E7B92">
      <w:pPr>
        <w:tabs>
          <w:tab w:val="left" w:pos="740"/>
        </w:tabs>
      </w:pPr>
      <w:r>
        <w:t xml:space="preserve">          (</w:t>
      </w:r>
      <w:r w:rsidR="00350727">
        <w:t>5</w:t>
      </w:r>
      <w:r>
        <w:t xml:space="preserve">) </w:t>
      </w:r>
      <w:r w:rsidR="00170762" w:rsidRPr="00B47BE4">
        <w:t xml:space="preserve">Training </w:t>
      </w:r>
      <w:r w:rsidR="001A24F7">
        <w:t>s</w:t>
      </w:r>
      <w:r w:rsidR="00170762" w:rsidRPr="00B47BE4">
        <w:t>upport</w:t>
      </w:r>
      <w:r w:rsidR="00CC2138">
        <w:t xml:space="preserve">. </w:t>
      </w:r>
      <w:r w:rsidR="00170762" w:rsidRPr="00B47BE4">
        <w:t xml:space="preserve">Training support includes the products, services, and facilities necessary to enable realistic, operationally relevant training across all training </w:t>
      </w:r>
      <w:r w:rsidR="00703AD4" w:rsidRPr="00B47BE4">
        <w:t>areas</w:t>
      </w:r>
      <w:r w:rsidR="00170762" w:rsidRPr="00B47BE4">
        <w:t xml:space="preserve"> for </w:t>
      </w:r>
      <w:r w:rsidR="00DE658A">
        <w:t>S</w:t>
      </w:r>
      <w:r w:rsidR="00170762" w:rsidRPr="00B47BE4">
        <w:t xml:space="preserve">oldiers, organizations and units, and </w:t>
      </w:r>
      <w:r w:rsidR="00DE658A">
        <w:t xml:space="preserve">DA </w:t>
      </w:r>
      <w:r w:rsidR="00A611CA">
        <w:t>C</w:t>
      </w:r>
      <w:r w:rsidR="00170762" w:rsidRPr="00B47BE4">
        <w:t>ivilians anytime, anywhere</w:t>
      </w:r>
      <w:r w:rsidR="00CC2138">
        <w:t xml:space="preserve">. </w:t>
      </w:r>
      <w:r w:rsidR="00170762" w:rsidRPr="00B47BE4">
        <w:t>It includes the identification, validation, integration, prioritization, and governance processes of current and fut</w:t>
      </w:r>
      <w:r w:rsidR="00B628C1">
        <w:t>ure training-</w:t>
      </w:r>
      <w:r w:rsidR="00170762" w:rsidRPr="00B47BE4">
        <w:t>support enablers required to execute Army training strategies and missions.</w:t>
      </w:r>
    </w:p>
    <w:p w:rsidR="00BF4CF8" w:rsidRPr="00B47BE4" w:rsidRDefault="00BF4CF8" w:rsidP="009E7B92">
      <w:pPr>
        <w:tabs>
          <w:tab w:val="left" w:pos="740"/>
        </w:tabs>
      </w:pPr>
    </w:p>
    <w:p w:rsidR="002F30D8" w:rsidRDefault="00127373" w:rsidP="009E7B92">
      <w:pPr>
        <w:pStyle w:val="ListParagraph"/>
        <w:ind w:left="0" w:firstLine="0"/>
      </w:pPr>
      <w:r>
        <w:t xml:space="preserve">          (</w:t>
      </w:r>
      <w:r w:rsidR="00350727">
        <w:t>6</w:t>
      </w:r>
      <w:r>
        <w:t xml:space="preserve">) </w:t>
      </w:r>
      <w:r w:rsidR="002F30D8" w:rsidRPr="00B47BE4">
        <w:t>Function</w:t>
      </w:r>
      <w:r w:rsidR="00703AD4" w:rsidRPr="00B47BE4">
        <w:t>al</w:t>
      </w:r>
      <w:r w:rsidR="002F30D8" w:rsidRPr="00B47BE4">
        <w:t xml:space="preserve"> </w:t>
      </w:r>
      <w:r w:rsidR="00407D99">
        <w:t>t</w:t>
      </w:r>
      <w:r w:rsidR="002F30D8" w:rsidRPr="00B47BE4">
        <w:t>raining</w:t>
      </w:r>
      <w:r w:rsidR="00CC2138">
        <w:t xml:space="preserve">. </w:t>
      </w:r>
      <w:r w:rsidR="002F30D8" w:rsidRPr="00B47BE4">
        <w:t xml:space="preserve">Functional training is the development of products and conduct of training for </w:t>
      </w:r>
      <w:r w:rsidR="00DE658A">
        <w:t>S</w:t>
      </w:r>
      <w:r w:rsidR="002F30D8" w:rsidRPr="00B47BE4">
        <w:t xml:space="preserve">oldiers to perform critical tasks and supporting skills and knowledge required to </w:t>
      </w:r>
      <w:r w:rsidR="002F30D8" w:rsidRPr="00B47BE4">
        <w:lastRenderedPageBreak/>
        <w:t>perform a specialty or functional occupation</w:t>
      </w:r>
      <w:r w:rsidR="00CC2138">
        <w:t xml:space="preserve">. </w:t>
      </w:r>
      <w:r w:rsidR="002F30D8" w:rsidRPr="00B47BE4">
        <w:t>This includes training that qualifies individuals for award of a skill identifier, special qualifications identifier, or additional skill identifier</w:t>
      </w:r>
      <w:r w:rsidR="00CC2138">
        <w:t xml:space="preserve">. </w:t>
      </w:r>
      <w:r w:rsidR="002F30D8" w:rsidRPr="00B47BE4">
        <w:t>This also includes recommending priorities for functional training requirements for funding purposes and assessing which courses are relevant</w:t>
      </w:r>
      <w:r w:rsidR="00CC2138">
        <w:t xml:space="preserve">. </w:t>
      </w:r>
      <w:r w:rsidR="005D51A8">
        <w:t>D</w:t>
      </w:r>
      <w:r w:rsidR="002F30D8" w:rsidRPr="00B47BE4">
        <w:t xml:space="preserve">A </w:t>
      </w:r>
      <w:r w:rsidR="005D51A8">
        <w:t>C</w:t>
      </w:r>
      <w:r w:rsidR="002F30D8" w:rsidRPr="00B47BE4">
        <w:t xml:space="preserve">ivilians receive functional training from Army </w:t>
      </w:r>
      <w:r w:rsidR="00B628C1">
        <w:t>c</w:t>
      </w:r>
      <w:r w:rsidR="002F30D8" w:rsidRPr="00B47BE4">
        <w:t xml:space="preserve">areer </w:t>
      </w:r>
      <w:r w:rsidR="00B628C1">
        <w:t>p</w:t>
      </w:r>
      <w:r w:rsidR="002F30D8" w:rsidRPr="00B47BE4">
        <w:t xml:space="preserve">rogram </w:t>
      </w:r>
      <w:r w:rsidR="00B628C1">
        <w:t>m</w:t>
      </w:r>
      <w:r w:rsidR="002F30D8" w:rsidRPr="00B47BE4">
        <w:t>anagers (CPMs) to improve knowledge, skill proficiency and optimize performance.</w:t>
      </w:r>
    </w:p>
    <w:p w:rsidR="00BF4CF8" w:rsidRPr="00B47BE4" w:rsidRDefault="00BF4CF8" w:rsidP="009E7B92">
      <w:pPr>
        <w:pStyle w:val="ListParagraph"/>
        <w:ind w:left="0" w:firstLine="0"/>
      </w:pPr>
    </w:p>
    <w:p w:rsidR="00170762" w:rsidRDefault="00127373" w:rsidP="009E7B92">
      <w:pPr>
        <w:pStyle w:val="ListParagraph"/>
        <w:ind w:left="0" w:firstLine="0"/>
      </w:pPr>
      <w:r>
        <w:t xml:space="preserve">          (</w:t>
      </w:r>
      <w:r w:rsidR="00350727">
        <w:t>7</w:t>
      </w:r>
      <w:r>
        <w:t xml:space="preserve">) </w:t>
      </w:r>
      <w:r w:rsidR="002F30D8" w:rsidRPr="00B47BE4">
        <w:t>Education</w:t>
      </w:r>
      <w:r w:rsidR="00CC2138">
        <w:t xml:space="preserve">. </w:t>
      </w:r>
      <w:r w:rsidR="002F30D8" w:rsidRPr="00B47BE4">
        <w:t xml:space="preserve">Designs and facilitates a structured process to impart knowledge through teaching and learning to enable or enhance </w:t>
      </w:r>
      <w:r w:rsidR="00A611CA">
        <w:t>S</w:t>
      </w:r>
      <w:r w:rsidR="00A611CA" w:rsidRPr="00B47BE4">
        <w:t>oldiers</w:t>
      </w:r>
      <w:r w:rsidR="002F30D8" w:rsidRPr="00B47BE4">
        <w:t xml:space="preserve"> and </w:t>
      </w:r>
      <w:r w:rsidR="00DE658A">
        <w:t>DA C</w:t>
      </w:r>
      <w:r w:rsidR="002F30D8" w:rsidRPr="00B47BE4">
        <w:t>ivilians’ ability to perform in unknown situations</w:t>
      </w:r>
      <w:r w:rsidR="00CC2138">
        <w:t xml:space="preserve">. </w:t>
      </w:r>
      <w:r w:rsidR="002F30D8" w:rsidRPr="00B47BE4">
        <w:t>Instruction with increased knowledge, skill, and/or experience is the desired outcome for the student.</w:t>
      </w:r>
    </w:p>
    <w:p w:rsidR="00BF4CF8" w:rsidRPr="00B47BE4" w:rsidRDefault="00BF4CF8" w:rsidP="009E7B92">
      <w:pPr>
        <w:pStyle w:val="ListParagraph"/>
        <w:ind w:left="0" w:firstLine="0"/>
      </w:pPr>
    </w:p>
    <w:p w:rsidR="00BD1C39" w:rsidRDefault="00127373" w:rsidP="009E7B92">
      <w:pPr>
        <w:tabs>
          <w:tab w:val="left" w:pos="720"/>
        </w:tabs>
        <w:spacing w:before="1"/>
      </w:pPr>
      <w:r>
        <w:t xml:space="preserve">          (</w:t>
      </w:r>
      <w:r w:rsidR="00350727">
        <w:t>8</w:t>
      </w:r>
      <w:r>
        <w:t xml:space="preserve">) </w:t>
      </w:r>
      <w:r w:rsidR="0042726F">
        <w:t>Fielded force i</w:t>
      </w:r>
      <w:r w:rsidR="00BD1C39" w:rsidRPr="00881868">
        <w:t>ntegration</w:t>
      </w:r>
      <w:r w:rsidR="00B628C1">
        <w:t xml:space="preserve"> (FFI)</w:t>
      </w:r>
      <w:r w:rsidR="00CC2138">
        <w:t xml:space="preserve">. </w:t>
      </w:r>
      <w:r w:rsidR="00B628C1">
        <w:t>FFI</w:t>
      </w:r>
      <w:r w:rsidR="00BD1C39" w:rsidRPr="00881868">
        <w:t xml:space="preserve"> is the refinement, integration, and implementation of </w:t>
      </w:r>
      <w:r w:rsidR="00CB44C3">
        <w:t>DOTMLPF–P</w:t>
      </w:r>
      <w:r w:rsidR="00BD1C39" w:rsidRPr="00881868">
        <w:t xml:space="preserve"> solutions into the fielded force</w:t>
      </w:r>
      <w:r w:rsidR="00CC2138">
        <w:t xml:space="preserve">. </w:t>
      </w:r>
      <w:r w:rsidR="00BD1C39" w:rsidRPr="00881868">
        <w:t>FFI is generally for use within the Future Year</w:t>
      </w:r>
      <w:r w:rsidR="008F6F94">
        <w:t>s</w:t>
      </w:r>
      <w:r w:rsidR="00BD1C39" w:rsidRPr="00881868">
        <w:t xml:space="preserve"> Defense Program (FYDP), informed by the current operations and operational environment, and in conjunction with objectives </w:t>
      </w:r>
      <w:r w:rsidR="00152185" w:rsidRPr="00152185">
        <w:t xml:space="preserve">outlined in the Army </w:t>
      </w:r>
      <w:r w:rsidR="00407D99">
        <w:t>m</w:t>
      </w:r>
      <w:r w:rsidR="00152185" w:rsidRPr="00152185">
        <w:t xml:space="preserve">odernization </w:t>
      </w:r>
      <w:r w:rsidR="00407D99">
        <w:t>g</w:t>
      </w:r>
      <w:r w:rsidR="00152185" w:rsidRPr="00152185">
        <w:t>uidance developed and updated by the Army Futures Command.</w:t>
      </w:r>
    </w:p>
    <w:p w:rsidR="00BF4CF8" w:rsidRPr="00881868" w:rsidRDefault="00BF4CF8" w:rsidP="009E7B92">
      <w:pPr>
        <w:tabs>
          <w:tab w:val="left" w:pos="720"/>
        </w:tabs>
        <w:spacing w:before="1"/>
      </w:pPr>
    </w:p>
    <w:p w:rsidR="00B433AD" w:rsidRPr="00231176" w:rsidRDefault="00127373" w:rsidP="009E7B92">
      <w:pPr>
        <w:tabs>
          <w:tab w:val="left" w:pos="720"/>
        </w:tabs>
        <w:spacing w:before="1"/>
        <w:rPr>
          <w:szCs w:val="24"/>
        </w:rPr>
      </w:pPr>
      <w:r w:rsidRPr="00231176">
        <w:rPr>
          <w:szCs w:val="24"/>
        </w:rPr>
        <w:t xml:space="preserve">     </w:t>
      </w:r>
      <w:r w:rsidR="00B47BE4" w:rsidRPr="00231176">
        <w:rPr>
          <w:szCs w:val="24"/>
        </w:rPr>
        <w:t xml:space="preserve"> </w:t>
      </w:r>
      <w:r w:rsidR="00350727" w:rsidRPr="00231176">
        <w:rPr>
          <w:szCs w:val="24"/>
        </w:rPr>
        <w:t>e</w:t>
      </w:r>
      <w:r w:rsidR="00CC2138" w:rsidRPr="00231176">
        <w:rPr>
          <w:szCs w:val="24"/>
        </w:rPr>
        <w:t xml:space="preserve">. </w:t>
      </w:r>
      <w:r w:rsidR="00B628C1">
        <w:rPr>
          <w:szCs w:val="24"/>
        </w:rPr>
        <w:t>Core function</w:t>
      </w:r>
      <w:r w:rsidR="00B433AD" w:rsidRPr="00231176">
        <w:rPr>
          <w:szCs w:val="24"/>
        </w:rPr>
        <w:t xml:space="preserve"> 5</w:t>
      </w:r>
      <w:r w:rsidR="00353DE2">
        <w:rPr>
          <w:szCs w:val="24"/>
        </w:rPr>
        <w:t xml:space="preserve">: </w:t>
      </w:r>
      <w:r w:rsidR="00B433AD" w:rsidRPr="00231176">
        <w:rPr>
          <w:szCs w:val="24"/>
        </w:rPr>
        <w:t xml:space="preserve">Operational </w:t>
      </w:r>
      <w:r w:rsidR="0084061C">
        <w:rPr>
          <w:szCs w:val="24"/>
        </w:rPr>
        <w:t>e</w:t>
      </w:r>
      <w:r w:rsidR="00534AB6" w:rsidRPr="00231176">
        <w:rPr>
          <w:szCs w:val="24"/>
        </w:rPr>
        <w:t>nvironment</w:t>
      </w:r>
      <w:r w:rsidR="00B433AD" w:rsidRPr="00231176">
        <w:rPr>
          <w:szCs w:val="24"/>
        </w:rPr>
        <w:t xml:space="preserve"> (OE)</w:t>
      </w:r>
      <w:r w:rsidR="00CC2138" w:rsidRPr="00231176">
        <w:rPr>
          <w:szCs w:val="24"/>
        </w:rPr>
        <w:t xml:space="preserve">. </w:t>
      </w:r>
      <w:r w:rsidR="008C2034" w:rsidRPr="00231176">
        <w:rPr>
          <w:szCs w:val="24"/>
        </w:rPr>
        <w:t>TRADOC conceptualizes and communicates t</w:t>
      </w:r>
      <w:r w:rsidR="004619EE" w:rsidRPr="00231176">
        <w:rPr>
          <w:szCs w:val="24"/>
        </w:rPr>
        <w:t xml:space="preserve">he OE </w:t>
      </w:r>
      <w:r w:rsidR="008C2034" w:rsidRPr="00231176">
        <w:rPr>
          <w:szCs w:val="24"/>
        </w:rPr>
        <w:t>as</w:t>
      </w:r>
      <w:r w:rsidR="004619EE" w:rsidRPr="00231176">
        <w:rPr>
          <w:szCs w:val="24"/>
        </w:rPr>
        <w:t xml:space="preserve"> a composite of the conditions, circumstances, and influences that affect the employment of capabilities and bear on the decisions of the commander</w:t>
      </w:r>
      <w:r w:rsidR="00CC2138" w:rsidRPr="00231176">
        <w:rPr>
          <w:szCs w:val="24"/>
        </w:rPr>
        <w:t xml:space="preserve">. </w:t>
      </w:r>
      <w:r w:rsidR="004619EE" w:rsidRPr="00231176">
        <w:rPr>
          <w:szCs w:val="24"/>
        </w:rPr>
        <w:t xml:space="preserve">Through a process of developing, verifying, validating, accrediting, and providing OE products and services TRADOC provides an authoritative validated OE contextual baseline for institutional users and operational forces in the areas of </w:t>
      </w:r>
      <w:r w:rsidR="00407D99" w:rsidRPr="00231176">
        <w:rPr>
          <w:szCs w:val="24"/>
        </w:rPr>
        <w:t>t</w:t>
      </w:r>
      <w:r w:rsidR="004619EE" w:rsidRPr="00231176">
        <w:rPr>
          <w:szCs w:val="24"/>
        </w:rPr>
        <w:t xml:space="preserve">raining and </w:t>
      </w:r>
      <w:r w:rsidR="00407D99" w:rsidRPr="00231176">
        <w:rPr>
          <w:szCs w:val="24"/>
        </w:rPr>
        <w:t>t</w:t>
      </w:r>
      <w:r w:rsidR="004619EE" w:rsidRPr="00231176">
        <w:rPr>
          <w:szCs w:val="24"/>
        </w:rPr>
        <w:t xml:space="preserve">raining </w:t>
      </w:r>
      <w:r w:rsidR="00407D99" w:rsidRPr="00231176">
        <w:rPr>
          <w:szCs w:val="24"/>
        </w:rPr>
        <w:t>d</w:t>
      </w:r>
      <w:r w:rsidR="004619EE" w:rsidRPr="00231176">
        <w:rPr>
          <w:szCs w:val="24"/>
        </w:rPr>
        <w:t xml:space="preserve">evelopment, </w:t>
      </w:r>
      <w:r w:rsidR="00407D99" w:rsidRPr="00231176">
        <w:rPr>
          <w:szCs w:val="24"/>
        </w:rPr>
        <w:t>e</w:t>
      </w:r>
      <w:r w:rsidR="004619EE" w:rsidRPr="00231176">
        <w:rPr>
          <w:szCs w:val="24"/>
        </w:rPr>
        <w:t xml:space="preserve">ducation, </w:t>
      </w:r>
      <w:r w:rsidR="00407D99" w:rsidRPr="00231176">
        <w:rPr>
          <w:szCs w:val="24"/>
        </w:rPr>
        <w:t>l</w:t>
      </w:r>
      <w:r w:rsidR="004619EE" w:rsidRPr="00231176">
        <w:rPr>
          <w:szCs w:val="24"/>
        </w:rPr>
        <w:t xml:space="preserve">eader </w:t>
      </w:r>
      <w:r w:rsidR="00407D99" w:rsidRPr="00231176">
        <w:rPr>
          <w:szCs w:val="24"/>
        </w:rPr>
        <w:t>d</w:t>
      </w:r>
      <w:r w:rsidR="004619EE" w:rsidRPr="00231176">
        <w:rPr>
          <w:szCs w:val="24"/>
        </w:rPr>
        <w:t xml:space="preserve">evelopment, </w:t>
      </w:r>
      <w:r w:rsidR="00407D99" w:rsidRPr="00231176">
        <w:rPr>
          <w:szCs w:val="24"/>
        </w:rPr>
        <w:t>d</w:t>
      </w:r>
      <w:r w:rsidR="004619EE" w:rsidRPr="00231176">
        <w:rPr>
          <w:szCs w:val="24"/>
        </w:rPr>
        <w:t xml:space="preserve">octrine </w:t>
      </w:r>
      <w:r w:rsidR="00407D99" w:rsidRPr="00231176">
        <w:rPr>
          <w:szCs w:val="24"/>
        </w:rPr>
        <w:t>d</w:t>
      </w:r>
      <w:r w:rsidR="004619EE" w:rsidRPr="00231176">
        <w:rPr>
          <w:szCs w:val="24"/>
        </w:rPr>
        <w:t xml:space="preserve">evelopment, and </w:t>
      </w:r>
      <w:r w:rsidR="00407D99" w:rsidRPr="00231176">
        <w:rPr>
          <w:szCs w:val="24"/>
        </w:rPr>
        <w:t>c</w:t>
      </w:r>
      <w:r w:rsidR="004619EE" w:rsidRPr="00231176">
        <w:rPr>
          <w:szCs w:val="24"/>
        </w:rPr>
        <w:t xml:space="preserve">apabilities </w:t>
      </w:r>
      <w:r w:rsidR="00407D99" w:rsidRPr="00231176">
        <w:rPr>
          <w:szCs w:val="24"/>
        </w:rPr>
        <w:t>d</w:t>
      </w:r>
      <w:r w:rsidR="004619EE" w:rsidRPr="00231176">
        <w:rPr>
          <w:szCs w:val="24"/>
        </w:rPr>
        <w:t>evelopment.</w:t>
      </w:r>
    </w:p>
    <w:p w:rsidR="00BF4CF8" w:rsidRPr="00231176" w:rsidRDefault="00BF4CF8" w:rsidP="009E7B92">
      <w:pPr>
        <w:tabs>
          <w:tab w:val="left" w:pos="720"/>
        </w:tabs>
        <w:spacing w:before="1"/>
        <w:rPr>
          <w:szCs w:val="24"/>
          <w:highlight w:val="yellow"/>
        </w:rPr>
      </w:pPr>
    </w:p>
    <w:p w:rsidR="00534AB6" w:rsidRPr="00231176" w:rsidRDefault="00127373" w:rsidP="009E7B92">
      <w:pPr>
        <w:pStyle w:val="BodyText"/>
      </w:pPr>
      <w:r w:rsidRPr="00231176">
        <w:t xml:space="preserve">     </w:t>
      </w:r>
      <w:r w:rsidR="00350727" w:rsidRPr="00231176">
        <w:t>f</w:t>
      </w:r>
      <w:r w:rsidR="00CC2138" w:rsidRPr="00231176">
        <w:t xml:space="preserve">. </w:t>
      </w:r>
      <w:r w:rsidR="00B628C1">
        <w:t>Core function</w:t>
      </w:r>
      <w:r w:rsidR="00BD5F14" w:rsidRPr="00231176">
        <w:t xml:space="preserve"> </w:t>
      </w:r>
      <w:r w:rsidR="00534AB6" w:rsidRPr="00231176">
        <w:t>6</w:t>
      </w:r>
      <w:r w:rsidR="00353DE2">
        <w:t xml:space="preserve">: </w:t>
      </w:r>
      <w:r w:rsidR="00997E73" w:rsidRPr="00231176">
        <w:t xml:space="preserve">Care for </w:t>
      </w:r>
      <w:r w:rsidR="00DE658A" w:rsidRPr="00231176">
        <w:t>S</w:t>
      </w:r>
      <w:r w:rsidR="00997E73" w:rsidRPr="00231176">
        <w:t xml:space="preserve">oldiers, </w:t>
      </w:r>
      <w:r w:rsidR="00DE658A" w:rsidRPr="00231176">
        <w:t>DA C</w:t>
      </w:r>
      <w:r w:rsidR="00997E73" w:rsidRPr="00231176">
        <w:t xml:space="preserve">ivilians and their </w:t>
      </w:r>
      <w:r w:rsidR="00DE658A" w:rsidRPr="00231176">
        <w:t>F</w:t>
      </w:r>
      <w:r w:rsidR="00997E73" w:rsidRPr="00231176">
        <w:t>amilies</w:t>
      </w:r>
      <w:r w:rsidR="00CC2138" w:rsidRPr="00231176">
        <w:t xml:space="preserve">. </w:t>
      </w:r>
      <w:r w:rsidR="008C2034" w:rsidRPr="00231176">
        <w:t>TRADOC l</w:t>
      </w:r>
      <w:r w:rsidR="004619EE" w:rsidRPr="00231176">
        <w:t xml:space="preserve">eaders at all levels are responsible for the care and safekeeping of our </w:t>
      </w:r>
      <w:r w:rsidR="008E46FA" w:rsidRPr="00231176">
        <w:t>S</w:t>
      </w:r>
      <w:r w:rsidR="004619EE" w:rsidRPr="00231176">
        <w:t xml:space="preserve">oldiers, </w:t>
      </w:r>
      <w:r w:rsidR="00DE658A" w:rsidRPr="00231176">
        <w:t>DA Civilians and their Families</w:t>
      </w:r>
      <w:r w:rsidR="00CC2138" w:rsidRPr="00231176">
        <w:t xml:space="preserve">. </w:t>
      </w:r>
      <w:r w:rsidR="001427A9" w:rsidRPr="00231176">
        <w:t xml:space="preserve">A </w:t>
      </w:r>
      <w:r w:rsidR="00407D99" w:rsidRPr="00231176">
        <w:t>c</w:t>
      </w:r>
      <w:r w:rsidR="001427A9" w:rsidRPr="00231176">
        <w:t>ommand priority is c</w:t>
      </w:r>
      <w:r w:rsidR="004619EE" w:rsidRPr="00231176">
        <w:t>reating and fostering an environment committed to diversity</w:t>
      </w:r>
      <w:r w:rsidR="001427A9" w:rsidRPr="00231176">
        <w:t>;</w:t>
      </w:r>
      <w:r w:rsidR="004619EE" w:rsidRPr="00231176">
        <w:t xml:space="preserve"> free of discrimination, </w:t>
      </w:r>
      <w:r w:rsidR="001427A9" w:rsidRPr="00231176">
        <w:t xml:space="preserve">intolerance, </w:t>
      </w:r>
      <w:r w:rsidR="004619EE" w:rsidRPr="00231176">
        <w:t xml:space="preserve">and harassment </w:t>
      </w:r>
      <w:r w:rsidR="002224BE" w:rsidRPr="00231176">
        <w:t>in</w:t>
      </w:r>
      <w:r w:rsidR="004619EE" w:rsidRPr="00231176">
        <w:t xml:space="preserve"> any form</w:t>
      </w:r>
      <w:r w:rsidR="00CC2138" w:rsidRPr="00231176">
        <w:t xml:space="preserve">. </w:t>
      </w:r>
      <w:r w:rsidR="004619EE" w:rsidRPr="00231176">
        <w:t xml:space="preserve">Sustaining personal readiness for </w:t>
      </w:r>
      <w:r w:rsidR="00DE658A" w:rsidRPr="00231176">
        <w:t>S</w:t>
      </w:r>
      <w:r w:rsidR="004619EE" w:rsidRPr="00231176">
        <w:t xml:space="preserve">oldiers, </w:t>
      </w:r>
      <w:r w:rsidR="00DE658A" w:rsidRPr="00231176">
        <w:t>DA Civilians and their Families</w:t>
      </w:r>
      <w:r w:rsidR="004619EE" w:rsidRPr="00231176">
        <w:t xml:space="preserve"> is a necessary component of maintaining the readiness of the </w:t>
      </w:r>
      <w:r w:rsidR="00407D99" w:rsidRPr="00231176">
        <w:t>f</w:t>
      </w:r>
      <w:r w:rsidR="004619EE" w:rsidRPr="00231176">
        <w:t>orce</w:t>
      </w:r>
      <w:r w:rsidR="00CC2138" w:rsidRPr="00231176">
        <w:t xml:space="preserve">. </w:t>
      </w:r>
      <w:r w:rsidR="004619EE" w:rsidRPr="00231176">
        <w:t>Commanders are responsible for supporting this concept across all three populations</w:t>
      </w:r>
      <w:r w:rsidR="00CC2138" w:rsidRPr="00231176">
        <w:t xml:space="preserve">. </w:t>
      </w:r>
      <w:r w:rsidR="004619EE" w:rsidRPr="00231176">
        <w:t>Effective, efficient, and well-executed quality of life programs increase health and well-being. Commanders must ensure these programs are in place and supported at all levels</w:t>
      </w:r>
      <w:r w:rsidR="00CC2138" w:rsidRPr="00231176">
        <w:t xml:space="preserve">. </w:t>
      </w:r>
    </w:p>
    <w:p w:rsidR="00BF4CF8" w:rsidRPr="00231176" w:rsidRDefault="00BF4CF8" w:rsidP="009E7B92">
      <w:pPr>
        <w:pStyle w:val="BodyText"/>
      </w:pPr>
    </w:p>
    <w:p w:rsidR="002637BC" w:rsidRPr="00231176" w:rsidRDefault="00C275AE" w:rsidP="001B6D8E">
      <w:pPr>
        <w:pStyle w:val="Heading2"/>
      </w:pPr>
      <w:bookmarkStart w:id="80" w:name="2-5.__Core_function_lead"/>
      <w:bookmarkStart w:id="81" w:name="_bookmark14"/>
      <w:bookmarkStart w:id="82" w:name="_Toc39747528"/>
      <w:bookmarkStart w:id="83" w:name="_Toc72839925"/>
      <w:bookmarkEnd w:id="80"/>
      <w:bookmarkEnd w:id="81"/>
      <w:r>
        <w:t>1</w:t>
      </w:r>
      <w:r w:rsidR="00BD5F14" w:rsidRPr="00231176">
        <w:t>-</w:t>
      </w:r>
      <w:r>
        <w:t>13</w:t>
      </w:r>
      <w:r w:rsidR="00CC2138" w:rsidRPr="00231176">
        <w:t xml:space="preserve">. </w:t>
      </w:r>
      <w:r w:rsidR="007913AF" w:rsidRPr="00231176">
        <w:t>C</w:t>
      </w:r>
      <w:r w:rsidR="00FB0240" w:rsidRPr="00231176">
        <w:t xml:space="preserve">ore </w:t>
      </w:r>
      <w:r w:rsidR="001B6D8E">
        <w:t>f</w:t>
      </w:r>
      <w:r w:rsidR="00FB0240" w:rsidRPr="00231176">
        <w:t xml:space="preserve">unction </w:t>
      </w:r>
      <w:r w:rsidR="001B6D8E">
        <w:t>l</w:t>
      </w:r>
      <w:bookmarkEnd w:id="82"/>
      <w:r w:rsidR="00FB0240" w:rsidRPr="00231176">
        <w:t>ead</w:t>
      </w:r>
      <w:bookmarkEnd w:id="83"/>
    </w:p>
    <w:p w:rsidR="00BF4CF8" w:rsidRPr="00231176" w:rsidRDefault="00BF4CF8" w:rsidP="009E7B92">
      <w:pPr>
        <w:pStyle w:val="Heading1"/>
      </w:pPr>
    </w:p>
    <w:p w:rsidR="00CD5501" w:rsidRPr="00231176" w:rsidRDefault="00127373" w:rsidP="009E7B92">
      <w:r w:rsidRPr="00231176">
        <w:t xml:space="preserve">     </w:t>
      </w:r>
      <w:r w:rsidR="00B47BE4" w:rsidRPr="00231176">
        <w:t>a</w:t>
      </w:r>
      <w:r w:rsidR="00CC2138" w:rsidRPr="00231176">
        <w:t xml:space="preserve">. </w:t>
      </w:r>
      <w:r w:rsidR="00A611CA" w:rsidRPr="00231176">
        <w:t xml:space="preserve">TRADOC DCGs </w:t>
      </w:r>
      <w:r w:rsidR="00F130C9" w:rsidRPr="00231176">
        <w:t xml:space="preserve">lead and direct </w:t>
      </w:r>
      <w:r w:rsidR="00A611CA" w:rsidRPr="00231176">
        <w:t xml:space="preserve">TRADOC core functions </w:t>
      </w:r>
      <w:r w:rsidR="00DC3760" w:rsidRPr="00231176">
        <w:t>(s</w:t>
      </w:r>
      <w:r w:rsidR="00AC5ECB" w:rsidRPr="00231176">
        <w:t>ee t</w:t>
      </w:r>
      <w:r w:rsidR="00C275AE">
        <w:t>able 1</w:t>
      </w:r>
      <w:r w:rsidR="00BD5F14" w:rsidRPr="00231176">
        <w:t>-1)</w:t>
      </w:r>
      <w:r w:rsidR="00CC2138" w:rsidRPr="00231176">
        <w:t xml:space="preserve">. </w:t>
      </w:r>
      <w:r w:rsidR="00695A71" w:rsidRPr="00231176">
        <w:t>These DCGs serve a</w:t>
      </w:r>
      <w:r w:rsidR="00407D99" w:rsidRPr="00231176">
        <w:t>s</w:t>
      </w:r>
      <w:r w:rsidR="00695A71" w:rsidRPr="00231176">
        <w:t xml:space="preserve"> core function leads (</w:t>
      </w:r>
      <w:r w:rsidR="00BD5F14" w:rsidRPr="00231176">
        <w:t>CFLs</w:t>
      </w:r>
      <w:r w:rsidR="00695A71" w:rsidRPr="00231176">
        <w:t>) and</w:t>
      </w:r>
      <w:r w:rsidR="00BD5F14" w:rsidRPr="00231176">
        <w:t xml:space="preserve"> are directly responsible to the</w:t>
      </w:r>
      <w:r w:rsidR="00BD5F14" w:rsidRPr="00231176">
        <w:rPr>
          <w:spacing w:val="-25"/>
        </w:rPr>
        <w:t xml:space="preserve"> </w:t>
      </w:r>
      <w:r w:rsidR="00BD5F14" w:rsidRPr="00231176">
        <w:t>TRADOC command group to manage their assigned areas</w:t>
      </w:r>
      <w:r w:rsidR="007A0976" w:rsidRPr="00231176">
        <w:t xml:space="preserve"> and</w:t>
      </w:r>
      <w:r w:rsidR="00BD5F14" w:rsidRPr="00231176">
        <w:t xml:space="preserve"> coordinate and integrate the combined efforts of their </w:t>
      </w:r>
      <w:r w:rsidR="00407D99" w:rsidRPr="00231176">
        <w:t>c</w:t>
      </w:r>
      <w:r w:rsidR="00BD5F14" w:rsidRPr="00231176">
        <w:t xml:space="preserve">ommunity of </w:t>
      </w:r>
      <w:r w:rsidR="00407D99" w:rsidRPr="00231176">
        <w:t>p</w:t>
      </w:r>
      <w:r w:rsidR="00BD5F14" w:rsidRPr="00231176">
        <w:t>ractice</w:t>
      </w:r>
      <w:r w:rsidR="00CC2138" w:rsidRPr="00231176">
        <w:t xml:space="preserve">. </w:t>
      </w:r>
      <w:r w:rsidR="007A0976" w:rsidRPr="00231176">
        <w:t>W</w:t>
      </w:r>
      <w:r w:rsidR="00BD5F14" w:rsidRPr="00231176">
        <w:t>hile exercising the mission command philosophy</w:t>
      </w:r>
      <w:r w:rsidR="00AD2534" w:rsidRPr="00231176">
        <w:t>,</w:t>
      </w:r>
      <w:r w:rsidR="007A0976" w:rsidRPr="00231176">
        <w:t xml:space="preserve"> CFLs</w:t>
      </w:r>
      <w:r w:rsidR="00BD5F14" w:rsidRPr="00231176">
        <w:t xml:space="preserve"> </w:t>
      </w:r>
      <w:r w:rsidR="00AD2534" w:rsidRPr="00231176">
        <w:t>leav</w:t>
      </w:r>
      <w:r w:rsidR="007A0976" w:rsidRPr="00231176">
        <w:t>e</w:t>
      </w:r>
      <w:r w:rsidR="00BD5F14" w:rsidRPr="00231176">
        <w:t xml:space="preserve"> day</w:t>
      </w:r>
      <w:r w:rsidR="0094185D" w:rsidRPr="00231176">
        <w:t>-</w:t>
      </w:r>
      <w:r w:rsidR="00BD5F14" w:rsidRPr="00231176">
        <w:t>to</w:t>
      </w:r>
      <w:r w:rsidR="0094185D" w:rsidRPr="00231176">
        <w:t>-</w:t>
      </w:r>
      <w:r w:rsidR="00BD5F14" w:rsidRPr="00231176">
        <w:t xml:space="preserve">day activities and priorities of work to the execution agencies, primarily the </w:t>
      </w:r>
      <w:r w:rsidRPr="00231176">
        <w:t>COE</w:t>
      </w:r>
      <w:r w:rsidR="00BD5F14" w:rsidRPr="00231176">
        <w:t>s</w:t>
      </w:r>
      <w:r w:rsidR="00CC2138" w:rsidRPr="00231176">
        <w:t xml:space="preserve">. </w:t>
      </w:r>
      <w:r w:rsidR="00BD5F14" w:rsidRPr="00231176">
        <w:rPr>
          <w:spacing w:val="-3"/>
        </w:rPr>
        <w:t xml:space="preserve">CFLs </w:t>
      </w:r>
      <w:r w:rsidR="00BD5F14" w:rsidRPr="00231176">
        <w:t>assemble and disband functional and multi-functional teams, often across organizational lines, for mission execution as necessary</w:t>
      </w:r>
      <w:r w:rsidR="00CC2138" w:rsidRPr="00231176">
        <w:t xml:space="preserve">. </w:t>
      </w:r>
      <w:r w:rsidR="004619EE" w:rsidRPr="00231176">
        <w:t xml:space="preserve">They have responsibility and authority to address any issues within their assigned core function, take the initiative to manage issues using their subject matter expertise, and integrate and recommend priorities for action. </w:t>
      </w:r>
      <w:r w:rsidR="00C01DB3" w:rsidRPr="00231176">
        <w:t>CFLs ensure capabilities integrat</w:t>
      </w:r>
      <w:r w:rsidR="00F130C9" w:rsidRPr="00231176">
        <w:t>ion</w:t>
      </w:r>
      <w:r w:rsidR="00C01DB3" w:rsidRPr="00231176">
        <w:t xml:space="preserve"> into </w:t>
      </w:r>
      <w:r w:rsidR="00F130C9" w:rsidRPr="00231176">
        <w:t>T</w:t>
      </w:r>
      <w:r w:rsidR="00C01DB3" w:rsidRPr="00231176">
        <w:t xml:space="preserve">otal Army and </w:t>
      </w:r>
      <w:r w:rsidR="007C2D6F" w:rsidRPr="00231176">
        <w:t>J</w:t>
      </w:r>
      <w:r w:rsidR="00C01DB3" w:rsidRPr="00231176">
        <w:t>oint transformation</w:t>
      </w:r>
      <w:r w:rsidR="00CC2138" w:rsidRPr="00231176">
        <w:t xml:space="preserve">. </w:t>
      </w:r>
      <w:r w:rsidRPr="00231176">
        <w:t>COE</w:t>
      </w:r>
      <w:r w:rsidR="00BD5F14" w:rsidRPr="00231176">
        <w:t xml:space="preserve">s designated to execute core functions routinely </w:t>
      </w:r>
      <w:r w:rsidR="00BD5F14" w:rsidRPr="00231176">
        <w:lastRenderedPageBreak/>
        <w:t>respond to the CFL in those areas of assigned responsibility without formal HQ TRADOC taskings</w:t>
      </w:r>
      <w:r w:rsidR="00CC2138" w:rsidRPr="00231176">
        <w:t xml:space="preserve">. </w:t>
      </w:r>
      <w:r w:rsidR="00BD5F14" w:rsidRPr="00231176">
        <w:t xml:space="preserve">If the </w:t>
      </w:r>
      <w:r w:rsidRPr="00231176">
        <w:t>COE</w:t>
      </w:r>
      <w:r w:rsidR="00BD5F14" w:rsidRPr="00231176">
        <w:t>’s ability to accomplish all work assigned by CFLs exceeds their capacity, the TRADOC G-3/5/7 will arbitrate priorities</w:t>
      </w:r>
      <w:r w:rsidR="00CC2138" w:rsidRPr="00231176">
        <w:t xml:space="preserve">. </w:t>
      </w:r>
      <w:r w:rsidR="00BD5F14" w:rsidRPr="00231176">
        <w:t>CFLs coordinate with the HQ TRADOC staff to provide information required to complete staff actions, recommend priorities, and provide status of key issues for command visibility, guidance, and</w:t>
      </w:r>
      <w:r w:rsidR="00BD5F14" w:rsidRPr="00231176">
        <w:rPr>
          <w:spacing w:val="-7"/>
        </w:rPr>
        <w:t xml:space="preserve"> </w:t>
      </w:r>
      <w:r w:rsidR="00BD5F14" w:rsidRPr="00231176">
        <w:t>decisions</w:t>
      </w:r>
      <w:r w:rsidR="00CC2138" w:rsidRPr="00231176">
        <w:t xml:space="preserve">. </w:t>
      </w:r>
      <w:r w:rsidR="00A41DE6" w:rsidRPr="00231176">
        <w:t>CFL</w:t>
      </w:r>
      <w:r w:rsidR="00703AD4" w:rsidRPr="00231176">
        <w:t>s</w:t>
      </w:r>
      <w:r w:rsidR="00A41DE6" w:rsidRPr="00231176">
        <w:t xml:space="preserve"> have </w:t>
      </w:r>
      <w:r w:rsidR="00391D78" w:rsidRPr="00231176">
        <w:t>authorities</w:t>
      </w:r>
      <w:r w:rsidR="00A41DE6" w:rsidRPr="00231176">
        <w:t xml:space="preserve"> and </w:t>
      </w:r>
      <w:r w:rsidR="00391D78" w:rsidRPr="00231176">
        <w:t>responsibilities</w:t>
      </w:r>
      <w:r w:rsidR="00703AD4" w:rsidRPr="00231176">
        <w:t>.</w:t>
      </w:r>
      <w:r w:rsidR="00A41DE6" w:rsidRPr="00231176">
        <w:t xml:space="preserve"> </w:t>
      </w:r>
    </w:p>
    <w:p w:rsidR="004F28AF" w:rsidRDefault="004F28AF" w:rsidP="009E7B92">
      <w:pPr>
        <w:rPr>
          <w:b/>
          <w:szCs w:val="24"/>
        </w:rPr>
      </w:pPr>
      <w:bookmarkStart w:id="84" w:name="_bookmark15"/>
      <w:bookmarkStart w:id="85" w:name="_Toc29456328"/>
      <w:bookmarkStart w:id="86" w:name="_Toc33622587"/>
      <w:bookmarkEnd w:id="84"/>
    </w:p>
    <w:p w:rsidR="00DD1EB9" w:rsidRDefault="00AB06D8" w:rsidP="00DD1EB9">
      <w:pPr>
        <w:pStyle w:val="TableParagraph"/>
      </w:pPr>
      <w:bookmarkStart w:id="87" w:name="_Toc65256023"/>
      <w:bookmarkStart w:id="88" w:name="_Toc70435024"/>
      <w:r w:rsidRPr="00DD1EB9">
        <w:t xml:space="preserve">Table </w:t>
      </w:r>
      <w:r w:rsidR="00C275AE">
        <w:t>1</w:t>
      </w:r>
      <w:r w:rsidRPr="00DD1EB9">
        <w:t>-1</w:t>
      </w:r>
      <w:bookmarkEnd w:id="85"/>
      <w:bookmarkEnd w:id="86"/>
      <w:bookmarkEnd w:id="87"/>
      <w:r w:rsidR="00E9056D" w:rsidRPr="00DD1EB9">
        <w:t>.</w:t>
      </w:r>
      <w:bookmarkEnd w:id="88"/>
      <w:r w:rsidR="0052214C" w:rsidRPr="00DD1EB9">
        <w:t xml:space="preserve"> </w:t>
      </w:r>
    </w:p>
    <w:p w:rsidR="00AB06D8" w:rsidRPr="00DD1EB9" w:rsidRDefault="00DD1EB9" w:rsidP="00DD1EB9">
      <w:pPr>
        <w:pStyle w:val="TableParagraph"/>
      </w:pPr>
      <w:bookmarkStart w:id="89" w:name="_Toc70422787"/>
      <w:bookmarkStart w:id="90" w:name="_Toc70435025"/>
      <w:r>
        <w:t>Core f</w:t>
      </w:r>
      <w:r w:rsidR="0052214C" w:rsidRPr="00DD1EB9">
        <w:t xml:space="preserve">unction </w:t>
      </w:r>
      <w:r>
        <w:t>lead d</w:t>
      </w:r>
      <w:r w:rsidR="0052214C" w:rsidRPr="00DD1EB9">
        <w:t>esignations</w:t>
      </w:r>
      <w:bookmarkEnd w:id="89"/>
      <w:bookmarkEnd w:id="90"/>
    </w:p>
    <w:tbl>
      <w:tblPr>
        <w:tblW w:w="80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0"/>
        <w:gridCol w:w="2520"/>
      </w:tblGrid>
      <w:tr w:rsidR="00B9741E" w:rsidRPr="00231176" w:rsidTr="00BF4CF8">
        <w:trPr>
          <w:trHeight w:val="275"/>
        </w:trPr>
        <w:tc>
          <w:tcPr>
            <w:tcW w:w="5490" w:type="dxa"/>
          </w:tcPr>
          <w:p w:rsidR="00B9741E" w:rsidRPr="00231176" w:rsidRDefault="00B9741E" w:rsidP="007F0C24">
            <w:r w:rsidRPr="00231176">
              <w:t>Core Function</w:t>
            </w:r>
          </w:p>
        </w:tc>
        <w:tc>
          <w:tcPr>
            <w:tcW w:w="2520" w:type="dxa"/>
          </w:tcPr>
          <w:p w:rsidR="00B9741E" w:rsidRPr="00231176" w:rsidRDefault="00B9741E" w:rsidP="007F0C24">
            <w:r w:rsidRPr="00231176">
              <w:t>Lead</w:t>
            </w:r>
          </w:p>
        </w:tc>
      </w:tr>
      <w:tr w:rsidR="00B9741E" w:rsidRPr="00231176" w:rsidTr="00BF4CF8">
        <w:trPr>
          <w:trHeight w:val="275"/>
        </w:trPr>
        <w:tc>
          <w:tcPr>
            <w:tcW w:w="5490" w:type="dxa"/>
          </w:tcPr>
          <w:p w:rsidR="00B9741E" w:rsidRPr="00231176" w:rsidRDefault="00B9741E" w:rsidP="00980DA2">
            <w:r w:rsidRPr="00231176">
              <w:t xml:space="preserve">Accessions </w:t>
            </w:r>
            <w:r w:rsidR="00980DA2" w:rsidRPr="00231176">
              <w:t>s</w:t>
            </w:r>
            <w:r w:rsidRPr="00231176">
              <w:t xml:space="preserve">upport and </w:t>
            </w:r>
            <w:r w:rsidR="00980DA2" w:rsidRPr="00231176">
              <w:t>i</w:t>
            </w:r>
            <w:r w:rsidRPr="00231176">
              <w:t>ntegration</w:t>
            </w:r>
          </w:p>
        </w:tc>
        <w:tc>
          <w:tcPr>
            <w:tcW w:w="2520" w:type="dxa"/>
          </w:tcPr>
          <w:p w:rsidR="00B9741E" w:rsidRPr="00231176" w:rsidRDefault="00B9741E" w:rsidP="007F0C24">
            <w:r w:rsidRPr="00231176">
              <w:t>DCG/</w:t>
            </w:r>
            <w:r w:rsidR="00CC2138" w:rsidRPr="00231176">
              <w:t>COS</w:t>
            </w:r>
          </w:p>
        </w:tc>
      </w:tr>
      <w:tr w:rsidR="00B9741E" w:rsidRPr="00231176" w:rsidTr="00BF4CF8">
        <w:trPr>
          <w:trHeight w:val="275"/>
        </w:trPr>
        <w:tc>
          <w:tcPr>
            <w:tcW w:w="5490" w:type="dxa"/>
          </w:tcPr>
          <w:p w:rsidR="00B9741E" w:rsidRPr="00231176" w:rsidRDefault="00B9741E" w:rsidP="008E46FA">
            <w:r w:rsidRPr="00231176">
              <w:t xml:space="preserve">Initial </w:t>
            </w:r>
            <w:r w:rsidR="0084061C">
              <w:t>m</w:t>
            </w:r>
            <w:r w:rsidRPr="00231176">
              <w:t xml:space="preserve">ilitary </w:t>
            </w:r>
            <w:r w:rsidR="0084061C">
              <w:t>t</w:t>
            </w:r>
            <w:r w:rsidRPr="00231176">
              <w:t>raining</w:t>
            </w:r>
          </w:p>
        </w:tc>
        <w:tc>
          <w:tcPr>
            <w:tcW w:w="2520" w:type="dxa"/>
          </w:tcPr>
          <w:p w:rsidR="00B9741E" w:rsidRPr="00231176" w:rsidRDefault="00B9741E" w:rsidP="007F0C24">
            <w:r w:rsidRPr="00231176">
              <w:t>DCG</w:t>
            </w:r>
            <w:r w:rsidR="00863B19" w:rsidRPr="00231176">
              <w:t xml:space="preserve">, </w:t>
            </w:r>
            <w:r w:rsidRPr="00231176">
              <w:t>IMT</w:t>
            </w:r>
          </w:p>
        </w:tc>
      </w:tr>
      <w:tr w:rsidR="00B9741E" w:rsidRPr="002224BE" w:rsidTr="00BF4CF8">
        <w:trPr>
          <w:trHeight w:val="277"/>
        </w:trPr>
        <w:tc>
          <w:tcPr>
            <w:tcW w:w="5490" w:type="dxa"/>
          </w:tcPr>
          <w:p w:rsidR="00B9741E" w:rsidRPr="00BF4CF8" w:rsidRDefault="00B9741E" w:rsidP="00980DA2">
            <w:r w:rsidRPr="00BF4CF8">
              <w:t xml:space="preserve">Leader </w:t>
            </w:r>
            <w:r w:rsidR="00980DA2">
              <w:t>d</w:t>
            </w:r>
            <w:r w:rsidRPr="00BF4CF8">
              <w:t>evelopment</w:t>
            </w:r>
          </w:p>
        </w:tc>
        <w:tc>
          <w:tcPr>
            <w:tcW w:w="2520" w:type="dxa"/>
          </w:tcPr>
          <w:p w:rsidR="00B9741E" w:rsidRPr="00BF4CF8" w:rsidRDefault="00B9741E" w:rsidP="007F0C24">
            <w:r w:rsidRPr="00BF4CF8">
              <w:t>DCG, Combined Arms</w:t>
            </w:r>
          </w:p>
        </w:tc>
      </w:tr>
      <w:tr w:rsidR="003D34A4" w:rsidRPr="002224BE" w:rsidTr="00BF4CF8">
        <w:trPr>
          <w:trHeight w:val="277"/>
        </w:trPr>
        <w:tc>
          <w:tcPr>
            <w:tcW w:w="5490" w:type="dxa"/>
          </w:tcPr>
          <w:p w:rsidR="003D34A4" w:rsidRPr="00BF4CF8" w:rsidRDefault="0084061C" w:rsidP="00980DA2">
            <w:r>
              <w:t>DOTMLPF-P i</w:t>
            </w:r>
            <w:r w:rsidR="00980DA2">
              <w:t>ntegration</w:t>
            </w:r>
          </w:p>
        </w:tc>
        <w:tc>
          <w:tcPr>
            <w:tcW w:w="2520" w:type="dxa"/>
          </w:tcPr>
          <w:p w:rsidR="003D34A4" w:rsidRPr="00BF4CF8" w:rsidRDefault="003D34A4" w:rsidP="007F0C24">
            <w:r w:rsidRPr="00BF4CF8">
              <w:t>DCG, Combined Arms</w:t>
            </w:r>
          </w:p>
        </w:tc>
      </w:tr>
      <w:tr w:rsidR="003D34A4" w:rsidRPr="002224BE" w:rsidTr="00BF4CF8">
        <w:trPr>
          <w:trHeight w:val="277"/>
        </w:trPr>
        <w:tc>
          <w:tcPr>
            <w:tcW w:w="5490" w:type="dxa"/>
          </w:tcPr>
          <w:p w:rsidR="003D34A4" w:rsidRPr="00BF4CF8" w:rsidRDefault="0084061C" w:rsidP="007F0C24">
            <w:r>
              <w:t>Operational e</w:t>
            </w:r>
            <w:r w:rsidR="003D34A4" w:rsidRPr="00BF4CF8">
              <w:t>nvironment</w:t>
            </w:r>
          </w:p>
        </w:tc>
        <w:tc>
          <w:tcPr>
            <w:tcW w:w="2520" w:type="dxa"/>
          </w:tcPr>
          <w:p w:rsidR="003D34A4" w:rsidRPr="00BF4CF8" w:rsidRDefault="003D34A4" w:rsidP="007F0C24">
            <w:r w:rsidRPr="00BF4CF8">
              <w:t>DCG/</w:t>
            </w:r>
            <w:r w:rsidR="00CC2138" w:rsidRPr="00BF4CF8">
              <w:t>COS</w:t>
            </w:r>
          </w:p>
        </w:tc>
      </w:tr>
      <w:tr w:rsidR="003D34A4" w:rsidRPr="002224BE" w:rsidTr="00BF4CF8">
        <w:trPr>
          <w:trHeight w:val="277"/>
        </w:trPr>
        <w:tc>
          <w:tcPr>
            <w:tcW w:w="5490" w:type="dxa"/>
          </w:tcPr>
          <w:p w:rsidR="003D34A4" w:rsidRPr="00BF4CF8" w:rsidRDefault="003D34A4" w:rsidP="002A7EC1">
            <w:r w:rsidRPr="00BF4CF8">
              <w:t xml:space="preserve">Care for </w:t>
            </w:r>
            <w:r w:rsidR="002A7EC1">
              <w:t>S</w:t>
            </w:r>
            <w:r w:rsidRPr="00BF4CF8">
              <w:t xml:space="preserve">oldiers, </w:t>
            </w:r>
            <w:r w:rsidR="002A7EC1">
              <w:t>D</w:t>
            </w:r>
            <w:r w:rsidRPr="00BF4CF8">
              <w:t xml:space="preserve">A </w:t>
            </w:r>
            <w:r w:rsidR="002A7EC1">
              <w:t>C</w:t>
            </w:r>
            <w:r w:rsidRPr="00BF4CF8">
              <w:t xml:space="preserve">ivilians and their </w:t>
            </w:r>
            <w:r w:rsidR="002A7EC1">
              <w:t>F</w:t>
            </w:r>
            <w:r w:rsidRPr="00BF4CF8">
              <w:t>amilies</w:t>
            </w:r>
            <w:r w:rsidRPr="00BF4CF8" w:rsidDel="009E6A1D">
              <w:t xml:space="preserve"> </w:t>
            </w:r>
          </w:p>
        </w:tc>
        <w:tc>
          <w:tcPr>
            <w:tcW w:w="2520" w:type="dxa"/>
          </w:tcPr>
          <w:p w:rsidR="003D34A4" w:rsidRPr="00BF4CF8" w:rsidRDefault="003D34A4" w:rsidP="007F0C24">
            <w:r w:rsidRPr="00BF4CF8">
              <w:t>DCG/</w:t>
            </w:r>
            <w:r w:rsidR="00CC2138" w:rsidRPr="00BF4CF8">
              <w:t>COS</w:t>
            </w:r>
          </w:p>
        </w:tc>
      </w:tr>
    </w:tbl>
    <w:p w:rsidR="002637BC" w:rsidRDefault="002637BC" w:rsidP="009E7B92">
      <w:pPr>
        <w:pStyle w:val="BodyText"/>
        <w:spacing w:before="3"/>
        <w:rPr>
          <w:b/>
          <w:sz w:val="23"/>
        </w:rPr>
      </w:pPr>
    </w:p>
    <w:p w:rsidR="002637BC" w:rsidRDefault="00127373" w:rsidP="009E7B92">
      <w:pPr>
        <w:tabs>
          <w:tab w:val="left" w:pos="630"/>
        </w:tabs>
      </w:pPr>
      <w:r>
        <w:t xml:space="preserve">     </w:t>
      </w:r>
      <w:r w:rsidR="00B47BE4">
        <w:t>b</w:t>
      </w:r>
      <w:r w:rsidR="00CC2138">
        <w:t xml:space="preserve">. </w:t>
      </w:r>
      <w:r w:rsidR="00BD5F14" w:rsidRPr="00B47BE4">
        <w:t>CFLs are delegated authorities needed to manage and lead their assigned core</w:t>
      </w:r>
      <w:r w:rsidR="00BD5F14" w:rsidRPr="00B47BE4">
        <w:rPr>
          <w:spacing w:val="-19"/>
        </w:rPr>
        <w:t xml:space="preserve"> </w:t>
      </w:r>
      <w:r w:rsidR="00BD5F14" w:rsidRPr="00B47BE4">
        <w:t>functions</w:t>
      </w:r>
      <w:r w:rsidR="00CC2138">
        <w:t xml:space="preserve">. </w:t>
      </w:r>
      <w:r w:rsidR="00BD5F14" w:rsidRPr="00B47BE4">
        <w:t>The TRADOC DCGs of Combined Arms and IMT serve as CFLs and as commanding generals of TRADOC organizations; they have organizational responsibilities in addition to CFL responsibilities</w:t>
      </w:r>
      <w:r w:rsidR="00CC2138">
        <w:t xml:space="preserve">. </w:t>
      </w:r>
      <w:r w:rsidR="00BD5F14" w:rsidRPr="00B47BE4">
        <w:t>CFLs have the following additional authorities over organizations that execute assigned core</w:t>
      </w:r>
      <w:r w:rsidR="00BD5F14" w:rsidRPr="00B47BE4">
        <w:rPr>
          <w:spacing w:val="-5"/>
        </w:rPr>
        <w:t xml:space="preserve"> </w:t>
      </w:r>
      <w:r w:rsidR="00BD5F14" w:rsidRPr="00B47BE4">
        <w:t>functions:</w:t>
      </w:r>
    </w:p>
    <w:p w:rsidR="00BF4CF8" w:rsidRPr="00B47BE4" w:rsidRDefault="00BF4CF8" w:rsidP="009E7B92">
      <w:pPr>
        <w:tabs>
          <w:tab w:val="left" w:pos="630"/>
        </w:tabs>
      </w:pPr>
    </w:p>
    <w:p w:rsidR="002637BC" w:rsidRDefault="00127373" w:rsidP="009E7B92">
      <w:pPr>
        <w:pStyle w:val="ListParagraph"/>
        <w:tabs>
          <w:tab w:val="left" w:pos="630"/>
          <w:tab w:val="left" w:pos="740"/>
        </w:tabs>
        <w:ind w:left="0" w:firstLine="0"/>
      </w:pPr>
      <w:r>
        <w:t xml:space="preserve">          (</w:t>
      </w:r>
      <w:r w:rsidR="00B47BE4">
        <w:t>1</w:t>
      </w:r>
      <w:r>
        <w:t xml:space="preserve">) </w:t>
      </w:r>
      <w:r w:rsidR="00BD5F14" w:rsidRPr="00B47BE4">
        <w:t>Provide priorities to inform decisions on the allocation of</w:t>
      </w:r>
      <w:r w:rsidR="00BD5F14" w:rsidRPr="00B47BE4">
        <w:rPr>
          <w:spacing w:val="-6"/>
        </w:rPr>
        <w:t xml:space="preserve"> </w:t>
      </w:r>
      <w:r w:rsidR="00BD5F14" w:rsidRPr="00B47BE4">
        <w:t>resources.</w:t>
      </w:r>
    </w:p>
    <w:p w:rsidR="00BF4CF8" w:rsidRPr="00B47BE4" w:rsidRDefault="00BF4CF8" w:rsidP="009E7B92">
      <w:pPr>
        <w:pStyle w:val="ListParagraph"/>
        <w:tabs>
          <w:tab w:val="left" w:pos="630"/>
          <w:tab w:val="left" w:pos="740"/>
        </w:tabs>
        <w:ind w:left="0" w:firstLine="0"/>
      </w:pPr>
    </w:p>
    <w:p w:rsidR="002637BC" w:rsidRDefault="00127373" w:rsidP="009E7B92">
      <w:pPr>
        <w:pStyle w:val="ListParagraph"/>
        <w:tabs>
          <w:tab w:val="left" w:pos="630"/>
          <w:tab w:val="left" w:pos="1139"/>
        </w:tabs>
        <w:ind w:left="0" w:firstLine="0"/>
      </w:pPr>
      <w:r>
        <w:t xml:space="preserve">          (</w:t>
      </w:r>
      <w:r w:rsidR="00B47BE4">
        <w:t>2</w:t>
      </w:r>
      <w:r>
        <w:t xml:space="preserve">) </w:t>
      </w:r>
      <w:r w:rsidR="00BD5F14" w:rsidRPr="00B47BE4">
        <w:t>Conduct discussions relative to priorities, future work plans, and progress</w:t>
      </w:r>
      <w:r w:rsidR="00BD5F14" w:rsidRPr="00B47BE4">
        <w:rPr>
          <w:spacing w:val="-8"/>
        </w:rPr>
        <w:t xml:space="preserve"> </w:t>
      </w:r>
      <w:r w:rsidR="00BD5F14" w:rsidRPr="00B47BE4">
        <w:t>reviews.</w:t>
      </w:r>
    </w:p>
    <w:p w:rsidR="00BF4CF8" w:rsidRPr="00B47BE4" w:rsidRDefault="00BF4CF8" w:rsidP="009E7B92">
      <w:pPr>
        <w:pStyle w:val="ListParagraph"/>
        <w:tabs>
          <w:tab w:val="left" w:pos="630"/>
          <w:tab w:val="left" w:pos="1139"/>
        </w:tabs>
        <w:ind w:left="0" w:firstLine="0"/>
      </w:pPr>
    </w:p>
    <w:p w:rsidR="002637BC" w:rsidRDefault="00127373" w:rsidP="009E7B92">
      <w:pPr>
        <w:pStyle w:val="ListParagraph"/>
        <w:tabs>
          <w:tab w:val="left" w:pos="630"/>
        </w:tabs>
        <w:ind w:left="0" w:firstLine="0"/>
      </w:pPr>
      <w:r>
        <w:t xml:space="preserve">          (</w:t>
      </w:r>
      <w:r w:rsidR="00B47BE4">
        <w:t>3</w:t>
      </w:r>
      <w:r>
        <w:t xml:space="preserve">) </w:t>
      </w:r>
      <w:r w:rsidR="00BD5F14" w:rsidRPr="00B47BE4">
        <w:t>Provide development and integration workload</w:t>
      </w:r>
      <w:r w:rsidR="00BD5F14" w:rsidRPr="00B47BE4">
        <w:rPr>
          <w:spacing w:val="-2"/>
        </w:rPr>
        <w:t xml:space="preserve"> </w:t>
      </w:r>
      <w:r w:rsidR="00BD5F14" w:rsidRPr="00B47BE4">
        <w:t>priorities.</w:t>
      </w:r>
    </w:p>
    <w:p w:rsidR="00BF4CF8" w:rsidRPr="00B47BE4" w:rsidRDefault="00BF4CF8" w:rsidP="009E7B92">
      <w:pPr>
        <w:pStyle w:val="ListParagraph"/>
        <w:tabs>
          <w:tab w:val="left" w:pos="630"/>
        </w:tabs>
        <w:ind w:left="0" w:firstLine="0"/>
      </w:pPr>
    </w:p>
    <w:p w:rsidR="002637BC" w:rsidRPr="00B47BE4" w:rsidRDefault="00127373" w:rsidP="009E7B92">
      <w:pPr>
        <w:pStyle w:val="ListParagraph"/>
        <w:tabs>
          <w:tab w:val="left" w:pos="630"/>
        </w:tabs>
        <w:ind w:left="0" w:firstLine="0"/>
      </w:pPr>
      <w:r>
        <w:t xml:space="preserve">          (</w:t>
      </w:r>
      <w:r w:rsidR="00B47BE4">
        <w:t>4</w:t>
      </w:r>
      <w:r>
        <w:t xml:space="preserve">) </w:t>
      </w:r>
      <w:r w:rsidR="00BD5F14" w:rsidRPr="00B47BE4">
        <w:t>Coordinate and integrate the combined efforts of the</w:t>
      </w:r>
      <w:r w:rsidR="0084061C">
        <w:t xml:space="preserve"> community of practice</w:t>
      </w:r>
      <w:r w:rsidR="00BD5F14" w:rsidRPr="00B47BE4">
        <w:t>.</w:t>
      </w:r>
    </w:p>
    <w:p w:rsidR="002637BC" w:rsidRDefault="002637BC" w:rsidP="009E7B92">
      <w:pPr>
        <w:tabs>
          <w:tab w:val="left" w:pos="630"/>
        </w:tabs>
      </w:pPr>
    </w:p>
    <w:p w:rsidR="002637BC" w:rsidRDefault="00C275AE" w:rsidP="001B6D8E">
      <w:pPr>
        <w:pStyle w:val="Heading2"/>
      </w:pPr>
      <w:bookmarkStart w:id="91" w:name="2-6.___Command_and_support_relationships"/>
      <w:bookmarkStart w:id="92" w:name="_bookmark16"/>
      <w:bookmarkStart w:id="93" w:name="_Toc39747529"/>
      <w:bookmarkStart w:id="94" w:name="_Toc72839926"/>
      <w:bookmarkEnd w:id="91"/>
      <w:bookmarkEnd w:id="92"/>
      <w:r>
        <w:t>1</w:t>
      </w:r>
      <w:r w:rsidR="00BD5F14">
        <w:t>-</w:t>
      </w:r>
      <w:r>
        <w:t>14</w:t>
      </w:r>
      <w:r w:rsidR="00BD5F14">
        <w:t>. Command and support relationships</w:t>
      </w:r>
      <w:bookmarkEnd w:id="93"/>
      <w:bookmarkEnd w:id="94"/>
    </w:p>
    <w:p w:rsidR="009E7B92" w:rsidRDefault="009E7B92" w:rsidP="009E7B92">
      <w:pPr>
        <w:pStyle w:val="Heading1"/>
        <w:tabs>
          <w:tab w:val="left" w:pos="630"/>
        </w:tabs>
      </w:pPr>
    </w:p>
    <w:p w:rsidR="002637BC" w:rsidRDefault="00127373" w:rsidP="009E7B92">
      <w:pPr>
        <w:tabs>
          <w:tab w:val="left" w:pos="630"/>
          <w:tab w:val="left" w:pos="726"/>
          <w:tab w:val="left" w:pos="8820"/>
        </w:tabs>
      </w:pPr>
      <w:r>
        <w:t xml:space="preserve">     </w:t>
      </w:r>
      <w:r w:rsidR="00B47BE4">
        <w:t>a</w:t>
      </w:r>
      <w:r w:rsidR="00CC2138">
        <w:t xml:space="preserve">. </w:t>
      </w:r>
      <w:r w:rsidR="00BD5F14" w:rsidRPr="00B47BE4">
        <w:t>Command</w:t>
      </w:r>
      <w:r w:rsidR="00CC2138">
        <w:t xml:space="preserve">. </w:t>
      </w:r>
      <w:r w:rsidR="00F130C9" w:rsidRPr="00B47BE4">
        <w:t>CG,</w:t>
      </w:r>
      <w:r w:rsidR="00F130C9" w:rsidRPr="00B47BE4">
        <w:rPr>
          <w:spacing w:val="-20"/>
        </w:rPr>
        <w:t xml:space="preserve"> </w:t>
      </w:r>
      <w:r w:rsidR="00F130C9" w:rsidRPr="00B47BE4">
        <w:t xml:space="preserve">TRADOC </w:t>
      </w:r>
      <w:r w:rsidR="00F130C9">
        <w:t xml:space="preserve">exercises control over all </w:t>
      </w:r>
      <w:r w:rsidR="00BD5F14" w:rsidRPr="00B47BE4">
        <w:t>or</w:t>
      </w:r>
      <w:r w:rsidR="00C275AE">
        <w:t>ganizations outlined in figure 1</w:t>
      </w:r>
      <w:r w:rsidR="00BD5F14" w:rsidRPr="00B47BE4">
        <w:t>-1</w:t>
      </w:r>
      <w:r w:rsidR="001B4076">
        <w:t>,</w:t>
      </w:r>
      <w:r w:rsidR="00BD5F14" w:rsidRPr="00B47BE4">
        <w:t xml:space="preserve"> unless identified</w:t>
      </w:r>
      <w:r w:rsidR="00BD5F14" w:rsidRPr="00B47BE4">
        <w:rPr>
          <w:spacing w:val="-1"/>
        </w:rPr>
        <w:t xml:space="preserve"> </w:t>
      </w:r>
      <w:r w:rsidR="00BD5F14" w:rsidRPr="00B47BE4">
        <w:t>otherwise.</w:t>
      </w:r>
    </w:p>
    <w:p w:rsidR="009E7B92" w:rsidRPr="00B47BE4" w:rsidRDefault="009E7B92" w:rsidP="009E7B92">
      <w:pPr>
        <w:tabs>
          <w:tab w:val="left" w:pos="630"/>
          <w:tab w:val="left" w:pos="726"/>
          <w:tab w:val="left" w:pos="8820"/>
        </w:tabs>
      </w:pPr>
    </w:p>
    <w:p w:rsidR="002637BC" w:rsidRDefault="00127373" w:rsidP="009E7B92">
      <w:pPr>
        <w:pStyle w:val="BodyText"/>
        <w:tabs>
          <w:tab w:val="left" w:pos="630"/>
        </w:tabs>
      </w:pPr>
      <w:r>
        <w:t xml:space="preserve">          (</w:t>
      </w:r>
      <w:r w:rsidR="00B47BE4">
        <w:t>1</w:t>
      </w:r>
      <w:r>
        <w:t xml:space="preserve">) </w:t>
      </w:r>
      <w:r w:rsidR="00F130C9" w:rsidRPr="00B47BE4">
        <w:t>CG,</w:t>
      </w:r>
      <w:r w:rsidR="00F130C9" w:rsidRPr="00B47BE4">
        <w:rPr>
          <w:spacing w:val="-2"/>
        </w:rPr>
        <w:t xml:space="preserve"> </w:t>
      </w:r>
      <w:r w:rsidR="00F130C9" w:rsidRPr="00B47BE4">
        <w:t xml:space="preserve">CAC </w:t>
      </w:r>
      <w:r w:rsidR="00F130C9">
        <w:t xml:space="preserve">exercises control over </w:t>
      </w:r>
      <w:r w:rsidR="00782044" w:rsidRPr="00D34817">
        <w:t xml:space="preserve">U.S. Army Mission Command </w:t>
      </w:r>
      <w:r w:rsidR="00782044">
        <w:t>Center of Excellence</w:t>
      </w:r>
      <w:r w:rsidR="00BD5F14" w:rsidRPr="00B47BE4">
        <w:t>.</w:t>
      </w:r>
    </w:p>
    <w:p w:rsidR="009E7B92" w:rsidRPr="00B47BE4" w:rsidRDefault="009E7B92" w:rsidP="009E7B92">
      <w:pPr>
        <w:pStyle w:val="BodyText"/>
        <w:tabs>
          <w:tab w:val="left" w:pos="630"/>
        </w:tabs>
      </w:pPr>
    </w:p>
    <w:p w:rsidR="002637BC" w:rsidRDefault="00127373" w:rsidP="009E7B92">
      <w:pPr>
        <w:pStyle w:val="BodyText"/>
        <w:tabs>
          <w:tab w:val="left" w:pos="630"/>
        </w:tabs>
      </w:pPr>
      <w:r>
        <w:t xml:space="preserve">          (</w:t>
      </w:r>
      <w:r w:rsidR="00B47BE4">
        <w:t>2</w:t>
      </w:r>
      <w:r>
        <w:t xml:space="preserve">) </w:t>
      </w:r>
      <w:r w:rsidR="00BD5F14" w:rsidRPr="00B47BE4">
        <w:t xml:space="preserve">The CG, CAC has </w:t>
      </w:r>
      <w:r w:rsidR="00C24FAE">
        <w:t>o</w:t>
      </w:r>
      <w:r w:rsidR="0000137A">
        <w:t xml:space="preserve">perational </w:t>
      </w:r>
      <w:r w:rsidR="00C24FAE">
        <w:t>c</w:t>
      </w:r>
      <w:r w:rsidR="0000137A">
        <w:t>ontrol (</w:t>
      </w:r>
      <w:r w:rsidR="00BD5F14" w:rsidRPr="00B47BE4">
        <w:t>OPCON</w:t>
      </w:r>
      <w:r w:rsidR="0000137A">
        <w:t>)</w:t>
      </w:r>
      <w:r w:rsidR="00BD5F14" w:rsidRPr="00B47BE4">
        <w:t xml:space="preserve"> of </w:t>
      </w:r>
      <w:r w:rsidR="00782044">
        <w:t>the 10 COEs, see para 1-10e.</w:t>
      </w:r>
    </w:p>
    <w:p w:rsidR="009E7B92" w:rsidRPr="00B47BE4" w:rsidRDefault="009E7B92" w:rsidP="009E7B92">
      <w:pPr>
        <w:pStyle w:val="BodyText"/>
        <w:tabs>
          <w:tab w:val="left" w:pos="630"/>
        </w:tabs>
      </w:pPr>
    </w:p>
    <w:p w:rsidR="002637BC" w:rsidRDefault="00127373" w:rsidP="009E7B92">
      <w:pPr>
        <w:pStyle w:val="BodyText"/>
        <w:spacing w:before="9"/>
      </w:pPr>
      <w:r>
        <w:rPr>
          <w:sz w:val="23"/>
        </w:rPr>
        <w:t xml:space="preserve">          (</w:t>
      </w:r>
      <w:r w:rsidR="001B66C8">
        <w:rPr>
          <w:sz w:val="23"/>
        </w:rPr>
        <w:t>a</w:t>
      </w:r>
      <w:r>
        <w:rPr>
          <w:sz w:val="23"/>
        </w:rPr>
        <w:t xml:space="preserve">) </w:t>
      </w:r>
      <w:r w:rsidR="00BD5F14">
        <w:t>The CG, CAC in coordination with the other TRADOC CFLs (DCG, IMT/CG,</w:t>
      </w:r>
      <w:r w:rsidR="003016F3">
        <w:t xml:space="preserve"> CIMT</w:t>
      </w:r>
      <w:r w:rsidR="00BD5F14">
        <w:t xml:space="preserve"> </w:t>
      </w:r>
      <w:r w:rsidR="00017546">
        <w:t xml:space="preserve">and </w:t>
      </w:r>
      <w:r w:rsidR="00920C91">
        <w:t>DCG/</w:t>
      </w:r>
      <w:r w:rsidR="00CC2138">
        <w:t>COS</w:t>
      </w:r>
      <w:r w:rsidR="00BD5F14">
        <w:t xml:space="preserve">) and HQ TRADOC establishes </w:t>
      </w:r>
      <w:r>
        <w:t>COE</w:t>
      </w:r>
      <w:r w:rsidR="00BD5F14">
        <w:t xml:space="preserve"> priorities.</w:t>
      </w:r>
    </w:p>
    <w:p w:rsidR="009E7B92" w:rsidRDefault="009E7B92" w:rsidP="009E7B92">
      <w:pPr>
        <w:pStyle w:val="BodyText"/>
        <w:spacing w:before="9"/>
      </w:pPr>
    </w:p>
    <w:p w:rsidR="002637BC" w:rsidRDefault="00127373" w:rsidP="009E7B92">
      <w:pPr>
        <w:pStyle w:val="BodyText"/>
      </w:pPr>
      <w:r>
        <w:t xml:space="preserve">          (</w:t>
      </w:r>
      <w:r w:rsidR="00206F0D">
        <w:t>b</w:t>
      </w:r>
      <w:r>
        <w:t xml:space="preserve">) </w:t>
      </w:r>
      <w:r w:rsidR="00BD5F14">
        <w:t xml:space="preserve">The </w:t>
      </w:r>
      <w:r>
        <w:t>COE</w:t>
      </w:r>
      <w:r w:rsidR="00BD5F14">
        <w:t>s are in direct support to the DCG</w:t>
      </w:r>
      <w:r w:rsidR="00323545">
        <w:t>,</w:t>
      </w:r>
      <w:r w:rsidR="00BD5F14">
        <w:t xml:space="preserve"> IMT/CG, CIMT for the IMT core function.</w:t>
      </w:r>
    </w:p>
    <w:p w:rsidR="009E7B92" w:rsidRDefault="009E7B92" w:rsidP="009E7B92">
      <w:pPr>
        <w:pStyle w:val="BodyText"/>
      </w:pPr>
    </w:p>
    <w:p w:rsidR="002637BC" w:rsidRDefault="00127373" w:rsidP="009E7B92">
      <w:pPr>
        <w:pStyle w:val="BodyText"/>
      </w:pPr>
      <w:r>
        <w:t xml:space="preserve">          (</w:t>
      </w:r>
      <w:r w:rsidR="001B66C8">
        <w:t>3</w:t>
      </w:r>
      <w:r>
        <w:t xml:space="preserve">) </w:t>
      </w:r>
      <w:r w:rsidR="00BD5F14">
        <w:t xml:space="preserve">HQ TRADOC retains the authority to task and work directly with the </w:t>
      </w:r>
      <w:r>
        <w:t>COE</w:t>
      </w:r>
      <w:r w:rsidR="00BD5F14">
        <w:t xml:space="preserve">s to </w:t>
      </w:r>
      <w:r w:rsidR="00BD5F14">
        <w:lastRenderedPageBreak/>
        <w:t>accomplish specific missions. These are normally tasks that</w:t>
      </w:r>
      <w:r w:rsidR="00BD5F14">
        <w:rPr>
          <w:spacing w:val="-8"/>
        </w:rPr>
        <w:t xml:space="preserve"> </w:t>
      </w:r>
      <w:r w:rsidR="00BD5F14">
        <w:t>either:</w:t>
      </w:r>
    </w:p>
    <w:p w:rsidR="009E7B92" w:rsidRDefault="009E7B92" w:rsidP="009E7B92">
      <w:pPr>
        <w:pStyle w:val="BodyText"/>
      </w:pPr>
    </w:p>
    <w:p w:rsidR="002637BC" w:rsidRDefault="00127373" w:rsidP="009E7B92">
      <w:pPr>
        <w:pStyle w:val="BodyText"/>
      </w:pPr>
      <w:r>
        <w:t xml:space="preserve">          (</w:t>
      </w:r>
      <w:r w:rsidR="001B66C8">
        <w:t>a</w:t>
      </w:r>
      <w:r>
        <w:t xml:space="preserve">) </w:t>
      </w:r>
      <w:r w:rsidR="00BD5F14">
        <w:t>Fall outside of DCG</w:t>
      </w:r>
      <w:r w:rsidR="00323545">
        <w:t>,</w:t>
      </w:r>
      <w:r w:rsidR="00BD5F14">
        <w:t xml:space="preserve"> Combined Arms/CG, CAC core functions</w:t>
      </w:r>
      <w:r w:rsidR="00BD5F14">
        <w:rPr>
          <w:spacing w:val="-17"/>
        </w:rPr>
        <w:t xml:space="preserve"> </w:t>
      </w:r>
      <w:r w:rsidR="00BD5F14">
        <w:t>(</w:t>
      </w:r>
      <w:r w:rsidR="0094185D">
        <w:t xml:space="preserve">see </w:t>
      </w:r>
      <w:r w:rsidR="008E02A5">
        <w:t>t</w:t>
      </w:r>
      <w:r w:rsidR="00BD5F14">
        <w:t>able</w:t>
      </w:r>
      <w:r w:rsidR="00BD5F14">
        <w:rPr>
          <w:spacing w:val="-2"/>
        </w:rPr>
        <w:t xml:space="preserve"> </w:t>
      </w:r>
      <w:r w:rsidR="00C275AE">
        <w:t>1</w:t>
      </w:r>
      <w:r w:rsidR="004D2D40">
        <w:t>-1)</w:t>
      </w:r>
      <w:r w:rsidR="001A1019">
        <w:t>;</w:t>
      </w:r>
    </w:p>
    <w:p w:rsidR="00BF4CF8" w:rsidRDefault="00BF4CF8" w:rsidP="009E7B92">
      <w:pPr>
        <w:pStyle w:val="BodyText"/>
      </w:pPr>
    </w:p>
    <w:p w:rsidR="002637BC" w:rsidRDefault="00127373" w:rsidP="009E7B92">
      <w:pPr>
        <w:pStyle w:val="BodyText"/>
      </w:pPr>
      <w:r>
        <w:t xml:space="preserve">          (</w:t>
      </w:r>
      <w:r w:rsidR="001B66C8">
        <w:t>b</w:t>
      </w:r>
      <w:r>
        <w:t xml:space="preserve">) </w:t>
      </w:r>
      <w:r w:rsidR="00BD5F14">
        <w:t>Do not name CAC as the</w:t>
      </w:r>
      <w:r w:rsidR="00BD5F14">
        <w:rPr>
          <w:spacing w:val="-1"/>
        </w:rPr>
        <w:t xml:space="preserve"> </w:t>
      </w:r>
      <w:r w:rsidR="00BD5F14">
        <w:t>lead;</w:t>
      </w:r>
    </w:p>
    <w:p w:rsidR="00BF4CF8" w:rsidRDefault="00BF4CF8" w:rsidP="009E7B92">
      <w:pPr>
        <w:pStyle w:val="BodyText"/>
      </w:pPr>
    </w:p>
    <w:p w:rsidR="002637BC" w:rsidRDefault="00127373" w:rsidP="009E7B92">
      <w:pPr>
        <w:pStyle w:val="BodyText"/>
      </w:pPr>
      <w:r>
        <w:t xml:space="preserve">          (</w:t>
      </w:r>
      <w:r w:rsidR="001B66C8">
        <w:t>c</w:t>
      </w:r>
      <w:r>
        <w:t xml:space="preserve">) </w:t>
      </w:r>
      <w:r w:rsidR="00BD5F14">
        <w:t>Provide required functional</w:t>
      </w:r>
      <w:r w:rsidR="00BD5F14">
        <w:rPr>
          <w:spacing w:val="-1"/>
        </w:rPr>
        <w:t xml:space="preserve"> </w:t>
      </w:r>
      <w:r w:rsidR="00BD5F14">
        <w:t>oversight;</w:t>
      </w:r>
      <w:r w:rsidR="0015430A">
        <w:t xml:space="preserve"> or</w:t>
      </w:r>
    </w:p>
    <w:p w:rsidR="00BF4CF8" w:rsidRDefault="00BF4CF8" w:rsidP="009E7B92">
      <w:pPr>
        <w:pStyle w:val="BodyText"/>
      </w:pPr>
    </w:p>
    <w:p w:rsidR="002637BC" w:rsidRDefault="00127373" w:rsidP="009E7B92">
      <w:pPr>
        <w:pStyle w:val="BodyText"/>
      </w:pPr>
      <w:r>
        <w:t xml:space="preserve">          (</w:t>
      </w:r>
      <w:r w:rsidR="001B66C8">
        <w:t>d</w:t>
      </w:r>
      <w:r>
        <w:t xml:space="preserve">) </w:t>
      </w:r>
      <w:r w:rsidR="0015430A" w:rsidRPr="001B66C8">
        <w:t>Do</w:t>
      </w:r>
      <w:r w:rsidR="00BD5F14" w:rsidRPr="001B66C8">
        <w:t xml:space="preserve"> not require the synchronization or coordination of </w:t>
      </w:r>
      <w:r w:rsidR="00897F39">
        <w:t>WFF</w:t>
      </w:r>
      <w:r w:rsidR="00BD5F14" w:rsidRPr="001B66C8">
        <w:t xml:space="preserve"> equities</w:t>
      </w:r>
      <w:r w:rsidR="002D7599" w:rsidRPr="001B66C8">
        <w:t>,</w:t>
      </w:r>
      <w:r w:rsidR="00BD5F14" w:rsidRPr="001B66C8">
        <w:t xml:space="preserve"> or the coordination of multiple </w:t>
      </w:r>
      <w:r>
        <w:t>COE</w:t>
      </w:r>
      <w:r w:rsidR="00BD5F14" w:rsidRPr="001B66C8">
        <w:rPr>
          <w:spacing w:val="-7"/>
        </w:rPr>
        <w:t xml:space="preserve"> </w:t>
      </w:r>
      <w:r w:rsidR="00BD5F14" w:rsidRPr="001B66C8">
        <w:t>responses.</w:t>
      </w:r>
    </w:p>
    <w:p w:rsidR="00BF4CF8" w:rsidRDefault="00BF4CF8" w:rsidP="009E7B92">
      <w:pPr>
        <w:pStyle w:val="BodyText"/>
      </w:pPr>
    </w:p>
    <w:p w:rsidR="002637BC" w:rsidRDefault="00127373" w:rsidP="009E7B92">
      <w:pPr>
        <w:pStyle w:val="BodyText"/>
      </w:pPr>
      <w:r>
        <w:t xml:space="preserve">          (</w:t>
      </w:r>
      <w:r w:rsidR="001B66C8">
        <w:t>4</w:t>
      </w:r>
      <w:r>
        <w:t xml:space="preserve">) </w:t>
      </w:r>
      <w:r w:rsidR="008675A4" w:rsidRPr="001B66C8">
        <w:t xml:space="preserve">CG, CAC </w:t>
      </w:r>
      <w:r w:rsidR="00200D8F" w:rsidRPr="001B66C8">
        <w:t xml:space="preserve">is the tasking authority </w:t>
      </w:r>
      <w:r w:rsidR="00BD5F14" w:rsidRPr="001B66C8">
        <w:t>and DCG</w:t>
      </w:r>
      <w:r w:rsidR="008675A4" w:rsidRPr="001B66C8">
        <w:t xml:space="preserve"> and </w:t>
      </w:r>
      <w:r w:rsidR="00BD5F14" w:rsidRPr="001B66C8">
        <w:t xml:space="preserve">CG, CIMT may task </w:t>
      </w:r>
      <w:r>
        <w:t>COE</w:t>
      </w:r>
      <w:r w:rsidR="00BD5F14" w:rsidRPr="001B66C8">
        <w:t>s for those items that fall into their respective core functions, informing the CAC G-33</w:t>
      </w:r>
      <w:r w:rsidR="00CC2138">
        <w:t xml:space="preserve">. </w:t>
      </w:r>
      <w:r w:rsidR="00BD5F14" w:rsidRPr="001B66C8">
        <w:t>If</w:t>
      </w:r>
      <w:r w:rsidR="00BD5F14" w:rsidRPr="001B66C8">
        <w:rPr>
          <w:spacing w:val="-25"/>
        </w:rPr>
        <w:t xml:space="preserve"> </w:t>
      </w:r>
      <w:r w:rsidR="00BD5F14" w:rsidRPr="001B66C8">
        <w:t xml:space="preserve">the </w:t>
      </w:r>
      <w:r>
        <w:t>COE</w:t>
      </w:r>
      <w:r w:rsidR="00BD5F14" w:rsidRPr="001B66C8">
        <w:t>’s ability to accomplish all work assigned by CFLs exceeds their capacity, the TRADOC G-3/5/7 will arbitrate CFL priorities</w:t>
      </w:r>
      <w:r w:rsidR="00CC2138">
        <w:t xml:space="preserve">. </w:t>
      </w:r>
      <w:r w:rsidR="00BD5F14" w:rsidRPr="001B66C8">
        <w:t>See paragraph 2-11.b. for additional information on tasking within</w:t>
      </w:r>
      <w:r w:rsidR="00BD5F14" w:rsidRPr="001B66C8">
        <w:rPr>
          <w:spacing w:val="-1"/>
        </w:rPr>
        <w:t xml:space="preserve"> </w:t>
      </w:r>
      <w:r w:rsidR="00BD5F14" w:rsidRPr="001B66C8">
        <w:t>TRADOC.</w:t>
      </w:r>
    </w:p>
    <w:p w:rsidR="00BF4CF8" w:rsidRPr="001B66C8" w:rsidRDefault="00BF4CF8" w:rsidP="009E7B92">
      <w:pPr>
        <w:pStyle w:val="BodyText"/>
      </w:pPr>
    </w:p>
    <w:p w:rsidR="00D40914" w:rsidRDefault="00127373" w:rsidP="009E7B92">
      <w:pPr>
        <w:tabs>
          <w:tab w:val="left" w:pos="1139"/>
        </w:tabs>
        <w:spacing w:before="1"/>
      </w:pPr>
      <w:r>
        <w:t xml:space="preserve">          (</w:t>
      </w:r>
      <w:r w:rsidR="001B66C8">
        <w:t>5</w:t>
      </w:r>
      <w:r>
        <w:t xml:space="preserve">) </w:t>
      </w:r>
      <w:r w:rsidR="00152185" w:rsidRPr="0027233E">
        <w:t xml:space="preserve">The CG, CAC and </w:t>
      </w:r>
      <w:r>
        <w:t>COE</w:t>
      </w:r>
      <w:r w:rsidR="00152185" w:rsidRPr="0027233E">
        <w:t xml:space="preserve">s are in </w:t>
      </w:r>
      <w:r w:rsidR="00293EC7">
        <w:t>d</w:t>
      </w:r>
      <w:r w:rsidR="00152185" w:rsidRPr="0027233E">
        <w:t xml:space="preserve">irect </w:t>
      </w:r>
      <w:r w:rsidR="00293EC7">
        <w:t>s</w:t>
      </w:r>
      <w:r w:rsidR="00152185" w:rsidRPr="0027233E">
        <w:t xml:space="preserve">upport to AFC for </w:t>
      </w:r>
      <w:r w:rsidR="00C24FAE">
        <w:t>f</w:t>
      </w:r>
      <w:r w:rsidR="00152185" w:rsidRPr="0027233E">
        <w:t xml:space="preserve">orce </w:t>
      </w:r>
      <w:r w:rsidR="00C24FAE">
        <w:t>d</w:t>
      </w:r>
      <w:r w:rsidR="00152185" w:rsidRPr="0027233E">
        <w:t>evelopment</w:t>
      </w:r>
      <w:r w:rsidR="00BF4CF8">
        <w:t>.</w:t>
      </w:r>
    </w:p>
    <w:p w:rsidR="00BF4CF8" w:rsidRPr="0027233E" w:rsidRDefault="00BF4CF8" w:rsidP="009E7B92">
      <w:pPr>
        <w:tabs>
          <w:tab w:val="left" w:pos="1139"/>
        </w:tabs>
        <w:spacing w:before="1"/>
      </w:pPr>
    </w:p>
    <w:p w:rsidR="002637BC" w:rsidRPr="00D40914" w:rsidRDefault="00127373" w:rsidP="009E7B92">
      <w:pPr>
        <w:pStyle w:val="ListParagraph"/>
        <w:ind w:left="0" w:firstLine="0"/>
      </w:pPr>
      <w:r>
        <w:t xml:space="preserve">          (</w:t>
      </w:r>
      <w:r w:rsidR="00D40914">
        <w:t>6</w:t>
      </w:r>
      <w:r>
        <w:t xml:space="preserve">) </w:t>
      </w:r>
      <w:r w:rsidR="00BD5F14" w:rsidRPr="00D40914">
        <w:t xml:space="preserve">The CG, TRADOC retains most </w:t>
      </w:r>
      <w:r w:rsidR="00C24FAE">
        <w:t>a</w:t>
      </w:r>
      <w:r w:rsidR="0000137A">
        <w:t xml:space="preserve">dministrative </w:t>
      </w:r>
      <w:r w:rsidR="00C24FAE">
        <w:t>c</w:t>
      </w:r>
      <w:r w:rsidR="0000137A">
        <w:t>ontrol (</w:t>
      </w:r>
      <w:r w:rsidR="00BD5F14" w:rsidRPr="00D40914">
        <w:t>ADCON</w:t>
      </w:r>
      <w:r w:rsidR="0000137A">
        <w:t>)</w:t>
      </w:r>
      <w:r w:rsidR="00BD5F14" w:rsidRPr="00D40914">
        <w:t xml:space="preserve"> responsibilities for the </w:t>
      </w:r>
      <w:r>
        <w:t>COE</w:t>
      </w:r>
      <w:r w:rsidR="00BD5F14" w:rsidRPr="00D40914">
        <w:t>s while delegating ADCON responsibilities</w:t>
      </w:r>
      <w:r w:rsidR="00C275AE">
        <w:t xml:space="preserve"> to the CFLs as shown in table 1</w:t>
      </w:r>
      <w:r w:rsidR="00BD5F14" w:rsidRPr="00D40914">
        <w:t>-2</w:t>
      </w:r>
      <w:r w:rsidR="00CC2138">
        <w:t xml:space="preserve">. </w:t>
      </w:r>
      <w:r w:rsidR="00BD5F14" w:rsidRPr="00D40914">
        <w:t>Any ADCON autho</w:t>
      </w:r>
      <w:r w:rsidR="00C275AE">
        <w:t>rities not identified in table 1</w:t>
      </w:r>
      <w:r w:rsidR="00BD5F14" w:rsidRPr="00D40914">
        <w:t xml:space="preserve">-2 below </w:t>
      </w:r>
      <w:r w:rsidR="00F130C9">
        <w:t>remain with</w:t>
      </w:r>
      <w:r w:rsidR="00BD5F14" w:rsidRPr="00D40914">
        <w:t xml:space="preserve"> the CG,</w:t>
      </w:r>
      <w:r w:rsidR="00BD5F14" w:rsidRPr="00D40914">
        <w:rPr>
          <w:spacing w:val="-20"/>
        </w:rPr>
        <w:t xml:space="preserve"> </w:t>
      </w:r>
      <w:r w:rsidR="00BD5F14" w:rsidRPr="00D40914">
        <w:t>TRADOC.</w:t>
      </w:r>
    </w:p>
    <w:p w:rsidR="002637BC" w:rsidRDefault="002637BC" w:rsidP="009E7B92"/>
    <w:p w:rsidR="001B6D8E" w:rsidRDefault="00C275AE" w:rsidP="001B6D8E">
      <w:pPr>
        <w:pStyle w:val="TableParagraph"/>
      </w:pPr>
      <w:bookmarkStart w:id="95" w:name="_bookmark17"/>
      <w:bookmarkStart w:id="96" w:name="_Toc70435026"/>
      <w:bookmarkEnd w:id="95"/>
      <w:r>
        <w:t>Table 1</w:t>
      </w:r>
      <w:r w:rsidR="008A2452" w:rsidRPr="001B6D8E">
        <w:t>-2.</w:t>
      </w:r>
      <w:bookmarkEnd w:id="96"/>
    </w:p>
    <w:p w:rsidR="0052214C" w:rsidRPr="001B6D8E" w:rsidRDefault="00B628C1" w:rsidP="001B6D8E">
      <w:pPr>
        <w:pStyle w:val="TableParagraph"/>
      </w:pPr>
      <w:bookmarkStart w:id="97" w:name="_Toc70422789"/>
      <w:bookmarkStart w:id="98" w:name="_Toc70435027"/>
      <w:r>
        <w:t>U.S. Army Training and Doctrine Command</w:t>
      </w:r>
      <w:r w:rsidR="001B6D8E">
        <w:t xml:space="preserve"> core function l</w:t>
      </w:r>
      <w:r w:rsidR="008A2452" w:rsidRPr="001B6D8E">
        <w:t>ead administrative control authority</w:t>
      </w:r>
      <w:r w:rsidR="00BD56F9" w:rsidRPr="001B6D8E">
        <w:t xml:space="preserve"> for </w:t>
      </w:r>
      <w:r w:rsidR="001B6D8E">
        <w:t>centers of excellence</w:t>
      </w:r>
      <w:bookmarkEnd w:id="97"/>
      <w:bookmarkEnd w:id="98"/>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2070"/>
        <w:gridCol w:w="1980"/>
        <w:gridCol w:w="2070"/>
      </w:tblGrid>
      <w:tr w:rsidR="00BF4CF8" w:rsidTr="00BF4CF8">
        <w:trPr>
          <w:trHeight w:val="385"/>
        </w:trPr>
        <w:tc>
          <w:tcPr>
            <w:tcW w:w="3240" w:type="dxa"/>
          </w:tcPr>
          <w:p w:rsidR="00BF4CF8" w:rsidRDefault="00BF4CF8" w:rsidP="007F0C24">
            <w:r>
              <w:t>ADCON</w:t>
            </w:r>
          </w:p>
        </w:tc>
        <w:tc>
          <w:tcPr>
            <w:tcW w:w="2070" w:type="dxa"/>
          </w:tcPr>
          <w:p w:rsidR="00BF4CF8" w:rsidRPr="00BF4CF8" w:rsidRDefault="00BF4CF8" w:rsidP="007F0C24">
            <w:r>
              <w:t>TRADOC</w:t>
            </w:r>
          </w:p>
        </w:tc>
        <w:tc>
          <w:tcPr>
            <w:tcW w:w="1980" w:type="dxa"/>
          </w:tcPr>
          <w:p w:rsidR="00BF4CF8" w:rsidRDefault="00BF4CF8" w:rsidP="007F0C24">
            <w:r>
              <w:t>CAC</w:t>
            </w:r>
          </w:p>
        </w:tc>
        <w:tc>
          <w:tcPr>
            <w:tcW w:w="2070" w:type="dxa"/>
          </w:tcPr>
          <w:p w:rsidR="00BF4CF8" w:rsidRDefault="00BF4CF8" w:rsidP="007F0C24">
            <w:r>
              <w:t>CIMT</w:t>
            </w:r>
          </w:p>
        </w:tc>
      </w:tr>
      <w:tr w:rsidR="00BF4CF8" w:rsidTr="00567FC6">
        <w:trPr>
          <w:trHeight w:val="343"/>
        </w:trPr>
        <w:tc>
          <w:tcPr>
            <w:tcW w:w="3240" w:type="dxa"/>
          </w:tcPr>
          <w:p w:rsidR="00BF4CF8" w:rsidRPr="00BF4CF8" w:rsidRDefault="00BF4CF8" w:rsidP="007F0C24">
            <w:r w:rsidRPr="00BF4CF8">
              <w:t>Personnel</w:t>
            </w:r>
          </w:p>
        </w:tc>
        <w:tc>
          <w:tcPr>
            <w:tcW w:w="2070" w:type="dxa"/>
          </w:tcPr>
          <w:p w:rsidR="00BF4CF8" w:rsidRPr="00BF4CF8" w:rsidRDefault="00BF4CF8" w:rsidP="007F0C24">
            <w:pPr>
              <w:rPr>
                <w:w w:val="99"/>
              </w:rPr>
            </w:pPr>
            <w:r w:rsidRPr="00BF4CF8">
              <w:rPr>
                <w:w w:val="99"/>
              </w:rPr>
              <w:t>X</w:t>
            </w:r>
          </w:p>
        </w:tc>
        <w:tc>
          <w:tcPr>
            <w:tcW w:w="1980" w:type="dxa"/>
          </w:tcPr>
          <w:p w:rsidR="00BF4CF8" w:rsidRPr="00BF4CF8" w:rsidRDefault="00BF4CF8" w:rsidP="007F0C24">
            <w:r w:rsidRPr="00BF4CF8">
              <w:rPr>
                <w:w w:val="99"/>
              </w:rPr>
              <w:t>X</w:t>
            </w:r>
          </w:p>
        </w:tc>
        <w:tc>
          <w:tcPr>
            <w:tcW w:w="2070" w:type="dxa"/>
          </w:tcPr>
          <w:p w:rsidR="00BF4CF8" w:rsidRPr="00BF4CF8" w:rsidRDefault="00B664DE" w:rsidP="007F0C24">
            <w:r>
              <w:t>X</w:t>
            </w:r>
          </w:p>
        </w:tc>
      </w:tr>
      <w:tr w:rsidR="00BF4CF8" w:rsidTr="00567FC6">
        <w:trPr>
          <w:trHeight w:val="343"/>
        </w:trPr>
        <w:tc>
          <w:tcPr>
            <w:tcW w:w="3240" w:type="dxa"/>
          </w:tcPr>
          <w:p w:rsidR="00BF4CF8" w:rsidRPr="00BF4CF8" w:rsidRDefault="00BF4CF8" w:rsidP="007F0C24">
            <w:r w:rsidRPr="00BF4CF8">
              <w:t>Resourcing</w:t>
            </w:r>
          </w:p>
        </w:tc>
        <w:tc>
          <w:tcPr>
            <w:tcW w:w="2070" w:type="dxa"/>
          </w:tcPr>
          <w:p w:rsidR="00BF4CF8" w:rsidRPr="00BF4CF8" w:rsidRDefault="00BF4CF8" w:rsidP="007F0C24">
            <w:pPr>
              <w:rPr>
                <w:w w:val="99"/>
              </w:rPr>
            </w:pPr>
            <w:r w:rsidRPr="00BF4CF8">
              <w:rPr>
                <w:w w:val="99"/>
              </w:rPr>
              <w:t>X</w:t>
            </w:r>
          </w:p>
        </w:tc>
        <w:tc>
          <w:tcPr>
            <w:tcW w:w="1980" w:type="dxa"/>
          </w:tcPr>
          <w:p w:rsidR="00BF4CF8" w:rsidRPr="00BF4CF8" w:rsidRDefault="00BF4CF8" w:rsidP="007F0C24"/>
        </w:tc>
        <w:tc>
          <w:tcPr>
            <w:tcW w:w="2070" w:type="dxa"/>
          </w:tcPr>
          <w:p w:rsidR="00BF4CF8" w:rsidRPr="00BF4CF8" w:rsidRDefault="00B664DE" w:rsidP="007F0C24">
            <w:r>
              <w:t>X</w:t>
            </w:r>
          </w:p>
        </w:tc>
      </w:tr>
      <w:tr w:rsidR="00BF4CF8" w:rsidTr="00567FC6">
        <w:trPr>
          <w:trHeight w:val="262"/>
        </w:trPr>
        <w:tc>
          <w:tcPr>
            <w:tcW w:w="3240" w:type="dxa"/>
          </w:tcPr>
          <w:p w:rsidR="00BF4CF8" w:rsidRPr="00BF4CF8" w:rsidRDefault="00BF4CF8" w:rsidP="007F0C24">
            <w:r w:rsidRPr="00BF4CF8">
              <w:t>Unit Status Report</w:t>
            </w:r>
          </w:p>
        </w:tc>
        <w:tc>
          <w:tcPr>
            <w:tcW w:w="2070" w:type="dxa"/>
          </w:tcPr>
          <w:p w:rsidR="00BF4CF8" w:rsidRPr="00BF4CF8" w:rsidRDefault="00BF4CF8" w:rsidP="007F0C24">
            <w:pPr>
              <w:rPr>
                <w:w w:val="99"/>
              </w:rPr>
            </w:pPr>
            <w:r w:rsidRPr="00BF4CF8">
              <w:rPr>
                <w:w w:val="99"/>
              </w:rPr>
              <w:t>X</w:t>
            </w:r>
          </w:p>
        </w:tc>
        <w:tc>
          <w:tcPr>
            <w:tcW w:w="1980" w:type="dxa"/>
          </w:tcPr>
          <w:p w:rsidR="00BF4CF8" w:rsidRPr="00BF4CF8" w:rsidRDefault="00BF4CF8" w:rsidP="007F0C24"/>
        </w:tc>
        <w:tc>
          <w:tcPr>
            <w:tcW w:w="2070" w:type="dxa"/>
          </w:tcPr>
          <w:p w:rsidR="00BF4CF8" w:rsidRPr="00BF4CF8" w:rsidRDefault="00BF4CF8" w:rsidP="007F0C24"/>
        </w:tc>
      </w:tr>
      <w:tr w:rsidR="00BF4CF8" w:rsidTr="00567FC6">
        <w:trPr>
          <w:trHeight w:val="343"/>
        </w:trPr>
        <w:tc>
          <w:tcPr>
            <w:tcW w:w="3240" w:type="dxa"/>
          </w:tcPr>
          <w:p w:rsidR="00BF4CF8" w:rsidRPr="00BF4CF8" w:rsidRDefault="00BF4CF8" w:rsidP="007F0C24">
            <w:r w:rsidRPr="00BF4CF8">
              <w:t>Strategic Management</w:t>
            </w:r>
            <w:r>
              <w:t xml:space="preserve"> </w:t>
            </w:r>
            <w:r w:rsidRPr="00BF4CF8">
              <w:t>System</w:t>
            </w:r>
          </w:p>
        </w:tc>
        <w:tc>
          <w:tcPr>
            <w:tcW w:w="2070" w:type="dxa"/>
          </w:tcPr>
          <w:p w:rsidR="00BF4CF8" w:rsidRPr="00BF4CF8" w:rsidRDefault="00B664DE" w:rsidP="007F0C24">
            <w:r>
              <w:t>X</w:t>
            </w:r>
          </w:p>
        </w:tc>
        <w:tc>
          <w:tcPr>
            <w:tcW w:w="1980" w:type="dxa"/>
          </w:tcPr>
          <w:p w:rsidR="00BF4CF8" w:rsidRPr="00BF4CF8" w:rsidRDefault="00BF4CF8" w:rsidP="007F0C24"/>
        </w:tc>
        <w:tc>
          <w:tcPr>
            <w:tcW w:w="2070" w:type="dxa"/>
          </w:tcPr>
          <w:p w:rsidR="00BF4CF8" w:rsidRPr="00BF4CF8" w:rsidRDefault="00BF4CF8" w:rsidP="007F0C24"/>
        </w:tc>
      </w:tr>
      <w:tr w:rsidR="00BF4CF8" w:rsidTr="00567FC6">
        <w:trPr>
          <w:trHeight w:val="253"/>
        </w:trPr>
        <w:tc>
          <w:tcPr>
            <w:tcW w:w="3240" w:type="dxa"/>
          </w:tcPr>
          <w:p w:rsidR="00BF4CF8" w:rsidRPr="00BF4CF8" w:rsidRDefault="00BF4CF8" w:rsidP="007F0C24">
            <w:r w:rsidRPr="00BF4CF8">
              <w:t>Taskings</w:t>
            </w:r>
          </w:p>
        </w:tc>
        <w:tc>
          <w:tcPr>
            <w:tcW w:w="2070" w:type="dxa"/>
          </w:tcPr>
          <w:p w:rsidR="00BF4CF8" w:rsidRPr="00BF4CF8" w:rsidRDefault="00BF4CF8" w:rsidP="007F0C24">
            <w:pPr>
              <w:rPr>
                <w:w w:val="99"/>
              </w:rPr>
            </w:pPr>
            <w:r w:rsidRPr="00BF4CF8">
              <w:rPr>
                <w:w w:val="99"/>
              </w:rPr>
              <w:t>X</w:t>
            </w:r>
          </w:p>
        </w:tc>
        <w:tc>
          <w:tcPr>
            <w:tcW w:w="1980" w:type="dxa"/>
          </w:tcPr>
          <w:p w:rsidR="00BF4CF8" w:rsidRDefault="00BF4CF8" w:rsidP="007F0C24">
            <w:pPr>
              <w:rPr>
                <w:w w:val="99"/>
              </w:rPr>
            </w:pPr>
            <w:r w:rsidRPr="00BF4CF8">
              <w:rPr>
                <w:w w:val="99"/>
              </w:rPr>
              <w:t>X</w:t>
            </w:r>
            <w:r w:rsidR="00567FC6">
              <w:rPr>
                <w:w w:val="99"/>
              </w:rPr>
              <w:t xml:space="preserve"> </w:t>
            </w:r>
          </w:p>
          <w:p w:rsidR="00BD56F9" w:rsidRPr="00BF4CF8" w:rsidRDefault="00BD56F9" w:rsidP="007F0C24">
            <w:r>
              <w:rPr>
                <w:w w:val="99"/>
              </w:rPr>
              <w:t>For CFL</w:t>
            </w:r>
          </w:p>
        </w:tc>
        <w:tc>
          <w:tcPr>
            <w:tcW w:w="2070" w:type="dxa"/>
          </w:tcPr>
          <w:p w:rsidR="00BF4CF8" w:rsidRPr="00BF4CF8" w:rsidRDefault="00BF4CF8" w:rsidP="007F0C24">
            <w:r w:rsidRPr="00BF4CF8">
              <w:rPr>
                <w:w w:val="99"/>
              </w:rPr>
              <w:t>X</w:t>
            </w:r>
          </w:p>
          <w:p w:rsidR="00BF4CF8" w:rsidRPr="00BF4CF8" w:rsidRDefault="00BF4CF8" w:rsidP="007F0C24">
            <w:r w:rsidRPr="00BF4CF8">
              <w:t>For CFL</w:t>
            </w:r>
          </w:p>
        </w:tc>
      </w:tr>
      <w:tr w:rsidR="00BF4CF8" w:rsidTr="00567FC6">
        <w:trPr>
          <w:trHeight w:val="325"/>
        </w:trPr>
        <w:tc>
          <w:tcPr>
            <w:tcW w:w="3240" w:type="dxa"/>
          </w:tcPr>
          <w:p w:rsidR="00BF4CF8" w:rsidRPr="00BF4CF8" w:rsidRDefault="00BF4CF8" w:rsidP="007F0C24">
            <w:r w:rsidRPr="00BF4CF8">
              <w:t>Awards</w:t>
            </w:r>
          </w:p>
        </w:tc>
        <w:tc>
          <w:tcPr>
            <w:tcW w:w="2070" w:type="dxa"/>
          </w:tcPr>
          <w:p w:rsidR="00BF4CF8" w:rsidRPr="00BF4CF8" w:rsidRDefault="00B664DE" w:rsidP="007F0C24">
            <w:r>
              <w:t>X</w:t>
            </w:r>
          </w:p>
        </w:tc>
        <w:tc>
          <w:tcPr>
            <w:tcW w:w="1980" w:type="dxa"/>
          </w:tcPr>
          <w:p w:rsidR="00BF4CF8" w:rsidRPr="00BF4CF8" w:rsidRDefault="00BF4CF8" w:rsidP="007F0C24">
            <w:r w:rsidRPr="00BF4CF8">
              <w:rPr>
                <w:w w:val="99"/>
              </w:rPr>
              <w:t>X</w:t>
            </w:r>
          </w:p>
        </w:tc>
        <w:tc>
          <w:tcPr>
            <w:tcW w:w="2070" w:type="dxa"/>
          </w:tcPr>
          <w:p w:rsidR="00BF4CF8" w:rsidRPr="00BF4CF8" w:rsidRDefault="00B664DE" w:rsidP="007F0C24">
            <w:r>
              <w:t>X</w:t>
            </w:r>
          </w:p>
        </w:tc>
      </w:tr>
      <w:tr w:rsidR="00BF4CF8" w:rsidTr="00BF4CF8">
        <w:trPr>
          <w:trHeight w:val="1103"/>
        </w:trPr>
        <w:tc>
          <w:tcPr>
            <w:tcW w:w="3240" w:type="dxa"/>
          </w:tcPr>
          <w:p w:rsidR="00BF4CF8" w:rsidRPr="00BF4CF8" w:rsidRDefault="00BF4CF8" w:rsidP="007F0C24">
            <w:r w:rsidRPr="00BF4CF8">
              <w:t>Rating</w:t>
            </w:r>
          </w:p>
        </w:tc>
        <w:tc>
          <w:tcPr>
            <w:tcW w:w="2070" w:type="dxa"/>
          </w:tcPr>
          <w:p w:rsidR="00BF4CF8" w:rsidRDefault="00B664DE" w:rsidP="007F0C24">
            <w:r>
              <w:t>X</w:t>
            </w:r>
          </w:p>
          <w:p w:rsidR="00B664DE" w:rsidRDefault="00B664DE" w:rsidP="007F0C24">
            <w:r>
              <w:t>Senior Rate COE</w:t>
            </w:r>
          </w:p>
          <w:p w:rsidR="00B664DE" w:rsidRPr="00BF4CF8" w:rsidRDefault="00B664DE" w:rsidP="007F0C24">
            <w:r>
              <w:t>CDRs/Directors</w:t>
            </w:r>
          </w:p>
        </w:tc>
        <w:tc>
          <w:tcPr>
            <w:tcW w:w="1980" w:type="dxa"/>
          </w:tcPr>
          <w:p w:rsidR="00BF4CF8" w:rsidRPr="00BF4CF8" w:rsidRDefault="00BF4CF8" w:rsidP="007F0C24">
            <w:r w:rsidRPr="00BF4CF8">
              <w:rPr>
                <w:w w:val="99"/>
              </w:rPr>
              <w:t>X</w:t>
            </w:r>
          </w:p>
          <w:p w:rsidR="00BF4CF8" w:rsidRPr="00BF4CF8" w:rsidRDefault="00F70347" w:rsidP="00B664DE">
            <w:r>
              <w:t>Rate COE CDRs/</w:t>
            </w:r>
            <w:r w:rsidR="00B664DE">
              <w:t>D</w:t>
            </w:r>
            <w:r w:rsidR="00BF4CF8" w:rsidRPr="00BF4CF8">
              <w:t>irectors</w:t>
            </w:r>
          </w:p>
        </w:tc>
        <w:tc>
          <w:tcPr>
            <w:tcW w:w="2070" w:type="dxa"/>
          </w:tcPr>
          <w:p w:rsidR="00BF4CF8" w:rsidRPr="00BF4CF8" w:rsidRDefault="00BF4CF8" w:rsidP="007F0C24">
            <w:r w:rsidRPr="00BF4CF8">
              <w:rPr>
                <w:w w:val="99"/>
              </w:rPr>
              <w:t>X</w:t>
            </w:r>
          </w:p>
          <w:p w:rsidR="00BF4CF8" w:rsidRPr="00BF4CF8" w:rsidRDefault="00BF4CF8" w:rsidP="007F0C24">
            <w:r w:rsidRPr="00BF4CF8">
              <w:t>TRNG BDE CDRs</w:t>
            </w:r>
          </w:p>
          <w:p w:rsidR="00BF4CF8" w:rsidRPr="00BF4CF8" w:rsidRDefault="00600EED" w:rsidP="007F0C24">
            <w:r>
              <w:t>per current rating s</w:t>
            </w:r>
            <w:r w:rsidR="00BF4CF8" w:rsidRPr="00BF4CF8">
              <w:t>cheme</w:t>
            </w:r>
          </w:p>
        </w:tc>
      </w:tr>
      <w:tr w:rsidR="00BF4CF8" w:rsidTr="00567FC6">
        <w:trPr>
          <w:trHeight w:val="307"/>
        </w:trPr>
        <w:tc>
          <w:tcPr>
            <w:tcW w:w="3240" w:type="dxa"/>
          </w:tcPr>
          <w:p w:rsidR="00BF4CF8" w:rsidRPr="00BF4CF8" w:rsidRDefault="003F1BD6" w:rsidP="007F0C24">
            <w:r>
              <w:t>Bi-weekly u</w:t>
            </w:r>
            <w:r w:rsidR="00BF4CF8" w:rsidRPr="00BF4CF8">
              <w:t>pdates</w:t>
            </w:r>
          </w:p>
        </w:tc>
        <w:tc>
          <w:tcPr>
            <w:tcW w:w="2070" w:type="dxa"/>
          </w:tcPr>
          <w:p w:rsidR="00BF4CF8" w:rsidRPr="00BF4CF8" w:rsidRDefault="00BF4CF8" w:rsidP="007F0C24">
            <w:pPr>
              <w:rPr>
                <w:w w:val="99"/>
              </w:rPr>
            </w:pPr>
            <w:r w:rsidRPr="00BF4CF8">
              <w:rPr>
                <w:w w:val="99"/>
              </w:rPr>
              <w:t>X</w:t>
            </w:r>
          </w:p>
        </w:tc>
        <w:tc>
          <w:tcPr>
            <w:tcW w:w="1980" w:type="dxa"/>
          </w:tcPr>
          <w:p w:rsidR="00BF4CF8" w:rsidRPr="00BF4CF8" w:rsidRDefault="00BF4CF8" w:rsidP="007F0C24"/>
        </w:tc>
        <w:tc>
          <w:tcPr>
            <w:tcW w:w="2070" w:type="dxa"/>
          </w:tcPr>
          <w:p w:rsidR="00BF4CF8" w:rsidRPr="00BF4CF8" w:rsidRDefault="00BF4CF8" w:rsidP="007F0C24"/>
        </w:tc>
      </w:tr>
    </w:tbl>
    <w:p w:rsidR="002637BC" w:rsidRDefault="002637BC" w:rsidP="009E7B92">
      <w:pPr>
        <w:pStyle w:val="BodyText"/>
        <w:spacing w:before="3"/>
        <w:rPr>
          <w:b/>
          <w:sz w:val="23"/>
        </w:rPr>
      </w:pPr>
    </w:p>
    <w:p w:rsidR="002637BC" w:rsidRDefault="00127373" w:rsidP="009E7B92">
      <w:r>
        <w:t xml:space="preserve">     </w:t>
      </w:r>
      <w:r w:rsidR="001B66C8">
        <w:t>b</w:t>
      </w:r>
      <w:r w:rsidR="00CC2138">
        <w:t xml:space="preserve">. </w:t>
      </w:r>
      <w:r w:rsidR="00BD5F14" w:rsidRPr="001B66C8">
        <w:t>Support</w:t>
      </w:r>
      <w:r w:rsidR="00CC2138">
        <w:t xml:space="preserve">. </w:t>
      </w:r>
      <w:r w:rsidR="00BD5F14" w:rsidRPr="001B66C8">
        <w:t>TRADOC uses the terms supported and supporting to designate assignment of specific responsibilities and relationships</w:t>
      </w:r>
      <w:r w:rsidR="00CC2138">
        <w:t xml:space="preserve">. </w:t>
      </w:r>
      <w:r w:rsidR="00BD5F14" w:rsidRPr="001B66C8">
        <w:t>Some supported and supporting assignments are enduring, such as a CFL’s relationship with organizations designated to execute those core functions</w:t>
      </w:r>
      <w:r w:rsidR="00CC2138">
        <w:t xml:space="preserve">. </w:t>
      </w:r>
      <w:r w:rsidR="00BD5F14" w:rsidRPr="001B66C8">
        <w:t>Others extend only for the duration of a temporary mission or task</w:t>
      </w:r>
      <w:r w:rsidR="00CC2138">
        <w:t xml:space="preserve">. </w:t>
      </w:r>
      <w:r w:rsidR="00BD5F14" w:rsidRPr="001B66C8">
        <w:t xml:space="preserve">Designating </w:t>
      </w:r>
      <w:r w:rsidR="00BD5F14" w:rsidRPr="001B66C8">
        <w:lastRenderedPageBreak/>
        <w:t>supported and supporting roles, as defined below, is the primary means to fix responsibility at all levels of the organization and across the full range of functions and</w:t>
      </w:r>
      <w:r w:rsidR="00BD5F14" w:rsidRPr="001B66C8">
        <w:rPr>
          <w:spacing w:val="-5"/>
        </w:rPr>
        <w:t xml:space="preserve"> </w:t>
      </w:r>
      <w:r w:rsidR="00BD5F14" w:rsidRPr="001B66C8">
        <w:t>tasks.</w:t>
      </w:r>
    </w:p>
    <w:p w:rsidR="003F1BD6" w:rsidRPr="001B66C8" w:rsidRDefault="003F1BD6" w:rsidP="009E7B92"/>
    <w:p w:rsidR="002637BC" w:rsidRDefault="00127373" w:rsidP="003F1BD6">
      <w:pPr>
        <w:pStyle w:val="BodyText"/>
      </w:pPr>
      <w:r>
        <w:t xml:space="preserve">          (</w:t>
      </w:r>
      <w:r w:rsidR="001B66C8">
        <w:t>1</w:t>
      </w:r>
      <w:r>
        <w:t xml:space="preserve">) </w:t>
      </w:r>
      <w:r w:rsidR="00BD5F14" w:rsidRPr="001B66C8">
        <w:t>Supported</w:t>
      </w:r>
      <w:r w:rsidR="00CC2138">
        <w:t xml:space="preserve">. </w:t>
      </w:r>
      <w:r w:rsidR="00BD5F14" w:rsidRPr="001B66C8">
        <w:t>The TRADOC organization or staff element having primary responsibility for a function, task, or role a higher HQ assigns</w:t>
      </w:r>
      <w:r w:rsidR="00CC2138">
        <w:t xml:space="preserve">. </w:t>
      </w:r>
      <w:r w:rsidR="00BD5F14" w:rsidRPr="001B66C8">
        <w:t>The supported organization’s responsibility begins with initial assignment and ends with its completion, or if it is an enduring responsibility, until relieved from the responsibility</w:t>
      </w:r>
      <w:r w:rsidR="00CC2138">
        <w:t xml:space="preserve">. </w:t>
      </w:r>
      <w:r w:rsidR="00BD5F14" w:rsidRPr="001B66C8">
        <w:t xml:space="preserve">It includes all aspects of planning, execution, and integration across all applicable </w:t>
      </w:r>
      <w:r w:rsidR="00CB44C3">
        <w:t>DOTMLPF–P</w:t>
      </w:r>
      <w:r w:rsidR="00BD5F14" w:rsidRPr="001B66C8">
        <w:t xml:space="preserve"> areas</w:t>
      </w:r>
      <w:r w:rsidR="00CC2138">
        <w:t xml:space="preserve">. </w:t>
      </w:r>
      <w:r w:rsidR="00BD5F14" w:rsidRPr="001B66C8">
        <w:t xml:space="preserve">The supported organization is responsible for ensuring the supporting organization(s) or staff element(s) clearly understand the </w:t>
      </w:r>
      <w:r w:rsidR="00BD5F14" w:rsidRPr="001940A0">
        <w:t xml:space="preserve">assistance required </w:t>
      </w:r>
      <w:r w:rsidR="00BD5F14" w:rsidRPr="001B66C8">
        <w:t>and the authority of the supported organization to request and receive that assistance. Supported organizations can use a matrix approach to leverage the horizontal flow of functional expertise from across the command to produce integrated products</w:t>
      </w:r>
      <w:r w:rsidR="00CC2138">
        <w:t xml:space="preserve">. </w:t>
      </w:r>
      <w:r w:rsidR="00BD5F14" w:rsidRPr="001B66C8">
        <w:t xml:space="preserve">Specifically, the supported </w:t>
      </w:r>
      <w:r w:rsidR="00BD5F14">
        <w:t xml:space="preserve">organization is authorized to perform, but not limited to, the following functions to enable </w:t>
      </w:r>
      <w:r w:rsidR="00BD5F14" w:rsidRPr="005F4FB0">
        <w:t>mission</w:t>
      </w:r>
      <w:r w:rsidR="00BD5F14" w:rsidRPr="005F4FB0">
        <w:rPr>
          <w:spacing w:val="-1"/>
        </w:rPr>
        <w:t xml:space="preserve"> </w:t>
      </w:r>
      <w:r w:rsidR="00BD5F14" w:rsidRPr="005F4FB0">
        <w:t>accomplishment:</w:t>
      </w:r>
    </w:p>
    <w:p w:rsidR="003F1BD6" w:rsidRDefault="003F1BD6" w:rsidP="003F1BD6">
      <w:pPr>
        <w:pStyle w:val="BodyText"/>
      </w:pPr>
    </w:p>
    <w:p w:rsidR="002637BC" w:rsidRDefault="00127373" w:rsidP="009E7B92">
      <w:pPr>
        <w:pStyle w:val="ListParagraph"/>
        <w:tabs>
          <w:tab w:val="left" w:pos="1139"/>
        </w:tabs>
        <w:ind w:left="0" w:firstLine="0"/>
      </w:pPr>
      <w:r>
        <w:t xml:space="preserve">          (</w:t>
      </w:r>
      <w:r w:rsidR="00C565C7">
        <w:t>a</w:t>
      </w:r>
      <w:r>
        <w:t xml:space="preserve">) </w:t>
      </w:r>
      <w:r w:rsidR="00BD5F14" w:rsidRPr="00C565C7">
        <w:t>Develop, coordinate, and recommend command policy.</w:t>
      </w:r>
    </w:p>
    <w:p w:rsidR="003F1BD6" w:rsidRPr="00C565C7" w:rsidRDefault="003F1BD6" w:rsidP="009E7B92">
      <w:pPr>
        <w:pStyle w:val="ListParagraph"/>
        <w:tabs>
          <w:tab w:val="left" w:pos="1139"/>
        </w:tabs>
        <w:ind w:left="0" w:firstLine="0"/>
      </w:pPr>
    </w:p>
    <w:p w:rsidR="002637BC" w:rsidRDefault="00127373" w:rsidP="009E7B92">
      <w:pPr>
        <w:pStyle w:val="BodyText"/>
      </w:pPr>
      <w:r>
        <w:t xml:space="preserve">          (</w:t>
      </w:r>
      <w:r w:rsidR="00C565C7">
        <w:t>b</w:t>
      </w:r>
      <w:r>
        <w:t xml:space="preserve">) </w:t>
      </w:r>
      <w:r w:rsidR="00BD5F14" w:rsidRPr="00C565C7">
        <w:t>Develop, coordinate, and recommend command guidance.</w:t>
      </w:r>
    </w:p>
    <w:p w:rsidR="003F1BD6" w:rsidRPr="00C565C7" w:rsidRDefault="003F1BD6" w:rsidP="009E7B92">
      <w:pPr>
        <w:pStyle w:val="BodyText"/>
      </w:pPr>
    </w:p>
    <w:p w:rsidR="002637BC" w:rsidRDefault="00127373" w:rsidP="009E7B92">
      <w:pPr>
        <w:pStyle w:val="BodyText"/>
      </w:pPr>
      <w:r>
        <w:t xml:space="preserve">          (</w:t>
      </w:r>
      <w:r w:rsidR="00C565C7">
        <w:t>c</w:t>
      </w:r>
      <w:r>
        <w:t xml:space="preserve">) </w:t>
      </w:r>
      <w:r w:rsidR="00BD5F14" w:rsidRPr="00C565C7">
        <w:t>Develop, coordinate, and recommend task orders to execute specific missions and tasks, or provide specific</w:t>
      </w:r>
      <w:r w:rsidR="00BD5F14" w:rsidRPr="00C565C7">
        <w:rPr>
          <w:spacing w:val="-2"/>
        </w:rPr>
        <w:t xml:space="preserve"> </w:t>
      </w:r>
      <w:r w:rsidR="00BD5F14" w:rsidRPr="00C565C7">
        <w:t>support.</w:t>
      </w:r>
    </w:p>
    <w:p w:rsidR="003F1BD6" w:rsidRPr="00C565C7" w:rsidRDefault="003F1BD6" w:rsidP="009E7B92">
      <w:pPr>
        <w:pStyle w:val="BodyText"/>
      </w:pPr>
    </w:p>
    <w:p w:rsidR="002637BC" w:rsidRPr="00C565C7" w:rsidRDefault="00127373" w:rsidP="009E7B92">
      <w:pPr>
        <w:pStyle w:val="BodyText"/>
      </w:pPr>
      <w:r>
        <w:t xml:space="preserve">          (</w:t>
      </w:r>
      <w:r w:rsidR="00C565C7">
        <w:t>2</w:t>
      </w:r>
      <w:r>
        <w:t xml:space="preserve">) </w:t>
      </w:r>
      <w:r w:rsidR="00BD5F14" w:rsidRPr="00C565C7">
        <w:t>Supporting</w:t>
      </w:r>
      <w:r w:rsidR="00CC2138">
        <w:t xml:space="preserve">. </w:t>
      </w:r>
      <w:r w:rsidR="00BD5F14" w:rsidRPr="00C565C7">
        <w:t>TRADOC organizations or staff elements are a supporting organization when they provide augmentation or other assistance to a supported organization</w:t>
      </w:r>
      <w:r w:rsidR="00BD5F14" w:rsidRPr="00C565C7">
        <w:rPr>
          <w:spacing w:val="-20"/>
        </w:rPr>
        <w:t xml:space="preserve"> </w:t>
      </w:r>
      <w:r w:rsidR="00BD5F14" w:rsidRPr="00C565C7">
        <w:t>for a function, task, or role</w:t>
      </w:r>
      <w:r w:rsidR="00CC2138">
        <w:t xml:space="preserve">. </w:t>
      </w:r>
      <w:r w:rsidR="00BD5F14" w:rsidRPr="00C565C7">
        <w:t xml:space="preserve">The augmentation or other assistance includes, but is not limited to, all applicable </w:t>
      </w:r>
      <w:r w:rsidR="00CB44C3">
        <w:t>DOTMLPF–P</w:t>
      </w:r>
      <w:r w:rsidR="00BD5F14" w:rsidRPr="00C565C7">
        <w:t xml:space="preserve"> areas</w:t>
      </w:r>
      <w:r w:rsidR="00CC2138">
        <w:t xml:space="preserve">. </w:t>
      </w:r>
      <w:r w:rsidR="00BD5F14" w:rsidRPr="00C565C7">
        <w:t>The supporting organization aids, complements, or sustains another organization and is responsible for providing</w:t>
      </w:r>
      <w:r w:rsidR="001940A0">
        <w:rPr>
          <w:color w:val="C00000"/>
        </w:rPr>
        <w:t xml:space="preserve"> </w:t>
      </w:r>
      <w:r w:rsidR="00BD5F14" w:rsidRPr="00C565C7">
        <w:t>assistance</w:t>
      </w:r>
      <w:r w:rsidR="00CC2138">
        <w:t xml:space="preserve">. </w:t>
      </w:r>
      <w:r w:rsidR="00BD5F14" w:rsidRPr="00C565C7">
        <w:t xml:space="preserve">The supporting </w:t>
      </w:r>
      <w:r w:rsidR="00BD5F14" w:rsidRPr="00881868">
        <w:t xml:space="preserve">organization </w:t>
      </w:r>
      <w:r w:rsidR="001940A0" w:rsidRPr="00881868">
        <w:t xml:space="preserve">will work with the </w:t>
      </w:r>
      <w:r w:rsidR="00BD5F14" w:rsidRPr="00881868">
        <w:t>s</w:t>
      </w:r>
      <w:r w:rsidR="00BD5F14" w:rsidRPr="00C565C7">
        <w:t>upported organization to ensure completion of a given function, task, or</w:t>
      </w:r>
      <w:r w:rsidR="00BD5F14" w:rsidRPr="00C565C7">
        <w:rPr>
          <w:spacing w:val="-5"/>
        </w:rPr>
        <w:t xml:space="preserve"> </w:t>
      </w:r>
      <w:r w:rsidR="00BD5F14" w:rsidRPr="00C565C7">
        <w:t>role.</w:t>
      </w:r>
    </w:p>
    <w:p w:rsidR="002637BC" w:rsidRDefault="002637BC" w:rsidP="009E7B92">
      <w:pPr>
        <w:pStyle w:val="BodyText"/>
        <w:spacing w:before="5"/>
      </w:pPr>
    </w:p>
    <w:p w:rsidR="002637BC" w:rsidRDefault="00C275AE" w:rsidP="001B6D8E">
      <w:pPr>
        <w:pStyle w:val="Heading2"/>
      </w:pPr>
      <w:bookmarkStart w:id="99" w:name="2-7.__Headquarters_staff_role"/>
      <w:bookmarkStart w:id="100" w:name="_bookmark18"/>
      <w:bookmarkStart w:id="101" w:name="_Toc39747530"/>
      <w:bookmarkStart w:id="102" w:name="_Toc72839927"/>
      <w:bookmarkEnd w:id="99"/>
      <w:bookmarkEnd w:id="100"/>
      <w:r>
        <w:t>1</w:t>
      </w:r>
      <w:r w:rsidR="00BD5F14">
        <w:t>-</w:t>
      </w:r>
      <w:r>
        <w:t>15</w:t>
      </w:r>
      <w:r w:rsidR="00BD5F14">
        <w:t xml:space="preserve">. </w:t>
      </w:r>
      <w:r w:rsidR="00090F94">
        <w:t>H</w:t>
      </w:r>
      <w:r w:rsidR="00BE0B2C">
        <w:t xml:space="preserve">eadquarters </w:t>
      </w:r>
      <w:r w:rsidR="00BD5F14">
        <w:t>staff role</w:t>
      </w:r>
      <w:bookmarkEnd w:id="101"/>
      <w:bookmarkEnd w:id="102"/>
    </w:p>
    <w:p w:rsidR="002637BC" w:rsidRDefault="00BD5F14" w:rsidP="009E7B92">
      <w:pPr>
        <w:pStyle w:val="BodyText"/>
      </w:pPr>
      <w:r>
        <w:t xml:space="preserve">The HQ TRADOC staff supports CG, TRADOC by providing information and analysis to support </w:t>
      </w:r>
      <w:r w:rsidR="00027455">
        <w:t>decision making</w:t>
      </w:r>
      <w:r>
        <w:t>, enabling the command to accomplish missions by assisting subordinate organizations, and facilitating communication of the commander’s intent, priorities, and guidance within the command and with external organizations</w:t>
      </w:r>
      <w:r w:rsidR="00CC2138">
        <w:t xml:space="preserve">. </w:t>
      </w:r>
      <w:r>
        <w:rPr>
          <w:spacing w:val="-3"/>
        </w:rPr>
        <w:t xml:space="preserve">In </w:t>
      </w:r>
      <w:r>
        <w:t>keeping with mission command doctrine, the staff aids the commander in exercising sufficient control to accomplish objectives while allowing subordinates maximum freedom of action to accomplish assigned tasks</w:t>
      </w:r>
      <w:r w:rsidR="00CC2138">
        <w:t xml:space="preserve">. </w:t>
      </w:r>
      <w:r>
        <w:t xml:space="preserve">Because of the HQ TRADOC staff’s unique position, it is responsible for looking across TRADOC organizations to ensure effective integration and synchronization of TRADOC’s efforts in support of the </w:t>
      </w:r>
      <w:r w:rsidR="001C44E0" w:rsidRPr="002647DE">
        <w:t>commander</w:t>
      </w:r>
      <w:r w:rsidRPr="002647DE">
        <w:t>.</w:t>
      </w:r>
    </w:p>
    <w:p w:rsidR="003F1BD6" w:rsidRDefault="003F1BD6" w:rsidP="009E7B92">
      <w:pPr>
        <w:pStyle w:val="BodyText"/>
      </w:pPr>
    </w:p>
    <w:p w:rsidR="002637BC" w:rsidRDefault="00127373" w:rsidP="009E7B92">
      <w:pPr>
        <w:pStyle w:val="BodyText"/>
        <w:spacing w:before="9"/>
      </w:pPr>
      <w:r>
        <w:rPr>
          <w:sz w:val="23"/>
        </w:rPr>
        <w:t xml:space="preserve">     </w:t>
      </w:r>
      <w:r w:rsidR="00C565C7">
        <w:rPr>
          <w:sz w:val="23"/>
        </w:rPr>
        <w:t>a</w:t>
      </w:r>
      <w:r w:rsidR="00CC2138">
        <w:rPr>
          <w:sz w:val="23"/>
        </w:rPr>
        <w:t xml:space="preserve">. </w:t>
      </w:r>
      <w:r w:rsidR="00BD5F14" w:rsidRPr="00C565C7">
        <w:t xml:space="preserve">The staff supports CG, TRADOC decision making by collecting and analyzing information, </w:t>
      </w:r>
      <w:r w:rsidR="00BD5F14" w:rsidRPr="00881868">
        <w:t xml:space="preserve">employing </w:t>
      </w:r>
      <w:r w:rsidR="001940A0" w:rsidRPr="00881868">
        <w:t xml:space="preserve">knowledge </w:t>
      </w:r>
      <w:r w:rsidR="00BD5F14" w:rsidRPr="00881868">
        <w:t xml:space="preserve">management tools to synthesize data, </w:t>
      </w:r>
      <w:r w:rsidR="00BC23D8">
        <w:t xml:space="preserve">and </w:t>
      </w:r>
      <w:r w:rsidR="00544C13" w:rsidRPr="00881868">
        <w:t>m</w:t>
      </w:r>
      <w:r w:rsidR="00323545" w:rsidRPr="00881868">
        <w:t>anag</w:t>
      </w:r>
      <w:r w:rsidR="00ED012D">
        <w:t>e</w:t>
      </w:r>
      <w:r w:rsidR="002507D4" w:rsidRPr="00881868">
        <w:t xml:space="preserve"> the command-wide consolidation of resource </w:t>
      </w:r>
      <w:r w:rsidR="002507D4" w:rsidRPr="00C565C7">
        <w:t>priorities</w:t>
      </w:r>
      <w:r w:rsidR="00BC23D8">
        <w:t>. The staff</w:t>
      </w:r>
      <w:r w:rsidR="002507D4" w:rsidRPr="00C565C7">
        <w:t xml:space="preserve"> </w:t>
      </w:r>
      <w:r w:rsidR="00BD5F14" w:rsidRPr="00C565C7">
        <w:t>gather</w:t>
      </w:r>
      <w:r w:rsidR="00BC23D8">
        <w:t>s</w:t>
      </w:r>
      <w:r w:rsidR="00BD5F14" w:rsidRPr="00C565C7">
        <w:t xml:space="preserve"> feedback on mission execution through </w:t>
      </w:r>
      <w:r w:rsidR="00C24FAE">
        <w:t>q</w:t>
      </w:r>
      <w:r w:rsidR="00BD5F14" w:rsidRPr="00C565C7">
        <w:t xml:space="preserve">uality </w:t>
      </w:r>
      <w:r w:rsidR="00C24FAE">
        <w:t>a</w:t>
      </w:r>
      <w:r w:rsidR="00BD5F14" w:rsidRPr="00C565C7">
        <w:t>ssurance (QA)</w:t>
      </w:r>
      <w:r w:rsidR="002507D4" w:rsidRPr="00C565C7">
        <w:t xml:space="preserve"> outcome based</w:t>
      </w:r>
      <w:r w:rsidR="00BD5F14" w:rsidRPr="00C565C7">
        <w:t xml:space="preserve"> metrics</w:t>
      </w:r>
      <w:r w:rsidR="002507D4" w:rsidRPr="00C565C7">
        <w:t xml:space="preserve"> (such as the Army Enterprise Accreditation </w:t>
      </w:r>
      <w:r w:rsidR="00523329" w:rsidRPr="00C565C7">
        <w:t>S</w:t>
      </w:r>
      <w:r w:rsidR="002507D4" w:rsidRPr="00C565C7">
        <w:t>tandards</w:t>
      </w:r>
      <w:r w:rsidR="00266641" w:rsidRPr="00C565C7">
        <w:t xml:space="preserve"> (AEAS)</w:t>
      </w:r>
      <w:r w:rsidR="002507D4" w:rsidRPr="00C565C7">
        <w:t xml:space="preserve"> via the TRADOC Quality Assurance Office), and action plans (depicting resources, decision points and milestones)</w:t>
      </w:r>
      <w:r w:rsidR="00CC2138">
        <w:t xml:space="preserve">. </w:t>
      </w:r>
      <w:r w:rsidR="00BD5F14" w:rsidRPr="00C565C7">
        <w:t xml:space="preserve">The </w:t>
      </w:r>
      <w:r w:rsidR="00BD5F14" w:rsidRPr="00881868">
        <w:t>staff align</w:t>
      </w:r>
      <w:r w:rsidR="005C071E" w:rsidRPr="00881868">
        <w:t>s</w:t>
      </w:r>
      <w:r w:rsidR="00BD5F14" w:rsidRPr="00881868">
        <w:t xml:space="preserve"> </w:t>
      </w:r>
      <w:r w:rsidR="00BD5F14" w:rsidRPr="00C565C7">
        <w:t xml:space="preserve">resources with CG, TRADOC </w:t>
      </w:r>
      <w:r w:rsidR="00BD5F14" w:rsidRPr="00C565C7">
        <w:lastRenderedPageBreak/>
        <w:t>priorities using input from CFLs and subordinate organizations</w:t>
      </w:r>
      <w:r w:rsidR="00CC2138">
        <w:t xml:space="preserve">. </w:t>
      </w:r>
      <w:r w:rsidR="00BD5F14" w:rsidRPr="00C565C7">
        <w:t>The staff conducts mission analys</w:t>
      </w:r>
      <w:r w:rsidR="008A12F2" w:rsidRPr="00C565C7">
        <w:t>e</w:t>
      </w:r>
      <w:r w:rsidR="00BD5F14" w:rsidRPr="00C565C7">
        <w:t>s that assist in understanding</w:t>
      </w:r>
      <w:r w:rsidR="002D7599" w:rsidRPr="00C565C7">
        <w:t>;</w:t>
      </w:r>
      <w:r w:rsidR="00BD5F14" w:rsidRPr="00C565C7">
        <w:t xml:space="preserve"> </w:t>
      </w:r>
      <w:r w:rsidR="0095530A">
        <w:t>works</w:t>
      </w:r>
      <w:r w:rsidR="00BD5F14" w:rsidRPr="00C565C7">
        <w:t xml:space="preserve"> in accordance with CG, TRADOC </w:t>
      </w:r>
      <w:r w:rsidR="0095530A">
        <w:t xml:space="preserve">priorities, </w:t>
      </w:r>
      <w:r w:rsidR="00BD5F14" w:rsidRPr="00C565C7">
        <w:t>guidance and intent</w:t>
      </w:r>
      <w:r w:rsidR="002D7599" w:rsidRPr="00C565C7">
        <w:t>;</w:t>
      </w:r>
      <w:r w:rsidR="00BD5F14" w:rsidRPr="00C565C7">
        <w:t xml:space="preserve"> implements CG, TRADOC decisions</w:t>
      </w:r>
      <w:r w:rsidR="002D7599" w:rsidRPr="00C565C7">
        <w:t>;</w:t>
      </w:r>
      <w:r w:rsidR="00BD5F14" w:rsidRPr="00C565C7">
        <w:t xml:space="preserve"> and assesses progress accomplishing the mission and supporting objectives</w:t>
      </w:r>
      <w:r w:rsidR="00CC2138">
        <w:t xml:space="preserve">. </w:t>
      </w:r>
      <w:r w:rsidR="00BD5F14" w:rsidRPr="00C565C7">
        <w:t>In addition, the staff exercises control over their specific areas of expertise within the commander’s intent, such as the management of resources, facilities, networks, and</w:t>
      </w:r>
      <w:r w:rsidR="00BD5F14" w:rsidRPr="00C565C7">
        <w:rPr>
          <w:spacing w:val="1"/>
        </w:rPr>
        <w:t xml:space="preserve"> </w:t>
      </w:r>
      <w:r w:rsidR="00BD5F14" w:rsidRPr="00C565C7">
        <w:t>manpower.</w:t>
      </w:r>
    </w:p>
    <w:p w:rsidR="003F1BD6" w:rsidRPr="00C565C7" w:rsidRDefault="003F1BD6" w:rsidP="009E7B92">
      <w:pPr>
        <w:pStyle w:val="BodyText"/>
        <w:spacing w:before="9"/>
      </w:pPr>
    </w:p>
    <w:p w:rsidR="002637BC" w:rsidRDefault="00127373" w:rsidP="009E7B92">
      <w:pPr>
        <w:pStyle w:val="BodyText"/>
        <w:spacing w:before="9"/>
      </w:pPr>
      <w:r>
        <w:rPr>
          <w:sz w:val="23"/>
        </w:rPr>
        <w:t xml:space="preserve">     </w:t>
      </w:r>
      <w:r w:rsidR="00C565C7">
        <w:rPr>
          <w:sz w:val="23"/>
        </w:rPr>
        <w:t>b</w:t>
      </w:r>
      <w:r w:rsidR="00CC2138">
        <w:rPr>
          <w:sz w:val="23"/>
        </w:rPr>
        <w:t xml:space="preserve">. </w:t>
      </w:r>
      <w:r w:rsidR="00BD5F14">
        <w:t xml:space="preserve">Staff management is a role </w:t>
      </w:r>
      <w:r w:rsidR="007F6FFE">
        <w:t xml:space="preserve">and core function </w:t>
      </w:r>
      <w:r w:rsidR="00BD5F14">
        <w:t>the staff performs to assist supported organizations</w:t>
      </w:r>
      <w:r w:rsidR="00CC2138">
        <w:t xml:space="preserve">. </w:t>
      </w:r>
      <w:r w:rsidR="00BD5F14">
        <w:t>This broader set of HQ TRADOC staff tasks and functions complement the supported,</w:t>
      </w:r>
      <w:r w:rsidR="00BD5F14">
        <w:rPr>
          <w:spacing w:val="-23"/>
        </w:rPr>
        <w:t xml:space="preserve"> </w:t>
      </w:r>
      <w:r w:rsidR="00BD5F14">
        <w:t>supporting, and major responsibilities this regulation assigns to each</w:t>
      </w:r>
      <w:r w:rsidR="00BD5F14">
        <w:rPr>
          <w:spacing w:val="-4"/>
        </w:rPr>
        <w:t xml:space="preserve"> </w:t>
      </w:r>
      <w:r w:rsidR="00BD5F14">
        <w:t>organization.</w:t>
      </w:r>
    </w:p>
    <w:p w:rsidR="003F1BD6" w:rsidRDefault="003F1BD6" w:rsidP="009E7B92">
      <w:pPr>
        <w:pStyle w:val="BodyText"/>
        <w:spacing w:before="9"/>
      </w:pPr>
    </w:p>
    <w:p w:rsidR="00C87054" w:rsidRDefault="00127373" w:rsidP="009E7B92">
      <w:pPr>
        <w:pStyle w:val="BodyText"/>
      </w:pPr>
      <w:r>
        <w:t xml:space="preserve">          (</w:t>
      </w:r>
      <w:r w:rsidR="00C565C7">
        <w:t>1</w:t>
      </w:r>
      <w:r>
        <w:t xml:space="preserve">) </w:t>
      </w:r>
      <w:r w:rsidR="00BD5F14" w:rsidRPr="00C565C7">
        <w:t>Staff management is the responsibility of the staff to assist, coordinate with, and support CFLs and supported organizations’ efforts</w:t>
      </w:r>
      <w:r w:rsidR="00CC2138">
        <w:t xml:space="preserve">. </w:t>
      </w:r>
      <w:r w:rsidR="00BD5F14">
        <w:t xml:space="preserve">The staff </w:t>
      </w:r>
      <w:r w:rsidR="00BD5F14" w:rsidRPr="00881868">
        <w:t xml:space="preserve">facilitates </w:t>
      </w:r>
      <w:r w:rsidR="005C071E" w:rsidRPr="00881868">
        <w:t xml:space="preserve">development, </w:t>
      </w:r>
      <w:r w:rsidR="00BD5F14" w:rsidRPr="00881868">
        <w:t xml:space="preserve">coordination and dissemination of plans, doctrine, and </w:t>
      </w:r>
      <w:r w:rsidR="00C87054" w:rsidRPr="00881868">
        <w:t>training with higher HQ and external agencies as appropriate</w:t>
      </w:r>
      <w:r w:rsidR="00A37CF4">
        <w:t xml:space="preserve"> and preserves common situational understanding</w:t>
      </w:r>
      <w:r w:rsidR="00C87054" w:rsidRPr="00881868">
        <w:t>.</w:t>
      </w:r>
    </w:p>
    <w:p w:rsidR="003F1BD6" w:rsidRPr="00881868" w:rsidRDefault="003F1BD6" w:rsidP="009E7B92">
      <w:pPr>
        <w:pStyle w:val="BodyText"/>
      </w:pPr>
    </w:p>
    <w:p w:rsidR="002637BC" w:rsidRDefault="00127373" w:rsidP="009E7B92">
      <w:pPr>
        <w:pStyle w:val="BodyText"/>
      </w:pPr>
      <w:r>
        <w:t xml:space="preserve">          (</w:t>
      </w:r>
      <w:r w:rsidR="00A37CF4">
        <w:t>2</w:t>
      </w:r>
      <w:r>
        <w:t xml:space="preserve">) </w:t>
      </w:r>
      <w:r w:rsidR="0015430A" w:rsidRPr="00881868">
        <w:t xml:space="preserve">The </w:t>
      </w:r>
      <w:r w:rsidR="00BD5F14" w:rsidRPr="00881868">
        <w:t xml:space="preserve">HQ TRADOC staff is responsible for promulgating policy and </w:t>
      </w:r>
      <w:r w:rsidR="005C071E" w:rsidRPr="00881868">
        <w:t xml:space="preserve">commanders’ </w:t>
      </w:r>
      <w:r w:rsidR="00BD5F14" w:rsidRPr="00881868">
        <w:t>guidance across TRADOC and to appropriate external organizations and agencies</w:t>
      </w:r>
      <w:r w:rsidR="00CC2138">
        <w:t xml:space="preserve">. </w:t>
      </w:r>
      <w:r w:rsidR="00BD5F14" w:rsidRPr="00881868">
        <w:t xml:space="preserve">Additionally, the HQ TRADOC staff is responsible for monitoring compliance </w:t>
      </w:r>
      <w:r w:rsidR="005C071E" w:rsidRPr="00881868">
        <w:t>across</w:t>
      </w:r>
      <w:r w:rsidR="00BD5F14" w:rsidRPr="00881868">
        <w:t xml:space="preserve"> functions</w:t>
      </w:r>
      <w:r w:rsidR="00BD5F14" w:rsidRPr="00C565C7">
        <w:t>, processes, and</w:t>
      </w:r>
      <w:r w:rsidR="00BD5F14" w:rsidRPr="00C565C7">
        <w:rPr>
          <w:spacing w:val="-22"/>
        </w:rPr>
        <w:t xml:space="preserve"> </w:t>
      </w:r>
      <w:r w:rsidR="00BD5F14" w:rsidRPr="00C565C7">
        <w:t>tasks to determine if execution of policy or guidance meets CG, TRADOC intent and priorities.</w:t>
      </w:r>
    </w:p>
    <w:p w:rsidR="003F1BD6" w:rsidRPr="00C565C7" w:rsidRDefault="003F1BD6" w:rsidP="009E7B92">
      <w:pPr>
        <w:pStyle w:val="BodyText"/>
      </w:pPr>
    </w:p>
    <w:p w:rsidR="002637BC" w:rsidRPr="00C565C7" w:rsidRDefault="00127373" w:rsidP="009E7B92">
      <w:pPr>
        <w:pStyle w:val="BodyText"/>
      </w:pPr>
      <w:r>
        <w:t xml:space="preserve">     </w:t>
      </w:r>
      <w:r w:rsidR="00C87054">
        <w:t>c</w:t>
      </w:r>
      <w:r w:rsidR="00CC2138">
        <w:t xml:space="preserve">. </w:t>
      </w:r>
      <w:r w:rsidR="00BD5F14" w:rsidRPr="00C565C7">
        <w:t xml:space="preserve">The HQ TRADOC staff facilitates CG communication within the command through </w:t>
      </w:r>
      <w:r w:rsidR="007000CD" w:rsidRPr="00C565C7">
        <w:t>c</w:t>
      </w:r>
      <w:r w:rsidR="00BD5F14" w:rsidRPr="00C565C7">
        <w:t>ommand, staff, and technical channels; through the use of plans, orders, and direct taskings; and through established gov</w:t>
      </w:r>
      <w:r w:rsidR="00447668" w:rsidRPr="00C565C7">
        <w:t xml:space="preserve">ernance forums (see </w:t>
      </w:r>
      <w:r w:rsidR="00F47C4B" w:rsidRPr="00C565C7">
        <w:t xml:space="preserve">para </w:t>
      </w:r>
      <w:r w:rsidR="00447668" w:rsidRPr="00C565C7">
        <w:t>2-</w:t>
      </w:r>
      <w:r w:rsidR="00BD5F14" w:rsidRPr="00C565C7">
        <w:t>10)</w:t>
      </w:r>
      <w:r w:rsidR="00CC2138">
        <w:t xml:space="preserve">. </w:t>
      </w:r>
      <w:r w:rsidR="00BD5F14" w:rsidRPr="00C565C7">
        <w:t>The staff issues task orders on behalf of CFLs and other supported organizations to accomplish work efforts</w:t>
      </w:r>
      <w:r w:rsidR="00CC2138">
        <w:t xml:space="preserve">. </w:t>
      </w:r>
      <w:r w:rsidR="00BD5F14" w:rsidRPr="00C565C7">
        <w:t>The staff</w:t>
      </w:r>
      <w:r w:rsidR="00BD5F14" w:rsidRPr="00C565C7">
        <w:rPr>
          <w:spacing w:val="-22"/>
        </w:rPr>
        <w:t xml:space="preserve"> </w:t>
      </w:r>
      <w:r w:rsidR="00BD5F14" w:rsidRPr="00C565C7">
        <w:t xml:space="preserve">provides command positions and priorities on behalf of the CG to external agencies, and facilitates the coordination and dissemination of </w:t>
      </w:r>
      <w:r w:rsidR="00217E79" w:rsidRPr="00C565C7">
        <w:t>strategic</w:t>
      </w:r>
      <w:r w:rsidR="00BD5F14" w:rsidRPr="00C565C7">
        <w:t xml:space="preserve">, operational concepts and plans to Congress, </w:t>
      </w:r>
      <w:r w:rsidR="00217E79" w:rsidRPr="00C565C7">
        <w:t>DOD</w:t>
      </w:r>
      <w:r w:rsidR="00BD5F14" w:rsidRPr="00C565C7">
        <w:t xml:space="preserve">, </w:t>
      </w:r>
      <w:r w:rsidR="000D3A2A" w:rsidRPr="00C565C7">
        <w:t>and</w:t>
      </w:r>
      <w:r w:rsidR="000D3A2A" w:rsidRPr="00C565C7">
        <w:rPr>
          <w:spacing w:val="-1"/>
        </w:rPr>
        <w:t xml:space="preserve"> </w:t>
      </w:r>
      <w:r w:rsidR="00BD5F14" w:rsidRPr="00C565C7">
        <w:t>HQDA.</w:t>
      </w:r>
    </w:p>
    <w:p w:rsidR="002637BC" w:rsidRDefault="002637BC" w:rsidP="009E7B92">
      <w:pPr>
        <w:pStyle w:val="BodyText"/>
        <w:spacing w:before="5"/>
      </w:pPr>
    </w:p>
    <w:p w:rsidR="002637BC" w:rsidRPr="00850030" w:rsidRDefault="00C275AE" w:rsidP="001B6D8E">
      <w:pPr>
        <w:pStyle w:val="Heading2"/>
      </w:pPr>
      <w:bookmarkStart w:id="103" w:name="2-8.__Army_Force_Modernization_Proponent"/>
      <w:bookmarkStart w:id="104" w:name="_bookmark19"/>
      <w:bookmarkStart w:id="105" w:name="_Toc39747531"/>
      <w:bookmarkStart w:id="106" w:name="_Toc72839928"/>
      <w:bookmarkEnd w:id="103"/>
      <w:bookmarkEnd w:id="104"/>
      <w:r>
        <w:t>1</w:t>
      </w:r>
      <w:r w:rsidR="00BD5F14" w:rsidRPr="00850030">
        <w:t>-</w:t>
      </w:r>
      <w:r>
        <w:t>16</w:t>
      </w:r>
      <w:r w:rsidR="00BD5F14" w:rsidRPr="00850030">
        <w:t>.</w:t>
      </w:r>
      <w:r w:rsidR="00A15C21" w:rsidRPr="00850030">
        <w:t xml:space="preserve"> </w:t>
      </w:r>
      <w:r w:rsidR="00BD5F14" w:rsidRPr="00850030">
        <w:t xml:space="preserve">Army Force Modernization Proponent </w:t>
      </w:r>
      <w:r w:rsidR="00C42DFB">
        <w:t xml:space="preserve">and Integration </w:t>
      </w:r>
      <w:r w:rsidR="00BD5F14" w:rsidRPr="00850030">
        <w:t>System</w:t>
      </w:r>
      <w:bookmarkEnd w:id="105"/>
      <w:bookmarkEnd w:id="106"/>
    </w:p>
    <w:p w:rsidR="00C42DFB" w:rsidRDefault="00C42DFB" w:rsidP="009E7B92">
      <w:pPr>
        <w:pStyle w:val="BodyText"/>
        <w:spacing w:before="5"/>
      </w:pPr>
      <w:r>
        <w:t>The Army Force Modernization Proponent and Integration System is HQDA’s strategic-level process for assigning responsibility for integrating DOT</w:t>
      </w:r>
      <w:r w:rsidR="008B7819">
        <w:t>m</w:t>
      </w:r>
      <w:r>
        <w:t>LPF–P solutions to transform the Army and achieve persistent modernization</w:t>
      </w:r>
      <w:r w:rsidR="00CC2138">
        <w:t xml:space="preserve">. </w:t>
      </w:r>
      <w:r>
        <w:t>TRADOC, in coordination with AFC, works together on required capabilities for presentation to HQDA process managers for review, integration, and funding</w:t>
      </w:r>
      <w:r w:rsidR="00CC2138">
        <w:t xml:space="preserve">. </w:t>
      </w:r>
      <w:r>
        <w:t xml:space="preserve">TRADOC, with its </w:t>
      </w:r>
      <w:r w:rsidR="00127373">
        <w:t>COE</w:t>
      </w:r>
      <w:r w:rsidR="0079318B">
        <w:t>s</w:t>
      </w:r>
      <w:r>
        <w:t xml:space="preserve"> and the Combined Arms Center, is the supported commander for doctrine development, operating force organization products, training, leader development and education, and acquiring and developing people</w:t>
      </w:r>
      <w:r w:rsidR="00CC2138">
        <w:t xml:space="preserve">. </w:t>
      </w:r>
      <w:r>
        <w:t xml:space="preserve">There are three Army </w:t>
      </w:r>
      <w:r w:rsidR="002E5DC9">
        <w:t>F</w:t>
      </w:r>
      <w:r>
        <w:t xml:space="preserve">orce </w:t>
      </w:r>
      <w:r w:rsidR="002E5DC9">
        <w:t>M</w:t>
      </w:r>
      <w:r>
        <w:t xml:space="preserve">odernization </w:t>
      </w:r>
      <w:r w:rsidR="002E5DC9">
        <w:t>P</w:t>
      </w:r>
      <w:r>
        <w:t xml:space="preserve">roponents: </w:t>
      </w:r>
      <w:r w:rsidR="003A0334">
        <w:t>c</w:t>
      </w:r>
      <w:r>
        <w:t xml:space="preserve">enter of </w:t>
      </w:r>
      <w:r w:rsidR="003A0334">
        <w:t>e</w:t>
      </w:r>
      <w:r>
        <w:t xml:space="preserve">xcellence, </w:t>
      </w:r>
      <w:r w:rsidR="003A0334">
        <w:t>b</w:t>
      </w:r>
      <w:r>
        <w:t xml:space="preserve">ranch, and </w:t>
      </w:r>
      <w:r w:rsidR="003A0334">
        <w:t>s</w:t>
      </w:r>
      <w:r>
        <w:t xml:space="preserve">pecified. </w:t>
      </w:r>
    </w:p>
    <w:p w:rsidR="003F1BD6" w:rsidRDefault="003F1BD6" w:rsidP="009E7B92">
      <w:pPr>
        <w:pStyle w:val="BodyText"/>
        <w:spacing w:before="5"/>
      </w:pPr>
    </w:p>
    <w:p w:rsidR="00C42DFB" w:rsidRDefault="00127373" w:rsidP="009E7B92">
      <w:pPr>
        <w:pStyle w:val="BodyText"/>
        <w:spacing w:before="5"/>
      </w:pPr>
      <w:r>
        <w:t xml:space="preserve">     </w:t>
      </w:r>
      <w:r w:rsidR="00C42DFB">
        <w:t>a</w:t>
      </w:r>
      <w:r w:rsidR="00CC2138">
        <w:t xml:space="preserve">. </w:t>
      </w:r>
      <w:r w:rsidR="007B43A3">
        <w:t>COE p</w:t>
      </w:r>
      <w:r w:rsidR="00C42DFB">
        <w:t>roponents</w:t>
      </w:r>
      <w:r w:rsidR="00CC2138">
        <w:t xml:space="preserve">. </w:t>
      </w:r>
      <w:r w:rsidR="007B43A3">
        <w:t>COE</w:t>
      </w:r>
      <w:r w:rsidR="00C42DFB">
        <w:t xml:space="preserve"> Army </w:t>
      </w:r>
      <w:r w:rsidR="002E5DC9">
        <w:t>F</w:t>
      </w:r>
      <w:r w:rsidR="00C42DFB">
        <w:t xml:space="preserve">orce </w:t>
      </w:r>
      <w:r w:rsidR="002E5DC9">
        <w:t>M</w:t>
      </w:r>
      <w:r w:rsidR="00C42DFB">
        <w:t xml:space="preserve">odernization </w:t>
      </w:r>
      <w:r w:rsidR="002E5DC9">
        <w:t>P</w:t>
      </w:r>
      <w:r w:rsidR="00C42DFB">
        <w:t>roponents</w:t>
      </w:r>
      <w:r w:rsidR="00BC23D8">
        <w:t xml:space="preserve"> </w:t>
      </w:r>
      <w:r w:rsidR="00ED012D">
        <w:t>provide</w:t>
      </w:r>
      <w:r w:rsidR="00C42DFB">
        <w:t xml:space="preserve"> </w:t>
      </w:r>
      <w:r w:rsidR="00293EC7">
        <w:t>d</w:t>
      </w:r>
      <w:r w:rsidR="00C42DFB">
        <w:t xml:space="preserve">irect </w:t>
      </w:r>
      <w:r w:rsidR="00293EC7">
        <w:t>s</w:t>
      </w:r>
      <w:r w:rsidR="00C42DFB">
        <w:t xml:space="preserve">upport for </w:t>
      </w:r>
      <w:r w:rsidR="003A0334">
        <w:t>f</w:t>
      </w:r>
      <w:r w:rsidR="00C42DFB">
        <w:t xml:space="preserve">orce </w:t>
      </w:r>
      <w:r w:rsidR="003A0334">
        <w:t>d</w:t>
      </w:r>
      <w:r w:rsidR="00C42DFB">
        <w:t xml:space="preserve">evelopment </w:t>
      </w:r>
      <w:r w:rsidR="00ED012D">
        <w:t xml:space="preserve">to AFC </w:t>
      </w:r>
      <w:r w:rsidR="00C42DFB">
        <w:t>through the TRADOC Combined Arms Center</w:t>
      </w:r>
      <w:r w:rsidR="00BC23D8">
        <w:t>. They</w:t>
      </w:r>
      <w:r w:rsidR="00C42DFB">
        <w:t xml:space="preserve"> have primary duties and responsibilities relative to </w:t>
      </w:r>
      <w:r w:rsidR="00CB44C3">
        <w:t>DOTMLPF–P</w:t>
      </w:r>
      <w:r w:rsidR="00C42DFB">
        <w:t xml:space="preserve"> requirements for a particular function, such as </w:t>
      </w:r>
      <w:r w:rsidR="003A0334">
        <w:t>a</w:t>
      </w:r>
      <w:r w:rsidR="00C42DFB">
        <w:t xml:space="preserve">viation, </w:t>
      </w:r>
      <w:r w:rsidR="003A0334">
        <w:t>i</w:t>
      </w:r>
      <w:r w:rsidR="00C42DFB">
        <w:t xml:space="preserve">ntelligence, and </w:t>
      </w:r>
      <w:r w:rsidR="003A0334">
        <w:t>p</w:t>
      </w:r>
      <w:r w:rsidR="00C42DFB">
        <w:t>rotection</w:t>
      </w:r>
      <w:r w:rsidR="00CC2138">
        <w:t xml:space="preserve">. </w:t>
      </w:r>
      <w:r w:rsidR="00C42DFB">
        <w:t xml:space="preserve">Branch and specified proponents normally provide their requirements and support to </w:t>
      </w:r>
      <w:r w:rsidR="003A0334">
        <w:t>c</w:t>
      </w:r>
      <w:r w:rsidR="00C42DFB">
        <w:t xml:space="preserve">enter of </w:t>
      </w:r>
      <w:r w:rsidR="003A0334">
        <w:t>e</w:t>
      </w:r>
      <w:r w:rsidR="00C42DFB">
        <w:t>xcellence proponents and AFC for capability development efforts.</w:t>
      </w:r>
    </w:p>
    <w:p w:rsidR="007B43A3" w:rsidRDefault="007B43A3" w:rsidP="009E7B92">
      <w:pPr>
        <w:pStyle w:val="BodyText"/>
        <w:spacing w:before="5"/>
      </w:pPr>
    </w:p>
    <w:p w:rsidR="00C42DFB" w:rsidRDefault="00127373" w:rsidP="009E7B92">
      <w:pPr>
        <w:pStyle w:val="BodyText"/>
        <w:spacing w:before="5"/>
      </w:pPr>
      <w:r>
        <w:t xml:space="preserve">     </w:t>
      </w:r>
      <w:r w:rsidR="007B43A3">
        <w:t>b. Branch p</w:t>
      </w:r>
      <w:r w:rsidR="00C42DFB">
        <w:t>roponent</w:t>
      </w:r>
      <w:r w:rsidR="00CC2138">
        <w:t xml:space="preserve">. </w:t>
      </w:r>
      <w:r w:rsidR="00C42DFB">
        <w:t xml:space="preserve">The commandant or chief of an Army branch is an Army </w:t>
      </w:r>
      <w:r w:rsidR="002E5DC9">
        <w:t>F</w:t>
      </w:r>
      <w:r w:rsidR="00C42DFB">
        <w:t xml:space="preserve">orce </w:t>
      </w:r>
      <w:r w:rsidR="002E5DC9">
        <w:lastRenderedPageBreak/>
        <w:t>M</w:t>
      </w:r>
      <w:r w:rsidR="00C42DFB">
        <w:t xml:space="preserve">odernization </w:t>
      </w:r>
      <w:r w:rsidR="002E5DC9">
        <w:t>P</w:t>
      </w:r>
      <w:r w:rsidR="00C42DFB">
        <w:t>roponent responsible for the training, leader development, education, and personnel within their designated branch</w:t>
      </w:r>
      <w:r w:rsidR="00CC2138">
        <w:t xml:space="preserve">. </w:t>
      </w:r>
      <w:r w:rsidR="00C42DFB">
        <w:t xml:space="preserve">Some branches (for example </w:t>
      </w:r>
      <w:r w:rsidR="003A0334">
        <w:t>a</w:t>
      </w:r>
      <w:r w:rsidR="00C42DFB">
        <w:t xml:space="preserve">viation and </w:t>
      </w:r>
      <w:r w:rsidR="003A0334">
        <w:t>i</w:t>
      </w:r>
      <w:r w:rsidR="00C42DFB">
        <w:t xml:space="preserve">ntelligence) are also a </w:t>
      </w:r>
      <w:r w:rsidR="003A0334">
        <w:t>c</w:t>
      </w:r>
      <w:r w:rsidR="00C42DFB">
        <w:t xml:space="preserve">enter of </w:t>
      </w:r>
      <w:r w:rsidR="003A0334">
        <w:t>e</w:t>
      </w:r>
      <w:r w:rsidR="00C42DFB">
        <w:t xml:space="preserve">xcellence proponent. Branches typically do not have full </w:t>
      </w:r>
      <w:r w:rsidR="002A7EC1">
        <w:t>C</w:t>
      </w:r>
      <w:r w:rsidR="00EA2734">
        <w:t xml:space="preserve">apability </w:t>
      </w:r>
      <w:r w:rsidR="002A7EC1">
        <w:t>D</w:t>
      </w:r>
      <w:r w:rsidR="00EA2734">
        <w:t xml:space="preserve">evelopment and </w:t>
      </w:r>
      <w:r w:rsidR="002A7EC1">
        <w:t>I</w:t>
      </w:r>
      <w:r w:rsidR="00EA2734">
        <w:t xml:space="preserve">ntegration </w:t>
      </w:r>
      <w:r w:rsidR="002A7EC1">
        <w:t>D</w:t>
      </w:r>
      <w:r w:rsidR="00EA2734">
        <w:t>irectorate (</w:t>
      </w:r>
      <w:r w:rsidR="00C42DFB">
        <w:t>CDID</w:t>
      </w:r>
      <w:r w:rsidR="00EA2734">
        <w:t>)</w:t>
      </w:r>
      <w:r w:rsidR="00C42DFB">
        <w:t xml:space="preserve"> capabilities and require assistance in determining </w:t>
      </w:r>
      <w:r w:rsidR="00CB44C3">
        <w:t>DOTMLPF–P</w:t>
      </w:r>
      <w:r w:rsidR="00C42DFB">
        <w:t xml:space="preserve"> requirements. </w:t>
      </w:r>
    </w:p>
    <w:p w:rsidR="007B43A3" w:rsidRDefault="007B43A3" w:rsidP="009E7B92">
      <w:pPr>
        <w:pStyle w:val="BodyText"/>
        <w:spacing w:before="5"/>
      </w:pPr>
    </w:p>
    <w:p w:rsidR="00C42DFB" w:rsidRDefault="00127373" w:rsidP="009E7B92">
      <w:pPr>
        <w:pStyle w:val="BodyText"/>
        <w:spacing w:before="5"/>
      </w:pPr>
      <w:r>
        <w:t xml:space="preserve">     </w:t>
      </w:r>
      <w:r w:rsidR="007B43A3">
        <w:t>c. Specified p</w:t>
      </w:r>
      <w:r w:rsidR="00C42DFB">
        <w:t>roponent</w:t>
      </w:r>
      <w:r w:rsidR="00CC2138">
        <w:t xml:space="preserve">. </w:t>
      </w:r>
      <w:r w:rsidR="00C42DFB">
        <w:t xml:space="preserve">There are functional overlaps between the </w:t>
      </w:r>
      <w:r>
        <w:t>COE</w:t>
      </w:r>
      <w:r w:rsidR="0079318B">
        <w:t>s</w:t>
      </w:r>
      <w:r w:rsidR="00C42DFB">
        <w:t xml:space="preserve"> and branch proponents. The Army may designate specified proponents for functions or missions where requirements may exist between </w:t>
      </w:r>
      <w:r>
        <w:t>COE</w:t>
      </w:r>
      <w:r w:rsidR="0079318B">
        <w:t>s</w:t>
      </w:r>
      <w:r w:rsidR="00C42DFB">
        <w:t xml:space="preserve"> and </w:t>
      </w:r>
      <w:r w:rsidR="003A0334">
        <w:t>b</w:t>
      </w:r>
      <w:r w:rsidR="00C42DFB">
        <w:t>ranch proponents. These specified proponents are responsible for identifying and integrating requirements across the Army</w:t>
      </w:r>
      <w:r w:rsidR="00CC2138">
        <w:t xml:space="preserve">. </w:t>
      </w:r>
      <w:r w:rsidR="00C42DFB">
        <w:t xml:space="preserve">These proponents typically do not have dedicated CDID capabilities and require the establishment of supported/supporting relationships and assistance from other Army modernization proponents and AFC in executing their </w:t>
      </w:r>
      <w:r w:rsidR="00CB44C3">
        <w:t>DOTMLPF–P</w:t>
      </w:r>
      <w:r w:rsidR="00C42DFB">
        <w:t xml:space="preserve"> responsibilities.</w:t>
      </w:r>
    </w:p>
    <w:p w:rsidR="007B43A3" w:rsidRDefault="007B43A3" w:rsidP="009E7B92">
      <w:pPr>
        <w:pStyle w:val="BodyText"/>
        <w:spacing w:before="5"/>
      </w:pPr>
    </w:p>
    <w:p w:rsidR="002637BC" w:rsidRPr="00231176" w:rsidRDefault="00127373" w:rsidP="006B6F4D">
      <w:pPr>
        <w:pStyle w:val="BodyText"/>
        <w:spacing w:before="5"/>
      </w:pPr>
      <w:r w:rsidRPr="00231176">
        <w:t xml:space="preserve">     </w:t>
      </w:r>
      <w:r w:rsidR="00C42DFB" w:rsidRPr="00231176">
        <w:t>d</w:t>
      </w:r>
      <w:r w:rsidR="00CC2138" w:rsidRPr="00231176">
        <w:t xml:space="preserve">. </w:t>
      </w:r>
      <w:r w:rsidR="00695A71" w:rsidRPr="00231176">
        <w:t xml:space="preserve">The Army established AFC in 2018 to address challenges to </w:t>
      </w:r>
      <w:r w:rsidR="0095530A">
        <w:t xml:space="preserve">Army </w:t>
      </w:r>
      <w:r w:rsidR="00695A71" w:rsidRPr="00231176">
        <w:t>modernization</w:t>
      </w:r>
      <w:r w:rsidR="0095530A">
        <w:t>.</w:t>
      </w:r>
      <w:r w:rsidR="00695A71" w:rsidRPr="00231176">
        <w:t xml:space="preserve"> </w:t>
      </w:r>
      <w:r w:rsidR="00DB7CB0" w:rsidRPr="00231176">
        <w:t xml:space="preserve">Most command and support relationships, policies, and processes for the </w:t>
      </w:r>
      <w:r w:rsidR="001D259D">
        <w:t>A</w:t>
      </w:r>
      <w:r w:rsidR="00DB7CB0" w:rsidRPr="00231176">
        <w:t>rmy Modernization Enterprise have not yet evolved to account for AFC’s role. AFC and TRADOC integrate and synchronize Army modernization at the Army Systems Acquisition Review Council, the Army Requirements Oversight Council, and the Strategic Portfolio Analysis Review.</w:t>
      </w:r>
      <w:r w:rsidR="00B863F3" w:rsidRPr="00231176">
        <w:t xml:space="preserve"> AFC works closely with the Army’s modernization </w:t>
      </w:r>
      <w:r w:rsidR="00BC23D8" w:rsidRPr="00231176">
        <w:t>stakeholders, which</w:t>
      </w:r>
      <w:r w:rsidR="00B863F3" w:rsidRPr="00231176">
        <w:t xml:space="preserve"> include TRADOC and Army modernization proponents to integrate and synchronize solutions into the operational force across the </w:t>
      </w:r>
      <w:r w:rsidR="00CB44C3">
        <w:t>DOTMLPF–P</w:t>
      </w:r>
      <w:r w:rsidR="00B863F3" w:rsidRPr="00231176">
        <w:t xml:space="preserve">. </w:t>
      </w:r>
    </w:p>
    <w:p w:rsidR="00C42DFB" w:rsidRDefault="00C42DFB" w:rsidP="009E7B92">
      <w:pPr>
        <w:pStyle w:val="BodyText"/>
        <w:spacing w:before="5"/>
      </w:pPr>
    </w:p>
    <w:p w:rsidR="002637BC" w:rsidRDefault="00C275AE" w:rsidP="001B6D8E">
      <w:pPr>
        <w:pStyle w:val="Heading2"/>
      </w:pPr>
      <w:bookmarkStart w:id="107" w:name="2-9.__TRADOC_Centers_of_Excellence_(CoEs"/>
      <w:bookmarkStart w:id="108" w:name="_bookmark20"/>
      <w:bookmarkStart w:id="109" w:name="_Toc39747532"/>
      <w:bookmarkStart w:id="110" w:name="_Toc72839929"/>
      <w:bookmarkEnd w:id="107"/>
      <w:bookmarkEnd w:id="108"/>
      <w:r>
        <w:t>1</w:t>
      </w:r>
      <w:r w:rsidR="00BD5F14">
        <w:t>-</w:t>
      </w:r>
      <w:r>
        <w:t>17</w:t>
      </w:r>
      <w:r w:rsidR="00BD5F14">
        <w:t>.</w:t>
      </w:r>
      <w:r w:rsidR="000F53C1">
        <w:t xml:space="preserve"> </w:t>
      </w:r>
      <w:r w:rsidR="001B15C8">
        <w:t>U.S. Army Training and Doctrine Command</w:t>
      </w:r>
      <w:r w:rsidR="00BD5F14">
        <w:t xml:space="preserve"> </w:t>
      </w:r>
      <w:r w:rsidR="001B6D8E">
        <w:t>c</w:t>
      </w:r>
      <w:r w:rsidR="00BE0B2C">
        <w:t xml:space="preserve">enters of </w:t>
      </w:r>
      <w:r w:rsidR="001B6D8E">
        <w:t>e</w:t>
      </w:r>
      <w:r w:rsidR="00BE0B2C">
        <w:t>xcellence</w:t>
      </w:r>
      <w:bookmarkEnd w:id="109"/>
      <w:bookmarkEnd w:id="110"/>
    </w:p>
    <w:p w:rsidR="007B43A3" w:rsidRDefault="007B43A3" w:rsidP="009E7B92">
      <w:pPr>
        <w:pStyle w:val="Heading1"/>
      </w:pPr>
    </w:p>
    <w:p w:rsidR="002637BC" w:rsidRDefault="00127373" w:rsidP="009E7B92">
      <w:pPr>
        <w:tabs>
          <w:tab w:val="left" w:pos="726"/>
        </w:tabs>
      </w:pPr>
      <w:r>
        <w:t xml:space="preserve">     </w:t>
      </w:r>
      <w:r w:rsidR="00AB45BB">
        <w:t>a</w:t>
      </w:r>
      <w:r w:rsidR="00CC2138">
        <w:t xml:space="preserve">. </w:t>
      </w:r>
      <w:r>
        <w:t>COE</w:t>
      </w:r>
      <w:r w:rsidR="00BD5F14" w:rsidRPr="00AB45BB">
        <w:t xml:space="preserve"> definition</w:t>
      </w:r>
      <w:r w:rsidR="00353DE2">
        <w:t xml:space="preserve">: </w:t>
      </w:r>
      <w:r w:rsidR="00BD5F14" w:rsidRPr="00AB45BB">
        <w:t>Designated command or organization within an assigned area of expertise that:</w:t>
      </w:r>
    </w:p>
    <w:p w:rsidR="007B43A3" w:rsidRPr="00AB45BB" w:rsidRDefault="007B43A3" w:rsidP="009E7B92">
      <w:pPr>
        <w:tabs>
          <w:tab w:val="left" w:pos="726"/>
        </w:tabs>
      </w:pPr>
    </w:p>
    <w:p w:rsidR="002637BC" w:rsidRDefault="00AB45BB" w:rsidP="009E7B92">
      <w:pPr>
        <w:tabs>
          <w:tab w:val="left" w:pos="959"/>
          <w:tab w:val="left" w:pos="990"/>
        </w:tabs>
      </w:pPr>
      <w:r>
        <w:t xml:space="preserve"> </w:t>
      </w:r>
      <w:r w:rsidR="007B43A3">
        <w:t xml:space="preserve">  </w:t>
      </w:r>
      <w:r>
        <w:t xml:space="preserve"> </w:t>
      </w:r>
      <w:r w:rsidR="007B43A3">
        <w:t xml:space="preserve">     </w:t>
      </w:r>
      <w:r>
        <w:t xml:space="preserve"> (1</w:t>
      </w:r>
      <w:r w:rsidR="00127373">
        <w:t xml:space="preserve">) </w:t>
      </w:r>
      <w:r w:rsidR="00BD5F14" w:rsidRPr="00AB45BB">
        <w:t>Executes assigned responsibilities for one or more TRADOC core</w:t>
      </w:r>
      <w:r w:rsidR="00BD5F14" w:rsidRPr="00AB45BB">
        <w:rPr>
          <w:spacing w:val="-7"/>
        </w:rPr>
        <w:t xml:space="preserve"> </w:t>
      </w:r>
      <w:r w:rsidR="00BD5F14" w:rsidRPr="00AB45BB">
        <w:t>functions.</w:t>
      </w:r>
    </w:p>
    <w:p w:rsidR="007B43A3" w:rsidRPr="00AB45BB" w:rsidRDefault="007B43A3" w:rsidP="009E7B92">
      <w:pPr>
        <w:tabs>
          <w:tab w:val="left" w:pos="959"/>
          <w:tab w:val="left" w:pos="990"/>
        </w:tabs>
      </w:pPr>
    </w:p>
    <w:p w:rsidR="002637BC" w:rsidRDefault="00AB45BB" w:rsidP="009E7B92">
      <w:pPr>
        <w:pStyle w:val="BodyText"/>
        <w:spacing w:before="9"/>
      </w:pPr>
      <w:r w:rsidRPr="00AB45BB">
        <w:t xml:space="preserve"> </w:t>
      </w:r>
      <w:r w:rsidR="007B43A3">
        <w:t xml:space="preserve">       </w:t>
      </w:r>
      <w:r w:rsidRPr="00AB45BB">
        <w:t xml:space="preserve">  (2</w:t>
      </w:r>
      <w:r w:rsidR="00127373">
        <w:t xml:space="preserve">) </w:t>
      </w:r>
      <w:r w:rsidR="00BD5F14" w:rsidRPr="00AB45BB">
        <w:t xml:space="preserve">Provides TRADOC the ability to develop and integrate </w:t>
      </w:r>
      <w:r w:rsidR="00CB44C3">
        <w:t>DOTMLPF–P</w:t>
      </w:r>
      <w:r w:rsidR="00BD5F14" w:rsidRPr="00AB45BB">
        <w:t xml:space="preserve"> capabilities within and across the Army </w:t>
      </w:r>
      <w:r w:rsidR="00897F39">
        <w:t>WFF</w:t>
      </w:r>
      <w:r w:rsidR="00232EFA" w:rsidRPr="00AB45BB">
        <w:t>s</w:t>
      </w:r>
      <w:r w:rsidR="00BD5F14" w:rsidRPr="00AB45BB">
        <w:t>.</w:t>
      </w:r>
    </w:p>
    <w:p w:rsidR="007B43A3" w:rsidRPr="00AB45BB" w:rsidRDefault="007B43A3" w:rsidP="009E7B92">
      <w:pPr>
        <w:pStyle w:val="BodyText"/>
        <w:spacing w:before="9"/>
      </w:pPr>
    </w:p>
    <w:p w:rsidR="002637BC" w:rsidRDefault="00AB45BB" w:rsidP="009E7B92">
      <w:pPr>
        <w:pStyle w:val="BodyText"/>
      </w:pPr>
      <w:r>
        <w:t xml:space="preserve">  </w:t>
      </w:r>
      <w:r w:rsidR="007B43A3">
        <w:t xml:space="preserve">       </w:t>
      </w:r>
      <w:r>
        <w:t xml:space="preserve"> (3</w:t>
      </w:r>
      <w:r w:rsidR="00127373">
        <w:t xml:space="preserve">) </w:t>
      </w:r>
      <w:r w:rsidR="00BD5F14" w:rsidRPr="00AB45BB">
        <w:t xml:space="preserve">Performs </w:t>
      </w:r>
      <w:r w:rsidR="00A629E9">
        <w:t>F</w:t>
      </w:r>
      <w:r w:rsidR="00BD5F14" w:rsidRPr="00AB45BB">
        <w:t xml:space="preserve">orce </w:t>
      </w:r>
      <w:r w:rsidR="00A629E9">
        <w:t>M</w:t>
      </w:r>
      <w:r w:rsidR="00BD5F14" w:rsidRPr="00AB45BB">
        <w:t xml:space="preserve">odernization </w:t>
      </w:r>
      <w:r w:rsidR="00A629E9">
        <w:t>P</w:t>
      </w:r>
      <w:r w:rsidR="00BD5F14" w:rsidRPr="00AB45BB">
        <w:t>roponent responsibilities for the Army where</w:t>
      </w:r>
      <w:r w:rsidR="00BD5F14" w:rsidRPr="00AB45BB">
        <w:rPr>
          <w:spacing w:val="-14"/>
        </w:rPr>
        <w:t xml:space="preserve"> </w:t>
      </w:r>
      <w:r w:rsidR="00BD5F14" w:rsidRPr="00AB45BB">
        <w:t>assigned.</w:t>
      </w:r>
    </w:p>
    <w:p w:rsidR="007B43A3" w:rsidRPr="00AB45BB" w:rsidRDefault="007B43A3" w:rsidP="009E7B92">
      <w:pPr>
        <w:pStyle w:val="BodyText"/>
      </w:pPr>
    </w:p>
    <w:p w:rsidR="002637BC" w:rsidRDefault="00127373" w:rsidP="007B43A3">
      <w:pPr>
        <w:pStyle w:val="BodyText"/>
      </w:pPr>
      <w:r>
        <w:t xml:space="preserve">     </w:t>
      </w:r>
      <w:r w:rsidR="00AB45BB">
        <w:t>b</w:t>
      </w:r>
      <w:r w:rsidR="00CC2138">
        <w:t xml:space="preserve">. </w:t>
      </w:r>
      <w:r>
        <w:t>COE</w:t>
      </w:r>
      <w:r w:rsidR="00BD5F14" w:rsidRPr="00AB45BB">
        <w:t xml:space="preserve"> CG. The </w:t>
      </w:r>
      <w:r>
        <w:t>COE</w:t>
      </w:r>
      <w:r w:rsidR="00BD5F14" w:rsidRPr="00AB45BB">
        <w:t xml:space="preserve"> CG serves as the Army’s expert source of authoritative information </w:t>
      </w:r>
      <w:r w:rsidR="00B43F1A">
        <w:t>w</w:t>
      </w:r>
      <w:r w:rsidR="00BD5F14" w:rsidRPr="00AC4AC5">
        <w:t xml:space="preserve">ithin their assigned area (for example, maneuver, aviation, sustainment, etc.) and executes TRADOC core functions in support of that area, to include developing concepts and </w:t>
      </w:r>
      <w:r w:rsidR="00CB44C3">
        <w:t>DOTMLPF–P</w:t>
      </w:r>
      <w:r w:rsidR="0004471F">
        <w:t xml:space="preserve"> </w:t>
      </w:r>
      <w:r w:rsidR="00BD5F14" w:rsidRPr="00AC4AC5">
        <w:t>requirements for Army capabilities</w:t>
      </w:r>
      <w:r w:rsidR="00CC2138">
        <w:t xml:space="preserve">. </w:t>
      </w:r>
      <w:r w:rsidR="00BD5F14" w:rsidRPr="00AC4AC5">
        <w:rPr>
          <w:spacing w:val="-3"/>
        </w:rPr>
        <w:t xml:space="preserve">In </w:t>
      </w:r>
      <w:r w:rsidR="00BD5F14" w:rsidRPr="00AC4AC5">
        <w:t xml:space="preserve">the role of </w:t>
      </w:r>
      <w:r w:rsidR="00A629E9">
        <w:t>F</w:t>
      </w:r>
      <w:r w:rsidR="00BD5F14" w:rsidRPr="00AC4AC5">
        <w:t xml:space="preserve">orce </w:t>
      </w:r>
      <w:r w:rsidR="00A629E9">
        <w:t>M</w:t>
      </w:r>
      <w:r w:rsidR="00BD5F14" w:rsidRPr="00AC4AC5">
        <w:t xml:space="preserve">odernization </w:t>
      </w:r>
      <w:r w:rsidR="00A629E9">
        <w:t>P</w:t>
      </w:r>
      <w:r w:rsidR="00BD5F14" w:rsidRPr="00AC4AC5">
        <w:t xml:space="preserve">roponent, the </w:t>
      </w:r>
      <w:r>
        <w:t>COE</w:t>
      </w:r>
      <w:r w:rsidR="00BD5F14" w:rsidRPr="00AC4AC5">
        <w:t xml:space="preserve"> CG/Director manages change for the Army in one or more designated areas</w:t>
      </w:r>
      <w:r w:rsidR="00907CA8" w:rsidRPr="00AC4AC5">
        <w:t xml:space="preserve">, </w:t>
      </w:r>
      <w:r w:rsidR="00BD5F14" w:rsidRPr="00AC4AC5">
        <w:t xml:space="preserve">executes force management responsibilities, and integrates across </w:t>
      </w:r>
      <w:r w:rsidR="00CB44C3">
        <w:t>DOTMLPF–P</w:t>
      </w:r>
      <w:r w:rsidR="00BD5F14" w:rsidRPr="00AC4AC5">
        <w:t xml:space="preserve"> within</w:t>
      </w:r>
      <w:r w:rsidR="00BD5F14" w:rsidRPr="00AC4AC5">
        <w:rPr>
          <w:spacing w:val="-12"/>
        </w:rPr>
        <w:t xml:space="preserve"> </w:t>
      </w:r>
      <w:r w:rsidR="00BD5F14" w:rsidRPr="00AC4AC5">
        <w:t>the</w:t>
      </w:r>
      <w:r w:rsidR="00206F0D" w:rsidRPr="00AC4AC5">
        <w:t xml:space="preserve"> </w:t>
      </w:r>
      <w:r>
        <w:t>COE</w:t>
      </w:r>
      <w:r w:rsidR="00BD5F14" w:rsidRPr="00AC4AC5">
        <w:t xml:space="preserve">’s areas of responsibility and among other </w:t>
      </w:r>
      <w:r w:rsidR="00897F39">
        <w:t>WFF</w:t>
      </w:r>
      <w:r w:rsidR="00232EFA">
        <w:t>s</w:t>
      </w:r>
      <w:r w:rsidR="00CC2138">
        <w:t xml:space="preserve">. </w:t>
      </w:r>
      <w:r w:rsidR="00BD5F14" w:rsidRPr="00AC4AC5">
        <w:t xml:space="preserve">The </w:t>
      </w:r>
      <w:r>
        <w:t>COE</w:t>
      </w:r>
      <w:r w:rsidR="00BD5F14" w:rsidRPr="00AC4AC5">
        <w:t xml:space="preserve"> CG/Director is accountable for ensuring the quality of </w:t>
      </w:r>
      <w:r>
        <w:t>COE</w:t>
      </w:r>
      <w:r w:rsidR="00BD5F14" w:rsidRPr="00AC4AC5">
        <w:t xml:space="preserve"> products and services provided to the force, managing resources and work priorities, and providing expert knowledge and support to deployed forces, units, and the </w:t>
      </w:r>
      <w:r w:rsidR="007C2D6F">
        <w:t>J</w:t>
      </w:r>
      <w:r w:rsidR="00BD5F14" w:rsidRPr="00AC4AC5">
        <w:t>oint force</w:t>
      </w:r>
      <w:r w:rsidR="00CC2138">
        <w:t xml:space="preserve">. </w:t>
      </w:r>
      <w:r w:rsidR="00BD5F14" w:rsidRPr="00AC4AC5">
        <w:t xml:space="preserve">In many cases, </w:t>
      </w:r>
      <w:r>
        <w:t>COE</w:t>
      </w:r>
      <w:r w:rsidR="00BD5F14" w:rsidRPr="00AC4AC5">
        <w:t xml:space="preserve">s have routine relationships with external agencies related to their specialty area, to include other Army organizations, DOD, federal agencies, </w:t>
      </w:r>
      <w:r w:rsidR="007C2D6F">
        <w:t>J</w:t>
      </w:r>
      <w:r w:rsidR="00BD5F14" w:rsidRPr="00AC4AC5">
        <w:t>oint</w:t>
      </w:r>
      <w:r w:rsidR="00A92001" w:rsidRPr="00AC4AC5">
        <w:t xml:space="preserve"> </w:t>
      </w:r>
      <w:r w:rsidR="00BD5F14" w:rsidRPr="00AC4AC5">
        <w:t xml:space="preserve">organizations, </w:t>
      </w:r>
      <w:r w:rsidR="00BD5F14" w:rsidRPr="00AC4AC5">
        <w:lastRenderedPageBreak/>
        <w:t xml:space="preserve">other </w:t>
      </w:r>
      <w:r w:rsidR="003A0334">
        <w:t>s</w:t>
      </w:r>
      <w:r w:rsidR="00BD5F14" w:rsidRPr="00AC4AC5">
        <w:t>ervices, and foreign partners.</w:t>
      </w:r>
    </w:p>
    <w:p w:rsidR="007B43A3" w:rsidRPr="00AC4AC5" w:rsidRDefault="007B43A3" w:rsidP="007B43A3">
      <w:pPr>
        <w:pStyle w:val="BodyText"/>
      </w:pPr>
    </w:p>
    <w:p w:rsidR="00220229" w:rsidRDefault="00127373" w:rsidP="009E7B92">
      <w:r>
        <w:t xml:space="preserve">     </w:t>
      </w:r>
      <w:r w:rsidR="00AB45BB">
        <w:t>c</w:t>
      </w:r>
      <w:r w:rsidR="00CC2138">
        <w:t xml:space="preserve">. </w:t>
      </w:r>
      <w:r w:rsidR="00BD5F14" w:rsidRPr="00AB45BB">
        <w:t>School commandant</w:t>
      </w:r>
      <w:r w:rsidR="00CC2138">
        <w:t xml:space="preserve">. </w:t>
      </w:r>
      <w:r w:rsidR="00BD5F14" w:rsidRPr="00AB45BB">
        <w:t xml:space="preserve">The school commandant at a multi-branch </w:t>
      </w:r>
      <w:r>
        <w:t>COE</w:t>
      </w:r>
      <w:r w:rsidR="00BD5F14" w:rsidRPr="00AB45BB">
        <w:t xml:space="preserve"> is assigned branch proponent </w:t>
      </w:r>
      <w:r w:rsidR="00567FC6">
        <w:t xml:space="preserve">in accordance with AR 5-22, </w:t>
      </w:r>
      <w:r w:rsidR="00BD5F14" w:rsidRPr="00AB45BB">
        <w:t xml:space="preserve">and chief of branch responsibilities (in single branch </w:t>
      </w:r>
      <w:r>
        <w:t>COE</w:t>
      </w:r>
      <w:r w:rsidR="00BD5F14" w:rsidRPr="00AB45BB">
        <w:t xml:space="preserve">s, the </w:t>
      </w:r>
      <w:r>
        <w:t>COE</w:t>
      </w:r>
      <w:r w:rsidR="00BD5F14" w:rsidRPr="00AB45BB">
        <w:t xml:space="preserve"> CG performs these functions)</w:t>
      </w:r>
      <w:r w:rsidR="00CC2138">
        <w:t>.</w:t>
      </w:r>
      <w:r w:rsidR="00567FC6">
        <w:t xml:space="preserve"> </w:t>
      </w:r>
      <w:r w:rsidR="00BD5F14" w:rsidRPr="00AB45BB">
        <w:t>Their primary responsibility is to execute training, leader and professional development and education, and manage personnel proponent requirements</w:t>
      </w:r>
      <w:r w:rsidR="00CC2138">
        <w:t xml:space="preserve">. </w:t>
      </w:r>
      <w:r w:rsidR="00BD5F14" w:rsidRPr="00AB45BB">
        <w:t xml:space="preserve">In addition, they may provide branch-specific doctrine input to support the </w:t>
      </w:r>
      <w:r w:rsidR="002E5DC9">
        <w:t>F</w:t>
      </w:r>
      <w:r w:rsidR="00BD5F14" w:rsidRPr="00AB45BB">
        <w:t xml:space="preserve">orce </w:t>
      </w:r>
      <w:r w:rsidR="002E5DC9">
        <w:t>M</w:t>
      </w:r>
      <w:r w:rsidR="00BD5F14" w:rsidRPr="00AB45BB">
        <w:t xml:space="preserve">odernization </w:t>
      </w:r>
      <w:r w:rsidR="002E5DC9">
        <w:t>P</w:t>
      </w:r>
      <w:r w:rsidR="00BD5F14" w:rsidRPr="00AB45BB">
        <w:t>roponent</w:t>
      </w:r>
      <w:r w:rsidR="00CC2138">
        <w:t xml:space="preserve">. </w:t>
      </w:r>
      <w:r w:rsidR="00BD5F14" w:rsidRPr="00AB45BB">
        <w:t>Commandants provide command and control for one or more training brigades and ensure the school maintains the highest standards</w:t>
      </w:r>
      <w:r w:rsidR="0056333B">
        <w:t>,</w:t>
      </w:r>
      <w:r w:rsidR="00BD5F14" w:rsidRPr="00AB45BB">
        <w:t xml:space="preserve"> by working closely with the TRADOC staff</w:t>
      </w:r>
      <w:r w:rsidR="00BD5C1E" w:rsidRPr="00AB45BB">
        <w:t>,</w:t>
      </w:r>
      <w:r w:rsidR="00BD5F14" w:rsidRPr="00AB45BB">
        <w:t xml:space="preserve"> </w:t>
      </w:r>
      <w:r w:rsidR="00BD5C1E" w:rsidRPr="00AB45BB">
        <w:t xml:space="preserve">Army </w:t>
      </w:r>
      <w:r w:rsidR="00BD5F14" w:rsidRPr="00AB45BB">
        <w:t>Quality Assurance Office</w:t>
      </w:r>
      <w:r w:rsidR="00577CCE">
        <w:t xml:space="preserve"> (QAO)</w:t>
      </w:r>
      <w:r w:rsidR="00BD5C1E" w:rsidRPr="00AB45BB">
        <w:t xml:space="preserve">, and their proponent </w:t>
      </w:r>
      <w:r w:rsidR="00BD5F14" w:rsidRPr="00AB45BB">
        <w:t>QAO, for instructor certification, school accreditation, development and sustainment of courseware, and use of</w:t>
      </w:r>
      <w:r w:rsidR="008608AD" w:rsidRPr="00AB45BB">
        <w:t xml:space="preserve"> Total Army School System</w:t>
      </w:r>
      <w:r w:rsidR="00BD5F14" w:rsidRPr="00AB45BB">
        <w:t xml:space="preserve"> </w:t>
      </w:r>
      <w:r w:rsidR="008608AD" w:rsidRPr="00AB45BB">
        <w:t>(</w:t>
      </w:r>
      <w:r w:rsidR="00BD5F14" w:rsidRPr="00AB45BB">
        <w:t>TASS</w:t>
      </w:r>
      <w:r w:rsidR="008608AD" w:rsidRPr="00AB45BB">
        <w:t>)</w:t>
      </w:r>
      <w:r w:rsidR="00BD5F14" w:rsidRPr="00AB45BB">
        <w:t xml:space="preserve"> personnel and facilities</w:t>
      </w:r>
      <w:r w:rsidR="00CC2138">
        <w:t xml:space="preserve">. </w:t>
      </w:r>
      <w:r w:rsidR="00BD5F14" w:rsidRPr="00AB45BB">
        <w:t>Commandants ensure the operational relevance of curriculum through the collection, analysis, and integration of lessons learned and development of realistic scenarios that reflect the OE</w:t>
      </w:r>
      <w:r w:rsidR="00CC2138">
        <w:t xml:space="preserve">. </w:t>
      </w:r>
      <w:r w:rsidR="00BD5F14" w:rsidRPr="00AB45BB">
        <w:t>Commandants employ the Army Learning Model to give Soldiers access and opportunity for learning both in and out of the schoolhouse in a career-long learning construct</w:t>
      </w:r>
      <w:r w:rsidR="00CC2138">
        <w:t xml:space="preserve">. </w:t>
      </w:r>
      <w:r w:rsidR="00BD5F14" w:rsidRPr="00AB45BB">
        <w:t xml:space="preserve">School commandants directly </w:t>
      </w:r>
      <w:r w:rsidR="00BC23D8" w:rsidRPr="00AB45BB">
        <w:t>influence</w:t>
      </w:r>
      <w:r w:rsidR="00BD5F14" w:rsidRPr="00AB45BB">
        <w:t xml:space="preserve"> Army readiness by developing individuals prepared to</w:t>
      </w:r>
      <w:r w:rsidR="00BD5F14" w:rsidRPr="00AB45BB">
        <w:rPr>
          <w:spacing w:val="-21"/>
        </w:rPr>
        <w:t xml:space="preserve"> </w:t>
      </w:r>
      <w:r w:rsidR="00BD5F14" w:rsidRPr="00AB45BB">
        <w:t>contribute to operational</w:t>
      </w:r>
      <w:r w:rsidR="00BD5F14" w:rsidRPr="00AB45BB">
        <w:rPr>
          <w:spacing w:val="-1"/>
        </w:rPr>
        <w:t xml:space="preserve"> </w:t>
      </w:r>
      <w:r w:rsidR="00BD5F14" w:rsidRPr="00AB45BB">
        <w:t>units</w:t>
      </w:r>
      <w:r w:rsidR="00CC2138">
        <w:t xml:space="preserve">. </w:t>
      </w:r>
    </w:p>
    <w:p w:rsidR="00220229" w:rsidRDefault="00220229" w:rsidP="009E7B92">
      <w:pPr>
        <w:pStyle w:val="BodyText"/>
        <w:rPr>
          <w:sz w:val="22"/>
        </w:rPr>
      </w:pPr>
    </w:p>
    <w:p w:rsidR="00220229" w:rsidRDefault="00220229" w:rsidP="009E7B92">
      <w:pPr>
        <w:pStyle w:val="BodyText"/>
        <w:rPr>
          <w:sz w:val="22"/>
        </w:rPr>
      </w:pPr>
    </w:p>
    <w:p w:rsidR="001F335C" w:rsidRDefault="00664343" w:rsidP="009E7B92">
      <w:pPr>
        <w:pStyle w:val="BodyText"/>
        <w:rPr>
          <w:sz w:val="22"/>
        </w:rPr>
      </w:pPr>
      <w:r w:rsidRPr="00664343">
        <w:rPr>
          <w:noProof/>
          <w:lang w:bidi="ar-SA"/>
        </w:rPr>
        <w:drawing>
          <wp:inline distT="0" distB="0" distL="0" distR="0" wp14:anchorId="55756D55" wp14:editId="14F04633">
            <wp:extent cx="6207599" cy="41338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0">
                      <a:extLst>
                        <a:ext uri="{28A0092B-C50C-407E-A947-70E740481C1C}">
                          <a14:useLocalDpi xmlns:a14="http://schemas.microsoft.com/office/drawing/2010/main" val="0"/>
                        </a:ext>
                      </a:extLst>
                    </a:blip>
                    <a:srcRect t="5522" b="4531"/>
                    <a:stretch/>
                  </pic:blipFill>
                  <pic:spPr bwMode="auto">
                    <a:xfrm>
                      <a:off x="0" y="0"/>
                      <a:ext cx="6214246" cy="4138276"/>
                    </a:xfrm>
                    <a:prstGeom prst="rect">
                      <a:avLst/>
                    </a:prstGeom>
                    <a:noFill/>
                    <a:ln>
                      <a:noFill/>
                    </a:ln>
                    <a:extLst>
                      <a:ext uri="{53640926-AAD7-44D8-BBD7-CCE9431645EC}">
                        <a14:shadowObscured xmlns:a14="http://schemas.microsoft.com/office/drawing/2010/main"/>
                      </a:ext>
                    </a:extLst>
                  </pic:spPr>
                </pic:pic>
              </a:graphicData>
            </a:graphic>
          </wp:inline>
        </w:drawing>
      </w:r>
    </w:p>
    <w:p w:rsidR="002637BC" w:rsidRPr="001B6D8E" w:rsidRDefault="00C275AE" w:rsidP="001B6D8E">
      <w:pPr>
        <w:pStyle w:val="Figure"/>
      </w:pPr>
      <w:bookmarkStart w:id="111" w:name="_bookmark21"/>
      <w:bookmarkStart w:id="112" w:name="_Toc29456335"/>
      <w:bookmarkStart w:id="113" w:name="_Toc70435031"/>
      <w:bookmarkEnd w:id="111"/>
      <w:r>
        <w:t>Figure 1</w:t>
      </w:r>
      <w:r w:rsidR="00BD5F14" w:rsidRPr="001B6D8E">
        <w:t>-</w:t>
      </w:r>
      <w:r w:rsidR="00B9741E" w:rsidRPr="001B6D8E">
        <w:t>2</w:t>
      </w:r>
      <w:r w:rsidR="00CC2138" w:rsidRPr="001B6D8E">
        <w:t xml:space="preserve">. </w:t>
      </w:r>
      <w:r w:rsidR="00127373" w:rsidRPr="001B6D8E">
        <w:t>C</w:t>
      </w:r>
      <w:r w:rsidR="00BA426F" w:rsidRPr="001B6D8E">
        <w:t xml:space="preserve">enter of </w:t>
      </w:r>
      <w:r w:rsidR="003A0334" w:rsidRPr="001B6D8E">
        <w:t>e</w:t>
      </w:r>
      <w:r w:rsidR="00BA426F" w:rsidRPr="001B6D8E">
        <w:t xml:space="preserve">xcellence </w:t>
      </w:r>
      <w:r w:rsidR="00BD5F14" w:rsidRPr="001B6D8E">
        <w:t xml:space="preserve">and </w:t>
      </w:r>
      <w:r w:rsidR="003A0334" w:rsidRPr="001B6D8E">
        <w:t>c</w:t>
      </w:r>
      <w:r w:rsidR="00BA426F" w:rsidRPr="001B6D8E">
        <w:t xml:space="preserve">ore </w:t>
      </w:r>
      <w:r w:rsidR="003A0334" w:rsidRPr="001B6D8E">
        <w:t>f</w:t>
      </w:r>
      <w:r w:rsidR="00BA426F" w:rsidRPr="001B6D8E">
        <w:t xml:space="preserve">unction </w:t>
      </w:r>
      <w:r w:rsidR="003A0334" w:rsidRPr="001B6D8E">
        <w:t>l</w:t>
      </w:r>
      <w:r w:rsidR="00BA426F" w:rsidRPr="001B6D8E">
        <w:t>ead</w:t>
      </w:r>
      <w:r w:rsidR="00BD5F14" w:rsidRPr="001B6D8E">
        <w:t xml:space="preserve"> </w:t>
      </w:r>
      <w:r w:rsidR="003A0334" w:rsidRPr="001B6D8E">
        <w:t>r</w:t>
      </w:r>
      <w:r w:rsidR="00BD5F14" w:rsidRPr="001B6D8E">
        <w:t>elationships</w:t>
      </w:r>
      <w:bookmarkEnd w:id="112"/>
      <w:bookmarkEnd w:id="113"/>
    </w:p>
    <w:p w:rsidR="007B43A3" w:rsidRPr="00205429" w:rsidRDefault="007B43A3" w:rsidP="007B43A3">
      <w:pPr>
        <w:rPr>
          <w:b/>
          <w:szCs w:val="24"/>
        </w:rPr>
      </w:pPr>
    </w:p>
    <w:p w:rsidR="002637BC" w:rsidRPr="00AB45BB" w:rsidRDefault="00127373" w:rsidP="009E7B92">
      <w:pPr>
        <w:rPr>
          <w:szCs w:val="24"/>
        </w:rPr>
      </w:pPr>
      <w:r>
        <w:rPr>
          <w:szCs w:val="24"/>
        </w:rPr>
        <w:t xml:space="preserve">     </w:t>
      </w:r>
      <w:r w:rsidR="00AB45BB">
        <w:rPr>
          <w:szCs w:val="24"/>
        </w:rPr>
        <w:t>d</w:t>
      </w:r>
      <w:r w:rsidR="00CC2138">
        <w:rPr>
          <w:szCs w:val="24"/>
        </w:rPr>
        <w:t xml:space="preserve">. </w:t>
      </w:r>
      <w:r>
        <w:rPr>
          <w:szCs w:val="24"/>
        </w:rPr>
        <w:t>COE</w:t>
      </w:r>
      <w:r w:rsidR="00BD5F14" w:rsidRPr="00AB45BB">
        <w:rPr>
          <w:szCs w:val="24"/>
        </w:rPr>
        <w:t xml:space="preserve"> and CFL relationships</w:t>
      </w:r>
      <w:r w:rsidR="00CC2138">
        <w:rPr>
          <w:szCs w:val="24"/>
        </w:rPr>
        <w:t xml:space="preserve">. </w:t>
      </w:r>
      <w:r w:rsidR="00BC23D8">
        <w:rPr>
          <w:szCs w:val="24"/>
        </w:rPr>
        <w:t xml:space="preserve">The </w:t>
      </w:r>
      <w:r>
        <w:rPr>
          <w:szCs w:val="24"/>
        </w:rPr>
        <w:t>COE</w:t>
      </w:r>
      <w:r w:rsidR="00BC23D8">
        <w:rPr>
          <w:szCs w:val="24"/>
        </w:rPr>
        <w:t>s</w:t>
      </w:r>
      <w:r w:rsidR="00BD5F14" w:rsidRPr="00AB45BB">
        <w:rPr>
          <w:szCs w:val="24"/>
        </w:rPr>
        <w:t xml:space="preserve"> execute one or more core functions</w:t>
      </w:r>
      <w:r w:rsidR="00BC23D8">
        <w:rPr>
          <w:szCs w:val="24"/>
        </w:rPr>
        <w:t xml:space="preserve">, </w:t>
      </w:r>
      <w:r w:rsidR="00BD5F14" w:rsidRPr="00AB45BB">
        <w:rPr>
          <w:szCs w:val="24"/>
        </w:rPr>
        <w:t>accomplish the primary work assigned to the command</w:t>
      </w:r>
      <w:r w:rsidR="00BC23D8">
        <w:rPr>
          <w:szCs w:val="24"/>
        </w:rPr>
        <w:t>,</w:t>
      </w:r>
      <w:r w:rsidR="00BD5F14" w:rsidRPr="00AB45BB">
        <w:rPr>
          <w:szCs w:val="24"/>
        </w:rPr>
        <w:t xml:space="preserve"> guided and directed by</w:t>
      </w:r>
      <w:r w:rsidR="00BD5F14" w:rsidRPr="00AB45BB">
        <w:rPr>
          <w:spacing w:val="-20"/>
          <w:szCs w:val="24"/>
        </w:rPr>
        <w:t xml:space="preserve"> </w:t>
      </w:r>
      <w:r w:rsidR="00BD5F14" w:rsidRPr="00AB45BB">
        <w:rPr>
          <w:szCs w:val="24"/>
        </w:rPr>
        <w:t xml:space="preserve">CFLs responsible for their </w:t>
      </w:r>
      <w:r w:rsidR="00BD5F14" w:rsidRPr="00AB45BB">
        <w:rPr>
          <w:szCs w:val="24"/>
        </w:rPr>
        <w:lastRenderedPageBreak/>
        <w:t>respective core functions</w:t>
      </w:r>
      <w:r w:rsidR="00CC2138">
        <w:rPr>
          <w:szCs w:val="24"/>
        </w:rPr>
        <w:t xml:space="preserve">. </w:t>
      </w:r>
      <w:r w:rsidR="00BD5F14" w:rsidRPr="00AB45BB">
        <w:rPr>
          <w:szCs w:val="24"/>
        </w:rPr>
        <w:t>While the CFLs have a command or support</w:t>
      </w:r>
      <w:r w:rsidR="00206F0D" w:rsidRPr="00AB45BB">
        <w:rPr>
          <w:szCs w:val="24"/>
        </w:rPr>
        <w:t xml:space="preserve"> </w:t>
      </w:r>
      <w:r w:rsidR="00BD5F14" w:rsidRPr="00AB45BB">
        <w:rPr>
          <w:szCs w:val="24"/>
        </w:rPr>
        <w:t xml:space="preserve">relationship with the </w:t>
      </w:r>
      <w:r>
        <w:rPr>
          <w:szCs w:val="24"/>
        </w:rPr>
        <w:t>COE</w:t>
      </w:r>
      <w:r w:rsidR="00BD5F14" w:rsidRPr="00AB45BB">
        <w:rPr>
          <w:szCs w:val="24"/>
        </w:rPr>
        <w:t xml:space="preserve">s, the CFLs synchronize efforts across the </w:t>
      </w:r>
      <w:r>
        <w:rPr>
          <w:szCs w:val="24"/>
        </w:rPr>
        <w:t>COE</w:t>
      </w:r>
      <w:r w:rsidR="00BD5F14" w:rsidRPr="00AB45BB">
        <w:rPr>
          <w:szCs w:val="24"/>
        </w:rPr>
        <w:t xml:space="preserve">s and </w:t>
      </w:r>
      <w:r w:rsidR="00956897">
        <w:rPr>
          <w:szCs w:val="24"/>
        </w:rPr>
        <w:t xml:space="preserve">do </w:t>
      </w:r>
      <w:r w:rsidR="00BD5F14" w:rsidRPr="00AB45BB">
        <w:rPr>
          <w:szCs w:val="24"/>
        </w:rPr>
        <w:t xml:space="preserve">not direct </w:t>
      </w:r>
      <w:r>
        <w:rPr>
          <w:szCs w:val="24"/>
        </w:rPr>
        <w:t>COE</w:t>
      </w:r>
      <w:r w:rsidR="00BD5F14" w:rsidRPr="00AB45BB">
        <w:rPr>
          <w:szCs w:val="24"/>
        </w:rPr>
        <w:t xml:space="preserve"> work on a day</w:t>
      </w:r>
      <w:r w:rsidR="00776CFF" w:rsidRPr="00AB45BB">
        <w:rPr>
          <w:szCs w:val="24"/>
        </w:rPr>
        <w:t>-</w:t>
      </w:r>
      <w:r w:rsidR="00BD5F14" w:rsidRPr="00AB45BB">
        <w:rPr>
          <w:szCs w:val="24"/>
        </w:rPr>
        <w:t>to</w:t>
      </w:r>
      <w:r w:rsidR="00776CFF" w:rsidRPr="00AB45BB">
        <w:rPr>
          <w:szCs w:val="24"/>
        </w:rPr>
        <w:t>-</w:t>
      </w:r>
      <w:r w:rsidR="00BD5F14" w:rsidRPr="00AB45BB">
        <w:rPr>
          <w:szCs w:val="24"/>
        </w:rPr>
        <w:t>day basis</w:t>
      </w:r>
      <w:r w:rsidR="00CC2138">
        <w:rPr>
          <w:szCs w:val="24"/>
        </w:rPr>
        <w:t xml:space="preserve">. </w:t>
      </w:r>
      <w:r>
        <w:rPr>
          <w:szCs w:val="24"/>
        </w:rPr>
        <w:t>COE</w:t>
      </w:r>
      <w:r w:rsidR="00BD5F14" w:rsidRPr="00AB45BB">
        <w:rPr>
          <w:szCs w:val="24"/>
        </w:rPr>
        <w:t xml:space="preserve">s horizontally integrate their efforts with other </w:t>
      </w:r>
      <w:r>
        <w:rPr>
          <w:szCs w:val="24"/>
        </w:rPr>
        <w:t>COE</w:t>
      </w:r>
      <w:r w:rsidR="00BD5F14" w:rsidRPr="00AB45BB">
        <w:rPr>
          <w:szCs w:val="24"/>
        </w:rPr>
        <w:t>s and vertically with the CFLs</w:t>
      </w:r>
      <w:r w:rsidR="00CC2138">
        <w:rPr>
          <w:szCs w:val="24"/>
        </w:rPr>
        <w:t xml:space="preserve">. </w:t>
      </w:r>
      <w:r w:rsidR="00BD5F14" w:rsidRPr="00AB45BB">
        <w:rPr>
          <w:szCs w:val="24"/>
        </w:rPr>
        <w:t>TRADOC’s matrixed</w:t>
      </w:r>
      <w:r w:rsidR="00776CFF" w:rsidRPr="00AB45BB">
        <w:rPr>
          <w:szCs w:val="24"/>
        </w:rPr>
        <w:t xml:space="preserve"> </w:t>
      </w:r>
      <w:r w:rsidR="00BD5F14" w:rsidRPr="00AB45BB">
        <w:rPr>
          <w:szCs w:val="24"/>
        </w:rPr>
        <w:t>approach aligns core function expertise across organizational boundaries to accomplish directed Army missions</w:t>
      </w:r>
      <w:r w:rsidR="00CC2138">
        <w:rPr>
          <w:szCs w:val="24"/>
        </w:rPr>
        <w:t xml:space="preserve">. </w:t>
      </w:r>
      <w:r w:rsidR="00BD5F14" w:rsidRPr="00AB45BB">
        <w:rPr>
          <w:szCs w:val="24"/>
        </w:rPr>
        <w:t>This functional alignment has proven effective, but can result in management challenges at both</w:t>
      </w:r>
      <w:r w:rsidR="00BD5F14" w:rsidRPr="00AB45BB">
        <w:rPr>
          <w:spacing w:val="-13"/>
          <w:szCs w:val="24"/>
        </w:rPr>
        <w:t xml:space="preserve"> </w:t>
      </w:r>
      <w:r w:rsidR="00BD5F14" w:rsidRPr="00AB45BB">
        <w:rPr>
          <w:szCs w:val="24"/>
        </w:rPr>
        <w:t>the</w:t>
      </w:r>
      <w:r w:rsidR="001C3296" w:rsidRPr="00AB45BB">
        <w:rPr>
          <w:szCs w:val="24"/>
        </w:rPr>
        <w:t xml:space="preserve"> </w:t>
      </w:r>
      <w:r>
        <w:rPr>
          <w:szCs w:val="24"/>
        </w:rPr>
        <w:t>COE</w:t>
      </w:r>
      <w:r w:rsidR="00BD5F14" w:rsidRPr="00AB45BB">
        <w:rPr>
          <w:szCs w:val="24"/>
        </w:rPr>
        <w:t xml:space="preserve"> and CFL levels</w:t>
      </w:r>
      <w:r w:rsidR="00CC2138">
        <w:rPr>
          <w:szCs w:val="24"/>
        </w:rPr>
        <w:t xml:space="preserve">. </w:t>
      </w:r>
      <w:r w:rsidR="00BD5F14" w:rsidRPr="00AB45BB">
        <w:rPr>
          <w:szCs w:val="24"/>
        </w:rPr>
        <w:t xml:space="preserve">The </w:t>
      </w:r>
      <w:r>
        <w:rPr>
          <w:szCs w:val="24"/>
        </w:rPr>
        <w:t>COE</w:t>
      </w:r>
      <w:r w:rsidR="00BD5F14" w:rsidRPr="00AB45BB">
        <w:rPr>
          <w:szCs w:val="24"/>
        </w:rPr>
        <w:t xml:space="preserve"> CG must integrate all </w:t>
      </w:r>
      <w:r>
        <w:rPr>
          <w:szCs w:val="24"/>
        </w:rPr>
        <w:t>COE</w:t>
      </w:r>
      <w:r w:rsidR="00BD5F14" w:rsidRPr="00AB45BB">
        <w:rPr>
          <w:szCs w:val="24"/>
        </w:rPr>
        <w:t xml:space="preserve"> efforts in support of multiple core functions directed by different </w:t>
      </w:r>
      <w:r w:rsidR="00BC23D8" w:rsidRPr="00AB45BB">
        <w:rPr>
          <w:szCs w:val="24"/>
        </w:rPr>
        <w:t>CFLs, which</w:t>
      </w:r>
      <w:r w:rsidR="00776CFF" w:rsidRPr="00AB45BB">
        <w:rPr>
          <w:szCs w:val="24"/>
        </w:rPr>
        <w:t xml:space="preserve"> </w:t>
      </w:r>
      <w:r w:rsidR="00BD5F14" w:rsidRPr="00AB45BB">
        <w:rPr>
          <w:szCs w:val="24"/>
        </w:rPr>
        <w:t>operate under various Army management and resourcing processes</w:t>
      </w:r>
      <w:r w:rsidR="00CC2138">
        <w:rPr>
          <w:szCs w:val="24"/>
        </w:rPr>
        <w:t xml:space="preserve">. </w:t>
      </w:r>
      <w:r w:rsidR="00BD5F14" w:rsidRPr="00AB45BB">
        <w:rPr>
          <w:szCs w:val="24"/>
        </w:rPr>
        <w:t xml:space="preserve">This requires vigilance in managing internal </w:t>
      </w:r>
      <w:r>
        <w:rPr>
          <w:szCs w:val="24"/>
        </w:rPr>
        <w:t>COE</w:t>
      </w:r>
      <w:r w:rsidR="00BD5F14" w:rsidRPr="00AB45BB">
        <w:rPr>
          <w:szCs w:val="24"/>
        </w:rPr>
        <w:t xml:space="preserve"> resources and work priorities to accomplish</w:t>
      </w:r>
      <w:r w:rsidR="00776CFF" w:rsidRPr="00AB45BB">
        <w:rPr>
          <w:szCs w:val="24"/>
        </w:rPr>
        <w:t>ing</w:t>
      </w:r>
      <w:r w:rsidR="00BD5F14" w:rsidRPr="00AB45BB">
        <w:rPr>
          <w:szCs w:val="24"/>
        </w:rPr>
        <w:t xml:space="preserve"> missions, weighing priorities, and taking prudent risks when necessary</w:t>
      </w:r>
      <w:r w:rsidR="00CC2138">
        <w:rPr>
          <w:szCs w:val="24"/>
        </w:rPr>
        <w:t xml:space="preserve">. </w:t>
      </w:r>
      <w:r w:rsidR="00BD5F14" w:rsidRPr="00AB45BB">
        <w:rPr>
          <w:szCs w:val="24"/>
        </w:rPr>
        <w:t xml:space="preserve">All </w:t>
      </w:r>
      <w:r>
        <w:rPr>
          <w:szCs w:val="24"/>
        </w:rPr>
        <w:t>COE</w:t>
      </w:r>
      <w:r w:rsidR="00BD5F14" w:rsidRPr="00AB45BB">
        <w:rPr>
          <w:szCs w:val="24"/>
        </w:rPr>
        <w:t xml:space="preserve"> CGs are accountable to CAC for ensuring missions are </w:t>
      </w:r>
      <w:r w:rsidR="005B0268">
        <w:rPr>
          <w:szCs w:val="24"/>
        </w:rPr>
        <w:t xml:space="preserve">integrated and </w:t>
      </w:r>
      <w:r w:rsidR="00BD5F14" w:rsidRPr="00AB45BB">
        <w:rPr>
          <w:szCs w:val="24"/>
        </w:rPr>
        <w:t>accomplished</w:t>
      </w:r>
      <w:r w:rsidR="005B0268">
        <w:rPr>
          <w:szCs w:val="24"/>
        </w:rPr>
        <w:t>;</w:t>
      </w:r>
      <w:r w:rsidR="00BD5F14" w:rsidRPr="00AB45BB">
        <w:rPr>
          <w:szCs w:val="24"/>
        </w:rPr>
        <w:t xml:space="preserve"> however, the other CFLs and HQ staff should be alert to these challenges and take steps to facilitate the success of each </w:t>
      </w:r>
      <w:r>
        <w:rPr>
          <w:szCs w:val="24"/>
        </w:rPr>
        <w:t>COE</w:t>
      </w:r>
      <w:r w:rsidR="00C275AE">
        <w:rPr>
          <w:szCs w:val="24"/>
        </w:rPr>
        <w:t xml:space="preserve"> (see fig 1</w:t>
      </w:r>
      <w:r w:rsidR="005C500C" w:rsidRPr="00AB45BB">
        <w:rPr>
          <w:szCs w:val="24"/>
        </w:rPr>
        <w:t>-2)</w:t>
      </w:r>
      <w:r w:rsidR="00F75294" w:rsidRPr="00AB45BB">
        <w:rPr>
          <w:szCs w:val="24"/>
        </w:rPr>
        <w:t>.</w:t>
      </w:r>
    </w:p>
    <w:p w:rsidR="00BE0B2C" w:rsidRDefault="00BE0B2C" w:rsidP="009E7B92">
      <w:pPr>
        <w:pStyle w:val="ListParagraph"/>
        <w:tabs>
          <w:tab w:val="left" w:pos="680"/>
        </w:tabs>
        <w:ind w:left="0" w:firstLine="0"/>
        <w:rPr>
          <w:szCs w:val="24"/>
        </w:rPr>
      </w:pPr>
    </w:p>
    <w:p w:rsidR="0030531F" w:rsidRPr="00881868" w:rsidRDefault="00127373" w:rsidP="009E7B92">
      <w:pPr>
        <w:pStyle w:val="ListParagraph"/>
        <w:tabs>
          <w:tab w:val="left" w:pos="680"/>
        </w:tabs>
        <w:ind w:left="0" w:firstLine="0"/>
        <w:rPr>
          <w:szCs w:val="24"/>
        </w:rPr>
      </w:pPr>
      <w:r>
        <w:rPr>
          <w:szCs w:val="24"/>
        </w:rPr>
        <w:t xml:space="preserve">     </w:t>
      </w:r>
      <w:r w:rsidR="0030531F" w:rsidRPr="00881868">
        <w:rPr>
          <w:szCs w:val="24"/>
        </w:rPr>
        <w:t>e</w:t>
      </w:r>
      <w:r w:rsidR="00CC2138">
        <w:rPr>
          <w:szCs w:val="24"/>
        </w:rPr>
        <w:t xml:space="preserve">. </w:t>
      </w:r>
      <w:r w:rsidR="0030531F" w:rsidRPr="00881868">
        <w:rPr>
          <w:szCs w:val="24"/>
        </w:rPr>
        <w:t xml:space="preserve">AFC, CAC and </w:t>
      </w:r>
      <w:r>
        <w:rPr>
          <w:szCs w:val="24"/>
        </w:rPr>
        <w:t>COE</w:t>
      </w:r>
      <w:r w:rsidR="0030531F" w:rsidRPr="00881868">
        <w:rPr>
          <w:szCs w:val="24"/>
        </w:rPr>
        <w:t xml:space="preserve"> relationship</w:t>
      </w:r>
      <w:r w:rsidR="00CC2138">
        <w:rPr>
          <w:szCs w:val="24"/>
        </w:rPr>
        <w:t xml:space="preserve">. </w:t>
      </w:r>
      <w:r w:rsidR="0030531F" w:rsidRPr="00881868">
        <w:rPr>
          <w:szCs w:val="24"/>
        </w:rPr>
        <w:t xml:space="preserve">AFC, with </w:t>
      </w:r>
      <w:r w:rsidR="003A0334">
        <w:rPr>
          <w:szCs w:val="24"/>
        </w:rPr>
        <w:t>d</w:t>
      </w:r>
      <w:r w:rsidR="0030531F" w:rsidRPr="00881868">
        <w:rPr>
          <w:szCs w:val="24"/>
        </w:rPr>
        <w:t xml:space="preserve">irect </w:t>
      </w:r>
      <w:r w:rsidR="003A0334">
        <w:rPr>
          <w:szCs w:val="24"/>
        </w:rPr>
        <w:t>s</w:t>
      </w:r>
      <w:r w:rsidR="0030531F" w:rsidRPr="00881868">
        <w:rPr>
          <w:szCs w:val="24"/>
        </w:rPr>
        <w:t xml:space="preserve">upport from CAC and its subordinate </w:t>
      </w:r>
      <w:r>
        <w:rPr>
          <w:szCs w:val="24"/>
        </w:rPr>
        <w:t>COE</w:t>
      </w:r>
      <w:r w:rsidR="0030531F" w:rsidRPr="00881868">
        <w:rPr>
          <w:szCs w:val="24"/>
        </w:rPr>
        <w:t xml:space="preserve">s, is the supported command for Force </w:t>
      </w:r>
      <w:r w:rsidR="00A629E9">
        <w:rPr>
          <w:szCs w:val="24"/>
        </w:rPr>
        <w:t>D</w:t>
      </w:r>
      <w:r w:rsidR="0030531F" w:rsidRPr="00881868">
        <w:rPr>
          <w:szCs w:val="24"/>
        </w:rPr>
        <w:t>evelopment</w:t>
      </w:r>
      <w:r w:rsidR="005E5D7C">
        <w:rPr>
          <w:szCs w:val="24"/>
        </w:rPr>
        <w:t>.</w:t>
      </w:r>
      <w:r w:rsidR="00CC2138">
        <w:rPr>
          <w:szCs w:val="24"/>
        </w:rPr>
        <w:t xml:space="preserve"> </w:t>
      </w:r>
      <w:r w:rsidR="00624001" w:rsidRPr="00881868">
        <w:rPr>
          <w:szCs w:val="24"/>
        </w:rPr>
        <w:t xml:space="preserve">Force </w:t>
      </w:r>
      <w:r w:rsidR="004F56BB">
        <w:rPr>
          <w:szCs w:val="24"/>
        </w:rPr>
        <w:t>d</w:t>
      </w:r>
      <w:r w:rsidR="00624001" w:rsidRPr="00881868">
        <w:rPr>
          <w:szCs w:val="24"/>
        </w:rPr>
        <w:t xml:space="preserve">evelopment </w:t>
      </w:r>
      <w:r w:rsidR="00152185">
        <w:rPr>
          <w:szCs w:val="24"/>
        </w:rPr>
        <w:t xml:space="preserve">refines functional and supporting concept required capabilities for organization and operations concepts that validate </w:t>
      </w:r>
      <w:r w:rsidR="005B0268">
        <w:rPr>
          <w:szCs w:val="24"/>
        </w:rPr>
        <w:t xml:space="preserve">FDU </w:t>
      </w:r>
      <w:r w:rsidR="00152185">
        <w:rPr>
          <w:szCs w:val="24"/>
        </w:rPr>
        <w:t xml:space="preserve">organizational requirements and </w:t>
      </w:r>
      <w:r w:rsidR="00624001" w:rsidRPr="00881868">
        <w:rPr>
          <w:szCs w:val="24"/>
        </w:rPr>
        <w:t>fully integrate</w:t>
      </w:r>
      <w:r w:rsidR="005B0268">
        <w:rPr>
          <w:szCs w:val="24"/>
        </w:rPr>
        <w:t>s</w:t>
      </w:r>
      <w:r w:rsidR="00624001" w:rsidRPr="00881868">
        <w:rPr>
          <w:szCs w:val="24"/>
        </w:rPr>
        <w:t xml:space="preserve"> </w:t>
      </w:r>
      <w:r w:rsidR="00CB44C3">
        <w:rPr>
          <w:szCs w:val="24"/>
        </w:rPr>
        <w:t>DOTMLPF–P</w:t>
      </w:r>
      <w:r w:rsidR="00152185">
        <w:rPr>
          <w:szCs w:val="24"/>
        </w:rPr>
        <w:t xml:space="preserve"> recommendations through the TAA process,</w:t>
      </w:r>
      <w:r w:rsidR="00C57FEC" w:rsidRPr="00881868">
        <w:rPr>
          <w:szCs w:val="24"/>
        </w:rPr>
        <w:t xml:space="preserve"> generally </w:t>
      </w:r>
      <w:r w:rsidR="00624001" w:rsidRPr="00881868">
        <w:rPr>
          <w:szCs w:val="24"/>
        </w:rPr>
        <w:t>2-7 years into the future</w:t>
      </w:r>
      <w:r w:rsidR="00CC2138">
        <w:rPr>
          <w:szCs w:val="24"/>
        </w:rPr>
        <w:t xml:space="preserve">. </w:t>
      </w:r>
      <w:r w:rsidR="002B27D2" w:rsidRPr="00881868">
        <w:rPr>
          <w:szCs w:val="24"/>
        </w:rPr>
        <w:t xml:space="preserve">In addition, CAC is in </w:t>
      </w:r>
      <w:r w:rsidR="00293EC7">
        <w:rPr>
          <w:szCs w:val="24"/>
        </w:rPr>
        <w:t>d</w:t>
      </w:r>
      <w:r w:rsidR="002B27D2" w:rsidRPr="00881868">
        <w:rPr>
          <w:szCs w:val="24"/>
        </w:rPr>
        <w:t xml:space="preserve">irect </w:t>
      </w:r>
      <w:r w:rsidR="00293EC7">
        <w:rPr>
          <w:szCs w:val="24"/>
        </w:rPr>
        <w:t>s</w:t>
      </w:r>
      <w:r w:rsidR="002B27D2" w:rsidRPr="00881868">
        <w:rPr>
          <w:szCs w:val="24"/>
        </w:rPr>
        <w:t xml:space="preserve">upport to AFC in the Army Systems Acquisition Review Council, the Army Requirements Oversight Council and the </w:t>
      </w:r>
      <w:r w:rsidR="00BF284F">
        <w:rPr>
          <w:szCs w:val="24"/>
        </w:rPr>
        <w:t>s</w:t>
      </w:r>
      <w:r w:rsidR="002B27D2" w:rsidRPr="00881868">
        <w:rPr>
          <w:szCs w:val="24"/>
        </w:rPr>
        <w:t xml:space="preserve">trategic </w:t>
      </w:r>
      <w:r w:rsidR="00BF284F">
        <w:rPr>
          <w:szCs w:val="24"/>
        </w:rPr>
        <w:t>p</w:t>
      </w:r>
      <w:r w:rsidR="002B27D2" w:rsidRPr="00881868">
        <w:rPr>
          <w:szCs w:val="24"/>
        </w:rPr>
        <w:t xml:space="preserve">ortfolio </w:t>
      </w:r>
      <w:r w:rsidR="00BF284F">
        <w:rPr>
          <w:szCs w:val="24"/>
        </w:rPr>
        <w:t>a</w:t>
      </w:r>
      <w:r w:rsidR="002B27D2" w:rsidRPr="00881868">
        <w:rPr>
          <w:szCs w:val="24"/>
        </w:rPr>
        <w:t xml:space="preserve">nalysis </w:t>
      </w:r>
      <w:r w:rsidR="00BF284F">
        <w:rPr>
          <w:szCs w:val="24"/>
        </w:rPr>
        <w:t>r</w:t>
      </w:r>
      <w:r w:rsidR="002B27D2" w:rsidRPr="00881868">
        <w:rPr>
          <w:szCs w:val="24"/>
        </w:rPr>
        <w:t>eview to assist in integration and synchronization of Army modernization</w:t>
      </w:r>
      <w:r w:rsidR="00CC2138">
        <w:rPr>
          <w:szCs w:val="24"/>
        </w:rPr>
        <w:t xml:space="preserve">. </w:t>
      </w:r>
    </w:p>
    <w:p w:rsidR="002637BC" w:rsidRDefault="002637BC" w:rsidP="009E7B92">
      <w:pPr>
        <w:pStyle w:val="BodyText"/>
        <w:spacing w:before="5"/>
      </w:pPr>
    </w:p>
    <w:p w:rsidR="002637BC" w:rsidRDefault="00C275AE" w:rsidP="001B6D8E">
      <w:pPr>
        <w:pStyle w:val="Heading2"/>
      </w:pPr>
      <w:bookmarkStart w:id="114" w:name="2-10.__Governance"/>
      <w:bookmarkStart w:id="115" w:name="_bookmark22"/>
      <w:bookmarkStart w:id="116" w:name="_Toc39747533"/>
      <w:bookmarkStart w:id="117" w:name="_Toc72839930"/>
      <w:bookmarkEnd w:id="114"/>
      <w:bookmarkEnd w:id="115"/>
      <w:r>
        <w:t>1</w:t>
      </w:r>
      <w:r w:rsidR="00BD5F14">
        <w:t>-1</w:t>
      </w:r>
      <w:r>
        <w:t>8</w:t>
      </w:r>
      <w:r w:rsidR="00CC2138">
        <w:t xml:space="preserve">. </w:t>
      </w:r>
      <w:r w:rsidR="00BD5F14">
        <w:t>Governance</w:t>
      </w:r>
      <w:bookmarkEnd w:id="116"/>
      <w:bookmarkEnd w:id="117"/>
    </w:p>
    <w:p w:rsidR="002637BC" w:rsidRDefault="00BD5F14" w:rsidP="009E7B92">
      <w:pPr>
        <w:pStyle w:val="BodyText"/>
      </w:pPr>
      <w:r>
        <w:t>The diverse missions the Army assigns to TRADOC require coordination and synchronization. The CG, TRADOC, through the TRADOC staff</w:t>
      </w:r>
      <w:r w:rsidR="00661CC6">
        <w:t xml:space="preserve"> and CFLs</w:t>
      </w:r>
      <w:r>
        <w:t>, uses governance forums</w:t>
      </w:r>
      <w:r w:rsidR="00661CC6">
        <w:t xml:space="preserve"> and orders</w:t>
      </w:r>
      <w:r w:rsidR="00BC23D8">
        <w:t xml:space="preserve"> </w:t>
      </w:r>
      <w:r>
        <w:t>to accomplish this and to convey guidance, priorities, and intent across multiple CFL-led communities of practice.</w:t>
      </w:r>
    </w:p>
    <w:p w:rsidR="00BE0B2C" w:rsidRDefault="00BE0B2C" w:rsidP="009E7B92">
      <w:pPr>
        <w:pStyle w:val="BodyText"/>
        <w:spacing w:before="9"/>
        <w:rPr>
          <w:sz w:val="23"/>
        </w:rPr>
      </w:pPr>
    </w:p>
    <w:p w:rsidR="002637BC" w:rsidRPr="00AB45BB" w:rsidRDefault="00127373" w:rsidP="009E7B92">
      <w:pPr>
        <w:pStyle w:val="BodyText"/>
        <w:spacing w:before="9"/>
      </w:pPr>
      <w:r>
        <w:rPr>
          <w:sz w:val="23"/>
        </w:rPr>
        <w:t xml:space="preserve">     </w:t>
      </w:r>
      <w:r w:rsidR="00AB45BB">
        <w:rPr>
          <w:sz w:val="23"/>
        </w:rPr>
        <w:t>a</w:t>
      </w:r>
      <w:r w:rsidR="00CC2138">
        <w:rPr>
          <w:sz w:val="23"/>
        </w:rPr>
        <w:t xml:space="preserve">. </w:t>
      </w:r>
      <w:r w:rsidR="00BD5F14" w:rsidRPr="00AB45BB">
        <w:t xml:space="preserve">TRADOC leadership conducts governance forums to systemically </w:t>
      </w:r>
      <w:r w:rsidR="00A7256F">
        <w:t>inform</w:t>
      </w:r>
      <w:r w:rsidR="00BD5F14" w:rsidRPr="00AB45BB">
        <w:t xml:space="preserve"> senior TRADOC leader decisions and shape issues for HQDA</w:t>
      </w:r>
      <w:r w:rsidR="00CC2138">
        <w:t xml:space="preserve">. </w:t>
      </w:r>
      <w:r w:rsidR="00BD5F14" w:rsidRPr="00AB45BB">
        <w:t xml:space="preserve">The CG, TRADOC chairs governance forums attended by command-wide TRADOC leaders and invited representatives from the HQDA staff, Army secretariat, other ACOMs, and other </w:t>
      </w:r>
      <w:r w:rsidR="00CA44BC">
        <w:t>s</w:t>
      </w:r>
      <w:r w:rsidR="00BD5F14" w:rsidRPr="00AB45BB">
        <w:t>ervices</w:t>
      </w:r>
      <w:r w:rsidR="00CC2138">
        <w:t xml:space="preserve">. </w:t>
      </w:r>
      <w:r w:rsidR="00BD5F14" w:rsidRPr="00AB45BB">
        <w:t>The CG, TRADOC uses these forums to convey commander’s guidance, priorities, decisions, and intent in a transparent and inclusive</w:t>
      </w:r>
      <w:r w:rsidR="00BD5F14" w:rsidRPr="00AB45BB">
        <w:rPr>
          <w:spacing w:val="-2"/>
        </w:rPr>
        <w:t xml:space="preserve"> </w:t>
      </w:r>
      <w:r w:rsidR="00BD5F14" w:rsidRPr="00AB45BB">
        <w:t>venue.</w:t>
      </w:r>
    </w:p>
    <w:p w:rsidR="00BE0B2C" w:rsidRDefault="00BE0B2C" w:rsidP="009E7B92">
      <w:pPr>
        <w:pStyle w:val="BodyText"/>
      </w:pPr>
    </w:p>
    <w:p w:rsidR="002637BC" w:rsidRPr="00AB45BB" w:rsidRDefault="00127373" w:rsidP="009E7B92">
      <w:pPr>
        <w:pStyle w:val="BodyText"/>
      </w:pPr>
      <w:r>
        <w:t xml:space="preserve">     </w:t>
      </w:r>
      <w:r w:rsidR="00AB45BB">
        <w:t>b</w:t>
      </w:r>
      <w:r w:rsidR="00CC2138">
        <w:t xml:space="preserve">. </w:t>
      </w:r>
      <w:r w:rsidR="00BD5F14" w:rsidRPr="00AB45BB">
        <w:t xml:space="preserve">The CG, TRADOC </w:t>
      </w:r>
      <w:r w:rsidR="00D5463B">
        <w:t xml:space="preserve">conducts </w:t>
      </w:r>
      <w:r w:rsidR="00A7256F" w:rsidRPr="00A7256F">
        <w:t xml:space="preserve">periodic Army People Strategy Executive Steering Group meetings </w:t>
      </w:r>
      <w:r w:rsidR="00BD5F14" w:rsidRPr="00AB45BB">
        <w:t xml:space="preserve">and Assistant Secretary of the Army (ASA) Manpower and Reserve Affairs (M&amp;RA) </w:t>
      </w:r>
      <w:r w:rsidR="00593D3D">
        <w:t xml:space="preserve">quarterly </w:t>
      </w:r>
      <w:r w:rsidR="00A629E9">
        <w:t>M</w:t>
      </w:r>
      <w:r w:rsidR="008C4F25" w:rsidRPr="00AB45BB">
        <w:t xml:space="preserve">arketing, </w:t>
      </w:r>
      <w:r w:rsidR="00A629E9">
        <w:t>A</w:t>
      </w:r>
      <w:r w:rsidR="008C4F25" w:rsidRPr="00AB45BB">
        <w:t xml:space="preserve">ccessions, </w:t>
      </w:r>
      <w:r w:rsidR="00A629E9">
        <w:t>R</w:t>
      </w:r>
      <w:r w:rsidR="008C4F25" w:rsidRPr="00AB45BB">
        <w:t xml:space="preserve">etention, and </w:t>
      </w:r>
      <w:r w:rsidR="00A629E9">
        <w:t>S</w:t>
      </w:r>
      <w:r w:rsidR="008C4F25" w:rsidRPr="00AB45BB">
        <w:t>trength briefing</w:t>
      </w:r>
      <w:r w:rsidR="00D5463B">
        <w:t>s</w:t>
      </w:r>
      <w:r w:rsidR="008C4F25" w:rsidRPr="00AB45BB">
        <w:t xml:space="preserve"> to the Secretary of the Army, Army Chief of Staff, and other </w:t>
      </w:r>
      <w:r w:rsidR="00BD5F14" w:rsidRPr="00AB45BB">
        <w:t>forum</w:t>
      </w:r>
      <w:r w:rsidR="008C4F25" w:rsidRPr="00AB45BB">
        <w:t>s</w:t>
      </w:r>
      <w:r w:rsidR="00CC2138">
        <w:t xml:space="preserve">. </w:t>
      </w:r>
      <w:r w:rsidR="008C4F25" w:rsidRPr="00AB45BB">
        <w:t xml:space="preserve">At the </w:t>
      </w:r>
      <w:r w:rsidR="00B6482B">
        <w:t>s</w:t>
      </w:r>
      <w:r w:rsidR="008C4F25" w:rsidRPr="00AB45BB">
        <w:t xml:space="preserve">trategic level, these forums resource, direct, and synchronize </w:t>
      </w:r>
      <w:r w:rsidR="00DF570E" w:rsidRPr="00AB45BB">
        <w:t xml:space="preserve">the </w:t>
      </w:r>
      <w:r w:rsidR="008C4F25" w:rsidRPr="00AB45BB">
        <w:t>Accessions Enterprise</w:t>
      </w:r>
      <w:r w:rsidR="00BD5F14" w:rsidRPr="00AB45BB">
        <w:t>.</w:t>
      </w:r>
    </w:p>
    <w:p w:rsidR="002637BC" w:rsidRDefault="002637BC" w:rsidP="009E7B92">
      <w:pPr>
        <w:pStyle w:val="BodyText"/>
        <w:spacing w:before="2"/>
      </w:pPr>
    </w:p>
    <w:p w:rsidR="002637BC" w:rsidRDefault="00C275AE" w:rsidP="001B6D8E">
      <w:pPr>
        <w:pStyle w:val="Heading2"/>
      </w:pPr>
      <w:bookmarkStart w:id="118" w:name="2-11.__Coordination_and_taskings"/>
      <w:bookmarkStart w:id="119" w:name="_bookmark23"/>
      <w:bookmarkStart w:id="120" w:name="_Toc39747534"/>
      <w:bookmarkStart w:id="121" w:name="_Toc72839931"/>
      <w:bookmarkEnd w:id="118"/>
      <w:bookmarkEnd w:id="119"/>
      <w:r>
        <w:t>1</w:t>
      </w:r>
      <w:r w:rsidR="00BD5F14">
        <w:t>-1</w:t>
      </w:r>
      <w:r>
        <w:t>9</w:t>
      </w:r>
      <w:r w:rsidR="00CC2138">
        <w:t xml:space="preserve">. </w:t>
      </w:r>
      <w:r w:rsidR="00BD5F14">
        <w:t>Coordination and taskings</w:t>
      </w:r>
      <w:bookmarkEnd w:id="120"/>
      <w:bookmarkEnd w:id="121"/>
    </w:p>
    <w:p w:rsidR="002637BC" w:rsidRDefault="00BD5F14" w:rsidP="009E7B92">
      <w:pPr>
        <w:pStyle w:val="BodyText"/>
      </w:pPr>
      <w:r>
        <w:t>This section provides guidance on coordination and taskings</w:t>
      </w:r>
      <w:r w:rsidR="00CC2138">
        <w:t xml:space="preserve">. </w:t>
      </w:r>
      <w:r w:rsidR="00BC23D8">
        <w:t>T</w:t>
      </w:r>
      <w:r>
        <w:t xml:space="preserve">hese procedures </w:t>
      </w:r>
      <w:r w:rsidR="00AB412C">
        <w:t xml:space="preserve">enable the assignment of </w:t>
      </w:r>
      <w:r>
        <w:t>supported and supporting roles</w:t>
      </w:r>
      <w:r w:rsidR="00BC23D8">
        <w:t>,</w:t>
      </w:r>
      <w:r>
        <w:t xml:space="preserve"> and </w:t>
      </w:r>
      <w:r w:rsidR="00AB412C">
        <w:t xml:space="preserve">monitoring of </w:t>
      </w:r>
      <w:r>
        <w:t>timelines.</w:t>
      </w:r>
    </w:p>
    <w:p w:rsidR="00BE0B2C" w:rsidRDefault="00BE0B2C" w:rsidP="009E7B92"/>
    <w:p w:rsidR="002637BC" w:rsidRPr="007A162A" w:rsidRDefault="00127373" w:rsidP="009E7B92">
      <w:r>
        <w:t xml:space="preserve">     </w:t>
      </w:r>
      <w:r w:rsidR="0010505A">
        <w:t>a</w:t>
      </w:r>
      <w:r w:rsidR="00CC2138">
        <w:t xml:space="preserve">. </w:t>
      </w:r>
      <w:r w:rsidR="00BD5F14" w:rsidRPr="00AB45BB">
        <w:t>Coordination</w:t>
      </w:r>
      <w:r w:rsidR="00CC2138">
        <w:t xml:space="preserve">. </w:t>
      </w:r>
      <w:r w:rsidR="00BD5F14" w:rsidRPr="00AB45BB">
        <w:t xml:space="preserve">TRADOC’s unique mission and structure make communication and </w:t>
      </w:r>
      <w:r w:rsidR="00BD5F14" w:rsidRPr="00AB45BB">
        <w:lastRenderedPageBreak/>
        <w:t>coordination both a priority and a challenge</w:t>
      </w:r>
      <w:r w:rsidR="00CC2138">
        <w:t xml:space="preserve">. </w:t>
      </w:r>
      <w:r w:rsidR="00BD5F14" w:rsidRPr="00AB45BB">
        <w:t>Communication and coordination are tasks that affect everything TRADOC does</w:t>
      </w:r>
      <w:r w:rsidR="00AB412C">
        <w:t>, with d</w:t>
      </w:r>
      <w:r w:rsidR="00BD5F14" w:rsidRPr="00AB45BB">
        <w:t xml:space="preserve">etailed instructions on coordination found in </w:t>
      </w:r>
      <w:r w:rsidR="00BD5F14" w:rsidRPr="007A162A">
        <w:t>TR</w:t>
      </w:r>
      <w:r w:rsidR="00BD5F14" w:rsidRPr="007A162A">
        <w:rPr>
          <w:spacing w:val="-20"/>
        </w:rPr>
        <w:t xml:space="preserve"> </w:t>
      </w:r>
      <w:r w:rsidR="005D565F" w:rsidRPr="007A162A">
        <w:t>1-</w:t>
      </w:r>
      <w:r w:rsidR="00A006C3" w:rsidRPr="007A162A">
        <w:t>1</w:t>
      </w:r>
      <w:r w:rsidR="005D565F" w:rsidRPr="007A162A">
        <w:t>1</w:t>
      </w:r>
      <w:r w:rsidR="00BD5F14" w:rsidRPr="007A162A">
        <w:t>.</w:t>
      </w:r>
    </w:p>
    <w:p w:rsidR="00BE0B2C" w:rsidRDefault="00BE0B2C" w:rsidP="009E7B92">
      <w:pPr>
        <w:pStyle w:val="BodyText"/>
      </w:pPr>
    </w:p>
    <w:p w:rsidR="002637BC" w:rsidRPr="0010505A" w:rsidRDefault="00127373" w:rsidP="009E7B92">
      <w:pPr>
        <w:pStyle w:val="BodyText"/>
      </w:pPr>
      <w:r>
        <w:t xml:space="preserve">     </w:t>
      </w:r>
      <w:r w:rsidR="0010505A">
        <w:t>b</w:t>
      </w:r>
      <w:r w:rsidR="00CC2138">
        <w:t xml:space="preserve">. </w:t>
      </w:r>
      <w:r w:rsidR="00BD5F14" w:rsidRPr="0010505A">
        <w:t>Taskings</w:t>
      </w:r>
      <w:r w:rsidR="00CC2138">
        <w:t xml:space="preserve">. </w:t>
      </w:r>
      <w:r w:rsidR="00815439">
        <w:t xml:space="preserve">DCS G-3/5/7 </w:t>
      </w:r>
      <w:r w:rsidR="00BD5F14" w:rsidRPr="0010505A">
        <w:t>will assign</w:t>
      </w:r>
      <w:r w:rsidR="00815439">
        <w:t xml:space="preserve"> tasks</w:t>
      </w:r>
      <w:r w:rsidR="00BD5F14" w:rsidRPr="0010505A">
        <w:t xml:space="preserve"> to the CFLs as the supported organization for subjects related to their assigned</w:t>
      </w:r>
      <w:r w:rsidR="00BD5F14" w:rsidRPr="0010505A">
        <w:rPr>
          <w:spacing w:val="-12"/>
        </w:rPr>
        <w:t xml:space="preserve"> </w:t>
      </w:r>
      <w:r w:rsidR="000D3A2A" w:rsidRPr="0010505A">
        <w:t>core</w:t>
      </w:r>
      <w:r w:rsidR="000D3A2A">
        <w:t xml:space="preserve"> </w:t>
      </w:r>
      <w:r w:rsidR="000D3A2A" w:rsidRPr="0010505A">
        <w:t>functions</w:t>
      </w:r>
      <w:r w:rsidR="00BD5F14" w:rsidRPr="0010505A">
        <w:t xml:space="preserve"> defined in this chapter</w:t>
      </w:r>
      <w:r w:rsidR="00CC2138">
        <w:t xml:space="preserve">. </w:t>
      </w:r>
      <w:r w:rsidR="00815439">
        <w:t>A</w:t>
      </w:r>
      <w:r w:rsidR="00BD5F14" w:rsidRPr="0010505A">
        <w:t xml:space="preserve"> HQ staff office </w:t>
      </w:r>
      <w:r w:rsidR="00815439">
        <w:t xml:space="preserve">will </w:t>
      </w:r>
      <w:r w:rsidR="00BD5F14" w:rsidRPr="0010505A">
        <w:t>support the CFL to facilitate early involvement in the staff management capacity.</w:t>
      </w:r>
    </w:p>
    <w:p w:rsidR="00BE0B2C" w:rsidRDefault="00BE0B2C" w:rsidP="009E7B92">
      <w:pPr>
        <w:pStyle w:val="BodyText"/>
      </w:pPr>
    </w:p>
    <w:p w:rsidR="002637BC" w:rsidRPr="0010505A" w:rsidRDefault="00BE0B2C" w:rsidP="009E7B92">
      <w:pPr>
        <w:pStyle w:val="BodyText"/>
      </w:pPr>
      <w:r>
        <w:t xml:space="preserve"> </w:t>
      </w:r>
      <w:r w:rsidR="0010505A">
        <w:t xml:space="preserve">   </w:t>
      </w:r>
      <w:r>
        <w:t xml:space="preserve">      </w:t>
      </w:r>
      <w:r w:rsidR="0010505A">
        <w:t>(1</w:t>
      </w:r>
      <w:r w:rsidR="00127373">
        <w:t xml:space="preserve">) </w:t>
      </w:r>
      <w:r w:rsidR="00BD5F14" w:rsidRPr="0010505A">
        <w:t>The tasking authorities in TRADOC are the Secretary of the General Staff (SGS) (on behalf of the CG, DCG/</w:t>
      </w:r>
      <w:r w:rsidR="00CC2138">
        <w:t>COS</w:t>
      </w:r>
      <w:r w:rsidR="00BD5F14" w:rsidRPr="0010505A">
        <w:t>, D</w:t>
      </w:r>
      <w:r w:rsidR="00CC2138">
        <w:t>COS</w:t>
      </w:r>
      <w:r w:rsidR="00BD5F14" w:rsidRPr="0010505A">
        <w:t>, and Commander’s Planning Group (CPG)) and the TRADOC G-3/5/7</w:t>
      </w:r>
      <w:r w:rsidR="00CC2138">
        <w:t xml:space="preserve">. </w:t>
      </w:r>
      <w:r w:rsidR="00BD5F14" w:rsidRPr="0010505A">
        <w:t xml:space="preserve">SGS and TRADOC G-3/5/7 (G-33) </w:t>
      </w:r>
      <w:r w:rsidR="006D344D" w:rsidRPr="0010505A">
        <w:t xml:space="preserve">will </w:t>
      </w:r>
      <w:r w:rsidR="00BD5F14" w:rsidRPr="0010505A">
        <w:t xml:space="preserve">utilize </w:t>
      </w:r>
      <w:r w:rsidR="006D344D" w:rsidRPr="0010505A">
        <w:t xml:space="preserve">the </w:t>
      </w:r>
      <w:r w:rsidR="00293EC7">
        <w:t>c</w:t>
      </w:r>
      <w:r w:rsidR="006D344D" w:rsidRPr="0010505A">
        <w:t xml:space="preserve">ommand’s tasking management system </w:t>
      </w:r>
      <w:r w:rsidR="00BD5F14" w:rsidRPr="0010505A">
        <w:t>for processing, synchronizing, disseminating, and tracking to completion internal and external</w:t>
      </w:r>
      <w:r w:rsidR="00BD5F14" w:rsidRPr="0010505A">
        <w:rPr>
          <w:spacing w:val="-1"/>
        </w:rPr>
        <w:t xml:space="preserve"> </w:t>
      </w:r>
      <w:r w:rsidR="00BD5F14" w:rsidRPr="0010505A">
        <w:t>tasks.</w:t>
      </w:r>
    </w:p>
    <w:p w:rsidR="00BE0B2C" w:rsidRDefault="00BE0B2C" w:rsidP="009E7B92">
      <w:pPr>
        <w:pStyle w:val="BodyText"/>
      </w:pPr>
    </w:p>
    <w:p w:rsidR="002637BC" w:rsidRDefault="00BE0B2C" w:rsidP="009E7B92">
      <w:pPr>
        <w:pStyle w:val="BodyText"/>
      </w:pPr>
      <w:r>
        <w:t xml:space="preserve">        </w:t>
      </w:r>
      <w:r w:rsidR="0010505A">
        <w:t xml:space="preserve">  (2</w:t>
      </w:r>
      <w:r w:rsidR="00127373">
        <w:t xml:space="preserve">) </w:t>
      </w:r>
      <w:r w:rsidR="00BD5F14" w:rsidRPr="0010505A">
        <w:t>For actions developed within TRADOC that require tasking, the responsibility to develop the tasking lies with the supported organization</w:t>
      </w:r>
      <w:r w:rsidR="00CC2138">
        <w:t xml:space="preserve">. </w:t>
      </w:r>
      <w:r w:rsidR="00BD5F14" w:rsidRPr="0010505A">
        <w:t>The supported organization conducts</w:t>
      </w:r>
      <w:r w:rsidR="005D565F" w:rsidRPr="0010505A">
        <w:t xml:space="preserve"> </w:t>
      </w:r>
      <w:r w:rsidR="00391D78" w:rsidRPr="0010505A">
        <w:t>M</w:t>
      </w:r>
      <w:r w:rsidR="005D565F" w:rsidRPr="0010505A">
        <w:t xml:space="preserve">ilitary </w:t>
      </w:r>
      <w:r w:rsidR="00391D78" w:rsidRPr="0010505A">
        <w:t>D</w:t>
      </w:r>
      <w:r w:rsidR="008C5F01" w:rsidRPr="0010505A">
        <w:t>ecision-</w:t>
      </w:r>
      <w:r w:rsidR="00391D78" w:rsidRPr="0010505A">
        <w:t>M</w:t>
      </w:r>
      <w:r w:rsidR="008C5F01" w:rsidRPr="0010505A">
        <w:t>aking</w:t>
      </w:r>
      <w:r w:rsidR="005D565F" w:rsidRPr="0010505A">
        <w:t xml:space="preserve"> </w:t>
      </w:r>
      <w:r w:rsidR="00391D78" w:rsidRPr="0010505A">
        <w:t>P</w:t>
      </w:r>
      <w:r w:rsidR="005D565F" w:rsidRPr="0010505A">
        <w:t>rocess (</w:t>
      </w:r>
      <w:r w:rsidR="00BD5F14" w:rsidRPr="0010505A">
        <w:t xml:space="preserve">mission analysis, course of action development, </w:t>
      </w:r>
      <w:r w:rsidR="00BD5F14">
        <w:t xml:space="preserve">resource implications, </w:t>
      </w:r>
      <w:r w:rsidR="00593740">
        <w:t xml:space="preserve">and </w:t>
      </w:r>
      <w:r w:rsidR="00027455">
        <w:t>decision-making</w:t>
      </w:r>
      <w:r w:rsidR="00593740">
        <w:t xml:space="preserve">) to </w:t>
      </w:r>
      <w:r w:rsidR="00BD5F14">
        <w:t>produc</w:t>
      </w:r>
      <w:r w:rsidR="00593740">
        <w:t>e</w:t>
      </w:r>
      <w:r w:rsidR="00BD5F14">
        <w:t xml:space="preserve"> the tasking</w:t>
      </w:r>
      <w:r w:rsidR="00CC2138">
        <w:t xml:space="preserve">. </w:t>
      </w:r>
      <w:r w:rsidR="00815439">
        <w:t>TRADOC</w:t>
      </w:r>
      <w:r w:rsidR="00815439">
        <w:rPr>
          <w:spacing w:val="-1"/>
        </w:rPr>
        <w:t xml:space="preserve"> </w:t>
      </w:r>
      <w:r w:rsidR="00815439">
        <w:t xml:space="preserve">G-3/5/7 (G-33) </w:t>
      </w:r>
      <w:r w:rsidR="00BD5F14">
        <w:t>then processe</w:t>
      </w:r>
      <w:r w:rsidR="00815439">
        <w:t>s</w:t>
      </w:r>
      <w:r w:rsidR="00BD5F14">
        <w:t xml:space="preserve"> the</w:t>
      </w:r>
      <w:r w:rsidR="00815439">
        <w:t xml:space="preserve"> tasker</w:t>
      </w:r>
      <w:r w:rsidR="00BD5F14">
        <w:t>.</w:t>
      </w:r>
    </w:p>
    <w:p w:rsidR="00BE0B2C" w:rsidRDefault="00BE0B2C" w:rsidP="009E7B92"/>
    <w:p w:rsidR="002637BC" w:rsidRPr="0010505A" w:rsidRDefault="00BE0B2C" w:rsidP="009E7B92">
      <w:r>
        <w:t xml:space="preserve">      </w:t>
      </w:r>
      <w:r w:rsidR="0010505A">
        <w:t xml:space="preserve">   (3</w:t>
      </w:r>
      <w:r w:rsidR="00127373">
        <w:t xml:space="preserve">) </w:t>
      </w:r>
      <w:r w:rsidR="00BD5F14" w:rsidRPr="0010505A">
        <w:t>The SGS will process, disseminate, and track to completion taskings the CG, DCG/</w:t>
      </w:r>
      <w:r w:rsidR="00CC2138">
        <w:t>COS</w:t>
      </w:r>
      <w:r w:rsidR="00BD5F14" w:rsidRPr="0010505A">
        <w:t>, and CPG develop; all congressional taskings; and White House inquiries</w:t>
      </w:r>
      <w:r w:rsidR="00CC2138">
        <w:t xml:space="preserve">. </w:t>
      </w:r>
      <w:r w:rsidR="00BD5F14" w:rsidRPr="0010505A">
        <w:t>Upon assigning a tasking, the SGS will inform TRADOC</w:t>
      </w:r>
      <w:r w:rsidR="00BD5F14" w:rsidRPr="0010505A">
        <w:rPr>
          <w:spacing w:val="-6"/>
        </w:rPr>
        <w:t xml:space="preserve"> </w:t>
      </w:r>
      <w:r w:rsidR="00BD5F14" w:rsidRPr="0010505A">
        <w:t>G-3/5/7.</w:t>
      </w:r>
    </w:p>
    <w:p w:rsidR="00BE0B2C" w:rsidRDefault="00BE0B2C" w:rsidP="009E7B92">
      <w:pPr>
        <w:pStyle w:val="BodyText"/>
      </w:pPr>
    </w:p>
    <w:p w:rsidR="00BE0B2C" w:rsidRDefault="00BE0B2C" w:rsidP="00815439">
      <w:pPr>
        <w:pStyle w:val="BodyText"/>
      </w:pPr>
      <w:r>
        <w:t xml:space="preserve">      </w:t>
      </w:r>
      <w:r w:rsidR="0010505A">
        <w:t xml:space="preserve">   (4</w:t>
      </w:r>
      <w:r w:rsidR="00127373">
        <w:t xml:space="preserve">) </w:t>
      </w:r>
      <w:r w:rsidR="00815439">
        <w:t>T</w:t>
      </w:r>
      <w:r w:rsidR="00815439" w:rsidRPr="0010505A">
        <w:t>he TRADOC</w:t>
      </w:r>
      <w:r w:rsidR="00815439" w:rsidRPr="0010505A">
        <w:rPr>
          <w:spacing w:val="-22"/>
        </w:rPr>
        <w:t xml:space="preserve"> </w:t>
      </w:r>
      <w:r w:rsidR="00815439" w:rsidRPr="0010505A">
        <w:t>G-3/5/7</w:t>
      </w:r>
      <w:r w:rsidR="00815439">
        <w:t xml:space="preserve"> processes a</w:t>
      </w:r>
      <w:r w:rsidR="00BD5F14" w:rsidRPr="0010505A">
        <w:t>ll operational and organizational taskings originating from agencies internal and external to TRADOC (non-command group taskings)</w:t>
      </w:r>
      <w:r w:rsidR="00815439">
        <w:t>.</w:t>
      </w:r>
    </w:p>
    <w:p w:rsidR="00815439" w:rsidRPr="00815439" w:rsidRDefault="00815439" w:rsidP="00815439">
      <w:pPr>
        <w:pStyle w:val="BodyText"/>
      </w:pPr>
    </w:p>
    <w:p w:rsidR="002637BC" w:rsidRPr="00815439" w:rsidRDefault="00BE0B2C" w:rsidP="009E7B92">
      <w:pPr>
        <w:pStyle w:val="BodyText"/>
        <w:spacing w:before="11"/>
      </w:pPr>
      <w:r w:rsidRPr="00815439">
        <w:t xml:space="preserve">      </w:t>
      </w:r>
      <w:r w:rsidR="0010505A" w:rsidRPr="00815439">
        <w:t xml:space="preserve">   (5</w:t>
      </w:r>
      <w:r w:rsidR="00127373" w:rsidRPr="00815439">
        <w:t xml:space="preserve">) </w:t>
      </w:r>
      <w:r w:rsidR="00BD5F14" w:rsidRPr="00815439">
        <w:t>TRADOC G-3/5/7 processes actions and taskers that meet one of the following</w:t>
      </w:r>
      <w:r w:rsidR="00BD5F14" w:rsidRPr="00815439">
        <w:rPr>
          <w:spacing w:val="-16"/>
        </w:rPr>
        <w:t xml:space="preserve"> </w:t>
      </w:r>
      <w:r w:rsidR="00BD5F14" w:rsidRPr="00815439">
        <w:t>criteria:</w:t>
      </w:r>
    </w:p>
    <w:p w:rsidR="00FA2A66" w:rsidRDefault="00FA2A66" w:rsidP="009E7B92">
      <w:pPr>
        <w:pStyle w:val="BodyText"/>
      </w:pPr>
    </w:p>
    <w:p w:rsidR="002637BC" w:rsidRPr="0010505A" w:rsidRDefault="00FA2A66" w:rsidP="009E7B92">
      <w:pPr>
        <w:pStyle w:val="BodyText"/>
      </w:pPr>
      <w:r>
        <w:t xml:space="preserve">      </w:t>
      </w:r>
      <w:r w:rsidR="0010505A">
        <w:t xml:space="preserve">   (a</w:t>
      </w:r>
      <w:r w:rsidR="00127373">
        <w:t xml:space="preserve">) </w:t>
      </w:r>
      <w:r w:rsidR="00BD5F14" w:rsidRPr="0010505A">
        <w:t>Taskings originating from outside</w:t>
      </w:r>
      <w:r w:rsidR="00BD5F14" w:rsidRPr="0010505A">
        <w:rPr>
          <w:spacing w:val="-5"/>
        </w:rPr>
        <w:t xml:space="preserve"> </w:t>
      </w:r>
      <w:r w:rsidR="00BD5F14" w:rsidRPr="0010505A">
        <w:t>TRADOC.</w:t>
      </w:r>
    </w:p>
    <w:p w:rsidR="00FA2A66" w:rsidRDefault="00FA2A66" w:rsidP="009E7B92">
      <w:pPr>
        <w:pStyle w:val="BodyText"/>
      </w:pPr>
    </w:p>
    <w:p w:rsidR="002637BC" w:rsidRDefault="00FA2A66" w:rsidP="009E7B92">
      <w:pPr>
        <w:pStyle w:val="BodyText"/>
        <w:rPr>
          <w:b/>
        </w:rPr>
      </w:pPr>
      <w:r>
        <w:t xml:space="preserve">      </w:t>
      </w:r>
      <w:r w:rsidR="0010505A">
        <w:t xml:space="preserve">   </w:t>
      </w:r>
      <w:r w:rsidR="00980E4C">
        <w:t>(b</w:t>
      </w:r>
      <w:r w:rsidR="00127373">
        <w:t xml:space="preserve">) </w:t>
      </w:r>
      <w:r w:rsidR="00BD5F14">
        <w:t>Taskings external to originator's organization</w:t>
      </w:r>
      <w:r w:rsidR="00A7256F">
        <w:t xml:space="preserve"> where TRADOC is the first common higher HQ</w:t>
      </w:r>
      <w:r w:rsidR="00BD5F14">
        <w:t>; for example, from one TRADOC CFL or subordinate organization to another; from a TRADOC CFL or subordinate organization to the HQ TRADOC staff; from the HQ TRADOC staff to a CFL or subordinate organization</w:t>
      </w:r>
      <w:r w:rsidR="00815439">
        <w:t>. Alternatively,</w:t>
      </w:r>
      <w:r w:rsidR="00BD5F14">
        <w:t xml:space="preserve"> from a TRADOC subordinate organization</w:t>
      </w:r>
      <w:r w:rsidR="00815439">
        <w:t>;</w:t>
      </w:r>
      <w:r w:rsidR="00BD5F14">
        <w:t xml:space="preserve"> HQ TRADOC staff to a special activity; or from one HQ TRADOC staff office to</w:t>
      </w:r>
      <w:r w:rsidR="00BD5F14">
        <w:rPr>
          <w:spacing w:val="-1"/>
        </w:rPr>
        <w:t xml:space="preserve"> </w:t>
      </w:r>
      <w:r w:rsidR="00BD5F14">
        <w:t>another</w:t>
      </w:r>
      <w:r w:rsidR="00BD5F14">
        <w:rPr>
          <w:b/>
        </w:rPr>
        <w:t>.</w:t>
      </w:r>
    </w:p>
    <w:p w:rsidR="00FA2A66" w:rsidRDefault="00FA2A66" w:rsidP="009E7B92">
      <w:pPr>
        <w:pStyle w:val="BodyText"/>
      </w:pPr>
    </w:p>
    <w:p w:rsidR="002637BC" w:rsidRPr="00980E4C" w:rsidRDefault="00FA2A66" w:rsidP="009E7B92">
      <w:pPr>
        <w:pStyle w:val="BodyText"/>
      </w:pPr>
      <w:r>
        <w:t xml:space="preserve">       </w:t>
      </w:r>
      <w:r w:rsidR="0010505A" w:rsidRPr="00666D77">
        <w:t xml:space="preserve">   </w:t>
      </w:r>
      <w:r w:rsidR="00980E4C">
        <w:t>(c</w:t>
      </w:r>
      <w:r w:rsidR="00127373">
        <w:t xml:space="preserve">) </w:t>
      </w:r>
      <w:r w:rsidR="00BD5F14" w:rsidRPr="00980E4C">
        <w:t>Taskings external to originator's organization that request formal concurrence/ comment. This does not preclude action officer to action officer informal</w:t>
      </w:r>
      <w:r w:rsidR="00BD5F14" w:rsidRPr="00980E4C">
        <w:rPr>
          <w:spacing w:val="-15"/>
        </w:rPr>
        <w:t xml:space="preserve"> </w:t>
      </w:r>
      <w:r w:rsidR="00BD5F14" w:rsidRPr="00980E4C">
        <w:t>coordination.</w:t>
      </w:r>
    </w:p>
    <w:p w:rsidR="00FA2A66" w:rsidRDefault="00FA2A66" w:rsidP="009E7B92">
      <w:pPr>
        <w:pStyle w:val="BodyText"/>
      </w:pPr>
    </w:p>
    <w:p w:rsidR="002637BC" w:rsidRPr="00980E4C" w:rsidRDefault="00FA2A66" w:rsidP="009E7B92">
      <w:pPr>
        <w:pStyle w:val="BodyText"/>
      </w:pPr>
      <w:r>
        <w:t xml:space="preserve">       </w:t>
      </w:r>
      <w:r w:rsidR="0010505A">
        <w:t xml:space="preserve">   </w:t>
      </w:r>
      <w:r w:rsidR="004F2297">
        <w:t>(d</w:t>
      </w:r>
      <w:r w:rsidR="00127373">
        <w:t xml:space="preserve">) </w:t>
      </w:r>
      <w:r w:rsidR="00BD5F14" w:rsidRPr="00980E4C">
        <w:t>Taskings that involve changes in policy or generate new</w:t>
      </w:r>
      <w:r w:rsidR="00BD5F14" w:rsidRPr="00980E4C">
        <w:rPr>
          <w:spacing w:val="-9"/>
        </w:rPr>
        <w:t xml:space="preserve"> </w:t>
      </w:r>
      <w:r w:rsidR="00BD5F14" w:rsidRPr="00980E4C">
        <w:t>policy.</w:t>
      </w:r>
    </w:p>
    <w:p w:rsidR="00FA2A66" w:rsidRDefault="00FA2A66" w:rsidP="009E7B92">
      <w:pPr>
        <w:pStyle w:val="BodyText"/>
        <w:spacing w:before="9"/>
        <w:rPr>
          <w:sz w:val="23"/>
        </w:rPr>
      </w:pPr>
    </w:p>
    <w:p w:rsidR="002637BC" w:rsidRDefault="00127373" w:rsidP="00815439">
      <w:pPr>
        <w:pStyle w:val="BodyText"/>
        <w:spacing w:before="9"/>
      </w:pPr>
      <w:r>
        <w:rPr>
          <w:sz w:val="23"/>
        </w:rPr>
        <w:t xml:space="preserve">     </w:t>
      </w:r>
      <w:r w:rsidR="0010505A">
        <w:rPr>
          <w:sz w:val="23"/>
        </w:rPr>
        <w:t>c</w:t>
      </w:r>
      <w:r w:rsidR="00CC2138">
        <w:rPr>
          <w:sz w:val="23"/>
        </w:rPr>
        <w:t xml:space="preserve">. </w:t>
      </w:r>
      <w:r w:rsidR="00BD5F14" w:rsidRPr="0010505A">
        <w:t>External coordination</w:t>
      </w:r>
      <w:r w:rsidR="00CC2138">
        <w:t xml:space="preserve">. </w:t>
      </w:r>
      <w:r w:rsidR="00BD5F14" w:rsidRPr="0010505A">
        <w:t xml:space="preserve">The HQ TRADOC staff is the primary interface with external agencies (DOD, HQDA, </w:t>
      </w:r>
      <w:r w:rsidR="009B244F">
        <w:t>J</w:t>
      </w:r>
      <w:r w:rsidR="00BD5F14" w:rsidRPr="0010505A">
        <w:t xml:space="preserve">oint organizations, other </w:t>
      </w:r>
      <w:r w:rsidR="00293EC7">
        <w:t>s</w:t>
      </w:r>
      <w:r w:rsidR="00BD5F14" w:rsidRPr="0010505A">
        <w:t xml:space="preserve">ervices, </w:t>
      </w:r>
      <w:r w:rsidR="00A7256F">
        <w:t xml:space="preserve">ACOMs, DRUs, </w:t>
      </w:r>
      <w:r w:rsidR="00BD5F14" w:rsidRPr="0010505A">
        <w:t>and others) to provide TRADOC positions and receive taskings and requests for support</w:t>
      </w:r>
      <w:r w:rsidR="00CC2138">
        <w:t xml:space="preserve">. </w:t>
      </w:r>
      <w:r w:rsidR="00BD5F14" w:rsidRPr="0010505A">
        <w:t xml:space="preserve">CFLs will interface with external agencies </w:t>
      </w:r>
      <w:r w:rsidR="00BD5F14">
        <w:t xml:space="preserve">as necessary to carry out their responsibilities and to execute TRADOC </w:t>
      </w:r>
      <w:r w:rsidR="00BD5F14">
        <w:lastRenderedPageBreak/>
        <w:t>approved policies and</w:t>
      </w:r>
      <w:r w:rsidR="00BD5F14">
        <w:rPr>
          <w:spacing w:val="-1"/>
        </w:rPr>
        <w:t xml:space="preserve"> </w:t>
      </w:r>
      <w:r w:rsidR="00BD5F14">
        <w:t>strategies.</w:t>
      </w:r>
    </w:p>
    <w:p w:rsidR="00FA2A66" w:rsidRDefault="00FA2A66" w:rsidP="009E7B92">
      <w:pPr>
        <w:pStyle w:val="BodyText"/>
      </w:pPr>
    </w:p>
    <w:p w:rsidR="002637BC" w:rsidRPr="0010505A" w:rsidRDefault="00127373" w:rsidP="009E7B92">
      <w:pPr>
        <w:pStyle w:val="BodyText"/>
      </w:pPr>
      <w:r>
        <w:t xml:space="preserve">     </w:t>
      </w:r>
      <w:r w:rsidR="0010505A">
        <w:t>d</w:t>
      </w:r>
      <w:r w:rsidR="00CC2138">
        <w:t xml:space="preserve">. </w:t>
      </w:r>
      <w:r w:rsidR="00BD5F14" w:rsidRPr="0010505A">
        <w:t>TRADOC positions</w:t>
      </w:r>
      <w:r w:rsidR="00CC2138">
        <w:t xml:space="preserve">. </w:t>
      </w:r>
      <w:r w:rsidR="00815439">
        <w:t xml:space="preserve">The </w:t>
      </w:r>
      <w:r w:rsidR="00815439" w:rsidRPr="0010505A">
        <w:t>CG, TRADOC or the DCG/</w:t>
      </w:r>
      <w:r w:rsidR="00815439">
        <w:t>COS</w:t>
      </w:r>
      <w:r w:rsidR="00815439" w:rsidRPr="0010505A">
        <w:t xml:space="preserve"> </w:t>
      </w:r>
      <w:r w:rsidR="00815439">
        <w:t xml:space="preserve">will approve </w:t>
      </w:r>
      <w:r w:rsidR="00BD5F14" w:rsidRPr="0010505A">
        <w:t>Command positions on issues, policies, or future concepts presented to HQDA or other external organizations</w:t>
      </w:r>
      <w:r w:rsidR="00815439">
        <w:t>,</w:t>
      </w:r>
      <w:r w:rsidR="00BD5F14" w:rsidRPr="0010505A">
        <w:t xml:space="preserve"> particularly when TRADOC’s </w:t>
      </w:r>
      <w:r w:rsidR="00942D9F">
        <w:t>C</w:t>
      </w:r>
      <w:r w:rsidR="00BD5F14" w:rsidRPr="0010505A">
        <w:t>ommand position is not in agreement with a recommendation from the originating agency or</w:t>
      </w:r>
      <w:r w:rsidR="00BD5F14" w:rsidRPr="0010505A">
        <w:rPr>
          <w:spacing w:val="-8"/>
        </w:rPr>
        <w:t xml:space="preserve"> </w:t>
      </w:r>
      <w:r w:rsidR="00BD5F14" w:rsidRPr="0010505A">
        <w:t>activity.</w:t>
      </w:r>
    </w:p>
    <w:p w:rsidR="00FA2A66" w:rsidRDefault="00FA2A66" w:rsidP="009E7B92">
      <w:pPr>
        <w:pStyle w:val="ListParagraph"/>
        <w:ind w:left="0" w:firstLine="0"/>
      </w:pPr>
    </w:p>
    <w:p w:rsidR="002637BC" w:rsidRDefault="00C275AE" w:rsidP="001B6D8E">
      <w:pPr>
        <w:pStyle w:val="Heading2"/>
      </w:pPr>
      <w:bookmarkStart w:id="122" w:name="2-12.__Supporting_regulations"/>
      <w:bookmarkStart w:id="123" w:name="_bookmark24"/>
      <w:bookmarkStart w:id="124" w:name="_Toc39747535"/>
      <w:bookmarkStart w:id="125" w:name="_Toc72839932"/>
      <w:bookmarkEnd w:id="122"/>
      <w:bookmarkEnd w:id="123"/>
      <w:r>
        <w:t>1-</w:t>
      </w:r>
      <w:r w:rsidR="00B9741E">
        <w:t>2</w:t>
      </w:r>
      <w:r>
        <w:t>0</w:t>
      </w:r>
      <w:r w:rsidR="00BD5F14">
        <w:t>. Supporting regulations</w:t>
      </w:r>
      <w:bookmarkEnd w:id="124"/>
      <w:bookmarkEnd w:id="125"/>
    </w:p>
    <w:p w:rsidR="002637BC" w:rsidRDefault="00C275AE" w:rsidP="009E7B92">
      <w:pPr>
        <w:pStyle w:val="BodyText"/>
      </w:pPr>
      <w:r>
        <w:t>Table 1</w:t>
      </w:r>
      <w:r w:rsidR="00BD5F14">
        <w:t>-</w:t>
      </w:r>
      <w:r>
        <w:t>3</w:t>
      </w:r>
      <w:r w:rsidR="00BD5F14">
        <w:t xml:space="preserve"> lists this regulation’s required supporting regulations</w:t>
      </w:r>
      <w:r w:rsidR="0056333B">
        <w:t>.</w:t>
      </w:r>
    </w:p>
    <w:p w:rsidR="00D2152C" w:rsidRDefault="00D2152C" w:rsidP="009E7B92">
      <w:pPr>
        <w:rPr>
          <w:b/>
          <w:szCs w:val="24"/>
        </w:rPr>
      </w:pPr>
      <w:bookmarkStart w:id="126" w:name="_bookmark25"/>
      <w:bookmarkStart w:id="127" w:name="_Toc29456339"/>
      <w:bookmarkEnd w:id="126"/>
    </w:p>
    <w:p w:rsidR="001B6D8E" w:rsidRDefault="00C275AE" w:rsidP="007F0C24">
      <w:pPr>
        <w:pStyle w:val="TableParagraph"/>
      </w:pPr>
      <w:bookmarkStart w:id="128" w:name="_Toc65256029"/>
      <w:bookmarkStart w:id="129" w:name="_Toc70435028"/>
      <w:r>
        <w:t>Table 1</w:t>
      </w:r>
      <w:r w:rsidR="00BD5F14" w:rsidRPr="001B6D8E">
        <w:t>-</w:t>
      </w:r>
      <w:r w:rsidR="00FF516F" w:rsidRPr="001B6D8E">
        <w:t>3</w:t>
      </w:r>
      <w:r w:rsidR="00BD5F14" w:rsidRPr="001B6D8E">
        <w:t>.</w:t>
      </w:r>
      <w:bookmarkEnd w:id="127"/>
      <w:bookmarkEnd w:id="128"/>
      <w:bookmarkEnd w:id="129"/>
      <w:r w:rsidR="00FF516F" w:rsidRPr="001B6D8E">
        <w:t xml:space="preserve"> </w:t>
      </w:r>
    </w:p>
    <w:p w:rsidR="002637BC" w:rsidRDefault="002341F3" w:rsidP="007F0C24">
      <w:pPr>
        <w:pStyle w:val="TableParagraph"/>
      </w:pPr>
      <w:bookmarkStart w:id="130" w:name="_Toc70422791"/>
      <w:bookmarkStart w:id="131" w:name="_Toc70435029"/>
      <w:r>
        <w:t xml:space="preserve">U.S. Army Training and Doctrine Command </w:t>
      </w:r>
      <w:r w:rsidR="000B2563" w:rsidRPr="001B6D8E">
        <w:t>10-5 series regulations</w:t>
      </w:r>
      <w:bookmarkEnd w:id="130"/>
      <w:bookmarkEnd w:id="131"/>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27"/>
        <w:gridCol w:w="4583"/>
      </w:tblGrid>
      <w:tr w:rsidR="002637BC" w:rsidTr="007F0C24">
        <w:trPr>
          <w:trHeight w:val="278"/>
        </w:trPr>
        <w:tc>
          <w:tcPr>
            <w:tcW w:w="4027" w:type="dxa"/>
          </w:tcPr>
          <w:p w:rsidR="002637BC" w:rsidRDefault="00BD5F14" w:rsidP="007F0C24">
            <w:r>
              <w:t>Supporting Regulation</w:t>
            </w:r>
          </w:p>
        </w:tc>
        <w:tc>
          <w:tcPr>
            <w:tcW w:w="4583" w:type="dxa"/>
          </w:tcPr>
          <w:p w:rsidR="002637BC" w:rsidRDefault="00BD5F14" w:rsidP="007F0C24">
            <w:r>
              <w:t>Organization</w:t>
            </w:r>
          </w:p>
        </w:tc>
      </w:tr>
      <w:tr w:rsidR="002637BC" w:rsidTr="007F0C24">
        <w:trPr>
          <w:trHeight w:val="275"/>
        </w:trPr>
        <w:tc>
          <w:tcPr>
            <w:tcW w:w="4027" w:type="dxa"/>
          </w:tcPr>
          <w:p w:rsidR="002637BC" w:rsidRDefault="00BD5F14" w:rsidP="007F0C24">
            <w:r>
              <w:t>TR 10-5-1</w:t>
            </w:r>
          </w:p>
        </w:tc>
        <w:tc>
          <w:tcPr>
            <w:tcW w:w="4583" w:type="dxa"/>
          </w:tcPr>
          <w:p w:rsidR="002637BC" w:rsidRDefault="00B34E9E" w:rsidP="007F0C24">
            <w:r>
              <w:t>HQ TRADOC</w:t>
            </w:r>
          </w:p>
        </w:tc>
      </w:tr>
      <w:tr w:rsidR="002637BC" w:rsidTr="007F0C24">
        <w:trPr>
          <w:trHeight w:val="275"/>
        </w:trPr>
        <w:tc>
          <w:tcPr>
            <w:tcW w:w="4027" w:type="dxa"/>
          </w:tcPr>
          <w:p w:rsidR="002637BC" w:rsidRDefault="00BD5F14" w:rsidP="007F0C24">
            <w:r>
              <w:t>TR 10-5-4</w:t>
            </w:r>
          </w:p>
        </w:tc>
        <w:tc>
          <w:tcPr>
            <w:tcW w:w="4583" w:type="dxa"/>
          </w:tcPr>
          <w:p w:rsidR="002637BC" w:rsidRDefault="00BD5F14" w:rsidP="007F0C24">
            <w:r>
              <w:t>CAC</w:t>
            </w:r>
          </w:p>
        </w:tc>
      </w:tr>
      <w:tr w:rsidR="002637BC" w:rsidTr="007F0C24">
        <w:trPr>
          <w:trHeight w:val="277"/>
        </w:trPr>
        <w:tc>
          <w:tcPr>
            <w:tcW w:w="4027" w:type="dxa"/>
          </w:tcPr>
          <w:p w:rsidR="002637BC" w:rsidRDefault="0056333B" w:rsidP="0056333B">
            <w:r>
              <w:t>TR 10-5-5</w:t>
            </w:r>
          </w:p>
        </w:tc>
        <w:tc>
          <w:tcPr>
            <w:tcW w:w="4583" w:type="dxa"/>
          </w:tcPr>
          <w:p w:rsidR="002637BC" w:rsidRDefault="00B34E9E" w:rsidP="00B34E9E">
            <w:r>
              <w:t>U.S. Army Combined Arms Support Command</w:t>
            </w:r>
            <w:r w:rsidR="00782044">
              <w:t xml:space="preserve"> and </w:t>
            </w:r>
            <w:r w:rsidR="00782044" w:rsidRPr="00D34817">
              <w:t xml:space="preserve">U.S. Army Sustainment </w:t>
            </w:r>
            <w:r w:rsidR="00782044">
              <w:t>Center of Excellence</w:t>
            </w:r>
          </w:p>
        </w:tc>
      </w:tr>
      <w:tr w:rsidR="002637BC" w:rsidTr="007F0C24">
        <w:trPr>
          <w:trHeight w:val="275"/>
        </w:trPr>
        <w:tc>
          <w:tcPr>
            <w:tcW w:w="4027" w:type="dxa"/>
          </w:tcPr>
          <w:p w:rsidR="002637BC" w:rsidRDefault="00BD5F14" w:rsidP="007F0C24">
            <w:r>
              <w:t>TR 10-5-8</w:t>
            </w:r>
          </w:p>
        </w:tc>
        <w:tc>
          <w:tcPr>
            <w:tcW w:w="4583" w:type="dxa"/>
          </w:tcPr>
          <w:p w:rsidR="002637BC" w:rsidRDefault="00BD5F14" w:rsidP="007F0C24">
            <w:r>
              <w:t>CIMT</w:t>
            </w:r>
          </w:p>
        </w:tc>
      </w:tr>
    </w:tbl>
    <w:p w:rsidR="00782B46" w:rsidRDefault="00782B46" w:rsidP="009E7B92">
      <w:pPr>
        <w:pStyle w:val="BodyText"/>
      </w:pPr>
      <w:bookmarkStart w:id="132" w:name="Chapter_3"/>
      <w:bookmarkStart w:id="133" w:name="_bookmark26"/>
      <w:bookmarkEnd w:id="132"/>
      <w:bookmarkEnd w:id="133"/>
    </w:p>
    <w:p w:rsidR="00C275AE" w:rsidRDefault="00C275AE" w:rsidP="00C275AE">
      <w:pPr>
        <w:pStyle w:val="Heading1"/>
      </w:pPr>
      <w:bookmarkStart w:id="134" w:name="_Toc72839933"/>
      <w:r w:rsidRPr="00EF13DF">
        <w:t>Section I</w:t>
      </w:r>
      <w:r w:rsidR="008C722E">
        <w:t>I</w:t>
      </w:r>
      <w:bookmarkEnd w:id="134"/>
    </w:p>
    <w:p w:rsidR="00C275AE" w:rsidRPr="00EF13DF" w:rsidRDefault="008C722E" w:rsidP="00C275AE">
      <w:pPr>
        <w:pStyle w:val="Heading1"/>
      </w:pPr>
      <w:bookmarkStart w:id="135" w:name="_Toc70434936"/>
      <w:bookmarkStart w:id="136" w:name="_Toc72839934"/>
      <w:r>
        <w:t xml:space="preserve">Headquarters U.S. Army Training and Doctrine Command </w:t>
      </w:r>
      <w:r w:rsidR="00C275AE">
        <w:t>Organization and Functions</w:t>
      </w:r>
      <w:bookmarkEnd w:id="135"/>
      <w:bookmarkEnd w:id="136"/>
      <w:r w:rsidR="00C275AE" w:rsidRPr="00EF13DF">
        <w:t xml:space="preserve"> </w:t>
      </w:r>
    </w:p>
    <w:p w:rsidR="00C275AE" w:rsidRPr="0042726F" w:rsidRDefault="00C275AE" w:rsidP="0042726F">
      <w:pPr>
        <w:pStyle w:val="BodyText"/>
      </w:pPr>
    </w:p>
    <w:p w:rsidR="008C722E" w:rsidRDefault="008C722E" w:rsidP="0042726F">
      <w:pPr>
        <w:pStyle w:val="Heading2"/>
      </w:pPr>
      <w:bookmarkStart w:id="137" w:name="_Toc72839935"/>
      <w:r>
        <w:t>1-2</w:t>
      </w:r>
      <w:r w:rsidR="008F1B24">
        <w:t>1</w:t>
      </w:r>
      <w:r>
        <w:t>. Headquarters U.S. Army Training and Doctrine Command</w:t>
      </w:r>
      <w:bookmarkEnd w:id="137"/>
    </w:p>
    <w:p w:rsidR="002637BC" w:rsidRDefault="00BD5F14" w:rsidP="009E7B92">
      <w:pPr>
        <w:pStyle w:val="BodyText"/>
      </w:pPr>
      <w:r>
        <w:t xml:space="preserve">HQ TRADOC is comprised of the command group, DCGs, personal staff, special staff, and </w:t>
      </w:r>
      <w:r w:rsidR="00F77873">
        <w:t>coordinating staff as shown in f</w:t>
      </w:r>
      <w:r w:rsidR="008C722E">
        <w:t>igure 1</w:t>
      </w:r>
      <w:r>
        <w:t>-</w:t>
      </w:r>
      <w:r w:rsidR="008C722E">
        <w:t>3</w:t>
      </w:r>
      <w:r w:rsidR="00CC2138">
        <w:t xml:space="preserve">. </w:t>
      </w:r>
      <w:r>
        <w:t>HQ TRADOC positions, organizations, and major functions are in this chapter</w:t>
      </w:r>
      <w:r w:rsidR="00CC2138">
        <w:t xml:space="preserve">. </w:t>
      </w:r>
      <w:r>
        <w:t>Additional details about</w:t>
      </w:r>
      <w:r w:rsidR="008104D6">
        <w:t xml:space="preserve"> HQ TRADOC and staff elements are </w:t>
      </w:r>
      <w:r>
        <w:t>in TR 10-5-1.</w:t>
      </w:r>
    </w:p>
    <w:p w:rsidR="001B6D8E" w:rsidRDefault="00B664DE" w:rsidP="003F2A0E">
      <w:pPr>
        <w:pStyle w:val="BodyText"/>
        <w:jc w:val="center"/>
        <w:rPr>
          <w:b/>
        </w:rPr>
      </w:pPr>
      <w:bookmarkStart w:id="138" w:name="_bookmark28"/>
      <w:bookmarkStart w:id="139" w:name="_Toc29456341"/>
      <w:bookmarkEnd w:id="138"/>
      <w:r>
        <w:rPr>
          <w:b/>
          <w:noProof/>
          <w:lang w:bidi="ar-SA"/>
        </w:rPr>
        <w:lastRenderedPageBreak/>
        <w:drawing>
          <wp:inline distT="0" distB="0" distL="0" distR="0" wp14:anchorId="60C1D0B7" wp14:editId="0670F38C">
            <wp:extent cx="5888990" cy="5170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88990" cy="5170170"/>
                    </a:xfrm>
                    <a:prstGeom prst="rect">
                      <a:avLst/>
                    </a:prstGeom>
                    <a:noFill/>
                  </pic:spPr>
                </pic:pic>
              </a:graphicData>
            </a:graphic>
          </wp:inline>
        </w:drawing>
      </w:r>
    </w:p>
    <w:p w:rsidR="003F2A0E" w:rsidRPr="001B6D8E" w:rsidRDefault="008C722E" w:rsidP="001B6D8E">
      <w:pPr>
        <w:pStyle w:val="Figure"/>
      </w:pPr>
      <w:bookmarkStart w:id="140" w:name="_Toc70435032"/>
      <w:r>
        <w:t>Figure 1-3</w:t>
      </w:r>
      <w:r w:rsidR="00CC2138" w:rsidRPr="001B6D8E">
        <w:t xml:space="preserve">. </w:t>
      </w:r>
      <w:r w:rsidR="00BD5F14" w:rsidRPr="001B6D8E">
        <w:t>H</w:t>
      </w:r>
      <w:r w:rsidR="00282FDF" w:rsidRPr="001B6D8E">
        <w:t>eadquarters</w:t>
      </w:r>
      <w:r w:rsidR="00BD5F14" w:rsidRPr="001B6D8E">
        <w:t xml:space="preserve"> </w:t>
      </w:r>
      <w:r w:rsidR="00B628C1">
        <w:t>U.S. Army Training and Doctrine</w:t>
      </w:r>
      <w:r w:rsidR="00BD5F14" w:rsidRPr="001B6D8E">
        <w:t xml:space="preserve"> Organization</w:t>
      </w:r>
      <w:bookmarkStart w:id="141" w:name="Section_I:__HQ_TRADOC_Organization"/>
      <w:bookmarkStart w:id="142" w:name="_bookmark27"/>
      <w:bookmarkEnd w:id="139"/>
      <w:bookmarkEnd w:id="140"/>
      <w:bookmarkEnd w:id="141"/>
      <w:bookmarkEnd w:id="142"/>
    </w:p>
    <w:p w:rsidR="003F2A0E" w:rsidRPr="001B6D8E" w:rsidRDefault="003F2A0E" w:rsidP="001B6D8E">
      <w:pPr>
        <w:pStyle w:val="BodyText"/>
      </w:pPr>
    </w:p>
    <w:p w:rsidR="002637BC" w:rsidRDefault="008C722E" w:rsidP="001B6D8E">
      <w:pPr>
        <w:pStyle w:val="Heading2"/>
      </w:pPr>
      <w:bookmarkStart w:id="143" w:name="3-1.__Command_group"/>
      <w:bookmarkStart w:id="144" w:name="_bookmark29"/>
      <w:bookmarkStart w:id="145" w:name="_Toc39747538"/>
      <w:bookmarkStart w:id="146" w:name="_Toc72839936"/>
      <w:bookmarkEnd w:id="143"/>
      <w:bookmarkEnd w:id="144"/>
      <w:r>
        <w:t>1</w:t>
      </w:r>
      <w:r w:rsidR="00BD5F14">
        <w:t>-</w:t>
      </w:r>
      <w:r>
        <w:t>2</w:t>
      </w:r>
      <w:r w:rsidR="008F1B24">
        <w:t>2</w:t>
      </w:r>
      <w:r w:rsidR="00CC2138">
        <w:t xml:space="preserve">. </w:t>
      </w:r>
      <w:r w:rsidR="00BD5F14">
        <w:t>Command group</w:t>
      </w:r>
      <w:bookmarkEnd w:id="145"/>
      <w:bookmarkEnd w:id="146"/>
    </w:p>
    <w:p w:rsidR="002637BC" w:rsidRDefault="00BD5F14" w:rsidP="009E7B92">
      <w:pPr>
        <w:pStyle w:val="BodyText"/>
        <w:spacing w:line="274" w:lineRule="exact"/>
      </w:pPr>
      <w:r>
        <w:t>The command group consists of:</w:t>
      </w:r>
    </w:p>
    <w:p w:rsidR="00FA2A66" w:rsidRDefault="00FA2A66" w:rsidP="009E7B92">
      <w:pPr>
        <w:pStyle w:val="BodyText"/>
      </w:pPr>
    </w:p>
    <w:p w:rsidR="002637BC" w:rsidRPr="00430E42" w:rsidRDefault="00127373" w:rsidP="009E7B92">
      <w:pPr>
        <w:pStyle w:val="BodyText"/>
      </w:pPr>
      <w:r>
        <w:t xml:space="preserve">     </w:t>
      </w:r>
      <w:r w:rsidR="00430E42">
        <w:t>a</w:t>
      </w:r>
      <w:r w:rsidR="00CC2138">
        <w:t xml:space="preserve">. </w:t>
      </w:r>
      <w:r w:rsidR="00BD5F14" w:rsidRPr="00430E42">
        <w:t>CG.</w:t>
      </w:r>
    </w:p>
    <w:p w:rsidR="00FA2A66" w:rsidRDefault="00FA2A66" w:rsidP="009E7B92">
      <w:pPr>
        <w:pStyle w:val="BodyText"/>
      </w:pPr>
    </w:p>
    <w:p w:rsidR="002637BC" w:rsidRPr="00430E42" w:rsidRDefault="00127373" w:rsidP="009E7B92">
      <w:pPr>
        <w:pStyle w:val="BodyText"/>
      </w:pPr>
      <w:r>
        <w:t xml:space="preserve">     </w:t>
      </w:r>
      <w:r w:rsidR="00430E42">
        <w:t>b</w:t>
      </w:r>
      <w:r w:rsidR="00CC2138">
        <w:t xml:space="preserve">. </w:t>
      </w:r>
      <w:r w:rsidR="00BD5F14" w:rsidRPr="00430E42">
        <w:t>DCG/</w:t>
      </w:r>
      <w:r w:rsidR="00CC2138">
        <w:t>COS</w:t>
      </w:r>
      <w:r w:rsidR="00BD5F14" w:rsidRPr="00430E42">
        <w:t>.</w:t>
      </w:r>
    </w:p>
    <w:p w:rsidR="00FA2A66" w:rsidRDefault="00FA2A66" w:rsidP="009E7B92">
      <w:pPr>
        <w:pStyle w:val="BodyText"/>
      </w:pPr>
    </w:p>
    <w:p w:rsidR="002637BC" w:rsidRPr="00430E42" w:rsidRDefault="00127373" w:rsidP="009E7B92">
      <w:pPr>
        <w:pStyle w:val="BodyText"/>
      </w:pPr>
      <w:r>
        <w:t xml:space="preserve">     </w:t>
      </w:r>
      <w:r w:rsidR="00430E42">
        <w:t>c</w:t>
      </w:r>
      <w:r w:rsidR="00CC2138">
        <w:t xml:space="preserve">. </w:t>
      </w:r>
      <w:r w:rsidR="00BD5F14" w:rsidRPr="00430E42">
        <w:t>D</w:t>
      </w:r>
      <w:r w:rsidR="00CC2138">
        <w:t>COS</w:t>
      </w:r>
      <w:r w:rsidR="00BD5F14" w:rsidRPr="00430E42">
        <w:t>.</w:t>
      </w:r>
    </w:p>
    <w:p w:rsidR="00FA2A66" w:rsidRDefault="00FA2A66" w:rsidP="009E7B92">
      <w:pPr>
        <w:pStyle w:val="BodyText"/>
      </w:pPr>
    </w:p>
    <w:p w:rsidR="002637BC" w:rsidRPr="00430E42" w:rsidRDefault="00127373" w:rsidP="009E7B92">
      <w:pPr>
        <w:pStyle w:val="BodyText"/>
      </w:pPr>
      <w:r>
        <w:t xml:space="preserve">     </w:t>
      </w:r>
      <w:r w:rsidR="00430E42">
        <w:t>d</w:t>
      </w:r>
      <w:r w:rsidR="00CC2138">
        <w:t xml:space="preserve">. </w:t>
      </w:r>
      <w:r w:rsidR="00BD5F14" w:rsidRPr="00430E42">
        <w:t>Command Sergeant Major (CSM).</w:t>
      </w:r>
    </w:p>
    <w:p w:rsidR="00FA2A66" w:rsidRDefault="00FA2A66" w:rsidP="009E7B92">
      <w:pPr>
        <w:pStyle w:val="BodyText"/>
      </w:pPr>
    </w:p>
    <w:p w:rsidR="002637BC" w:rsidRPr="00430E42" w:rsidRDefault="00127373" w:rsidP="009E7B92">
      <w:pPr>
        <w:pStyle w:val="BodyText"/>
      </w:pPr>
      <w:r>
        <w:t xml:space="preserve">     </w:t>
      </w:r>
      <w:r w:rsidR="00430E42">
        <w:t>e</w:t>
      </w:r>
      <w:r w:rsidR="00CC2138">
        <w:t xml:space="preserve">. </w:t>
      </w:r>
      <w:r w:rsidR="004A68AD" w:rsidRPr="00430E42">
        <w:t>Commander’s Planning Group (</w:t>
      </w:r>
      <w:r w:rsidR="00BD5F14" w:rsidRPr="00430E42">
        <w:t>CPG</w:t>
      </w:r>
      <w:r w:rsidR="004A68AD" w:rsidRPr="00430E42">
        <w:t>)</w:t>
      </w:r>
      <w:r w:rsidR="00BD5F14" w:rsidRPr="00430E42">
        <w:t>.</w:t>
      </w:r>
    </w:p>
    <w:p w:rsidR="009F0939" w:rsidRPr="009F0939" w:rsidRDefault="009F0939" w:rsidP="009E7B92">
      <w:pPr>
        <w:pStyle w:val="ListParagraph"/>
        <w:ind w:left="0" w:firstLine="0"/>
      </w:pPr>
    </w:p>
    <w:p w:rsidR="002637BC" w:rsidRDefault="008C722E" w:rsidP="001B6D8E">
      <w:pPr>
        <w:pStyle w:val="Heading2"/>
      </w:pPr>
      <w:bookmarkStart w:id="147" w:name="3-2.__Deputy_Commanding_Generals"/>
      <w:bookmarkStart w:id="148" w:name="_bookmark30"/>
      <w:bookmarkStart w:id="149" w:name="_Toc39747539"/>
      <w:bookmarkStart w:id="150" w:name="_Toc72839937"/>
      <w:bookmarkEnd w:id="147"/>
      <w:bookmarkEnd w:id="148"/>
      <w:r>
        <w:t>1</w:t>
      </w:r>
      <w:r w:rsidR="00BD5F14">
        <w:t>-2</w:t>
      </w:r>
      <w:r>
        <w:t>2</w:t>
      </w:r>
      <w:r w:rsidR="00CC2138">
        <w:t xml:space="preserve">. </w:t>
      </w:r>
      <w:r w:rsidR="001B6D8E">
        <w:t>Deputy commanding g</w:t>
      </w:r>
      <w:r w:rsidR="00BD5F14">
        <w:t>enerals</w:t>
      </w:r>
      <w:bookmarkEnd w:id="149"/>
      <w:bookmarkEnd w:id="150"/>
      <w:r w:rsidR="00D176C4">
        <w:t xml:space="preserve"> </w:t>
      </w:r>
    </w:p>
    <w:p w:rsidR="002637BC" w:rsidRDefault="00E5138A" w:rsidP="009E7B92">
      <w:pPr>
        <w:pStyle w:val="BodyText"/>
        <w:spacing w:line="274" w:lineRule="exact"/>
      </w:pPr>
      <w:r>
        <w:t>The four</w:t>
      </w:r>
      <w:r w:rsidR="005A47B9">
        <w:t xml:space="preserve"> </w:t>
      </w:r>
      <w:r w:rsidR="00BD5F14">
        <w:t>functional or RC DCGs</w:t>
      </w:r>
      <w:r w:rsidR="00BD5F14">
        <w:rPr>
          <w:spacing w:val="-12"/>
        </w:rPr>
        <w:t xml:space="preserve"> </w:t>
      </w:r>
      <w:r w:rsidR="00BD5F14">
        <w:t>are:</w:t>
      </w:r>
    </w:p>
    <w:p w:rsidR="00FA2A66" w:rsidRDefault="00FA2A66" w:rsidP="009E7B92">
      <w:pPr>
        <w:pStyle w:val="BodyText"/>
      </w:pPr>
    </w:p>
    <w:p w:rsidR="002637BC" w:rsidRPr="00430E42" w:rsidRDefault="00127373" w:rsidP="009E7B92">
      <w:pPr>
        <w:pStyle w:val="BodyText"/>
      </w:pPr>
      <w:r>
        <w:t xml:space="preserve">     </w:t>
      </w:r>
      <w:r w:rsidR="00430E42">
        <w:t>a</w:t>
      </w:r>
      <w:r w:rsidR="00CC2138">
        <w:t xml:space="preserve">. </w:t>
      </w:r>
      <w:r w:rsidR="00BD5F14" w:rsidRPr="00430E42">
        <w:t>DCG, Combined</w:t>
      </w:r>
      <w:r w:rsidR="00BD5F14" w:rsidRPr="00430E42">
        <w:rPr>
          <w:spacing w:val="-6"/>
        </w:rPr>
        <w:t xml:space="preserve"> </w:t>
      </w:r>
      <w:r w:rsidR="00BD5F14" w:rsidRPr="00430E42">
        <w:t>Arms.</w:t>
      </w:r>
    </w:p>
    <w:p w:rsidR="00FA2A66" w:rsidRDefault="00FA2A66" w:rsidP="009E7B92">
      <w:pPr>
        <w:pStyle w:val="BodyText"/>
        <w:tabs>
          <w:tab w:val="left" w:pos="1080"/>
        </w:tabs>
      </w:pPr>
    </w:p>
    <w:p w:rsidR="002637BC" w:rsidRPr="00430E42" w:rsidRDefault="00127373" w:rsidP="009E7B92">
      <w:pPr>
        <w:pStyle w:val="BodyText"/>
        <w:tabs>
          <w:tab w:val="left" w:pos="1080"/>
        </w:tabs>
      </w:pPr>
      <w:r>
        <w:t xml:space="preserve">     </w:t>
      </w:r>
      <w:r w:rsidR="00430E42">
        <w:t>b</w:t>
      </w:r>
      <w:r w:rsidR="00CC2138">
        <w:t xml:space="preserve">. </w:t>
      </w:r>
      <w:r w:rsidR="00BD5F14" w:rsidRPr="00430E42">
        <w:t>DCG,</w:t>
      </w:r>
      <w:r w:rsidR="00BD5F14" w:rsidRPr="00430E42">
        <w:rPr>
          <w:spacing w:val="1"/>
        </w:rPr>
        <w:t xml:space="preserve"> </w:t>
      </w:r>
      <w:r w:rsidR="00BD5F14" w:rsidRPr="00430E42">
        <w:t>IMT.</w:t>
      </w:r>
    </w:p>
    <w:p w:rsidR="00FA2A66" w:rsidRDefault="00FA2A66" w:rsidP="009E7B92">
      <w:pPr>
        <w:pStyle w:val="BodyText"/>
      </w:pPr>
    </w:p>
    <w:p w:rsidR="002637BC" w:rsidRPr="00430E42" w:rsidRDefault="00127373" w:rsidP="009E7B92">
      <w:pPr>
        <w:pStyle w:val="BodyText"/>
      </w:pPr>
      <w:r>
        <w:t xml:space="preserve">     </w:t>
      </w:r>
      <w:r w:rsidR="00430E42">
        <w:t>c</w:t>
      </w:r>
      <w:r w:rsidR="00CC2138">
        <w:t xml:space="preserve">. </w:t>
      </w:r>
      <w:r w:rsidR="00BD5F14" w:rsidRPr="00430E42">
        <w:t>DCG, Army National Guard</w:t>
      </w:r>
      <w:r w:rsidR="00BD5F14" w:rsidRPr="00430E42">
        <w:rPr>
          <w:spacing w:val="-4"/>
        </w:rPr>
        <w:t xml:space="preserve"> </w:t>
      </w:r>
      <w:r w:rsidR="00BD5F14" w:rsidRPr="00430E42">
        <w:t>(ARNG).</w:t>
      </w:r>
    </w:p>
    <w:p w:rsidR="00FA2A66" w:rsidRDefault="00FA2A66" w:rsidP="009E7B92">
      <w:pPr>
        <w:pStyle w:val="BodyText"/>
      </w:pPr>
    </w:p>
    <w:p w:rsidR="002637BC" w:rsidRPr="00430E42" w:rsidRDefault="00127373" w:rsidP="009E7B92">
      <w:pPr>
        <w:pStyle w:val="BodyText"/>
      </w:pPr>
      <w:r>
        <w:t xml:space="preserve">     </w:t>
      </w:r>
      <w:r w:rsidR="00430E42">
        <w:t>d</w:t>
      </w:r>
      <w:r w:rsidR="00CC2138">
        <w:t xml:space="preserve">. </w:t>
      </w:r>
      <w:r w:rsidR="00BD5F14" w:rsidRPr="00430E42">
        <w:t>DCG, U.S. Army Reserve</w:t>
      </w:r>
      <w:r w:rsidR="00BD5F14" w:rsidRPr="00430E42">
        <w:rPr>
          <w:spacing w:val="-5"/>
        </w:rPr>
        <w:t xml:space="preserve"> </w:t>
      </w:r>
      <w:r w:rsidR="00BD5F14" w:rsidRPr="00430E42">
        <w:t>(USAR).</w:t>
      </w:r>
    </w:p>
    <w:p w:rsidR="00D15AE0" w:rsidRDefault="00D15AE0" w:rsidP="009E7B92">
      <w:pPr>
        <w:pStyle w:val="BodyText"/>
      </w:pPr>
      <w:bookmarkStart w:id="151" w:name="3-3.__Personal_staff"/>
      <w:bookmarkStart w:id="152" w:name="_bookmark31"/>
      <w:bookmarkEnd w:id="151"/>
      <w:bookmarkEnd w:id="152"/>
    </w:p>
    <w:p w:rsidR="002637BC" w:rsidRDefault="008C722E" w:rsidP="001B6D8E">
      <w:pPr>
        <w:pStyle w:val="Heading2"/>
      </w:pPr>
      <w:bookmarkStart w:id="153" w:name="_Toc39747540"/>
      <w:bookmarkStart w:id="154" w:name="_Toc72839938"/>
      <w:r>
        <w:t>1-23</w:t>
      </w:r>
      <w:r w:rsidR="00CC2138">
        <w:t xml:space="preserve">. </w:t>
      </w:r>
      <w:r w:rsidR="00BD5F14">
        <w:t>Personal staff</w:t>
      </w:r>
      <w:bookmarkEnd w:id="153"/>
      <w:bookmarkEnd w:id="154"/>
    </w:p>
    <w:p w:rsidR="002637BC" w:rsidRDefault="00BD5F14" w:rsidP="009E7B92">
      <w:pPr>
        <w:pStyle w:val="BodyText"/>
        <w:spacing w:line="274" w:lineRule="exact"/>
      </w:pPr>
      <w:r>
        <w:t>The personal staff consists of:</w:t>
      </w:r>
    </w:p>
    <w:p w:rsidR="00FA2A66" w:rsidRDefault="00FA2A66" w:rsidP="009E7B92">
      <w:pPr>
        <w:pStyle w:val="BodyText"/>
      </w:pPr>
    </w:p>
    <w:p w:rsidR="002637BC" w:rsidRPr="00430E42" w:rsidRDefault="00127373" w:rsidP="009E7B92">
      <w:pPr>
        <w:pStyle w:val="BodyText"/>
      </w:pPr>
      <w:r>
        <w:t xml:space="preserve">     </w:t>
      </w:r>
      <w:r w:rsidR="00430E42">
        <w:t>a</w:t>
      </w:r>
      <w:r w:rsidR="00CC2138">
        <w:t xml:space="preserve">. </w:t>
      </w:r>
      <w:r w:rsidR="00BD5F14" w:rsidRPr="00430E42">
        <w:t>Command</w:t>
      </w:r>
      <w:r w:rsidR="00BD5F14" w:rsidRPr="00430E42">
        <w:rPr>
          <w:spacing w:val="-1"/>
        </w:rPr>
        <w:t xml:space="preserve"> </w:t>
      </w:r>
      <w:r w:rsidR="00BD5F14" w:rsidRPr="00430E42">
        <w:t>Chaplain.</w:t>
      </w:r>
    </w:p>
    <w:p w:rsidR="00FA2A66" w:rsidRDefault="00FA2A66" w:rsidP="009E7B92">
      <w:pPr>
        <w:pStyle w:val="BodyText"/>
      </w:pPr>
    </w:p>
    <w:p w:rsidR="002637BC" w:rsidRPr="00430E42" w:rsidRDefault="00127373" w:rsidP="009E7B92">
      <w:pPr>
        <w:pStyle w:val="BodyText"/>
      </w:pPr>
      <w:r>
        <w:t xml:space="preserve">     </w:t>
      </w:r>
      <w:r w:rsidR="00430E42">
        <w:t>b</w:t>
      </w:r>
      <w:r w:rsidR="00CC2138">
        <w:t xml:space="preserve">. </w:t>
      </w:r>
      <w:r w:rsidR="002C1609" w:rsidRPr="00430E42">
        <w:t>Chief of Communication Directorate</w:t>
      </w:r>
      <w:r w:rsidR="004A68AD" w:rsidRPr="00430E42">
        <w:t xml:space="preserve"> (C</w:t>
      </w:r>
      <w:r w:rsidR="002C1609" w:rsidRPr="00430E42">
        <w:t>CD</w:t>
      </w:r>
      <w:r w:rsidR="004A68AD" w:rsidRPr="00430E42">
        <w:t>)</w:t>
      </w:r>
      <w:r w:rsidR="00BD5F14" w:rsidRPr="00430E42">
        <w:t>.</w:t>
      </w:r>
    </w:p>
    <w:p w:rsidR="00FA2A66" w:rsidRDefault="00FA2A66" w:rsidP="009E7B92">
      <w:pPr>
        <w:pStyle w:val="BodyText"/>
      </w:pPr>
    </w:p>
    <w:p w:rsidR="002637BC" w:rsidRDefault="00127373" w:rsidP="009E7B92">
      <w:pPr>
        <w:pStyle w:val="BodyText"/>
      </w:pPr>
      <w:r>
        <w:t xml:space="preserve">     </w:t>
      </w:r>
      <w:r w:rsidR="00430E42">
        <w:t>c</w:t>
      </w:r>
      <w:r w:rsidR="00CC2138">
        <w:t xml:space="preserve">. </w:t>
      </w:r>
      <w:r w:rsidR="00BD5F14">
        <w:t>Inspector General</w:t>
      </w:r>
      <w:r w:rsidR="00BD5F14">
        <w:rPr>
          <w:spacing w:val="-2"/>
        </w:rPr>
        <w:t xml:space="preserve"> </w:t>
      </w:r>
      <w:r w:rsidR="00BD5F14">
        <w:t>(IG).</w:t>
      </w:r>
    </w:p>
    <w:p w:rsidR="00FA2A66" w:rsidRDefault="00FA2A66" w:rsidP="009E7B92">
      <w:pPr>
        <w:pStyle w:val="BodyText"/>
      </w:pPr>
    </w:p>
    <w:p w:rsidR="006729ED" w:rsidRPr="00430E42" w:rsidRDefault="00127373" w:rsidP="009E7B92">
      <w:pPr>
        <w:pStyle w:val="BodyText"/>
      </w:pPr>
      <w:r>
        <w:t xml:space="preserve">     </w:t>
      </w:r>
      <w:r w:rsidR="00430E42">
        <w:t>d</w:t>
      </w:r>
      <w:r w:rsidR="00CC2138">
        <w:t xml:space="preserve">. </w:t>
      </w:r>
      <w:r w:rsidR="00BD5F14" w:rsidRPr="00430E42">
        <w:t>Staff Judge Advocate</w:t>
      </w:r>
      <w:r w:rsidR="00BD5F14" w:rsidRPr="00430E42">
        <w:rPr>
          <w:spacing w:val="-4"/>
        </w:rPr>
        <w:t xml:space="preserve"> </w:t>
      </w:r>
      <w:r w:rsidR="00BD5F14" w:rsidRPr="00430E42">
        <w:t>(SJA).</w:t>
      </w:r>
    </w:p>
    <w:p w:rsidR="002637BC" w:rsidRDefault="002637BC" w:rsidP="009E7B92">
      <w:pPr>
        <w:pStyle w:val="BodyText"/>
        <w:spacing w:before="5"/>
      </w:pPr>
    </w:p>
    <w:p w:rsidR="002637BC" w:rsidRDefault="008C722E" w:rsidP="001B6D8E">
      <w:pPr>
        <w:pStyle w:val="Heading2"/>
      </w:pPr>
      <w:bookmarkStart w:id="155" w:name="3-4.__Coordinating_staff"/>
      <w:bookmarkStart w:id="156" w:name="_bookmark32"/>
      <w:bookmarkStart w:id="157" w:name="_Toc39747541"/>
      <w:bookmarkStart w:id="158" w:name="_Toc72839939"/>
      <w:bookmarkEnd w:id="155"/>
      <w:bookmarkEnd w:id="156"/>
      <w:r>
        <w:t>1-24</w:t>
      </w:r>
      <w:r w:rsidR="00CC2138">
        <w:t xml:space="preserve">. </w:t>
      </w:r>
      <w:r w:rsidR="00BD5F14">
        <w:t>Coordinating staff</w:t>
      </w:r>
      <w:bookmarkEnd w:id="157"/>
      <w:bookmarkEnd w:id="158"/>
    </w:p>
    <w:p w:rsidR="002637BC" w:rsidRDefault="00BD5F14" w:rsidP="009E7B92">
      <w:pPr>
        <w:pStyle w:val="BodyText"/>
        <w:spacing w:line="274" w:lineRule="exact"/>
      </w:pPr>
      <w:r>
        <w:t>The coordinating staff consists of:</w:t>
      </w:r>
    </w:p>
    <w:p w:rsidR="00FA2A66" w:rsidRDefault="00FA2A66" w:rsidP="009E7B92">
      <w:pPr>
        <w:pStyle w:val="BodyText"/>
      </w:pPr>
    </w:p>
    <w:p w:rsidR="002637BC" w:rsidRPr="00430E42" w:rsidRDefault="00127373" w:rsidP="009E7B92">
      <w:pPr>
        <w:pStyle w:val="BodyText"/>
      </w:pPr>
      <w:r>
        <w:t xml:space="preserve">     </w:t>
      </w:r>
      <w:r w:rsidR="00430E42">
        <w:t>a</w:t>
      </w:r>
      <w:r w:rsidR="00CC2138">
        <w:t xml:space="preserve">. </w:t>
      </w:r>
      <w:r w:rsidR="00BD5F14" w:rsidRPr="00430E42">
        <w:t>DCS, G-1/4 (personnel, logistics, and</w:t>
      </w:r>
      <w:r w:rsidR="00BD5F14" w:rsidRPr="00430E42">
        <w:rPr>
          <w:spacing w:val="-1"/>
        </w:rPr>
        <w:t xml:space="preserve"> </w:t>
      </w:r>
      <w:r w:rsidR="00BD5F14" w:rsidRPr="00430E42">
        <w:t>engineering).</w:t>
      </w:r>
    </w:p>
    <w:p w:rsidR="00FA2A66" w:rsidRDefault="00FA2A66" w:rsidP="009E7B92">
      <w:pPr>
        <w:pStyle w:val="BodyText"/>
      </w:pPr>
    </w:p>
    <w:p w:rsidR="002637BC" w:rsidRPr="00430E42" w:rsidRDefault="00127373" w:rsidP="009E7B92">
      <w:pPr>
        <w:pStyle w:val="BodyText"/>
      </w:pPr>
      <w:r>
        <w:t xml:space="preserve">     </w:t>
      </w:r>
      <w:r w:rsidR="00430E42">
        <w:t>b</w:t>
      </w:r>
      <w:r w:rsidR="00CC2138">
        <w:t xml:space="preserve">. </w:t>
      </w:r>
      <w:r w:rsidR="00BD5F14" w:rsidRPr="00430E42">
        <w:t>DCS, G-2</w:t>
      </w:r>
      <w:r w:rsidR="00BD5F14" w:rsidRPr="00430E42">
        <w:rPr>
          <w:spacing w:val="-1"/>
        </w:rPr>
        <w:t xml:space="preserve"> </w:t>
      </w:r>
      <w:r w:rsidR="00BD5F14" w:rsidRPr="00430E42">
        <w:t>(intelligence).</w:t>
      </w:r>
    </w:p>
    <w:p w:rsidR="00FA2A66" w:rsidRDefault="00FA2A66" w:rsidP="009E7B92">
      <w:pPr>
        <w:pStyle w:val="BodyText"/>
      </w:pPr>
    </w:p>
    <w:p w:rsidR="002637BC" w:rsidRPr="00430E42" w:rsidRDefault="00127373" w:rsidP="009E7B92">
      <w:pPr>
        <w:pStyle w:val="BodyText"/>
      </w:pPr>
      <w:r>
        <w:t xml:space="preserve">     </w:t>
      </w:r>
      <w:r w:rsidR="00430E42">
        <w:t>c</w:t>
      </w:r>
      <w:r w:rsidR="00CC2138">
        <w:t xml:space="preserve">. </w:t>
      </w:r>
      <w:r w:rsidR="00BD5F14" w:rsidRPr="00430E42">
        <w:t>DCS, G-3/5/7 (operations, plans, and</w:t>
      </w:r>
      <w:r w:rsidR="00BD5F14" w:rsidRPr="00430E42">
        <w:rPr>
          <w:spacing w:val="-1"/>
        </w:rPr>
        <w:t xml:space="preserve"> </w:t>
      </w:r>
      <w:r w:rsidR="00BD5F14" w:rsidRPr="00430E42">
        <w:t>training).</w:t>
      </w:r>
    </w:p>
    <w:p w:rsidR="00FA2A66" w:rsidRDefault="00FA2A66" w:rsidP="009E7B92">
      <w:pPr>
        <w:pStyle w:val="BodyText"/>
      </w:pPr>
    </w:p>
    <w:p w:rsidR="002637BC" w:rsidRPr="00430E42" w:rsidRDefault="00127373" w:rsidP="009E7B92">
      <w:pPr>
        <w:pStyle w:val="BodyText"/>
      </w:pPr>
      <w:r>
        <w:t xml:space="preserve">     </w:t>
      </w:r>
      <w:r w:rsidR="00430E42">
        <w:t>d</w:t>
      </w:r>
      <w:r w:rsidR="00CC2138">
        <w:t xml:space="preserve">. </w:t>
      </w:r>
      <w:r w:rsidR="00BD5F14" w:rsidRPr="00430E42">
        <w:t>DCS, G-6 (command, control, communications, computers</w:t>
      </w:r>
      <w:r w:rsidR="003341A7" w:rsidRPr="00430E42">
        <w:t xml:space="preserve">, information technology, and information </w:t>
      </w:r>
      <w:r w:rsidR="00BD3244" w:rsidRPr="00430E42">
        <w:t>management</w:t>
      </w:r>
      <w:r w:rsidR="00BD5F14" w:rsidRPr="00430E42">
        <w:t>).</w:t>
      </w:r>
    </w:p>
    <w:p w:rsidR="00FA2A66" w:rsidRDefault="00FA2A66" w:rsidP="009E7B92">
      <w:pPr>
        <w:pStyle w:val="BodyText"/>
        <w:spacing w:before="9"/>
        <w:rPr>
          <w:sz w:val="23"/>
        </w:rPr>
      </w:pPr>
    </w:p>
    <w:p w:rsidR="002637BC" w:rsidRPr="00430E42" w:rsidRDefault="00127373" w:rsidP="009E7B92">
      <w:pPr>
        <w:pStyle w:val="BodyText"/>
        <w:spacing w:before="9"/>
      </w:pPr>
      <w:r>
        <w:rPr>
          <w:sz w:val="23"/>
        </w:rPr>
        <w:t xml:space="preserve">     </w:t>
      </w:r>
      <w:r w:rsidR="00430E42">
        <w:rPr>
          <w:sz w:val="23"/>
        </w:rPr>
        <w:t>e</w:t>
      </w:r>
      <w:r w:rsidR="00CC2138">
        <w:rPr>
          <w:sz w:val="23"/>
        </w:rPr>
        <w:t xml:space="preserve">. </w:t>
      </w:r>
      <w:r w:rsidR="00BD5F14" w:rsidRPr="00430E42">
        <w:t>DCS, G-8 (resource management).</w:t>
      </w:r>
    </w:p>
    <w:p w:rsidR="008F40B6" w:rsidRDefault="008F40B6" w:rsidP="009E7B92">
      <w:pPr>
        <w:pStyle w:val="ListParagraph"/>
        <w:tabs>
          <w:tab w:val="left" w:pos="700"/>
        </w:tabs>
        <w:ind w:left="0" w:firstLine="0"/>
      </w:pPr>
    </w:p>
    <w:p w:rsidR="002637BC" w:rsidRDefault="008C722E" w:rsidP="002124A6">
      <w:pPr>
        <w:pStyle w:val="Heading2"/>
      </w:pPr>
      <w:bookmarkStart w:id="159" w:name="3-5.__Special_staff"/>
      <w:bookmarkStart w:id="160" w:name="_bookmark33"/>
      <w:bookmarkStart w:id="161" w:name="_Toc39747542"/>
      <w:bookmarkStart w:id="162" w:name="_Toc72839940"/>
      <w:bookmarkEnd w:id="159"/>
      <w:bookmarkEnd w:id="160"/>
      <w:r>
        <w:t>1</w:t>
      </w:r>
      <w:r w:rsidR="00BD5F14">
        <w:t>-</w:t>
      </w:r>
      <w:r>
        <w:t>2</w:t>
      </w:r>
      <w:r w:rsidR="00BD5F14">
        <w:t>5</w:t>
      </w:r>
      <w:r w:rsidR="00CC2138">
        <w:t xml:space="preserve">. </w:t>
      </w:r>
      <w:r w:rsidR="00BD5F14">
        <w:t>Special staff</w:t>
      </w:r>
      <w:bookmarkEnd w:id="161"/>
      <w:bookmarkEnd w:id="162"/>
    </w:p>
    <w:p w:rsidR="002637BC" w:rsidRDefault="00BD5F14" w:rsidP="009E7B92">
      <w:pPr>
        <w:pStyle w:val="BodyText"/>
        <w:spacing w:line="274" w:lineRule="exact"/>
      </w:pPr>
      <w:r>
        <w:t>The special staff consists of:</w:t>
      </w:r>
    </w:p>
    <w:p w:rsidR="00FA2A66" w:rsidRDefault="00FA2A66" w:rsidP="009E7B92">
      <w:pPr>
        <w:pStyle w:val="BodyText"/>
      </w:pPr>
    </w:p>
    <w:p w:rsidR="002637BC" w:rsidRPr="00430E42" w:rsidRDefault="00127373" w:rsidP="009E7B92">
      <w:pPr>
        <w:pStyle w:val="BodyText"/>
      </w:pPr>
      <w:r>
        <w:t xml:space="preserve">     </w:t>
      </w:r>
      <w:r w:rsidR="00430E42">
        <w:t>a</w:t>
      </w:r>
      <w:r w:rsidR="00CC2138">
        <w:t xml:space="preserve">. </w:t>
      </w:r>
      <w:r w:rsidR="00BD5F14" w:rsidRPr="00430E42">
        <w:t>Congressional Activities Office</w:t>
      </w:r>
      <w:r w:rsidR="00BD5F14" w:rsidRPr="00430E42">
        <w:rPr>
          <w:spacing w:val="-2"/>
        </w:rPr>
        <w:t xml:space="preserve"> </w:t>
      </w:r>
      <w:r w:rsidR="00BD5F14" w:rsidRPr="00430E42">
        <w:t>(CAO).</w:t>
      </w:r>
    </w:p>
    <w:p w:rsidR="00FA2A66" w:rsidRDefault="00FA2A66" w:rsidP="009E7B92">
      <w:pPr>
        <w:pStyle w:val="BodyText"/>
      </w:pPr>
    </w:p>
    <w:p w:rsidR="00E5138A" w:rsidRPr="00430E42" w:rsidRDefault="00127373" w:rsidP="009E7B92">
      <w:pPr>
        <w:pStyle w:val="BodyText"/>
      </w:pPr>
      <w:r>
        <w:t xml:space="preserve">     </w:t>
      </w:r>
      <w:r w:rsidR="00430E42">
        <w:t>b</w:t>
      </w:r>
      <w:r w:rsidR="00CC2138">
        <w:t xml:space="preserve">. </w:t>
      </w:r>
      <w:r w:rsidR="004348F0" w:rsidRPr="00430E42">
        <w:t xml:space="preserve">Office of the </w:t>
      </w:r>
      <w:r w:rsidR="00BD5F14" w:rsidRPr="00430E42">
        <w:t>Chief Knowledge Officer</w:t>
      </w:r>
      <w:r w:rsidR="00BD5F14" w:rsidRPr="00430E42">
        <w:rPr>
          <w:spacing w:val="-2"/>
        </w:rPr>
        <w:t xml:space="preserve"> </w:t>
      </w:r>
      <w:r w:rsidR="00BD5F14" w:rsidRPr="00430E42">
        <w:t>(</w:t>
      </w:r>
      <w:r w:rsidR="004348F0" w:rsidRPr="00430E42">
        <w:t>O</w:t>
      </w:r>
      <w:r w:rsidR="00BD5F14" w:rsidRPr="00430E42">
        <w:t>CKO).</w:t>
      </w:r>
    </w:p>
    <w:p w:rsidR="00FA2A66" w:rsidRDefault="00FA2A66" w:rsidP="009E7B92">
      <w:pPr>
        <w:pStyle w:val="ListParagraph"/>
        <w:ind w:left="0" w:firstLine="0"/>
      </w:pPr>
    </w:p>
    <w:p w:rsidR="002637BC" w:rsidRPr="00430E42" w:rsidRDefault="00127373" w:rsidP="009E7B92">
      <w:pPr>
        <w:pStyle w:val="ListParagraph"/>
        <w:ind w:left="0" w:firstLine="0"/>
      </w:pPr>
      <w:r>
        <w:t xml:space="preserve">     </w:t>
      </w:r>
      <w:r w:rsidR="00430E42">
        <w:t>c</w:t>
      </w:r>
      <w:r w:rsidR="00CC2138">
        <w:t xml:space="preserve">. </w:t>
      </w:r>
      <w:r w:rsidR="00BD5F14" w:rsidRPr="00430E42">
        <w:t>Executive Services Office</w:t>
      </w:r>
      <w:r w:rsidR="00BD5F14" w:rsidRPr="00430E42">
        <w:rPr>
          <w:spacing w:val="1"/>
        </w:rPr>
        <w:t xml:space="preserve"> </w:t>
      </w:r>
      <w:r w:rsidR="00BD5F14" w:rsidRPr="00430E42">
        <w:t>(ESO).</w:t>
      </w:r>
    </w:p>
    <w:p w:rsidR="00FA2A66" w:rsidRDefault="00FA2A66" w:rsidP="009E7B92">
      <w:pPr>
        <w:pStyle w:val="BodyText"/>
      </w:pPr>
    </w:p>
    <w:p w:rsidR="002637BC" w:rsidRPr="00430E42" w:rsidRDefault="00127373" w:rsidP="009E7B92">
      <w:pPr>
        <w:pStyle w:val="BodyText"/>
      </w:pPr>
      <w:r>
        <w:t xml:space="preserve">     </w:t>
      </w:r>
      <w:r w:rsidR="00430E42">
        <w:t>d</w:t>
      </w:r>
      <w:r w:rsidR="00CC2138">
        <w:t xml:space="preserve">. </w:t>
      </w:r>
      <w:r w:rsidR="00BD5F14" w:rsidRPr="00430E42">
        <w:t>Internal Review and Audit Compliance</w:t>
      </w:r>
      <w:r w:rsidR="00BD5F14" w:rsidRPr="00430E42">
        <w:rPr>
          <w:spacing w:val="-1"/>
        </w:rPr>
        <w:t xml:space="preserve"> </w:t>
      </w:r>
      <w:r w:rsidR="00BD5F14" w:rsidRPr="00430E42">
        <w:t>(IRAC).</w:t>
      </w:r>
    </w:p>
    <w:p w:rsidR="00FA2A66" w:rsidRDefault="00FA2A66" w:rsidP="009E7B92">
      <w:pPr>
        <w:pStyle w:val="BodyText"/>
      </w:pPr>
    </w:p>
    <w:p w:rsidR="002637BC" w:rsidRPr="00430E42" w:rsidRDefault="00127373" w:rsidP="009E7B92">
      <w:pPr>
        <w:pStyle w:val="BodyText"/>
      </w:pPr>
      <w:r>
        <w:t xml:space="preserve">     </w:t>
      </w:r>
      <w:r w:rsidR="00430E42">
        <w:t>e</w:t>
      </w:r>
      <w:r w:rsidR="00CC2138">
        <w:t xml:space="preserve">. </w:t>
      </w:r>
      <w:r w:rsidR="00E71A4E">
        <w:t>Quality Assurance Office (</w:t>
      </w:r>
      <w:r w:rsidR="009026A6">
        <w:t>QAO</w:t>
      </w:r>
      <w:r w:rsidR="00E71A4E">
        <w:t>)</w:t>
      </w:r>
      <w:r w:rsidR="00BD5F14" w:rsidRPr="00430E42">
        <w:t>.</w:t>
      </w:r>
    </w:p>
    <w:p w:rsidR="00FA2A66" w:rsidRDefault="00FA2A66" w:rsidP="009E7B92">
      <w:pPr>
        <w:pStyle w:val="BodyText"/>
      </w:pPr>
    </w:p>
    <w:p w:rsidR="002637BC" w:rsidRPr="00430E42" w:rsidRDefault="00127373" w:rsidP="009E7B92">
      <w:pPr>
        <w:pStyle w:val="BodyText"/>
      </w:pPr>
      <w:r>
        <w:t xml:space="preserve">     </w:t>
      </w:r>
      <w:r w:rsidR="00430E42">
        <w:t>f</w:t>
      </w:r>
      <w:r w:rsidR="00CC2138">
        <w:t xml:space="preserve">. </w:t>
      </w:r>
      <w:r w:rsidR="00BD5F14" w:rsidRPr="00430E42">
        <w:t>Secretary of the General Staff</w:t>
      </w:r>
      <w:r w:rsidR="00BD5F14" w:rsidRPr="00430E42">
        <w:rPr>
          <w:spacing w:val="55"/>
        </w:rPr>
        <w:t xml:space="preserve"> </w:t>
      </w:r>
      <w:r w:rsidR="00BD5F14" w:rsidRPr="00430E42">
        <w:t>(SGS).</w:t>
      </w:r>
    </w:p>
    <w:p w:rsidR="00FA2A66" w:rsidRDefault="00FA2A66" w:rsidP="009E7B92">
      <w:pPr>
        <w:pStyle w:val="BodyText"/>
      </w:pPr>
    </w:p>
    <w:p w:rsidR="002637BC" w:rsidRDefault="00127373" w:rsidP="009E7B92">
      <w:pPr>
        <w:pStyle w:val="BodyText"/>
      </w:pPr>
      <w:r>
        <w:t xml:space="preserve">     </w:t>
      </w:r>
      <w:r w:rsidR="00430E42">
        <w:t>g</w:t>
      </w:r>
      <w:r w:rsidR="00CC2138">
        <w:t xml:space="preserve">. </w:t>
      </w:r>
      <w:r w:rsidR="00BD5F14" w:rsidRPr="00430E42">
        <w:t>Command Diversity</w:t>
      </w:r>
      <w:r w:rsidR="00BD5F14" w:rsidRPr="00430E42">
        <w:rPr>
          <w:spacing w:val="-4"/>
        </w:rPr>
        <w:t xml:space="preserve"> </w:t>
      </w:r>
      <w:r w:rsidR="00BD5F14" w:rsidRPr="00430E42">
        <w:t>Office.</w:t>
      </w:r>
    </w:p>
    <w:p w:rsidR="00FA2A66" w:rsidRPr="00430E42" w:rsidRDefault="00FA2A66" w:rsidP="009E7B92">
      <w:pPr>
        <w:pStyle w:val="BodyText"/>
      </w:pPr>
    </w:p>
    <w:p w:rsidR="002637BC" w:rsidRPr="00430E42" w:rsidRDefault="00127373" w:rsidP="009E7B92">
      <w:pPr>
        <w:pStyle w:val="BodyText"/>
      </w:pPr>
      <w:r>
        <w:t xml:space="preserve">     </w:t>
      </w:r>
      <w:r w:rsidR="001D259D">
        <w:t>h</w:t>
      </w:r>
      <w:r w:rsidR="00CC2138">
        <w:t xml:space="preserve">. </w:t>
      </w:r>
      <w:r w:rsidR="00BD5F14" w:rsidRPr="00430E42">
        <w:t>Command</w:t>
      </w:r>
      <w:r w:rsidR="00BD5F14" w:rsidRPr="00430E42">
        <w:rPr>
          <w:spacing w:val="-1"/>
        </w:rPr>
        <w:t xml:space="preserve"> </w:t>
      </w:r>
      <w:r w:rsidR="00BD5F14" w:rsidRPr="00430E42">
        <w:t>Historian.</w:t>
      </w:r>
    </w:p>
    <w:p w:rsidR="00FA2A66" w:rsidRDefault="00FA2A66" w:rsidP="009E7B92">
      <w:pPr>
        <w:pStyle w:val="BodyText"/>
      </w:pPr>
    </w:p>
    <w:p w:rsidR="002637BC" w:rsidRPr="00430E42" w:rsidRDefault="00127373" w:rsidP="009E7B92">
      <w:pPr>
        <w:pStyle w:val="BodyText"/>
      </w:pPr>
      <w:r>
        <w:t xml:space="preserve">     </w:t>
      </w:r>
      <w:r w:rsidR="001D259D">
        <w:t>i</w:t>
      </w:r>
      <w:r w:rsidR="00CC2138">
        <w:t xml:space="preserve">. </w:t>
      </w:r>
      <w:r w:rsidR="00BD5F14" w:rsidRPr="00430E42">
        <w:t>Command Safety</w:t>
      </w:r>
      <w:r w:rsidR="00BD5F14" w:rsidRPr="00430E42">
        <w:rPr>
          <w:spacing w:val="-6"/>
        </w:rPr>
        <w:t xml:space="preserve"> </w:t>
      </w:r>
      <w:r w:rsidR="00BD5F14" w:rsidRPr="00430E42">
        <w:t>Office.</w:t>
      </w:r>
    </w:p>
    <w:p w:rsidR="00FA2A66" w:rsidRDefault="00FA2A66" w:rsidP="009E7B92">
      <w:pPr>
        <w:pStyle w:val="ListParagraph"/>
        <w:ind w:left="0" w:firstLine="0"/>
        <w:rPr>
          <w:szCs w:val="24"/>
        </w:rPr>
      </w:pPr>
    </w:p>
    <w:p w:rsidR="00160750" w:rsidRPr="00430E42" w:rsidRDefault="00127373" w:rsidP="009E7B92">
      <w:pPr>
        <w:pStyle w:val="ListParagraph"/>
        <w:ind w:left="0" w:firstLine="0"/>
      </w:pPr>
      <w:r>
        <w:rPr>
          <w:szCs w:val="24"/>
        </w:rPr>
        <w:t xml:space="preserve">     </w:t>
      </w:r>
      <w:r w:rsidR="001D259D">
        <w:rPr>
          <w:szCs w:val="24"/>
        </w:rPr>
        <w:t>j</w:t>
      </w:r>
      <w:r w:rsidR="00CC2138">
        <w:rPr>
          <w:szCs w:val="24"/>
        </w:rPr>
        <w:t xml:space="preserve">. </w:t>
      </w:r>
      <w:r w:rsidR="00BD5F14" w:rsidRPr="00430E42">
        <w:t>Command</w:t>
      </w:r>
      <w:r w:rsidR="00BD5F14" w:rsidRPr="00430E42">
        <w:rPr>
          <w:spacing w:val="-1"/>
        </w:rPr>
        <w:t xml:space="preserve"> </w:t>
      </w:r>
      <w:r w:rsidR="00BD5F14" w:rsidRPr="00430E42">
        <w:t>Surgeon.</w:t>
      </w:r>
    </w:p>
    <w:p w:rsidR="00FA2A66" w:rsidRDefault="00FA2A66" w:rsidP="009E7B92">
      <w:pPr>
        <w:pStyle w:val="ListParagraph"/>
        <w:ind w:left="0" w:firstLine="0"/>
      </w:pPr>
    </w:p>
    <w:p w:rsidR="00A744F8" w:rsidRPr="00430E42" w:rsidRDefault="00127373" w:rsidP="009E7B92">
      <w:pPr>
        <w:pStyle w:val="ListParagraph"/>
        <w:ind w:left="0" w:firstLine="0"/>
      </w:pPr>
      <w:r>
        <w:t xml:space="preserve">     </w:t>
      </w:r>
      <w:r w:rsidR="001D259D">
        <w:t>k</w:t>
      </w:r>
      <w:r w:rsidR="00CC2138">
        <w:t xml:space="preserve">. </w:t>
      </w:r>
      <w:r w:rsidR="0039131F" w:rsidRPr="00430E42">
        <w:t xml:space="preserve">Senior Advisor </w:t>
      </w:r>
      <w:r w:rsidR="00A006C3" w:rsidRPr="00430E42">
        <w:t>of Engagement</w:t>
      </w:r>
      <w:r w:rsidR="008104D6" w:rsidRPr="00430E42">
        <w:t>.</w:t>
      </w:r>
    </w:p>
    <w:p w:rsidR="002637BC" w:rsidRDefault="002637BC" w:rsidP="009E7B92">
      <w:pPr>
        <w:pStyle w:val="BodyText"/>
        <w:spacing w:before="5"/>
      </w:pPr>
    </w:p>
    <w:p w:rsidR="002637BC" w:rsidRDefault="008C722E" w:rsidP="002124A6">
      <w:pPr>
        <w:pStyle w:val="Heading2"/>
      </w:pPr>
      <w:bookmarkStart w:id="163" w:name="3-6.__Field_Operating_Activities"/>
      <w:bookmarkStart w:id="164" w:name="_bookmark34"/>
      <w:bookmarkStart w:id="165" w:name="_Toc39747543"/>
      <w:bookmarkStart w:id="166" w:name="_Toc72839941"/>
      <w:bookmarkEnd w:id="163"/>
      <w:bookmarkEnd w:id="164"/>
      <w:r>
        <w:t>1</w:t>
      </w:r>
      <w:r w:rsidR="00BD5F14">
        <w:t>-</w:t>
      </w:r>
      <w:r>
        <w:t>2</w:t>
      </w:r>
      <w:r w:rsidR="00BD5F14">
        <w:t>6</w:t>
      </w:r>
      <w:r w:rsidR="00CC2138">
        <w:t xml:space="preserve">. </w:t>
      </w:r>
      <w:r w:rsidR="002124A6">
        <w:t>Field o</w:t>
      </w:r>
      <w:r w:rsidR="00BD5F14">
        <w:t xml:space="preserve">perating </w:t>
      </w:r>
      <w:bookmarkEnd w:id="165"/>
      <w:r w:rsidR="002124A6">
        <w:t>a</w:t>
      </w:r>
      <w:r w:rsidR="003F2A0E">
        <w:t>gencies</w:t>
      </w:r>
      <w:bookmarkEnd w:id="166"/>
    </w:p>
    <w:p w:rsidR="002637BC" w:rsidRDefault="00BD5F14" w:rsidP="009E7B92">
      <w:pPr>
        <w:pStyle w:val="BodyText"/>
        <w:spacing w:line="274" w:lineRule="exact"/>
      </w:pPr>
      <w:r>
        <w:t>The FOAs that directly support HQ TRADOC are:</w:t>
      </w:r>
    </w:p>
    <w:p w:rsidR="00FA2A66" w:rsidRDefault="00FA2A66" w:rsidP="009E7B92">
      <w:pPr>
        <w:pStyle w:val="BodyText"/>
      </w:pPr>
    </w:p>
    <w:p w:rsidR="002637BC" w:rsidRPr="00430E42" w:rsidRDefault="00127373" w:rsidP="009E7B92">
      <w:pPr>
        <w:pStyle w:val="BodyText"/>
      </w:pPr>
      <w:r>
        <w:t xml:space="preserve">     </w:t>
      </w:r>
      <w:r w:rsidR="00430E42">
        <w:t>a</w:t>
      </w:r>
      <w:r w:rsidR="00CC2138">
        <w:t xml:space="preserve">. </w:t>
      </w:r>
      <w:r w:rsidR="00BD5F14" w:rsidRPr="00430E42">
        <w:t>Training Operations Management Activity</w:t>
      </w:r>
      <w:r w:rsidR="006D0FB8" w:rsidRPr="00430E42">
        <w:t xml:space="preserve"> (TOMA</w:t>
      </w:r>
      <w:r w:rsidR="0000507E" w:rsidRPr="00430E42">
        <w:t>)</w:t>
      </w:r>
      <w:r w:rsidR="006D0FB8" w:rsidRPr="00430E42">
        <w:t xml:space="preserve"> aligned under DCS, </w:t>
      </w:r>
      <w:r w:rsidR="00BD5F14" w:rsidRPr="00430E42">
        <w:t>G-3/5/7.</w:t>
      </w:r>
    </w:p>
    <w:p w:rsidR="00FA2A66" w:rsidRDefault="00FA2A66" w:rsidP="009E7B92">
      <w:pPr>
        <w:pStyle w:val="BodyText"/>
      </w:pPr>
    </w:p>
    <w:p w:rsidR="002637BC" w:rsidRPr="00430E42" w:rsidRDefault="00127373" w:rsidP="009E7B92">
      <w:pPr>
        <w:pStyle w:val="BodyText"/>
      </w:pPr>
      <w:r>
        <w:t xml:space="preserve">     </w:t>
      </w:r>
      <w:r w:rsidR="00430E42">
        <w:t>b</w:t>
      </w:r>
      <w:r w:rsidR="00CC2138">
        <w:t xml:space="preserve">. </w:t>
      </w:r>
      <w:r w:rsidR="00BD5F14" w:rsidRPr="00430E42">
        <w:t>Security Assistance Training Field Activity</w:t>
      </w:r>
      <w:r w:rsidR="006D0FB8" w:rsidRPr="00430E42">
        <w:t xml:space="preserve"> aligned under DCS, </w:t>
      </w:r>
      <w:r w:rsidR="00BD5F14" w:rsidRPr="00430E42">
        <w:t>G-3/5/7.</w:t>
      </w:r>
    </w:p>
    <w:p w:rsidR="00FA2A66" w:rsidRDefault="00FA2A66" w:rsidP="009E7B92">
      <w:pPr>
        <w:pStyle w:val="ListParagraph"/>
        <w:ind w:left="0" w:firstLine="0"/>
      </w:pPr>
    </w:p>
    <w:p w:rsidR="008C722E" w:rsidRDefault="008C722E" w:rsidP="008C722E">
      <w:pPr>
        <w:pStyle w:val="BodyText"/>
        <w:pBdr>
          <w:top w:val="single" w:sz="4" w:space="1" w:color="auto"/>
        </w:pBdr>
      </w:pPr>
    </w:p>
    <w:p w:rsidR="008C722E" w:rsidRDefault="008C722E" w:rsidP="008C722E">
      <w:pPr>
        <w:pStyle w:val="Heading1"/>
      </w:pPr>
      <w:bookmarkStart w:id="167" w:name="_Toc39747536"/>
      <w:bookmarkStart w:id="168" w:name="_Toc72839942"/>
      <w:r>
        <w:t xml:space="preserve">Chapter </w:t>
      </w:r>
      <w:bookmarkEnd w:id="167"/>
      <w:r>
        <w:t>2</w:t>
      </w:r>
      <w:bookmarkEnd w:id="168"/>
    </w:p>
    <w:p w:rsidR="008C722E" w:rsidRDefault="008C722E" w:rsidP="008C722E">
      <w:pPr>
        <w:pStyle w:val="Heading1"/>
      </w:pPr>
      <w:bookmarkStart w:id="169" w:name="Headquarters_(HQ)_TRADOC"/>
      <w:bookmarkStart w:id="170" w:name="_Toc70434945"/>
      <w:bookmarkStart w:id="171" w:name="_Toc72839943"/>
      <w:bookmarkEnd w:id="169"/>
      <w:r>
        <w:t>Responsibilities</w:t>
      </w:r>
      <w:bookmarkEnd w:id="170"/>
      <w:bookmarkEnd w:id="171"/>
    </w:p>
    <w:p w:rsidR="001E3845" w:rsidRPr="002647DE" w:rsidRDefault="001E3845" w:rsidP="009E7B92">
      <w:pPr>
        <w:pStyle w:val="ListParagraph"/>
        <w:ind w:left="0" w:firstLine="0"/>
      </w:pPr>
    </w:p>
    <w:p w:rsidR="002124A6" w:rsidRDefault="00BD5F14" w:rsidP="002124A6">
      <w:pPr>
        <w:pStyle w:val="Heading1"/>
      </w:pPr>
      <w:bookmarkStart w:id="172" w:name="Section_II:__HQ_TRADOC_Command_Group"/>
      <w:bookmarkStart w:id="173" w:name="_bookmark35"/>
      <w:bookmarkStart w:id="174" w:name="_Toc72839944"/>
      <w:bookmarkStart w:id="175" w:name="_Toc39747544"/>
      <w:bookmarkEnd w:id="172"/>
      <w:bookmarkEnd w:id="173"/>
      <w:r w:rsidRPr="002124A6">
        <w:t xml:space="preserve">Section </w:t>
      </w:r>
      <w:r w:rsidR="008C722E">
        <w:t>I</w:t>
      </w:r>
      <w:bookmarkEnd w:id="174"/>
    </w:p>
    <w:p w:rsidR="007B60AB" w:rsidRPr="002124A6" w:rsidRDefault="00BD5F14" w:rsidP="002124A6">
      <w:pPr>
        <w:pStyle w:val="Heading1"/>
      </w:pPr>
      <w:bookmarkStart w:id="176" w:name="_Toc70434947"/>
      <w:bookmarkStart w:id="177" w:name="_Toc72839945"/>
      <w:r w:rsidRPr="002124A6">
        <w:t>H</w:t>
      </w:r>
      <w:r w:rsidR="00282FDF" w:rsidRPr="002124A6">
        <w:t>eadquarters</w:t>
      </w:r>
      <w:r w:rsidRPr="002124A6">
        <w:t xml:space="preserve"> </w:t>
      </w:r>
      <w:r w:rsidR="00D02D57">
        <w:t>U.S. Army Training and Doct</w:t>
      </w:r>
      <w:r w:rsidR="00E328CE">
        <w:t>r</w:t>
      </w:r>
      <w:r w:rsidR="00D02D57">
        <w:t>ine</w:t>
      </w:r>
      <w:r w:rsidRPr="002124A6">
        <w:t xml:space="preserve"> Command Group</w:t>
      </w:r>
      <w:bookmarkStart w:id="178" w:name="3-7.__Commanding_General_(CG)"/>
      <w:bookmarkStart w:id="179" w:name="_bookmark36"/>
      <w:bookmarkEnd w:id="175"/>
      <w:bookmarkEnd w:id="178"/>
      <w:bookmarkEnd w:id="179"/>
      <w:r w:rsidRPr="002124A6">
        <w:t xml:space="preserve"> </w:t>
      </w:r>
      <w:r w:rsidR="001B15C8">
        <w:t>R</w:t>
      </w:r>
      <w:r w:rsidR="008C722E">
        <w:t>esponsibilities</w:t>
      </w:r>
      <w:bookmarkEnd w:id="176"/>
      <w:bookmarkEnd w:id="177"/>
    </w:p>
    <w:p w:rsidR="001E3845" w:rsidRDefault="001E3845" w:rsidP="009E7B92"/>
    <w:p w:rsidR="002637BC" w:rsidRDefault="008C722E" w:rsidP="002124A6">
      <w:pPr>
        <w:pStyle w:val="Heading2"/>
      </w:pPr>
      <w:bookmarkStart w:id="180" w:name="_Toc39747545"/>
      <w:bookmarkStart w:id="181" w:name="_Toc72839946"/>
      <w:r>
        <w:t>2-1</w:t>
      </w:r>
      <w:r w:rsidR="00CC2138">
        <w:t xml:space="preserve">. </w:t>
      </w:r>
      <w:r w:rsidR="009A7DED">
        <w:t>C</w:t>
      </w:r>
      <w:r w:rsidR="00CD1645">
        <w:t xml:space="preserve">ommanding </w:t>
      </w:r>
      <w:r w:rsidR="00BD5F14">
        <w:t>G</w:t>
      </w:r>
      <w:bookmarkEnd w:id="180"/>
      <w:r w:rsidR="00CD1645">
        <w:t>eneral</w:t>
      </w:r>
      <w:bookmarkEnd w:id="181"/>
    </w:p>
    <w:p w:rsidR="002637BC" w:rsidRDefault="00BD5F14" w:rsidP="009E7B92">
      <w:pPr>
        <w:pStyle w:val="BodyText"/>
        <w:tabs>
          <w:tab w:val="left" w:pos="9360"/>
        </w:tabs>
      </w:pPr>
      <w:r>
        <w:t xml:space="preserve">The CG, TRADOC is </w:t>
      </w:r>
      <w:r w:rsidR="00DD7185">
        <w:t xml:space="preserve">the Army designated responsible </w:t>
      </w:r>
      <w:r w:rsidR="00A345E6">
        <w:t xml:space="preserve">senior </w:t>
      </w:r>
      <w:r w:rsidR="00DD7185">
        <w:t xml:space="preserve">official </w:t>
      </w:r>
      <w:r>
        <w:t xml:space="preserve">for </w:t>
      </w:r>
      <w:r w:rsidR="00DD7185">
        <w:t xml:space="preserve">leader development, Army Lessons Learned Program, </w:t>
      </w:r>
      <w:r w:rsidR="00A345E6">
        <w:t xml:space="preserve">and </w:t>
      </w:r>
      <w:r w:rsidR="00DD7185">
        <w:t>Accessions planning and execution</w:t>
      </w:r>
      <w:r w:rsidR="00CC2138">
        <w:t xml:space="preserve">. </w:t>
      </w:r>
      <w:r w:rsidR="00A345E6">
        <w:t>The CG, TRADOC is also responsible for</w:t>
      </w:r>
      <w:r w:rsidR="00DD7185">
        <w:t xml:space="preserve"> sustaining the operational and administrative capability of </w:t>
      </w:r>
      <w:r>
        <w:t>USACC and</w:t>
      </w:r>
      <w:r w:rsidR="00E075CD">
        <w:t xml:space="preserve"> </w:t>
      </w:r>
      <w:r>
        <w:t>USAREC.</w:t>
      </w:r>
    </w:p>
    <w:p w:rsidR="002637BC" w:rsidRDefault="002637BC" w:rsidP="009E7B92">
      <w:pPr>
        <w:pStyle w:val="BodyText"/>
      </w:pPr>
    </w:p>
    <w:p w:rsidR="002637BC" w:rsidRDefault="008C722E" w:rsidP="002124A6">
      <w:pPr>
        <w:pStyle w:val="Heading2"/>
      </w:pPr>
      <w:bookmarkStart w:id="182" w:name="3-8.__Deputy_Commanding_General_(DCG)/Ch"/>
      <w:bookmarkStart w:id="183" w:name="_bookmark37"/>
      <w:bookmarkStart w:id="184" w:name="_Toc39747546"/>
      <w:bookmarkStart w:id="185" w:name="_Toc72839947"/>
      <w:bookmarkEnd w:id="182"/>
      <w:bookmarkEnd w:id="183"/>
      <w:r>
        <w:t>2-2</w:t>
      </w:r>
      <w:r w:rsidR="00CC2138">
        <w:t xml:space="preserve">. </w:t>
      </w:r>
      <w:hyperlink r:id="rId22">
        <w:r w:rsidR="00BD5F14">
          <w:t>D</w:t>
        </w:r>
        <w:r w:rsidR="00CD1645">
          <w:t xml:space="preserve">eputy </w:t>
        </w:r>
        <w:r w:rsidR="00BD5F14">
          <w:t>C</w:t>
        </w:r>
        <w:r w:rsidR="00CD1645">
          <w:t xml:space="preserve">ommanding </w:t>
        </w:r>
        <w:r w:rsidR="00BD5F14">
          <w:t>G</w:t>
        </w:r>
        <w:r w:rsidR="00CD1645">
          <w:t>eneral</w:t>
        </w:r>
        <w:r w:rsidR="00BD5F14">
          <w:t>/</w:t>
        </w:r>
      </w:hyperlink>
      <w:r w:rsidR="00CC2138">
        <w:t>C</w:t>
      </w:r>
      <w:r w:rsidR="00CD1645">
        <w:t xml:space="preserve">hief of </w:t>
      </w:r>
      <w:r w:rsidR="00CC2138">
        <w:t>S</w:t>
      </w:r>
      <w:bookmarkEnd w:id="184"/>
      <w:r w:rsidR="00CD1645">
        <w:t>taff</w:t>
      </w:r>
      <w:bookmarkEnd w:id="185"/>
    </w:p>
    <w:p w:rsidR="002637BC" w:rsidRDefault="00BD5F14" w:rsidP="009E7B92">
      <w:pPr>
        <w:pStyle w:val="BodyText"/>
      </w:pPr>
      <w:r>
        <w:t>The DCG/</w:t>
      </w:r>
      <w:r w:rsidR="00CC2138">
        <w:t>COS</w:t>
      </w:r>
      <w:r>
        <w:t xml:space="preserve"> directs and focuses the daily operations of the TRADOC staff across doctrine, training, service and infrastructure support</w:t>
      </w:r>
      <w:r w:rsidR="006829A2">
        <w:t>,</w:t>
      </w:r>
      <w:r>
        <w:t xml:space="preserve"> and resources</w:t>
      </w:r>
      <w:r w:rsidR="00CC2138">
        <w:t xml:space="preserve">. </w:t>
      </w:r>
      <w:r w:rsidR="004619EE" w:rsidRPr="00287DCE">
        <w:t xml:space="preserve">Serves as the CFL for the OE and </w:t>
      </w:r>
      <w:r w:rsidR="004619EE" w:rsidRPr="007060BB">
        <w:t xml:space="preserve">Accessions </w:t>
      </w:r>
      <w:r w:rsidR="00741AA8" w:rsidRPr="007060BB">
        <w:t xml:space="preserve">support and integration </w:t>
      </w:r>
      <w:r w:rsidR="004619EE" w:rsidRPr="00287DCE">
        <w:t xml:space="preserve">core functions with support from G-2 and G-3/5/7 respectively; additionally has oversight of the care for </w:t>
      </w:r>
      <w:r w:rsidR="00AE6639">
        <w:t>S</w:t>
      </w:r>
      <w:r w:rsidR="004619EE" w:rsidRPr="00287DCE">
        <w:t xml:space="preserve">oldiers, </w:t>
      </w:r>
      <w:r w:rsidR="00AE6639">
        <w:t>DA</w:t>
      </w:r>
      <w:r w:rsidR="004619EE" w:rsidRPr="00287DCE">
        <w:t xml:space="preserve"> </w:t>
      </w:r>
      <w:r w:rsidR="00AE6639">
        <w:t>C</w:t>
      </w:r>
      <w:r w:rsidR="004619EE" w:rsidRPr="00287DCE">
        <w:t xml:space="preserve">ivilians and their </w:t>
      </w:r>
      <w:r w:rsidR="00AE6639">
        <w:t>F</w:t>
      </w:r>
      <w:r w:rsidR="004619EE" w:rsidRPr="00287DCE">
        <w:t>amilies core function</w:t>
      </w:r>
      <w:r w:rsidR="00CC2138">
        <w:t xml:space="preserve">. </w:t>
      </w:r>
      <w:r>
        <w:t>Serves as the senior TRADOC representative at the Army Training General Officer Steering Committee (</w:t>
      </w:r>
      <w:r w:rsidR="00A70EA9">
        <w:t>T</w:t>
      </w:r>
      <w:r>
        <w:t>GOSC</w:t>
      </w:r>
      <w:r w:rsidR="00A145D7">
        <w:t>)</w:t>
      </w:r>
      <w:r w:rsidR="00CC2138">
        <w:t xml:space="preserve">. </w:t>
      </w:r>
      <w:r>
        <w:t>The DCG/</w:t>
      </w:r>
      <w:r w:rsidR="00CC2138">
        <w:t>COS</w:t>
      </w:r>
      <w:r>
        <w:t xml:space="preserve"> advises the CG in </w:t>
      </w:r>
      <w:r w:rsidR="00444ED5">
        <w:t>FAs</w:t>
      </w:r>
      <w:r>
        <w:t>, including</w:t>
      </w:r>
      <w:r w:rsidR="0000507E">
        <w:t>;</w:t>
      </w:r>
      <w:r w:rsidR="00E97440">
        <w:t xml:space="preserve"> </w:t>
      </w:r>
      <w:r>
        <w:t xml:space="preserve">safety, force protection, installation management, administration, human capital (personnel), supply, maintenance, security assistance, operations, planning, training, communications, interoperability, </w:t>
      </w:r>
      <w:r w:rsidR="007C2D6F">
        <w:t>J</w:t>
      </w:r>
      <w:r>
        <w:t xml:space="preserve">oint exercises, force </w:t>
      </w:r>
      <w:r w:rsidR="003A6219">
        <w:t>m</w:t>
      </w:r>
      <w:r>
        <w:t>odernization, force structure, resource allocation,</w:t>
      </w:r>
      <w:r w:rsidR="00780E2F">
        <w:t xml:space="preserve"> </w:t>
      </w:r>
      <w:r>
        <w:t xml:space="preserve">management controls, </w:t>
      </w:r>
      <w:r w:rsidR="00675223">
        <w:t>e</w:t>
      </w:r>
      <w:r>
        <w:t xml:space="preserve">qual </w:t>
      </w:r>
      <w:r w:rsidR="00675223">
        <w:t>o</w:t>
      </w:r>
      <w:r>
        <w:t xml:space="preserve">pportunity (EO), and </w:t>
      </w:r>
      <w:r w:rsidR="00675223">
        <w:t>s</w:t>
      </w:r>
      <w:r>
        <w:t xml:space="preserve">exual </w:t>
      </w:r>
      <w:r w:rsidR="00675223">
        <w:t>h</w:t>
      </w:r>
      <w:r>
        <w:t>arassment/</w:t>
      </w:r>
      <w:r w:rsidR="00675223">
        <w:t>a</w:t>
      </w:r>
      <w:r>
        <w:t xml:space="preserve">ssault </w:t>
      </w:r>
      <w:r w:rsidR="00675223">
        <w:t>r</w:t>
      </w:r>
      <w:r>
        <w:t xml:space="preserve">esponse and </w:t>
      </w:r>
      <w:r w:rsidR="00675223">
        <w:t>p</w:t>
      </w:r>
      <w:r>
        <w:t>revention (SHARP).</w:t>
      </w:r>
    </w:p>
    <w:p w:rsidR="002637BC" w:rsidRDefault="002637BC" w:rsidP="009E7B92">
      <w:pPr>
        <w:pStyle w:val="BodyText"/>
        <w:spacing w:before="5"/>
      </w:pPr>
    </w:p>
    <w:p w:rsidR="002637BC" w:rsidRDefault="008C722E" w:rsidP="002124A6">
      <w:pPr>
        <w:pStyle w:val="Heading2"/>
      </w:pPr>
      <w:bookmarkStart w:id="186" w:name="3-9.__Deputy_Chief_of_Staff_(DCoS)"/>
      <w:bookmarkStart w:id="187" w:name="_bookmark38"/>
      <w:bookmarkStart w:id="188" w:name="_Toc39747547"/>
      <w:bookmarkStart w:id="189" w:name="_Toc72839948"/>
      <w:bookmarkEnd w:id="186"/>
      <w:bookmarkEnd w:id="187"/>
      <w:r>
        <w:lastRenderedPageBreak/>
        <w:t>2-3</w:t>
      </w:r>
      <w:r w:rsidR="00CC2138">
        <w:t xml:space="preserve">. </w:t>
      </w:r>
      <w:r w:rsidR="00BD5F14">
        <w:t>D</w:t>
      </w:r>
      <w:r w:rsidR="00CD1645">
        <w:t xml:space="preserve">eputy Chief of </w:t>
      </w:r>
      <w:r w:rsidR="00CC2138">
        <w:t>S</w:t>
      </w:r>
      <w:bookmarkEnd w:id="188"/>
      <w:r w:rsidR="00CD1645">
        <w:t>taff</w:t>
      </w:r>
      <w:bookmarkEnd w:id="189"/>
    </w:p>
    <w:p w:rsidR="002637BC" w:rsidRDefault="00BD5F14" w:rsidP="009E7B92">
      <w:pPr>
        <w:pStyle w:val="BodyText"/>
      </w:pPr>
      <w:r>
        <w:t>The D</w:t>
      </w:r>
      <w:r w:rsidR="00CC2138">
        <w:t>COS</w:t>
      </w:r>
      <w:r>
        <w:t xml:space="preserve"> is advisor and principal assistant to the DCG/</w:t>
      </w:r>
      <w:r w:rsidR="00CC2138">
        <w:t>COS</w:t>
      </w:r>
      <w:r>
        <w:t>, TRADOC</w:t>
      </w:r>
      <w:r w:rsidR="00CC2138">
        <w:t xml:space="preserve">. </w:t>
      </w:r>
      <w:r>
        <w:t>Responsible for synchronizing and orchestrating administrative support activities for the DCG/</w:t>
      </w:r>
      <w:r w:rsidR="00CC2138">
        <w:t xml:space="preserve">COS. </w:t>
      </w:r>
      <w:r>
        <w:t>Serves as principal coordinator for staff actions with the TRADOC staff and subordinate centers, schools, and agencies to ensure timeliness and accuracy of response</w:t>
      </w:r>
      <w:r w:rsidR="00CC2138">
        <w:t xml:space="preserve">. </w:t>
      </w:r>
      <w:r>
        <w:t>Supervises the TRADOC special staff to enhance support to the DCG/</w:t>
      </w:r>
      <w:r w:rsidR="00CC2138">
        <w:t>COS</w:t>
      </w:r>
      <w:r>
        <w:t xml:space="preserve"> and the staff</w:t>
      </w:r>
      <w:r w:rsidR="00CC2138">
        <w:t xml:space="preserve"> </w:t>
      </w:r>
      <w:r w:rsidR="00A629E9">
        <w:t>p</w:t>
      </w:r>
      <w:r>
        <w:t>rograms and executes the command group budget.</w:t>
      </w:r>
    </w:p>
    <w:p w:rsidR="002637BC" w:rsidRDefault="002637BC" w:rsidP="009E7B92">
      <w:pPr>
        <w:pStyle w:val="BodyText"/>
        <w:spacing w:before="2"/>
      </w:pPr>
    </w:p>
    <w:p w:rsidR="002637BC" w:rsidRDefault="008C722E" w:rsidP="002124A6">
      <w:pPr>
        <w:pStyle w:val="Heading2"/>
      </w:pPr>
      <w:bookmarkStart w:id="190" w:name="3-10.__Command_Sergeant_Major_(CSM)"/>
      <w:bookmarkStart w:id="191" w:name="_bookmark39"/>
      <w:bookmarkStart w:id="192" w:name="_Toc72839949"/>
      <w:bookmarkStart w:id="193" w:name="_Toc39747548"/>
      <w:bookmarkEnd w:id="190"/>
      <w:bookmarkEnd w:id="191"/>
      <w:r>
        <w:t>2-4</w:t>
      </w:r>
      <w:r w:rsidR="00CC2138">
        <w:t xml:space="preserve">. </w:t>
      </w:r>
      <w:r w:rsidR="00CD1645">
        <w:t>Command Sergeant Major</w:t>
      </w:r>
      <w:bookmarkEnd w:id="192"/>
      <w:r w:rsidR="00CD1645">
        <w:t xml:space="preserve"> </w:t>
      </w:r>
      <w:bookmarkEnd w:id="193"/>
    </w:p>
    <w:p w:rsidR="002637BC" w:rsidRDefault="00BD5F14" w:rsidP="009E7B92">
      <w:pPr>
        <w:pStyle w:val="BodyText"/>
      </w:pPr>
      <w:r>
        <w:t>The TRADOC CSM serves as the commander's advisor on all enlisted matters</w:t>
      </w:r>
      <w:r w:rsidR="00CC2138">
        <w:t xml:space="preserve">. </w:t>
      </w:r>
      <w:r>
        <w:t xml:space="preserve">The CSM provides direction and oversight of the </w:t>
      </w:r>
      <w:r w:rsidR="00846EE4">
        <w:t>n</w:t>
      </w:r>
      <w:r>
        <w:t xml:space="preserve">oncommissioned </w:t>
      </w:r>
      <w:r w:rsidR="00846EE4">
        <w:t>o</w:t>
      </w:r>
      <w:r>
        <w:t xml:space="preserve">fficer (NCO) </w:t>
      </w:r>
      <w:r w:rsidR="00C82A10">
        <w:t xml:space="preserve">Professional Development </w:t>
      </w:r>
      <w:r>
        <w:t>System</w:t>
      </w:r>
      <w:r w:rsidR="00673DFD">
        <w:t xml:space="preserve"> </w:t>
      </w:r>
      <w:r>
        <w:t xml:space="preserve">across the Army; </w:t>
      </w:r>
      <w:r w:rsidR="00276DFB">
        <w:t xml:space="preserve">coordinates with TRADOC G-3/7 </w:t>
      </w:r>
      <w:r w:rsidR="00F53CB6">
        <w:t>T</w:t>
      </w:r>
      <w:r w:rsidR="0076688E">
        <w:t>raining</w:t>
      </w:r>
      <w:r>
        <w:t xml:space="preserve">, Army University, and </w:t>
      </w:r>
      <w:r w:rsidR="00782044" w:rsidRPr="00D34817">
        <w:t xml:space="preserve">U.S. Army Non-Commissioned Officer Leadership </w:t>
      </w:r>
      <w:r w:rsidR="00782044">
        <w:t>Center of Excellence</w:t>
      </w:r>
      <w:r>
        <w:t xml:space="preserve"> on NCO development priorities, policies and programs; and serves as the NCO </w:t>
      </w:r>
      <w:r w:rsidR="00282FDF">
        <w:t>s</w:t>
      </w:r>
      <w:r>
        <w:t xml:space="preserve">ubject </w:t>
      </w:r>
      <w:r w:rsidR="00282FDF">
        <w:t>m</w:t>
      </w:r>
      <w:r>
        <w:t xml:space="preserve">atter </w:t>
      </w:r>
      <w:r w:rsidR="00282FDF">
        <w:t>e</w:t>
      </w:r>
      <w:r>
        <w:t>xpert (SME) for Army leader development</w:t>
      </w:r>
      <w:r w:rsidR="00CC2138">
        <w:t xml:space="preserve">. </w:t>
      </w:r>
      <w:r>
        <w:t xml:space="preserve">As the senior enlisted trainer responsible for the leader and professional development of tactically and technically proficient </w:t>
      </w:r>
      <w:r w:rsidR="00AE6639">
        <w:t>S</w:t>
      </w:r>
      <w:r>
        <w:t xml:space="preserve">oldiers and NCOs, the CSM provides the commander and TRADOC leaders a perspective on the </w:t>
      </w:r>
      <w:r w:rsidR="009C02ED">
        <w:t>m</w:t>
      </w:r>
      <w:r>
        <w:t>orale and well-being of enlisted Soldiers in TRADOC, the quality and effectiveness of enlisted training and education programs, and programs and polici</w:t>
      </w:r>
      <w:r w:rsidR="008104D6">
        <w:t>es impacting enlisted Soldiers.</w:t>
      </w:r>
    </w:p>
    <w:p w:rsidR="00BB6B79" w:rsidRDefault="00BB6B79" w:rsidP="009E7B92">
      <w:pPr>
        <w:pStyle w:val="Heading1"/>
      </w:pPr>
      <w:bookmarkStart w:id="194" w:name="3-11.__Commander’s_Planning_Group_(CPG)"/>
      <w:bookmarkStart w:id="195" w:name="_bookmark40"/>
      <w:bookmarkEnd w:id="194"/>
      <w:bookmarkEnd w:id="195"/>
    </w:p>
    <w:p w:rsidR="002637BC" w:rsidRDefault="008C722E" w:rsidP="002124A6">
      <w:pPr>
        <w:pStyle w:val="Heading2"/>
      </w:pPr>
      <w:bookmarkStart w:id="196" w:name="_Toc39747549"/>
      <w:bookmarkStart w:id="197" w:name="_Toc72839950"/>
      <w:r>
        <w:t>2-5</w:t>
      </w:r>
      <w:r w:rsidR="00CC2138">
        <w:t xml:space="preserve">. </w:t>
      </w:r>
      <w:r w:rsidR="00BD5F14" w:rsidRPr="003D06F0">
        <w:t>C</w:t>
      </w:r>
      <w:r w:rsidR="00CD1645">
        <w:t>ommander</w:t>
      </w:r>
      <w:r w:rsidR="00E71A4E">
        <w:t>’</w:t>
      </w:r>
      <w:r w:rsidR="00CD1645">
        <w:t xml:space="preserve">s Planning </w:t>
      </w:r>
      <w:r w:rsidR="00BD5F14" w:rsidRPr="003D06F0">
        <w:t>G</w:t>
      </w:r>
      <w:bookmarkEnd w:id="196"/>
      <w:r w:rsidR="00CD1645">
        <w:t>roup</w:t>
      </w:r>
      <w:bookmarkEnd w:id="197"/>
    </w:p>
    <w:p w:rsidR="00CD1645" w:rsidRDefault="00CD1645" w:rsidP="009E7B92">
      <w:pPr>
        <w:tabs>
          <w:tab w:val="left" w:pos="726"/>
        </w:tabs>
      </w:pPr>
    </w:p>
    <w:p w:rsidR="002637BC" w:rsidRPr="00ED5885" w:rsidRDefault="00127373" w:rsidP="009E7B92">
      <w:pPr>
        <w:tabs>
          <w:tab w:val="left" w:pos="726"/>
        </w:tabs>
      </w:pPr>
      <w:r>
        <w:t xml:space="preserve">     </w:t>
      </w:r>
      <w:r w:rsidR="00ED5885">
        <w:t>a</w:t>
      </w:r>
      <w:r w:rsidR="00CC2138">
        <w:t xml:space="preserve">. </w:t>
      </w:r>
      <w:r w:rsidR="00BD5F14" w:rsidRPr="00ED5885">
        <w:t>Mission</w:t>
      </w:r>
      <w:r w:rsidR="00CC2138">
        <w:t xml:space="preserve">. </w:t>
      </w:r>
      <w:r w:rsidR="00BD5F14" w:rsidRPr="00ED5885">
        <w:t xml:space="preserve">The CPG </w:t>
      </w:r>
      <w:r w:rsidR="00D25EF1" w:rsidRPr="00ED5885">
        <w:t>integrates</w:t>
      </w:r>
      <w:r w:rsidR="00BD5F14" w:rsidRPr="00ED5885">
        <w:t xml:space="preserve"> planning, coordination, and synchronization</w:t>
      </w:r>
      <w:r w:rsidR="00144839" w:rsidRPr="00ED5885">
        <w:t xml:space="preserve"> </w:t>
      </w:r>
      <w:r w:rsidR="00D25EF1" w:rsidRPr="00ED5885">
        <w:t>of</w:t>
      </w:r>
      <w:r w:rsidR="00144839" w:rsidRPr="00ED5885">
        <w:t xml:space="preserve"> </w:t>
      </w:r>
      <w:r w:rsidR="00D176C4" w:rsidRPr="00ED5885">
        <w:t>CG</w:t>
      </w:r>
      <w:r w:rsidR="00D25EF1" w:rsidRPr="00ED5885">
        <w:t xml:space="preserve"> guidance, intent, and tactical engagement plans into the command informing activities</w:t>
      </w:r>
      <w:r w:rsidR="00CC2138">
        <w:t xml:space="preserve">. </w:t>
      </w:r>
      <w:r w:rsidR="00BD5F14" w:rsidRPr="00ED5885">
        <w:t>Conducts research to support and advise the CG, TRADOC on the development of the</w:t>
      </w:r>
      <w:r w:rsidR="003A6219" w:rsidRPr="00ED5885">
        <w:t xml:space="preserve"> c</w:t>
      </w:r>
      <w:r w:rsidR="00B1686F" w:rsidRPr="00ED5885">
        <w:t>om</w:t>
      </w:r>
      <w:r w:rsidR="00BD5F14" w:rsidRPr="00ED5885">
        <w:t>mander’s narrative, guidance, priorities, and key</w:t>
      </w:r>
      <w:r w:rsidR="00BD5F14" w:rsidRPr="00ED5885">
        <w:rPr>
          <w:spacing w:val="-8"/>
        </w:rPr>
        <w:t xml:space="preserve"> </w:t>
      </w:r>
      <w:r w:rsidR="00BD5F14" w:rsidRPr="00ED5885">
        <w:t>initiatives.</w:t>
      </w:r>
    </w:p>
    <w:p w:rsidR="00CD1645" w:rsidRDefault="00CD1645" w:rsidP="009E7B92">
      <w:pPr>
        <w:pStyle w:val="BodyText"/>
      </w:pPr>
    </w:p>
    <w:p w:rsidR="002637BC" w:rsidRPr="00ED5885" w:rsidRDefault="00127373" w:rsidP="009E7B92">
      <w:pPr>
        <w:pStyle w:val="BodyText"/>
      </w:pPr>
      <w:r>
        <w:t xml:space="preserve">     </w:t>
      </w:r>
      <w:r w:rsidR="00ED5885">
        <w:t>b</w:t>
      </w:r>
      <w:r w:rsidR="00CC2138">
        <w:t xml:space="preserve">. </w:t>
      </w:r>
      <w:r w:rsidR="00BD5F14" w:rsidRPr="00ED5885">
        <w:t>Organization</w:t>
      </w:r>
      <w:r w:rsidR="00CC2138">
        <w:t xml:space="preserve">. </w:t>
      </w:r>
      <w:r w:rsidR="00BD5F14" w:rsidRPr="00ED5885">
        <w:t>The CPG works directly for the CG, TRADOC and consists of a single office.</w:t>
      </w:r>
    </w:p>
    <w:p w:rsidR="00CD1645" w:rsidRDefault="00CD1645" w:rsidP="009E7B92">
      <w:pPr>
        <w:pStyle w:val="BodyText"/>
      </w:pPr>
    </w:p>
    <w:p w:rsidR="002637BC" w:rsidRPr="00ED5885" w:rsidRDefault="00127373" w:rsidP="009E7B92">
      <w:pPr>
        <w:pStyle w:val="BodyText"/>
      </w:pPr>
      <w:r>
        <w:t xml:space="preserve">     </w:t>
      </w:r>
      <w:r w:rsidR="00ED5885">
        <w:t>c</w:t>
      </w:r>
      <w:r w:rsidR="00CC2138">
        <w:t xml:space="preserve">. </w:t>
      </w:r>
      <w:r w:rsidR="00BD5F14" w:rsidRPr="00ED5885">
        <w:t>Major</w:t>
      </w:r>
      <w:r w:rsidR="00BD5F14" w:rsidRPr="00ED5885">
        <w:rPr>
          <w:spacing w:val="-1"/>
        </w:rPr>
        <w:t xml:space="preserve"> </w:t>
      </w:r>
      <w:r w:rsidR="00BD5F14" w:rsidRPr="00ED5885">
        <w:t>functions.</w:t>
      </w:r>
    </w:p>
    <w:p w:rsidR="00CD1645" w:rsidRDefault="00CD1645" w:rsidP="009E7B92">
      <w:pPr>
        <w:pStyle w:val="BodyText"/>
        <w:spacing w:before="9"/>
        <w:rPr>
          <w:sz w:val="23"/>
        </w:rPr>
      </w:pPr>
    </w:p>
    <w:p w:rsidR="002637BC" w:rsidRPr="00ED5885" w:rsidRDefault="008074A3" w:rsidP="009E7B92">
      <w:pPr>
        <w:pStyle w:val="BodyText"/>
        <w:spacing w:before="9"/>
      </w:pPr>
      <w:r>
        <w:rPr>
          <w:sz w:val="23"/>
        </w:rPr>
        <w:t xml:space="preserve">          (</w:t>
      </w:r>
      <w:r w:rsidR="00ED5885">
        <w:rPr>
          <w:sz w:val="23"/>
        </w:rPr>
        <w:t>1</w:t>
      </w:r>
      <w:r w:rsidR="00127373">
        <w:rPr>
          <w:sz w:val="23"/>
        </w:rPr>
        <w:t xml:space="preserve">) </w:t>
      </w:r>
      <w:r w:rsidR="00BD5F14" w:rsidRPr="00ED5885">
        <w:t>CG’s engagement planning</w:t>
      </w:r>
      <w:r w:rsidR="00D176C4" w:rsidRPr="00ED5885">
        <w:t>, preparation,</w:t>
      </w:r>
      <w:r w:rsidR="00BD5F14" w:rsidRPr="00ED5885">
        <w:t xml:space="preserve"> and execution</w:t>
      </w:r>
      <w:r w:rsidR="00CC2138">
        <w:t xml:space="preserve">. </w:t>
      </w:r>
      <w:r w:rsidR="00BD5F14" w:rsidRPr="00ED5885">
        <w:t>Develops, manages, and synchronizes the CG’s engagement plan</w:t>
      </w:r>
      <w:r w:rsidR="00CC2138">
        <w:t xml:space="preserve">. </w:t>
      </w:r>
      <w:r w:rsidR="00BD5F14" w:rsidRPr="00ED5885">
        <w:t>Prepares the CG for engagements with internal and external audiences</w:t>
      </w:r>
      <w:r w:rsidR="00D25EF1" w:rsidRPr="00ED5885">
        <w:t xml:space="preserve"> with the personal and special staff</w:t>
      </w:r>
      <w:r w:rsidR="00CC2138">
        <w:t xml:space="preserve">. </w:t>
      </w:r>
      <w:r w:rsidR="00BD5F14" w:rsidRPr="00ED5885">
        <w:t>Coordinates and prepares the CG for participation in 4-star level forums/conferences,</w:t>
      </w:r>
      <w:r w:rsidR="00BD5F14" w:rsidRPr="00ED5885">
        <w:rPr>
          <w:spacing w:val="-23"/>
        </w:rPr>
        <w:t xml:space="preserve"> </w:t>
      </w:r>
      <w:r w:rsidR="00BD5F14" w:rsidRPr="00ED5885">
        <w:t>installation visits, outside the continental United States (OCONUS) trips and other events as</w:t>
      </w:r>
      <w:r w:rsidR="00BD5F14" w:rsidRPr="00ED5885">
        <w:rPr>
          <w:spacing w:val="-14"/>
        </w:rPr>
        <w:t xml:space="preserve"> </w:t>
      </w:r>
      <w:r w:rsidR="00BD5F14" w:rsidRPr="00ED5885">
        <w:t>required.</w:t>
      </w:r>
    </w:p>
    <w:p w:rsidR="00CD1645" w:rsidRDefault="00CD1645" w:rsidP="009E7B92">
      <w:pPr>
        <w:pStyle w:val="BodyText"/>
      </w:pPr>
    </w:p>
    <w:p w:rsidR="002637BC" w:rsidRPr="00ED5885" w:rsidRDefault="008074A3" w:rsidP="009E7B92">
      <w:pPr>
        <w:pStyle w:val="BodyText"/>
      </w:pPr>
      <w:r>
        <w:t xml:space="preserve">          (</w:t>
      </w:r>
      <w:r w:rsidR="00ED5885">
        <w:t>2</w:t>
      </w:r>
      <w:r w:rsidR="00127373">
        <w:t xml:space="preserve">) </w:t>
      </w:r>
      <w:r w:rsidR="00BD5F14" w:rsidRPr="00ED5885">
        <w:t>Command group research, analysis and writing</w:t>
      </w:r>
      <w:r w:rsidR="00CC2138">
        <w:t xml:space="preserve">. </w:t>
      </w:r>
      <w:r w:rsidR="00BD5F14" w:rsidRPr="00ED5885">
        <w:t xml:space="preserve">Conducts independent and </w:t>
      </w:r>
      <w:r w:rsidR="00B1686F" w:rsidRPr="00ED5885">
        <w:t>u</w:t>
      </w:r>
      <w:r w:rsidR="00BD5F14" w:rsidRPr="00ED5885">
        <w:t>nconstraine</w:t>
      </w:r>
      <w:r w:rsidR="00B1686F" w:rsidRPr="00ED5885">
        <w:t>d</w:t>
      </w:r>
      <w:r w:rsidR="00BD5F14" w:rsidRPr="00ED5885">
        <w:t xml:space="preserve"> research and analysis</w:t>
      </w:r>
      <w:r w:rsidR="009B0BF9" w:rsidRPr="00ED5885">
        <w:t xml:space="preserve"> for the CG and the command group</w:t>
      </w:r>
      <w:r w:rsidR="00CC2138">
        <w:t xml:space="preserve">. </w:t>
      </w:r>
      <w:r w:rsidR="00BD5F14" w:rsidRPr="00ED5885">
        <w:t>Performs quality control on products and initiatives as directed</w:t>
      </w:r>
      <w:r w:rsidR="00CC2138">
        <w:t xml:space="preserve">. </w:t>
      </w:r>
      <w:r w:rsidR="00BD5F14" w:rsidRPr="00ED5885">
        <w:t>Researches and develops articles and speeches as required</w:t>
      </w:r>
      <w:r w:rsidR="00CC2138">
        <w:t xml:space="preserve">. </w:t>
      </w:r>
      <w:r w:rsidR="00BD5F14" w:rsidRPr="00ED5885">
        <w:t>Attends events as</w:t>
      </w:r>
      <w:r w:rsidR="00BD5F14" w:rsidRPr="00ED5885">
        <w:rPr>
          <w:spacing w:val="-20"/>
        </w:rPr>
        <w:t xml:space="preserve"> </w:t>
      </w:r>
      <w:r w:rsidR="00BD5F14" w:rsidRPr="00ED5885">
        <w:t>directed by the CG to observe and capture major concepts, lessons or results discussed in professional venues.</w:t>
      </w:r>
    </w:p>
    <w:p w:rsidR="00CD1645" w:rsidRDefault="00CD1645" w:rsidP="009E7B92">
      <w:pPr>
        <w:pStyle w:val="ListParagraph"/>
        <w:tabs>
          <w:tab w:val="left" w:pos="1139"/>
        </w:tabs>
        <w:ind w:left="0" w:firstLine="0"/>
      </w:pPr>
    </w:p>
    <w:p w:rsidR="002637BC" w:rsidRPr="00ED5885" w:rsidRDefault="008074A3" w:rsidP="009E7B92">
      <w:pPr>
        <w:pStyle w:val="ListParagraph"/>
        <w:tabs>
          <w:tab w:val="left" w:pos="1139"/>
        </w:tabs>
        <w:ind w:left="0" w:firstLine="0"/>
        <w:rPr>
          <w:szCs w:val="24"/>
        </w:rPr>
      </w:pPr>
      <w:r>
        <w:t xml:space="preserve">          (</w:t>
      </w:r>
      <w:r w:rsidR="00ED5885">
        <w:t>3</w:t>
      </w:r>
      <w:r w:rsidR="00127373">
        <w:rPr>
          <w:szCs w:val="24"/>
        </w:rPr>
        <w:t xml:space="preserve">) </w:t>
      </w:r>
      <w:r w:rsidR="00BD5F14" w:rsidRPr="00ED5885">
        <w:rPr>
          <w:szCs w:val="24"/>
        </w:rPr>
        <w:t>Communication synchronization planning and coordination</w:t>
      </w:r>
      <w:r w:rsidR="00CC2138">
        <w:rPr>
          <w:szCs w:val="24"/>
        </w:rPr>
        <w:t xml:space="preserve">. </w:t>
      </w:r>
      <w:r w:rsidR="00110C22" w:rsidRPr="00ED5885">
        <w:rPr>
          <w:szCs w:val="24"/>
        </w:rPr>
        <w:t>Develops CG priorities, memoranda, and guidance to inform communication, planning, and synchronization</w:t>
      </w:r>
      <w:r w:rsidR="00CC2138">
        <w:rPr>
          <w:szCs w:val="24"/>
        </w:rPr>
        <w:t xml:space="preserve">. </w:t>
      </w:r>
      <w:r w:rsidR="0000507E">
        <w:rPr>
          <w:szCs w:val="24"/>
        </w:rPr>
        <w:t>The CPG c</w:t>
      </w:r>
      <w:r w:rsidR="00110C22" w:rsidRPr="00ED5885">
        <w:rPr>
          <w:szCs w:val="24"/>
        </w:rPr>
        <w:t xml:space="preserve">oordinates with </w:t>
      </w:r>
      <w:r w:rsidR="00D176C4" w:rsidRPr="00ED5885">
        <w:rPr>
          <w:szCs w:val="24"/>
        </w:rPr>
        <w:t>Communication Directorate</w:t>
      </w:r>
      <w:r w:rsidR="00110C22" w:rsidRPr="00ED5885">
        <w:rPr>
          <w:szCs w:val="24"/>
        </w:rPr>
        <w:t xml:space="preserve">, as the commander’s communication synchronizer, </w:t>
      </w:r>
      <w:r w:rsidR="00110C22" w:rsidRPr="00ED5885">
        <w:rPr>
          <w:szCs w:val="24"/>
        </w:rPr>
        <w:lastRenderedPageBreak/>
        <w:t xml:space="preserve">to ensure </w:t>
      </w:r>
      <w:r w:rsidR="0000507E">
        <w:rPr>
          <w:szCs w:val="24"/>
        </w:rPr>
        <w:t>integration of Commanders G</w:t>
      </w:r>
      <w:r w:rsidR="00110C22" w:rsidRPr="00ED5885">
        <w:rPr>
          <w:szCs w:val="24"/>
        </w:rPr>
        <w:t>uidance into communication planning throughout the command</w:t>
      </w:r>
      <w:r w:rsidR="00CC2138">
        <w:rPr>
          <w:szCs w:val="24"/>
        </w:rPr>
        <w:t xml:space="preserve">. </w:t>
      </w:r>
      <w:r w:rsidR="00110C22" w:rsidRPr="00ED5885">
        <w:rPr>
          <w:szCs w:val="24"/>
        </w:rPr>
        <w:t xml:space="preserve">Develops individual </w:t>
      </w:r>
      <w:r w:rsidR="003A6219" w:rsidRPr="00ED5885">
        <w:rPr>
          <w:szCs w:val="24"/>
        </w:rPr>
        <w:t>e</w:t>
      </w:r>
      <w:r w:rsidR="00110C22" w:rsidRPr="00ED5885">
        <w:rPr>
          <w:szCs w:val="24"/>
        </w:rPr>
        <w:t xml:space="preserve">ngagement plans for the CG’s execution as part of the overall TRADOC communication strategy. </w:t>
      </w:r>
    </w:p>
    <w:p w:rsidR="00CD1645" w:rsidRDefault="00CD1645" w:rsidP="009E7B92">
      <w:pPr>
        <w:pStyle w:val="ListParagraph"/>
        <w:tabs>
          <w:tab w:val="left" w:pos="1139"/>
        </w:tabs>
        <w:ind w:left="0" w:firstLine="0"/>
      </w:pPr>
    </w:p>
    <w:p w:rsidR="005458A3" w:rsidRPr="00ED5885" w:rsidRDefault="008074A3" w:rsidP="009E7B92">
      <w:pPr>
        <w:pStyle w:val="ListParagraph"/>
        <w:tabs>
          <w:tab w:val="left" w:pos="1139"/>
        </w:tabs>
        <w:ind w:left="0" w:firstLine="0"/>
      </w:pPr>
      <w:r>
        <w:t xml:space="preserve">          (</w:t>
      </w:r>
      <w:r w:rsidR="00ED5885">
        <w:t>4</w:t>
      </w:r>
      <w:r w:rsidR="00127373">
        <w:t xml:space="preserve">) </w:t>
      </w:r>
      <w:r w:rsidR="001D68A3" w:rsidRPr="00ED5885">
        <w:t>C</w:t>
      </w:r>
      <w:r w:rsidR="009B0BF9" w:rsidRPr="00ED5885">
        <w:t>ommunication liaison</w:t>
      </w:r>
      <w:r w:rsidR="00CC2138">
        <w:t xml:space="preserve">. </w:t>
      </w:r>
      <w:r w:rsidR="009B0BF9" w:rsidRPr="00ED5885">
        <w:t>Directs and ensures concerted action and cooperation with TRADOC partners</w:t>
      </w:r>
      <w:r w:rsidR="00BD5F14" w:rsidRPr="00ED5885">
        <w:t>.</w:t>
      </w:r>
    </w:p>
    <w:p w:rsidR="00CD1645" w:rsidRDefault="00CD1645" w:rsidP="009E7B92">
      <w:pPr>
        <w:pStyle w:val="ListParagraph"/>
        <w:ind w:left="0" w:firstLine="0"/>
      </w:pPr>
    </w:p>
    <w:p w:rsidR="009B0BF9" w:rsidRPr="00ED5885" w:rsidRDefault="008074A3" w:rsidP="009E7B92">
      <w:pPr>
        <w:pStyle w:val="ListParagraph"/>
        <w:ind w:left="0" w:firstLine="0"/>
      </w:pPr>
      <w:r>
        <w:t xml:space="preserve">          (</w:t>
      </w:r>
      <w:r w:rsidR="00343200">
        <w:t>5</w:t>
      </w:r>
      <w:r w:rsidR="00127373">
        <w:t xml:space="preserve">) </w:t>
      </w:r>
      <w:r w:rsidR="001D68A3" w:rsidRPr="00ED5885">
        <w:t>C</w:t>
      </w:r>
      <w:r w:rsidR="009B0BF9" w:rsidRPr="00ED5885">
        <w:t>ommunication execution</w:t>
      </w:r>
      <w:r w:rsidR="00CC2138">
        <w:t xml:space="preserve">. </w:t>
      </w:r>
      <w:r w:rsidR="009B0BF9" w:rsidRPr="00ED5885">
        <w:t>Delivers key messages</w:t>
      </w:r>
      <w:r w:rsidR="001D68A3" w:rsidRPr="00ED5885">
        <w:t xml:space="preserve"> and allows</w:t>
      </w:r>
      <w:r w:rsidR="009B0BF9" w:rsidRPr="00ED5885">
        <w:t xml:space="preserve"> CG to select internal and external audiences </w:t>
      </w:r>
      <w:r w:rsidR="001D68A3" w:rsidRPr="00ED5885">
        <w:t>to maximize dissemination of information concerning</w:t>
      </w:r>
      <w:r w:rsidR="009B0BF9" w:rsidRPr="00ED5885">
        <w:t xml:space="preserve"> TRADOC.</w:t>
      </w:r>
    </w:p>
    <w:p w:rsidR="00306C6D" w:rsidRDefault="00306C6D" w:rsidP="009E7B92">
      <w:pPr>
        <w:pStyle w:val="ListParagraph"/>
        <w:tabs>
          <w:tab w:val="left" w:pos="1139"/>
        </w:tabs>
        <w:ind w:left="0" w:firstLine="0"/>
      </w:pPr>
    </w:p>
    <w:p w:rsidR="00DD1EB9" w:rsidRDefault="00BD5F14" w:rsidP="009E7B92">
      <w:pPr>
        <w:pStyle w:val="Heading1"/>
      </w:pPr>
      <w:bookmarkStart w:id="198" w:name="Section_III:__Functional_and_Reserve_Com"/>
      <w:bookmarkStart w:id="199" w:name="_bookmark41"/>
      <w:bookmarkStart w:id="200" w:name="_Toc72839951"/>
      <w:bookmarkStart w:id="201" w:name="_Toc39747551"/>
      <w:bookmarkEnd w:id="198"/>
      <w:bookmarkEnd w:id="199"/>
      <w:r w:rsidRPr="00DB32A4">
        <w:t>Section II</w:t>
      </w:r>
      <w:bookmarkEnd w:id="200"/>
    </w:p>
    <w:p w:rsidR="007B60AB" w:rsidRDefault="00BD5F14" w:rsidP="009E7B92">
      <w:pPr>
        <w:pStyle w:val="Heading1"/>
      </w:pPr>
      <w:bookmarkStart w:id="202" w:name="_Toc70434954"/>
      <w:bookmarkStart w:id="203" w:name="_Toc72839952"/>
      <w:r>
        <w:t>Fu</w:t>
      </w:r>
      <w:r w:rsidR="001B15C8">
        <w:t>nctional and Reserve Component Deputy C</w:t>
      </w:r>
      <w:r w:rsidR="00282FDF">
        <w:t>omman</w:t>
      </w:r>
      <w:r w:rsidR="001B15C8">
        <w:t>ding G</w:t>
      </w:r>
      <w:r w:rsidR="00282FDF">
        <w:t>enerals</w:t>
      </w:r>
      <w:bookmarkStart w:id="204" w:name="3-12.__General_responsibilities"/>
      <w:bookmarkStart w:id="205" w:name="_bookmark42"/>
      <w:bookmarkEnd w:id="201"/>
      <w:bookmarkEnd w:id="204"/>
      <w:bookmarkEnd w:id="205"/>
      <w:r>
        <w:t xml:space="preserve"> </w:t>
      </w:r>
      <w:r w:rsidR="001B15C8">
        <w:t>R</w:t>
      </w:r>
      <w:r w:rsidR="008C722E">
        <w:t>esponsibilities</w:t>
      </w:r>
      <w:bookmarkEnd w:id="202"/>
      <w:bookmarkEnd w:id="203"/>
    </w:p>
    <w:p w:rsidR="002822D3" w:rsidRDefault="002822D3" w:rsidP="009E7B92"/>
    <w:p w:rsidR="002637BC" w:rsidRDefault="008C722E" w:rsidP="002124A6">
      <w:pPr>
        <w:pStyle w:val="Heading2"/>
      </w:pPr>
      <w:bookmarkStart w:id="206" w:name="_Toc39747552"/>
      <w:bookmarkStart w:id="207" w:name="_Toc72839953"/>
      <w:r>
        <w:t>2</w:t>
      </w:r>
      <w:r w:rsidR="00BD5F14">
        <w:t>-</w:t>
      </w:r>
      <w:r>
        <w:t>6</w:t>
      </w:r>
      <w:r w:rsidR="00CC2138">
        <w:t xml:space="preserve">. </w:t>
      </w:r>
      <w:r w:rsidR="002124A6">
        <w:t>Deputy commanding generals g</w:t>
      </w:r>
      <w:r w:rsidR="00BD5F14">
        <w:t>eneral</w:t>
      </w:r>
      <w:bookmarkEnd w:id="206"/>
      <w:bookmarkEnd w:id="207"/>
    </w:p>
    <w:p w:rsidR="002637BC" w:rsidRDefault="00BD5F14" w:rsidP="009E7B92">
      <w:pPr>
        <w:pStyle w:val="BodyText"/>
      </w:pPr>
      <w:r>
        <w:t>In addition to the DCG/</w:t>
      </w:r>
      <w:r w:rsidR="00CC2138">
        <w:t>COS</w:t>
      </w:r>
      <w:r>
        <w:t xml:space="preserve">, TRADOC has </w:t>
      </w:r>
      <w:r w:rsidR="00617904">
        <w:t xml:space="preserve">four </w:t>
      </w:r>
      <w:r>
        <w:t>other DCGs who perform key functions in support of the TRADOC mission</w:t>
      </w:r>
      <w:r w:rsidR="00CC2138">
        <w:t xml:space="preserve">. </w:t>
      </w:r>
      <w:r>
        <w:t>DCG, Combined Arms and DCG, IMT are CFLs who routinely represent TRADOC in external meetings, boards, forums, or events based on authorities conveyed through assig</w:t>
      </w:r>
      <w:r w:rsidR="004533A3">
        <w:t>ned core functions</w:t>
      </w:r>
      <w:r w:rsidR="00CC2138">
        <w:t xml:space="preserve">. </w:t>
      </w:r>
      <w:r w:rsidR="004533A3">
        <w:t>Chapters 4</w:t>
      </w:r>
      <w:r w:rsidR="00831A42">
        <w:t xml:space="preserve"> and 5 </w:t>
      </w:r>
      <w:r>
        <w:t>discuss the mission, organization, and supported and supporting responsibilities for the CAC and IMT respectively</w:t>
      </w:r>
      <w:r w:rsidR="00CC2138">
        <w:t xml:space="preserve">. </w:t>
      </w:r>
      <w:r>
        <w:t>DCG, USAR and DCG, ARNG are responsible for advising and assisting</w:t>
      </w:r>
      <w:r>
        <w:rPr>
          <w:spacing w:val="-27"/>
        </w:rPr>
        <w:t xml:space="preserve"> </w:t>
      </w:r>
      <w:r>
        <w:t>CG, TRADOC in matters related to RC</w:t>
      </w:r>
      <w:r>
        <w:rPr>
          <w:spacing w:val="-1"/>
        </w:rPr>
        <w:t xml:space="preserve"> </w:t>
      </w:r>
      <w:r>
        <w:t>issues.</w:t>
      </w:r>
    </w:p>
    <w:p w:rsidR="002637BC" w:rsidRDefault="002637BC" w:rsidP="009E7B92">
      <w:pPr>
        <w:pStyle w:val="BodyText"/>
        <w:spacing w:before="2"/>
      </w:pPr>
    </w:p>
    <w:p w:rsidR="002637BC" w:rsidRDefault="008C722E" w:rsidP="002124A6">
      <w:pPr>
        <w:pStyle w:val="Heading2"/>
      </w:pPr>
      <w:bookmarkStart w:id="208" w:name="3-13.__DCG,_Combined_Arms"/>
      <w:bookmarkStart w:id="209" w:name="_bookmark43"/>
      <w:bookmarkStart w:id="210" w:name="_Toc39747553"/>
      <w:bookmarkStart w:id="211" w:name="_Toc72839954"/>
      <w:bookmarkEnd w:id="208"/>
      <w:bookmarkEnd w:id="209"/>
      <w:r>
        <w:t>2</w:t>
      </w:r>
      <w:r w:rsidR="00BD5F14">
        <w:t>-</w:t>
      </w:r>
      <w:r>
        <w:t>7</w:t>
      </w:r>
      <w:r w:rsidR="00CC2138">
        <w:t xml:space="preserve">. </w:t>
      </w:r>
      <w:r w:rsidR="00282FDF">
        <w:t xml:space="preserve">Deputy </w:t>
      </w:r>
      <w:hyperlink r:id="rId23">
        <w:r w:rsidR="00282FDF">
          <w:t>Commanding General</w:t>
        </w:r>
        <w:r w:rsidR="00BD5F14">
          <w:t>, Combined Arms</w:t>
        </w:r>
        <w:bookmarkEnd w:id="210"/>
        <w:bookmarkEnd w:id="211"/>
      </w:hyperlink>
    </w:p>
    <w:p w:rsidR="0015120D" w:rsidRDefault="0015120D" w:rsidP="009E7B92">
      <w:pPr>
        <w:tabs>
          <w:tab w:val="left" w:pos="726"/>
          <w:tab w:val="left" w:pos="9270"/>
        </w:tabs>
      </w:pPr>
    </w:p>
    <w:p w:rsidR="002637BC" w:rsidRDefault="00127373" w:rsidP="00DC7D57">
      <w:pPr>
        <w:tabs>
          <w:tab w:val="left" w:pos="726"/>
          <w:tab w:val="left" w:pos="9270"/>
        </w:tabs>
      </w:pPr>
      <w:r>
        <w:t xml:space="preserve">     </w:t>
      </w:r>
      <w:r w:rsidR="00343200">
        <w:t>a</w:t>
      </w:r>
      <w:r w:rsidR="00CC2138">
        <w:t xml:space="preserve">. </w:t>
      </w:r>
      <w:r w:rsidR="00DC7D57">
        <w:t>The DCG, Combined Arms r</w:t>
      </w:r>
      <w:r w:rsidR="00BD5F14" w:rsidRPr="00343200">
        <w:t xml:space="preserve">epresents </w:t>
      </w:r>
      <w:r w:rsidR="00DC7D57">
        <w:t xml:space="preserve">the </w:t>
      </w:r>
      <w:r w:rsidR="00BD5F14" w:rsidRPr="00343200">
        <w:t xml:space="preserve">CG, TRADOC as TRADOC's CFL </w:t>
      </w:r>
      <w:r w:rsidR="00BD5F14" w:rsidRPr="007060BB">
        <w:t xml:space="preserve">for </w:t>
      </w:r>
      <w:r w:rsidR="00755913" w:rsidRPr="007060BB">
        <w:t>l</w:t>
      </w:r>
      <w:r w:rsidR="00BD5F14" w:rsidRPr="007060BB">
        <w:t xml:space="preserve">eader </w:t>
      </w:r>
      <w:r w:rsidR="00755913" w:rsidRPr="007060BB">
        <w:t>d</w:t>
      </w:r>
      <w:r w:rsidR="00BD5F14" w:rsidRPr="007060BB">
        <w:t xml:space="preserve">evelopment </w:t>
      </w:r>
      <w:r w:rsidR="00A81B84" w:rsidRPr="007060BB">
        <w:t>and DOTMLPF-P Integration</w:t>
      </w:r>
      <w:r w:rsidR="00755913" w:rsidRPr="007060BB">
        <w:t>,</w:t>
      </w:r>
      <w:r w:rsidR="00C01DB3" w:rsidRPr="007060BB">
        <w:t xml:space="preserve"> and ensures </w:t>
      </w:r>
      <w:r w:rsidR="00DC7D57" w:rsidRPr="007060BB">
        <w:t xml:space="preserve">integration of </w:t>
      </w:r>
      <w:r w:rsidR="00C01DB3" w:rsidRPr="007060BB">
        <w:t>capabilities in</w:t>
      </w:r>
      <w:r w:rsidR="00C01DB3" w:rsidRPr="00C01DB3">
        <w:t>to total Army and</w:t>
      </w:r>
      <w:r w:rsidR="00C01DB3">
        <w:t xml:space="preserve"> </w:t>
      </w:r>
      <w:r w:rsidR="009B244F">
        <w:t>J</w:t>
      </w:r>
      <w:r w:rsidR="00C01DB3" w:rsidRPr="00C01DB3">
        <w:t>oint transformation</w:t>
      </w:r>
      <w:r w:rsidR="00CC2138">
        <w:t xml:space="preserve">. </w:t>
      </w:r>
      <w:r w:rsidR="00BD5F14">
        <w:t xml:space="preserve">The DCG, </w:t>
      </w:r>
      <w:r w:rsidR="001D78E9">
        <w:t>Combined</w:t>
      </w:r>
      <w:r w:rsidR="00BD5F14">
        <w:t xml:space="preserve"> Arms also serves as the CG,</w:t>
      </w:r>
      <w:r w:rsidR="00BD5F14">
        <w:rPr>
          <w:spacing w:val="-2"/>
        </w:rPr>
        <w:t xml:space="preserve"> </w:t>
      </w:r>
      <w:r w:rsidR="00BD5F14">
        <w:t>CAC.</w:t>
      </w:r>
    </w:p>
    <w:p w:rsidR="0015120D" w:rsidRDefault="0015120D" w:rsidP="009E7B92">
      <w:pPr>
        <w:pStyle w:val="BodyText"/>
      </w:pPr>
    </w:p>
    <w:p w:rsidR="002637BC" w:rsidRPr="00343200" w:rsidRDefault="00127373" w:rsidP="009E7B92">
      <w:pPr>
        <w:pStyle w:val="BodyText"/>
      </w:pPr>
      <w:r>
        <w:t xml:space="preserve">     </w:t>
      </w:r>
      <w:r w:rsidR="00343200">
        <w:t>b</w:t>
      </w:r>
      <w:r w:rsidR="00CC2138">
        <w:t xml:space="preserve">. </w:t>
      </w:r>
      <w:r w:rsidR="0060354A" w:rsidRPr="00343200">
        <w:t>R</w:t>
      </w:r>
      <w:r w:rsidR="00BD5F14" w:rsidRPr="00343200">
        <w:t>epresents CG, TRADOC in the following</w:t>
      </w:r>
      <w:r w:rsidR="00BD5F14" w:rsidRPr="00343200">
        <w:rPr>
          <w:spacing w:val="-9"/>
        </w:rPr>
        <w:t xml:space="preserve"> </w:t>
      </w:r>
      <w:r w:rsidR="00BD5F14" w:rsidRPr="00343200">
        <w:t>capacities:</w:t>
      </w:r>
    </w:p>
    <w:p w:rsidR="0015120D" w:rsidRDefault="0015120D" w:rsidP="009E7B92">
      <w:pPr>
        <w:pStyle w:val="BodyText"/>
      </w:pPr>
    </w:p>
    <w:p w:rsidR="002637BC" w:rsidRPr="00343200" w:rsidRDefault="008074A3" w:rsidP="009E7B92">
      <w:pPr>
        <w:pStyle w:val="BodyText"/>
      </w:pPr>
      <w:r>
        <w:t xml:space="preserve">          (</w:t>
      </w:r>
      <w:r w:rsidR="00343200">
        <w:t>1</w:t>
      </w:r>
      <w:r w:rsidR="00127373">
        <w:t xml:space="preserve">) </w:t>
      </w:r>
      <w:r w:rsidR="00BD5F14" w:rsidRPr="00343200">
        <w:t>Serves as the senior TRADOC representative and co-chair on the Army Lessons Learned Forum</w:t>
      </w:r>
      <w:r w:rsidR="00BD5F14" w:rsidRPr="00343200">
        <w:rPr>
          <w:spacing w:val="1"/>
        </w:rPr>
        <w:t xml:space="preserve"> </w:t>
      </w:r>
      <w:r w:rsidR="006A299F">
        <w:t>General Officer Steering</w:t>
      </w:r>
      <w:r w:rsidR="006A299F">
        <w:rPr>
          <w:spacing w:val="-2"/>
        </w:rPr>
        <w:t xml:space="preserve"> C</w:t>
      </w:r>
      <w:r w:rsidR="006A299F">
        <w:t>ommittee</w:t>
      </w:r>
      <w:r w:rsidR="00BD5F14" w:rsidRPr="00343200">
        <w:t>.</w:t>
      </w:r>
    </w:p>
    <w:p w:rsidR="0015120D" w:rsidRDefault="0015120D" w:rsidP="009E7B92">
      <w:pPr>
        <w:pStyle w:val="ListParagraph"/>
        <w:tabs>
          <w:tab w:val="left" w:pos="1139"/>
        </w:tabs>
        <w:ind w:left="0" w:firstLine="0"/>
      </w:pPr>
    </w:p>
    <w:p w:rsidR="00801A71" w:rsidRPr="00343200" w:rsidRDefault="008074A3" w:rsidP="009E7B92">
      <w:pPr>
        <w:pStyle w:val="ListParagraph"/>
        <w:tabs>
          <w:tab w:val="left" w:pos="1139"/>
        </w:tabs>
        <w:ind w:left="0" w:firstLine="0"/>
      </w:pPr>
      <w:r>
        <w:t xml:space="preserve">          (</w:t>
      </w:r>
      <w:r w:rsidR="00343200">
        <w:t>2</w:t>
      </w:r>
      <w:r w:rsidR="00127373">
        <w:t xml:space="preserve">) </w:t>
      </w:r>
      <w:r w:rsidR="00801A71" w:rsidRPr="00343200">
        <w:t xml:space="preserve">As the CG, CAC exercises OPCON of the </w:t>
      </w:r>
      <w:r w:rsidR="00127373">
        <w:t>COE</w:t>
      </w:r>
      <w:r w:rsidR="00801A71" w:rsidRPr="00343200">
        <w:t>s</w:t>
      </w:r>
      <w:r w:rsidR="00A7256F">
        <w:t xml:space="preserve"> for core function missions</w:t>
      </w:r>
      <w:r w:rsidR="00801A71" w:rsidRPr="00343200">
        <w:t>.</w:t>
      </w:r>
    </w:p>
    <w:p w:rsidR="0015120D" w:rsidRDefault="0015120D" w:rsidP="009E7B92">
      <w:pPr>
        <w:pStyle w:val="BodyText"/>
      </w:pPr>
    </w:p>
    <w:p w:rsidR="00457C2C" w:rsidRPr="00343200" w:rsidRDefault="008074A3" w:rsidP="009E7B92">
      <w:pPr>
        <w:pStyle w:val="BodyText"/>
      </w:pPr>
      <w:r>
        <w:t xml:space="preserve">          (</w:t>
      </w:r>
      <w:r w:rsidR="00343200">
        <w:t>3</w:t>
      </w:r>
      <w:r w:rsidR="00127373">
        <w:t xml:space="preserve">) </w:t>
      </w:r>
      <w:r w:rsidR="00BD5F14" w:rsidRPr="00343200">
        <w:t xml:space="preserve">Serves as the Army's responsible official for the Army Combat Training Center (CTC) </w:t>
      </w:r>
    </w:p>
    <w:p w:rsidR="002637BC" w:rsidRDefault="00BD5F14" w:rsidP="009E7B92">
      <w:pPr>
        <w:pStyle w:val="ListParagraph"/>
        <w:ind w:left="0" w:firstLine="0"/>
      </w:pPr>
      <w:r>
        <w:t xml:space="preserve">Program, chairs the semiannual CTC conference, and attends the Chief of Staff, </w:t>
      </w:r>
      <w:r w:rsidR="00CE7BF8">
        <w:t xml:space="preserve">U.S. </w:t>
      </w:r>
      <w:r>
        <w:t xml:space="preserve">Army </w:t>
      </w:r>
      <w:r w:rsidR="00394311">
        <w:t xml:space="preserve">(CSA) </w:t>
      </w:r>
      <w:r>
        <w:t>CTC</w:t>
      </w:r>
      <w:r>
        <w:rPr>
          <w:spacing w:val="-6"/>
        </w:rPr>
        <w:t xml:space="preserve"> </w:t>
      </w:r>
      <w:r>
        <w:t>Huddle.</w:t>
      </w:r>
    </w:p>
    <w:p w:rsidR="0015120D" w:rsidRDefault="0015120D" w:rsidP="009E7B92">
      <w:pPr>
        <w:pStyle w:val="BodyText"/>
        <w:spacing w:before="9"/>
        <w:rPr>
          <w:sz w:val="23"/>
        </w:rPr>
      </w:pPr>
    </w:p>
    <w:p w:rsidR="002637BC" w:rsidRPr="00343200" w:rsidRDefault="008074A3" w:rsidP="009E7B92">
      <w:pPr>
        <w:pStyle w:val="BodyText"/>
        <w:spacing w:before="9"/>
      </w:pPr>
      <w:r>
        <w:rPr>
          <w:sz w:val="23"/>
        </w:rPr>
        <w:t xml:space="preserve">          (</w:t>
      </w:r>
      <w:r w:rsidR="007B2B9F">
        <w:rPr>
          <w:sz w:val="23"/>
        </w:rPr>
        <w:t>4</w:t>
      </w:r>
      <w:r w:rsidR="00127373">
        <w:rPr>
          <w:sz w:val="23"/>
        </w:rPr>
        <w:t xml:space="preserve">) </w:t>
      </w:r>
      <w:r w:rsidR="00BD5F14" w:rsidRPr="00343200">
        <w:t xml:space="preserve">Serves as the senior TRADOC representative on the </w:t>
      </w:r>
      <w:r w:rsidR="00EF1A08" w:rsidRPr="00343200">
        <w:t xml:space="preserve">Army </w:t>
      </w:r>
      <w:r w:rsidR="00BD5F14" w:rsidRPr="00343200">
        <w:t>Mission Command</w:t>
      </w:r>
      <w:r w:rsidR="00BD5F14" w:rsidRPr="00343200">
        <w:rPr>
          <w:spacing w:val="-7"/>
        </w:rPr>
        <w:t xml:space="preserve"> </w:t>
      </w:r>
      <w:r w:rsidR="006A299F">
        <w:t>General Officer Steering</w:t>
      </w:r>
      <w:r w:rsidR="006A299F">
        <w:rPr>
          <w:spacing w:val="-2"/>
        </w:rPr>
        <w:t xml:space="preserve"> C</w:t>
      </w:r>
      <w:r w:rsidR="006A299F">
        <w:t>ommittee</w:t>
      </w:r>
      <w:r w:rsidR="00BD5F14" w:rsidRPr="00343200">
        <w:t>.</w:t>
      </w:r>
    </w:p>
    <w:p w:rsidR="0015120D" w:rsidRDefault="0015120D" w:rsidP="009E7B92">
      <w:pPr>
        <w:pStyle w:val="BodyText"/>
      </w:pPr>
    </w:p>
    <w:p w:rsidR="002637BC" w:rsidRPr="00343200" w:rsidRDefault="008074A3" w:rsidP="009E7B92">
      <w:pPr>
        <w:pStyle w:val="BodyText"/>
      </w:pPr>
      <w:r>
        <w:t xml:space="preserve">          (</w:t>
      </w:r>
      <w:r w:rsidR="007B2B9F">
        <w:t>5</w:t>
      </w:r>
      <w:r w:rsidR="00127373">
        <w:t xml:space="preserve">) </w:t>
      </w:r>
      <w:r w:rsidR="00BD5F14" w:rsidRPr="00343200">
        <w:t>Serves as the senior TRADOC representative to the Western Hemisphere Institute for Security Cooperation</w:t>
      </w:r>
      <w:r w:rsidR="00190034" w:rsidRPr="00343200">
        <w:t xml:space="preserve"> </w:t>
      </w:r>
      <w:r w:rsidR="00BD5F14" w:rsidRPr="00343200">
        <w:t>Board of</w:t>
      </w:r>
      <w:r w:rsidR="00BD5F14" w:rsidRPr="00343200">
        <w:rPr>
          <w:spacing w:val="-7"/>
        </w:rPr>
        <w:t xml:space="preserve"> </w:t>
      </w:r>
      <w:r w:rsidR="00BD5F14" w:rsidRPr="00343200">
        <w:t>Visitors.</w:t>
      </w:r>
    </w:p>
    <w:p w:rsidR="0015120D" w:rsidRDefault="0015120D" w:rsidP="009E7B92">
      <w:pPr>
        <w:pStyle w:val="ListParagraph"/>
        <w:ind w:left="0" w:firstLine="0"/>
      </w:pPr>
    </w:p>
    <w:p w:rsidR="0092037B" w:rsidRPr="00343200" w:rsidRDefault="008074A3" w:rsidP="009E7B92">
      <w:pPr>
        <w:pStyle w:val="ListParagraph"/>
        <w:ind w:left="0" w:firstLine="0"/>
      </w:pPr>
      <w:r>
        <w:t xml:space="preserve">          (</w:t>
      </w:r>
      <w:r w:rsidR="007B2B9F">
        <w:t>6</w:t>
      </w:r>
      <w:r w:rsidR="00127373">
        <w:t xml:space="preserve">) </w:t>
      </w:r>
      <w:r w:rsidR="0092037B" w:rsidRPr="00343200">
        <w:t xml:space="preserve">Serves as the senior TRADOC representative and co-chair on the Army Learning </w:t>
      </w:r>
      <w:r w:rsidR="0092037B" w:rsidRPr="00343200">
        <w:lastRenderedPageBreak/>
        <w:t>Coordination Council.</w:t>
      </w:r>
    </w:p>
    <w:p w:rsidR="0015120D" w:rsidRDefault="0015120D" w:rsidP="009E7B92">
      <w:pPr>
        <w:pStyle w:val="ListParagraph"/>
        <w:ind w:left="0" w:firstLine="0"/>
      </w:pPr>
    </w:p>
    <w:p w:rsidR="00394311" w:rsidRPr="00343200" w:rsidRDefault="008074A3" w:rsidP="009E7B92">
      <w:pPr>
        <w:pStyle w:val="ListParagraph"/>
        <w:ind w:left="0" w:firstLine="0"/>
      </w:pPr>
      <w:r>
        <w:t xml:space="preserve">          (</w:t>
      </w:r>
      <w:r w:rsidR="007B2B9F">
        <w:t>7</w:t>
      </w:r>
      <w:r w:rsidR="00127373">
        <w:t xml:space="preserve">) </w:t>
      </w:r>
      <w:r w:rsidR="00394311" w:rsidRPr="00343200">
        <w:t>Serves as the Army lead for the CSA</w:t>
      </w:r>
      <w:r w:rsidR="00EC6ECC" w:rsidRPr="00343200">
        <w:t>’s</w:t>
      </w:r>
      <w:r w:rsidR="00394311" w:rsidRPr="00343200">
        <w:t xml:space="preserve"> </w:t>
      </w:r>
      <w:r w:rsidR="00674BD8">
        <w:t>L</w:t>
      </w:r>
      <w:r w:rsidR="00394311" w:rsidRPr="00343200">
        <w:t xml:space="preserve">eader </w:t>
      </w:r>
      <w:r w:rsidR="00674BD8">
        <w:t>D</w:t>
      </w:r>
      <w:r w:rsidR="00394311" w:rsidRPr="00343200">
        <w:t xml:space="preserve">evelopment </w:t>
      </w:r>
      <w:r w:rsidR="00674BD8">
        <w:t>F</w:t>
      </w:r>
      <w:r w:rsidR="00394311" w:rsidRPr="00343200">
        <w:t>orum</w:t>
      </w:r>
      <w:r w:rsidR="00EC6ECC" w:rsidRPr="00343200">
        <w:t xml:space="preserve"> </w:t>
      </w:r>
      <w:r w:rsidR="00394311" w:rsidRPr="00343200">
        <w:t>agenda and organization.</w:t>
      </w:r>
    </w:p>
    <w:p w:rsidR="0015120D" w:rsidRDefault="0015120D" w:rsidP="009E7B92">
      <w:pPr>
        <w:pStyle w:val="ListParagraph"/>
        <w:ind w:left="0" w:firstLine="0"/>
      </w:pPr>
    </w:p>
    <w:p w:rsidR="00262418" w:rsidRPr="00343200" w:rsidRDefault="008074A3" w:rsidP="009E7B92">
      <w:pPr>
        <w:pStyle w:val="ListParagraph"/>
        <w:ind w:left="0" w:firstLine="0"/>
      </w:pPr>
      <w:r>
        <w:t xml:space="preserve">          (</w:t>
      </w:r>
      <w:r w:rsidR="007B2B9F">
        <w:t>8</w:t>
      </w:r>
      <w:r w:rsidR="00127373">
        <w:t xml:space="preserve">) </w:t>
      </w:r>
      <w:r w:rsidR="00262418" w:rsidRPr="00343200">
        <w:t xml:space="preserve">Chairs the Army Airspace Control </w:t>
      </w:r>
      <w:r w:rsidR="006A299F">
        <w:t>General Officer Steering</w:t>
      </w:r>
      <w:r w:rsidR="006A299F">
        <w:rPr>
          <w:spacing w:val="-2"/>
        </w:rPr>
        <w:t xml:space="preserve"> C</w:t>
      </w:r>
      <w:r w:rsidR="006A299F">
        <w:t>ommittee</w:t>
      </w:r>
      <w:r w:rsidR="00F4557F" w:rsidRPr="00343200">
        <w:t>.</w:t>
      </w:r>
      <w:r w:rsidR="00262418" w:rsidRPr="00343200">
        <w:t xml:space="preserve"> </w:t>
      </w:r>
    </w:p>
    <w:p w:rsidR="0015120D" w:rsidRDefault="0015120D" w:rsidP="009E7B92">
      <w:pPr>
        <w:pStyle w:val="ListParagraph"/>
        <w:ind w:left="0" w:firstLine="0"/>
      </w:pPr>
    </w:p>
    <w:p w:rsidR="00F4557F" w:rsidRPr="00343200" w:rsidRDefault="008074A3" w:rsidP="009E7B92">
      <w:pPr>
        <w:pStyle w:val="ListParagraph"/>
        <w:ind w:left="0" w:firstLine="0"/>
      </w:pPr>
      <w:r>
        <w:t xml:space="preserve">          (</w:t>
      </w:r>
      <w:r w:rsidR="007B2B9F">
        <w:t>9</w:t>
      </w:r>
      <w:r w:rsidR="00127373">
        <w:t xml:space="preserve">) </w:t>
      </w:r>
      <w:r w:rsidR="00F4557F" w:rsidRPr="00343200">
        <w:t xml:space="preserve">Chairs the Army </w:t>
      </w:r>
      <w:r w:rsidR="00DF570E" w:rsidRPr="00343200">
        <w:t xml:space="preserve">Military Deception </w:t>
      </w:r>
      <w:r w:rsidR="006A299F">
        <w:t>General Officer Steering</w:t>
      </w:r>
      <w:r w:rsidR="006A299F">
        <w:rPr>
          <w:spacing w:val="-2"/>
        </w:rPr>
        <w:t xml:space="preserve"> C</w:t>
      </w:r>
      <w:r w:rsidR="006A299F">
        <w:t>ommittee</w:t>
      </w:r>
      <w:r w:rsidR="00F4557F" w:rsidRPr="00343200">
        <w:t>.</w:t>
      </w:r>
    </w:p>
    <w:p w:rsidR="0015120D" w:rsidRDefault="0015120D" w:rsidP="009E7B92">
      <w:pPr>
        <w:pStyle w:val="BodyText"/>
        <w:spacing w:before="11"/>
        <w:rPr>
          <w:sz w:val="23"/>
        </w:rPr>
      </w:pPr>
    </w:p>
    <w:p w:rsidR="002637BC" w:rsidRDefault="0015120D" w:rsidP="009E7B92">
      <w:pPr>
        <w:pStyle w:val="BodyText"/>
        <w:spacing w:before="11"/>
      </w:pPr>
      <w:r>
        <w:rPr>
          <w:sz w:val="23"/>
        </w:rPr>
        <w:t xml:space="preserve">        </w:t>
      </w:r>
      <w:r w:rsidR="007B2B9F">
        <w:rPr>
          <w:sz w:val="23"/>
        </w:rPr>
        <w:t xml:space="preserve">  (10</w:t>
      </w:r>
      <w:r w:rsidR="00127373">
        <w:rPr>
          <w:sz w:val="23"/>
        </w:rPr>
        <w:t xml:space="preserve">) </w:t>
      </w:r>
      <w:r w:rsidR="00BD5F14">
        <w:t xml:space="preserve">Manages the Army Leader Development Program, and </w:t>
      </w:r>
      <w:r w:rsidR="00BE6A2F">
        <w:t>serves as</w:t>
      </w:r>
      <w:r w:rsidR="00BD5F14">
        <w:t xml:space="preserve"> a member of the Chairman of the Joint Chiefs of Staff Military Education Coordination</w:t>
      </w:r>
      <w:r w:rsidR="00BD5F14">
        <w:rPr>
          <w:spacing w:val="-1"/>
        </w:rPr>
        <w:t xml:space="preserve"> </w:t>
      </w:r>
      <w:r w:rsidR="00BD5F14">
        <w:t>Council.</w:t>
      </w:r>
    </w:p>
    <w:p w:rsidR="00BD1197" w:rsidRDefault="00BD1197" w:rsidP="009E7B92">
      <w:bookmarkStart w:id="212" w:name="3-14.__DCG,_Futures"/>
      <w:bookmarkStart w:id="213" w:name="_bookmark44"/>
      <w:bookmarkStart w:id="214" w:name="3-15.__DCG,_Initial_Military_Training_(I"/>
      <w:bookmarkStart w:id="215" w:name="_bookmark45"/>
      <w:bookmarkEnd w:id="212"/>
      <w:bookmarkEnd w:id="213"/>
      <w:bookmarkEnd w:id="214"/>
      <w:bookmarkEnd w:id="215"/>
    </w:p>
    <w:p w:rsidR="002637BC" w:rsidRDefault="008C722E" w:rsidP="002124A6">
      <w:pPr>
        <w:pStyle w:val="Heading2"/>
      </w:pPr>
      <w:bookmarkStart w:id="216" w:name="_Toc39747554"/>
      <w:bookmarkStart w:id="217" w:name="_Toc72839955"/>
      <w:r>
        <w:t>2-8</w:t>
      </w:r>
      <w:r w:rsidR="00CC2138">
        <w:t xml:space="preserve">. </w:t>
      </w:r>
      <w:r w:rsidR="00282FDF">
        <w:t>Deputy Commanding General</w:t>
      </w:r>
      <w:r w:rsidR="00BD5F14">
        <w:t>, I</w:t>
      </w:r>
      <w:r w:rsidR="0015120D">
        <w:t xml:space="preserve">nitial </w:t>
      </w:r>
      <w:r w:rsidR="00BD5F14">
        <w:t>M</w:t>
      </w:r>
      <w:r w:rsidR="0015120D">
        <w:t xml:space="preserve">ilitary </w:t>
      </w:r>
      <w:r w:rsidR="00BD5F14">
        <w:t>T</w:t>
      </w:r>
      <w:bookmarkEnd w:id="216"/>
      <w:r w:rsidR="0015120D">
        <w:t>raining</w:t>
      </w:r>
      <w:bookmarkEnd w:id="217"/>
    </w:p>
    <w:p w:rsidR="009A4801" w:rsidRPr="009A4801" w:rsidRDefault="009A4801" w:rsidP="009E7B92"/>
    <w:p w:rsidR="0014506D" w:rsidRPr="009A4801" w:rsidRDefault="00127373" w:rsidP="009E7B92">
      <w:pPr>
        <w:rPr>
          <w:bCs/>
        </w:rPr>
      </w:pPr>
      <w:r>
        <w:rPr>
          <w:bCs/>
        </w:rPr>
        <w:t xml:space="preserve">     </w:t>
      </w:r>
      <w:r w:rsidR="009A4801" w:rsidRPr="009A4801">
        <w:rPr>
          <w:bCs/>
        </w:rPr>
        <w:t xml:space="preserve"> </w:t>
      </w:r>
      <w:r w:rsidR="0014506D" w:rsidRPr="009A4801">
        <w:rPr>
          <w:bCs/>
        </w:rPr>
        <w:t>a. Represents CG, TRADOC as TRADOC’s CFL for IMT. The DCG, IMT also serves as the CG, CIMT.</w:t>
      </w:r>
    </w:p>
    <w:p w:rsidR="009A4801" w:rsidRPr="009A4801" w:rsidRDefault="009A4801" w:rsidP="009E7B92">
      <w:pPr>
        <w:rPr>
          <w:bCs/>
        </w:rPr>
      </w:pPr>
    </w:p>
    <w:p w:rsidR="0014506D" w:rsidRDefault="00127373" w:rsidP="009E7B92">
      <w:pPr>
        <w:rPr>
          <w:bCs/>
        </w:rPr>
      </w:pPr>
      <w:r>
        <w:rPr>
          <w:bCs/>
        </w:rPr>
        <w:t xml:space="preserve">     </w:t>
      </w:r>
      <w:r w:rsidR="0014506D" w:rsidRPr="009A4801">
        <w:rPr>
          <w:bCs/>
        </w:rPr>
        <w:t>b. The DCG, IMT represents CG, TRADOC in the following capacities:</w:t>
      </w:r>
    </w:p>
    <w:p w:rsidR="009A4801" w:rsidRPr="009A4801" w:rsidRDefault="009A4801" w:rsidP="009E7B92">
      <w:pPr>
        <w:rPr>
          <w:bCs/>
        </w:rPr>
      </w:pPr>
    </w:p>
    <w:p w:rsidR="0014506D" w:rsidRDefault="00127373" w:rsidP="009E7B92">
      <w:pPr>
        <w:rPr>
          <w:bCs/>
        </w:rPr>
      </w:pPr>
      <w:r>
        <w:rPr>
          <w:bCs/>
        </w:rPr>
        <w:t xml:space="preserve">           (</w:t>
      </w:r>
      <w:r w:rsidR="006F3F48" w:rsidRPr="009A4801">
        <w:rPr>
          <w:bCs/>
        </w:rPr>
        <w:t>1)</w:t>
      </w:r>
      <w:r w:rsidR="002A695B" w:rsidRPr="009A4801">
        <w:rPr>
          <w:bCs/>
        </w:rPr>
        <w:t xml:space="preserve"> </w:t>
      </w:r>
      <w:r w:rsidR="0014506D" w:rsidRPr="009A4801">
        <w:rPr>
          <w:bCs/>
        </w:rPr>
        <w:t xml:space="preserve">Provides command and </w:t>
      </w:r>
      <w:r w:rsidR="00863B19" w:rsidRPr="009A4801">
        <w:rPr>
          <w:bCs/>
        </w:rPr>
        <w:t>oversight</w:t>
      </w:r>
      <w:r w:rsidR="0014506D" w:rsidRPr="009A4801">
        <w:rPr>
          <w:bCs/>
        </w:rPr>
        <w:t xml:space="preserve"> for the U.S. Army Training Center and Fort Jackson.</w:t>
      </w:r>
    </w:p>
    <w:p w:rsidR="009A4801" w:rsidRPr="009A4801" w:rsidRDefault="009A4801" w:rsidP="009E7B92">
      <w:pPr>
        <w:rPr>
          <w:bCs/>
        </w:rPr>
      </w:pPr>
    </w:p>
    <w:p w:rsidR="0014506D" w:rsidRDefault="00127373" w:rsidP="009E7B92">
      <w:pPr>
        <w:rPr>
          <w:bCs/>
        </w:rPr>
      </w:pPr>
      <w:r>
        <w:rPr>
          <w:bCs/>
        </w:rPr>
        <w:t xml:space="preserve">           (</w:t>
      </w:r>
      <w:r w:rsidR="007B2B9F" w:rsidRPr="009A4801">
        <w:rPr>
          <w:bCs/>
        </w:rPr>
        <w:t>2</w:t>
      </w:r>
      <w:r w:rsidR="0014506D" w:rsidRPr="009A4801">
        <w:rPr>
          <w:bCs/>
        </w:rPr>
        <w:t>)</w:t>
      </w:r>
      <w:r w:rsidR="002A695B" w:rsidRPr="009A4801">
        <w:rPr>
          <w:bCs/>
        </w:rPr>
        <w:t xml:space="preserve"> </w:t>
      </w:r>
      <w:r w:rsidR="0014506D" w:rsidRPr="009A4801">
        <w:rPr>
          <w:bCs/>
        </w:rPr>
        <w:t>As the CG, CIMT exercises OPCON of the 108th Training Command (Initial Entry Training (IET)).</w:t>
      </w:r>
    </w:p>
    <w:p w:rsidR="009A4801" w:rsidRPr="009A4801" w:rsidRDefault="009A4801" w:rsidP="009E7B92">
      <w:pPr>
        <w:rPr>
          <w:bCs/>
        </w:rPr>
      </w:pPr>
    </w:p>
    <w:p w:rsidR="0014506D" w:rsidRPr="009A4801" w:rsidRDefault="00127373" w:rsidP="009E7B92">
      <w:pPr>
        <w:rPr>
          <w:bCs/>
        </w:rPr>
      </w:pPr>
      <w:r>
        <w:rPr>
          <w:bCs/>
        </w:rPr>
        <w:t xml:space="preserve">           (</w:t>
      </w:r>
      <w:r w:rsidR="0014506D" w:rsidRPr="009A4801">
        <w:rPr>
          <w:bCs/>
        </w:rPr>
        <w:t xml:space="preserve">3) Exercises direct supervision, management, and oversight for policy, priorities, and resource prioritization </w:t>
      </w:r>
      <w:r w:rsidR="00A45F97">
        <w:rPr>
          <w:bCs/>
        </w:rPr>
        <w:t xml:space="preserve">of all matters pertaining to </w:t>
      </w:r>
      <w:r w:rsidR="0014506D" w:rsidRPr="009A4801">
        <w:rPr>
          <w:bCs/>
        </w:rPr>
        <w:t xml:space="preserve">CIMT including proponency of </w:t>
      </w:r>
      <w:r w:rsidR="00674BD8">
        <w:rPr>
          <w:bCs/>
        </w:rPr>
        <w:t>b</w:t>
      </w:r>
      <w:r w:rsidR="0014506D" w:rsidRPr="009A4801">
        <w:rPr>
          <w:bCs/>
        </w:rPr>
        <w:t xml:space="preserve">asic </w:t>
      </w:r>
      <w:r w:rsidR="00C46A82">
        <w:rPr>
          <w:bCs/>
        </w:rPr>
        <w:t>c</w:t>
      </w:r>
      <w:r w:rsidR="0014506D" w:rsidRPr="009A4801">
        <w:rPr>
          <w:bCs/>
        </w:rPr>
        <w:t xml:space="preserve">ombat </w:t>
      </w:r>
      <w:r w:rsidR="00C46A82">
        <w:rPr>
          <w:bCs/>
        </w:rPr>
        <w:t>training</w:t>
      </w:r>
      <w:r w:rsidR="0014506D" w:rsidRPr="009A4801">
        <w:rPr>
          <w:bCs/>
        </w:rPr>
        <w:t xml:space="preserve"> and </w:t>
      </w:r>
      <w:r w:rsidR="00476F81">
        <w:rPr>
          <w:bCs/>
        </w:rPr>
        <w:t>r</w:t>
      </w:r>
      <w:r w:rsidR="0014506D" w:rsidRPr="009A4801">
        <w:rPr>
          <w:bCs/>
        </w:rPr>
        <w:t xml:space="preserve">eception </w:t>
      </w:r>
      <w:r w:rsidR="00476F81">
        <w:rPr>
          <w:bCs/>
        </w:rPr>
        <w:t>b</w:t>
      </w:r>
      <w:r w:rsidR="0014506D" w:rsidRPr="009A4801">
        <w:rPr>
          <w:bCs/>
        </w:rPr>
        <w:t>attalion operations.</w:t>
      </w:r>
    </w:p>
    <w:p w:rsidR="0015120D" w:rsidRDefault="0015120D" w:rsidP="009E7B92">
      <w:pPr>
        <w:rPr>
          <w:bCs/>
        </w:rPr>
      </w:pPr>
    </w:p>
    <w:p w:rsidR="0014506D" w:rsidRPr="009A4801" w:rsidRDefault="008074A3" w:rsidP="009E7B92">
      <w:pPr>
        <w:rPr>
          <w:bCs/>
        </w:rPr>
      </w:pPr>
      <w:r>
        <w:rPr>
          <w:bCs/>
        </w:rPr>
        <w:t xml:space="preserve">          (</w:t>
      </w:r>
      <w:r w:rsidR="0014506D" w:rsidRPr="009A4801">
        <w:rPr>
          <w:bCs/>
        </w:rPr>
        <w:t>4</w:t>
      </w:r>
      <w:r w:rsidR="00127373">
        <w:rPr>
          <w:bCs/>
        </w:rPr>
        <w:t xml:space="preserve">) </w:t>
      </w:r>
      <w:r w:rsidR="0014506D" w:rsidRPr="009A4801">
        <w:rPr>
          <w:bCs/>
        </w:rPr>
        <w:t xml:space="preserve">Revises, updates, and incorporates </w:t>
      </w:r>
      <w:r w:rsidR="00444867">
        <w:rPr>
          <w:bCs/>
        </w:rPr>
        <w:t>w</w:t>
      </w:r>
      <w:r w:rsidR="0014506D" w:rsidRPr="009A4801">
        <w:rPr>
          <w:bCs/>
        </w:rPr>
        <w:t xml:space="preserve">arrior </w:t>
      </w:r>
      <w:r w:rsidR="00444867">
        <w:rPr>
          <w:bCs/>
        </w:rPr>
        <w:t>t</w:t>
      </w:r>
      <w:r w:rsidR="0014506D" w:rsidRPr="009A4801">
        <w:rPr>
          <w:bCs/>
        </w:rPr>
        <w:t xml:space="preserve">asks and </w:t>
      </w:r>
      <w:r w:rsidR="00444867">
        <w:rPr>
          <w:bCs/>
        </w:rPr>
        <w:t>b</w:t>
      </w:r>
      <w:r w:rsidR="0014506D" w:rsidRPr="009A4801">
        <w:rPr>
          <w:bCs/>
        </w:rPr>
        <w:t xml:space="preserve">attle </w:t>
      </w:r>
      <w:r w:rsidR="00444867">
        <w:rPr>
          <w:bCs/>
        </w:rPr>
        <w:t>d</w:t>
      </w:r>
      <w:r w:rsidR="0014506D" w:rsidRPr="009A4801">
        <w:rPr>
          <w:bCs/>
        </w:rPr>
        <w:t xml:space="preserve">rills into IMT to ensure individual tasks that support the Army </w:t>
      </w:r>
      <w:r w:rsidR="00476F81">
        <w:rPr>
          <w:bCs/>
        </w:rPr>
        <w:t>w</w:t>
      </w:r>
      <w:r w:rsidR="0014506D" w:rsidRPr="009A4801">
        <w:rPr>
          <w:bCs/>
        </w:rPr>
        <w:t xml:space="preserve">arfighting </w:t>
      </w:r>
      <w:r w:rsidR="00476F81">
        <w:rPr>
          <w:bCs/>
        </w:rPr>
        <w:t>f</w:t>
      </w:r>
      <w:r w:rsidR="0014506D" w:rsidRPr="009A4801">
        <w:rPr>
          <w:bCs/>
        </w:rPr>
        <w:t xml:space="preserve">unctions, </w:t>
      </w:r>
      <w:r w:rsidR="004F56BB">
        <w:rPr>
          <w:bCs/>
        </w:rPr>
        <w:t>m</w:t>
      </w:r>
      <w:r w:rsidR="0014506D" w:rsidRPr="009A4801">
        <w:rPr>
          <w:bCs/>
        </w:rPr>
        <w:t>ulti-</w:t>
      </w:r>
      <w:r w:rsidR="004F56BB">
        <w:rPr>
          <w:bCs/>
        </w:rPr>
        <w:t>d</w:t>
      </w:r>
      <w:r w:rsidR="0014506D" w:rsidRPr="009A4801">
        <w:rPr>
          <w:bCs/>
        </w:rPr>
        <w:t xml:space="preserve">omain </w:t>
      </w:r>
      <w:r w:rsidR="004F56BB">
        <w:rPr>
          <w:bCs/>
        </w:rPr>
        <w:t>o</w:t>
      </w:r>
      <w:r w:rsidR="0014506D" w:rsidRPr="009A4801">
        <w:rPr>
          <w:bCs/>
        </w:rPr>
        <w:t xml:space="preserve">perations, and </w:t>
      </w:r>
      <w:r w:rsidR="004F56BB">
        <w:rPr>
          <w:bCs/>
        </w:rPr>
        <w:t>f</w:t>
      </w:r>
      <w:r w:rsidR="005E5D7C">
        <w:rPr>
          <w:bCs/>
        </w:rPr>
        <w:t xml:space="preserve">uture </w:t>
      </w:r>
      <w:r w:rsidR="004F56BB">
        <w:rPr>
          <w:bCs/>
        </w:rPr>
        <w:t>f</w:t>
      </w:r>
      <w:r w:rsidR="005E5D7C">
        <w:rPr>
          <w:bCs/>
        </w:rPr>
        <w:t xml:space="preserve">orce </w:t>
      </w:r>
      <w:r w:rsidR="0014506D" w:rsidRPr="009A4801">
        <w:rPr>
          <w:bCs/>
        </w:rPr>
        <w:t xml:space="preserve">requirements. Submits any </w:t>
      </w:r>
      <w:r w:rsidR="004F56BB">
        <w:rPr>
          <w:bCs/>
        </w:rPr>
        <w:t>t</w:t>
      </w:r>
      <w:r w:rsidR="0014506D" w:rsidRPr="009A4801">
        <w:rPr>
          <w:bCs/>
        </w:rPr>
        <w:t xml:space="preserve">raining </w:t>
      </w:r>
      <w:r w:rsidR="004F56BB">
        <w:rPr>
          <w:bCs/>
        </w:rPr>
        <w:t>r</w:t>
      </w:r>
      <w:r w:rsidR="0014506D" w:rsidRPr="009A4801">
        <w:rPr>
          <w:bCs/>
        </w:rPr>
        <w:t xml:space="preserve">equirements </w:t>
      </w:r>
      <w:r w:rsidR="004F56BB">
        <w:rPr>
          <w:bCs/>
        </w:rPr>
        <w:t>a</w:t>
      </w:r>
      <w:r w:rsidR="00C46A82">
        <w:rPr>
          <w:bCs/>
        </w:rPr>
        <w:t xml:space="preserve">nalysis </w:t>
      </w:r>
      <w:r w:rsidR="0014506D" w:rsidRPr="009A4801">
        <w:rPr>
          <w:bCs/>
        </w:rPr>
        <w:t>document changes to TOMA for validation.</w:t>
      </w:r>
    </w:p>
    <w:p w:rsidR="0015120D" w:rsidRDefault="0015120D" w:rsidP="009E7B92">
      <w:pPr>
        <w:rPr>
          <w:bCs/>
        </w:rPr>
      </w:pPr>
    </w:p>
    <w:p w:rsidR="0014506D" w:rsidRPr="009A4801" w:rsidRDefault="008074A3" w:rsidP="009E7B92">
      <w:pPr>
        <w:rPr>
          <w:bCs/>
        </w:rPr>
      </w:pPr>
      <w:r>
        <w:rPr>
          <w:bCs/>
        </w:rPr>
        <w:t xml:space="preserve">          (</w:t>
      </w:r>
      <w:r w:rsidR="0014506D" w:rsidRPr="009A4801">
        <w:rPr>
          <w:bCs/>
        </w:rPr>
        <w:t>5</w:t>
      </w:r>
      <w:r w:rsidR="00127373">
        <w:rPr>
          <w:bCs/>
        </w:rPr>
        <w:t xml:space="preserve">) </w:t>
      </w:r>
      <w:r w:rsidR="0014506D" w:rsidRPr="009A4801">
        <w:rPr>
          <w:bCs/>
        </w:rPr>
        <w:t xml:space="preserve">Reviews, validates, approves, and assesses common core requirements and policy for the </w:t>
      </w:r>
      <w:r w:rsidR="001A79F4">
        <w:rPr>
          <w:bCs/>
        </w:rPr>
        <w:t>d</w:t>
      </w:r>
      <w:r w:rsidR="0014506D" w:rsidRPr="009A4801">
        <w:rPr>
          <w:bCs/>
        </w:rPr>
        <w:t xml:space="preserve">irect </w:t>
      </w:r>
      <w:r w:rsidR="001A79F4">
        <w:rPr>
          <w:bCs/>
        </w:rPr>
        <w:t>c</w:t>
      </w:r>
      <w:r w:rsidR="0014506D" w:rsidRPr="009A4801">
        <w:rPr>
          <w:bCs/>
        </w:rPr>
        <w:t xml:space="preserve">ommission </w:t>
      </w:r>
      <w:r w:rsidR="001A79F4" w:rsidRPr="004C32CE">
        <w:rPr>
          <w:bCs/>
        </w:rPr>
        <w:t>c</w:t>
      </w:r>
      <w:r w:rsidR="0014506D" w:rsidRPr="004C32CE">
        <w:rPr>
          <w:bCs/>
        </w:rPr>
        <w:t>ourse</w:t>
      </w:r>
      <w:r w:rsidR="006A299F" w:rsidRPr="004C32CE">
        <w:rPr>
          <w:bCs/>
        </w:rPr>
        <w:t>s</w:t>
      </w:r>
      <w:r w:rsidR="0014506D" w:rsidRPr="004C32CE">
        <w:rPr>
          <w:bCs/>
        </w:rPr>
        <w:t xml:space="preserve">, </w:t>
      </w:r>
      <w:r w:rsidR="001A79F4" w:rsidRPr="004C32CE">
        <w:rPr>
          <w:bCs/>
        </w:rPr>
        <w:t>p</w:t>
      </w:r>
      <w:r w:rsidR="0014506D" w:rsidRPr="004C32CE">
        <w:rPr>
          <w:bCs/>
        </w:rPr>
        <w:t xml:space="preserve">re-commission </w:t>
      </w:r>
      <w:r w:rsidR="001A79F4" w:rsidRPr="004C32CE">
        <w:rPr>
          <w:bCs/>
        </w:rPr>
        <w:t>b</w:t>
      </w:r>
      <w:r w:rsidR="00D217BC" w:rsidRPr="004C32CE">
        <w:rPr>
          <w:bCs/>
        </w:rPr>
        <w:t xml:space="preserve">asic </w:t>
      </w:r>
      <w:r w:rsidR="004C32CE" w:rsidRPr="004C32CE">
        <w:rPr>
          <w:bCs/>
        </w:rPr>
        <w:t>officer</w:t>
      </w:r>
      <w:r w:rsidR="00D217BC" w:rsidRPr="004C32CE">
        <w:rPr>
          <w:bCs/>
        </w:rPr>
        <w:t xml:space="preserve"> </w:t>
      </w:r>
      <w:r w:rsidR="001A79F4" w:rsidRPr="004C32CE">
        <w:rPr>
          <w:bCs/>
        </w:rPr>
        <w:t>l</w:t>
      </w:r>
      <w:r w:rsidR="00D217BC" w:rsidRPr="004C32CE">
        <w:rPr>
          <w:bCs/>
        </w:rPr>
        <w:t xml:space="preserve">eaders </w:t>
      </w:r>
      <w:r w:rsidR="001A79F4" w:rsidRPr="004C32CE">
        <w:rPr>
          <w:bCs/>
        </w:rPr>
        <w:t>c</w:t>
      </w:r>
      <w:r w:rsidR="00D217BC" w:rsidRPr="004C32CE">
        <w:rPr>
          <w:bCs/>
        </w:rPr>
        <w:t xml:space="preserve">ourse </w:t>
      </w:r>
      <w:r w:rsidR="00476F81" w:rsidRPr="004C32CE">
        <w:rPr>
          <w:bCs/>
        </w:rPr>
        <w:t>a</w:t>
      </w:r>
      <w:r w:rsidR="0014506D" w:rsidRPr="004C32CE">
        <w:rPr>
          <w:bCs/>
        </w:rPr>
        <w:t xml:space="preserve">ccession phase and </w:t>
      </w:r>
      <w:r w:rsidR="00C46A82" w:rsidRPr="004C32CE">
        <w:rPr>
          <w:bCs/>
        </w:rPr>
        <w:t>o</w:t>
      </w:r>
      <w:r w:rsidR="0014506D" w:rsidRPr="004C32CE">
        <w:rPr>
          <w:bCs/>
        </w:rPr>
        <w:t xml:space="preserve">fficer </w:t>
      </w:r>
      <w:r w:rsidR="00C46A82" w:rsidRPr="004C32CE">
        <w:rPr>
          <w:bCs/>
        </w:rPr>
        <w:t>c</w:t>
      </w:r>
      <w:r w:rsidR="0014506D" w:rsidRPr="004C32CE">
        <w:rPr>
          <w:bCs/>
        </w:rPr>
        <w:t xml:space="preserve">andidate </w:t>
      </w:r>
      <w:r w:rsidR="00C46A82" w:rsidRPr="004C32CE">
        <w:rPr>
          <w:bCs/>
        </w:rPr>
        <w:t>school, pre-appointment warrant o</w:t>
      </w:r>
      <w:r w:rsidR="0014506D" w:rsidRPr="004C32CE">
        <w:rPr>
          <w:bCs/>
        </w:rPr>
        <w:t xml:space="preserve">fficer </w:t>
      </w:r>
      <w:r w:rsidR="00C46A82" w:rsidRPr="004C32CE">
        <w:rPr>
          <w:bCs/>
        </w:rPr>
        <w:t>candidate s</w:t>
      </w:r>
      <w:r w:rsidR="0014506D" w:rsidRPr="004C32CE">
        <w:rPr>
          <w:bCs/>
        </w:rPr>
        <w:t xml:space="preserve">chool, </w:t>
      </w:r>
      <w:r w:rsidR="00C46A82" w:rsidRPr="004C32CE">
        <w:rPr>
          <w:bCs/>
        </w:rPr>
        <w:t>b</w:t>
      </w:r>
      <w:r w:rsidR="003376A6" w:rsidRPr="004C32CE">
        <w:rPr>
          <w:bCs/>
        </w:rPr>
        <w:t xml:space="preserve">asic </w:t>
      </w:r>
      <w:r w:rsidR="00C46A82" w:rsidRPr="004C32CE">
        <w:rPr>
          <w:bCs/>
        </w:rPr>
        <w:t>o</w:t>
      </w:r>
      <w:r w:rsidR="003376A6" w:rsidRPr="004C32CE">
        <w:rPr>
          <w:bCs/>
        </w:rPr>
        <w:t xml:space="preserve">fficers </w:t>
      </w:r>
      <w:r w:rsidR="00C46A82" w:rsidRPr="004C32CE">
        <w:rPr>
          <w:bCs/>
        </w:rPr>
        <w:t>l</w:t>
      </w:r>
      <w:r w:rsidR="003376A6" w:rsidRPr="004C32CE">
        <w:rPr>
          <w:bCs/>
        </w:rPr>
        <w:t xml:space="preserve">eaders </w:t>
      </w:r>
      <w:r w:rsidR="00C46A82" w:rsidRPr="004C32CE">
        <w:rPr>
          <w:bCs/>
        </w:rPr>
        <w:t>c</w:t>
      </w:r>
      <w:r w:rsidR="003376A6" w:rsidRPr="004C32CE">
        <w:rPr>
          <w:bCs/>
        </w:rPr>
        <w:t>ourse</w:t>
      </w:r>
      <w:r w:rsidR="0014506D" w:rsidRPr="004C32CE">
        <w:rPr>
          <w:bCs/>
        </w:rPr>
        <w:t xml:space="preserve"> </w:t>
      </w:r>
      <w:r w:rsidR="00C46A82" w:rsidRPr="004C32CE">
        <w:rPr>
          <w:bCs/>
        </w:rPr>
        <w:t>b</w:t>
      </w:r>
      <w:r w:rsidR="004C019D" w:rsidRPr="004C32CE">
        <w:rPr>
          <w:bCs/>
        </w:rPr>
        <w:t>ranch</w:t>
      </w:r>
      <w:r w:rsidR="0014506D" w:rsidRPr="004C32CE">
        <w:rPr>
          <w:bCs/>
        </w:rPr>
        <w:t xml:space="preserve">, and </w:t>
      </w:r>
      <w:r w:rsidR="001A79F4" w:rsidRPr="004C32CE">
        <w:rPr>
          <w:bCs/>
        </w:rPr>
        <w:t>w</w:t>
      </w:r>
      <w:r w:rsidR="0014506D" w:rsidRPr="004C32CE">
        <w:rPr>
          <w:bCs/>
        </w:rPr>
        <w:t xml:space="preserve">arrant </w:t>
      </w:r>
      <w:r w:rsidR="001A79F4" w:rsidRPr="004C32CE">
        <w:rPr>
          <w:bCs/>
        </w:rPr>
        <w:t>o</w:t>
      </w:r>
      <w:r w:rsidR="0014506D" w:rsidRPr="004C32CE">
        <w:rPr>
          <w:bCs/>
        </w:rPr>
        <w:t xml:space="preserve">fficer </w:t>
      </w:r>
      <w:r w:rsidR="001A79F4" w:rsidRPr="004C32CE">
        <w:rPr>
          <w:bCs/>
        </w:rPr>
        <w:t>b</w:t>
      </w:r>
      <w:r w:rsidR="0014506D" w:rsidRPr="004C32CE">
        <w:rPr>
          <w:bCs/>
        </w:rPr>
        <w:t xml:space="preserve">asic </w:t>
      </w:r>
      <w:r w:rsidR="001A79F4" w:rsidRPr="004C32CE">
        <w:rPr>
          <w:bCs/>
        </w:rPr>
        <w:t>c</w:t>
      </w:r>
      <w:r w:rsidR="0014506D" w:rsidRPr="004C32CE">
        <w:rPr>
          <w:bCs/>
        </w:rPr>
        <w:t xml:space="preserve">ourse. Reviews related </w:t>
      </w:r>
      <w:r w:rsidR="006A299F" w:rsidRPr="004C32CE">
        <w:rPr>
          <w:bCs/>
        </w:rPr>
        <w:t>training requirements a</w:t>
      </w:r>
      <w:r w:rsidR="00C46A82" w:rsidRPr="004C32CE">
        <w:rPr>
          <w:bCs/>
        </w:rPr>
        <w:t>nalysis</w:t>
      </w:r>
      <w:r w:rsidR="0014506D" w:rsidRPr="004C32CE">
        <w:rPr>
          <w:bCs/>
        </w:rPr>
        <w:t xml:space="preserve"> document changes to TOMA for validation.</w:t>
      </w:r>
    </w:p>
    <w:p w:rsidR="0015120D" w:rsidRDefault="0015120D" w:rsidP="009E7B92">
      <w:pPr>
        <w:rPr>
          <w:bCs/>
        </w:rPr>
      </w:pPr>
    </w:p>
    <w:p w:rsidR="00863B19" w:rsidRPr="009A4801" w:rsidRDefault="008074A3" w:rsidP="009E7B92">
      <w:pPr>
        <w:rPr>
          <w:bCs/>
        </w:rPr>
      </w:pPr>
      <w:r>
        <w:rPr>
          <w:bCs/>
        </w:rPr>
        <w:t xml:space="preserve">          (</w:t>
      </w:r>
      <w:r w:rsidR="0014506D" w:rsidRPr="009A4801">
        <w:rPr>
          <w:bCs/>
        </w:rPr>
        <w:t>6</w:t>
      </w:r>
      <w:r w:rsidR="00127373">
        <w:rPr>
          <w:bCs/>
        </w:rPr>
        <w:t xml:space="preserve">) </w:t>
      </w:r>
      <w:r w:rsidR="00863B19" w:rsidRPr="009A4801">
        <w:rPr>
          <w:bCs/>
        </w:rPr>
        <w:t xml:space="preserve">Serves as TRADOC and Army proponent responsible for comprehensive assessments, reporting, researching, developing, and implementing </w:t>
      </w:r>
      <w:r w:rsidR="004F56BB">
        <w:rPr>
          <w:bCs/>
        </w:rPr>
        <w:t>h</w:t>
      </w:r>
      <w:r w:rsidR="00863B19" w:rsidRPr="009A4801">
        <w:rPr>
          <w:bCs/>
        </w:rPr>
        <w:t xml:space="preserve">olistic </w:t>
      </w:r>
      <w:r w:rsidR="004F56BB">
        <w:rPr>
          <w:bCs/>
        </w:rPr>
        <w:t>h</w:t>
      </w:r>
      <w:r w:rsidR="00863B19" w:rsidRPr="009A4801">
        <w:rPr>
          <w:bCs/>
        </w:rPr>
        <w:t xml:space="preserve">ealth and </w:t>
      </w:r>
      <w:r w:rsidR="004F56BB">
        <w:rPr>
          <w:bCs/>
        </w:rPr>
        <w:t>f</w:t>
      </w:r>
      <w:r w:rsidR="00B34E9E">
        <w:rPr>
          <w:bCs/>
        </w:rPr>
        <w:t>itness</w:t>
      </w:r>
      <w:r w:rsidR="00863B19" w:rsidRPr="009A4801">
        <w:rPr>
          <w:bCs/>
        </w:rPr>
        <w:t xml:space="preserve"> physical readiness efforts, to include the </w:t>
      </w:r>
      <w:r w:rsidR="00674BD8">
        <w:rPr>
          <w:bCs/>
        </w:rPr>
        <w:t>A</w:t>
      </w:r>
      <w:r w:rsidR="00863B19" w:rsidRPr="009A4801">
        <w:rPr>
          <w:bCs/>
        </w:rPr>
        <w:t xml:space="preserve">rmy </w:t>
      </w:r>
      <w:r w:rsidR="004F56BB">
        <w:rPr>
          <w:bCs/>
        </w:rPr>
        <w:t>c</w:t>
      </w:r>
      <w:r w:rsidR="00863B19" w:rsidRPr="009A4801">
        <w:rPr>
          <w:bCs/>
        </w:rPr>
        <w:t xml:space="preserve">ombat </w:t>
      </w:r>
      <w:r w:rsidR="004F56BB">
        <w:rPr>
          <w:bCs/>
        </w:rPr>
        <w:t>f</w:t>
      </w:r>
      <w:r w:rsidR="00863B19" w:rsidRPr="009A4801">
        <w:rPr>
          <w:bCs/>
        </w:rPr>
        <w:t xml:space="preserve">itness </w:t>
      </w:r>
      <w:r w:rsidR="004F56BB">
        <w:rPr>
          <w:bCs/>
        </w:rPr>
        <w:t>t</w:t>
      </w:r>
      <w:r w:rsidR="00B34E9E">
        <w:rPr>
          <w:bCs/>
        </w:rPr>
        <w:t>est</w:t>
      </w:r>
      <w:r w:rsidR="00863B19" w:rsidRPr="009A4801">
        <w:rPr>
          <w:bCs/>
        </w:rPr>
        <w:t>, across the command and the Army.</w:t>
      </w:r>
    </w:p>
    <w:p w:rsidR="0015120D" w:rsidRDefault="0015120D" w:rsidP="009E7B92">
      <w:pPr>
        <w:rPr>
          <w:bCs/>
        </w:rPr>
      </w:pPr>
    </w:p>
    <w:p w:rsidR="0014506D" w:rsidRPr="009A4801" w:rsidRDefault="008074A3" w:rsidP="009E7B92">
      <w:pPr>
        <w:rPr>
          <w:bCs/>
        </w:rPr>
      </w:pPr>
      <w:r>
        <w:rPr>
          <w:bCs/>
        </w:rPr>
        <w:t xml:space="preserve">          (</w:t>
      </w:r>
      <w:r w:rsidR="0014506D" w:rsidRPr="009A4801">
        <w:rPr>
          <w:bCs/>
        </w:rPr>
        <w:t>7</w:t>
      </w:r>
      <w:r w:rsidR="00127373">
        <w:rPr>
          <w:bCs/>
        </w:rPr>
        <w:t xml:space="preserve">) </w:t>
      </w:r>
      <w:r w:rsidR="0014506D" w:rsidRPr="009A4801">
        <w:rPr>
          <w:bCs/>
        </w:rPr>
        <w:t xml:space="preserve">Serves as proponent for the </w:t>
      </w:r>
      <w:r w:rsidR="00C46A82">
        <w:rPr>
          <w:bCs/>
        </w:rPr>
        <w:t>basic combat training p</w:t>
      </w:r>
      <w:r w:rsidR="0014506D" w:rsidRPr="009A4801">
        <w:rPr>
          <w:bCs/>
        </w:rPr>
        <w:t xml:space="preserve">rogram of </w:t>
      </w:r>
      <w:r w:rsidR="00C46A82">
        <w:rPr>
          <w:bCs/>
        </w:rPr>
        <w:t>i</w:t>
      </w:r>
      <w:r w:rsidR="0014506D" w:rsidRPr="009A4801">
        <w:rPr>
          <w:bCs/>
        </w:rPr>
        <w:t xml:space="preserve">nstruction, </w:t>
      </w:r>
      <w:r w:rsidR="00C46A82">
        <w:rPr>
          <w:bCs/>
        </w:rPr>
        <w:t xml:space="preserve">U.S. Army </w:t>
      </w:r>
      <w:r w:rsidR="0014506D" w:rsidRPr="009A4801">
        <w:rPr>
          <w:bCs/>
        </w:rPr>
        <w:t xml:space="preserve">Drill Sergeant Academy, and the U.S. Army Physical Fitness School to include the </w:t>
      </w:r>
      <w:r w:rsidR="00674BD8">
        <w:rPr>
          <w:bCs/>
        </w:rPr>
        <w:t>M</w:t>
      </w:r>
      <w:r w:rsidR="0014506D" w:rsidRPr="009A4801">
        <w:rPr>
          <w:bCs/>
        </w:rPr>
        <w:t xml:space="preserve">aster </w:t>
      </w:r>
      <w:r w:rsidR="00674BD8">
        <w:rPr>
          <w:bCs/>
        </w:rPr>
        <w:t>F</w:t>
      </w:r>
      <w:r w:rsidR="0014506D" w:rsidRPr="009A4801">
        <w:rPr>
          <w:bCs/>
        </w:rPr>
        <w:t xml:space="preserve">itness </w:t>
      </w:r>
      <w:r w:rsidR="00674BD8">
        <w:rPr>
          <w:bCs/>
        </w:rPr>
        <w:t>T</w:t>
      </w:r>
      <w:r w:rsidR="0014506D" w:rsidRPr="009A4801">
        <w:rPr>
          <w:bCs/>
        </w:rPr>
        <w:t xml:space="preserve">rainer </w:t>
      </w:r>
      <w:r w:rsidR="00674BD8">
        <w:rPr>
          <w:bCs/>
        </w:rPr>
        <w:t>C</w:t>
      </w:r>
      <w:r w:rsidR="0014506D" w:rsidRPr="009A4801">
        <w:rPr>
          <w:bCs/>
        </w:rPr>
        <w:t>ourse.</w:t>
      </w:r>
    </w:p>
    <w:p w:rsidR="0015120D" w:rsidRDefault="0015120D" w:rsidP="009E7B92">
      <w:pPr>
        <w:rPr>
          <w:bCs/>
        </w:rPr>
      </w:pPr>
    </w:p>
    <w:p w:rsidR="0014506D" w:rsidRPr="009A4801" w:rsidRDefault="008074A3" w:rsidP="009E7B92">
      <w:pPr>
        <w:rPr>
          <w:bCs/>
        </w:rPr>
      </w:pPr>
      <w:r>
        <w:rPr>
          <w:bCs/>
        </w:rPr>
        <w:t xml:space="preserve">          (</w:t>
      </w:r>
      <w:r w:rsidR="0014506D" w:rsidRPr="009A4801">
        <w:rPr>
          <w:bCs/>
        </w:rPr>
        <w:t>8</w:t>
      </w:r>
      <w:r w:rsidR="00127373">
        <w:rPr>
          <w:bCs/>
        </w:rPr>
        <w:t xml:space="preserve">) </w:t>
      </w:r>
      <w:r w:rsidR="0014506D" w:rsidRPr="009A4801">
        <w:rPr>
          <w:bCs/>
        </w:rPr>
        <w:t xml:space="preserve">Executes the </w:t>
      </w:r>
      <w:r w:rsidR="00DC7D57">
        <w:rPr>
          <w:bCs/>
        </w:rPr>
        <w:t>M</w:t>
      </w:r>
      <w:r w:rsidR="0014506D" w:rsidRPr="009A4801">
        <w:rPr>
          <w:bCs/>
        </w:rPr>
        <w:t xml:space="preserve">aster </w:t>
      </w:r>
      <w:r w:rsidR="00DC7D57">
        <w:rPr>
          <w:bCs/>
        </w:rPr>
        <w:t>R</w:t>
      </w:r>
      <w:r w:rsidR="0014506D" w:rsidRPr="009A4801">
        <w:rPr>
          <w:bCs/>
        </w:rPr>
        <w:t xml:space="preserve">esiliency </w:t>
      </w:r>
      <w:r w:rsidR="00DC7D57">
        <w:rPr>
          <w:bCs/>
        </w:rPr>
        <w:t>T</w:t>
      </w:r>
      <w:r w:rsidR="0014506D" w:rsidRPr="009A4801">
        <w:rPr>
          <w:bCs/>
        </w:rPr>
        <w:t xml:space="preserve">raining and </w:t>
      </w:r>
      <w:r w:rsidR="004C32CE">
        <w:rPr>
          <w:bCs/>
        </w:rPr>
        <w:t>E</w:t>
      </w:r>
      <w:r w:rsidR="0014506D" w:rsidRPr="009A4801">
        <w:rPr>
          <w:bCs/>
        </w:rPr>
        <w:t xml:space="preserve">xpert </w:t>
      </w:r>
      <w:r w:rsidR="004C32CE">
        <w:rPr>
          <w:bCs/>
        </w:rPr>
        <w:t>S</w:t>
      </w:r>
      <w:r w:rsidR="0014506D" w:rsidRPr="009A4801">
        <w:rPr>
          <w:bCs/>
        </w:rPr>
        <w:t xml:space="preserve">oldier </w:t>
      </w:r>
      <w:r w:rsidR="004C32CE">
        <w:rPr>
          <w:bCs/>
        </w:rPr>
        <w:t>B</w:t>
      </w:r>
      <w:r w:rsidR="0014506D" w:rsidRPr="009A4801">
        <w:rPr>
          <w:bCs/>
        </w:rPr>
        <w:t xml:space="preserve">adge </w:t>
      </w:r>
      <w:r w:rsidR="004C32CE">
        <w:rPr>
          <w:bCs/>
        </w:rPr>
        <w:t>P</w:t>
      </w:r>
      <w:r w:rsidR="0014506D" w:rsidRPr="009A4801">
        <w:rPr>
          <w:bCs/>
        </w:rPr>
        <w:t>rogram for the Army.</w:t>
      </w:r>
    </w:p>
    <w:p w:rsidR="0015120D" w:rsidRDefault="0015120D" w:rsidP="009E7B92">
      <w:pPr>
        <w:rPr>
          <w:bCs/>
        </w:rPr>
      </w:pPr>
    </w:p>
    <w:p w:rsidR="0014506D" w:rsidRPr="009A4801" w:rsidRDefault="008074A3" w:rsidP="009E7B92">
      <w:pPr>
        <w:rPr>
          <w:bCs/>
        </w:rPr>
      </w:pPr>
      <w:r>
        <w:rPr>
          <w:bCs/>
        </w:rPr>
        <w:t xml:space="preserve">          (</w:t>
      </w:r>
      <w:r w:rsidR="0014506D" w:rsidRPr="009A4801">
        <w:rPr>
          <w:bCs/>
        </w:rPr>
        <w:t>9</w:t>
      </w:r>
      <w:r w:rsidR="00127373">
        <w:rPr>
          <w:bCs/>
        </w:rPr>
        <w:t xml:space="preserve">) </w:t>
      </w:r>
      <w:r w:rsidR="0014506D" w:rsidRPr="009A4801">
        <w:rPr>
          <w:bCs/>
        </w:rPr>
        <w:t xml:space="preserve">Conducts IMT Staff </w:t>
      </w:r>
      <w:r w:rsidR="00651C4D">
        <w:rPr>
          <w:bCs/>
        </w:rPr>
        <w:t>a</w:t>
      </w:r>
      <w:r w:rsidR="0014506D" w:rsidRPr="009A4801">
        <w:rPr>
          <w:bCs/>
        </w:rPr>
        <w:t xml:space="preserve">ssistance </w:t>
      </w:r>
      <w:r w:rsidR="00651C4D">
        <w:rPr>
          <w:bCs/>
        </w:rPr>
        <w:t>v</w:t>
      </w:r>
      <w:r w:rsidR="0014506D" w:rsidRPr="009A4801">
        <w:rPr>
          <w:bCs/>
        </w:rPr>
        <w:t>isits at IMT units and installations to provide assessment and analysis; and ensure compliance and verification of standards.</w:t>
      </w:r>
    </w:p>
    <w:p w:rsidR="0015120D" w:rsidRDefault="0015120D" w:rsidP="009E7B92">
      <w:pPr>
        <w:rPr>
          <w:bCs/>
        </w:rPr>
      </w:pPr>
    </w:p>
    <w:p w:rsidR="0014506D" w:rsidRPr="009A4801" w:rsidRDefault="0015120D" w:rsidP="009E7B92">
      <w:pPr>
        <w:rPr>
          <w:bCs/>
        </w:rPr>
      </w:pPr>
      <w:r>
        <w:rPr>
          <w:bCs/>
        </w:rPr>
        <w:t xml:space="preserve">        </w:t>
      </w:r>
      <w:r w:rsidR="007B2B9F" w:rsidRPr="009A4801">
        <w:rPr>
          <w:bCs/>
        </w:rPr>
        <w:t xml:space="preserve">  </w:t>
      </w:r>
      <w:r w:rsidR="0014506D" w:rsidRPr="009A4801">
        <w:rPr>
          <w:bCs/>
        </w:rPr>
        <w:t>(10</w:t>
      </w:r>
      <w:r w:rsidR="00127373">
        <w:rPr>
          <w:bCs/>
        </w:rPr>
        <w:t xml:space="preserve">) </w:t>
      </w:r>
      <w:r w:rsidR="0014506D" w:rsidRPr="009A4801">
        <w:rPr>
          <w:bCs/>
        </w:rPr>
        <w:t>Develops and coordinates TRADOC policy for the conduct of IET at the Defense Language Institute - Foreign Language Center.</w:t>
      </w:r>
    </w:p>
    <w:p w:rsidR="0015120D" w:rsidRDefault="0015120D" w:rsidP="009E7B92"/>
    <w:p w:rsidR="0014506D" w:rsidRDefault="0015120D" w:rsidP="009E7B92">
      <w:pPr>
        <w:rPr>
          <w:b/>
        </w:rPr>
      </w:pPr>
      <w:r>
        <w:t xml:space="preserve">        </w:t>
      </w:r>
      <w:r w:rsidR="007B2B9F" w:rsidRPr="009A4801">
        <w:t xml:space="preserve">  </w:t>
      </w:r>
      <w:r w:rsidR="0014506D" w:rsidRPr="009A4801">
        <w:t>(11</w:t>
      </w:r>
      <w:r w:rsidR="00127373">
        <w:t xml:space="preserve">) </w:t>
      </w:r>
      <w:r w:rsidR="0014506D" w:rsidRPr="009A4801">
        <w:t xml:space="preserve">Develops and coordinates TRADOC </w:t>
      </w:r>
      <w:r w:rsidR="00651C4D">
        <w:t>m</w:t>
      </w:r>
      <w:r w:rsidR="0069353E" w:rsidRPr="009A4801">
        <w:t xml:space="preserve">ilitary </w:t>
      </w:r>
      <w:r w:rsidR="00651C4D">
        <w:t>o</w:t>
      </w:r>
      <w:r w:rsidR="0069353E" w:rsidRPr="009A4801">
        <w:t xml:space="preserve">ccupational </w:t>
      </w:r>
      <w:r w:rsidR="00651C4D">
        <w:t>s</w:t>
      </w:r>
      <w:r w:rsidR="0069353E" w:rsidRPr="009A4801">
        <w:t>pecialty (</w:t>
      </w:r>
      <w:r w:rsidR="0014506D" w:rsidRPr="009A4801">
        <w:t>MOS</w:t>
      </w:r>
      <w:r w:rsidR="0069353E" w:rsidRPr="009A4801">
        <w:t>)</w:t>
      </w:r>
      <w:r w:rsidR="0014506D" w:rsidRPr="009A4801">
        <w:t xml:space="preserve"> retraining and</w:t>
      </w:r>
      <w:r w:rsidR="0014506D" w:rsidRPr="0014506D">
        <w:rPr>
          <w:b/>
        </w:rPr>
        <w:t xml:space="preserve"> </w:t>
      </w:r>
      <w:r w:rsidR="0014506D" w:rsidRPr="0015120D">
        <w:t>reclassification policy and guidance.</w:t>
      </w:r>
    </w:p>
    <w:p w:rsidR="0015120D" w:rsidRDefault="0015120D" w:rsidP="009E7B92"/>
    <w:p w:rsidR="0014506D" w:rsidRDefault="0015120D" w:rsidP="009E7B92">
      <w:pPr>
        <w:rPr>
          <w:b/>
        </w:rPr>
      </w:pPr>
      <w:r>
        <w:t xml:space="preserve">        </w:t>
      </w:r>
      <w:r w:rsidR="007B2B9F">
        <w:t xml:space="preserve">  </w:t>
      </w:r>
      <w:r w:rsidR="0014506D" w:rsidRPr="0014506D">
        <w:t>(12</w:t>
      </w:r>
      <w:r w:rsidR="00127373">
        <w:t xml:space="preserve">) </w:t>
      </w:r>
      <w:r w:rsidR="0014506D" w:rsidRPr="0014506D">
        <w:t>Develops and coordinates TRADOC policy for addressing Army Reserve and ARNG unique IMT issues.</w:t>
      </w:r>
    </w:p>
    <w:p w:rsidR="0015120D" w:rsidRDefault="0015120D" w:rsidP="009E7B92"/>
    <w:p w:rsidR="0014506D" w:rsidRDefault="0015120D" w:rsidP="009E7B92">
      <w:pPr>
        <w:rPr>
          <w:b/>
        </w:rPr>
      </w:pPr>
      <w:r>
        <w:t xml:space="preserve">      </w:t>
      </w:r>
      <w:r w:rsidR="007B2B9F">
        <w:t xml:space="preserve">  </w:t>
      </w:r>
      <w:r>
        <w:t xml:space="preserve">  </w:t>
      </w:r>
      <w:r w:rsidR="0014506D" w:rsidRPr="0014506D">
        <w:t>(13</w:t>
      </w:r>
      <w:r w:rsidR="00127373">
        <w:t xml:space="preserve">) </w:t>
      </w:r>
      <w:r w:rsidR="0014506D" w:rsidRPr="0014506D">
        <w:t>Develops and coordinates TRADOC IET attrition policy and guidance.</w:t>
      </w:r>
    </w:p>
    <w:p w:rsidR="00716EDA" w:rsidRDefault="00716EDA" w:rsidP="009E7B92"/>
    <w:p w:rsidR="0014506D" w:rsidRDefault="00716EDA" w:rsidP="009E7B92">
      <w:r>
        <w:t xml:space="preserve">        </w:t>
      </w:r>
      <w:r w:rsidR="007B2B9F">
        <w:t xml:space="preserve">  </w:t>
      </w:r>
      <w:r w:rsidR="0014506D" w:rsidRPr="0014506D">
        <w:t>(14</w:t>
      </w:r>
      <w:r w:rsidR="00127373">
        <w:t xml:space="preserve">) </w:t>
      </w:r>
      <w:r w:rsidR="0014506D" w:rsidRPr="0014506D">
        <w:t xml:space="preserve">Directs research and data analysis to improve performance within the IMT Enterprise. Serves as the </w:t>
      </w:r>
      <w:r w:rsidR="00651C4D">
        <w:t>i</w:t>
      </w:r>
      <w:r w:rsidR="0014506D" w:rsidRPr="0014506D">
        <w:t xml:space="preserve">nstitutional </w:t>
      </w:r>
      <w:r w:rsidR="00651C4D">
        <w:t>o</w:t>
      </w:r>
      <w:r w:rsidR="00444867">
        <w:t>fficial</w:t>
      </w:r>
      <w:r w:rsidR="00F94147">
        <w:t xml:space="preserve"> </w:t>
      </w:r>
      <w:r w:rsidR="0014506D" w:rsidRPr="0014506D">
        <w:t xml:space="preserve">authorized to establish, and responsible to maintain, IMT's </w:t>
      </w:r>
      <w:r w:rsidR="00651C4D">
        <w:t>H</w:t>
      </w:r>
      <w:r w:rsidR="0014506D" w:rsidRPr="0014506D">
        <w:t xml:space="preserve">uman </w:t>
      </w:r>
      <w:r w:rsidR="00651C4D">
        <w:t>R</w:t>
      </w:r>
      <w:r w:rsidR="0014506D" w:rsidRPr="0014506D">
        <w:t xml:space="preserve">esearch </w:t>
      </w:r>
      <w:r w:rsidR="00651C4D">
        <w:t>P</w:t>
      </w:r>
      <w:r w:rsidR="0014506D" w:rsidRPr="0014506D">
        <w:t xml:space="preserve">rotection </w:t>
      </w:r>
      <w:r w:rsidR="00651C4D">
        <w:t>P</w:t>
      </w:r>
      <w:r w:rsidR="00444867">
        <w:t>rogram</w:t>
      </w:r>
      <w:r w:rsidR="0014506D" w:rsidRPr="0014506D">
        <w:t xml:space="preserve">. The </w:t>
      </w:r>
      <w:r w:rsidR="00444867">
        <w:t>H</w:t>
      </w:r>
      <w:r w:rsidR="00444867" w:rsidRPr="0014506D">
        <w:t xml:space="preserve">uman </w:t>
      </w:r>
      <w:r w:rsidR="00444867">
        <w:t>R</w:t>
      </w:r>
      <w:r w:rsidR="00444867" w:rsidRPr="0014506D">
        <w:t xml:space="preserve">esearch </w:t>
      </w:r>
      <w:r w:rsidR="00444867">
        <w:t>P</w:t>
      </w:r>
      <w:r w:rsidR="00444867" w:rsidRPr="0014506D">
        <w:t xml:space="preserve">rotection </w:t>
      </w:r>
      <w:r w:rsidR="00444867">
        <w:t>P</w:t>
      </w:r>
      <w:r w:rsidR="00444867" w:rsidRPr="0014506D">
        <w:t>rogram</w:t>
      </w:r>
      <w:r w:rsidR="0014506D" w:rsidRPr="0014506D">
        <w:t xml:space="preserve"> implements policies and practices to protect human subjects (</w:t>
      </w:r>
      <w:r w:rsidR="007871F5">
        <w:t>t</w:t>
      </w:r>
      <w:r w:rsidR="0014506D" w:rsidRPr="0014506D">
        <w:t>rainees/IMT personnel) involve</w:t>
      </w:r>
      <w:r w:rsidR="00A45F97">
        <w:t xml:space="preserve">d in research. As the </w:t>
      </w:r>
      <w:r w:rsidR="00444867">
        <w:t>institutional official</w:t>
      </w:r>
      <w:r w:rsidR="00A45F97">
        <w:t xml:space="preserve"> for </w:t>
      </w:r>
      <w:r w:rsidR="0014506D" w:rsidRPr="0014506D">
        <w:t xml:space="preserve">CIMT and as the DCG, IMT the position is the sole approval authority for all research that involves </w:t>
      </w:r>
      <w:r w:rsidR="001D259D">
        <w:t>S</w:t>
      </w:r>
      <w:r w:rsidR="00C46A82">
        <w:t>oldiers during the IMT period (basic combat training</w:t>
      </w:r>
      <w:r w:rsidR="0014506D" w:rsidRPr="0014506D">
        <w:t>/</w:t>
      </w:r>
      <w:r w:rsidR="007871F5">
        <w:t>o</w:t>
      </w:r>
      <w:r w:rsidR="00F94147">
        <w:t xml:space="preserve">ne </w:t>
      </w:r>
      <w:r w:rsidR="007871F5">
        <w:t>s</w:t>
      </w:r>
      <w:r w:rsidR="00F94147">
        <w:t xml:space="preserve">tation </w:t>
      </w:r>
      <w:r w:rsidR="007871F5">
        <w:t>u</w:t>
      </w:r>
      <w:r w:rsidR="00F94147">
        <w:t xml:space="preserve">nit </w:t>
      </w:r>
      <w:r w:rsidR="007871F5">
        <w:t>t</w:t>
      </w:r>
      <w:r w:rsidR="00F94147">
        <w:t>raining</w:t>
      </w:r>
      <w:r w:rsidR="0014506D" w:rsidRPr="0014506D">
        <w:t xml:space="preserve">, </w:t>
      </w:r>
      <w:r w:rsidR="007871F5">
        <w:t>a</w:t>
      </w:r>
      <w:r w:rsidR="00F94147">
        <w:t xml:space="preserve">dvanced </w:t>
      </w:r>
      <w:r w:rsidR="007871F5">
        <w:t>i</w:t>
      </w:r>
      <w:r w:rsidR="00F94147">
        <w:t xml:space="preserve">ndividual </w:t>
      </w:r>
      <w:r w:rsidR="007871F5">
        <w:t>t</w:t>
      </w:r>
      <w:r w:rsidR="00F94147">
        <w:t xml:space="preserve">raining, </w:t>
      </w:r>
      <w:r w:rsidR="0014506D" w:rsidRPr="0014506D">
        <w:t>B</w:t>
      </w:r>
      <w:r w:rsidR="004C019D">
        <w:t>asic Officer Leader Course Branch</w:t>
      </w:r>
      <w:r w:rsidR="0014506D" w:rsidRPr="0014506D">
        <w:t xml:space="preserve"> and </w:t>
      </w:r>
      <w:r w:rsidR="004C019D">
        <w:rPr>
          <w:bCs/>
        </w:rPr>
        <w:t>W</w:t>
      </w:r>
      <w:r w:rsidR="004C019D" w:rsidRPr="009A4801">
        <w:rPr>
          <w:bCs/>
        </w:rPr>
        <w:t xml:space="preserve">arrant </w:t>
      </w:r>
      <w:r w:rsidR="004C019D">
        <w:rPr>
          <w:bCs/>
        </w:rPr>
        <w:t>O</w:t>
      </w:r>
      <w:r w:rsidR="004C019D" w:rsidRPr="009A4801">
        <w:rPr>
          <w:bCs/>
        </w:rPr>
        <w:t xml:space="preserve">fficer </w:t>
      </w:r>
      <w:r w:rsidR="004C019D">
        <w:rPr>
          <w:bCs/>
        </w:rPr>
        <w:t>B</w:t>
      </w:r>
      <w:r w:rsidR="004C019D" w:rsidRPr="009A4801">
        <w:rPr>
          <w:bCs/>
        </w:rPr>
        <w:t xml:space="preserve">asic </w:t>
      </w:r>
      <w:r w:rsidR="004C019D">
        <w:rPr>
          <w:bCs/>
        </w:rPr>
        <w:t>C</w:t>
      </w:r>
      <w:r w:rsidR="004C019D" w:rsidRPr="009A4801">
        <w:rPr>
          <w:bCs/>
        </w:rPr>
        <w:t>ourse</w:t>
      </w:r>
      <w:r w:rsidR="0014506D" w:rsidRPr="0014506D">
        <w:t>) under TRADOC control or supervision.</w:t>
      </w:r>
    </w:p>
    <w:p w:rsidR="001F781D" w:rsidRDefault="001F781D" w:rsidP="009E7B92"/>
    <w:p w:rsidR="001F781D" w:rsidRPr="007060BB" w:rsidRDefault="001F781D" w:rsidP="009E7B92">
      <w:r w:rsidRPr="007060BB">
        <w:t xml:space="preserve">          (15) As th</w:t>
      </w:r>
      <w:r w:rsidR="00444867">
        <w:t>e proponent for reception b</w:t>
      </w:r>
      <w:r w:rsidRPr="007060BB">
        <w:t xml:space="preserve">attalions in the Army, exercises supervision, management and oversight of policy, priorities and resource prioritization for all matters pertaining to Reception Battalion operations in order to synchronize and track initiatives across the </w:t>
      </w:r>
      <w:r w:rsidR="004102F7">
        <w:t>A</w:t>
      </w:r>
      <w:r w:rsidRPr="007060BB">
        <w:t xml:space="preserve">ccessions </w:t>
      </w:r>
      <w:r w:rsidR="004102F7">
        <w:t>E</w:t>
      </w:r>
      <w:r w:rsidRPr="007060BB">
        <w:t>nterprise, maximize effectiveness of new reception functionalities, and provide world-class on-boarding of trainees.</w:t>
      </w:r>
    </w:p>
    <w:p w:rsidR="00457C2C" w:rsidRDefault="00457C2C" w:rsidP="009E7B92">
      <w:pPr>
        <w:rPr>
          <w:sz w:val="23"/>
        </w:rPr>
      </w:pPr>
    </w:p>
    <w:p w:rsidR="002637BC" w:rsidRDefault="008C722E" w:rsidP="002124A6">
      <w:pPr>
        <w:pStyle w:val="Heading2"/>
      </w:pPr>
      <w:bookmarkStart w:id="218" w:name="3-16.__DCG,_U.S._Army_National_Guard_(AR"/>
      <w:bookmarkStart w:id="219" w:name="_bookmark46"/>
      <w:bookmarkStart w:id="220" w:name="_Toc72839956"/>
      <w:bookmarkStart w:id="221" w:name="_Toc39747555"/>
      <w:bookmarkEnd w:id="218"/>
      <w:bookmarkEnd w:id="219"/>
      <w:r>
        <w:t>2-9</w:t>
      </w:r>
      <w:r w:rsidR="00CC2138">
        <w:t xml:space="preserve">. </w:t>
      </w:r>
      <w:hyperlink r:id="rId24">
        <w:r w:rsidR="00282FDF">
          <w:t>Deputy</w:t>
        </w:r>
      </w:hyperlink>
      <w:r w:rsidR="00282FDF">
        <w:t xml:space="preserve"> Commanding General, </w:t>
      </w:r>
      <w:r w:rsidR="0015120D">
        <w:t>U.S. Army National Guard</w:t>
      </w:r>
      <w:bookmarkEnd w:id="220"/>
      <w:r w:rsidR="0015120D">
        <w:t xml:space="preserve"> </w:t>
      </w:r>
      <w:bookmarkEnd w:id="221"/>
    </w:p>
    <w:p w:rsidR="0015120D" w:rsidRDefault="0015120D" w:rsidP="002C132A">
      <w:pPr>
        <w:pStyle w:val="BodyText"/>
      </w:pPr>
    </w:p>
    <w:p w:rsidR="002637BC" w:rsidRPr="007B2B9F" w:rsidRDefault="00127373" w:rsidP="002C132A">
      <w:pPr>
        <w:pStyle w:val="BodyText"/>
      </w:pPr>
      <w:r>
        <w:t xml:space="preserve">     </w:t>
      </w:r>
      <w:r w:rsidR="007B2B9F">
        <w:t>a</w:t>
      </w:r>
      <w:r w:rsidR="00CC2138">
        <w:t xml:space="preserve">. </w:t>
      </w:r>
      <w:r w:rsidR="00BD5F14" w:rsidRPr="007B2B9F">
        <w:t xml:space="preserve">The DCG, ARNG facilitates the integration of TRADOC capabilities, concepts, </w:t>
      </w:r>
      <w:r w:rsidR="00BE6A2F" w:rsidRPr="007B2B9F">
        <w:t>and doctrine</w:t>
      </w:r>
      <w:r w:rsidR="00BD5F14" w:rsidRPr="007B2B9F">
        <w:t xml:space="preserve"> to support mission ready ARNG Soldiers and</w:t>
      </w:r>
      <w:r w:rsidR="00BD5F14" w:rsidRPr="007B2B9F">
        <w:rPr>
          <w:spacing w:val="-7"/>
        </w:rPr>
        <w:t xml:space="preserve"> </w:t>
      </w:r>
      <w:r w:rsidR="00BD5F14" w:rsidRPr="007B2B9F">
        <w:t>units.</w:t>
      </w:r>
    </w:p>
    <w:p w:rsidR="0015120D" w:rsidRDefault="0015120D" w:rsidP="002C132A">
      <w:pPr>
        <w:pStyle w:val="BodyText"/>
      </w:pPr>
    </w:p>
    <w:p w:rsidR="00C9291F" w:rsidRPr="009026A6" w:rsidRDefault="00127373" w:rsidP="009026A6">
      <w:pPr>
        <w:pStyle w:val="BodyText"/>
      </w:pPr>
      <w:r>
        <w:t xml:space="preserve">     </w:t>
      </w:r>
      <w:r w:rsidR="007B2B9F">
        <w:t>b</w:t>
      </w:r>
      <w:r w:rsidR="00CC2138">
        <w:t xml:space="preserve">. </w:t>
      </w:r>
      <w:r w:rsidR="00D352A1">
        <w:t>T</w:t>
      </w:r>
      <w:r w:rsidR="00D352A1" w:rsidRPr="00D352A1">
        <w:t xml:space="preserve">he </w:t>
      </w:r>
      <w:r w:rsidR="00D352A1">
        <w:t xml:space="preserve">DCG, </w:t>
      </w:r>
      <w:r w:rsidR="00D352A1" w:rsidRPr="00D352A1">
        <w:t xml:space="preserve">ARNG </w:t>
      </w:r>
      <w:r w:rsidR="00D352A1">
        <w:t xml:space="preserve">is the </w:t>
      </w:r>
      <w:r w:rsidR="00D352A1" w:rsidRPr="00D352A1">
        <w:t>SME to TRADOC on emerging doctrine, organization, training, material, leadership and education, personnel, facilities-policies (DOTMLPF-P), DCG, ARNG enables the ARNG to produce ready forces with the right training, capabilities and skills to fight and win in the multi-domain operational environment of tomorrow.</w:t>
      </w:r>
      <w:r w:rsidR="00CC2138">
        <w:t xml:space="preserve"> </w:t>
      </w:r>
      <w:r w:rsidR="00BD5F14" w:rsidRPr="007B2B9F">
        <w:rPr>
          <w:spacing w:val="-3"/>
        </w:rPr>
        <w:t xml:space="preserve">In </w:t>
      </w:r>
      <w:r w:rsidR="00BD5F14" w:rsidRPr="007B2B9F">
        <w:t>this capacity, the DCG, ARNG:</w:t>
      </w:r>
    </w:p>
    <w:p w:rsidR="0015120D" w:rsidRPr="009026A6" w:rsidRDefault="0015120D" w:rsidP="009026A6">
      <w:pPr>
        <w:pStyle w:val="BodyText"/>
      </w:pPr>
    </w:p>
    <w:p w:rsidR="00D352A1" w:rsidRPr="009026A6" w:rsidRDefault="00D352A1" w:rsidP="009026A6">
      <w:pPr>
        <w:pStyle w:val="BodyText"/>
      </w:pPr>
      <w:bookmarkStart w:id="222" w:name="3-17.__DCG,_U.S._Army_Reserve_(USAR)"/>
      <w:bookmarkStart w:id="223" w:name="_bookmark47"/>
      <w:bookmarkStart w:id="224" w:name="_Toc39747556"/>
      <w:bookmarkEnd w:id="222"/>
      <w:bookmarkEnd w:id="223"/>
      <w:r w:rsidRPr="009026A6">
        <w:t xml:space="preserve">          (1) Facilitates and supports the training of ARNG members attending basic combat training, advanced individual training and NCO Academy training as well as supports units in coordination </w:t>
      </w:r>
      <w:r w:rsidRPr="009026A6">
        <w:lastRenderedPageBreak/>
        <w:t>with HQ TRADOC to meet unit, state, and service and theater requirements.</w:t>
      </w:r>
    </w:p>
    <w:p w:rsidR="00D352A1" w:rsidRPr="009026A6" w:rsidRDefault="00D352A1" w:rsidP="009026A6">
      <w:pPr>
        <w:pStyle w:val="BodyText"/>
      </w:pPr>
    </w:p>
    <w:p w:rsidR="00D352A1" w:rsidRPr="009026A6" w:rsidRDefault="00D352A1" w:rsidP="009026A6">
      <w:pPr>
        <w:pStyle w:val="BodyText"/>
      </w:pPr>
      <w:r w:rsidRPr="009026A6">
        <w:t xml:space="preserve">          (2) Acts as the channel of communication between HQ TRADOC, COEs, and ARNG Directorate, and as required, the National Guard of the 54 States, Territories, and the District of Columbia. Facilitates communication between HQDA, ARNG, U.S. Army Reserve Command and TRADOC. </w:t>
      </w:r>
    </w:p>
    <w:p w:rsidR="00D352A1" w:rsidRPr="009026A6" w:rsidRDefault="00D352A1" w:rsidP="009026A6">
      <w:pPr>
        <w:pStyle w:val="BodyText"/>
      </w:pPr>
    </w:p>
    <w:p w:rsidR="00D352A1" w:rsidRPr="009026A6" w:rsidRDefault="00D352A1" w:rsidP="009026A6">
      <w:pPr>
        <w:pStyle w:val="BodyText"/>
      </w:pPr>
      <w:r w:rsidRPr="009026A6">
        <w:t xml:space="preserve">          (3) Participates in HQDA and TRADOC led requirements and processes to determine feasibility, acceptability, and suitability of plans, programs, and policies that affect ARNG formations and serves on HQ TRADOC committees, workshops, panels, and other entities to address RC integration issues.</w:t>
      </w:r>
    </w:p>
    <w:p w:rsidR="00D352A1" w:rsidRPr="009026A6" w:rsidRDefault="00D352A1" w:rsidP="009026A6">
      <w:pPr>
        <w:pStyle w:val="BodyText"/>
      </w:pPr>
    </w:p>
    <w:p w:rsidR="00D352A1" w:rsidRPr="009026A6" w:rsidRDefault="00D352A1" w:rsidP="009026A6">
      <w:pPr>
        <w:pStyle w:val="BodyText"/>
      </w:pPr>
      <w:r w:rsidRPr="009026A6">
        <w:t xml:space="preserve">          (4) Provides support to the COEs, schools, TOMA, and QAO to ensure integration of ARNG regional training institute</w:t>
      </w:r>
      <w:r w:rsidR="007A41A6">
        <w:t>s in the One Army School System</w:t>
      </w:r>
      <w:r w:rsidRPr="009026A6">
        <w:t>.</w:t>
      </w:r>
    </w:p>
    <w:p w:rsidR="00D352A1" w:rsidRPr="009026A6" w:rsidRDefault="00D352A1" w:rsidP="009026A6">
      <w:pPr>
        <w:pStyle w:val="BodyText"/>
      </w:pPr>
    </w:p>
    <w:p w:rsidR="00D352A1" w:rsidRPr="009026A6" w:rsidRDefault="00D352A1" w:rsidP="009026A6">
      <w:pPr>
        <w:pStyle w:val="BodyText"/>
      </w:pPr>
      <w:r w:rsidRPr="009026A6">
        <w:t xml:space="preserve">          (5) Synchronizes ARNG policy, guidance, and resources within TRADOC COEs and schools to focus on ARNG student throughput and force structure.</w:t>
      </w:r>
    </w:p>
    <w:p w:rsidR="00D352A1" w:rsidRPr="009026A6" w:rsidRDefault="00D352A1" w:rsidP="009026A6">
      <w:pPr>
        <w:pStyle w:val="BodyText"/>
      </w:pPr>
    </w:p>
    <w:p w:rsidR="00D352A1" w:rsidRPr="009026A6" w:rsidRDefault="00D352A1" w:rsidP="009026A6">
      <w:pPr>
        <w:pStyle w:val="BodyText"/>
      </w:pPr>
      <w:r w:rsidRPr="009026A6">
        <w:t xml:space="preserve">          (6) Provides input in the formulation, development, coordination of doctrine, policies, concepts, programs, and plans pertaining to or affecting the ARNG.</w:t>
      </w:r>
    </w:p>
    <w:p w:rsidR="00D352A1" w:rsidRPr="009026A6" w:rsidRDefault="00D352A1" w:rsidP="009026A6">
      <w:pPr>
        <w:pStyle w:val="BodyText"/>
      </w:pPr>
    </w:p>
    <w:p w:rsidR="00D352A1" w:rsidRPr="009026A6" w:rsidRDefault="00D352A1" w:rsidP="009026A6">
      <w:pPr>
        <w:pStyle w:val="BodyText"/>
      </w:pPr>
      <w:r w:rsidRPr="009026A6">
        <w:t xml:space="preserve">          (7) Manages TRADOC ARNG table of distribution and allowances (TDA) billets, acts as a conduit for ARNG personnel actions including RC </w:t>
      </w:r>
      <w:r w:rsidR="0056333B">
        <w:t>a</w:t>
      </w:r>
      <w:r w:rsidRPr="009026A6">
        <w:t xml:space="preserve">ctive </w:t>
      </w:r>
      <w:r w:rsidR="0056333B">
        <w:t>d</w:t>
      </w:r>
      <w:r w:rsidRPr="009026A6">
        <w:t>uty operational support requirements, one time occasional tours, Title 10 USC Active Guard and Reserve (AGR), and coordination with states for disciplinary actions.</w:t>
      </w:r>
    </w:p>
    <w:p w:rsidR="00D352A1" w:rsidRPr="009026A6" w:rsidRDefault="00D352A1" w:rsidP="009026A6">
      <w:pPr>
        <w:pStyle w:val="BodyText"/>
      </w:pPr>
    </w:p>
    <w:p w:rsidR="00D352A1" w:rsidRPr="009026A6" w:rsidRDefault="00D352A1" w:rsidP="009026A6">
      <w:pPr>
        <w:pStyle w:val="BodyText"/>
      </w:pPr>
      <w:r w:rsidRPr="009026A6">
        <w:t xml:space="preserve">          (8) Serves co-lead for TR 135-6, the ARNG/USAR Liaison NCO Program at </w:t>
      </w:r>
      <w:r w:rsidR="009A7150">
        <w:t>TRADOC</w:t>
      </w:r>
      <w:r w:rsidRPr="009026A6">
        <w:t>. Ensure the ARNG LNCO program le</w:t>
      </w:r>
      <w:r w:rsidR="004C2982" w:rsidRPr="009026A6">
        <w:t>a</w:t>
      </w:r>
      <w:r w:rsidRPr="009026A6">
        <w:t>d</w:t>
      </w:r>
      <w:r w:rsidR="004C2982" w:rsidRPr="009026A6">
        <w:t>ership and</w:t>
      </w:r>
      <w:r w:rsidRPr="009026A6">
        <w:t xml:space="preserve"> resourc</w:t>
      </w:r>
      <w:r w:rsidR="004C2982" w:rsidRPr="009026A6">
        <w:t xml:space="preserve">ing </w:t>
      </w:r>
      <w:r w:rsidRPr="009026A6">
        <w:t>increase</w:t>
      </w:r>
      <w:r w:rsidR="004C2982" w:rsidRPr="009026A6">
        <w:t>s the</w:t>
      </w:r>
      <w:r w:rsidRPr="009026A6">
        <w:t xml:space="preserve"> success rate of ARNG Soldiers.</w:t>
      </w:r>
    </w:p>
    <w:p w:rsidR="00D352A1" w:rsidRPr="009026A6" w:rsidRDefault="00D352A1" w:rsidP="009026A6">
      <w:pPr>
        <w:pStyle w:val="BodyText"/>
      </w:pPr>
    </w:p>
    <w:p w:rsidR="002637BC" w:rsidRDefault="008C722E" w:rsidP="002124A6">
      <w:pPr>
        <w:pStyle w:val="Heading2"/>
      </w:pPr>
      <w:bookmarkStart w:id="225" w:name="_Toc72839957"/>
      <w:r>
        <w:t>2-10</w:t>
      </w:r>
      <w:r w:rsidR="00CC2138">
        <w:t xml:space="preserve">. </w:t>
      </w:r>
      <w:hyperlink r:id="rId25">
        <w:r w:rsidR="00282FDF">
          <w:t>Deputy Commanding General</w:t>
        </w:r>
        <w:r w:rsidR="00BD5F14">
          <w:t>, U.S. Army Reserve</w:t>
        </w:r>
        <w:bookmarkEnd w:id="225"/>
        <w:r w:rsidR="00BD5F14">
          <w:t xml:space="preserve"> </w:t>
        </w:r>
      </w:hyperlink>
      <w:bookmarkEnd w:id="224"/>
    </w:p>
    <w:p w:rsidR="0015120D" w:rsidRDefault="0015120D" w:rsidP="002C132A">
      <w:pPr>
        <w:pStyle w:val="BodyText"/>
      </w:pPr>
    </w:p>
    <w:p w:rsidR="002637BC" w:rsidRPr="00B23D5D" w:rsidRDefault="00127373" w:rsidP="002C132A">
      <w:pPr>
        <w:pStyle w:val="BodyText"/>
      </w:pPr>
      <w:r>
        <w:t xml:space="preserve">     </w:t>
      </w:r>
      <w:r w:rsidR="00B23D5D">
        <w:t>a</w:t>
      </w:r>
      <w:r w:rsidR="00CC2138">
        <w:t xml:space="preserve">. </w:t>
      </w:r>
      <w:r w:rsidR="00BD5F14" w:rsidRPr="00B23D5D">
        <w:t xml:space="preserve">Ensures </w:t>
      </w:r>
      <w:r w:rsidR="00DC7D57">
        <w:t>full integration of</w:t>
      </w:r>
      <w:r w:rsidR="00BD5F14" w:rsidRPr="00B23D5D">
        <w:t xml:space="preserve"> USAR in all aspects of TRADOC planning and mission implementation across the full </w:t>
      </w:r>
      <w:r w:rsidR="00CB44C3">
        <w:t>DOTMLPF–P</w:t>
      </w:r>
      <w:r w:rsidR="00BD5F14" w:rsidRPr="00B23D5D">
        <w:rPr>
          <w:spacing w:val="-3"/>
        </w:rPr>
        <w:t xml:space="preserve"> </w:t>
      </w:r>
      <w:r w:rsidR="00BD5F14" w:rsidRPr="00B23D5D">
        <w:t>spectrum.</w:t>
      </w:r>
    </w:p>
    <w:p w:rsidR="0015120D" w:rsidRDefault="0015120D" w:rsidP="002C132A">
      <w:pPr>
        <w:pStyle w:val="BodyText"/>
      </w:pPr>
    </w:p>
    <w:p w:rsidR="002637BC" w:rsidRPr="00B23D5D" w:rsidRDefault="00127373" w:rsidP="002C132A">
      <w:pPr>
        <w:pStyle w:val="BodyText"/>
      </w:pPr>
      <w:r>
        <w:t xml:space="preserve">     </w:t>
      </w:r>
      <w:r w:rsidR="00B23D5D">
        <w:t>b</w:t>
      </w:r>
      <w:r w:rsidR="00CC2138">
        <w:t xml:space="preserve">. </w:t>
      </w:r>
      <w:r w:rsidR="00BD5F14" w:rsidRPr="00B23D5D">
        <w:t xml:space="preserve">As the </w:t>
      </w:r>
      <w:r w:rsidR="00D15AE0" w:rsidRPr="00B23D5D">
        <w:t>USAR’s SME</w:t>
      </w:r>
      <w:r w:rsidR="00BD5F14" w:rsidRPr="00B23D5D">
        <w:t xml:space="preserve"> to TRADOC on emerging </w:t>
      </w:r>
      <w:r w:rsidR="00CB44C3">
        <w:t>DOTMLPF–P</w:t>
      </w:r>
      <w:r w:rsidR="00BD5F14" w:rsidRPr="00B23D5D">
        <w:t xml:space="preserve">, DCG, USAR ensures </w:t>
      </w:r>
      <w:r w:rsidR="00DC7D57">
        <w:t xml:space="preserve">consideration and integration of </w:t>
      </w:r>
      <w:r w:rsidR="00BD5F14" w:rsidRPr="00B23D5D">
        <w:t xml:space="preserve">Army Reserve missions, skill sets, and capabilities into total Army and </w:t>
      </w:r>
      <w:r w:rsidR="009B244F">
        <w:t>J</w:t>
      </w:r>
      <w:r w:rsidR="00A92001" w:rsidRPr="00B23D5D">
        <w:t xml:space="preserve">oint </w:t>
      </w:r>
      <w:r w:rsidR="00BD5F14" w:rsidRPr="00B23D5D">
        <w:t>transformation</w:t>
      </w:r>
      <w:r w:rsidR="00CC2138">
        <w:t xml:space="preserve">. </w:t>
      </w:r>
      <w:r w:rsidR="00BD5F14" w:rsidRPr="00B23D5D">
        <w:rPr>
          <w:spacing w:val="-3"/>
        </w:rPr>
        <w:t xml:space="preserve">In </w:t>
      </w:r>
      <w:r w:rsidR="00BD5F14" w:rsidRPr="00B23D5D">
        <w:t>this capacity, the DCG,</w:t>
      </w:r>
      <w:r w:rsidR="00BD5F14" w:rsidRPr="00B23D5D">
        <w:rPr>
          <w:spacing w:val="3"/>
        </w:rPr>
        <w:t xml:space="preserve"> </w:t>
      </w:r>
      <w:r w:rsidR="00BD5F14" w:rsidRPr="00B23D5D">
        <w:t>USAR:</w:t>
      </w:r>
    </w:p>
    <w:p w:rsidR="0015120D" w:rsidRDefault="0015120D" w:rsidP="002C132A">
      <w:pPr>
        <w:pStyle w:val="BodyText"/>
      </w:pPr>
    </w:p>
    <w:p w:rsidR="002637BC" w:rsidRPr="00B23D5D" w:rsidRDefault="008074A3" w:rsidP="002C132A">
      <w:pPr>
        <w:pStyle w:val="BodyText"/>
      </w:pPr>
      <w:r>
        <w:t xml:space="preserve">          (</w:t>
      </w:r>
      <w:r w:rsidR="00B23D5D">
        <w:t>1</w:t>
      </w:r>
      <w:r w:rsidR="00127373">
        <w:t xml:space="preserve">) </w:t>
      </w:r>
      <w:r w:rsidR="00BD5F14" w:rsidRPr="00B23D5D">
        <w:t>Provides CG, TRADOC with consolidated USAR-specific staff recommendations, information, or updates as they directly relate to TRADOC initiatives and</w:t>
      </w:r>
      <w:r w:rsidR="00BD5F14" w:rsidRPr="00B23D5D">
        <w:rPr>
          <w:spacing w:val="-17"/>
        </w:rPr>
        <w:t xml:space="preserve"> </w:t>
      </w:r>
      <w:r w:rsidR="00BD5F14" w:rsidRPr="00B23D5D">
        <w:t>functions.</w:t>
      </w:r>
    </w:p>
    <w:p w:rsidR="0015120D" w:rsidRDefault="0015120D" w:rsidP="002C132A">
      <w:pPr>
        <w:pStyle w:val="BodyText"/>
        <w:rPr>
          <w:sz w:val="23"/>
        </w:rPr>
      </w:pPr>
    </w:p>
    <w:p w:rsidR="002637BC" w:rsidRPr="0015120D" w:rsidRDefault="008074A3" w:rsidP="002C132A">
      <w:pPr>
        <w:pStyle w:val="BodyText"/>
      </w:pPr>
      <w:r w:rsidRPr="0015120D">
        <w:t xml:space="preserve">          (</w:t>
      </w:r>
      <w:r w:rsidR="00B23D5D" w:rsidRPr="0015120D">
        <w:t>2</w:t>
      </w:r>
      <w:r w:rsidR="00127373" w:rsidRPr="0015120D">
        <w:t xml:space="preserve">) </w:t>
      </w:r>
      <w:r w:rsidR="00BD5F14" w:rsidRPr="0015120D">
        <w:t xml:space="preserve">Informs </w:t>
      </w:r>
      <w:r w:rsidR="007B074F" w:rsidRPr="0015120D">
        <w:t xml:space="preserve">DCG, </w:t>
      </w:r>
      <w:r w:rsidR="00BD5F14" w:rsidRPr="0015120D">
        <w:t xml:space="preserve">TRADOC and </w:t>
      </w:r>
      <w:r w:rsidR="00C53CD1" w:rsidRPr="0015120D">
        <w:t xml:space="preserve">HQ TRADOC, </w:t>
      </w:r>
      <w:r w:rsidR="00127373" w:rsidRPr="0015120D">
        <w:t>COE</w:t>
      </w:r>
      <w:r w:rsidR="00C53CD1" w:rsidRPr="0015120D">
        <w:t>s, training c</w:t>
      </w:r>
      <w:r w:rsidR="007B074F" w:rsidRPr="0015120D">
        <w:t>enters, and schools about USAR</w:t>
      </w:r>
      <w:r w:rsidR="00BD5F14" w:rsidRPr="0015120D">
        <w:t xml:space="preserve"> decision support processes to </w:t>
      </w:r>
      <w:r w:rsidR="00BD5F14" w:rsidRPr="00E71A4E">
        <w:t>ensure</w:t>
      </w:r>
      <w:r w:rsidR="00BD5F14" w:rsidRPr="00E71A4E">
        <w:rPr>
          <w:spacing w:val="-18"/>
        </w:rPr>
        <w:t xml:space="preserve"> </w:t>
      </w:r>
      <w:r w:rsidR="00DC7D57" w:rsidRPr="00E71A4E">
        <w:rPr>
          <w:spacing w:val="-18"/>
        </w:rPr>
        <w:t xml:space="preserve">consideration of </w:t>
      </w:r>
      <w:r w:rsidR="007B074F" w:rsidRPr="00E71A4E">
        <w:t xml:space="preserve">all </w:t>
      </w:r>
      <w:r w:rsidR="00BD5F14" w:rsidRPr="00E71A4E">
        <w:t>perspectives</w:t>
      </w:r>
      <w:r w:rsidR="00BD5F14" w:rsidRPr="0015120D">
        <w:t xml:space="preserve"> in </w:t>
      </w:r>
      <w:r w:rsidR="007B074F" w:rsidRPr="0015120D">
        <w:t xml:space="preserve">the TRADOC </w:t>
      </w:r>
      <w:r w:rsidR="00DC7D57" w:rsidRPr="0015120D">
        <w:t>decision-making</w:t>
      </w:r>
      <w:r w:rsidR="007B074F" w:rsidRPr="0015120D">
        <w:rPr>
          <w:spacing w:val="1"/>
        </w:rPr>
        <w:t xml:space="preserve"> </w:t>
      </w:r>
      <w:r w:rsidR="00BD5F14" w:rsidRPr="0015120D">
        <w:t>processes.</w:t>
      </w:r>
    </w:p>
    <w:p w:rsidR="0015120D" w:rsidRDefault="0015120D" w:rsidP="002C132A">
      <w:pPr>
        <w:pStyle w:val="BodyText"/>
        <w:rPr>
          <w:sz w:val="23"/>
        </w:rPr>
      </w:pPr>
    </w:p>
    <w:p w:rsidR="002637BC" w:rsidRPr="009019A6" w:rsidRDefault="008074A3" w:rsidP="002C132A">
      <w:pPr>
        <w:pStyle w:val="BodyText"/>
      </w:pPr>
      <w:r w:rsidRPr="009019A6">
        <w:t xml:space="preserve">          (</w:t>
      </w:r>
      <w:r w:rsidR="00B23D5D" w:rsidRPr="009019A6">
        <w:t>3</w:t>
      </w:r>
      <w:r w:rsidR="00127373" w:rsidRPr="009019A6">
        <w:t xml:space="preserve">) </w:t>
      </w:r>
      <w:r w:rsidR="00BD5F14" w:rsidRPr="009019A6">
        <w:t xml:space="preserve">Serves as a direct link to Office of the Chief Army Reserve, </w:t>
      </w:r>
      <w:r w:rsidR="003A5399" w:rsidRPr="009019A6">
        <w:t xml:space="preserve">HQ </w:t>
      </w:r>
      <w:r w:rsidR="00BD5F14" w:rsidRPr="009019A6">
        <w:t>U.S. Army</w:t>
      </w:r>
      <w:r w:rsidR="00BD5F14" w:rsidRPr="009019A6">
        <w:rPr>
          <w:spacing w:val="-20"/>
        </w:rPr>
        <w:t xml:space="preserve"> </w:t>
      </w:r>
      <w:r w:rsidR="00BD5F14" w:rsidRPr="009019A6">
        <w:t xml:space="preserve">Reserve </w:t>
      </w:r>
      <w:r w:rsidR="00BD5F14" w:rsidRPr="009019A6">
        <w:lastRenderedPageBreak/>
        <w:t xml:space="preserve">Command, and </w:t>
      </w:r>
      <w:r w:rsidR="009A7150">
        <w:t xml:space="preserve">U.S. Army </w:t>
      </w:r>
      <w:r w:rsidR="00BD5F14" w:rsidRPr="009019A6">
        <w:t>Human Resources Command for USAR</w:t>
      </w:r>
      <w:r w:rsidR="00BD5F14" w:rsidRPr="009019A6">
        <w:rPr>
          <w:spacing w:val="-5"/>
        </w:rPr>
        <w:t xml:space="preserve"> </w:t>
      </w:r>
      <w:r w:rsidR="00BD5F14" w:rsidRPr="009019A6">
        <w:t>issues.</w:t>
      </w:r>
    </w:p>
    <w:p w:rsidR="006D5DF6" w:rsidRDefault="006D5DF6" w:rsidP="002C132A">
      <w:pPr>
        <w:pStyle w:val="BodyText"/>
      </w:pPr>
    </w:p>
    <w:p w:rsidR="002637BC" w:rsidRPr="009019A6" w:rsidRDefault="008074A3" w:rsidP="002C132A">
      <w:pPr>
        <w:pStyle w:val="BodyText"/>
      </w:pPr>
      <w:r w:rsidRPr="009019A6">
        <w:t xml:space="preserve">          (</w:t>
      </w:r>
      <w:r w:rsidR="00B23D5D" w:rsidRPr="009019A6">
        <w:t>4</w:t>
      </w:r>
      <w:r w:rsidR="00127373" w:rsidRPr="009019A6">
        <w:t xml:space="preserve">) </w:t>
      </w:r>
      <w:r w:rsidR="00BD5F14" w:rsidRPr="009019A6">
        <w:t xml:space="preserve">Manages all </w:t>
      </w:r>
      <w:r w:rsidR="00E23842" w:rsidRPr="009019A6">
        <w:t xml:space="preserve">USAR </w:t>
      </w:r>
      <w:r w:rsidR="00BD5F14" w:rsidRPr="009019A6">
        <w:t>AGR force structure throughout TRADOC and serves as</w:t>
      </w:r>
      <w:r w:rsidR="00BD5F14" w:rsidRPr="009019A6">
        <w:rPr>
          <w:spacing w:val="-18"/>
        </w:rPr>
        <w:t xml:space="preserve"> </w:t>
      </w:r>
      <w:r w:rsidR="00BD5F14" w:rsidRPr="009019A6">
        <w:t>approval authority for all TRADOC USAR AGR force structure modifications in advance of submission to Office of the Chief, Army</w:t>
      </w:r>
      <w:r w:rsidR="00BD5F14" w:rsidRPr="009019A6">
        <w:rPr>
          <w:spacing w:val="-10"/>
        </w:rPr>
        <w:t xml:space="preserve"> </w:t>
      </w:r>
      <w:r w:rsidR="00BD5F14" w:rsidRPr="009019A6">
        <w:t>Reserve.</w:t>
      </w:r>
    </w:p>
    <w:p w:rsidR="006D5DF6" w:rsidRDefault="006D5DF6" w:rsidP="002C132A">
      <w:pPr>
        <w:pStyle w:val="BodyText"/>
      </w:pPr>
    </w:p>
    <w:p w:rsidR="002637BC" w:rsidRPr="00B23D5D" w:rsidRDefault="008074A3" w:rsidP="002C132A">
      <w:pPr>
        <w:pStyle w:val="BodyText"/>
      </w:pPr>
      <w:r w:rsidRPr="009019A6">
        <w:t xml:space="preserve">          (</w:t>
      </w:r>
      <w:r w:rsidR="00B23D5D" w:rsidRPr="009019A6">
        <w:t>5</w:t>
      </w:r>
      <w:r w:rsidR="00127373" w:rsidRPr="009019A6">
        <w:t xml:space="preserve">) </w:t>
      </w:r>
      <w:r w:rsidR="00BD5F14" w:rsidRPr="009019A6">
        <w:t xml:space="preserve">Manages all </w:t>
      </w:r>
      <w:r w:rsidR="00E23842" w:rsidRPr="009019A6">
        <w:t xml:space="preserve">USAR </w:t>
      </w:r>
      <w:r w:rsidR="00BD5F14" w:rsidRPr="009019A6">
        <w:t>AGR issues throughout</w:t>
      </w:r>
      <w:r w:rsidR="00BD5F14" w:rsidRPr="009019A6">
        <w:rPr>
          <w:spacing w:val="-1"/>
        </w:rPr>
        <w:t xml:space="preserve"> </w:t>
      </w:r>
      <w:r w:rsidR="00BD5F14" w:rsidRPr="009019A6">
        <w:t>TRADOC</w:t>
      </w:r>
      <w:r w:rsidR="00CC2138">
        <w:t xml:space="preserve">. </w:t>
      </w:r>
      <w:r w:rsidR="00BD5F14" w:rsidRPr="00B23D5D">
        <w:t>Participates in development and refinement of TASS</w:t>
      </w:r>
      <w:r w:rsidR="00F3797A" w:rsidRPr="00B23D5D">
        <w:t>-</w:t>
      </w:r>
      <w:r w:rsidR="00BD5F14" w:rsidRPr="00B23D5D">
        <w:t>related training</w:t>
      </w:r>
      <w:r w:rsidR="00BD5F14" w:rsidRPr="00B23D5D">
        <w:rPr>
          <w:spacing w:val="-9"/>
        </w:rPr>
        <w:t xml:space="preserve"> </w:t>
      </w:r>
      <w:r w:rsidR="00BD5F14" w:rsidRPr="00B23D5D">
        <w:t>strategies.</w:t>
      </w:r>
    </w:p>
    <w:p w:rsidR="006D5DF6" w:rsidRDefault="006D5DF6" w:rsidP="002C132A">
      <w:pPr>
        <w:pStyle w:val="BodyText"/>
      </w:pPr>
    </w:p>
    <w:p w:rsidR="002637BC" w:rsidRPr="00B23D5D" w:rsidRDefault="008074A3" w:rsidP="002C132A">
      <w:pPr>
        <w:pStyle w:val="BodyText"/>
      </w:pPr>
      <w:r>
        <w:t xml:space="preserve">          (</w:t>
      </w:r>
      <w:r w:rsidR="00B23D5D">
        <w:t>6</w:t>
      </w:r>
      <w:r w:rsidR="00127373">
        <w:t xml:space="preserve">) </w:t>
      </w:r>
      <w:r w:rsidR="00BD5F14" w:rsidRPr="00B23D5D">
        <w:t>Synchronizes USAR policy guidance, priorities</w:t>
      </w:r>
      <w:r w:rsidR="00F3797A" w:rsidRPr="00B23D5D">
        <w:t>,</w:t>
      </w:r>
      <w:r w:rsidR="00BD5F14" w:rsidRPr="00B23D5D">
        <w:t xml:space="preserve"> and resources within TRADOC </w:t>
      </w:r>
      <w:r w:rsidR="00127373">
        <w:t>COE</w:t>
      </w:r>
      <w:r w:rsidR="00BD5F14" w:rsidRPr="00B23D5D">
        <w:t>s</w:t>
      </w:r>
      <w:r w:rsidR="00704C00" w:rsidRPr="00B23D5D">
        <w:t xml:space="preserve">, </w:t>
      </w:r>
      <w:r w:rsidR="00BD5F14" w:rsidRPr="00B23D5D">
        <w:t>schools</w:t>
      </w:r>
      <w:r w:rsidR="00E23842" w:rsidRPr="00B23D5D">
        <w:t>, and activities</w:t>
      </w:r>
      <w:r w:rsidR="00BD5F14" w:rsidRPr="00B23D5D">
        <w:t xml:space="preserve"> and align</w:t>
      </w:r>
      <w:r w:rsidR="00E23842" w:rsidRPr="00B23D5D">
        <w:t>s</w:t>
      </w:r>
      <w:r w:rsidR="00BD5F14" w:rsidRPr="00B23D5D">
        <w:t xml:space="preserve"> the efforts of USAR staff across</w:t>
      </w:r>
      <w:r w:rsidR="00BD5F14" w:rsidRPr="00B23D5D">
        <w:rPr>
          <w:spacing w:val="-3"/>
        </w:rPr>
        <w:t xml:space="preserve"> </w:t>
      </w:r>
      <w:r w:rsidR="00BD5F14" w:rsidRPr="00B23D5D">
        <w:t>TRADOC.</w:t>
      </w:r>
    </w:p>
    <w:p w:rsidR="006D5DF6" w:rsidRDefault="006D5DF6" w:rsidP="002C132A">
      <w:pPr>
        <w:pStyle w:val="BodyText"/>
      </w:pPr>
    </w:p>
    <w:p w:rsidR="002637BC" w:rsidRPr="00B23D5D" w:rsidRDefault="008074A3" w:rsidP="002C132A">
      <w:pPr>
        <w:pStyle w:val="BodyText"/>
      </w:pPr>
      <w:r>
        <w:t xml:space="preserve">          (</w:t>
      </w:r>
      <w:r w:rsidR="00B23D5D">
        <w:t>7</w:t>
      </w:r>
      <w:r w:rsidR="00127373">
        <w:t xml:space="preserve">) </w:t>
      </w:r>
      <w:r w:rsidR="00BD5F14" w:rsidRPr="00B23D5D">
        <w:t>Participates in HQDA-and TRADOC-led force generation requirements and</w:t>
      </w:r>
      <w:r w:rsidR="00BD5F14" w:rsidRPr="00B23D5D">
        <w:rPr>
          <w:spacing w:val="-23"/>
        </w:rPr>
        <w:t xml:space="preserve"> </w:t>
      </w:r>
      <w:r w:rsidR="00BD5F14" w:rsidRPr="00B23D5D">
        <w:t>processes to determine feasibility, acceptability</w:t>
      </w:r>
      <w:r w:rsidR="00343CA5" w:rsidRPr="00B23D5D">
        <w:t>,</w:t>
      </w:r>
      <w:r w:rsidR="00BD5F14" w:rsidRPr="00B23D5D">
        <w:t xml:space="preserve"> and suitability of force design changes that affect USAR formations.</w:t>
      </w:r>
    </w:p>
    <w:p w:rsidR="006D5DF6" w:rsidRDefault="006D5DF6" w:rsidP="002C132A">
      <w:pPr>
        <w:pStyle w:val="BodyText"/>
      </w:pPr>
    </w:p>
    <w:p w:rsidR="002637BC" w:rsidRPr="00B23D5D" w:rsidRDefault="008074A3" w:rsidP="002C132A">
      <w:pPr>
        <w:pStyle w:val="BodyText"/>
      </w:pPr>
      <w:r>
        <w:t xml:space="preserve">          (</w:t>
      </w:r>
      <w:r w:rsidR="00B23D5D">
        <w:t>8</w:t>
      </w:r>
      <w:r w:rsidR="00127373">
        <w:t xml:space="preserve">) </w:t>
      </w:r>
      <w:r w:rsidR="00BD5F14" w:rsidRPr="00B23D5D">
        <w:t>Serves as co-lead for TR 135-6.</w:t>
      </w:r>
    </w:p>
    <w:p w:rsidR="00AF1750" w:rsidRDefault="00AF1750" w:rsidP="002C132A">
      <w:pPr>
        <w:pStyle w:val="BodyText"/>
      </w:pPr>
      <w:bookmarkStart w:id="226" w:name="Section_IV:__HQ_TRADOC_Personal_Staff"/>
      <w:bookmarkStart w:id="227" w:name="_bookmark48"/>
      <w:bookmarkEnd w:id="226"/>
      <w:bookmarkEnd w:id="227"/>
    </w:p>
    <w:p w:rsidR="00DD1EB9" w:rsidRDefault="00BD5F14" w:rsidP="009E7B92">
      <w:pPr>
        <w:pStyle w:val="Heading1"/>
      </w:pPr>
      <w:bookmarkStart w:id="228" w:name="_Toc72839958"/>
      <w:bookmarkStart w:id="229" w:name="_Toc39747557"/>
      <w:r>
        <w:t>Section I</w:t>
      </w:r>
      <w:r w:rsidR="008C722E">
        <w:t>II</w:t>
      </w:r>
      <w:bookmarkEnd w:id="228"/>
    </w:p>
    <w:p w:rsidR="003E0D45" w:rsidRDefault="00244247" w:rsidP="009E7B92">
      <w:pPr>
        <w:pStyle w:val="Heading1"/>
      </w:pPr>
      <w:bookmarkStart w:id="230" w:name="_Toc70434961"/>
      <w:bookmarkStart w:id="231" w:name="_Toc72839959"/>
      <w:r>
        <w:t>Headquarters</w:t>
      </w:r>
      <w:r w:rsidR="001B15C8">
        <w:t xml:space="preserve"> </w:t>
      </w:r>
      <w:r w:rsidR="008F1B24" w:rsidRPr="008F1B24">
        <w:t>U.S. Army Training and Doctrine Command</w:t>
      </w:r>
      <w:r w:rsidR="001B15C8">
        <w:t xml:space="preserve"> Personal S</w:t>
      </w:r>
      <w:r w:rsidR="00BD5F14">
        <w:t>taff</w:t>
      </w:r>
      <w:bookmarkStart w:id="232" w:name="3-18.__Command_Chaplain"/>
      <w:bookmarkEnd w:id="229"/>
      <w:bookmarkEnd w:id="232"/>
      <w:r w:rsidR="00BD5F14">
        <w:t xml:space="preserve"> </w:t>
      </w:r>
      <w:r w:rsidR="001B15C8">
        <w:t>R</w:t>
      </w:r>
      <w:r w:rsidR="008C722E">
        <w:t>esponsibilities</w:t>
      </w:r>
      <w:bookmarkEnd w:id="230"/>
      <w:bookmarkEnd w:id="231"/>
    </w:p>
    <w:p w:rsidR="003E0D45" w:rsidRDefault="003E0D45" w:rsidP="009E7B92">
      <w:pPr>
        <w:pStyle w:val="BodyText"/>
      </w:pPr>
    </w:p>
    <w:p w:rsidR="002637BC" w:rsidRDefault="008C722E" w:rsidP="002124A6">
      <w:pPr>
        <w:pStyle w:val="Heading2"/>
      </w:pPr>
      <w:bookmarkStart w:id="233" w:name="_Toc39747558"/>
      <w:bookmarkStart w:id="234" w:name="_Toc72839960"/>
      <w:r>
        <w:t>2-11</w:t>
      </w:r>
      <w:r w:rsidR="00CC2138">
        <w:t xml:space="preserve">. </w:t>
      </w:r>
      <w:hyperlink r:id="rId26">
        <w:r w:rsidR="00BD5F14">
          <w:t>Command Chaplain</w:t>
        </w:r>
        <w:bookmarkEnd w:id="233"/>
        <w:bookmarkEnd w:id="234"/>
      </w:hyperlink>
    </w:p>
    <w:p w:rsidR="006D5DF6" w:rsidRDefault="006D5DF6" w:rsidP="009E7B92">
      <w:pPr>
        <w:tabs>
          <w:tab w:val="left" w:pos="726"/>
        </w:tabs>
        <w:rPr>
          <w:szCs w:val="24"/>
        </w:rPr>
      </w:pPr>
    </w:p>
    <w:p w:rsidR="002637BC" w:rsidRPr="00B23D5D" w:rsidRDefault="00127373" w:rsidP="009E7B92">
      <w:pPr>
        <w:tabs>
          <w:tab w:val="left" w:pos="726"/>
        </w:tabs>
        <w:rPr>
          <w:szCs w:val="24"/>
        </w:rPr>
      </w:pPr>
      <w:r>
        <w:rPr>
          <w:szCs w:val="24"/>
        </w:rPr>
        <w:t xml:space="preserve">     </w:t>
      </w:r>
      <w:r w:rsidR="003C597B">
        <w:rPr>
          <w:szCs w:val="24"/>
        </w:rPr>
        <w:t>a</w:t>
      </w:r>
      <w:r w:rsidR="00CC2138">
        <w:rPr>
          <w:szCs w:val="24"/>
        </w:rPr>
        <w:t xml:space="preserve">. </w:t>
      </w:r>
      <w:r w:rsidR="00BD5F14" w:rsidRPr="00B23D5D">
        <w:rPr>
          <w:szCs w:val="24"/>
        </w:rPr>
        <w:t>Mission</w:t>
      </w:r>
      <w:r w:rsidR="00CC2138">
        <w:rPr>
          <w:szCs w:val="24"/>
        </w:rPr>
        <w:t xml:space="preserve">. </w:t>
      </w:r>
      <w:r w:rsidR="00F140CF" w:rsidRPr="00B23D5D">
        <w:rPr>
          <w:color w:val="000000" w:themeColor="text1"/>
          <w:szCs w:val="24"/>
        </w:rPr>
        <w:t xml:space="preserve">Provide </w:t>
      </w:r>
      <w:r w:rsidR="00CC5D66">
        <w:rPr>
          <w:color w:val="000000" w:themeColor="text1"/>
          <w:szCs w:val="24"/>
        </w:rPr>
        <w:t>w</w:t>
      </w:r>
      <w:r w:rsidR="00F140CF" w:rsidRPr="00B23D5D">
        <w:rPr>
          <w:color w:val="000000" w:themeColor="text1"/>
          <w:szCs w:val="24"/>
        </w:rPr>
        <w:t>orld-class religious support that enhances TRADOC’s spiritual readiness, improves</w:t>
      </w:r>
      <w:r w:rsidR="0075431A" w:rsidRPr="00B23D5D">
        <w:rPr>
          <w:color w:val="000000" w:themeColor="text1"/>
          <w:szCs w:val="24"/>
        </w:rPr>
        <w:t xml:space="preserve"> Unit Ministry Team (</w:t>
      </w:r>
      <w:r w:rsidR="00926DD7" w:rsidRPr="00B23D5D">
        <w:rPr>
          <w:color w:val="000000" w:themeColor="text1"/>
          <w:szCs w:val="24"/>
        </w:rPr>
        <w:t>UMT</w:t>
      </w:r>
      <w:r w:rsidR="0075431A" w:rsidRPr="00B23D5D">
        <w:rPr>
          <w:color w:val="000000" w:themeColor="text1"/>
          <w:szCs w:val="24"/>
        </w:rPr>
        <w:t>)</w:t>
      </w:r>
      <w:r w:rsidR="00926DD7" w:rsidRPr="00B23D5D">
        <w:rPr>
          <w:color w:val="000000" w:themeColor="text1"/>
          <w:szCs w:val="24"/>
        </w:rPr>
        <w:t xml:space="preserve"> leadership capabilities, reforms and aligns </w:t>
      </w:r>
      <w:r w:rsidR="00CC5D66">
        <w:rPr>
          <w:color w:val="000000" w:themeColor="text1"/>
          <w:szCs w:val="24"/>
        </w:rPr>
        <w:t>r</w:t>
      </w:r>
      <w:r w:rsidR="003A5399" w:rsidRPr="00B23D5D">
        <w:rPr>
          <w:color w:val="000000" w:themeColor="text1"/>
          <w:szCs w:val="24"/>
        </w:rPr>
        <w:t xml:space="preserve">eligious </w:t>
      </w:r>
      <w:r w:rsidR="00CC5D66">
        <w:rPr>
          <w:color w:val="000000" w:themeColor="text1"/>
          <w:szCs w:val="24"/>
        </w:rPr>
        <w:t>s</w:t>
      </w:r>
      <w:r w:rsidR="00926DD7" w:rsidRPr="00B23D5D">
        <w:rPr>
          <w:color w:val="000000" w:themeColor="text1"/>
          <w:szCs w:val="24"/>
        </w:rPr>
        <w:t>upport (RS) processes, and strengthens RS partnerships with local communities</w:t>
      </w:r>
      <w:r w:rsidR="00DB6DC5" w:rsidRPr="00B23D5D">
        <w:rPr>
          <w:color w:val="000000" w:themeColor="text1"/>
          <w:szCs w:val="24"/>
        </w:rPr>
        <w:t>.</w:t>
      </w:r>
    </w:p>
    <w:p w:rsidR="006D5DF6" w:rsidRDefault="006D5DF6" w:rsidP="009E7B92">
      <w:pPr>
        <w:pStyle w:val="BodyText"/>
        <w:spacing w:before="7"/>
      </w:pPr>
    </w:p>
    <w:p w:rsidR="002637BC" w:rsidRPr="006F3F48" w:rsidRDefault="00127373" w:rsidP="009E7B92">
      <w:pPr>
        <w:pStyle w:val="BodyText"/>
        <w:spacing w:before="7"/>
      </w:pPr>
      <w:r>
        <w:t xml:space="preserve">     </w:t>
      </w:r>
      <w:r w:rsidR="003C597B" w:rsidRPr="003C597B">
        <w:t>b</w:t>
      </w:r>
      <w:r w:rsidR="00CC2138">
        <w:t xml:space="preserve">. </w:t>
      </w:r>
      <w:r w:rsidR="00BD5F14" w:rsidRPr="003C597B">
        <w:t>Organization</w:t>
      </w:r>
      <w:r w:rsidR="00CC2138">
        <w:t xml:space="preserve">. </w:t>
      </w:r>
      <w:r w:rsidR="00BD5F14" w:rsidRPr="00B23D5D">
        <w:t>The Command Chaplain consists of a single office with support staff.</w:t>
      </w:r>
      <w:r w:rsidR="00BD5F14" w:rsidRPr="00B23D5D">
        <w:rPr>
          <w:spacing w:val="40"/>
        </w:rPr>
        <w:t xml:space="preserve"> </w:t>
      </w:r>
      <w:r w:rsidR="00BD5F14" w:rsidRPr="00B23D5D">
        <w:t>The D</w:t>
      </w:r>
      <w:r w:rsidR="00CC2138">
        <w:t>COS</w:t>
      </w:r>
      <w:r w:rsidR="00BD5F14" w:rsidRPr="00B23D5D">
        <w:t xml:space="preserve"> has </w:t>
      </w:r>
      <w:r w:rsidR="004566B8" w:rsidRPr="00B23D5D">
        <w:t>ADCON</w:t>
      </w:r>
      <w:r w:rsidR="00BD5F14" w:rsidRPr="00B23D5D">
        <w:t xml:space="preserve"> of the Command</w:t>
      </w:r>
      <w:r w:rsidR="00BD5F14" w:rsidRPr="00B23D5D">
        <w:rPr>
          <w:spacing w:val="-5"/>
        </w:rPr>
        <w:t xml:space="preserve"> </w:t>
      </w:r>
      <w:r w:rsidR="00BD5F14" w:rsidRPr="00B23D5D">
        <w:t>Chaplain.</w:t>
      </w:r>
    </w:p>
    <w:p w:rsidR="006D5DF6" w:rsidRDefault="006D5DF6" w:rsidP="009E7B92">
      <w:pPr>
        <w:tabs>
          <w:tab w:val="left" w:pos="726"/>
        </w:tabs>
        <w:rPr>
          <w:szCs w:val="24"/>
        </w:rPr>
      </w:pPr>
    </w:p>
    <w:p w:rsidR="002637BC" w:rsidRPr="00B23D5D" w:rsidRDefault="00127373" w:rsidP="009E7B92">
      <w:pPr>
        <w:tabs>
          <w:tab w:val="left" w:pos="726"/>
        </w:tabs>
      </w:pPr>
      <w:r>
        <w:rPr>
          <w:szCs w:val="24"/>
        </w:rPr>
        <w:t xml:space="preserve">     </w:t>
      </w:r>
      <w:r w:rsidR="003C597B" w:rsidRPr="003C597B">
        <w:rPr>
          <w:szCs w:val="24"/>
        </w:rPr>
        <w:t>c</w:t>
      </w:r>
      <w:r w:rsidR="00CC2138">
        <w:rPr>
          <w:szCs w:val="24"/>
        </w:rPr>
        <w:t xml:space="preserve">. </w:t>
      </w:r>
      <w:r w:rsidR="00BD5F14" w:rsidRPr="003C597B">
        <w:rPr>
          <w:szCs w:val="24"/>
        </w:rPr>
        <w:t>Major</w:t>
      </w:r>
      <w:r w:rsidR="00BD5F14" w:rsidRPr="00B23D5D">
        <w:rPr>
          <w:spacing w:val="-1"/>
        </w:rPr>
        <w:t xml:space="preserve"> </w:t>
      </w:r>
      <w:r w:rsidR="00BD5F14" w:rsidRPr="00B23D5D">
        <w:t>functions.</w:t>
      </w:r>
    </w:p>
    <w:p w:rsidR="006D5DF6" w:rsidRDefault="006D5DF6" w:rsidP="009E7B92">
      <w:pPr>
        <w:pStyle w:val="BodyText"/>
      </w:pPr>
    </w:p>
    <w:p w:rsidR="002637BC" w:rsidRPr="00B23D5D" w:rsidRDefault="008074A3" w:rsidP="009E7B92">
      <w:pPr>
        <w:pStyle w:val="BodyText"/>
      </w:pPr>
      <w:r>
        <w:t xml:space="preserve">          (</w:t>
      </w:r>
      <w:r w:rsidR="003C597B">
        <w:t>1</w:t>
      </w:r>
      <w:r w:rsidR="00127373">
        <w:t xml:space="preserve">) </w:t>
      </w:r>
      <w:r w:rsidR="00F140CF" w:rsidRPr="00B23D5D">
        <w:t>Implement</w:t>
      </w:r>
      <w:r w:rsidR="00BE6A2F" w:rsidRPr="00B23D5D">
        <w:t>s</w:t>
      </w:r>
      <w:r w:rsidR="00F140CF" w:rsidRPr="00B23D5D">
        <w:t xml:space="preserve"> the TRADOC Commander’s intent to ensure </w:t>
      </w:r>
      <w:r w:rsidR="001D259D">
        <w:t>S</w:t>
      </w:r>
      <w:r w:rsidR="00BD5F14" w:rsidRPr="00B23D5D">
        <w:t>oldier</w:t>
      </w:r>
      <w:r w:rsidR="00F140CF" w:rsidRPr="00B23D5D">
        <w:t>s</w:t>
      </w:r>
      <w:r w:rsidR="00760A85" w:rsidRPr="00B23D5D">
        <w:t>’</w:t>
      </w:r>
      <w:r w:rsidR="00F140CF" w:rsidRPr="00B23D5D">
        <w:t xml:space="preserve"> and </w:t>
      </w:r>
      <w:r w:rsidR="001D259D">
        <w:t>F</w:t>
      </w:r>
      <w:r w:rsidR="00F140CF" w:rsidRPr="00B23D5D">
        <w:t xml:space="preserve">amily </w:t>
      </w:r>
      <w:r w:rsidR="00CC5D66">
        <w:t>m</w:t>
      </w:r>
      <w:r w:rsidR="000D3A2A" w:rsidRPr="00B23D5D">
        <w:t>embers</w:t>
      </w:r>
      <w:r w:rsidR="00760A85" w:rsidRPr="00B23D5D">
        <w:t xml:space="preserve">’ </w:t>
      </w:r>
      <w:r w:rsidR="00BD5F14" w:rsidRPr="00B23D5D">
        <w:t>free exercise</w:t>
      </w:r>
      <w:r w:rsidR="00760A85" w:rsidRPr="00B23D5D">
        <w:t xml:space="preserve"> of religious</w:t>
      </w:r>
      <w:r w:rsidR="00BD5F14" w:rsidRPr="00B23D5D">
        <w:t xml:space="preserve"> rights</w:t>
      </w:r>
      <w:r w:rsidR="00173448" w:rsidRPr="00B23D5D">
        <w:t xml:space="preserve"> </w:t>
      </w:r>
      <w:r w:rsidR="00BD5F14" w:rsidRPr="00B23D5D">
        <w:t>and religious accommodation</w:t>
      </w:r>
      <w:r w:rsidR="00760A85" w:rsidRPr="00B23D5D">
        <w:t>s</w:t>
      </w:r>
      <w:r w:rsidR="00BD5F14" w:rsidRPr="00B23D5D">
        <w:t xml:space="preserve"> </w:t>
      </w:r>
      <w:r w:rsidR="00B76DB1" w:rsidRPr="00B23D5D">
        <w:t>within</w:t>
      </w:r>
      <w:r w:rsidR="00B76DB1" w:rsidRPr="00B23D5D">
        <w:rPr>
          <w:spacing w:val="1"/>
        </w:rPr>
        <w:t xml:space="preserve"> </w:t>
      </w:r>
      <w:r w:rsidR="00B76DB1" w:rsidRPr="00B23D5D">
        <w:t>the</w:t>
      </w:r>
      <w:r w:rsidR="00F140CF" w:rsidRPr="00B23D5D">
        <w:t xml:space="preserve"> </w:t>
      </w:r>
      <w:r w:rsidR="00A84FEB" w:rsidRPr="00B23D5D">
        <w:t>TRADOC</w:t>
      </w:r>
      <w:r w:rsidR="00DB6DC5" w:rsidRPr="00B23D5D">
        <w:t xml:space="preserve"> </w:t>
      </w:r>
      <w:r w:rsidR="00153996" w:rsidRPr="00B23D5D">
        <w:t>E</w:t>
      </w:r>
      <w:r w:rsidR="00F140CF" w:rsidRPr="00B23D5D">
        <w:t>nterprise</w:t>
      </w:r>
      <w:r w:rsidR="00E71A4E">
        <w:t>.</w:t>
      </w:r>
    </w:p>
    <w:p w:rsidR="006D5DF6" w:rsidRDefault="006D5DF6" w:rsidP="009E7B92">
      <w:pPr>
        <w:pStyle w:val="BodyText"/>
      </w:pPr>
    </w:p>
    <w:p w:rsidR="002637BC" w:rsidRPr="00B23D5D" w:rsidRDefault="008074A3" w:rsidP="009E7B92">
      <w:pPr>
        <w:pStyle w:val="BodyText"/>
      </w:pPr>
      <w:r>
        <w:t xml:space="preserve">          (</w:t>
      </w:r>
      <w:r w:rsidR="003C597B">
        <w:t>2</w:t>
      </w:r>
      <w:r w:rsidR="00127373">
        <w:t xml:space="preserve">) </w:t>
      </w:r>
      <w:r w:rsidR="00BD5F14" w:rsidRPr="00B23D5D">
        <w:t>Advise</w:t>
      </w:r>
      <w:r w:rsidR="00A84FEB" w:rsidRPr="00B23D5D">
        <w:t>s</w:t>
      </w:r>
      <w:r w:rsidR="00BD5F14" w:rsidRPr="00B23D5D">
        <w:t xml:space="preserve"> </w:t>
      </w:r>
      <w:r w:rsidR="00F140CF" w:rsidRPr="00B23D5D">
        <w:t>the TRADOC C</w:t>
      </w:r>
      <w:r w:rsidR="00BD5F14" w:rsidRPr="00B23D5D">
        <w:t>ommander on religious,</w:t>
      </w:r>
      <w:r w:rsidR="00BD5F14" w:rsidRPr="00B23D5D">
        <w:rPr>
          <w:spacing w:val="-22"/>
        </w:rPr>
        <w:t xml:space="preserve"> </w:t>
      </w:r>
      <w:r w:rsidR="00BD5F14" w:rsidRPr="00B23D5D">
        <w:t>moral, and ethical matters</w:t>
      </w:r>
      <w:r w:rsidR="00B76DB1" w:rsidRPr="00B23D5D">
        <w:t>.</w:t>
      </w:r>
    </w:p>
    <w:p w:rsidR="006D5DF6" w:rsidRDefault="006D5DF6" w:rsidP="009E7B92">
      <w:pPr>
        <w:pStyle w:val="BodyText"/>
      </w:pPr>
    </w:p>
    <w:p w:rsidR="002637BC" w:rsidRPr="00B23D5D" w:rsidRDefault="008074A3" w:rsidP="009E7B92">
      <w:pPr>
        <w:pStyle w:val="BodyText"/>
      </w:pPr>
      <w:r>
        <w:t xml:space="preserve">          (</w:t>
      </w:r>
      <w:r w:rsidR="003C597B">
        <w:t>3</w:t>
      </w:r>
      <w:r w:rsidR="00127373">
        <w:t xml:space="preserve">) </w:t>
      </w:r>
      <w:r w:rsidR="00F140CF" w:rsidRPr="00B23D5D">
        <w:t>Expand</w:t>
      </w:r>
      <w:r w:rsidR="00A84FEB" w:rsidRPr="00B23D5D">
        <w:t>s</w:t>
      </w:r>
      <w:r w:rsidR="00F140CF" w:rsidRPr="00B23D5D">
        <w:t xml:space="preserve"> religious support capabilities through recruiting, accessing, training, and resourcing TRADOC </w:t>
      </w:r>
      <w:r w:rsidR="007A012E" w:rsidRPr="00B23D5D">
        <w:t>UMTs</w:t>
      </w:r>
      <w:r w:rsidR="00BD5F14" w:rsidRPr="00B23D5D">
        <w:t>.</w:t>
      </w:r>
    </w:p>
    <w:p w:rsidR="006D5DF6" w:rsidRDefault="006D5DF6" w:rsidP="009E7B92">
      <w:pPr>
        <w:pStyle w:val="BodyText"/>
      </w:pPr>
    </w:p>
    <w:p w:rsidR="003A5399" w:rsidRPr="0088518D" w:rsidRDefault="008074A3" w:rsidP="009E7B92">
      <w:pPr>
        <w:pStyle w:val="BodyText"/>
      </w:pPr>
      <w:r>
        <w:t xml:space="preserve">          (</w:t>
      </w:r>
      <w:r w:rsidR="003C597B">
        <w:t>4</w:t>
      </w:r>
      <w:r w:rsidR="00127373">
        <w:t xml:space="preserve">) </w:t>
      </w:r>
      <w:r w:rsidR="00F140CF" w:rsidRPr="00B23D5D">
        <w:t>Lead</w:t>
      </w:r>
      <w:r w:rsidR="00A84FEB" w:rsidRPr="00B23D5D">
        <w:t>s</w:t>
      </w:r>
      <w:r w:rsidR="00F140CF" w:rsidRPr="00B23D5D">
        <w:t xml:space="preserve"> transformation of relationships within TRADOC </w:t>
      </w:r>
      <w:r w:rsidR="00153996" w:rsidRPr="00B23D5D">
        <w:t>E</w:t>
      </w:r>
      <w:r w:rsidR="00F140CF" w:rsidRPr="00B23D5D">
        <w:t>nterprise and external partners</w:t>
      </w:r>
      <w:r w:rsidR="004F723F" w:rsidRPr="00B23D5D">
        <w:t>/agencies</w:t>
      </w:r>
      <w:r w:rsidR="00F140CF" w:rsidRPr="00B23D5D">
        <w:t xml:space="preserve"> through effective staff processes and strategic support</w:t>
      </w:r>
      <w:r w:rsidR="00CC2138">
        <w:t xml:space="preserve">. </w:t>
      </w:r>
    </w:p>
    <w:p w:rsidR="006D5DF6" w:rsidRDefault="006D5DF6" w:rsidP="009E7B92">
      <w:pPr>
        <w:pStyle w:val="ListParagraph"/>
        <w:tabs>
          <w:tab w:val="left" w:pos="1080"/>
        </w:tabs>
        <w:ind w:left="0" w:firstLine="0"/>
      </w:pPr>
    </w:p>
    <w:p w:rsidR="002637BC" w:rsidRDefault="008074A3" w:rsidP="009E7B92">
      <w:pPr>
        <w:pStyle w:val="ListParagraph"/>
        <w:tabs>
          <w:tab w:val="left" w:pos="1080"/>
        </w:tabs>
        <w:ind w:left="0" w:firstLine="0"/>
      </w:pPr>
      <w:r>
        <w:t xml:space="preserve">          (</w:t>
      </w:r>
      <w:r w:rsidR="003C597B">
        <w:t>5</w:t>
      </w:r>
      <w:r w:rsidR="00127373">
        <w:t xml:space="preserve">) </w:t>
      </w:r>
      <w:r w:rsidR="00F140CF" w:rsidRPr="00B23D5D">
        <w:t>Serve</w:t>
      </w:r>
      <w:r w:rsidR="00A84FEB" w:rsidRPr="00B23D5D">
        <w:t>s</w:t>
      </w:r>
      <w:r w:rsidR="00F140CF" w:rsidRPr="00B23D5D">
        <w:t xml:space="preserve"> as </w:t>
      </w:r>
      <w:r w:rsidR="00BD5F14" w:rsidRPr="00B23D5D">
        <w:t xml:space="preserve">TRADOC liaison to the </w:t>
      </w:r>
      <w:r w:rsidR="001D259D">
        <w:t>O</w:t>
      </w:r>
      <w:r w:rsidR="00BD5F14" w:rsidRPr="00B23D5D">
        <w:t xml:space="preserve">ffice of the </w:t>
      </w:r>
      <w:r w:rsidR="001D259D">
        <w:t>C</w:t>
      </w:r>
      <w:r w:rsidR="00BD5F14" w:rsidRPr="00B23D5D">
        <w:t xml:space="preserve">hief of </w:t>
      </w:r>
      <w:r w:rsidR="001D259D">
        <w:t>C</w:t>
      </w:r>
      <w:r w:rsidR="00BD5F14" w:rsidRPr="00B23D5D">
        <w:t>haplains</w:t>
      </w:r>
      <w:r w:rsidR="00F140CF" w:rsidRPr="00B23D5D">
        <w:t xml:space="preserve"> and executes </w:t>
      </w:r>
      <w:r w:rsidR="001D259D">
        <w:t>C</w:t>
      </w:r>
      <w:r w:rsidR="00F140CF" w:rsidRPr="00B23D5D">
        <w:t xml:space="preserve">hief of </w:t>
      </w:r>
      <w:r w:rsidR="001D259D">
        <w:t>C</w:t>
      </w:r>
      <w:r w:rsidR="0091594E" w:rsidRPr="00B23D5D">
        <w:t>haplains</w:t>
      </w:r>
      <w:r w:rsidR="006F0F3B" w:rsidRPr="00B23D5D">
        <w:t>’</w:t>
      </w:r>
      <w:r w:rsidR="0091594E" w:rsidRPr="00B23D5D">
        <w:t xml:space="preserve"> initiatives,</w:t>
      </w:r>
      <w:r w:rsidR="00BD5F14" w:rsidRPr="00B23D5D">
        <w:t xml:space="preserve"> guidance</w:t>
      </w:r>
      <w:r w:rsidR="0091594E" w:rsidRPr="00B23D5D">
        <w:t>,</w:t>
      </w:r>
      <w:r w:rsidR="00BD5F14" w:rsidRPr="00B23D5D">
        <w:t xml:space="preserve"> and policy </w:t>
      </w:r>
      <w:r w:rsidR="0091594E" w:rsidRPr="00B23D5D">
        <w:t xml:space="preserve">as they pertain to </w:t>
      </w:r>
      <w:r w:rsidR="00BD5F14" w:rsidRPr="00B23D5D">
        <w:t>TRADOC.</w:t>
      </w:r>
    </w:p>
    <w:p w:rsidR="000A2417" w:rsidRDefault="000A2417" w:rsidP="009E7B92">
      <w:pPr>
        <w:pStyle w:val="ListParagraph"/>
        <w:tabs>
          <w:tab w:val="left" w:pos="1080"/>
        </w:tabs>
        <w:ind w:left="0" w:firstLine="0"/>
      </w:pPr>
    </w:p>
    <w:p w:rsidR="000A2417" w:rsidRPr="007060BB" w:rsidRDefault="000A2417" w:rsidP="009E7B92">
      <w:pPr>
        <w:pStyle w:val="ListParagraph"/>
        <w:tabs>
          <w:tab w:val="left" w:pos="1080"/>
        </w:tabs>
        <w:ind w:left="0" w:firstLine="0"/>
      </w:pPr>
      <w:r w:rsidRPr="007060BB">
        <w:t xml:space="preserve">          (6) </w:t>
      </w:r>
      <w:r w:rsidR="00593D3D" w:rsidRPr="007060BB">
        <w:t>TRADOC staff lead</w:t>
      </w:r>
      <w:r w:rsidRPr="007060BB">
        <w:t xml:space="preserve"> for the USACHCS organizational transformation. All nine divisions of USACHCS must maintain communication and collaboration with the TRADOC Command Chaplain Directorate IOT facilitate the Chief of Chaplains’ goal of further professionalizing the Chaplain Corps and religious support delivery and advisement for the Army.</w:t>
      </w:r>
    </w:p>
    <w:p w:rsidR="00823D1B" w:rsidRPr="007060BB" w:rsidRDefault="00823D1B" w:rsidP="009E7B92">
      <w:pPr>
        <w:pStyle w:val="ListParagraph"/>
        <w:tabs>
          <w:tab w:val="left" w:pos="1139"/>
        </w:tabs>
        <w:spacing w:before="1"/>
        <w:ind w:left="0" w:firstLine="0"/>
      </w:pPr>
    </w:p>
    <w:p w:rsidR="006D5DF6" w:rsidRDefault="008C722E" w:rsidP="002124A6">
      <w:pPr>
        <w:pStyle w:val="Heading2"/>
      </w:pPr>
      <w:bookmarkStart w:id="235" w:name="3-19.__Chief_of_Public_Affairs"/>
      <w:bookmarkStart w:id="236" w:name="_Toc72839961"/>
      <w:bookmarkStart w:id="237" w:name="_Toc39747559"/>
      <w:bookmarkEnd w:id="235"/>
      <w:r>
        <w:t>2</w:t>
      </w:r>
      <w:r w:rsidR="0040409A" w:rsidRPr="00981DF1">
        <w:t>-1</w:t>
      </w:r>
      <w:r>
        <w:t>2</w:t>
      </w:r>
      <w:r w:rsidR="00CC2138" w:rsidRPr="00981DF1">
        <w:t xml:space="preserve">. </w:t>
      </w:r>
      <w:r w:rsidR="006D5DF6">
        <w:t>Chief of Communication Directorate</w:t>
      </w:r>
      <w:bookmarkEnd w:id="236"/>
      <w:r w:rsidR="006D5DF6">
        <w:t xml:space="preserve"> </w:t>
      </w:r>
      <w:bookmarkEnd w:id="237"/>
    </w:p>
    <w:p w:rsidR="006D5DF6" w:rsidRDefault="006D5DF6" w:rsidP="006D5DF6">
      <w:pPr>
        <w:pStyle w:val="Heading1"/>
      </w:pPr>
    </w:p>
    <w:p w:rsidR="002637BC" w:rsidRPr="00981DF1" w:rsidRDefault="00127373" w:rsidP="009E7B92">
      <w:pPr>
        <w:tabs>
          <w:tab w:val="left" w:pos="726"/>
        </w:tabs>
      </w:pPr>
      <w:r w:rsidRPr="00981DF1">
        <w:t xml:space="preserve">     </w:t>
      </w:r>
      <w:r w:rsidR="003C597B" w:rsidRPr="00981DF1">
        <w:t>a</w:t>
      </w:r>
      <w:r w:rsidR="00CC2138" w:rsidRPr="00981DF1">
        <w:t xml:space="preserve">. </w:t>
      </w:r>
      <w:r w:rsidR="00BD5F14" w:rsidRPr="00981DF1">
        <w:t>Mission</w:t>
      </w:r>
      <w:r w:rsidR="00CC2138" w:rsidRPr="00981DF1">
        <w:t xml:space="preserve">. </w:t>
      </w:r>
      <w:r w:rsidR="006F0F3B" w:rsidRPr="00981DF1">
        <w:t>E</w:t>
      </w:r>
      <w:r w:rsidR="00BD5F14" w:rsidRPr="00981DF1">
        <w:t>stablish</w:t>
      </w:r>
      <w:r w:rsidR="00CA0BCD" w:rsidRPr="00981DF1">
        <w:t xml:space="preserve">es </w:t>
      </w:r>
      <w:r w:rsidR="00BD5F14" w:rsidRPr="00981DF1">
        <w:t>and sustain</w:t>
      </w:r>
      <w:r w:rsidR="00CA0BCD" w:rsidRPr="00981DF1">
        <w:t>s</w:t>
      </w:r>
      <w:r w:rsidR="00BD5F14" w:rsidRPr="00981DF1">
        <w:t xml:space="preserve"> </w:t>
      </w:r>
      <w:r w:rsidR="00CF30E0" w:rsidRPr="00981DF1">
        <w:t xml:space="preserve">the commander’s communication strategy, </w:t>
      </w:r>
      <w:r w:rsidR="00985104" w:rsidRPr="00981DF1">
        <w:t>ensuring synchronized</w:t>
      </w:r>
      <w:r w:rsidR="00E959F8" w:rsidRPr="00981DF1">
        <w:t xml:space="preserve"> and integrated communication activities across the command that support</w:t>
      </w:r>
      <w:r w:rsidR="00CA0BCD" w:rsidRPr="00981DF1">
        <w:t xml:space="preserve"> command and </w:t>
      </w:r>
      <w:r w:rsidR="00E959F8" w:rsidRPr="00981DF1">
        <w:t xml:space="preserve">Army-level </w:t>
      </w:r>
      <w:r w:rsidR="00BD5F14" w:rsidRPr="00981DF1">
        <w:t>priorities</w:t>
      </w:r>
      <w:r w:rsidR="00CC2138" w:rsidRPr="00981DF1">
        <w:t xml:space="preserve">. </w:t>
      </w:r>
      <w:r w:rsidR="00CF30E0" w:rsidRPr="00981DF1">
        <w:t xml:space="preserve">Ensures </w:t>
      </w:r>
      <w:r w:rsidR="00BD5F14" w:rsidRPr="00981DF1">
        <w:t>internal and external publics</w:t>
      </w:r>
      <w:r w:rsidR="00CF30E0" w:rsidRPr="00981DF1">
        <w:t xml:space="preserve"> are informed of the command’s mission, priorities, capabilities, limitations, and intentions, as appropriate, in accordance with</w:t>
      </w:r>
      <w:r w:rsidR="00731665" w:rsidRPr="00981DF1">
        <w:t xml:space="preserve"> </w:t>
      </w:r>
      <w:r w:rsidR="00BD5F14" w:rsidRPr="00981DF1">
        <w:t>Title 10,</w:t>
      </w:r>
      <w:r w:rsidR="00BD5F14" w:rsidRPr="00981DF1">
        <w:rPr>
          <w:spacing w:val="-17"/>
        </w:rPr>
        <w:t xml:space="preserve"> </w:t>
      </w:r>
      <w:r w:rsidR="00BD5F14" w:rsidRPr="00981DF1">
        <w:t>USC</w:t>
      </w:r>
      <w:r w:rsidR="00E959F8" w:rsidRPr="00981DF1">
        <w:t>, Section 3014</w:t>
      </w:r>
      <w:r w:rsidR="00057772" w:rsidRPr="00981DF1">
        <w:t>(c)</w:t>
      </w:r>
      <w:r w:rsidR="00E959F8" w:rsidRPr="00981DF1">
        <w:t>(1)(G)</w:t>
      </w:r>
      <w:r w:rsidR="00BD5F14" w:rsidRPr="00981DF1">
        <w:t>.</w:t>
      </w:r>
    </w:p>
    <w:p w:rsidR="006D5DF6" w:rsidRDefault="006D5DF6" w:rsidP="009E7B92">
      <w:pPr>
        <w:pStyle w:val="BodyText"/>
      </w:pPr>
    </w:p>
    <w:p w:rsidR="0036544F" w:rsidRPr="00981DF1" w:rsidRDefault="00127373" w:rsidP="009E7B92">
      <w:pPr>
        <w:pStyle w:val="BodyText"/>
      </w:pPr>
      <w:r w:rsidRPr="00981DF1">
        <w:t xml:space="preserve">     </w:t>
      </w:r>
      <w:r w:rsidR="003C597B" w:rsidRPr="00981DF1">
        <w:t>b</w:t>
      </w:r>
      <w:r w:rsidR="00CC2138" w:rsidRPr="00981DF1">
        <w:t xml:space="preserve">. </w:t>
      </w:r>
      <w:r w:rsidR="00BD5F14" w:rsidRPr="00981DF1">
        <w:t>Organization</w:t>
      </w:r>
      <w:r w:rsidR="00CC2138" w:rsidRPr="00981DF1">
        <w:t xml:space="preserve">. </w:t>
      </w:r>
      <w:r w:rsidR="00BD5F14" w:rsidRPr="00981DF1">
        <w:t xml:space="preserve">The </w:t>
      </w:r>
      <w:r w:rsidR="00015957" w:rsidRPr="00981DF1">
        <w:t xml:space="preserve">CCD </w:t>
      </w:r>
      <w:r w:rsidR="00A613BB" w:rsidRPr="00981DF1">
        <w:t>Office</w:t>
      </w:r>
      <w:r w:rsidR="00BD5F14" w:rsidRPr="00981DF1">
        <w:t xml:space="preserve"> consists of a single office </w:t>
      </w:r>
      <w:r w:rsidR="000D3CB0" w:rsidRPr="00981DF1">
        <w:t xml:space="preserve">and associated staff </w:t>
      </w:r>
      <w:r w:rsidR="00BD5F14" w:rsidRPr="00981DF1">
        <w:t xml:space="preserve">organized around the </w:t>
      </w:r>
      <w:r w:rsidR="00A613BB" w:rsidRPr="00981DF1">
        <w:t>Communication Directorate</w:t>
      </w:r>
      <w:r w:rsidR="00BD5F14" w:rsidRPr="00981DF1">
        <w:t xml:space="preserve"> </w:t>
      </w:r>
      <w:r w:rsidR="004D72FB">
        <w:t xml:space="preserve">(CD) </w:t>
      </w:r>
      <w:r w:rsidR="00BD5F14" w:rsidRPr="00981DF1">
        <w:t>major</w:t>
      </w:r>
      <w:r w:rsidR="00BD5F14" w:rsidRPr="00981DF1">
        <w:rPr>
          <w:spacing w:val="-5"/>
        </w:rPr>
        <w:t xml:space="preserve"> </w:t>
      </w:r>
      <w:r w:rsidR="00BD5F14" w:rsidRPr="00981DF1">
        <w:t>functions.</w:t>
      </w:r>
    </w:p>
    <w:p w:rsidR="006D5DF6" w:rsidRDefault="006D5DF6" w:rsidP="009E7B92">
      <w:pPr>
        <w:pStyle w:val="ListParagraph"/>
        <w:ind w:left="0" w:firstLine="0"/>
      </w:pPr>
    </w:p>
    <w:p w:rsidR="002637BC" w:rsidRPr="00981DF1" w:rsidRDefault="00127373" w:rsidP="009E7B92">
      <w:pPr>
        <w:pStyle w:val="ListParagraph"/>
        <w:ind w:left="0" w:firstLine="0"/>
      </w:pPr>
      <w:r w:rsidRPr="00981DF1">
        <w:t xml:space="preserve">     </w:t>
      </w:r>
      <w:r w:rsidR="003C597B" w:rsidRPr="00981DF1">
        <w:t>c</w:t>
      </w:r>
      <w:r w:rsidR="00CC2138" w:rsidRPr="00981DF1">
        <w:t xml:space="preserve">. </w:t>
      </w:r>
      <w:r w:rsidR="00BD5F14" w:rsidRPr="00981DF1">
        <w:t>Major</w:t>
      </w:r>
      <w:r w:rsidR="00BD5F14" w:rsidRPr="00981DF1">
        <w:rPr>
          <w:spacing w:val="-1"/>
        </w:rPr>
        <w:t xml:space="preserve"> </w:t>
      </w:r>
      <w:r w:rsidR="00BD5F14" w:rsidRPr="00981DF1">
        <w:t>functions:</w:t>
      </w:r>
    </w:p>
    <w:p w:rsidR="006D5DF6" w:rsidRDefault="006D5DF6" w:rsidP="009E7B92">
      <w:pPr>
        <w:pStyle w:val="BodyText"/>
      </w:pPr>
    </w:p>
    <w:p w:rsidR="002637BC" w:rsidRPr="007060BB" w:rsidRDefault="008074A3" w:rsidP="009E7B92">
      <w:pPr>
        <w:pStyle w:val="BodyText"/>
      </w:pPr>
      <w:r w:rsidRPr="007060BB">
        <w:t xml:space="preserve">          (</w:t>
      </w:r>
      <w:r w:rsidR="003C597B" w:rsidRPr="007060BB">
        <w:t>1</w:t>
      </w:r>
      <w:r w:rsidR="00127373" w:rsidRPr="007060BB">
        <w:t xml:space="preserve">) </w:t>
      </w:r>
      <w:r w:rsidR="004E137F" w:rsidRPr="007060BB">
        <w:t>Assist commander and staff in communication synchronization to facilitate alignment of information capabilities in support of command priorities.</w:t>
      </w:r>
    </w:p>
    <w:p w:rsidR="006D5DF6" w:rsidRPr="007060BB" w:rsidRDefault="006D5DF6" w:rsidP="009E7B92">
      <w:pPr>
        <w:pStyle w:val="BodyText"/>
      </w:pPr>
    </w:p>
    <w:p w:rsidR="006D5DF6" w:rsidRPr="007060BB" w:rsidRDefault="008074A3" w:rsidP="009E7B92">
      <w:pPr>
        <w:pStyle w:val="BodyText"/>
      </w:pPr>
      <w:r w:rsidRPr="007060BB">
        <w:t xml:space="preserve">          (</w:t>
      </w:r>
      <w:r w:rsidR="003C597B" w:rsidRPr="007060BB">
        <w:t>2</w:t>
      </w:r>
      <w:r w:rsidR="00127373" w:rsidRPr="007060BB">
        <w:t xml:space="preserve">) </w:t>
      </w:r>
      <w:r w:rsidR="004E137F" w:rsidRPr="007060BB">
        <w:t>Develop and sustain positive relations with traditional news media, bloggers, and social media outlets; facilitate HQ TRADOC communication engagements. Translate and apply DOD principles of information to enhance and maximize public trust and support while improving global influence and deterrence.</w:t>
      </w:r>
    </w:p>
    <w:p w:rsidR="004E137F" w:rsidRPr="007060BB" w:rsidRDefault="004E137F" w:rsidP="009E7B92">
      <w:pPr>
        <w:pStyle w:val="BodyText"/>
      </w:pPr>
    </w:p>
    <w:p w:rsidR="002637BC" w:rsidRPr="007060BB" w:rsidRDefault="008074A3" w:rsidP="009E7B92">
      <w:pPr>
        <w:pStyle w:val="BodyText"/>
      </w:pPr>
      <w:r w:rsidRPr="007060BB">
        <w:t xml:space="preserve">          (</w:t>
      </w:r>
      <w:r w:rsidR="003C597B" w:rsidRPr="007060BB">
        <w:t>3</w:t>
      </w:r>
      <w:r w:rsidR="00127373" w:rsidRPr="007060BB">
        <w:t xml:space="preserve">) </w:t>
      </w:r>
      <w:r w:rsidR="004E137F" w:rsidRPr="007060BB">
        <w:t>Accelerate the improvement of Soldier morale and readiness through the synchronization of command information that will increase awareness and understanding of command goals, operations and significant developments.</w:t>
      </w:r>
    </w:p>
    <w:p w:rsidR="006D5DF6" w:rsidRPr="007060BB" w:rsidRDefault="006D5DF6" w:rsidP="009E7B92">
      <w:pPr>
        <w:pStyle w:val="BodyText"/>
      </w:pPr>
    </w:p>
    <w:p w:rsidR="002637BC" w:rsidRPr="007060BB" w:rsidRDefault="008074A3" w:rsidP="00DC7D57">
      <w:pPr>
        <w:pStyle w:val="BodyText"/>
      </w:pPr>
      <w:r w:rsidRPr="007060BB">
        <w:t xml:space="preserve">          (</w:t>
      </w:r>
      <w:r w:rsidR="003C597B" w:rsidRPr="007060BB">
        <w:t>4</w:t>
      </w:r>
      <w:r w:rsidR="00127373" w:rsidRPr="007060BB">
        <w:t xml:space="preserve">) </w:t>
      </w:r>
      <w:r w:rsidR="004E137F" w:rsidRPr="007060BB">
        <w:t>Improve relations with the community to enhance support for Army Sold</w:t>
      </w:r>
      <w:r w:rsidR="001D259D">
        <w:t>i</w:t>
      </w:r>
      <w:r w:rsidR="004E137F" w:rsidRPr="007060BB">
        <w:t>ers, operations and activities. Maximizes support for the commander</w:t>
      </w:r>
      <w:r w:rsidR="001D259D">
        <w:t>’</w:t>
      </w:r>
      <w:r w:rsidR="004E137F" w:rsidRPr="007060BB">
        <w:t>s communication objectives through the command wide Community Relations Program. Identify opportunities and prepare key leaders for community engagement</w:t>
      </w:r>
      <w:r w:rsidR="00CC2138" w:rsidRPr="007060BB">
        <w:t xml:space="preserve">. </w:t>
      </w:r>
    </w:p>
    <w:p w:rsidR="006D5DF6" w:rsidRPr="007060BB" w:rsidRDefault="006D5DF6" w:rsidP="009E7B92">
      <w:pPr>
        <w:pStyle w:val="BodyText"/>
      </w:pPr>
    </w:p>
    <w:p w:rsidR="002637BC" w:rsidRPr="007060BB" w:rsidRDefault="008074A3" w:rsidP="009E7B92">
      <w:pPr>
        <w:pStyle w:val="BodyText"/>
      </w:pPr>
      <w:r w:rsidRPr="007060BB">
        <w:t xml:space="preserve">          (</w:t>
      </w:r>
      <w:r w:rsidR="003C597B" w:rsidRPr="007060BB">
        <w:t>5</w:t>
      </w:r>
      <w:r w:rsidR="00127373" w:rsidRPr="007060BB">
        <w:t xml:space="preserve">) </w:t>
      </w:r>
      <w:r w:rsidR="004E137F" w:rsidRPr="007060BB">
        <w:t>Build and implement the command</w:t>
      </w:r>
      <w:r w:rsidR="001D259D">
        <w:t>’</w:t>
      </w:r>
      <w:r w:rsidR="004E137F" w:rsidRPr="007060BB">
        <w:t>s communication strategy through the production of strategic, operational, and tactical communication plans. Synchronize and integrate communications plans into G-3/5/7 plans and orders.</w:t>
      </w:r>
    </w:p>
    <w:p w:rsidR="006D5DF6" w:rsidRPr="007060BB" w:rsidRDefault="006D5DF6" w:rsidP="009E7B92">
      <w:pPr>
        <w:tabs>
          <w:tab w:val="left" w:pos="1139"/>
        </w:tabs>
        <w:spacing w:before="1"/>
      </w:pPr>
    </w:p>
    <w:p w:rsidR="002637BC" w:rsidRPr="007060BB" w:rsidRDefault="008074A3" w:rsidP="009E7B92">
      <w:pPr>
        <w:tabs>
          <w:tab w:val="left" w:pos="1139"/>
        </w:tabs>
        <w:spacing w:before="1"/>
      </w:pPr>
      <w:r w:rsidRPr="007060BB">
        <w:t xml:space="preserve">          (</w:t>
      </w:r>
      <w:r w:rsidR="003C597B" w:rsidRPr="007060BB">
        <w:t>6</w:t>
      </w:r>
      <w:r w:rsidR="00127373" w:rsidRPr="007060BB">
        <w:t xml:space="preserve">) </w:t>
      </w:r>
      <w:r w:rsidR="004E137F" w:rsidRPr="007060BB">
        <w:t>Design, implement, and coordinate the functional communication chain of command between subordinate units, HQ TRADOC, and the U.S. Army Office Chief of Public Affairs and the Office of the Assistant Secretary of Defense for Public Affairs.</w:t>
      </w:r>
    </w:p>
    <w:p w:rsidR="006D5DF6" w:rsidRPr="007060BB" w:rsidRDefault="006D5DF6" w:rsidP="009E7B92">
      <w:pPr>
        <w:pStyle w:val="BodyText"/>
      </w:pPr>
    </w:p>
    <w:p w:rsidR="006D5DF6" w:rsidRPr="007060BB" w:rsidRDefault="008074A3" w:rsidP="004E137F">
      <w:pPr>
        <w:pStyle w:val="BodyText"/>
      </w:pPr>
      <w:r w:rsidRPr="007060BB">
        <w:t xml:space="preserve">          (</w:t>
      </w:r>
      <w:r w:rsidR="003C597B" w:rsidRPr="007060BB">
        <w:t>7</w:t>
      </w:r>
      <w:r w:rsidR="00127373" w:rsidRPr="007060BB">
        <w:t>)</w:t>
      </w:r>
      <w:r w:rsidR="004E137F" w:rsidRPr="007060BB">
        <w:t xml:space="preserve"> Assesses information in the operational environment with primary emphasis placed on the effectiveness of TRADOC’s narrative while identifying, measuring and evaluating the </w:t>
      </w:r>
      <w:r w:rsidR="004E137F" w:rsidRPr="007060BB">
        <w:lastRenderedPageBreak/>
        <w:t>implications of misinformation/disinformation operations through the use of a coherent, comprehensive communications strategy that maximizes early integration into the commander</w:t>
      </w:r>
      <w:r w:rsidR="001D259D">
        <w:t>’</w:t>
      </w:r>
      <w:r w:rsidR="004E137F" w:rsidRPr="007060BB">
        <w:t>s planning and decision-making process</w:t>
      </w:r>
      <w:r w:rsidR="001D259D">
        <w:t>.</w:t>
      </w:r>
    </w:p>
    <w:p w:rsidR="004E137F" w:rsidRPr="007060BB" w:rsidRDefault="004E137F" w:rsidP="004E137F">
      <w:pPr>
        <w:pStyle w:val="BodyText"/>
      </w:pPr>
    </w:p>
    <w:p w:rsidR="00925F14" w:rsidRPr="007060BB" w:rsidRDefault="001F781D" w:rsidP="009E7B92">
      <w:pPr>
        <w:pStyle w:val="ListParagraph"/>
        <w:ind w:left="0" w:firstLine="0"/>
      </w:pPr>
      <w:r w:rsidRPr="007060BB">
        <w:t xml:space="preserve">          (8) </w:t>
      </w:r>
      <w:r w:rsidR="004E137F" w:rsidRPr="007060BB">
        <w:t>Maximize effectiveness and participation in Career Program (CP) 22 Public Affairs and Communications Media, and FA 46 Public Affairs training and development.</w:t>
      </w:r>
    </w:p>
    <w:p w:rsidR="001F781D" w:rsidRPr="007060BB" w:rsidRDefault="001F781D" w:rsidP="009E7B92">
      <w:pPr>
        <w:pStyle w:val="ListParagraph"/>
        <w:ind w:left="0" w:firstLine="0"/>
      </w:pPr>
    </w:p>
    <w:p w:rsidR="002637BC" w:rsidRDefault="008C722E" w:rsidP="002124A6">
      <w:pPr>
        <w:pStyle w:val="Heading2"/>
      </w:pPr>
      <w:bookmarkStart w:id="238" w:name="3-20.__Inspector_General_(IG)"/>
      <w:bookmarkStart w:id="239" w:name="_Toc72839962"/>
      <w:bookmarkStart w:id="240" w:name="_Toc39747560"/>
      <w:bookmarkEnd w:id="238"/>
      <w:r>
        <w:t>2</w:t>
      </w:r>
      <w:r w:rsidR="0040409A">
        <w:t>-</w:t>
      </w:r>
      <w:r>
        <w:t>13</w:t>
      </w:r>
      <w:r w:rsidR="00CC2138">
        <w:t xml:space="preserve">. </w:t>
      </w:r>
      <w:r w:rsidR="006E1A78">
        <w:t>I</w:t>
      </w:r>
      <w:r w:rsidR="006D5DF6">
        <w:t>nspector General</w:t>
      </w:r>
      <w:bookmarkEnd w:id="239"/>
      <w:r w:rsidR="006D5DF6">
        <w:t xml:space="preserve"> </w:t>
      </w:r>
      <w:bookmarkEnd w:id="240"/>
    </w:p>
    <w:p w:rsidR="006D5DF6" w:rsidRDefault="006D5DF6" w:rsidP="009E7B92">
      <w:pPr>
        <w:tabs>
          <w:tab w:val="left" w:pos="726"/>
        </w:tabs>
      </w:pPr>
    </w:p>
    <w:p w:rsidR="002637BC" w:rsidRPr="003C597B" w:rsidRDefault="00127373" w:rsidP="009E7B92">
      <w:pPr>
        <w:tabs>
          <w:tab w:val="left" w:pos="726"/>
        </w:tabs>
      </w:pPr>
      <w:r>
        <w:t xml:space="preserve">     </w:t>
      </w:r>
      <w:r w:rsidR="003C597B">
        <w:t>a</w:t>
      </w:r>
      <w:r w:rsidR="00CC2138">
        <w:t xml:space="preserve">. </w:t>
      </w:r>
      <w:r w:rsidR="00BD5F14" w:rsidRPr="003C597B">
        <w:t>Mission</w:t>
      </w:r>
      <w:r w:rsidR="00CC2138">
        <w:t xml:space="preserve">. </w:t>
      </w:r>
      <w:r w:rsidR="00127F6A" w:rsidRPr="003C597B">
        <w:t>Serves</w:t>
      </w:r>
      <w:r w:rsidR="00BD5F14" w:rsidRPr="003C597B">
        <w:t xml:space="preserve"> as an extension of the CG, TRADOC by providing an independent and impartial assessment of the morale, welfare, and discipline of the command</w:t>
      </w:r>
      <w:r w:rsidR="00CC2138">
        <w:t xml:space="preserve">. </w:t>
      </w:r>
      <w:r w:rsidR="00CA0BCD" w:rsidRPr="003C597B">
        <w:t>R</w:t>
      </w:r>
      <w:r w:rsidR="00BD5F14" w:rsidRPr="003C597B">
        <w:t xml:space="preserve">eports on other matters that </w:t>
      </w:r>
      <w:r w:rsidR="00DC7D57" w:rsidRPr="003C597B">
        <w:t>influence</w:t>
      </w:r>
      <w:r w:rsidR="00BD5F14" w:rsidRPr="003C597B">
        <w:t xml:space="preserve"> the efficiency </w:t>
      </w:r>
      <w:r w:rsidR="003C2E44" w:rsidRPr="003C597B">
        <w:t xml:space="preserve">and readiness </w:t>
      </w:r>
      <w:r w:rsidR="00BD5F14" w:rsidRPr="003C597B">
        <w:t>of the</w:t>
      </w:r>
      <w:r w:rsidR="00BD5F14" w:rsidRPr="003C597B">
        <w:rPr>
          <w:spacing w:val="-16"/>
        </w:rPr>
        <w:t xml:space="preserve"> </w:t>
      </w:r>
      <w:r w:rsidR="00BD5F14" w:rsidRPr="003C597B">
        <w:t>command.</w:t>
      </w:r>
    </w:p>
    <w:p w:rsidR="006D5DF6" w:rsidRDefault="006D5DF6" w:rsidP="009E7B92">
      <w:pPr>
        <w:pStyle w:val="ListParagraph"/>
        <w:ind w:left="0" w:hanging="20"/>
      </w:pPr>
    </w:p>
    <w:p w:rsidR="002637BC" w:rsidRPr="003C597B" w:rsidRDefault="00127373" w:rsidP="009E7B92">
      <w:pPr>
        <w:pStyle w:val="ListParagraph"/>
        <w:ind w:left="0" w:hanging="20"/>
      </w:pPr>
      <w:r>
        <w:t xml:space="preserve">     </w:t>
      </w:r>
      <w:r w:rsidR="003C597B">
        <w:t>b</w:t>
      </w:r>
      <w:r w:rsidR="00CC2138">
        <w:t xml:space="preserve">. </w:t>
      </w:r>
      <w:r w:rsidR="00BD5F14" w:rsidRPr="003C597B">
        <w:t>Organization</w:t>
      </w:r>
      <w:r w:rsidR="00CC2138">
        <w:t xml:space="preserve">. </w:t>
      </w:r>
      <w:r w:rsidR="00BD5F14" w:rsidRPr="003C597B">
        <w:t xml:space="preserve">The IG consists of </w:t>
      </w:r>
      <w:r w:rsidR="007E520A" w:rsidRPr="003C597B">
        <w:t>a main</w:t>
      </w:r>
      <w:r w:rsidR="00761364" w:rsidRPr="003C597B">
        <w:t xml:space="preserve"> </w:t>
      </w:r>
      <w:r w:rsidR="00BD5F14" w:rsidRPr="003C597B">
        <w:t>office with support staff</w:t>
      </w:r>
      <w:r w:rsidR="00761364" w:rsidRPr="003C597B">
        <w:t xml:space="preserve"> and a field office that supports elements on Fort Eustis</w:t>
      </w:r>
      <w:r w:rsidR="00CC2138">
        <w:t xml:space="preserve">. </w:t>
      </w:r>
      <w:r w:rsidR="00BD5F14" w:rsidRPr="003C597B">
        <w:t>This staff consists of an Assistance and Investigations Branch and an Inspections</w:t>
      </w:r>
      <w:r w:rsidR="00BD5F14" w:rsidRPr="003C597B">
        <w:rPr>
          <w:spacing w:val="5"/>
        </w:rPr>
        <w:t xml:space="preserve"> </w:t>
      </w:r>
      <w:r w:rsidR="00BD5F14" w:rsidRPr="003C597B">
        <w:t>Branch.</w:t>
      </w:r>
    </w:p>
    <w:p w:rsidR="006D5DF6" w:rsidRDefault="006D5DF6" w:rsidP="009E7B92">
      <w:pPr>
        <w:pStyle w:val="BodyText"/>
        <w:ind w:hanging="20"/>
      </w:pPr>
    </w:p>
    <w:p w:rsidR="002637BC" w:rsidRPr="003C597B" w:rsidRDefault="00127373" w:rsidP="009E7B92">
      <w:pPr>
        <w:pStyle w:val="BodyText"/>
        <w:ind w:hanging="20"/>
      </w:pPr>
      <w:r>
        <w:t xml:space="preserve">     </w:t>
      </w:r>
      <w:r w:rsidR="003C597B">
        <w:t>c</w:t>
      </w:r>
      <w:r w:rsidR="00CC2138">
        <w:t xml:space="preserve">. </w:t>
      </w:r>
      <w:r w:rsidR="00BD5F14" w:rsidRPr="003C597B">
        <w:t>Major</w:t>
      </w:r>
      <w:r w:rsidR="00BD5F14" w:rsidRPr="003C597B">
        <w:rPr>
          <w:spacing w:val="-1"/>
        </w:rPr>
        <w:t xml:space="preserve"> </w:t>
      </w:r>
      <w:r w:rsidR="00BD5F14" w:rsidRPr="003C597B">
        <w:t>functions.</w:t>
      </w:r>
    </w:p>
    <w:p w:rsidR="006D5DF6" w:rsidRDefault="006D5DF6" w:rsidP="009E7B92">
      <w:pPr>
        <w:pStyle w:val="BodyText"/>
        <w:ind w:hanging="20"/>
      </w:pPr>
    </w:p>
    <w:p w:rsidR="002637BC" w:rsidRPr="003C597B" w:rsidRDefault="008074A3" w:rsidP="009E7B92">
      <w:pPr>
        <w:pStyle w:val="BodyText"/>
        <w:ind w:hanging="20"/>
      </w:pPr>
      <w:r>
        <w:t xml:space="preserve">          (</w:t>
      </w:r>
      <w:r w:rsidR="003C597B">
        <w:t>1</w:t>
      </w:r>
      <w:r w:rsidR="00127373">
        <w:t xml:space="preserve">) </w:t>
      </w:r>
      <w:r w:rsidR="00BD5F14" w:rsidRPr="003C597B">
        <w:t>Inspections</w:t>
      </w:r>
      <w:r w:rsidR="00CC2138">
        <w:t xml:space="preserve">. </w:t>
      </w:r>
      <w:r w:rsidR="00FE6BB5" w:rsidRPr="003C597B">
        <w:t xml:space="preserve">The primary purpose of all IG inspections is to resolve systemic issues throughout the Army and, in doing so, to evaluate the effectiveness of Army policies, </w:t>
      </w:r>
      <w:r w:rsidR="003E5BCC" w:rsidRPr="003C597B">
        <w:t xml:space="preserve">determine </w:t>
      </w:r>
      <w:r w:rsidR="00BD5F14" w:rsidRPr="003C597B">
        <w:t>root causes for noncompliance</w:t>
      </w:r>
      <w:r w:rsidR="003F3C30" w:rsidRPr="003C597B">
        <w:t>, and recommend changes to policy.</w:t>
      </w:r>
    </w:p>
    <w:p w:rsidR="006D5DF6" w:rsidRDefault="006D5DF6" w:rsidP="009E7B92">
      <w:pPr>
        <w:pStyle w:val="BodyText"/>
        <w:ind w:hanging="20"/>
      </w:pPr>
    </w:p>
    <w:p w:rsidR="002637BC" w:rsidRPr="003C597B" w:rsidRDefault="008074A3" w:rsidP="009E7B92">
      <w:pPr>
        <w:pStyle w:val="BodyText"/>
        <w:ind w:hanging="20"/>
      </w:pPr>
      <w:r>
        <w:t xml:space="preserve">          (</w:t>
      </w:r>
      <w:r w:rsidR="003C597B">
        <w:t>2</w:t>
      </w:r>
      <w:r w:rsidR="00127373">
        <w:t xml:space="preserve">) </w:t>
      </w:r>
      <w:r w:rsidR="00BD5F14" w:rsidRPr="003C597B">
        <w:t>Assistance</w:t>
      </w:r>
      <w:r w:rsidR="00CC2138">
        <w:t xml:space="preserve">. </w:t>
      </w:r>
      <w:r w:rsidR="003F3C30" w:rsidRPr="003C597B">
        <w:t xml:space="preserve">Provides </w:t>
      </w:r>
      <w:r w:rsidR="00AE6639">
        <w:t>S</w:t>
      </w:r>
      <w:r w:rsidR="003F3C30" w:rsidRPr="003C597B">
        <w:t xml:space="preserve">oldiers, DA </w:t>
      </w:r>
      <w:r w:rsidR="00AE6639">
        <w:t>C</w:t>
      </w:r>
      <w:r w:rsidR="003F3C30" w:rsidRPr="003C597B">
        <w:t>ivilians</w:t>
      </w:r>
      <w:r w:rsidR="00AE6639">
        <w:t>, their Families</w:t>
      </w:r>
      <w:r w:rsidR="003F3C30" w:rsidRPr="003C597B">
        <w:t>, retirees, and contract</w:t>
      </w:r>
      <w:r w:rsidR="00127F6A" w:rsidRPr="003C597B">
        <w:t>or</w:t>
      </w:r>
      <w:r w:rsidR="003F3C30" w:rsidRPr="003C597B">
        <w:t xml:space="preserve"> employees the ability to seek help on matters affecting health, welfare and personal readiness. </w:t>
      </w:r>
    </w:p>
    <w:p w:rsidR="006D5DF6" w:rsidRDefault="006D5DF6" w:rsidP="009E7B92">
      <w:pPr>
        <w:pStyle w:val="BodyText"/>
        <w:ind w:hanging="20"/>
      </w:pPr>
    </w:p>
    <w:p w:rsidR="002637BC" w:rsidRDefault="008074A3" w:rsidP="00BF5DF4">
      <w:pPr>
        <w:pStyle w:val="BodyText"/>
        <w:ind w:hanging="20"/>
      </w:pPr>
      <w:r>
        <w:t xml:space="preserve">          (</w:t>
      </w:r>
      <w:r w:rsidR="003C597B">
        <w:t>3</w:t>
      </w:r>
      <w:r w:rsidR="00127373">
        <w:t xml:space="preserve">) </w:t>
      </w:r>
      <w:r w:rsidR="00BD5F14" w:rsidRPr="003C597B">
        <w:t>Investigations</w:t>
      </w:r>
      <w:r w:rsidR="00CC2138">
        <w:t xml:space="preserve">. </w:t>
      </w:r>
      <w:r w:rsidR="003F3C30" w:rsidRPr="003C597B">
        <w:t>A</w:t>
      </w:r>
      <w:r w:rsidR="00BD5F14" w:rsidRPr="003C597B">
        <w:t xml:space="preserve"> formal fact-finding </w:t>
      </w:r>
      <w:r w:rsidR="003F3C30" w:rsidRPr="003C597B">
        <w:t xml:space="preserve">IG function that provides the commander or </w:t>
      </w:r>
      <w:r w:rsidR="00BD5F14" w:rsidRPr="003C597B">
        <w:t>directing authority</w:t>
      </w:r>
      <w:r w:rsidR="005E0ED4" w:rsidRPr="003C597B">
        <w:t xml:space="preserve"> </w:t>
      </w:r>
      <w:r w:rsidR="002524F0" w:rsidRPr="003C597B">
        <w:t>a</w:t>
      </w:r>
      <w:r w:rsidR="003F3C30" w:rsidRPr="003C597B">
        <w:t>nother means through which to resolve allegations of impropriety</w:t>
      </w:r>
      <w:r w:rsidR="00CC2138">
        <w:t xml:space="preserve">. </w:t>
      </w:r>
      <w:r w:rsidR="00BF5DF4">
        <w:t xml:space="preserve">The </w:t>
      </w:r>
      <w:r w:rsidR="002524F0" w:rsidRPr="003C597B">
        <w:t xml:space="preserve">IG may </w:t>
      </w:r>
      <w:r w:rsidR="002524F0">
        <w:t xml:space="preserve">investigate violations of policy, regulation, </w:t>
      </w:r>
      <w:r w:rsidR="002524F0" w:rsidRPr="0096777B">
        <w:t>or la</w:t>
      </w:r>
      <w:r w:rsidR="0096777B" w:rsidRPr="0096777B">
        <w:t>w</w:t>
      </w:r>
      <w:r w:rsidR="002524F0" w:rsidRPr="0096777B">
        <w:t>;</w:t>
      </w:r>
      <w:r w:rsidR="002524F0">
        <w:t xml:space="preserve"> mismanagement; unethical behavior; fraud; or misconduct.</w:t>
      </w:r>
    </w:p>
    <w:p w:rsidR="006D5DF6" w:rsidRDefault="006D5DF6" w:rsidP="009E7B92">
      <w:pPr>
        <w:pStyle w:val="BodyText"/>
        <w:ind w:hanging="20"/>
      </w:pPr>
    </w:p>
    <w:p w:rsidR="002637BC" w:rsidRPr="003C597B" w:rsidRDefault="008074A3" w:rsidP="009E7B92">
      <w:pPr>
        <w:pStyle w:val="BodyText"/>
        <w:ind w:hanging="20"/>
      </w:pPr>
      <w:r>
        <w:t xml:space="preserve">          (</w:t>
      </w:r>
      <w:r w:rsidR="003C597B">
        <w:t>4</w:t>
      </w:r>
      <w:r w:rsidR="00127373">
        <w:t xml:space="preserve">) </w:t>
      </w:r>
      <w:r w:rsidR="00BD5F14" w:rsidRPr="003C597B">
        <w:t>Teaching and training (incorporated into all the above)</w:t>
      </w:r>
      <w:r w:rsidR="00CC2138">
        <w:t xml:space="preserve">. </w:t>
      </w:r>
      <w:r w:rsidR="00BD5F14" w:rsidRPr="003C597B">
        <w:t xml:space="preserve">Conducts training </w:t>
      </w:r>
      <w:r w:rsidR="002524F0" w:rsidRPr="003C597B">
        <w:t xml:space="preserve">for </w:t>
      </w:r>
      <w:r w:rsidR="00A53146" w:rsidRPr="003C597B">
        <w:t>c</w:t>
      </w:r>
      <w:r w:rsidR="002524F0" w:rsidRPr="003C597B">
        <w:t xml:space="preserve">ommanders, </w:t>
      </w:r>
      <w:r w:rsidR="00AE6639">
        <w:t>S</w:t>
      </w:r>
      <w:r w:rsidR="002524F0" w:rsidRPr="003C597B">
        <w:t xml:space="preserve">oldiers, and </w:t>
      </w:r>
      <w:r w:rsidR="00AE6639">
        <w:t>DA</w:t>
      </w:r>
      <w:r w:rsidR="00A53146" w:rsidRPr="003C597B">
        <w:t xml:space="preserve"> </w:t>
      </w:r>
      <w:r w:rsidR="00AE6639">
        <w:t>C</w:t>
      </w:r>
      <w:r w:rsidR="002524F0" w:rsidRPr="003C597B">
        <w:t>ivilians at all levels on current Army policy and doctrine.</w:t>
      </w:r>
    </w:p>
    <w:p w:rsidR="00CE1317" w:rsidRDefault="00CE1317" w:rsidP="009E7B92">
      <w:pPr>
        <w:pStyle w:val="BodyText"/>
        <w:ind w:hanging="20"/>
      </w:pPr>
      <w:bookmarkStart w:id="241" w:name="3-21.__Staff_Judge_Advocate_(SJA)"/>
      <w:bookmarkEnd w:id="241"/>
    </w:p>
    <w:p w:rsidR="002637BC" w:rsidRDefault="008C722E" w:rsidP="002124A6">
      <w:pPr>
        <w:pStyle w:val="Heading2"/>
      </w:pPr>
      <w:bookmarkStart w:id="242" w:name="_Toc72839963"/>
      <w:bookmarkStart w:id="243" w:name="_Toc39747561"/>
      <w:r>
        <w:t>2-14</w:t>
      </w:r>
      <w:r w:rsidR="00BD5F14">
        <w:t xml:space="preserve">. </w:t>
      </w:r>
      <w:hyperlink r:id="rId27">
        <w:r w:rsidR="00BD5F14">
          <w:t>Staff Judge Advocate</w:t>
        </w:r>
        <w:bookmarkEnd w:id="242"/>
      </w:hyperlink>
      <w:bookmarkEnd w:id="243"/>
    </w:p>
    <w:p w:rsidR="006D5DF6" w:rsidRDefault="006D5DF6" w:rsidP="009E7B92">
      <w:pPr>
        <w:tabs>
          <w:tab w:val="left" w:pos="726"/>
        </w:tabs>
        <w:ind w:hanging="20"/>
        <w:rPr>
          <w:szCs w:val="24"/>
        </w:rPr>
      </w:pPr>
    </w:p>
    <w:p w:rsidR="002637BC" w:rsidRPr="003C597B" w:rsidRDefault="00127373" w:rsidP="009E7B92">
      <w:pPr>
        <w:tabs>
          <w:tab w:val="left" w:pos="726"/>
        </w:tabs>
        <w:ind w:hanging="20"/>
        <w:rPr>
          <w:szCs w:val="24"/>
        </w:rPr>
      </w:pPr>
      <w:r>
        <w:rPr>
          <w:szCs w:val="24"/>
        </w:rPr>
        <w:t xml:space="preserve">     </w:t>
      </w:r>
      <w:r w:rsidR="00560C0F">
        <w:rPr>
          <w:szCs w:val="24"/>
        </w:rPr>
        <w:t>a</w:t>
      </w:r>
      <w:r w:rsidR="00CC2138">
        <w:rPr>
          <w:szCs w:val="24"/>
        </w:rPr>
        <w:t xml:space="preserve">. </w:t>
      </w:r>
      <w:r w:rsidR="00BD5F14" w:rsidRPr="003C597B">
        <w:rPr>
          <w:szCs w:val="24"/>
        </w:rPr>
        <w:t>Mission</w:t>
      </w:r>
      <w:r w:rsidR="00CC2138">
        <w:rPr>
          <w:szCs w:val="24"/>
        </w:rPr>
        <w:t xml:space="preserve">. </w:t>
      </w:r>
      <w:r w:rsidR="000D07D1" w:rsidRPr="003C597B">
        <w:rPr>
          <w:szCs w:val="24"/>
        </w:rPr>
        <w:t>As principal legal advisor to CG</w:t>
      </w:r>
      <w:r w:rsidR="00CA0BCD" w:rsidRPr="003C597B">
        <w:rPr>
          <w:szCs w:val="24"/>
        </w:rPr>
        <w:t>,</w:t>
      </w:r>
      <w:r w:rsidR="000D07D1" w:rsidRPr="003C597B">
        <w:rPr>
          <w:szCs w:val="24"/>
        </w:rPr>
        <w:t xml:space="preserve"> TRADOC, the SJA provides legal support to the CG, DCG/</w:t>
      </w:r>
      <w:r w:rsidR="00CC2138">
        <w:rPr>
          <w:szCs w:val="24"/>
        </w:rPr>
        <w:t>COS</w:t>
      </w:r>
      <w:r w:rsidR="000D07D1" w:rsidRPr="003C597B">
        <w:rPr>
          <w:szCs w:val="24"/>
        </w:rPr>
        <w:t>, D</w:t>
      </w:r>
      <w:r w:rsidR="00CC2138">
        <w:rPr>
          <w:szCs w:val="24"/>
        </w:rPr>
        <w:t>COS</w:t>
      </w:r>
      <w:r w:rsidR="000D07D1" w:rsidRPr="003C597B">
        <w:rPr>
          <w:szCs w:val="24"/>
        </w:rPr>
        <w:t xml:space="preserve"> and all staff directorates at HQ TRADOC</w:t>
      </w:r>
      <w:r w:rsidR="00CC2138">
        <w:rPr>
          <w:szCs w:val="24"/>
        </w:rPr>
        <w:t xml:space="preserve">. </w:t>
      </w:r>
      <w:r w:rsidR="000D07D1" w:rsidRPr="003C597B">
        <w:rPr>
          <w:szCs w:val="24"/>
        </w:rPr>
        <w:t xml:space="preserve">This legal support involves providing accurate, timely and practical legal advice at the ACOM level in the core legal disciplines of administrative and civil law, military justice, national security law, and contract and fiscal law, and addressing a myriad of complex legal issues regarding operations at HQ TRADOC, </w:t>
      </w:r>
      <w:r w:rsidR="00CA0BCD" w:rsidRPr="003C597B">
        <w:rPr>
          <w:szCs w:val="24"/>
        </w:rPr>
        <w:t>CMH</w:t>
      </w:r>
      <w:r w:rsidR="000D07D1" w:rsidRPr="003C597B">
        <w:rPr>
          <w:szCs w:val="24"/>
        </w:rPr>
        <w:t xml:space="preserve">, </w:t>
      </w:r>
      <w:r>
        <w:rPr>
          <w:szCs w:val="24"/>
        </w:rPr>
        <w:t>COE</w:t>
      </w:r>
      <w:r w:rsidR="000D07D1" w:rsidRPr="003C597B">
        <w:rPr>
          <w:szCs w:val="24"/>
        </w:rPr>
        <w:t>s, schools and activities</w:t>
      </w:r>
      <w:r w:rsidR="00CC2138">
        <w:rPr>
          <w:szCs w:val="24"/>
        </w:rPr>
        <w:t xml:space="preserve">. </w:t>
      </w:r>
      <w:r w:rsidR="000D07D1" w:rsidRPr="003C597B">
        <w:rPr>
          <w:szCs w:val="24"/>
        </w:rPr>
        <w:t>The SJA monitors force structure/budget for the delivery of efficient legal services and ac</w:t>
      </w:r>
      <w:r w:rsidR="00153996" w:rsidRPr="003C597B">
        <w:rPr>
          <w:szCs w:val="24"/>
        </w:rPr>
        <w:t>tivities throughout the TRADOC E</w:t>
      </w:r>
      <w:r w:rsidR="000D07D1" w:rsidRPr="003C597B">
        <w:rPr>
          <w:szCs w:val="24"/>
        </w:rPr>
        <w:t xml:space="preserve">nterprise. </w:t>
      </w:r>
    </w:p>
    <w:p w:rsidR="006D5DF6" w:rsidRDefault="006D5DF6" w:rsidP="009E7B92">
      <w:pPr>
        <w:pStyle w:val="BodyText"/>
        <w:spacing w:before="9"/>
        <w:ind w:hanging="20"/>
        <w:rPr>
          <w:sz w:val="23"/>
        </w:rPr>
      </w:pPr>
    </w:p>
    <w:p w:rsidR="002637BC" w:rsidRPr="003C597B" w:rsidRDefault="00127373" w:rsidP="009E7B92">
      <w:pPr>
        <w:pStyle w:val="BodyText"/>
        <w:spacing w:before="9"/>
        <w:ind w:hanging="20"/>
        <w:rPr>
          <w:sz w:val="23"/>
        </w:rPr>
      </w:pPr>
      <w:r>
        <w:rPr>
          <w:sz w:val="23"/>
        </w:rPr>
        <w:t xml:space="preserve">     </w:t>
      </w:r>
      <w:r w:rsidR="00560C0F">
        <w:rPr>
          <w:sz w:val="23"/>
        </w:rPr>
        <w:t>b</w:t>
      </w:r>
      <w:r w:rsidR="00CC2138">
        <w:rPr>
          <w:sz w:val="23"/>
        </w:rPr>
        <w:t xml:space="preserve">. </w:t>
      </w:r>
      <w:r w:rsidR="00BD5F14" w:rsidRPr="003C597B">
        <w:t>Organization</w:t>
      </w:r>
      <w:r w:rsidR="00CC2138">
        <w:t xml:space="preserve">. </w:t>
      </w:r>
      <w:r w:rsidR="00BD5F14" w:rsidRPr="003C597B">
        <w:t xml:space="preserve">The SJA </w:t>
      </w:r>
      <w:r w:rsidR="000D07D1" w:rsidRPr="003C597B">
        <w:t xml:space="preserve">leads an office that consists of an administrative support element </w:t>
      </w:r>
      <w:r w:rsidR="001B080F" w:rsidRPr="003C597B">
        <w:t>and three</w:t>
      </w:r>
      <w:r w:rsidR="000D07D1" w:rsidRPr="003C597B">
        <w:t xml:space="preserve"> functional </w:t>
      </w:r>
      <w:r w:rsidR="00BD5F14" w:rsidRPr="003C597B">
        <w:t>divisions</w:t>
      </w:r>
      <w:r w:rsidR="00353DE2">
        <w:t xml:space="preserve">: </w:t>
      </w:r>
      <w:r w:rsidR="00BD5F14" w:rsidRPr="003C597B">
        <w:t xml:space="preserve">Administrative and Civil </w:t>
      </w:r>
      <w:r w:rsidR="00BD5F14" w:rsidRPr="003C597B">
        <w:rPr>
          <w:spacing w:val="-3"/>
        </w:rPr>
        <w:t>Law</w:t>
      </w:r>
      <w:r w:rsidR="00BD5F14" w:rsidRPr="003C597B">
        <w:t xml:space="preserve">, Military Law, and Contract and Fiscal </w:t>
      </w:r>
      <w:r w:rsidR="00BD5F14" w:rsidRPr="003C597B">
        <w:lastRenderedPageBreak/>
        <w:t>Law.</w:t>
      </w:r>
    </w:p>
    <w:p w:rsidR="006D5DF6" w:rsidRDefault="006D5DF6" w:rsidP="009E7B92">
      <w:pPr>
        <w:ind w:hanging="20"/>
      </w:pPr>
    </w:p>
    <w:p w:rsidR="002637BC" w:rsidRPr="007335D2" w:rsidRDefault="00127373" w:rsidP="009E7B92">
      <w:pPr>
        <w:ind w:hanging="20"/>
      </w:pPr>
      <w:r>
        <w:t xml:space="preserve">     </w:t>
      </w:r>
      <w:r w:rsidR="007335D2">
        <w:t>c</w:t>
      </w:r>
      <w:r w:rsidR="00CC2138">
        <w:t xml:space="preserve">. </w:t>
      </w:r>
      <w:r w:rsidR="00BD5F14" w:rsidRPr="007335D2">
        <w:t>Major</w:t>
      </w:r>
      <w:r w:rsidR="00BD5F14" w:rsidRPr="007335D2">
        <w:rPr>
          <w:spacing w:val="-1"/>
        </w:rPr>
        <w:t xml:space="preserve"> </w:t>
      </w:r>
      <w:r w:rsidR="00BD5F14" w:rsidRPr="007335D2">
        <w:t>functions.</w:t>
      </w:r>
    </w:p>
    <w:p w:rsidR="006D5DF6" w:rsidRDefault="006D5DF6" w:rsidP="009E7B92">
      <w:pPr>
        <w:pStyle w:val="BodyText"/>
        <w:ind w:hanging="20"/>
      </w:pPr>
    </w:p>
    <w:p w:rsidR="002637BC" w:rsidRPr="003C597B" w:rsidRDefault="008074A3" w:rsidP="009E7B92">
      <w:pPr>
        <w:pStyle w:val="BodyText"/>
        <w:ind w:hanging="20"/>
      </w:pPr>
      <w:r>
        <w:t xml:space="preserve">          (</w:t>
      </w:r>
      <w:r w:rsidR="00560C0F">
        <w:t>1</w:t>
      </w:r>
      <w:r w:rsidR="00127373">
        <w:t xml:space="preserve">) </w:t>
      </w:r>
      <w:r w:rsidR="000D07D1" w:rsidRPr="003C597B">
        <w:t>Provides advice and guidance to the HQ TRADOC command group and other HQ TRADOC elements</w:t>
      </w:r>
      <w:r w:rsidR="00BD5F14" w:rsidRPr="003C597B">
        <w:t>.</w:t>
      </w:r>
    </w:p>
    <w:p w:rsidR="006D5DF6" w:rsidRDefault="006D5DF6" w:rsidP="009E7B92">
      <w:pPr>
        <w:pStyle w:val="BodyText"/>
        <w:ind w:hanging="20"/>
      </w:pPr>
    </w:p>
    <w:p w:rsidR="002637BC" w:rsidRPr="003C597B" w:rsidRDefault="008074A3" w:rsidP="009E7B92">
      <w:pPr>
        <w:pStyle w:val="BodyText"/>
        <w:ind w:hanging="20"/>
      </w:pPr>
      <w:r>
        <w:t xml:space="preserve">          (</w:t>
      </w:r>
      <w:r w:rsidR="00560C0F">
        <w:t>2</w:t>
      </w:r>
      <w:r w:rsidR="00127373">
        <w:t xml:space="preserve">) </w:t>
      </w:r>
      <w:r w:rsidR="000D07D1" w:rsidRPr="003C597B">
        <w:t>Provides li</w:t>
      </w:r>
      <w:r w:rsidR="005430EB" w:rsidRPr="003C597B">
        <w:t>aison support to the Office of T</w:t>
      </w:r>
      <w:r w:rsidR="000D07D1" w:rsidRPr="003C597B">
        <w:t>he Judge Advocate General (OTJAG) in implementing OTJAG policy guidance throughout TRADOC</w:t>
      </w:r>
      <w:r w:rsidR="005950E5" w:rsidRPr="003C597B">
        <w:t>.</w:t>
      </w:r>
    </w:p>
    <w:p w:rsidR="006D5DF6" w:rsidRDefault="006D5DF6" w:rsidP="009E7B92">
      <w:pPr>
        <w:pStyle w:val="ListParagraph"/>
        <w:tabs>
          <w:tab w:val="left" w:pos="1139"/>
        </w:tabs>
        <w:ind w:left="0" w:hanging="20"/>
      </w:pPr>
    </w:p>
    <w:p w:rsidR="002304B3" w:rsidRPr="003C597B" w:rsidRDefault="008074A3" w:rsidP="009E7B92">
      <w:pPr>
        <w:pStyle w:val="ListParagraph"/>
        <w:tabs>
          <w:tab w:val="left" w:pos="1139"/>
        </w:tabs>
        <w:ind w:left="0" w:hanging="20"/>
      </w:pPr>
      <w:r>
        <w:t xml:space="preserve">          (</w:t>
      </w:r>
      <w:r w:rsidR="00560C0F">
        <w:t>3</w:t>
      </w:r>
      <w:r w:rsidR="00127373">
        <w:t xml:space="preserve">) </w:t>
      </w:r>
      <w:r w:rsidR="000D07D1" w:rsidRPr="003C597B">
        <w:t>As an ACOM SJA, serves as the Senior Supervisory Judge Advoc</w:t>
      </w:r>
      <w:r w:rsidR="00310DD3" w:rsidRPr="003C597B">
        <w:t>ate in accordance with AR 27-1</w:t>
      </w:r>
      <w:r w:rsidR="000D07D1" w:rsidRPr="003C597B">
        <w:t>, providing technical guidance to subordinate TRADOC legal offices</w:t>
      </w:r>
      <w:r w:rsidR="00BC414E" w:rsidRPr="003C597B">
        <w:t>.</w:t>
      </w:r>
    </w:p>
    <w:p w:rsidR="00BF5DF4" w:rsidRDefault="00BF5DF4" w:rsidP="009E7B92">
      <w:pPr>
        <w:pStyle w:val="ListParagraph"/>
        <w:tabs>
          <w:tab w:val="left" w:pos="1139"/>
        </w:tabs>
        <w:ind w:left="0" w:hanging="20"/>
      </w:pPr>
    </w:p>
    <w:p w:rsidR="00BF5DF4" w:rsidRPr="007060BB" w:rsidRDefault="0005132B" w:rsidP="009E7B92">
      <w:pPr>
        <w:pStyle w:val="ListParagraph"/>
        <w:tabs>
          <w:tab w:val="left" w:pos="1139"/>
        </w:tabs>
        <w:ind w:left="0" w:hanging="20"/>
      </w:pPr>
      <w:r w:rsidRPr="007060BB">
        <w:t xml:space="preserve">          (4) Undertakes reasonable efforts to ensure all persons subject to AR 27-26 conform to the Rules of Professional Conduct for Lawyers. Conducts credibility determinations into alleged or suspected violations of the Rules of Professional Conduct for Lawyers or other applicable ethical standards by subordinates.</w:t>
      </w:r>
    </w:p>
    <w:p w:rsidR="0005132B" w:rsidRDefault="0005132B" w:rsidP="009E7B92">
      <w:pPr>
        <w:pStyle w:val="ListParagraph"/>
        <w:tabs>
          <w:tab w:val="left" w:pos="1139"/>
        </w:tabs>
        <w:ind w:left="0" w:hanging="20"/>
      </w:pPr>
    </w:p>
    <w:p w:rsidR="002304B3" w:rsidRPr="003C597B" w:rsidRDefault="008074A3" w:rsidP="009E7B92">
      <w:pPr>
        <w:pStyle w:val="ListParagraph"/>
        <w:tabs>
          <w:tab w:val="left" w:pos="1139"/>
        </w:tabs>
        <w:ind w:left="0" w:hanging="20"/>
      </w:pPr>
      <w:r>
        <w:t xml:space="preserve">          (</w:t>
      </w:r>
      <w:r w:rsidR="00560C0F">
        <w:t>5</w:t>
      </w:r>
      <w:r w:rsidR="00127373">
        <w:t xml:space="preserve">) </w:t>
      </w:r>
      <w:r w:rsidR="002304B3" w:rsidRPr="003C597B">
        <w:t xml:space="preserve">Serves as proponent and exception authority for </w:t>
      </w:r>
      <w:r w:rsidR="002304B3" w:rsidRPr="00CE3773">
        <w:t>TR 27-2</w:t>
      </w:r>
      <w:r w:rsidR="00BD5F14" w:rsidRPr="003C597B">
        <w:t>.</w:t>
      </w:r>
    </w:p>
    <w:p w:rsidR="006F02AB" w:rsidRDefault="006F02AB" w:rsidP="009E7B92">
      <w:pPr>
        <w:pStyle w:val="ListParagraph"/>
        <w:tabs>
          <w:tab w:val="left" w:pos="1139"/>
        </w:tabs>
        <w:ind w:left="0" w:hanging="20"/>
      </w:pPr>
    </w:p>
    <w:p w:rsidR="00DD1EB9" w:rsidRDefault="00BD5F14" w:rsidP="009E7B92">
      <w:pPr>
        <w:pStyle w:val="Heading1"/>
        <w:ind w:hanging="20"/>
      </w:pPr>
      <w:bookmarkStart w:id="244" w:name="Section_V:__HQ_TRADOC_Deputy_Chiefs_of_S"/>
      <w:bookmarkStart w:id="245" w:name="_Toc72839964"/>
      <w:bookmarkStart w:id="246" w:name="_Toc39747562"/>
      <w:bookmarkEnd w:id="244"/>
      <w:r>
        <w:t xml:space="preserve">Section </w:t>
      </w:r>
      <w:r w:rsidR="008C722E">
        <w:t>I</w:t>
      </w:r>
      <w:r>
        <w:t>V</w:t>
      </w:r>
      <w:bookmarkEnd w:id="245"/>
    </w:p>
    <w:p w:rsidR="004E324A" w:rsidRDefault="00BD5F14" w:rsidP="009E7B92">
      <w:pPr>
        <w:pStyle w:val="Heading1"/>
        <w:ind w:hanging="20"/>
      </w:pPr>
      <w:bookmarkStart w:id="247" w:name="_Toc70434967"/>
      <w:bookmarkStart w:id="248" w:name="_Toc72839965"/>
      <w:r>
        <w:t>H</w:t>
      </w:r>
      <w:r w:rsidR="00282FDF">
        <w:t>eadquarters</w:t>
      </w:r>
      <w:r>
        <w:t xml:space="preserve"> </w:t>
      </w:r>
      <w:r w:rsidR="008C722E">
        <w:t>U.S. Army Training and Doctrine Command</w:t>
      </w:r>
      <w:r>
        <w:t xml:space="preserve"> </w:t>
      </w:r>
      <w:r w:rsidR="001B15C8">
        <w:t>Deputy C</w:t>
      </w:r>
      <w:r w:rsidR="006D5DF6">
        <w:t xml:space="preserve">hiefs of </w:t>
      </w:r>
      <w:r w:rsidR="001B15C8">
        <w:t>S</w:t>
      </w:r>
      <w:r w:rsidR="006D5DF6">
        <w:t>taff</w:t>
      </w:r>
      <w:r w:rsidR="001B15C8">
        <w:t>/C</w:t>
      </w:r>
      <w:r>
        <w:t xml:space="preserve">oordinating </w:t>
      </w:r>
      <w:r w:rsidR="001B15C8">
        <w:t>S</w:t>
      </w:r>
      <w:r>
        <w:t>taff</w:t>
      </w:r>
      <w:bookmarkStart w:id="249" w:name="3-22.__DCS,_G-1/4"/>
      <w:bookmarkEnd w:id="246"/>
      <w:bookmarkEnd w:id="249"/>
      <w:r>
        <w:t xml:space="preserve"> </w:t>
      </w:r>
      <w:r w:rsidR="001B15C8">
        <w:t>R</w:t>
      </w:r>
      <w:r w:rsidR="008C722E">
        <w:t>esponsibilities</w:t>
      </w:r>
      <w:bookmarkEnd w:id="247"/>
      <w:bookmarkEnd w:id="248"/>
    </w:p>
    <w:p w:rsidR="00BC414E" w:rsidRDefault="00BC414E" w:rsidP="009E7B92">
      <w:pPr>
        <w:ind w:hanging="20"/>
      </w:pPr>
    </w:p>
    <w:p w:rsidR="002637BC" w:rsidRDefault="008C722E" w:rsidP="002124A6">
      <w:pPr>
        <w:pStyle w:val="Heading2"/>
      </w:pPr>
      <w:bookmarkStart w:id="250" w:name="_Toc39747563"/>
      <w:bookmarkStart w:id="251" w:name="_Toc72839966"/>
      <w:r>
        <w:t>2-15</w:t>
      </w:r>
      <w:r w:rsidR="00CC2138">
        <w:t xml:space="preserve">. </w:t>
      </w:r>
      <w:r w:rsidR="00EF304A">
        <w:t>Deputy Chief of Staff</w:t>
      </w:r>
      <w:hyperlink r:id="rId28">
        <w:r w:rsidR="00BD5F14">
          <w:t>, G-1/4</w:t>
        </w:r>
        <w:bookmarkEnd w:id="250"/>
        <w:bookmarkEnd w:id="251"/>
      </w:hyperlink>
    </w:p>
    <w:p w:rsidR="006D5DF6" w:rsidRDefault="006D5DF6" w:rsidP="009E7B92">
      <w:pPr>
        <w:ind w:hanging="20"/>
      </w:pPr>
    </w:p>
    <w:p w:rsidR="002637BC" w:rsidRPr="00560C0F" w:rsidRDefault="00127373" w:rsidP="009E7B92">
      <w:pPr>
        <w:ind w:hanging="20"/>
      </w:pPr>
      <w:r>
        <w:t xml:space="preserve">     </w:t>
      </w:r>
      <w:r w:rsidR="00560C0F">
        <w:t>a</w:t>
      </w:r>
      <w:r w:rsidR="00CC2138">
        <w:t xml:space="preserve">. </w:t>
      </w:r>
      <w:r w:rsidR="00BD5F14" w:rsidRPr="00560C0F">
        <w:t>Mission</w:t>
      </w:r>
      <w:r w:rsidR="00CC2138">
        <w:t xml:space="preserve">. </w:t>
      </w:r>
      <w:r w:rsidR="002209AD" w:rsidRPr="00560C0F">
        <w:t>E</w:t>
      </w:r>
      <w:r w:rsidR="003A10F6" w:rsidRPr="00560C0F">
        <w:t xml:space="preserve">nables mission success across all </w:t>
      </w:r>
      <w:r w:rsidR="00BD5F14" w:rsidRPr="00560C0F">
        <w:t>TRADOC</w:t>
      </w:r>
      <w:r w:rsidR="009D040B" w:rsidRPr="00560C0F">
        <w:t xml:space="preserve"> </w:t>
      </w:r>
      <w:r w:rsidR="000D3A2A" w:rsidRPr="00560C0F">
        <w:t>organizations</w:t>
      </w:r>
      <w:r w:rsidR="003A10F6" w:rsidRPr="00560C0F">
        <w:t xml:space="preserve"> by providing expert support</w:t>
      </w:r>
      <w:r w:rsidR="009D040B" w:rsidRPr="00560C0F">
        <w:t xml:space="preserve"> for</w:t>
      </w:r>
      <w:r w:rsidR="003A10F6" w:rsidRPr="00560C0F">
        <w:t xml:space="preserve"> personnel</w:t>
      </w:r>
      <w:r w:rsidR="000D3A2A" w:rsidRPr="00560C0F">
        <w:t xml:space="preserve">, </w:t>
      </w:r>
      <w:r w:rsidR="00BD5F14" w:rsidRPr="00560C0F">
        <w:t>logistics, engineering,</w:t>
      </w:r>
      <w:r w:rsidR="003A10F6" w:rsidRPr="00560C0F">
        <w:t xml:space="preserve"> infrastructure, and integration of </w:t>
      </w:r>
      <w:r w:rsidR="00D21CC7" w:rsidRPr="00560C0F">
        <w:t>e</w:t>
      </w:r>
      <w:r w:rsidR="003A10F6" w:rsidRPr="00560C0F">
        <w:t xml:space="preserve">nterprise </w:t>
      </w:r>
      <w:r w:rsidR="00D21CC7" w:rsidRPr="00560C0F">
        <w:t>s</w:t>
      </w:r>
      <w:r w:rsidR="003A10F6" w:rsidRPr="00560C0F">
        <w:t>ervices</w:t>
      </w:r>
      <w:r w:rsidR="00823D1B" w:rsidRPr="00560C0F">
        <w:t xml:space="preserve"> for TRADOC</w:t>
      </w:r>
      <w:r w:rsidR="00CC2138">
        <w:t xml:space="preserve">. </w:t>
      </w:r>
      <w:r w:rsidR="000C1D42" w:rsidRPr="00560C0F">
        <w:t xml:space="preserve">Provides functional oversight of </w:t>
      </w:r>
      <w:r w:rsidR="00BF284F">
        <w:t>c</w:t>
      </w:r>
      <w:r w:rsidR="000C1D42" w:rsidRPr="00560C0F">
        <w:t xml:space="preserve">ommand </w:t>
      </w:r>
      <w:r w:rsidR="00BF284F">
        <w:t>s</w:t>
      </w:r>
      <w:r w:rsidR="000C1D42" w:rsidRPr="00560C0F">
        <w:t xml:space="preserve">urgeon, </w:t>
      </w:r>
      <w:r w:rsidR="00BF284F">
        <w:t>h</w:t>
      </w:r>
      <w:r w:rsidR="000C1D42" w:rsidRPr="00560C0F">
        <w:t xml:space="preserve">istory, </w:t>
      </w:r>
      <w:r w:rsidR="00BF284F">
        <w:t>s</w:t>
      </w:r>
      <w:r w:rsidR="000C1D42" w:rsidRPr="00560C0F">
        <w:t>afety</w:t>
      </w:r>
      <w:r w:rsidR="00E97D3D" w:rsidRPr="00560C0F">
        <w:t xml:space="preserve">, </w:t>
      </w:r>
      <w:r w:rsidR="00BF284F">
        <w:t>o</w:t>
      </w:r>
      <w:r w:rsidR="000C1D42" w:rsidRPr="00560C0F">
        <w:t xml:space="preserve">ccupational </w:t>
      </w:r>
      <w:r w:rsidR="00BF284F">
        <w:t>h</w:t>
      </w:r>
      <w:r w:rsidR="000C1D42" w:rsidRPr="00560C0F">
        <w:t xml:space="preserve">ealth, and </w:t>
      </w:r>
      <w:r w:rsidR="00BF284F">
        <w:t>r</w:t>
      </w:r>
      <w:r w:rsidR="000C1D42" w:rsidRPr="00560C0F">
        <w:t xml:space="preserve">etention </w:t>
      </w:r>
      <w:r w:rsidR="00BF284F">
        <w:t>p</w:t>
      </w:r>
      <w:r w:rsidR="000C1D42" w:rsidRPr="00560C0F">
        <w:t xml:space="preserve">rograms and administrative </w:t>
      </w:r>
      <w:r w:rsidR="00BD5F14" w:rsidRPr="00560C0F">
        <w:t>support</w:t>
      </w:r>
      <w:r w:rsidR="000C1D42" w:rsidRPr="00560C0F">
        <w:t xml:space="preserve"> to the Command Diversity Program on behalf of the </w:t>
      </w:r>
      <w:r w:rsidR="00D176C4" w:rsidRPr="00560C0F">
        <w:t>CG</w:t>
      </w:r>
      <w:r w:rsidR="00BD5F14" w:rsidRPr="00560C0F">
        <w:t>.</w:t>
      </w:r>
    </w:p>
    <w:p w:rsidR="006D5DF6" w:rsidRDefault="006D5DF6" w:rsidP="009E7B92">
      <w:pPr>
        <w:pStyle w:val="ListParagraph"/>
        <w:tabs>
          <w:tab w:val="left" w:pos="726"/>
        </w:tabs>
        <w:ind w:left="0" w:hanging="20"/>
      </w:pPr>
    </w:p>
    <w:p w:rsidR="002637BC" w:rsidRPr="00560C0F" w:rsidRDefault="00127373" w:rsidP="009E7B92">
      <w:pPr>
        <w:pStyle w:val="ListParagraph"/>
        <w:tabs>
          <w:tab w:val="left" w:pos="726"/>
        </w:tabs>
        <w:ind w:left="0" w:hanging="20"/>
      </w:pPr>
      <w:r>
        <w:t xml:space="preserve">     </w:t>
      </w:r>
      <w:r w:rsidR="00560C0F">
        <w:t>b</w:t>
      </w:r>
      <w:r w:rsidR="00CC2138">
        <w:t xml:space="preserve">. </w:t>
      </w:r>
      <w:r w:rsidR="00560C0F">
        <w:t>O</w:t>
      </w:r>
      <w:r w:rsidR="00BD5F14" w:rsidRPr="00560C0F">
        <w:t>rganization</w:t>
      </w:r>
      <w:r w:rsidR="00CC2138">
        <w:t xml:space="preserve">. </w:t>
      </w:r>
      <w:r w:rsidR="00BD5F14" w:rsidRPr="00560C0F">
        <w:t>The G-1/4 consists of five directorates</w:t>
      </w:r>
      <w:r w:rsidR="00353DE2">
        <w:t xml:space="preserve">: </w:t>
      </w:r>
      <w:r w:rsidR="00BD5F14" w:rsidRPr="00560C0F">
        <w:t xml:space="preserve">Adjutant General; </w:t>
      </w:r>
      <w:r w:rsidR="002C18AC" w:rsidRPr="00560C0F">
        <w:t>Civilian Human Resources (</w:t>
      </w:r>
      <w:r w:rsidR="00613E98" w:rsidRPr="00560C0F">
        <w:t>CHR</w:t>
      </w:r>
      <w:r w:rsidR="002C18AC" w:rsidRPr="00560C0F">
        <w:t>)</w:t>
      </w:r>
      <w:r w:rsidR="00BD5F14" w:rsidRPr="00560C0F">
        <w:t>; Engineer;</w:t>
      </w:r>
      <w:r w:rsidR="000C1D42" w:rsidRPr="00560C0F">
        <w:t xml:space="preserve"> Plans and Readiness</w:t>
      </w:r>
      <w:r w:rsidR="00B41DB7" w:rsidRPr="00560C0F">
        <w:t xml:space="preserve">; </w:t>
      </w:r>
      <w:r w:rsidR="00BD5F14" w:rsidRPr="00560C0F">
        <w:t>and Logistics</w:t>
      </w:r>
      <w:r w:rsidR="00CC2138">
        <w:t xml:space="preserve">. </w:t>
      </w:r>
      <w:r w:rsidR="00BD5F14" w:rsidRPr="00560C0F">
        <w:t>G-1/4 exercises</w:t>
      </w:r>
      <w:r w:rsidR="00613E98" w:rsidRPr="00560C0F">
        <w:t xml:space="preserve"> O</w:t>
      </w:r>
      <w:r w:rsidR="00BD5F14" w:rsidRPr="00560C0F">
        <w:t>PCON/ADCON for the following special and personal staff, and other elements</w:t>
      </w:r>
      <w:r w:rsidR="00353DE2">
        <w:t xml:space="preserve">: </w:t>
      </w:r>
      <w:r w:rsidR="009A4D3A" w:rsidRPr="00560C0F">
        <w:t xml:space="preserve">Command Diversity (ADCON-only); </w:t>
      </w:r>
      <w:r w:rsidR="00BD5F14" w:rsidRPr="00560C0F">
        <w:t>Historian; Retention; Safety; Surgeon</w:t>
      </w:r>
      <w:r w:rsidR="00F15DFB">
        <w:t>,</w:t>
      </w:r>
      <w:r w:rsidR="00BD5F14" w:rsidRPr="00560C0F">
        <w:t xml:space="preserve"> and HQ TRADOC Library</w:t>
      </w:r>
      <w:r w:rsidR="009A4D3A" w:rsidRPr="00560C0F">
        <w:t>.</w:t>
      </w:r>
    </w:p>
    <w:p w:rsidR="006D5DF6" w:rsidRDefault="006D5DF6" w:rsidP="009E7B92">
      <w:pPr>
        <w:pStyle w:val="BodyText"/>
        <w:tabs>
          <w:tab w:val="left" w:pos="740"/>
        </w:tabs>
      </w:pPr>
    </w:p>
    <w:p w:rsidR="002637BC" w:rsidRDefault="00127373" w:rsidP="009E7B92">
      <w:pPr>
        <w:pStyle w:val="BodyText"/>
        <w:tabs>
          <w:tab w:val="left" w:pos="740"/>
        </w:tabs>
      </w:pPr>
      <w:r>
        <w:t xml:space="preserve">     </w:t>
      </w:r>
      <w:r w:rsidR="00560C0F">
        <w:t>c</w:t>
      </w:r>
      <w:r w:rsidR="00CC2138">
        <w:t xml:space="preserve">. </w:t>
      </w:r>
      <w:r w:rsidR="00BD5F14" w:rsidRPr="00560C0F">
        <w:t>Major</w:t>
      </w:r>
      <w:r w:rsidR="00BD5F14" w:rsidRPr="00560C0F">
        <w:rPr>
          <w:spacing w:val="-1"/>
        </w:rPr>
        <w:t xml:space="preserve"> </w:t>
      </w:r>
      <w:r w:rsidR="00BD5F14" w:rsidRPr="00560C0F">
        <w:t>functions.</w:t>
      </w:r>
    </w:p>
    <w:p w:rsidR="006D5DF6" w:rsidRPr="00560C0F" w:rsidRDefault="006D5DF6" w:rsidP="009E7B92">
      <w:pPr>
        <w:pStyle w:val="BodyText"/>
        <w:tabs>
          <w:tab w:val="left" w:pos="740"/>
        </w:tabs>
      </w:pPr>
    </w:p>
    <w:p w:rsidR="002637BC" w:rsidRPr="00560C0F" w:rsidRDefault="008074A3" w:rsidP="009E7B92">
      <w:pPr>
        <w:pStyle w:val="BodyText"/>
        <w:tabs>
          <w:tab w:val="left" w:pos="740"/>
        </w:tabs>
      </w:pPr>
      <w:r>
        <w:t xml:space="preserve">          (</w:t>
      </w:r>
      <w:r w:rsidR="00560C0F">
        <w:t>1</w:t>
      </w:r>
      <w:r w:rsidR="00127373">
        <w:t xml:space="preserve">) </w:t>
      </w:r>
      <w:r w:rsidR="007E40C0" w:rsidRPr="00560C0F">
        <w:t>Adjutant General</w:t>
      </w:r>
      <w:r w:rsidR="00CC2138">
        <w:t xml:space="preserve">. </w:t>
      </w:r>
      <w:r w:rsidR="007E40C0" w:rsidRPr="00560C0F">
        <w:t xml:space="preserve">Provides Soldier management and guidance for the CG, </w:t>
      </w:r>
      <w:r w:rsidR="00EA51F0" w:rsidRPr="00560C0F">
        <w:t>T</w:t>
      </w:r>
      <w:r w:rsidR="007E40C0" w:rsidRPr="00560C0F">
        <w:t>RADOC</w:t>
      </w:r>
      <w:r w:rsidR="00CC2138">
        <w:t xml:space="preserve">. </w:t>
      </w:r>
      <w:r w:rsidR="007E40C0" w:rsidRPr="00560C0F">
        <w:t>Supports commanders, staff and Soldiers of TRADOC organizations by executing personnel programs and support functions, monitoring personnel readiness, and managing military strength</w:t>
      </w:r>
      <w:r w:rsidR="00CC2138">
        <w:t xml:space="preserve">. </w:t>
      </w:r>
      <w:r w:rsidR="007E40C0" w:rsidRPr="00560C0F">
        <w:t>Provides staff management of retention support to TRADOC’s organizations</w:t>
      </w:r>
      <w:r w:rsidR="00BD5F14" w:rsidRPr="00560C0F">
        <w:t>.</w:t>
      </w:r>
    </w:p>
    <w:p w:rsidR="006D5DF6" w:rsidRDefault="006D5DF6" w:rsidP="009E7B92">
      <w:pPr>
        <w:pStyle w:val="BodyText"/>
        <w:tabs>
          <w:tab w:val="left" w:pos="740"/>
        </w:tabs>
      </w:pPr>
    </w:p>
    <w:p w:rsidR="002637BC" w:rsidRPr="00560C0F" w:rsidRDefault="008074A3" w:rsidP="009E7B92">
      <w:pPr>
        <w:pStyle w:val="BodyText"/>
        <w:tabs>
          <w:tab w:val="left" w:pos="740"/>
        </w:tabs>
      </w:pPr>
      <w:r>
        <w:t xml:space="preserve">          (</w:t>
      </w:r>
      <w:r w:rsidR="00560C0F">
        <w:t>2</w:t>
      </w:r>
      <w:r w:rsidR="00127373">
        <w:t xml:space="preserve">) </w:t>
      </w:r>
      <w:r w:rsidR="000E183B" w:rsidRPr="00560C0F">
        <w:t>CHR</w:t>
      </w:r>
      <w:r w:rsidR="00CC2138">
        <w:t xml:space="preserve">. </w:t>
      </w:r>
      <w:r w:rsidR="007E40C0" w:rsidRPr="00560C0F">
        <w:t>Enable</w:t>
      </w:r>
      <w:r w:rsidR="009D6407" w:rsidRPr="00560C0F">
        <w:t>s</w:t>
      </w:r>
      <w:r w:rsidR="007E40C0" w:rsidRPr="00560C0F">
        <w:t xml:space="preserve"> mission success by </w:t>
      </w:r>
      <w:r w:rsidR="009D6407" w:rsidRPr="00560C0F">
        <w:t xml:space="preserve">providing </w:t>
      </w:r>
      <w:r w:rsidR="007E40C0" w:rsidRPr="00560C0F">
        <w:t>CHR support to TRADOC organizations</w:t>
      </w:r>
      <w:r w:rsidR="00CC2138">
        <w:t xml:space="preserve">. </w:t>
      </w:r>
      <w:r w:rsidR="007E40C0" w:rsidRPr="00560C0F">
        <w:t>Deliver</w:t>
      </w:r>
      <w:r w:rsidR="009D6407" w:rsidRPr="00560C0F">
        <w:t>s</w:t>
      </w:r>
      <w:r w:rsidR="007E40C0" w:rsidRPr="00560C0F">
        <w:t xml:space="preserve"> expert CHR consultation, leadership, and guidance throughout the career lifecycle of </w:t>
      </w:r>
      <w:r w:rsidR="005D51A8">
        <w:t>D</w:t>
      </w:r>
      <w:r w:rsidR="007E40C0" w:rsidRPr="00560C0F">
        <w:t xml:space="preserve">A </w:t>
      </w:r>
      <w:r w:rsidR="005D51A8">
        <w:lastRenderedPageBreak/>
        <w:t>C</w:t>
      </w:r>
      <w:r w:rsidR="007E40C0" w:rsidRPr="00560C0F">
        <w:t>ivilian employees</w:t>
      </w:r>
      <w:r w:rsidR="00CC2138">
        <w:t xml:space="preserve">. </w:t>
      </w:r>
      <w:r w:rsidR="007E40C0" w:rsidRPr="00560C0F">
        <w:t>Design</w:t>
      </w:r>
      <w:r w:rsidR="009D6407" w:rsidRPr="00560C0F">
        <w:t>s</w:t>
      </w:r>
      <w:r w:rsidR="007E40C0" w:rsidRPr="00560C0F">
        <w:t>, develop</w:t>
      </w:r>
      <w:r w:rsidR="009D6407" w:rsidRPr="00560C0F">
        <w:t>s</w:t>
      </w:r>
      <w:r w:rsidR="007E40C0" w:rsidRPr="00560C0F">
        <w:t>, and influence</w:t>
      </w:r>
      <w:r w:rsidR="009D6407" w:rsidRPr="00560C0F">
        <w:t>s</w:t>
      </w:r>
      <w:r w:rsidR="007E40C0" w:rsidRPr="00560C0F">
        <w:t xml:space="preserve"> </w:t>
      </w:r>
      <w:r w:rsidR="00F801BD">
        <w:t>c</w:t>
      </w:r>
      <w:r w:rsidR="007E40C0" w:rsidRPr="00560C0F">
        <w:t>ommand and Army</w:t>
      </w:r>
      <w:r w:rsidR="008F41A8" w:rsidRPr="00560C0F">
        <w:t xml:space="preserve"> </w:t>
      </w:r>
      <w:r w:rsidR="007E40C0" w:rsidRPr="00560C0F">
        <w:t xml:space="preserve">wide initiatives to recruit and sustain the </w:t>
      </w:r>
      <w:r w:rsidR="00F801BD">
        <w:t>c</w:t>
      </w:r>
      <w:r w:rsidR="007E40C0" w:rsidRPr="00560C0F">
        <w:t xml:space="preserve">ivilian </w:t>
      </w:r>
      <w:r w:rsidR="00AD70E2" w:rsidRPr="00560C0F">
        <w:t>workforce.</w:t>
      </w:r>
    </w:p>
    <w:p w:rsidR="006D5DF6" w:rsidRDefault="006D5DF6" w:rsidP="009E7B92">
      <w:pPr>
        <w:pStyle w:val="BodyText"/>
        <w:tabs>
          <w:tab w:val="left" w:pos="740"/>
        </w:tabs>
      </w:pPr>
    </w:p>
    <w:p w:rsidR="002637BC" w:rsidRDefault="008074A3" w:rsidP="00F15DFB">
      <w:pPr>
        <w:pStyle w:val="BodyText"/>
        <w:tabs>
          <w:tab w:val="left" w:pos="740"/>
        </w:tabs>
      </w:pPr>
      <w:r>
        <w:t xml:space="preserve">          (</w:t>
      </w:r>
      <w:r w:rsidR="00F56985">
        <w:t>3</w:t>
      </w:r>
      <w:r w:rsidR="00127373">
        <w:t xml:space="preserve">) </w:t>
      </w:r>
      <w:r w:rsidR="007E40C0" w:rsidRPr="00560C0F">
        <w:t>Engineers</w:t>
      </w:r>
      <w:r w:rsidR="00CC2138">
        <w:t xml:space="preserve">. </w:t>
      </w:r>
      <w:r w:rsidR="007E40C0" w:rsidRPr="00560C0F">
        <w:t>Serves as the principal advisor to the CG, DCG, and DCS</w:t>
      </w:r>
      <w:r w:rsidR="00B915DC" w:rsidRPr="00560C0F">
        <w:t>,</w:t>
      </w:r>
      <w:r w:rsidR="007E40C0" w:rsidRPr="00560C0F">
        <w:t xml:space="preserve"> G-1/4 on all mission</w:t>
      </w:r>
      <w:r w:rsidR="00720CE4" w:rsidRPr="00560C0F">
        <w:t>-</w:t>
      </w:r>
      <w:r w:rsidR="007E40C0" w:rsidRPr="00560C0F">
        <w:t xml:space="preserve">related infrastructure, engineering, environmental, and energy functions, matters and </w:t>
      </w:r>
      <w:r w:rsidR="007E40C0">
        <w:t>issues including contingency plans and current/future operations in support of command readiness, environmental readiness and energy and military construction</w:t>
      </w:r>
      <w:r w:rsidR="00BD5F14">
        <w:t>.</w:t>
      </w:r>
    </w:p>
    <w:p w:rsidR="006D5DF6" w:rsidRDefault="006D5DF6" w:rsidP="009E7B92">
      <w:pPr>
        <w:pStyle w:val="BodyText"/>
        <w:tabs>
          <w:tab w:val="left" w:pos="740"/>
        </w:tabs>
      </w:pPr>
    </w:p>
    <w:p w:rsidR="002637BC" w:rsidRPr="00560C0F" w:rsidRDefault="008074A3" w:rsidP="009E7B92">
      <w:pPr>
        <w:pStyle w:val="BodyText"/>
        <w:tabs>
          <w:tab w:val="left" w:pos="740"/>
        </w:tabs>
      </w:pPr>
      <w:r>
        <w:t xml:space="preserve">          (</w:t>
      </w:r>
      <w:r w:rsidR="00F56985">
        <w:t>4</w:t>
      </w:r>
      <w:r w:rsidR="00127373">
        <w:t xml:space="preserve">) </w:t>
      </w:r>
      <w:r w:rsidR="003A10F6" w:rsidRPr="00560C0F">
        <w:t>Logistics</w:t>
      </w:r>
      <w:r w:rsidR="00CC2138">
        <w:t xml:space="preserve">. </w:t>
      </w:r>
      <w:r w:rsidR="003A10F6" w:rsidRPr="00560C0F">
        <w:t xml:space="preserve">Develops policy, recommends priorities, and assists in managing resources to meet TRADOC logistics support requirements necessary to recruit, train, and educate the Army’s </w:t>
      </w:r>
      <w:r w:rsidR="00AE6639">
        <w:t>S</w:t>
      </w:r>
      <w:r w:rsidR="003A10F6" w:rsidRPr="00560C0F">
        <w:t>oldiers</w:t>
      </w:r>
      <w:r w:rsidR="00BD5F14" w:rsidRPr="00560C0F">
        <w:t>.</w:t>
      </w:r>
    </w:p>
    <w:p w:rsidR="006D5DF6" w:rsidRDefault="006D5DF6" w:rsidP="009E7B92">
      <w:pPr>
        <w:pStyle w:val="BodyText"/>
        <w:tabs>
          <w:tab w:val="left" w:pos="740"/>
        </w:tabs>
      </w:pPr>
    </w:p>
    <w:p w:rsidR="002637BC" w:rsidRPr="00107E71" w:rsidRDefault="008074A3" w:rsidP="00F15DFB">
      <w:pPr>
        <w:pStyle w:val="BodyText"/>
        <w:tabs>
          <w:tab w:val="left" w:pos="740"/>
        </w:tabs>
      </w:pPr>
      <w:r>
        <w:t xml:space="preserve">          (</w:t>
      </w:r>
      <w:r w:rsidR="00F56985">
        <w:t>5</w:t>
      </w:r>
      <w:r w:rsidR="00127373">
        <w:t xml:space="preserve">) </w:t>
      </w:r>
      <w:r w:rsidR="003A10F6" w:rsidRPr="00560C0F">
        <w:t>Plans and Readiness</w:t>
      </w:r>
      <w:r w:rsidR="00CC2138">
        <w:t xml:space="preserve">. </w:t>
      </w:r>
      <w:r w:rsidR="003A10F6" w:rsidRPr="00560C0F">
        <w:t>Integrate</w:t>
      </w:r>
      <w:r w:rsidR="00720CE4" w:rsidRPr="00560C0F">
        <w:t>s</w:t>
      </w:r>
      <w:r w:rsidR="003A10F6" w:rsidRPr="00560C0F">
        <w:t>/synchronize</w:t>
      </w:r>
      <w:r w:rsidR="00720CE4" w:rsidRPr="00560C0F">
        <w:t>s</w:t>
      </w:r>
      <w:r w:rsidR="003A10F6" w:rsidRPr="00560C0F">
        <w:t xml:space="preserve"> DCS, G-1/4 efforts across the command </w:t>
      </w:r>
      <w:r w:rsidR="003A10F6" w:rsidRPr="00107E71">
        <w:t xml:space="preserve">spectrum in support of </w:t>
      </w:r>
      <w:r w:rsidR="00353C2E">
        <w:t>S</w:t>
      </w:r>
      <w:r w:rsidR="003A10F6" w:rsidRPr="00107E71">
        <w:t xml:space="preserve">oldier and </w:t>
      </w:r>
      <w:r w:rsidR="001D259D">
        <w:t>F</w:t>
      </w:r>
      <w:r w:rsidR="003A10F6" w:rsidRPr="00107E71">
        <w:t>amily readiness, operational and str</w:t>
      </w:r>
      <w:r w:rsidR="00ED2067" w:rsidRPr="00107E71">
        <w:t xml:space="preserve">ategic plans and policies, and </w:t>
      </w:r>
      <w:r w:rsidR="008875F1">
        <w:t>e</w:t>
      </w:r>
      <w:r w:rsidR="003A10F6" w:rsidRPr="00107E71">
        <w:t>nterprise levels of support services.</w:t>
      </w:r>
    </w:p>
    <w:p w:rsidR="006D5DF6" w:rsidRDefault="006D5DF6" w:rsidP="009E7B92">
      <w:pPr>
        <w:pStyle w:val="BodyText"/>
        <w:tabs>
          <w:tab w:val="left" w:pos="740"/>
        </w:tabs>
      </w:pPr>
    </w:p>
    <w:p w:rsidR="002637BC" w:rsidRPr="00560C0F" w:rsidRDefault="008074A3" w:rsidP="009E7B92">
      <w:pPr>
        <w:pStyle w:val="BodyText"/>
        <w:tabs>
          <w:tab w:val="left" w:pos="740"/>
        </w:tabs>
      </w:pPr>
      <w:r>
        <w:t xml:space="preserve">          (</w:t>
      </w:r>
      <w:r w:rsidR="00F56985">
        <w:t>6</w:t>
      </w:r>
      <w:r w:rsidR="00127373">
        <w:t xml:space="preserve">) </w:t>
      </w:r>
      <w:r w:rsidR="00BD5F14" w:rsidRPr="00560C0F">
        <w:t>HQ TRADOC Library</w:t>
      </w:r>
      <w:r w:rsidR="00CC2138">
        <w:t xml:space="preserve">. </w:t>
      </w:r>
      <w:r w:rsidR="00BD5F14" w:rsidRPr="00560C0F">
        <w:t>Provides academic, technical, capability development</w:t>
      </w:r>
      <w:r w:rsidR="00BD5F14" w:rsidRPr="00560C0F">
        <w:rPr>
          <w:spacing w:val="-21"/>
        </w:rPr>
        <w:t xml:space="preserve"> </w:t>
      </w:r>
      <w:r w:rsidR="00BD5F14" w:rsidRPr="00560C0F">
        <w:t>and doctrinal research support to the HQ TRADOC staff, subordinate units co-located with HQ TRADOC, and other authorized</w:t>
      </w:r>
      <w:r w:rsidR="00BD5F14" w:rsidRPr="00560C0F">
        <w:rPr>
          <w:spacing w:val="-2"/>
        </w:rPr>
        <w:t xml:space="preserve"> </w:t>
      </w:r>
      <w:r w:rsidR="00BD5F14" w:rsidRPr="00560C0F">
        <w:t>users.</w:t>
      </w:r>
    </w:p>
    <w:p w:rsidR="002637BC" w:rsidRDefault="002637BC" w:rsidP="009E7B92">
      <w:pPr>
        <w:pStyle w:val="BodyText"/>
        <w:spacing w:before="4"/>
      </w:pPr>
    </w:p>
    <w:p w:rsidR="002637BC" w:rsidRDefault="00452056" w:rsidP="002124A6">
      <w:pPr>
        <w:pStyle w:val="Heading2"/>
      </w:pPr>
      <w:bookmarkStart w:id="252" w:name="3-23.__DCS,_G-2"/>
      <w:bookmarkStart w:id="253" w:name="_Toc39747564"/>
      <w:bookmarkStart w:id="254" w:name="_Toc72839967"/>
      <w:bookmarkEnd w:id="252"/>
      <w:r>
        <w:t>2-16</w:t>
      </w:r>
      <w:r w:rsidR="00CC2138">
        <w:t xml:space="preserve">. </w:t>
      </w:r>
      <w:hyperlink r:id="rId29">
        <w:r w:rsidR="00BD5F14">
          <w:t>D</w:t>
        </w:r>
        <w:r w:rsidR="00B8256F">
          <w:t xml:space="preserve">eputy </w:t>
        </w:r>
        <w:r w:rsidR="00BD5F14">
          <w:t>C</w:t>
        </w:r>
        <w:r w:rsidR="00B8256F">
          <w:t xml:space="preserve">hief of </w:t>
        </w:r>
        <w:r w:rsidR="00BD5F14">
          <w:t>S</w:t>
        </w:r>
        <w:r w:rsidR="00B8256F">
          <w:t>taff</w:t>
        </w:r>
        <w:r w:rsidR="00BD5F14">
          <w:t>, G-2</w:t>
        </w:r>
        <w:bookmarkEnd w:id="253"/>
        <w:bookmarkEnd w:id="254"/>
      </w:hyperlink>
    </w:p>
    <w:p w:rsidR="006D5DF6" w:rsidRDefault="006D5DF6" w:rsidP="009E7B92"/>
    <w:p w:rsidR="002637BC" w:rsidRPr="00560C0F" w:rsidRDefault="00127373" w:rsidP="009E7B92">
      <w:r>
        <w:t xml:space="preserve">     </w:t>
      </w:r>
      <w:r w:rsidR="00F56985">
        <w:t>a</w:t>
      </w:r>
      <w:r w:rsidR="00CC2138">
        <w:t xml:space="preserve">. </w:t>
      </w:r>
      <w:r w:rsidR="00BD5F14" w:rsidRPr="00560C0F">
        <w:t>Mission</w:t>
      </w:r>
      <w:r w:rsidR="00CC2138">
        <w:t xml:space="preserve">. </w:t>
      </w:r>
      <w:r w:rsidR="00BB7752" w:rsidRPr="00560C0F">
        <w:t xml:space="preserve">As the Director of the </w:t>
      </w:r>
      <w:r w:rsidR="000E183B" w:rsidRPr="00560C0F">
        <w:t>Operational Environment Enterprise (</w:t>
      </w:r>
      <w:r w:rsidR="00BB7752" w:rsidRPr="00560C0F">
        <w:t>OEE</w:t>
      </w:r>
      <w:r w:rsidR="000E183B" w:rsidRPr="00560C0F">
        <w:t>)</w:t>
      </w:r>
      <w:r w:rsidR="00BB7752" w:rsidRPr="00560C0F">
        <w:t xml:space="preserve"> and author of the Army approved</w:t>
      </w:r>
      <w:r w:rsidR="00954EEE" w:rsidRPr="00560C0F">
        <w:t xml:space="preserve"> current</w:t>
      </w:r>
      <w:r w:rsidR="00BB7752" w:rsidRPr="00560C0F">
        <w:t xml:space="preserve"> </w:t>
      </w:r>
      <w:r w:rsidR="00F67D1F" w:rsidRPr="00560C0F">
        <w:t>Operational Environment (OE)</w:t>
      </w:r>
      <w:r w:rsidR="00BB7752" w:rsidRPr="00560C0F">
        <w:t>,</w:t>
      </w:r>
      <w:r w:rsidR="00BD5F14" w:rsidRPr="00560C0F">
        <w:t xml:space="preserve"> </w:t>
      </w:r>
      <w:r w:rsidR="00BB7752" w:rsidRPr="00560C0F">
        <w:t xml:space="preserve">the </w:t>
      </w:r>
      <w:r w:rsidR="00BD5F14" w:rsidRPr="00560C0F">
        <w:t>TRADOC DCS, G-2 develops</w:t>
      </w:r>
      <w:r w:rsidR="00954EEE" w:rsidRPr="00560C0F">
        <w:t xml:space="preserve">, describes, and delivers the OE </w:t>
      </w:r>
      <w:r w:rsidR="00F67D1F" w:rsidRPr="00560C0F">
        <w:t xml:space="preserve">to </w:t>
      </w:r>
      <w:r w:rsidR="00954EEE" w:rsidRPr="00560C0F">
        <w:t>fight and win the nation’s wars</w:t>
      </w:r>
      <w:r w:rsidR="00CC2138">
        <w:t xml:space="preserve">. </w:t>
      </w:r>
      <w:r w:rsidR="00954EEE" w:rsidRPr="00560C0F">
        <w:t>T</w:t>
      </w:r>
      <w:r w:rsidR="00BD5F14" w:rsidRPr="00560C0F">
        <w:t>he G-2 manages the development and provision of OE outputs through the command’s OE</w:t>
      </w:r>
      <w:r w:rsidR="00D95CD2" w:rsidRPr="00560C0F">
        <w:t xml:space="preserve">E </w:t>
      </w:r>
      <w:r w:rsidR="00BD5F14" w:rsidRPr="00560C0F">
        <w:t>on behalf of the TRADOC DCG/</w:t>
      </w:r>
      <w:r w:rsidR="00CC2138">
        <w:t>COS</w:t>
      </w:r>
      <w:r w:rsidR="00720CE4" w:rsidRPr="00560C0F">
        <w:t>,</w:t>
      </w:r>
      <w:r w:rsidR="00BD5F14" w:rsidRPr="00560C0F">
        <w:t xml:space="preserve"> who serves as the OE CFL.</w:t>
      </w:r>
    </w:p>
    <w:p w:rsidR="006D5DF6" w:rsidRDefault="006D5DF6" w:rsidP="009E7B92">
      <w:pPr>
        <w:pStyle w:val="BodyText"/>
      </w:pPr>
    </w:p>
    <w:p w:rsidR="002637BC" w:rsidRPr="00560C0F" w:rsidRDefault="00127373" w:rsidP="009E7B92">
      <w:pPr>
        <w:pStyle w:val="BodyText"/>
      </w:pPr>
      <w:r>
        <w:t xml:space="preserve">     </w:t>
      </w:r>
      <w:r w:rsidR="00F56985">
        <w:t>b</w:t>
      </w:r>
      <w:r w:rsidR="00CC2138">
        <w:t xml:space="preserve">. </w:t>
      </w:r>
      <w:r w:rsidR="00BD5F14" w:rsidRPr="00560C0F">
        <w:t>Organization.</w:t>
      </w:r>
    </w:p>
    <w:p w:rsidR="006D5DF6" w:rsidRDefault="006D5DF6" w:rsidP="009E7B92">
      <w:pPr>
        <w:pStyle w:val="BodyText"/>
        <w:spacing w:before="9"/>
        <w:rPr>
          <w:sz w:val="23"/>
        </w:rPr>
      </w:pPr>
    </w:p>
    <w:p w:rsidR="002637BC" w:rsidRPr="00560C0F" w:rsidRDefault="008074A3" w:rsidP="009E7B92">
      <w:pPr>
        <w:pStyle w:val="BodyText"/>
        <w:spacing w:before="9"/>
        <w:rPr>
          <w:sz w:val="23"/>
        </w:rPr>
      </w:pPr>
      <w:r>
        <w:rPr>
          <w:sz w:val="23"/>
        </w:rPr>
        <w:t xml:space="preserve">          (</w:t>
      </w:r>
      <w:r w:rsidR="00F56985">
        <w:rPr>
          <w:sz w:val="23"/>
        </w:rPr>
        <w:t>1</w:t>
      </w:r>
      <w:r w:rsidR="00127373">
        <w:rPr>
          <w:sz w:val="23"/>
        </w:rPr>
        <w:t xml:space="preserve">) </w:t>
      </w:r>
      <w:r w:rsidR="00BD5F14" w:rsidRPr="00560C0F">
        <w:t>The</w:t>
      </w:r>
      <w:r w:rsidR="00622F26" w:rsidRPr="00560C0F">
        <w:t xml:space="preserve"> </w:t>
      </w:r>
      <w:r w:rsidR="00BD5F14" w:rsidRPr="00560C0F">
        <w:t xml:space="preserve">Office of the G-2 consists of the </w:t>
      </w:r>
      <w:r w:rsidR="00EB1761" w:rsidRPr="00560C0F">
        <w:t>G-2;</w:t>
      </w:r>
      <w:r w:rsidR="002341F3">
        <w:t xml:space="preserve"> two a</w:t>
      </w:r>
      <w:r w:rsidR="0041481C" w:rsidRPr="00560C0F">
        <w:t>ssistant DCS</w:t>
      </w:r>
      <w:r w:rsidR="00B915DC" w:rsidRPr="00560C0F">
        <w:t>,</w:t>
      </w:r>
      <w:r w:rsidR="0041481C" w:rsidRPr="00560C0F">
        <w:t xml:space="preserve"> G-2s</w:t>
      </w:r>
      <w:r w:rsidR="00DE2989" w:rsidRPr="00560C0F">
        <w:t>;</w:t>
      </w:r>
      <w:r w:rsidR="007473D3" w:rsidRPr="00560C0F">
        <w:t xml:space="preserve"> </w:t>
      </w:r>
      <w:r w:rsidR="0041481C" w:rsidRPr="00560C0F">
        <w:t>a Military</w:t>
      </w:r>
      <w:r w:rsidR="00BD5F14" w:rsidRPr="00560C0F">
        <w:t xml:space="preserve"> Deputy</w:t>
      </w:r>
      <w:r w:rsidR="0041481C" w:rsidRPr="00560C0F">
        <w:t xml:space="preserve"> to the</w:t>
      </w:r>
      <w:r w:rsidR="00EB1761" w:rsidRPr="00560C0F">
        <w:t xml:space="preserve"> G-2;</w:t>
      </w:r>
      <w:r w:rsidR="00BD5F14" w:rsidRPr="00560C0F">
        <w:t xml:space="preserve"> </w:t>
      </w:r>
      <w:r w:rsidR="0041481C" w:rsidRPr="00560C0F">
        <w:t xml:space="preserve">the G-2 </w:t>
      </w:r>
      <w:r w:rsidR="00F801BD">
        <w:t>s</w:t>
      </w:r>
      <w:r w:rsidR="0041481C" w:rsidRPr="00560C0F">
        <w:t xml:space="preserve">ergeant </w:t>
      </w:r>
      <w:r w:rsidR="00F801BD">
        <w:t>m</w:t>
      </w:r>
      <w:r w:rsidR="0041481C" w:rsidRPr="00560C0F">
        <w:t>ajor</w:t>
      </w:r>
      <w:r w:rsidR="00622F26" w:rsidRPr="00560C0F">
        <w:t xml:space="preserve"> </w:t>
      </w:r>
      <w:r w:rsidR="0041481C" w:rsidRPr="00560C0F">
        <w:t xml:space="preserve">and the </w:t>
      </w:r>
      <w:r w:rsidR="00AE1AD2" w:rsidRPr="00560C0F">
        <w:t xml:space="preserve">G-2 </w:t>
      </w:r>
      <w:r w:rsidR="00CC2138">
        <w:t xml:space="preserve">COS. </w:t>
      </w:r>
      <w:r w:rsidR="00BD5F14" w:rsidRPr="00560C0F">
        <w:t>The G-2 provides staff oversight and ADCON of the Devil’s Advocate Red</w:t>
      </w:r>
      <w:r w:rsidR="00BD5F14" w:rsidRPr="00560C0F">
        <w:rPr>
          <w:spacing w:val="-8"/>
        </w:rPr>
        <w:t xml:space="preserve"> </w:t>
      </w:r>
      <w:r w:rsidR="00BD5F14" w:rsidRPr="00560C0F">
        <w:t>Team.</w:t>
      </w:r>
    </w:p>
    <w:p w:rsidR="006D5DF6" w:rsidRDefault="006D5DF6" w:rsidP="009E7B92">
      <w:pPr>
        <w:pStyle w:val="BodyText"/>
        <w:spacing w:before="11"/>
        <w:rPr>
          <w:sz w:val="23"/>
        </w:rPr>
      </w:pPr>
    </w:p>
    <w:p w:rsidR="002637BC" w:rsidRPr="00560C0F" w:rsidRDefault="008074A3" w:rsidP="009E7B92">
      <w:pPr>
        <w:pStyle w:val="BodyText"/>
        <w:spacing w:before="11"/>
      </w:pPr>
      <w:r>
        <w:rPr>
          <w:sz w:val="23"/>
        </w:rPr>
        <w:t xml:space="preserve">          (</w:t>
      </w:r>
      <w:r w:rsidR="00F56985">
        <w:rPr>
          <w:sz w:val="23"/>
        </w:rPr>
        <w:t>2</w:t>
      </w:r>
      <w:r w:rsidR="00127373">
        <w:rPr>
          <w:sz w:val="23"/>
        </w:rPr>
        <w:t xml:space="preserve">) </w:t>
      </w:r>
      <w:r w:rsidR="009D6407" w:rsidRPr="00560C0F">
        <w:t>Provides</w:t>
      </w:r>
      <w:r w:rsidR="00BD5F14" w:rsidRPr="00560C0F">
        <w:t xml:space="preserve"> OE support </w:t>
      </w:r>
      <w:r w:rsidR="0041481C" w:rsidRPr="00560C0F">
        <w:t xml:space="preserve">to training </w:t>
      </w:r>
      <w:r w:rsidR="00E64613" w:rsidRPr="00560C0F">
        <w:t xml:space="preserve">and </w:t>
      </w:r>
      <w:r w:rsidR="0041481C" w:rsidRPr="00560C0F">
        <w:t xml:space="preserve">readiness, leader development, </w:t>
      </w:r>
      <w:r w:rsidR="00AE1AD2" w:rsidRPr="00560C0F">
        <w:t>education</w:t>
      </w:r>
      <w:r w:rsidR="000F5899" w:rsidRPr="00560C0F">
        <w:t>,</w:t>
      </w:r>
      <w:r w:rsidR="00AE1AD2" w:rsidRPr="00560C0F">
        <w:t xml:space="preserve"> capability development, </w:t>
      </w:r>
      <w:r w:rsidR="0041481C" w:rsidRPr="00560C0F">
        <w:t>concept development</w:t>
      </w:r>
      <w:r w:rsidR="00E64613" w:rsidRPr="00560C0F">
        <w:t>, and FFI</w:t>
      </w:r>
      <w:r w:rsidR="0041481C" w:rsidRPr="00560C0F">
        <w:t xml:space="preserve"> </w:t>
      </w:r>
      <w:r w:rsidR="00BD5F14" w:rsidRPr="00560C0F">
        <w:t>through</w:t>
      </w:r>
      <w:r w:rsidR="0041481C" w:rsidRPr="00560C0F">
        <w:t xml:space="preserve"> matrixed oper</w:t>
      </w:r>
      <w:r w:rsidR="0086291F" w:rsidRPr="00560C0F">
        <w:t>ational entities across the OEE</w:t>
      </w:r>
      <w:r w:rsidR="00BD5F14" w:rsidRPr="00560C0F">
        <w:t>.</w:t>
      </w:r>
    </w:p>
    <w:p w:rsidR="006D5DF6" w:rsidRDefault="006D5DF6" w:rsidP="009E7B92">
      <w:pPr>
        <w:pStyle w:val="BodyText"/>
      </w:pPr>
    </w:p>
    <w:p w:rsidR="006D5DF6" w:rsidRDefault="008074A3" w:rsidP="00ED79CF">
      <w:pPr>
        <w:pStyle w:val="BodyText"/>
      </w:pPr>
      <w:r>
        <w:t xml:space="preserve">          </w:t>
      </w:r>
      <w:r w:rsidR="00ED79CF" w:rsidRPr="00ED79CF">
        <w:t>(3) The G-2 directs activities of the OEE through the two Assistant G-2s, the Military Deputy to the G-2, the G-2 COS and the analysis and control element (ACE).</w:t>
      </w:r>
    </w:p>
    <w:p w:rsidR="00ED79CF" w:rsidRDefault="00ED79CF" w:rsidP="00ED79CF">
      <w:pPr>
        <w:pStyle w:val="BodyText"/>
      </w:pPr>
    </w:p>
    <w:p w:rsidR="002637BC" w:rsidRPr="00560C0F" w:rsidRDefault="00127373" w:rsidP="009E7B92">
      <w:pPr>
        <w:pStyle w:val="ListParagraph"/>
        <w:ind w:left="0" w:firstLine="0"/>
      </w:pPr>
      <w:r>
        <w:t xml:space="preserve">     </w:t>
      </w:r>
      <w:r w:rsidR="00F56985">
        <w:t>c</w:t>
      </w:r>
      <w:r w:rsidR="00CC2138">
        <w:t xml:space="preserve">. </w:t>
      </w:r>
      <w:r w:rsidR="00BD5F14" w:rsidRPr="00560C0F">
        <w:t>Major</w:t>
      </w:r>
      <w:r w:rsidR="00BD5F14" w:rsidRPr="00560C0F">
        <w:rPr>
          <w:spacing w:val="-1"/>
        </w:rPr>
        <w:t xml:space="preserve"> </w:t>
      </w:r>
      <w:r w:rsidR="00BD5F14" w:rsidRPr="00560C0F">
        <w:t>functions.</w:t>
      </w:r>
    </w:p>
    <w:p w:rsidR="006D5DF6" w:rsidRDefault="006D5DF6" w:rsidP="009E7B92">
      <w:pPr>
        <w:pStyle w:val="BodyText"/>
      </w:pPr>
    </w:p>
    <w:p w:rsidR="002637BC" w:rsidRPr="00560C0F" w:rsidRDefault="008074A3" w:rsidP="009E7B92">
      <w:pPr>
        <w:pStyle w:val="BodyText"/>
      </w:pPr>
      <w:r>
        <w:t xml:space="preserve">          (</w:t>
      </w:r>
      <w:r w:rsidR="00F56985">
        <w:t>1</w:t>
      </w:r>
      <w:r w:rsidR="00127373">
        <w:t xml:space="preserve">) </w:t>
      </w:r>
      <w:r w:rsidR="00BD5F14" w:rsidRPr="00560C0F">
        <w:t>Serve</w:t>
      </w:r>
      <w:r w:rsidR="00720CE4" w:rsidRPr="00560C0F">
        <w:t>s</w:t>
      </w:r>
      <w:r w:rsidR="00BD5F14" w:rsidRPr="00560C0F">
        <w:t xml:space="preserve"> as the TRADOC senior intelligence</w:t>
      </w:r>
      <w:r w:rsidR="00BD5F14" w:rsidRPr="00560C0F">
        <w:rPr>
          <w:spacing w:val="-4"/>
        </w:rPr>
        <w:t xml:space="preserve"> </w:t>
      </w:r>
      <w:r w:rsidR="00BD5F14" w:rsidRPr="00560C0F">
        <w:t>officer.</w:t>
      </w:r>
    </w:p>
    <w:p w:rsidR="006D5DF6" w:rsidRDefault="006D5DF6" w:rsidP="009E7B92">
      <w:pPr>
        <w:pStyle w:val="BodyText"/>
      </w:pPr>
    </w:p>
    <w:p w:rsidR="002637BC" w:rsidRPr="00560C0F" w:rsidRDefault="008074A3" w:rsidP="009E7B92">
      <w:pPr>
        <w:pStyle w:val="BodyText"/>
      </w:pPr>
      <w:r>
        <w:t xml:space="preserve">          (</w:t>
      </w:r>
      <w:r w:rsidR="00F56985">
        <w:t>2</w:t>
      </w:r>
      <w:r w:rsidR="00127373">
        <w:t xml:space="preserve">) </w:t>
      </w:r>
      <w:r w:rsidR="00BD5F14" w:rsidRPr="00560C0F">
        <w:t>Supports TRADOC DCG/</w:t>
      </w:r>
      <w:r w:rsidR="00CC2138">
        <w:t>COS</w:t>
      </w:r>
      <w:r w:rsidR="00BD5F14" w:rsidRPr="00560C0F">
        <w:t xml:space="preserve"> who is CFL for OE</w:t>
      </w:r>
      <w:r w:rsidR="00CC2138">
        <w:t xml:space="preserve">. </w:t>
      </w:r>
      <w:r w:rsidR="00BD5F14" w:rsidRPr="00560C0F">
        <w:t xml:space="preserve">The OE is a TRADOC core </w:t>
      </w:r>
      <w:r w:rsidR="00BD5F14" w:rsidRPr="00560C0F">
        <w:lastRenderedPageBreak/>
        <w:t>function and fundamental enabler of many other core</w:t>
      </w:r>
      <w:r w:rsidR="00BD5F14" w:rsidRPr="00560C0F">
        <w:rPr>
          <w:spacing w:val="-10"/>
        </w:rPr>
        <w:t xml:space="preserve"> </w:t>
      </w:r>
      <w:r w:rsidR="00BD5F14" w:rsidRPr="00560C0F">
        <w:t>functions.</w:t>
      </w:r>
    </w:p>
    <w:p w:rsidR="006D5DF6" w:rsidRDefault="006D5DF6" w:rsidP="009E7B92">
      <w:pPr>
        <w:pStyle w:val="BodyText"/>
      </w:pPr>
    </w:p>
    <w:p w:rsidR="002637BC" w:rsidRPr="00560C0F" w:rsidRDefault="008074A3" w:rsidP="009E7B92">
      <w:pPr>
        <w:pStyle w:val="BodyText"/>
      </w:pPr>
      <w:r>
        <w:t xml:space="preserve">          (</w:t>
      </w:r>
      <w:r w:rsidR="00F56985">
        <w:t>3</w:t>
      </w:r>
      <w:r w:rsidR="00127373">
        <w:t xml:space="preserve">) </w:t>
      </w:r>
      <w:r w:rsidR="00BD5F14" w:rsidRPr="00560C0F">
        <w:t>Manages the OEE for DCG</w:t>
      </w:r>
      <w:r w:rsidR="00CC2138">
        <w:t xml:space="preserve">. </w:t>
      </w:r>
      <w:r w:rsidR="00586FF2" w:rsidRPr="00560C0F">
        <w:t>Establishes OEE policies and investment priorities</w:t>
      </w:r>
      <w:r w:rsidR="00CC2138">
        <w:t xml:space="preserve">. </w:t>
      </w:r>
      <w:r w:rsidR="00586FF2" w:rsidRPr="00560C0F">
        <w:t xml:space="preserve">Manages engagements with principal OE user communities: TRADOC FFID, </w:t>
      </w:r>
      <w:r w:rsidR="00127373">
        <w:t>COE</w:t>
      </w:r>
      <w:r w:rsidR="00586FF2" w:rsidRPr="00560C0F">
        <w:t xml:space="preserve">s and their respective higher headquarters (for OE </w:t>
      </w:r>
      <w:r w:rsidR="00F801BD">
        <w:t>l</w:t>
      </w:r>
      <w:r w:rsidR="000E183B" w:rsidRPr="00560C0F">
        <w:t xml:space="preserve">eader </w:t>
      </w:r>
      <w:r w:rsidR="00F801BD">
        <w:t>d</w:t>
      </w:r>
      <w:r w:rsidR="000E183B" w:rsidRPr="00560C0F">
        <w:t xml:space="preserve">evelopment, </w:t>
      </w:r>
      <w:r w:rsidR="00F801BD">
        <w:t>t</w:t>
      </w:r>
      <w:r w:rsidR="000E183B" w:rsidRPr="00560C0F">
        <w:t xml:space="preserve">raining, and </w:t>
      </w:r>
      <w:r w:rsidR="00F801BD">
        <w:t>e</w:t>
      </w:r>
      <w:r w:rsidR="000E183B" w:rsidRPr="00560C0F">
        <w:t xml:space="preserve">ducation </w:t>
      </w:r>
      <w:r w:rsidR="00586FF2" w:rsidRPr="00560C0F">
        <w:t xml:space="preserve">support); </w:t>
      </w:r>
      <w:r w:rsidR="00A25563" w:rsidRPr="00675E37">
        <w:t xml:space="preserve">TRADOC capability developers (for OE capability development support); </w:t>
      </w:r>
      <w:r w:rsidR="00586FF2" w:rsidRPr="00675E37">
        <w:t xml:space="preserve">and </w:t>
      </w:r>
      <w:r w:rsidR="00586FF2" w:rsidRPr="00560C0F">
        <w:t>operating force units (for Army unit and multinational training support)</w:t>
      </w:r>
      <w:r w:rsidR="00CC2138">
        <w:t xml:space="preserve">. </w:t>
      </w:r>
      <w:r w:rsidR="00586FF2" w:rsidRPr="00560C0F">
        <w:t xml:space="preserve">Integrates the support from and collaboration with Army and </w:t>
      </w:r>
      <w:r w:rsidR="004C32CE">
        <w:t>u</w:t>
      </w:r>
      <w:r w:rsidR="00586FF2" w:rsidRPr="00560C0F">
        <w:t xml:space="preserve">nified </w:t>
      </w:r>
      <w:r w:rsidR="004C32CE">
        <w:t>a</w:t>
      </w:r>
      <w:r w:rsidR="00586FF2" w:rsidRPr="00560C0F">
        <w:t xml:space="preserve">ction </w:t>
      </w:r>
      <w:r w:rsidR="004C32CE">
        <w:t>p</w:t>
      </w:r>
      <w:r w:rsidR="00586FF2" w:rsidRPr="00560C0F">
        <w:t>artner</w:t>
      </w:r>
      <w:r w:rsidR="00A922A6" w:rsidRPr="00560C0F">
        <w:t xml:space="preserve"> (UAP)</w:t>
      </w:r>
      <w:r w:rsidR="00983EDF" w:rsidRPr="00560C0F">
        <w:t xml:space="preserve"> user communities and stakeholders and partners from the </w:t>
      </w:r>
      <w:r w:rsidR="00B45EE0" w:rsidRPr="00560C0F">
        <w:t>I</w:t>
      </w:r>
      <w:r w:rsidR="00983EDF" w:rsidRPr="00560C0F">
        <w:t xml:space="preserve">ntelligence </w:t>
      </w:r>
      <w:r w:rsidR="00B45EE0" w:rsidRPr="00560C0F">
        <w:t>C</w:t>
      </w:r>
      <w:r w:rsidR="00983EDF" w:rsidRPr="00560C0F">
        <w:t>ommunity, academia, and industry</w:t>
      </w:r>
      <w:r w:rsidR="00CC2138">
        <w:t xml:space="preserve">. </w:t>
      </w:r>
      <w:r w:rsidR="00983EDF" w:rsidRPr="00560C0F">
        <w:t>Identifies and shapes OE-related decisions for TRADOC and Army key decision forums.</w:t>
      </w:r>
    </w:p>
    <w:p w:rsidR="006D5DF6" w:rsidRDefault="006D5DF6" w:rsidP="009E7B92">
      <w:pPr>
        <w:pStyle w:val="BodyText"/>
      </w:pPr>
    </w:p>
    <w:p w:rsidR="002637BC" w:rsidRDefault="008074A3" w:rsidP="00F15DFB">
      <w:pPr>
        <w:pStyle w:val="BodyText"/>
      </w:pPr>
      <w:r>
        <w:t xml:space="preserve">          (</w:t>
      </w:r>
      <w:r w:rsidR="00F56985">
        <w:t>4</w:t>
      </w:r>
      <w:r w:rsidR="00127373">
        <w:t xml:space="preserve">) </w:t>
      </w:r>
      <w:r w:rsidR="00720CE4" w:rsidRPr="00560C0F">
        <w:t>Develops</w:t>
      </w:r>
      <w:r w:rsidR="00B47164" w:rsidRPr="00560C0F">
        <w:t xml:space="preserve"> OE forecasts and content</w:t>
      </w:r>
      <w:r w:rsidR="00CC2138">
        <w:t xml:space="preserve">. </w:t>
      </w:r>
      <w:r w:rsidR="00BD5F14" w:rsidRPr="00560C0F">
        <w:t>Supported organization for the development of Intelligence Community-</w:t>
      </w:r>
      <w:r w:rsidR="00B47164" w:rsidRPr="00560C0F">
        <w:t xml:space="preserve">informed </w:t>
      </w:r>
      <w:r w:rsidR="00BD5F14" w:rsidRPr="00560C0F">
        <w:t>threats and OE projections</w:t>
      </w:r>
      <w:r w:rsidR="00B47164" w:rsidRPr="00560C0F">
        <w:t xml:space="preserve"> (forecasts)</w:t>
      </w:r>
      <w:r w:rsidR="00BD5F14" w:rsidRPr="00560C0F">
        <w:t xml:space="preserve"> to underpin how the Army is organized, trained, equipped and operates</w:t>
      </w:r>
      <w:r w:rsidR="00CC2138">
        <w:t xml:space="preserve">. </w:t>
      </w:r>
      <w:r w:rsidR="00BD5F14" w:rsidRPr="00560C0F">
        <w:t xml:space="preserve">Develops and maintains baseline and </w:t>
      </w:r>
      <w:r w:rsidR="00BD5F14" w:rsidRPr="00222A49">
        <w:t>supporting functional and regional OE assessments</w:t>
      </w:r>
      <w:r w:rsidR="00B47164" w:rsidRPr="00222A49">
        <w:t xml:space="preserve"> (content)</w:t>
      </w:r>
      <w:r w:rsidR="00BD5F14" w:rsidRPr="00222A49">
        <w:t xml:space="preserve"> and other appropriate </w:t>
      </w:r>
      <w:r w:rsidR="00BD5F14">
        <w:t>OEE output products and services that</w:t>
      </w:r>
      <w:r w:rsidR="00353DE2">
        <w:t xml:space="preserve">: </w:t>
      </w:r>
      <w:r w:rsidR="00BD5F14">
        <w:t xml:space="preserve">inform </w:t>
      </w:r>
      <w:r w:rsidR="00A51B03">
        <w:t>FFI</w:t>
      </w:r>
      <w:r w:rsidR="00BD5F14">
        <w:t xml:space="preserve"> and </w:t>
      </w:r>
      <w:r w:rsidR="00F15DFB">
        <w:t>synchronizes</w:t>
      </w:r>
      <w:r w:rsidR="00B47164">
        <w:t xml:space="preserve"> AFC future OE work for capabilities development and </w:t>
      </w:r>
      <w:r w:rsidR="00BD5F14">
        <w:t>related activities; and support the establishment of representative conditions</w:t>
      </w:r>
      <w:r w:rsidR="00BD5F14">
        <w:rPr>
          <w:spacing w:val="-19"/>
        </w:rPr>
        <w:t xml:space="preserve"> </w:t>
      </w:r>
      <w:r w:rsidR="00BD5F14">
        <w:t>for individual and collective training across the</w:t>
      </w:r>
      <w:r w:rsidR="00BD5F14">
        <w:rPr>
          <w:spacing w:val="-4"/>
        </w:rPr>
        <w:t xml:space="preserve"> </w:t>
      </w:r>
      <w:r w:rsidR="00BD5F14">
        <w:t>Army</w:t>
      </w:r>
      <w:r w:rsidR="00CC2138">
        <w:t xml:space="preserve">. </w:t>
      </w:r>
      <w:r w:rsidR="00B47164">
        <w:t>Ensures that OE content provides the complex OE founda</w:t>
      </w:r>
      <w:r w:rsidR="00C8377A">
        <w:t xml:space="preserve">tion to foster Level 1 </w:t>
      </w:r>
      <w:r w:rsidR="00897F39">
        <w:t>WFF</w:t>
      </w:r>
      <w:r w:rsidR="00B47164">
        <w:t xml:space="preserve"> and level 2 (combined arms) force integration.</w:t>
      </w:r>
    </w:p>
    <w:p w:rsidR="006D5DF6" w:rsidRDefault="006D5DF6" w:rsidP="009E7B92">
      <w:pPr>
        <w:pStyle w:val="BodyText"/>
      </w:pPr>
    </w:p>
    <w:p w:rsidR="002637BC" w:rsidRPr="00560C0F" w:rsidRDefault="008074A3" w:rsidP="009E7B92">
      <w:pPr>
        <w:pStyle w:val="BodyText"/>
      </w:pPr>
      <w:r>
        <w:t xml:space="preserve">          (</w:t>
      </w:r>
      <w:r w:rsidR="00F56985">
        <w:t>5</w:t>
      </w:r>
      <w:r w:rsidR="00127373">
        <w:t xml:space="preserve">) </w:t>
      </w:r>
      <w:r w:rsidR="00BD5F14" w:rsidRPr="00560C0F">
        <w:t>Supported organization for TRADOC</w:t>
      </w:r>
      <w:r w:rsidR="00720CE4" w:rsidRPr="00560C0F">
        <w:t>’s</w:t>
      </w:r>
      <w:r w:rsidR="00BD5F14" w:rsidRPr="00560C0F">
        <w:t xml:space="preserve"> open-source foreign perspective studies </w:t>
      </w:r>
      <w:r w:rsidR="00C60358" w:rsidRPr="00560C0F">
        <w:t xml:space="preserve">of directed </w:t>
      </w:r>
      <w:r w:rsidR="00E54F9D" w:rsidRPr="00560C0F">
        <w:t>requirements</w:t>
      </w:r>
      <w:r w:rsidR="00C60358" w:rsidRPr="00560C0F">
        <w:t xml:space="preserve"> and unarticulated OE trends and problems </w:t>
      </w:r>
      <w:r w:rsidR="00BD5F14" w:rsidRPr="00560C0F">
        <w:t xml:space="preserve">that enhance the Army’s understanding of </w:t>
      </w:r>
      <w:r w:rsidR="00F15DFB" w:rsidRPr="00560C0F">
        <w:t>little researched</w:t>
      </w:r>
      <w:r w:rsidR="00BD5F14" w:rsidRPr="00560C0F">
        <w:t xml:space="preserve"> or poorly understood OE trends, problems, or implications for the</w:t>
      </w:r>
      <w:r w:rsidR="00BD5F14" w:rsidRPr="00560C0F">
        <w:rPr>
          <w:spacing w:val="-11"/>
        </w:rPr>
        <w:t xml:space="preserve"> </w:t>
      </w:r>
      <w:r w:rsidR="00BD5F14" w:rsidRPr="00560C0F">
        <w:t>Army.</w:t>
      </w:r>
    </w:p>
    <w:p w:rsidR="006D5DF6" w:rsidRDefault="006D5DF6" w:rsidP="009E7B92">
      <w:pPr>
        <w:pStyle w:val="BodyText"/>
      </w:pPr>
    </w:p>
    <w:p w:rsidR="00E54F9D" w:rsidRDefault="008074A3" w:rsidP="009E7B92">
      <w:pPr>
        <w:pStyle w:val="BodyText"/>
      </w:pPr>
      <w:r>
        <w:t xml:space="preserve">          (</w:t>
      </w:r>
      <w:r w:rsidR="00F56985">
        <w:t>6</w:t>
      </w:r>
      <w:r w:rsidR="00127373">
        <w:t xml:space="preserve">) </w:t>
      </w:r>
      <w:r w:rsidR="00BD5F14" w:rsidRPr="00560C0F">
        <w:t>Supported organization for event-specific, mission-focused</w:t>
      </w:r>
      <w:r w:rsidR="00ED6D00" w:rsidRPr="00560C0F">
        <w:t xml:space="preserve"> </w:t>
      </w:r>
      <w:r w:rsidR="00E54F9D" w:rsidRPr="00560C0F">
        <w:t xml:space="preserve">training and exercise OE support </w:t>
      </w:r>
      <w:r w:rsidR="00371B2B" w:rsidRPr="00560C0F">
        <w:t>(</w:t>
      </w:r>
      <w:r w:rsidR="00E54F9D" w:rsidRPr="00560C0F">
        <w:t xml:space="preserve">data, products, integrated </w:t>
      </w:r>
      <w:r w:rsidR="00F801BD">
        <w:t>l</w:t>
      </w:r>
      <w:r w:rsidR="00E54F9D" w:rsidRPr="00560C0F">
        <w:t xml:space="preserve">ive, </w:t>
      </w:r>
      <w:r w:rsidR="00F801BD">
        <w:t>v</w:t>
      </w:r>
      <w:r w:rsidR="00E54F9D" w:rsidRPr="00560C0F">
        <w:t>irtua</w:t>
      </w:r>
      <w:r w:rsidR="009D1D09" w:rsidRPr="00560C0F">
        <w:t xml:space="preserve">l, </w:t>
      </w:r>
      <w:r w:rsidR="00F801BD">
        <w:t>c</w:t>
      </w:r>
      <w:r w:rsidR="009D1D09" w:rsidRPr="00560C0F">
        <w:t xml:space="preserve">onstructive and </w:t>
      </w:r>
      <w:r w:rsidR="004E1E33">
        <w:t>g</w:t>
      </w:r>
      <w:r w:rsidR="009D1D09" w:rsidRPr="00560C0F">
        <w:t>aming (LVC&amp;</w:t>
      </w:r>
      <w:r w:rsidR="00E54F9D" w:rsidRPr="00560C0F">
        <w:t>G) domains-stimulus, cyber, and social media) to units and institutions by providing a relevant, rigorous, realistic environment that replicates the complexity of the OE tailored to specific user needs. Integrates all other OEE capabilities in support of training and exercise support as required.</w:t>
      </w:r>
    </w:p>
    <w:p w:rsidR="006D5DF6" w:rsidRDefault="006D5DF6" w:rsidP="009E7B92">
      <w:pPr>
        <w:pStyle w:val="ListParagraph"/>
        <w:spacing w:before="9"/>
        <w:ind w:left="0" w:firstLine="0"/>
        <w:rPr>
          <w:sz w:val="23"/>
        </w:rPr>
      </w:pPr>
    </w:p>
    <w:p w:rsidR="002637BC" w:rsidRPr="00560C0F" w:rsidRDefault="008074A3" w:rsidP="009E7B92">
      <w:pPr>
        <w:pStyle w:val="ListParagraph"/>
        <w:spacing w:before="9"/>
        <w:ind w:left="0" w:firstLine="0"/>
      </w:pPr>
      <w:r>
        <w:rPr>
          <w:sz w:val="23"/>
        </w:rPr>
        <w:t xml:space="preserve">          (</w:t>
      </w:r>
      <w:r w:rsidR="00F56985">
        <w:rPr>
          <w:sz w:val="23"/>
        </w:rPr>
        <w:t>7</w:t>
      </w:r>
      <w:r w:rsidR="00127373">
        <w:rPr>
          <w:sz w:val="23"/>
        </w:rPr>
        <w:t xml:space="preserve">) </w:t>
      </w:r>
      <w:r w:rsidR="00BD5F14" w:rsidRPr="00560C0F">
        <w:t xml:space="preserve">Supported organization for </w:t>
      </w:r>
      <w:r w:rsidR="00E54F9D" w:rsidRPr="00560C0F">
        <w:t xml:space="preserve">providing refinement and </w:t>
      </w:r>
      <w:r w:rsidR="0086064E" w:rsidRPr="00560C0F">
        <w:t>delivery</w:t>
      </w:r>
      <w:r w:rsidR="00E54F9D" w:rsidRPr="00560C0F">
        <w:t xml:space="preserve"> of OE-based signatures collectable using current and future </w:t>
      </w:r>
      <w:r w:rsidR="004E1E33">
        <w:t>i</w:t>
      </w:r>
      <w:r w:rsidR="00BD5F14" w:rsidRPr="00560C0F">
        <w:t xml:space="preserve">ntelligence, </w:t>
      </w:r>
      <w:r w:rsidR="004E1E33">
        <w:t>s</w:t>
      </w:r>
      <w:r w:rsidR="00BD5F14" w:rsidRPr="00560C0F">
        <w:t xml:space="preserve">urveillance, and </w:t>
      </w:r>
      <w:r w:rsidR="004E1E33">
        <w:t>r</w:t>
      </w:r>
      <w:r w:rsidR="00BD5F14" w:rsidRPr="00560C0F">
        <w:t xml:space="preserve">econnaissance integration </w:t>
      </w:r>
      <w:r w:rsidR="00E54F9D" w:rsidRPr="00560C0F">
        <w:t xml:space="preserve">(ISR) </w:t>
      </w:r>
      <w:r w:rsidR="00BD5F14" w:rsidRPr="00560C0F">
        <w:t>capabilities</w:t>
      </w:r>
      <w:r w:rsidR="00E54F9D" w:rsidRPr="00560C0F">
        <w:t xml:space="preserve">; </w:t>
      </w:r>
      <w:r w:rsidR="00B45EE0" w:rsidRPr="00560C0F">
        <w:t>C</w:t>
      </w:r>
      <w:r w:rsidR="00E54F9D" w:rsidRPr="00560C0F">
        <w:t xml:space="preserve">ollection </w:t>
      </w:r>
      <w:r w:rsidR="00B45EE0" w:rsidRPr="00560C0F">
        <w:t>M</w:t>
      </w:r>
      <w:r w:rsidR="00E54F9D" w:rsidRPr="00560C0F">
        <w:t>anagement subject matter expertise; and ISR integration</w:t>
      </w:r>
      <w:r w:rsidR="00A80C7D">
        <w:t>,</w:t>
      </w:r>
      <w:r w:rsidR="00E54F9D" w:rsidRPr="00560C0F">
        <w:t xml:space="preserve"> research and training to both TRADOC institutions and the operating force; including support to capability development and experimentation</w:t>
      </w:r>
      <w:r w:rsidR="00BD5F14" w:rsidRPr="00560C0F">
        <w:t>.</w:t>
      </w:r>
    </w:p>
    <w:p w:rsidR="006D5DF6" w:rsidRDefault="006D5DF6" w:rsidP="009E7B92">
      <w:pPr>
        <w:pStyle w:val="BodyText"/>
      </w:pPr>
    </w:p>
    <w:p w:rsidR="002637BC" w:rsidRPr="00560C0F" w:rsidRDefault="008074A3" w:rsidP="009E7B92">
      <w:pPr>
        <w:pStyle w:val="BodyText"/>
      </w:pPr>
      <w:r>
        <w:t xml:space="preserve">          (</w:t>
      </w:r>
      <w:r w:rsidR="00F56985">
        <w:t>8</w:t>
      </w:r>
      <w:r w:rsidR="00127373">
        <w:t xml:space="preserve">) </w:t>
      </w:r>
      <w:r w:rsidR="00BD5F14" w:rsidRPr="00560C0F">
        <w:t xml:space="preserve">Supported organization for Army and </w:t>
      </w:r>
      <w:r w:rsidR="007C2D6F" w:rsidRPr="00560C0F">
        <w:t>J</w:t>
      </w:r>
      <w:r w:rsidR="00BD5F14" w:rsidRPr="00560C0F">
        <w:t>oint red team training development and</w:t>
      </w:r>
      <w:r w:rsidR="00BD5F14" w:rsidRPr="00560C0F">
        <w:rPr>
          <w:spacing w:val="-18"/>
        </w:rPr>
        <w:t xml:space="preserve"> </w:t>
      </w:r>
      <w:r w:rsidR="00BD5F14" w:rsidRPr="00560C0F">
        <w:t>training.</w:t>
      </w:r>
    </w:p>
    <w:p w:rsidR="006D5DF6" w:rsidRDefault="006D5DF6" w:rsidP="009E7B92">
      <w:pPr>
        <w:pStyle w:val="BodyText"/>
      </w:pPr>
    </w:p>
    <w:p w:rsidR="002637BC" w:rsidRPr="00560C0F" w:rsidRDefault="008074A3" w:rsidP="009E7B92">
      <w:pPr>
        <w:pStyle w:val="BodyText"/>
      </w:pPr>
      <w:r>
        <w:t xml:space="preserve">          (</w:t>
      </w:r>
      <w:r w:rsidR="00F56985">
        <w:t>9</w:t>
      </w:r>
      <w:r w:rsidR="00127373">
        <w:t xml:space="preserve">) </w:t>
      </w:r>
      <w:r w:rsidR="00BD5F14" w:rsidRPr="00560C0F">
        <w:t xml:space="preserve">Supported organization for OE </w:t>
      </w:r>
      <w:r w:rsidR="004E1E33">
        <w:t>m</w:t>
      </w:r>
      <w:r w:rsidR="00ED6D00" w:rsidRPr="00560C0F">
        <w:t>odel</w:t>
      </w:r>
      <w:r w:rsidR="0047549E" w:rsidRPr="00560C0F">
        <w:t>ing</w:t>
      </w:r>
      <w:r w:rsidR="00ED6D00" w:rsidRPr="00560C0F">
        <w:t xml:space="preserve"> and </w:t>
      </w:r>
      <w:r w:rsidR="004E1E33">
        <w:t>s</w:t>
      </w:r>
      <w:r w:rsidR="00ED6D00" w:rsidRPr="00560C0F">
        <w:t>imulation (</w:t>
      </w:r>
      <w:r w:rsidR="00BD5F14" w:rsidRPr="00560C0F">
        <w:t>M&amp;S</w:t>
      </w:r>
      <w:r w:rsidR="00ED6D00" w:rsidRPr="00560C0F">
        <w:t>)</w:t>
      </w:r>
      <w:r w:rsidR="00BD5F14" w:rsidRPr="00560C0F">
        <w:t xml:space="preserve"> portrayal and integration efforts</w:t>
      </w:r>
      <w:r w:rsidR="005B641E" w:rsidRPr="00560C0F">
        <w:t xml:space="preserve"> providing subject matter expertise with respect to representation of the OE in </w:t>
      </w:r>
      <w:r w:rsidR="004E1E33">
        <w:t>m</w:t>
      </w:r>
      <w:r w:rsidR="005B641E" w:rsidRPr="00560C0F">
        <w:t xml:space="preserve">ethods, </w:t>
      </w:r>
      <w:r w:rsidR="004E1E33">
        <w:t>m</w:t>
      </w:r>
      <w:r w:rsidR="005B641E" w:rsidRPr="00560C0F">
        <w:t xml:space="preserve">odels, and </w:t>
      </w:r>
      <w:r w:rsidR="004E1E33">
        <w:t>t</w:t>
      </w:r>
      <w:r w:rsidR="005B641E" w:rsidRPr="00560C0F">
        <w:t>ools, and simulat</w:t>
      </w:r>
      <w:r w:rsidR="009D1D09" w:rsidRPr="00560C0F">
        <w:t>ions and simulators across the virtual, constructive and g</w:t>
      </w:r>
      <w:r w:rsidR="005B641E" w:rsidRPr="00560C0F">
        <w:t>aming domains</w:t>
      </w:r>
      <w:r w:rsidR="00061449" w:rsidRPr="00560C0F">
        <w:t>.</w:t>
      </w:r>
    </w:p>
    <w:p w:rsidR="006D5DF6" w:rsidRDefault="006D5DF6" w:rsidP="009E7B92">
      <w:pPr>
        <w:pStyle w:val="ListParagraph"/>
        <w:ind w:left="0" w:firstLine="0"/>
      </w:pPr>
    </w:p>
    <w:p w:rsidR="002637BC" w:rsidRPr="005B0B57" w:rsidRDefault="00592C7E" w:rsidP="009E7B92">
      <w:pPr>
        <w:pStyle w:val="ListParagraph"/>
        <w:ind w:left="0" w:firstLine="0"/>
      </w:pPr>
      <w:r>
        <w:t xml:space="preserve">      </w:t>
      </w:r>
      <w:r w:rsidR="00F56985">
        <w:t xml:space="preserve">  (10</w:t>
      </w:r>
      <w:r w:rsidR="00127373">
        <w:t xml:space="preserve">) </w:t>
      </w:r>
      <w:r w:rsidR="00BD5F14" w:rsidRPr="00560C0F">
        <w:t>Ensures OE compliance of M&amp;S outputs for</w:t>
      </w:r>
      <w:r w:rsidR="00353DE2">
        <w:t xml:space="preserve">: </w:t>
      </w:r>
      <w:r w:rsidR="00BD5F14" w:rsidRPr="00560C0F">
        <w:t xml:space="preserve">requirements determination; capability </w:t>
      </w:r>
      <w:r w:rsidR="00BD5F14" w:rsidRPr="005B0B57">
        <w:t xml:space="preserve">development; prototype development; conceptualization; M&amp;S OE representations in support of </w:t>
      </w:r>
      <w:r w:rsidR="00BD5F14" w:rsidRPr="005B0B57">
        <w:lastRenderedPageBreak/>
        <w:t xml:space="preserve">training and </w:t>
      </w:r>
      <w:r w:rsidR="00F15DFB" w:rsidRPr="005B0B57">
        <w:t xml:space="preserve">analysis, </w:t>
      </w:r>
      <w:r w:rsidR="00BD5F14" w:rsidRPr="005B0B57">
        <w:t>bound by operational variables</w:t>
      </w:r>
      <w:r w:rsidR="00797190">
        <w:t>;</w:t>
      </w:r>
      <w:r w:rsidR="00BD5F14" w:rsidRPr="005B0B57">
        <w:t xml:space="preserve"> </w:t>
      </w:r>
      <w:r w:rsidR="00A80C7D">
        <w:t>P</w:t>
      </w:r>
      <w:r w:rsidR="00BD5F14" w:rsidRPr="005B0B57">
        <w:t xml:space="preserve">olitical, </w:t>
      </w:r>
      <w:r w:rsidR="00A80C7D">
        <w:t>M</w:t>
      </w:r>
      <w:r w:rsidR="00BD5F14" w:rsidRPr="005B0B57">
        <w:t xml:space="preserve">ilitary, </w:t>
      </w:r>
      <w:r w:rsidR="00A80C7D">
        <w:t>E</w:t>
      </w:r>
      <w:r w:rsidR="00BD5F14" w:rsidRPr="005B0B57">
        <w:t xml:space="preserve">conomic, </w:t>
      </w:r>
      <w:r w:rsidR="00A80C7D">
        <w:t>S</w:t>
      </w:r>
      <w:r w:rsidR="00BD5F14" w:rsidRPr="005B0B57">
        <w:t xml:space="preserve">ocial, </w:t>
      </w:r>
      <w:r w:rsidR="00A80C7D">
        <w:t>I</w:t>
      </w:r>
      <w:r w:rsidR="00BD5F14" w:rsidRPr="005B0B57">
        <w:t xml:space="preserve">nformation, </w:t>
      </w:r>
      <w:r w:rsidR="00A80C7D">
        <w:t>I</w:t>
      </w:r>
      <w:r w:rsidR="00BD5F14" w:rsidRPr="005B0B57">
        <w:t xml:space="preserve">nfrastructure, </w:t>
      </w:r>
      <w:r w:rsidR="00A80C7D">
        <w:t>P</w:t>
      </w:r>
      <w:r w:rsidR="00BD5F14" w:rsidRPr="005B0B57">
        <w:t xml:space="preserve">hysical </w:t>
      </w:r>
      <w:r w:rsidR="004E1E33">
        <w:t>e</w:t>
      </w:r>
      <w:r w:rsidR="00BD5F14" w:rsidRPr="005B0B57">
        <w:t xml:space="preserve">nvironment and </w:t>
      </w:r>
      <w:r w:rsidR="00A80C7D">
        <w:t>T</w:t>
      </w:r>
      <w:r w:rsidR="00BD5F14" w:rsidRPr="005B0B57">
        <w:t>ime and OE M&amp;S support to testing, evaluation, experimentation, and directed</w:t>
      </w:r>
      <w:r w:rsidR="00BD5F14" w:rsidRPr="005B0B57">
        <w:rPr>
          <w:spacing w:val="-3"/>
        </w:rPr>
        <w:t xml:space="preserve"> </w:t>
      </w:r>
      <w:r w:rsidR="00BD5F14" w:rsidRPr="005B0B57">
        <w:t>studies.</w:t>
      </w:r>
    </w:p>
    <w:p w:rsidR="00592C7E" w:rsidRDefault="00592C7E" w:rsidP="009E7B92">
      <w:pPr>
        <w:pStyle w:val="BodyText"/>
      </w:pPr>
    </w:p>
    <w:p w:rsidR="002637BC" w:rsidRPr="00560C0F" w:rsidRDefault="00592C7E" w:rsidP="009E7B92">
      <w:pPr>
        <w:pStyle w:val="BodyText"/>
      </w:pPr>
      <w:r>
        <w:t xml:space="preserve">      </w:t>
      </w:r>
      <w:r w:rsidR="00F56985">
        <w:t xml:space="preserve">  (11</w:t>
      </w:r>
      <w:r w:rsidR="00127373">
        <w:t xml:space="preserve">) </w:t>
      </w:r>
      <w:r w:rsidR="00BD5F14" w:rsidRPr="00560C0F">
        <w:t xml:space="preserve">Serves as the Army’s responsible official for development, management, integration, </w:t>
      </w:r>
      <w:r w:rsidR="00EA51F0" w:rsidRPr="00560C0F">
        <w:t xml:space="preserve">administration, </w:t>
      </w:r>
      <w:r w:rsidR="00BD5F14" w:rsidRPr="00560C0F">
        <w:t>and approval functions of the Opposing Force Program as</w:t>
      </w:r>
      <w:r w:rsidR="00BD5F14" w:rsidRPr="00560C0F">
        <w:rPr>
          <w:spacing w:val="-19"/>
        </w:rPr>
        <w:t xml:space="preserve"> </w:t>
      </w:r>
      <w:r w:rsidR="00BD5F14" w:rsidRPr="00560C0F">
        <w:t xml:space="preserve">prescribed in </w:t>
      </w:r>
      <w:r w:rsidR="00BD5F14" w:rsidRPr="002622EB">
        <w:t>AR 350-2</w:t>
      </w:r>
      <w:r w:rsidR="00B14747" w:rsidRPr="002622EB">
        <w:t>,</w:t>
      </w:r>
      <w:r w:rsidR="00DB1F96" w:rsidRPr="00560C0F">
        <w:t xml:space="preserve"> </w:t>
      </w:r>
      <w:r w:rsidR="009D1D09" w:rsidRPr="00560C0F">
        <w:t>across LVC&amp;</w:t>
      </w:r>
      <w:r w:rsidR="007D5628" w:rsidRPr="00560C0F">
        <w:t>G domains</w:t>
      </w:r>
      <w:r w:rsidR="00B14747">
        <w:t>. This</w:t>
      </w:r>
      <w:r w:rsidR="007D5628" w:rsidRPr="00560C0F">
        <w:t xml:space="preserve"> </w:t>
      </w:r>
      <w:r w:rsidR="00B14747" w:rsidRPr="00560C0F">
        <w:t>includes</w:t>
      </w:r>
      <w:r w:rsidR="007D5628" w:rsidRPr="00560C0F">
        <w:t xml:space="preserve"> management and oversight of the OE/</w:t>
      </w:r>
      <w:r w:rsidR="00D0687B">
        <w:t>Opposing Force (</w:t>
      </w:r>
      <w:r w:rsidR="007D5628" w:rsidRPr="00560C0F">
        <w:t>OPFOR</w:t>
      </w:r>
      <w:r w:rsidR="00D0687B">
        <w:t>)</w:t>
      </w:r>
      <w:r w:rsidR="007D5628" w:rsidRPr="00560C0F">
        <w:t xml:space="preserve"> pillar within the CTC, Reserve Component Training Center, and </w:t>
      </w:r>
      <w:r w:rsidR="00E3675A">
        <w:t>J</w:t>
      </w:r>
      <w:r w:rsidR="007D5628" w:rsidRPr="00560C0F">
        <w:t xml:space="preserve">oint </w:t>
      </w:r>
      <w:r w:rsidR="00A80C7D">
        <w:t>N</w:t>
      </w:r>
      <w:r w:rsidR="007D5628" w:rsidRPr="00560C0F">
        <w:t xml:space="preserve">ational </w:t>
      </w:r>
      <w:r w:rsidR="00A80C7D">
        <w:t>T</w:t>
      </w:r>
      <w:r w:rsidR="007D5628" w:rsidRPr="00560C0F">
        <w:t xml:space="preserve">raining </w:t>
      </w:r>
      <w:r w:rsidR="00A80C7D">
        <w:t>C</w:t>
      </w:r>
      <w:r w:rsidR="007D5628" w:rsidRPr="00560C0F">
        <w:t xml:space="preserve">apability (JNTC); defining OE/OPFOR modernization requirements; and validating and accrediting OE/OPFOR replication within Army collective training programs and at </w:t>
      </w:r>
      <w:r w:rsidR="00127373">
        <w:t>COE</w:t>
      </w:r>
      <w:r w:rsidR="007D5628" w:rsidRPr="00560C0F">
        <w:t>s to drive leader development, training, and education</w:t>
      </w:r>
      <w:r w:rsidR="00BD5F14" w:rsidRPr="00560C0F">
        <w:t>.</w:t>
      </w:r>
    </w:p>
    <w:p w:rsidR="00592C7E" w:rsidRDefault="00592C7E" w:rsidP="009E7B92">
      <w:pPr>
        <w:pStyle w:val="BodyText"/>
      </w:pPr>
    </w:p>
    <w:p w:rsidR="002637BC" w:rsidRPr="00943627" w:rsidRDefault="00592C7E" w:rsidP="00592C7E">
      <w:pPr>
        <w:pStyle w:val="BodyText"/>
      </w:pPr>
      <w:r>
        <w:t xml:space="preserve">        </w:t>
      </w:r>
      <w:r w:rsidR="00F56985">
        <w:t xml:space="preserve">  (12</w:t>
      </w:r>
      <w:r w:rsidR="00127373">
        <w:t xml:space="preserve">) </w:t>
      </w:r>
      <w:r w:rsidR="00BD5F14" w:rsidRPr="00560C0F">
        <w:t xml:space="preserve">Serves as TRADOC’s command security manager in accordance with </w:t>
      </w:r>
      <w:r w:rsidR="00BD5F14" w:rsidRPr="002622EB">
        <w:t>AR 380-5.</w:t>
      </w:r>
      <w:r w:rsidR="00BD5F14" w:rsidRPr="00560C0F">
        <w:t xml:space="preserve"> Provides </w:t>
      </w:r>
      <w:r w:rsidR="004E467E" w:rsidRPr="00560C0F">
        <w:t xml:space="preserve">information and personnel security, sensitive compartmented information, foreign disclosure, industrial security, technical </w:t>
      </w:r>
      <w:r w:rsidR="004E467E" w:rsidRPr="004E467E">
        <w:t xml:space="preserve">security, security education awareness training, NATO security, </w:t>
      </w:r>
      <w:r w:rsidR="00651C4D">
        <w:t>i</w:t>
      </w:r>
      <w:r w:rsidR="004E467E" w:rsidRPr="004E467E">
        <w:t>ntelligence oversight programs and G-2X (</w:t>
      </w:r>
      <w:r w:rsidR="00A80C7D">
        <w:t>A</w:t>
      </w:r>
      <w:r w:rsidR="004E467E" w:rsidRPr="004E467E">
        <w:t xml:space="preserve">dvisor for </w:t>
      </w:r>
      <w:r w:rsidR="00A80C7D">
        <w:t>H</w:t>
      </w:r>
      <w:r w:rsidR="004E467E" w:rsidRPr="004E467E">
        <w:t xml:space="preserve">uman </w:t>
      </w:r>
      <w:r w:rsidR="00A80C7D">
        <w:t>I</w:t>
      </w:r>
      <w:r w:rsidR="004E467E" w:rsidRPr="004E467E">
        <w:t xml:space="preserve">ntelligence and </w:t>
      </w:r>
      <w:r w:rsidR="00A80C7D">
        <w:t>C</w:t>
      </w:r>
      <w:r w:rsidR="004E467E" w:rsidRPr="004E467E">
        <w:t>ounter-</w:t>
      </w:r>
      <w:r w:rsidR="00A80C7D">
        <w:t>I</w:t>
      </w:r>
      <w:r w:rsidR="004E467E" w:rsidRPr="004E467E">
        <w:t>ntelligence</w:t>
      </w:r>
      <w:r w:rsidR="0035698F">
        <w:t>)</w:t>
      </w:r>
      <w:r w:rsidR="00BD5F14" w:rsidRPr="00943627">
        <w:t>.</w:t>
      </w:r>
    </w:p>
    <w:p w:rsidR="00592C7E" w:rsidRDefault="00592C7E" w:rsidP="009E7B92">
      <w:pPr>
        <w:pStyle w:val="BodyText"/>
      </w:pPr>
    </w:p>
    <w:p w:rsidR="002637BC" w:rsidRPr="00560C0F" w:rsidRDefault="00592C7E" w:rsidP="009E7B92">
      <w:pPr>
        <w:pStyle w:val="BodyText"/>
        <w:rPr>
          <w:sz w:val="23"/>
        </w:rPr>
      </w:pPr>
      <w:r>
        <w:t xml:space="preserve">        </w:t>
      </w:r>
      <w:r w:rsidR="00F56985">
        <w:t xml:space="preserve">  (13</w:t>
      </w:r>
      <w:r w:rsidR="00127373">
        <w:t xml:space="preserve">) </w:t>
      </w:r>
      <w:r w:rsidR="004E467E" w:rsidRPr="00560C0F">
        <w:t xml:space="preserve">Provides staff oversight of the </w:t>
      </w:r>
      <w:r w:rsidR="00BD5F14" w:rsidRPr="00560C0F">
        <w:t>TRADOC- U.S. Air Force Weather</w:t>
      </w:r>
      <w:r w:rsidR="00BD5F14" w:rsidRPr="00560C0F">
        <w:rPr>
          <w:spacing w:val="-7"/>
        </w:rPr>
        <w:t xml:space="preserve"> </w:t>
      </w:r>
      <w:r w:rsidR="00BD5F14" w:rsidRPr="00560C0F">
        <w:t>Office.</w:t>
      </w:r>
      <w:r w:rsidR="004C24EC" w:rsidRPr="00560C0F">
        <w:t xml:space="preserve"> </w:t>
      </w:r>
    </w:p>
    <w:p w:rsidR="00592C7E" w:rsidRDefault="00592C7E" w:rsidP="009E7B92">
      <w:pPr>
        <w:pStyle w:val="ListParagraph"/>
        <w:ind w:left="0" w:firstLine="0"/>
      </w:pPr>
    </w:p>
    <w:p w:rsidR="002637BC" w:rsidRPr="008875F1" w:rsidRDefault="00592C7E" w:rsidP="009E7B92">
      <w:pPr>
        <w:pStyle w:val="ListParagraph"/>
        <w:ind w:left="0" w:firstLine="0"/>
      </w:pPr>
      <w:r>
        <w:t xml:space="preserve">        </w:t>
      </w:r>
      <w:r w:rsidR="00F56985">
        <w:t xml:space="preserve">  (14</w:t>
      </w:r>
      <w:r w:rsidR="00127373">
        <w:t xml:space="preserve">) </w:t>
      </w:r>
      <w:r w:rsidR="00BD5F14" w:rsidRPr="00560C0F">
        <w:t xml:space="preserve">Serves as </w:t>
      </w:r>
      <w:r w:rsidR="00EE33EC" w:rsidRPr="00560C0F">
        <w:t>CPM</w:t>
      </w:r>
      <w:r w:rsidR="00BD5F14" w:rsidRPr="00560C0F">
        <w:t xml:space="preserve"> for CP 35 </w:t>
      </w:r>
      <w:r w:rsidR="0024301A" w:rsidRPr="0024301A">
        <w:t xml:space="preserve">General Intelligence </w:t>
      </w:r>
      <w:r w:rsidR="00BD5F14" w:rsidRPr="00560C0F">
        <w:t xml:space="preserve">for TRADOC </w:t>
      </w:r>
      <w:r w:rsidR="00127373">
        <w:t>COE</w:t>
      </w:r>
      <w:r w:rsidR="00BD5F14" w:rsidRPr="00560C0F">
        <w:t>s, schools, and activities</w:t>
      </w:r>
      <w:r w:rsidR="00CC2138">
        <w:t xml:space="preserve">. </w:t>
      </w:r>
      <w:r w:rsidR="00BD5F14" w:rsidRPr="00560C0F">
        <w:t xml:space="preserve">Serves as </w:t>
      </w:r>
      <w:r w:rsidR="00BD5F14" w:rsidRPr="008875F1">
        <w:t>Defense Civilian Intelligence Personnel System Manager for</w:t>
      </w:r>
      <w:r w:rsidR="004C24EC" w:rsidRPr="008875F1">
        <w:t xml:space="preserve"> </w:t>
      </w:r>
      <w:r w:rsidR="00BD5F14" w:rsidRPr="008875F1">
        <w:t xml:space="preserve">TRADOC, responsible for </w:t>
      </w:r>
      <w:r w:rsidR="005D51A8">
        <w:t>D</w:t>
      </w:r>
      <w:r w:rsidR="00BD5F14" w:rsidRPr="008875F1">
        <w:t xml:space="preserve">A </w:t>
      </w:r>
      <w:r w:rsidR="005D51A8">
        <w:t>C</w:t>
      </w:r>
      <w:r w:rsidR="00BD5F14" w:rsidRPr="008875F1">
        <w:t>ivilian personnel administration for Intelligence and Security career professionals at</w:t>
      </w:r>
      <w:r w:rsidR="00BD5F14" w:rsidRPr="008875F1">
        <w:rPr>
          <w:spacing w:val="-2"/>
        </w:rPr>
        <w:t xml:space="preserve"> </w:t>
      </w:r>
      <w:r w:rsidR="00BD5F14" w:rsidRPr="008875F1">
        <w:t>TRADOC.</w:t>
      </w:r>
    </w:p>
    <w:p w:rsidR="00592C7E" w:rsidRDefault="00592C7E" w:rsidP="009E7B92">
      <w:pPr>
        <w:pStyle w:val="BodyText"/>
      </w:pPr>
    </w:p>
    <w:p w:rsidR="002637BC" w:rsidRPr="00560C0F" w:rsidRDefault="00592C7E" w:rsidP="009E7B92">
      <w:pPr>
        <w:pStyle w:val="BodyText"/>
      </w:pPr>
      <w:r>
        <w:t xml:space="preserve">        </w:t>
      </w:r>
      <w:r w:rsidR="00F56985">
        <w:t xml:space="preserve">  (15</w:t>
      </w:r>
      <w:r w:rsidR="00127373">
        <w:t xml:space="preserve">) </w:t>
      </w:r>
      <w:r w:rsidR="004E467E" w:rsidRPr="00560C0F">
        <w:t xml:space="preserve">Provides staff oversight of </w:t>
      </w:r>
      <w:r w:rsidR="00B14747">
        <w:t xml:space="preserve">the </w:t>
      </w:r>
      <w:r w:rsidR="00AA3C6D" w:rsidRPr="00560C0F">
        <w:t xml:space="preserve">TRADOC </w:t>
      </w:r>
      <w:r w:rsidR="00BD5F14" w:rsidRPr="00560C0F">
        <w:t>Devil’s Advocate Red Team Directorate and provides red teaming support to TRADOC to reduce risk</w:t>
      </w:r>
      <w:r w:rsidR="00ED4B44" w:rsidRPr="00560C0F">
        <w:t xml:space="preserve"> and increase opportunities</w:t>
      </w:r>
      <w:r w:rsidR="00CC2138">
        <w:t xml:space="preserve">. </w:t>
      </w:r>
      <w:r w:rsidR="00BD5F14" w:rsidRPr="00560C0F">
        <w:t>Supporting organization</w:t>
      </w:r>
      <w:r w:rsidR="00ED4B44" w:rsidRPr="00560C0F">
        <w:t xml:space="preserve"> to </w:t>
      </w:r>
      <w:r w:rsidR="00017546" w:rsidRPr="00560C0F">
        <w:t>TRADOC leaders</w:t>
      </w:r>
      <w:r w:rsidR="00BD5F14" w:rsidRPr="00560C0F">
        <w:t xml:space="preserve"> and their staffs in challenging organizational designs, programs, concepts, thinking and assumptions, and</w:t>
      </w:r>
      <w:r w:rsidR="00BD5F14" w:rsidRPr="00560C0F">
        <w:rPr>
          <w:spacing w:val="-22"/>
        </w:rPr>
        <w:t xml:space="preserve"> </w:t>
      </w:r>
      <w:r w:rsidR="00BD5F14" w:rsidRPr="00560C0F">
        <w:t>provides alternative perspectives, approaches and solutions.</w:t>
      </w:r>
    </w:p>
    <w:p w:rsidR="002637BC" w:rsidRDefault="002637BC" w:rsidP="009E7B92">
      <w:pPr>
        <w:pStyle w:val="BodyText"/>
        <w:spacing w:before="5"/>
      </w:pPr>
    </w:p>
    <w:p w:rsidR="002637BC" w:rsidRDefault="00452056" w:rsidP="002124A6">
      <w:pPr>
        <w:pStyle w:val="Heading2"/>
      </w:pPr>
      <w:bookmarkStart w:id="255" w:name="3-24.__DCS,_G-3/5/7"/>
      <w:bookmarkStart w:id="256" w:name="_Toc39747565"/>
      <w:bookmarkStart w:id="257" w:name="_Toc72839968"/>
      <w:bookmarkEnd w:id="255"/>
      <w:r>
        <w:t>2-17</w:t>
      </w:r>
      <w:r w:rsidR="00CC2138">
        <w:t xml:space="preserve">. </w:t>
      </w:r>
      <w:hyperlink r:id="rId30">
        <w:r w:rsidR="00BD5F14">
          <w:t>D</w:t>
        </w:r>
        <w:r w:rsidR="00B8256F">
          <w:t xml:space="preserve">eputy </w:t>
        </w:r>
        <w:r w:rsidR="00BD5F14">
          <w:t>C</w:t>
        </w:r>
        <w:r w:rsidR="00B8256F">
          <w:t xml:space="preserve">hief of </w:t>
        </w:r>
        <w:r w:rsidR="00BD5F14">
          <w:t>S</w:t>
        </w:r>
        <w:r w:rsidR="00B8256F">
          <w:t>taff</w:t>
        </w:r>
        <w:r w:rsidR="00BD5F14">
          <w:t>, G-3/5/7</w:t>
        </w:r>
        <w:bookmarkEnd w:id="256"/>
        <w:bookmarkEnd w:id="257"/>
      </w:hyperlink>
    </w:p>
    <w:p w:rsidR="00592C7E" w:rsidRDefault="00592C7E" w:rsidP="009E7B92"/>
    <w:p w:rsidR="002637BC" w:rsidRPr="00F56985" w:rsidRDefault="00127373" w:rsidP="009E7B92">
      <w:r>
        <w:t xml:space="preserve">     </w:t>
      </w:r>
      <w:r w:rsidR="00E9599D">
        <w:t>a</w:t>
      </w:r>
      <w:r w:rsidR="00CC2138">
        <w:t xml:space="preserve">. </w:t>
      </w:r>
      <w:r w:rsidR="00BD5F14" w:rsidRPr="00F56985">
        <w:t>Mission</w:t>
      </w:r>
      <w:r w:rsidR="00CC2138">
        <w:t xml:space="preserve">. </w:t>
      </w:r>
      <w:r w:rsidR="00BD5F14" w:rsidRPr="00F56985">
        <w:t>The TRADOC DCS, G-3/5/</w:t>
      </w:r>
      <w:r w:rsidR="00531BA7" w:rsidRPr="00F56985">
        <w:t xml:space="preserve">7 </w:t>
      </w:r>
      <w:r w:rsidR="005E1CD8" w:rsidRPr="00F56985">
        <w:t xml:space="preserve">integrates and synchronizes operations, plans, and training across the command; recommends and tracks command priorities; manages enterprise </w:t>
      </w:r>
      <w:r w:rsidR="004102F7">
        <w:t>A</w:t>
      </w:r>
      <w:r w:rsidR="005E1CD8" w:rsidRPr="00F56985">
        <w:t xml:space="preserve">ccessions, training, leader development and education operations and requirements; coordinates force modernization and </w:t>
      </w:r>
      <w:r w:rsidR="00CB44C3">
        <w:t>DOTMLPF–P</w:t>
      </w:r>
      <w:r w:rsidR="005E1CD8" w:rsidRPr="00F56985">
        <w:t xml:space="preserve"> integration requirements; develops strategies, policies, and plans; and directs operations to build and support Army readiness now and into the</w:t>
      </w:r>
      <w:r w:rsidR="00A7578D" w:rsidRPr="00F56985">
        <w:t xml:space="preserve"> future</w:t>
      </w:r>
      <w:r w:rsidR="00BD5F14" w:rsidRPr="00F56985">
        <w:t>.</w:t>
      </w:r>
    </w:p>
    <w:p w:rsidR="00592C7E" w:rsidRDefault="00592C7E" w:rsidP="009E7B92">
      <w:pPr>
        <w:pStyle w:val="ListParagraph"/>
        <w:ind w:left="0" w:hanging="20"/>
      </w:pPr>
    </w:p>
    <w:p w:rsidR="00196636" w:rsidRPr="0033521D" w:rsidRDefault="00127373" w:rsidP="009E7B92">
      <w:pPr>
        <w:pStyle w:val="ListParagraph"/>
        <w:ind w:left="0" w:hanging="20"/>
        <w:rPr>
          <w:szCs w:val="24"/>
          <w:highlight w:val="yellow"/>
        </w:rPr>
      </w:pPr>
      <w:r>
        <w:t xml:space="preserve">     </w:t>
      </w:r>
      <w:r w:rsidR="00D71C21">
        <w:t>b</w:t>
      </w:r>
      <w:r w:rsidR="00CC2138">
        <w:t xml:space="preserve">. </w:t>
      </w:r>
      <w:r w:rsidR="00D71C21">
        <w:t>O</w:t>
      </w:r>
      <w:r w:rsidR="00BD5F14" w:rsidRPr="00D71C21">
        <w:t>rganization</w:t>
      </w:r>
      <w:r w:rsidR="00CC2138">
        <w:t xml:space="preserve">. </w:t>
      </w:r>
      <w:r w:rsidR="00BD5F14" w:rsidRPr="00D71C21">
        <w:t xml:space="preserve">The G-3/5/7 consists of </w:t>
      </w:r>
      <w:r w:rsidR="00D4087A">
        <w:t>1</w:t>
      </w:r>
      <w:r w:rsidR="00BD781F">
        <w:t>4</w:t>
      </w:r>
      <w:r w:rsidR="00D4087A">
        <w:t xml:space="preserve"> </w:t>
      </w:r>
      <w:r w:rsidR="00BD5F14" w:rsidRPr="00D71C21">
        <w:t>directorates</w:t>
      </w:r>
      <w:r w:rsidR="00CC2138">
        <w:t xml:space="preserve">. </w:t>
      </w:r>
      <w:r w:rsidR="00BD5F14" w:rsidRPr="00D71C21">
        <w:t>The directorates are</w:t>
      </w:r>
      <w:r w:rsidR="00353DE2">
        <w:t xml:space="preserve"> </w:t>
      </w:r>
      <w:r w:rsidR="00716EDA" w:rsidRPr="00D71C21">
        <w:t xml:space="preserve">Strategic </w:t>
      </w:r>
      <w:r w:rsidR="00E3675A">
        <w:t>P</w:t>
      </w:r>
      <w:r w:rsidR="00716EDA" w:rsidRPr="00D71C21">
        <w:t xml:space="preserve">lans and </w:t>
      </w:r>
      <w:r w:rsidR="00E3675A">
        <w:t>P</w:t>
      </w:r>
      <w:r w:rsidR="00716EDA" w:rsidRPr="00D71C21">
        <w:t xml:space="preserve">olicy </w:t>
      </w:r>
      <w:r w:rsidR="00E3675A">
        <w:t>A</w:t>
      </w:r>
      <w:r w:rsidR="00716EDA" w:rsidRPr="00D71C21">
        <w:t>nalysis</w:t>
      </w:r>
      <w:r w:rsidR="00716EDA">
        <w:t xml:space="preserve"> (G-5)</w:t>
      </w:r>
      <w:r w:rsidR="00716EDA" w:rsidRPr="00D71C21">
        <w:t xml:space="preserve">; Current </w:t>
      </w:r>
      <w:r w:rsidR="00A0037A">
        <w:t>O</w:t>
      </w:r>
      <w:r w:rsidR="00716EDA" w:rsidRPr="00D71C21">
        <w:t>perations</w:t>
      </w:r>
      <w:r w:rsidR="00716EDA">
        <w:t xml:space="preserve"> (G-33)</w:t>
      </w:r>
      <w:r w:rsidR="00716EDA" w:rsidRPr="00D71C21">
        <w:t xml:space="preserve">; </w:t>
      </w:r>
      <w:r w:rsidR="00F84BD9" w:rsidRPr="00D71C21">
        <w:t>Plans</w:t>
      </w:r>
      <w:r w:rsidR="00F84BD9">
        <w:t xml:space="preserve"> (G-35)</w:t>
      </w:r>
      <w:r w:rsidR="00F84BD9" w:rsidRPr="00D71C21">
        <w:t>;</w:t>
      </w:r>
      <w:r w:rsidR="00F84BD9">
        <w:t xml:space="preserve"> Engagement </w:t>
      </w:r>
      <w:r w:rsidR="00E3675A">
        <w:t>S</w:t>
      </w:r>
      <w:r w:rsidR="00F84BD9">
        <w:t xml:space="preserve">ynchronization (G-39); </w:t>
      </w:r>
      <w:r w:rsidR="00BB02C1" w:rsidRPr="00D71C21">
        <w:t>Protection</w:t>
      </w:r>
      <w:r w:rsidR="00BB02C1">
        <w:t xml:space="preserve"> (G-34)</w:t>
      </w:r>
      <w:r w:rsidR="00BB02C1" w:rsidRPr="00D71C21">
        <w:t>;</w:t>
      </w:r>
      <w:r w:rsidR="00BB02C1" w:rsidRPr="005E1CD8">
        <w:t xml:space="preserve"> </w:t>
      </w:r>
      <w:r w:rsidR="00BB02C1" w:rsidRPr="00D71C21">
        <w:t>International Army Programs</w:t>
      </w:r>
      <w:r w:rsidR="00BB02C1">
        <w:t xml:space="preserve">; </w:t>
      </w:r>
      <w:r w:rsidR="00BB02C1" w:rsidRPr="00264BFB">
        <w:t xml:space="preserve">G-37 Training; </w:t>
      </w:r>
      <w:r w:rsidR="00BB02C1" w:rsidRPr="00D71C21">
        <w:t>Training Operations Management Activity (FOA); Army Career Program</w:t>
      </w:r>
      <w:r w:rsidR="00BB02C1">
        <w:t>s</w:t>
      </w:r>
      <w:r w:rsidR="00BB02C1" w:rsidRPr="00D71C21">
        <w:t xml:space="preserve"> (CP</w:t>
      </w:r>
      <w:r w:rsidR="00BB02C1">
        <w:t>-</w:t>
      </w:r>
      <w:r w:rsidR="00BB02C1" w:rsidRPr="00D71C21">
        <w:t xml:space="preserve"> </w:t>
      </w:r>
      <w:r w:rsidR="00BB02C1">
        <w:t xml:space="preserve">31, </w:t>
      </w:r>
      <w:r w:rsidR="00BB02C1" w:rsidRPr="00D71C21">
        <w:t>32</w:t>
      </w:r>
      <w:r w:rsidR="00BB02C1">
        <w:t>, 61</w:t>
      </w:r>
      <w:r w:rsidR="00BB02C1" w:rsidRPr="00D71C21">
        <w:t>);</w:t>
      </w:r>
      <w:r w:rsidR="00BB02C1">
        <w:t xml:space="preserve"> Accessions Information Environment (AIE) Functional Team;</w:t>
      </w:r>
      <w:r w:rsidR="00BB02C1" w:rsidRPr="00D71C21">
        <w:t xml:space="preserve"> Accessions</w:t>
      </w:r>
      <w:r w:rsidR="00BB02C1" w:rsidRPr="00263DA1">
        <w:t>;</w:t>
      </w:r>
      <w:r w:rsidR="00BB02C1" w:rsidRPr="00BB02C1">
        <w:t xml:space="preserve"> </w:t>
      </w:r>
      <w:r w:rsidR="00BB634B" w:rsidRPr="00D71C21">
        <w:t xml:space="preserve">Priorities, </w:t>
      </w:r>
      <w:r w:rsidR="00BB634B">
        <w:t>A</w:t>
      </w:r>
      <w:r w:rsidR="00BB634B" w:rsidRPr="00D71C21">
        <w:t xml:space="preserve">nalysis, and </w:t>
      </w:r>
      <w:r w:rsidR="00BB634B">
        <w:t>R</w:t>
      </w:r>
      <w:r w:rsidR="00BB634B" w:rsidRPr="00D71C21">
        <w:t xml:space="preserve">equirements; </w:t>
      </w:r>
      <w:r w:rsidR="00BD506A" w:rsidRPr="00D71C21">
        <w:t xml:space="preserve">Security </w:t>
      </w:r>
      <w:r w:rsidR="00A0037A">
        <w:t>A</w:t>
      </w:r>
      <w:r w:rsidR="00BD506A" w:rsidRPr="00D71C21">
        <w:t xml:space="preserve">ssistance </w:t>
      </w:r>
      <w:r w:rsidR="00A0037A">
        <w:t>T</w:t>
      </w:r>
      <w:r w:rsidR="00BD506A" w:rsidRPr="00D71C21">
        <w:t>raining Field Activity</w:t>
      </w:r>
      <w:r w:rsidR="00B251D1">
        <w:t xml:space="preserve"> </w:t>
      </w:r>
      <w:r w:rsidR="00BD506A" w:rsidRPr="00D71C21">
        <w:t>(FOA);</w:t>
      </w:r>
      <w:r w:rsidR="00F12EE7">
        <w:t xml:space="preserve"> </w:t>
      </w:r>
      <w:r w:rsidR="00BB02C1">
        <w:t>Organization Management Division</w:t>
      </w:r>
      <w:r w:rsidR="00FF1BF9">
        <w:t>; Liaison Officers</w:t>
      </w:r>
      <w:r w:rsidR="00A70E0C">
        <w:t>, and a Special Operations Element</w:t>
      </w:r>
      <w:r w:rsidR="00BB02C1">
        <w:t>.</w:t>
      </w:r>
      <w:r w:rsidR="00CC2138">
        <w:t xml:space="preserve"> </w:t>
      </w:r>
    </w:p>
    <w:p w:rsidR="00592C7E" w:rsidRDefault="00592C7E" w:rsidP="009E7B92">
      <w:pPr>
        <w:pStyle w:val="ListParagraph"/>
        <w:ind w:left="0" w:hanging="20"/>
      </w:pPr>
    </w:p>
    <w:p w:rsidR="002637BC" w:rsidRPr="002E77B5" w:rsidRDefault="00127373" w:rsidP="009E7B92">
      <w:pPr>
        <w:pStyle w:val="ListParagraph"/>
        <w:ind w:left="0" w:hanging="20"/>
        <w:rPr>
          <w:highlight w:val="yellow"/>
        </w:rPr>
      </w:pPr>
      <w:r>
        <w:t xml:space="preserve">     </w:t>
      </w:r>
      <w:r w:rsidR="00D71C21">
        <w:t xml:space="preserve">c. </w:t>
      </w:r>
      <w:r w:rsidR="00BD5F14" w:rsidRPr="002E77B5">
        <w:t>Major</w:t>
      </w:r>
      <w:r w:rsidR="00BD5F14" w:rsidRPr="002E77B5">
        <w:rPr>
          <w:spacing w:val="-1"/>
        </w:rPr>
        <w:t xml:space="preserve"> </w:t>
      </w:r>
      <w:r w:rsidR="00BD5F14" w:rsidRPr="002E77B5">
        <w:t>functions.</w:t>
      </w:r>
    </w:p>
    <w:p w:rsidR="00592C7E" w:rsidRDefault="00592C7E" w:rsidP="009E7B92">
      <w:pPr>
        <w:pStyle w:val="BodyText"/>
        <w:ind w:hanging="20"/>
      </w:pPr>
    </w:p>
    <w:p w:rsidR="00F84BD9" w:rsidRDefault="00F84BD9" w:rsidP="00F84BD9">
      <w:pPr>
        <w:pStyle w:val="ListParagraph"/>
        <w:ind w:left="0" w:hanging="20"/>
      </w:pPr>
      <w:r>
        <w:t xml:space="preserve">          (1) </w:t>
      </w:r>
      <w:r w:rsidRPr="00F56985">
        <w:t xml:space="preserve">Strategic </w:t>
      </w:r>
      <w:r w:rsidR="00E3675A">
        <w:t>P</w:t>
      </w:r>
      <w:r w:rsidRPr="00F56985">
        <w:t xml:space="preserve">lanning and </w:t>
      </w:r>
      <w:r w:rsidR="00E3675A">
        <w:t>P</w:t>
      </w:r>
      <w:r w:rsidRPr="00F56985">
        <w:t xml:space="preserve">olicy </w:t>
      </w:r>
      <w:r w:rsidR="00E3675A">
        <w:t>A</w:t>
      </w:r>
      <w:r w:rsidRPr="00F56985">
        <w:t>nalysis</w:t>
      </w:r>
      <w:r>
        <w:t xml:space="preserve"> (G-5). </w:t>
      </w:r>
      <w:r w:rsidRPr="00F56985">
        <w:t xml:space="preserve">Conducts independent critical reviews and analyses of strategic plans, initiatives, and </w:t>
      </w:r>
      <w:r w:rsidR="00B14747" w:rsidRPr="00F56985">
        <w:t>policies, which</w:t>
      </w:r>
      <w:r w:rsidRPr="00F56985">
        <w:t xml:space="preserve"> </w:t>
      </w:r>
      <w:r w:rsidR="00B14747" w:rsidRPr="00F56985">
        <w:t>influence</w:t>
      </w:r>
      <w:r w:rsidRPr="00F56985">
        <w:t xml:space="preserve"> the Army and the command; assembles Army and command-wide planning groups, as needed, to frame strategic problems and facilitate rapid decision making; conducts strategic planning, synchronization, and policy improvements.</w:t>
      </w:r>
    </w:p>
    <w:p w:rsidR="00F84BD9" w:rsidRPr="00F56985" w:rsidRDefault="00F84BD9" w:rsidP="00F84BD9">
      <w:pPr>
        <w:pStyle w:val="ListParagraph"/>
        <w:ind w:left="0" w:hanging="20"/>
      </w:pPr>
    </w:p>
    <w:p w:rsidR="00F84BD9" w:rsidRDefault="00F84BD9" w:rsidP="009E7B92">
      <w:pPr>
        <w:pStyle w:val="BodyText"/>
        <w:ind w:hanging="20"/>
      </w:pPr>
      <w:r w:rsidRPr="00F84BD9">
        <w:t xml:space="preserve">          (</w:t>
      </w:r>
      <w:r>
        <w:t>2</w:t>
      </w:r>
      <w:r w:rsidRPr="00F84BD9">
        <w:t xml:space="preserve">) Current Operations (G-33). </w:t>
      </w:r>
      <w:r w:rsidR="001E06E9" w:rsidRPr="001E06E9">
        <w:t>Synchronizes current operations across time and space by enabling mission command, maintaining situational awareness, managing regulatory requirements, and creating a shared understanding throughout the command. Integrates, synchronizes, and executes the TRADOC Chemical Surety Program. G-33 anticipates, informs, recommends, and shapes senior leader decisions across the entire TRADOC Enterprise. Provides command-wide support and oversight of current operations, command-level activities, events, and distinguished visitors while ensuring timely and accurate command and control reporting to higher, lower, and adjacent HQ through the TRADOC Operations Center and Main Command Post. Publishes, tracks, and maintains all command-level orders, directives, and taskings. Manages TRADOC-wide readiness reporting and mobilization activities.</w:t>
      </w:r>
    </w:p>
    <w:p w:rsidR="00F84BD9" w:rsidRDefault="00F84BD9" w:rsidP="009E7B92">
      <w:pPr>
        <w:pStyle w:val="BodyText"/>
        <w:ind w:hanging="20"/>
      </w:pPr>
    </w:p>
    <w:p w:rsidR="00F84BD9" w:rsidRDefault="00F84BD9" w:rsidP="009E7B92">
      <w:pPr>
        <w:pStyle w:val="BodyText"/>
        <w:ind w:hanging="20"/>
      </w:pPr>
      <w:r>
        <w:t xml:space="preserve">   </w:t>
      </w:r>
      <w:r w:rsidRPr="00F84BD9">
        <w:t xml:space="preserve">       (</w:t>
      </w:r>
      <w:r>
        <w:t>3</w:t>
      </w:r>
      <w:r w:rsidRPr="00F84BD9">
        <w:t>) G-35 Plans (G-35). Conducts Army Command HQ-level planning, develops TRADOC plans and orders, coordinates, synchronizes, and integrates key TRADOC initiatives and enables TRADOC senior leaders to make timely, informed decisions.</w:t>
      </w:r>
    </w:p>
    <w:p w:rsidR="00F84BD9" w:rsidRDefault="00F84BD9" w:rsidP="009E7B92">
      <w:pPr>
        <w:pStyle w:val="BodyText"/>
        <w:ind w:hanging="20"/>
      </w:pPr>
    </w:p>
    <w:p w:rsidR="00F84BD9" w:rsidRDefault="00F84BD9" w:rsidP="009E7B92">
      <w:pPr>
        <w:pStyle w:val="BodyText"/>
        <w:ind w:hanging="20"/>
      </w:pPr>
      <w:r w:rsidRPr="00F84BD9">
        <w:t xml:space="preserve">          (</w:t>
      </w:r>
      <w:r>
        <w:t>4</w:t>
      </w:r>
      <w:r w:rsidRPr="00F84BD9">
        <w:t xml:space="preserve">) Engagement </w:t>
      </w:r>
      <w:r w:rsidR="008526C3">
        <w:t>S</w:t>
      </w:r>
      <w:r w:rsidRPr="00F84BD9">
        <w:t xml:space="preserve">ynchronization (G-39). Leads TRADOC </w:t>
      </w:r>
      <w:r w:rsidR="0095067D">
        <w:t>s</w:t>
      </w:r>
      <w:r w:rsidRPr="00F84BD9">
        <w:t xml:space="preserve">trategic </w:t>
      </w:r>
      <w:r w:rsidR="0095067D">
        <w:t>e</w:t>
      </w:r>
      <w:r w:rsidRPr="00F84BD9">
        <w:t xml:space="preserve">ngagement planning, coordination, integration and synchronization of </w:t>
      </w:r>
      <w:r w:rsidR="0095067D">
        <w:t>s</w:t>
      </w:r>
      <w:r w:rsidRPr="00F84BD9">
        <w:t xml:space="preserve">trategic engagements for TRADOC. Conducts independent and unconstrained research and analysis about </w:t>
      </w:r>
      <w:r w:rsidR="0095067D">
        <w:t>s</w:t>
      </w:r>
      <w:r w:rsidRPr="00F84BD9">
        <w:t xml:space="preserve">trategic </w:t>
      </w:r>
      <w:r w:rsidR="0095067D">
        <w:t>e</w:t>
      </w:r>
      <w:r w:rsidRPr="00F84BD9">
        <w:t xml:space="preserve">ngagements to provide informed recommendations. Identifies, recommends, integrates, coordinates, synchronizes, and supports Strategic </w:t>
      </w:r>
      <w:r w:rsidR="0095067D">
        <w:t>e</w:t>
      </w:r>
      <w:r w:rsidRPr="00F84BD9">
        <w:t xml:space="preserve">ngagements (4-Star level) forums, conferences, installation visits, round tables and other strategic level engagements. Participates in </w:t>
      </w:r>
      <w:r w:rsidR="0095067D">
        <w:t>s</w:t>
      </w:r>
      <w:r w:rsidRPr="00F84BD9">
        <w:t xml:space="preserve">trategic </w:t>
      </w:r>
      <w:r w:rsidR="0095067D">
        <w:t>e</w:t>
      </w:r>
      <w:r w:rsidRPr="00F84BD9">
        <w:t xml:space="preserve">ngagement events to observe and capture major concepts, lessons or results discussed in professional venues that </w:t>
      </w:r>
      <w:r w:rsidR="00B14747" w:rsidRPr="00F84BD9">
        <w:t>influence</w:t>
      </w:r>
      <w:r w:rsidRPr="00F84BD9">
        <w:t xml:space="preserve"> current or future </w:t>
      </w:r>
      <w:r w:rsidR="0095067D">
        <w:t>s</w:t>
      </w:r>
      <w:r w:rsidRPr="00F84BD9">
        <w:t xml:space="preserve">trategic </w:t>
      </w:r>
      <w:r w:rsidR="0095067D">
        <w:t>e</w:t>
      </w:r>
      <w:r w:rsidRPr="00F84BD9">
        <w:t xml:space="preserve">ngagements. Strategic </w:t>
      </w:r>
      <w:r w:rsidR="0095067D">
        <w:t>e</w:t>
      </w:r>
      <w:r w:rsidRPr="00F84BD9">
        <w:t>ngagement liaison. Directs and ensures concerted action and cooperation with TRADOC partners.</w:t>
      </w:r>
    </w:p>
    <w:p w:rsidR="00F84BD9" w:rsidRDefault="00F84BD9" w:rsidP="009E7B92">
      <w:pPr>
        <w:pStyle w:val="BodyText"/>
        <w:ind w:hanging="20"/>
      </w:pPr>
    </w:p>
    <w:p w:rsidR="004C3738" w:rsidRPr="00F56985" w:rsidRDefault="004C3738" w:rsidP="004C3738">
      <w:pPr>
        <w:pStyle w:val="ListParagraph"/>
        <w:ind w:left="0" w:hanging="20"/>
      </w:pPr>
      <w:r>
        <w:t xml:space="preserve">          (5) </w:t>
      </w:r>
      <w:r w:rsidRPr="00F56985">
        <w:t>Protection</w:t>
      </w:r>
      <w:r>
        <w:t xml:space="preserve"> (G-34). </w:t>
      </w:r>
      <w:r w:rsidRPr="00F56985">
        <w:t xml:space="preserve">Integrates, synchronizes, and executes the TRADOC Protection Program ensuring unit of effort among HQ TRADOC staff and TRADOC subordinate units in order to protect personnel, critical assets, and resources that affect the continued efforts of TRADOC’s mission. </w:t>
      </w:r>
    </w:p>
    <w:p w:rsidR="004C3738" w:rsidRDefault="004C3738" w:rsidP="009E7B92">
      <w:pPr>
        <w:pStyle w:val="BodyText"/>
        <w:ind w:hanging="20"/>
      </w:pPr>
    </w:p>
    <w:p w:rsidR="004C3738" w:rsidRDefault="004C3738" w:rsidP="004C3738">
      <w:pPr>
        <w:pStyle w:val="BodyText"/>
        <w:ind w:hanging="20"/>
      </w:pPr>
      <w:r>
        <w:t xml:space="preserve">        </w:t>
      </w:r>
      <w:r w:rsidRPr="003608C5">
        <w:t xml:space="preserve">  (</w:t>
      </w:r>
      <w:r>
        <w:t xml:space="preserve">6) </w:t>
      </w:r>
      <w:r w:rsidRPr="003608C5">
        <w:t xml:space="preserve">International </w:t>
      </w:r>
      <w:r>
        <w:t xml:space="preserve">Army programs. </w:t>
      </w:r>
      <w:r w:rsidRPr="003608C5">
        <w:t xml:space="preserve">Plans and executes TRADOC international activities to exchange information on </w:t>
      </w:r>
      <w:r w:rsidR="00CB44C3">
        <w:t>DOTMLPF–P</w:t>
      </w:r>
      <w:r w:rsidRPr="003608C5">
        <w:t xml:space="preserve"> with allies and partners to develop current and future operational capabilities, improve standardization and interoperability.</w:t>
      </w:r>
    </w:p>
    <w:p w:rsidR="00592C7E" w:rsidRDefault="00592C7E" w:rsidP="009E7B92">
      <w:pPr>
        <w:pStyle w:val="BodyText"/>
        <w:ind w:hanging="20"/>
      </w:pPr>
    </w:p>
    <w:p w:rsidR="00592C7E" w:rsidRPr="007060BB" w:rsidRDefault="008074A3" w:rsidP="009E7B92">
      <w:pPr>
        <w:pStyle w:val="BodyText"/>
        <w:ind w:hanging="20"/>
      </w:pPr>
      <w:r w:rsidRPr="007060BB">
        <w:t xml:space="preserve">          (</w:t>
      </w:r>
      <w:r w:rsidR="00F84BD9" w:rsidRPr="007060BB">
        <w:t>7</w:t>
      </w:r>
      <w:r w:rsidR="00127373" w:rsidRPr="007060BB">
        <w:t xml:space="preserve">) </w:t>
      </w:r>
      <w:r w:rsidR="003608C5" w:rsidRPr="007060BB">
        <w:t>G-37 Training</w:t>
      </w:r>
      <w:r w:rsidR="00CC2138" w:rsidRPr="007060BB">
        <w:t xml:space="preserve">. </w:t>
      </w:r>
      <w:r w:rsidR="005C0E9C" w:rsidRPr="007060BB">
        <w:t xml:space="preserve">Manages TRADOC institutional and collective training. Develops and assesses training strategies and policies, manages and validates requirements, and recommends resource priorities for training programs and processes. Provides staff management and oversight </w:t>
      </w:r>
      <w:r w:rsidR="005C0E9C" w:rsidRPr="007060BB">
        <w:lastRenderedPageBreak/>
        <w:t xml:space="preserve">for institutional training, collective training, aviation training and standardization, education development policies, lessons learned, </w:t>
      </w:r>
      <w:r w:rsidR="00027455">
        <w:t>and other special programs for Regular Army</w:t>
      </w:r>
      <w:r w:rsidR="005C0E9C" w:rsidRPr="007060BB">
        <w:t xml:space="preserve"> and </w:t>
      </w:r>
      <w:r w:rsidR="00027455">
        <w:t>RC</w:t>
      </w:r>
      <w:r w:rsidR="005C0E9C" w:rsidRPr="007060BB">
        <w:t xml:space="preserve"> Soldiers and DA Civilians.</w:t>
      </w:r>
    </w:p>
    <w:p w:rsidR="00A00F14" w:rsidRDefault="00A00F14" w:rsidP="009E7B92">
      <w:pPr>
        <w:pStyle w:val="BodyText"/>
        <w:ind w:hanging="20"/>
      </w:pPr>
    </w:p>
    <w:p w:rsidR="002637BC" w:rsidRPr="00FE5499" w:rsidRDefault="008074A3" w:rsidP="00B14747">
      <w:pPr>
        <w:pStyle w:val="BodyText"/>
        <w:ind w:hanging="20"/>
      </w:pPr>
      <w:r>
        <w:t xml:space="preserve">          (</w:t>
      </w:r>
      <w:r w:rsidR="00F84BD9">
        <w:t>8</w:t>
      </w:r>
      <w:r w:rsidR="00127373">
        <w:t xml:space="preserve">) </w:t>
      </w:r>
      <w:r w:rsidR="00BD5F14" w:rsidRPr="00F56985">
        <w:t>Training Operations Management Activity</w:t>
      </w:r>
      <w:r w:rsidR="00CC2138">
        <w:t xml:space="preserve">. </w:t>
      </w:r>
      <w:r w:rsidR="00FE5499" w:rsidRPr="00F56985">
        <w:t xml:space="preserve">Manages TRADOC’s </w:t>
      </w:r>
      <w:r w:rsidR="0095067D">
        <w:t>i</w:t>
      </w:r>
      <w:r w:rsidR="00FE5499" w:rsidRPr="00F56985">
        <w:t xml:space="preserve">nstitutional </w:t>
      </w:r>
      <w:r w:rsidR="0095067D">
        <w:t>t</w:t>
      </w:r>
      <w:r w:rsidR="00FE5499" w:rsidRPr="00F56985">
        <w:t xml:space="preserve">raining and </w:t>
      </w:r>
      <w:r w:rsidR="0095067D">
        <w:t>e</w:t>
      </w:r>
      <w:r w:rsidR="00FE5499" w:rsidRPr="00F56985">
        <w:t>ducation</w:t>
      </w:r>
      <w:r w:rsidR="00F42292" w:rsidRPr="00F56985">
        <w:t xml:space="preserve"> (ITE)</w:t>
      </w:r>
      <w:r w:rsidR="0070039F" w:rsidRPr="00F56985">
        <w:t xml:space="preserve"> </w:t>
      </w:r>
      <w:r w:rsidR="00FE5499" w:rsidRPr="00F56985">
        <w:t>operations</w:t>
      </w:r>
      <w:r w:rsidR="00CC2138">
        <w:t xml:space="preserve">. </w:t>
      </w:r>
      <w:r w:rsidR="00FE5499" w:rsidRPr="00F56985">
        <w:t xml:space="preserve">Validates and integrates documentation, programming, and </w:t>
      </w:r>
      <w:r w:rsidR="00FE5499" w:rsidRPr="00FE5499">
        <w:t xml:space="preserve">adjustments of </w:t>
      </w:r>
      <w:r w:rsidR="00F42292">
        <w:t>ITE</w:t>
      </w:r>
      <w:r w:rsidR="00C0512E">
        <w:t xml:space="preserve"> </w:t>
      </w:r>
      <w:r w:rsidR="00FE5499" w:rsidRPr="00FE5499">
        <w:t>mission and resources</w:t>
      </w:r>
      <w:r w:rsidR="00CC2138">
        <w:t xml:space="preserve">. </w:t>
      </w:r>
      <w:r w:rsidR="00FE5499" w:rsidRPr="00FE5499">
        <w:t xml:space="preserve">Ensures TRADOC execution of annual </w:t>
      </w:r>
      <w:r w:rsidR="00F42292">
        <w:t>ITE</w:t>
      </w:r>
      <w:r w:rsidR="00C0512E">
        <w:t xml:space="preserve"> </w:t>
      </w:r>
      <w:r w:rsidR="00FE5499" w:rsidRPr="00FE5499">
        <w:t>mission</w:t>
      </w:r>
      <w:r w:rsidR="00CC2138">
        <w:t xml:space="preserve">. </w:t>
      </w:r>
      <w:r w:rsidR="00FE5499" w:rsidRPr="00FE5499">
        <w:t>Integrates and synchronizes mobile training team courses in support of Army requirements</w:t>
      </w:r>
      <w:r w:rsidR="00CC2138">
        <w:t xml:space="preserve">. </w:t>
      </w:r>
      <w:r w:rsidR="00FE5499" w:rsidRPr="00FE5499">
        <w:t xml:space="preserve">Coordinates training ammunition </w:t>
      </w:r>
      <w:r w:rsidR="00B14747" w:rsidRPr="00FE5499">
        <w:t>management</w:t>
      </w:r>
      <w:r w:rsidR="00FE5499" w:rsidRPr="00FE5499">
        <w:t xml:space="preserve"> and </w:t>
      </w:r>
      <w:r w:rsidR="0095067D">
        <w:t>i</w:t>
      </w:r>
      <w:r w:rsidR="00FE5499" w:rsidRPr="00FE5499">
        <w:t>nter-</w:t>
      </w:r>
      <w:r w:rsidR="0095067D">
        <w:t>s</w:t>
      </w:r>
      <w:r w:rsidR="00FE5499" w:rsidRPr="00FE5499">
        <w:t xml:space="preserve">ervice </w:t>
      </w:r>
      <w:r w:rsidR="0095067D">
        <w:t>t</w:t>
      </w:r>
      <w:r w:rsidR="00FE5499" w:rsidRPr="00FE5499">
        <w:t xml:space="preserve">raining </w:t>
      </w:r>
      <w:r w:rsidR="0095067D">
        <w:t>r</w:t>
      </w:r>
      <w:r w:rsidR="00FE5499" w:rsidRPr="00FE5499">
        <w:t xml:space="preserve">eview </w:t>
      </w:r>
      <w:r w:rsidR="0095067D">
        <w:t>o</w:t>
      </w:r>
      <w:r w:rsidR="00FE5499" w:rsidRPr="00FE5499">
        <w:t>rganization training</w:t>
      </w:r>
      <w:r w:rsidR="00CC2138">
        <w:t xml:space="preserve">. </w:t>
      </w:r>
      <w:r w:rsidR="00FE5499" w:rsidRPr="00FE5499">
        <w:t xml:space="preserve">Manages policies, processes, and programs </w:t>
      </w:r>
      <w:r w:rsidR="00B14747" w:rsidRPr="00FE5499">
        <w:t>affecting</w:t>
      </w:r>
      <w:r w:rsidR="00FE5499" w:rsidRPr="00FE5499">
        <w:t xml:space="preserve"> RC schools, integration of TAS</w:t>
      </w:r>
      <w:r w:rsidR="00A7578D">
        <w:t>S, and implementation of the On</w:t>
      </w:r>
      <w:r w:rsidR="00FE5499" w:rsidRPr="00FE5499">
        <w:t>e Army School System of TRADOC.</w:t>
      </w:r>
    </w:p>
    <w:p w:rsidR="00592C7E" w:rsidRDefault="00592C7E" w:rsidP="009E7B92">
      <w:pPr>
        <w:pStyle w:val="BodyText"/>
        <w:ind w:hanging="20"/>
      </w:pPr>
    </w:p>
    <w:p w:rsidR="003608C5" w:rsidRDefault="008074A3" w:rsidP="009E7B92">
      <w:pPr>
        <w:pStyle w:val="BodyText"/>
        <w:ind w:hanging="20"/>
      </w:pPr>
      <w:r w:rsidRPr="007060BB">
        <w:t xml:space="preserve">          (</w:t>
      </w:r>
      <w:r w:rsidR="00F84BD9" w:rsidRPr="007060BB">
        <w:t>9</w:t>
      </w:r>
      <w:r w:rsidR="00127373" w:rsidRPr="007060BB">
        <w:t xml:space="preserve">) </w:t>
      </w:r>
      <w:r w:rsidR="003608C5" w:rsidRPr="007060BB">
        <w:t>C</w:t>
      </w:r>
      <w:r w:rsidR="006A3E04" w:rsidRPr="007060BB">
        <w:t xml:space="preserve">areer </w:t>
      </w:r>
      <w:r w:rsidR="00DD1EB9">
        <w:t>p</w:t>
      </w:r>
      <w:r w:rsidR="006A3E04" w:rsidRPr="007060BB">
        <w:t>rogram</w:t>
      </w:r>
      <w:r w:rsidR="00DD1EB9">
        <w:t>s</w:t>
      </w:r>
      <w:r w:rsidR="006A3E04" w:rsidRPr="007060BB">
        <w:t xml:space="preserve"> </w:t>
      </w:r>
      <w:r w:rsidR="005567AF" w:rsidRPr="007060BB">
        <w:t xml:space="preserve">31, </w:t>
      </w:r>
      <w:r w:rsidR="003608C5" w:rsidRPr="007060BB">
        <w:t>32</w:t>
      </w:r>
      <w:r w:rsidR="005567AF" w:rsidRPr="007060BB">
        <w:t>, 61</w:t>
      </w:r>
      <w:r w:rsidR="00CC2138" w:rsidRPr="007060BB">
        <w:t xml:space="preserve">. </w:t>
      </w:r>
      <w:r w:rsidR="003608C5" w:rsidRPr="007060BB">
        <w:t xml:space="preserve">Serves as the Army’s </w:t>
      </w:r>
      <w:r w:rsidR="00A80C7D" w:rsidRPr="007060BB">
        <w:t>F</w:t>
      </w:r>
      <w:r w:rsidR="003608C5" w:rsidRPr="007060BB">
        <w:t xml:space="preserve">unctional </w:t>
      </w:r>
      <w:r w:rsidR="00A80C7D" w:rsidRPr="007060BB">
        <w:t>C</w:t>
      </w:r>
      <w:r w:rsidR="003608C5" w:rsidRPr="007060BB">
        <w:t xml:space="preserve">hief </w:t>
      </w:r>
      <w:r w:rsidR="00A80C7D" w:rsidRPr="007060BB">
        <w:t>R</w:t>
      </w:r>
      <w:r w:rsidR="003608C5" w:rsidRPr="007060BB">
        <w:t xml:space="preserve">epresentative of </w:t>
      </w:r>
      <w:r w:rsidR="00A80C7D" w:rsidRPr="007060BB">
        <w:t>C</w:t>
      </w:r>
      <w:r w:rsidR="003608C5" w:rsidRPr="007060BB">
        <w:t>areer Program (CP</w:t>
      </w:r>
      <w:r w:rsidR="005C0E9C" w:rsidRPr="007060BB">
        <w:t xml:space="preserve">) 31 Education Services, 32 Training, Capabilities and Doctrine Warfighting Developers, and 61 </w:t>
      </w:r>
      <w:r w:rsidR="0024301A" w:rsidRPr="007060BB">
        <w:t>Historians, Archivists, and Museum Professionals</w:t>
      </w:r>
      <w:r w:rsidR="00CC2138" w:rsidRPr="007060BB">
        <w:t xml:space="preserve">. </w:t>
      </w:r>
      <w:r w:rsidR="003608C5" w:rsidRPr="007060BB">
        <w:t>Develops and prov</w:t>
      </w:r>
      <w:r w:rsidR="003608C5" w:rsidRPr="003608C5">
        <w:t>ides life-cycle career management resources to develop a competent, adaptive CP-</w:t>
      </w:r>
      <w:r w:rsidR="005567AF">
        <w:t xml:space="preserve">31, 32, 61 </w:t>
      </w:r>
      <w:r w:rsidR="0095067D">
        <w:t>c</w:t>
      </w:r>
      <w:r w:rsidR="003608C5" w:rsidRPr="003608C5">
        <w:t>ivilian workforce that keeps pace with learning innovation and technological advancement and is able to incorporate this knowledge into capability and doctrine development documents as well as training and education curricula.</w:t>
      </w:r>
    </w:p>
    <w:p w:rsidR="00592C7E" w:rsidRDefault="00592C7E" w:rsidP="009E7B92">
      <w:pPr>
        <w:pStyle w:val="BodyText"/>
        <w:ind w:hanging="20"/>
      </w:pPr>
    </w:p>
    <w:p w:rsidR="003608C5" w:rsidRDefault="008074A3" w:rsidP="009E7B92">
      <w:pPr>
        <w:pStyle w:val="BodyText"/>
        <w:ind w:hanging="20"/>
      </w:pPr>
      <w:r>
        <w:t xml:space="preserve">          (</w:t>
      </w:r>
      <w:r w:rsidR="00F84BD9">
        <w:t>10</w:t>
      </w:r>
      <w:r w:rsidR="00127373">
        <w:t xml:space="preserve">) </w:t>
      </w:r>
      <w:r w:rsidR="003608C5" w:rsidRPr="003608C5">
        <w:t>Accessions Information Environment (AIE) Functional Team</w:t>
      </w:r>
      <w:r w:rsidR="00CC2138">
        <w:t xml:space="preserve">. </w:t>
      </w:r>
      <w:r w:rsidR="00A34765" w:rsidRPr="00A34765">
        <w:t xml:space="preserve">Identifies and defines functional requirements for the Accessions Enterprise. Manages </w:t>
      </w:r>
      <w:r w:rsidR="004102F7">
        <w:t>A</w:t>
      </w:r>
      <w:r w:rsidR="00A34765" w:rsidRPr="00A34765">
        <w:t xml:space="preserve">ccessions capabilities, re-engineers </w:t>
      </w:r>
      <w:r w:rsidR="004102F7">
        <w:t>A</w:t>
      </w:r>
      <w:r w:rsidR="00A34765" w:rsidRPr="00A34765">
        <w:t>ccessions business processes and supports capability training and deployment.</w:t>
      </w:r>
    </w:p>
    <w:p w:rsidR="00592C7E" w:rsidRDefault="00592C7E" w:rsidP="009E7B92">
      <w:pPr>
        <w:pStyle w:val="ListParagraph"/>
        <w:ind w:left="0" w:hanging="20"/>
      </w:pPr>
    </w:p>
    <w:p w:rsidR="00BC04D3" w:rsidRDefault="008074A3" w:rsidP="009E7B92">
      <w:pPr>
        <w:pStyle w:val="BodyText"/>
        <w:ind w:hanging="20"/>
      </w:pPr>
      <w:r>
        <w:t xml:space="preserve">          (</w:t>
      </w:r>
      <w:r w:rsidR="00F84BD9">
        <w:t>11</w:t>
      </w:r>
      <w:r w:rsidR="00127373">
        <w:t xml:space="preserve">) </w:t>
      </w:r>
      <w:r w:rsidR="00BC04D3">
        <w:t>Accessions</w:t>
      </w:r>
      <w:r w:rsidR="00CC2138">
        <w:t xml:space="preserve">. </w:t>
      </w:r>
      <w:r w:rsidR="00BC04D3" w:rsidRPr="00BC04D3">
        <w:t xml:space="preserve">Plans, coordinates, prioritizes, and integrates </w:t>
      </w:r>
      <w:r w:rsidR="004102F7">
        <w:t>A</w:t>
      </w:r>
      <w:r w:rsidR="00BC04D3" w:rsidRPr="00BC04D3">
        <w:t>ccessions activities across the Accessions Enterprise.</w:t>
      </w:r>
    </w:p>
    <w:p w:rsidR="00592C7E" w:rsidRDefault="00592C7E" w:rsidP="009E7B92">
      <w:pPr>
        <w:pStyle w:val="BodyText"/>
        <w:spacing w:before="9"/>
        <w:ind w:hanging="20"/>
      </w:pPr>
    </w:p>
    <w:p w:rsidR="004C3738" w:rsidRDefault="004C3738" w:rsidP="004C3738">
      <w:pPr>
        <w:pStyle w:val="BodyText"/>
        <w:ind w:hanging="20"/>
      </w:pPr>
      <w:r>
        <w:t xml:space="preserve">          (12) </w:t>
      </w:r>
      <w:r w:rsidRPr="003608C5">
        <w:t xml:space="preserve">Priorities, </w:t>
      </w:r>
      <w:r>
        <w:t>A</w:t>
      </w:r>
      <w:r w:rsidRPr="003608C5">
        <w:t xml:space="preserve">nalysis, and </w:t>
      </w:r>
      <w:r>
        <w:t>R</w:t>
      </w:r>
      <w:r w:rsidRPr="003608C5">
        <w:t>equirements</w:t>
      </w:r>
      <w:r>
        <w:t xml:space="preserve">. </w:t>
      </w:r>
      <w:r w:rsidRPr="00F56985">
        <w:t>Develops and recommends priorities for the command by evaluating, prioritizing, integrating, and synchronizing command requirements and solutions in accordance with CG priorities and develops metrics to support decision making for command and staff requirements.</w:t>
      </w:r>
    </w:p>
    <w:p w:rsidR="004C3738" w:rsidRDefault="004C3738" w:rsidP="004C3738">
      <w:pPr>
        <w:pStyle w:val="ListParagraph"/>
        <w:ind w:left="0" w:hanging="20"/>
      </w:pPr>
    </w:p>
    <w:p w:rsidR="004C3738" w:rsidRDefault="004C3738" w:rsidP="004C3738">
      <w:pPr>
        <w:pStyle w:val="ListParagraph"/>
        <w:ind w:left="0" w:hanging="20"/>
      </w:pPr>
      <w:r>
        <w:t xml:space="preserve">          (13) </w:t>
      </w:r>
      <w:r w:rsidRPr="00F56985">
        <w:t>Security Assistance Training Field Activity</w:t>
      </w:r>
      <w:r>
        <w:t xml:space="preserve">. </w:t>
      </w:r>
      <w:r w:rsidRPr="00F56985">
        <w:t xml:space="preserve">Brokers and manages Army institutional </w:t>
      </w:r>
      <w:r>
        <w:t>training solutions for approved partner nation requirements under Security Assistance (Title 22, USC) and select Security Cooperation (Title 10, USC)</w:t>
      </w:r>
      <w:r>
        <w:rPr>
          <w:spacing w:val="-8"/>
        </w:rPr>
        <w:t xml:space="preserve"> </w:t>
      </w:r>
      <w:r>
        <w:t xml:space="preserve">programs in order to provide our international partners with the skills, knowledge, and understanding that leads to enhanced relationships, cooperation, and shared security efforts. </w:t>
      </w:r>
      <w:r w:rsidRPr="004F6E47">
        <w:t>Builds and maintains relationships with stakeholders across UAPs and the institutional Army</w:t>
      </w:r>
      <w:r>
        <w:t xml:space="preserve">. </w:t>
      </w:r>
      <w:r w:rsidRPr="004F6E47">
        <w:t>Sustains dialogue to ensure core functions and initiatives align with HQDA priorities</w:t>
      </w:r>
      <w:r>
        <w:t xml:space="preserve">. </w:t>
      </w:r>
    </w:p>
    <w:p w:rsidR="00592C7E" w:rsidRDefault="00592C7E" w:rsidP="009E7B92">
      <w:pPr>
        <w:pStyle w:val="BodyText"/>
        <w:ind w:hanging="20"/>
      </w:pPr>
    </w:p>
    <w:p w:rsidR="005567AF" w:rsidRDefault="00592C7E" w:rsidP="009E7B92">
      <w:pPr>
        <w:pStyle w:val="BodyText"/>
        <w:ind w:hanging="20"/>
      </w:pPr>
      <w:r>
        <w:t xml:space="preserve">        </w:t>
      </w:r>
      <w:r w:rsidR="005567AF">
        <w:t xml:space="preserve">  (14</w:t>
      </w:r>
      <w:r w:rsidR="00127373">
        <w:t xml:space="preserve">) </w:t>
      </w:r>
      <w:r w:rsidR="005567AF" w:rsidRPr="005567AF">
        <w:t xml:space="preserve">Organization </w:t>
      </w:r>
      <w:r w:rsidR="005A3CF8">
        <w:t>m</w:t>
      </w:r>
      <w:r w:rsidR="005567AF" w:rsidRPr="005567AF">
        <w:t xml:space="preserve">anagement </w:t>
      </w:r>
      <w:r w:rsidR="005A3CF8">
        <w:t>d</w:t>
      </w:r>
      <w:r w:rsidR="005567AF" w:rsidRPr="005567AF">
        <w:t>ivision</w:t>
      </w:r>
      <w:r w:rsidR="00CC2138">
        <w:t xml:space="preserve">. </w:t>
      </w:r>
      <w:r w:rsidR="007614D5">
        <w:t>M</w:t>
      </w:r>
      <w:r w:rsidR="007614D5" w:rsidRPr="007614D5">
        <w:t xml:space="preserve">anages budgets, </w:t>
      </w:r>
      <w:r w:rsidR="00446F68">
        <w:t>DA C</w:t>
      </w:r>
      <w:r w:rsidR="007614D5" w:rsidRPr="007614D5">
        <w:t>ivilian and military personnel actions (rating schemes, evaluations, awards, recruitment, etc.), internal taskings, and personnel security across the G-3/5/7 Enterprise in order to facilitate the priorities and mission objectives of the command</w:t>
      </w:r>
      <w:r w:rsidR="00CC2138">
        <w:t xml:space="preserve">. </w:t>
      </w:r>
      <w:r w:rsidR="007614D5" w:rsidRPr="007614D5">
        <w:t xml:space="preserve">Assists, in coordination with DCS, G-8, in managing the Army </w:t>
      </w:r>
      <w:r w:rsidR="005A3CF8">
        <w:t>M</w:t>
      </w:r>
      <w:r w:rsidR="007614D5" w:rsidRPr="007614D5">
        <w:t xml:space="preserve">anagement Headquarters </w:t>
      </w:r>
      <w:r w:rsidR="005A3CF8">
        <w:t>A</w:t>
      </w:r>
      <w:r w:rsidR="007614D5" w:rsidRPr="007614D5">
        <w:t>ctivity account, TDA, and manning documentation</w:t>
      </w:r>
      <w:r w:rsidR="00CC2138">
        <w:t xml:space="preserve">. </w:t>
      </w:r>
      <w:r w:rsidR="007614D5" w:rsidRPr="007614D5">
        <w:t xml:space="preserve">Manages acquisition of supplies and serves as the </w:t>
      </w:r>
      <w:r w:rsidR="00DB7336">
        <w:t xml:space="preserve">Defense Travel System </w:t>
      </w:r>
      <w:r w:rsidR="007614D5" w:rsidRPr="007614D5">
        <w:t xml:space="preserve">Administrator and Travel Card </w:t>
      </w:r>
      <w:r w:rsidR="007614D5" w:rsidRPr="007614D5">
        <w:lastRenderedPageBreak/>
        <w:t>Agency Program Coordinator</w:t>
      </w:r>
      <w:r w:rsidR="00CC2138">
        <w:t xml:space="preserve">. </w:t>
      </w:r>
      <w:r w:rsidR="007614D5" w:rsidRPr="007614D5">
        <w:t>Assists in managing contract support</w:t>
      </w:r>
      <w:r w:rsidR="00CC2138">
        <w:t xml:space="preserve">. </w:t>
      </w:r>
      <w:r w:rsidR="007614D5" w:rsidRPr="007614D5">
        <w:t xml:space="preserve">Coordinates and develops the DCS, G-3/5/7 position on </w:t>
      </w:r>
      <w:r w:rsidR="00DB7336">
        <w:t>Government Accountability Office</w:t>
      </w:r>
      <w:r w:rsidR="007614D5" w:rsidRPr="007614D5">
        <w:t xml:space="preserve">, </w:t>
      </w:r>
      <w:r w:rsidR="00DB7336">
        <w:t xml:space="preserve">The United States Army Audit Agency, </w:t>
      </w:r>
      <w:r w:rsidR="007614D5" w:rsidRPr="007614D5">
        <w:t>IG, and TRADOC IRAC audits and inspections</w:t>
      </w:r>
      <w:r w:rsidR="00CC2138">
        <w:t xml:space="preserve">. </w:t>
      </w:r>
      <w:r w:rsidR="007614D5" w:rsidRPr="007614D5">
        <w:t>Administers the Internal Control Program</w:t>
      </w:r>
      <w:r w:rsidR="00CC2138">
        <w:t xml:space="preserve">. </w:t>
      </w:r>
      <w:r w:rsidR="007614D5" w:rsidRPr="007614D5">
        <w:t>Manages conference policy and requests for HQ TRADOC.</w:t>
      </w:r>
    </w:p>
    <w:p w:rsidR="00592C7E" w:rsidRDefault="00592C7E" w:rsidP="009E7B92">
      <w:pPr>
        <w:pStyle w:val="BodyText"/>
        <w:ind w:hanging="20"/>
      </w:pPr>
    </w:p>
    <w:p w:rsidR="006A3E04" w:rsidRPr="001E56DA" w:rsidRDefault="00592C7E" w:rsidP="009E7B92">
      <w:pPr>
        <w:pStyle w:val="BodyText"/>
        <w:ind w:hanging="20"/>
      </w:pPr>
      <w:r>
        <w:t xml:space="preserve">        </w:t>
      </w:r>
      <w:r w:rsidR="006A3E04">
        <w:t xml:space="preserve">  (1</w:t>
      </w:r>
      <w:r w:rsidR="005567AF">
        <w:t>5</w:t>
      </w:r>
      <w:r w:rsidR="00127373">
        <w:t xml:space="preserve">) </w:t>
      </w:r>
      <w:r w:rsidR="006A3E04" w:rsidRPr="001E56DA">
        <w:t>Liaison officers</w:t>
      </w:r>
      <w:r w:rsidR="00CC2138">
        <w:t xml:space="preserve">. </w:t>
      </w:r>
      <w:r w:rsidR="006A3E04" w:rsidRPr="001E56DA">
        <w:t>Provides support to and integration of liaison officers into</w:t>
      </w:r>
      <w:r w:rsidR="006A3E04" w:rsidRPr="001E56DA">
        <w:rPr>
          <w:spacing w:val="-22"/>
        </w:rPr>
        <w:t xml:space="preserve"> </w:t>
      </w:r>
      <w:r w:rsidR="006A3E04" w:rsidRPr="001E56DA">
        <w:t>TRADOC plans, operations, and processes</w:t>
      </w:r>
      <w:r w:rsidR="00CC2138">
        <w:t xml:space="preserve">. </w:t>
      </w:r>
      <w:r w:rsidR="006A3E04" w:rsidRPr="001E56DA">
        <w:t xml:space="preserve">This includes liaison officers from TRADOC to the Joint Staff </w:t>
      </w:r>
    </w:p>
    <w:p w:rsidR="006A3E04" w:rsidRDefault="006A3E04" w:rsidP="009E7B92">
      <w:pPr>
        <w:pStyle w:val="ListParagraph"/>
        <w:ind w:left="0" w:hanging="20"/>
      </w:pPr>
      <w:r w:rsidRPr="006D128B">
        <w:t>J-6/J</w:t>
      </w:r>
      <w:r>
        <w:t>-</w:t>
      </w:r>
      <w:r w:rsidRPr="006D128B">
        <w:t>7</w:t>
      </w:r>
      <w:r>
        <w:t xml:space="preserve"> </w:t>
      </w:r>
      <w:r w:rsidRPr="006D128B">
        <w:t>and</w:t>
      </w:r>
      <w:r>
        <w:t xml:space="preserve"> SOCOM as well as </w:t>
      </w:r>
      <w:r w:rsidRPr="006D128B">
        <w:t>liaison officers from CAC,</w:t>
      </w:r>
      <w:r>
        <w:t xml:space="preserve"> </w:t>
      </w:r>
      <w:r w:rsidR="00782044" w:rsidRPr="00D34817">
        <w:t xml:space="preserve">U.S. Army Maneuver Support </w:t>
      </w:r>
      <w:r w:rsidR="00782044">
        <w:t>Center of Excellence</w:t>
      </w:r>
      <w:r w:rsidRPr="00B8657D">
        <w:t>/</w:t>
      </w:r>
      <w:r w:rsidR="00DB7336">
        <w:t xml:space="preserve">Counter-Improvised </w:t>
      </w:r>
      <w:r w:rsidR="00F034A8">
        <w:t>Explosive Device,</w:t>
      </w:r>
      <w:r w:rsidRPr="00B8657D">
        <w:t xml:space="preserve"> </w:t>
      </w:r>
      <w:r w:rsidR="00782044" w:rsidRPr="00D34817">
        <w:t xml:space="preserve">U.S. Army Cyber </w:t>
      </w:r>
      <w:r w:rsidR="00782044">
        <w:t>Center of Excellence</w:t>
      </w:r>
      <w:r w:rsidRPr="00B8657D">
        <w:t xml:space="preserve">, Army </w:t>
      </w:r>
      <w:r>
        <w:t>S</w:t>
      </w:r>
      <w:r w:rsidRPr="00B8657D">
        <w:t xml:space="preserve">pecial </w:t>
      </w:r>
      <w:r>
        <w:t>O</w:t>
      </w:r>
      <w:r w:rsidRPr="00B8657D">
        <w:t xml:space="preserve">perations </w:t>
      </w:r>
      <w:r>
        <w:t>F</w:t>
      </w:r>
      <w:r w:rsidRPr="00B8657D">
        <w:t>orces, Space and Missile Defense Command, and the Army Research Institute to HQ</w:t>
      </w:r>
      <w:r w:rsidRPr="00B8657D">
        <w:rPr>
          <w:spacing w:val="-2"/>
        </w:rPr>
        <w:t xml:space="preserve"> </w:t>
      </w:r>
      <w:r w:rsidRPr="00B8657D">
        <w:t>TRADOC.</w:t>
      </w:r>
    </w:p>
    <w:p w:rsidR="00A70E0C" w:rsidRDefault="00A70E0C" w:rsidP="009E7B92">
      <w:pPr>
        <w:pStyle w:val="ListParagraph"/>
        <w:ind w:left="0" w:hanging="20"/>
      </w:pPr>
    </w:p>
    <w:p w:rsidR="00A70E0C" w:rsidRDefault="00A70E0C" w:rsidP="009E7B92">
      <w:pPr>
        <w:pStyle w:val="ListParagraph"/>
        <w:ind w:left="0" w:hanging="20"/>
      </w:pPr>
      <w:r w:rsidRPr="007060BB">
        <w:t xml:space="preserve">          (16) Special Operations Element. The SOE facilitates collaboration, integration, interoperability, and interdependence of Army Special Operations (ARSOF) within TRADOC. Assists TRADOC in the execution of missions and core functions by integrating Special Operations consideration across the DOTMLPF-P domains. The TRADOC SOE assignment to the Special Operations Center of Excellence (SOCOE), Fort Bragg, with duty at HQ TRADOC, brings Special Operations expertise to the TRADOC G-3/5/7. The SOE is part of a broad Special Operations Coordination Element network that extends throughout TRADOC, the Combined Arms Center, and each Center of Excellence.</w:t>
      </w:r>
    </w:p>
    <w:p w:rsidR="0042726F" w:rsidRDefault="0042726F" w:rsidP="009E7B92">
      <w:pPr>
        <w:pStyle w:val="ListParagraph"/>
        <w:ind w:left="0" w:hanging="20"/>
      </w:pPr>
    </w:p>
    <w:p w:rsidR="0042726F" w:rsidRPr="00675E37" w:rsidRDefault="0042726F" w:rsidP="0042726F">
      <w:pPr>
        <w:pStyle w:val="ListParagraph"/>
        <w:ind w:left="0" w:firstLine="0"/>
      </w:pPr>
      <w:r>
        <w:t xml:space="preserve">          (17) </w:t>
      </w:r>
      <w:r w:rsidRPr="00675E37">
        <w:t xml:space="preserve">Support </w:t>
      </w:r>
      <w:r>
        <w:t>a</w:t>
      </w:r>
      <w:r w:rsidRPr="00675E37">
        <w:t>greements</w:t>
      </w:r>
      <w:r>
        <w:t>.</w:t>
      </w:r>
      <w:r w:rsidRPr="00675E37">
        <w:t xml:space="preserve"> </w:t>
      </w:r>
      <w:r w:rsidR="003B3CF1">
        <w:t>Fiscal Service</w:t>
      </w:r>
      <w:r w:rsidRPr="000A3C07">
        <w:t xml:space="preserve"> Form 7600As,</w:t>
      </w:r>
      <w:r w:rsidR="003B3CF1">
        <w:t xml:space="preserve"> memorandums of agreement</w:t>
      </w:r>
      <w:r w:rsidRPr="000A3C07">
        <w:t>, and mem</w:t>
      </w:r>
      <w:r w:rsidR="003B3CF1">
        <w:t>orandums of understanding</w:t>
      </w:r>
      <w:r w:rsidRPr="000A3C07">
        <w:t>. HQ TRADOC G-3/5/7 has oversight of all TRADOC support agreements. Upon receipt, HQ TRADOC G-3/5/7 will staff support agreements with HQ TRADOC Offic</w:t>
      </w:r>
      <w:r>
        <w:t xml:space="preserve">e of the </w:t>
      </w:r>
      <w:r w:rsidRPr="000A3C07">
        <w:t>SJA and G-8 for approval by designated signatory. As part of this review process, the TRADOC O</w:t>
      </w:r>
      <w:r>
        <w:t xml:space="preserve">ffice of the </w:t>
      </w:r>
      <w:r w:rsidRPr="000A3C07">
        <w:t>SJA will be the last staff section to receive the support agreement prior to its presentation for signature. HQ TRADOC G-3/5/7 maintains a repository of all support agreements in the G-Invoicing system.</w:t>
      </w:r>
    </w:p>
    <w:p w:rsidR="000762E7" w:rsidRPr="00567363" w:rsidRDefault="000762E7" w:rsidP="009E7B92">
      <w:pPr>
        <w:pStyle w:val="ListParagraph"/>
        <w:ind w:left="0" w:hanging="20"/>
      </w:pPr>
    </w:p>
    <w:p w:rsidR="002637BC" w:rsidRDefault="00452056" w:rsidP="002124A6">
      <w:pPr>
        <w:pStyle w:val="Heading2"/>
      </w:pPr>
      <w:bookmarkStart w:id="258" w:name="3-25.__DCS,_G-6"/>
      <w:bookmarkStart w:id="259" w:name="_Toc39747566"/>
      <w:bookmarkStart w:id="260" w:name="_Toc72839969"/>
      <w:bookmarkEnd w:id="258"/>
      <w:r>
        <w:t>2-18</w:t>
      </w:r>
      <w:r w:rsidR="00CC2138">
        <w:t xml:space="preserve">. </w:t>
      </w:r>
      <w:hyperlink r:id="rId31">
        <w:r w:rsidR="00BD5F14">
          <w:t>D</w:t>
        </w:r>
        <w:r w:rsidR="00B8256F">
          <w:t>eputy Chief of Staff</w:t>
        </w:r>
        <w:r w:rsidR="00BD5F14">
          <w:t>, G-6</w:t>
        </w:r>
        <w:bookmarkEnd w:id="259"/>
        <w:bookmarkEnd w:id="260"/>
      </w:hyperlink>
    </w:p>
    <w:p w:rsidR="00B8256F" w:rsidRDefault="00B8256F" w:rsidP="009E7B92"/>
    <w:p w:rsidR="002637BC" w:rsidRPr="007060BB" w:rsidRDefault="00127373" w:rsidP="009E7B92">
      <w:r w:rsidRPr="007060BB">
        <w:t xml:space="preserve">     </w:t>
      </w:r>
      <w:r w:rsidR="00F10B36" w:rsidRPr="007060BB">
        <w:t>a</w:t>
      </w:r>
      <w:r w:rsidR="00CC2138" w:rsidRPr="007060BB">
        <w:t xml:space="preserve">. </w:t>
      </w:r>
      <w:r w:rsidR="002212E1" w:rsidRPr="007060BB">
        <w:t>Mission</w:t>
      </w:r>
      <w:r w:rsidR="00CC2138" w:rsidRPr="007060BB">
        <w:t xml:space="preserve">. </w:t>
      </w:r>
      <w:r w:rsidR="00A70E0C" w:rsidRPr="007060BB">
        <w:t xml:space="preserve">The DCS, G-6 (C4-IT/IM) is the senior advisor to CG, TRADOC for all IT and information management (IM) matters necessary for the execution of TRADOC’s mission. Develops and integrates TRADOC-wide IT and IM plans, policies, and procedures and its enterprise architecture. Provides staff management </w:t>
      </w:r>
      <w:r w:rsidR="00420EDB" w:rsidRPr="007060BB">
        <w:t xml:space="preserve">and education </w:t>
      </w:r>
      <w:r w:rsidR="00A70E0C" w:rsidRPr="007060BB">
        <w:t>for the development, acquisition, integration, operation, and sustainment of IT and IM applications, systems, data, and services for TRADOC. Serves as the Warfighter Mission Area- Sustainment (WMA-S) Mission Area Data Officer (MADO) for the Army WMA and is responsible for the progressive maturation and strategic use of data and analytics to achieve mission critical priorities and enable more innovative data-driven insights and decisions.</w:t>
      </w:r>
    </w:p>
    <w:p w:rsidR="00B8256F" w:rsidRDefault="00B8256F" w:rsidP="009E7B92">
      <w:pPr>
        <w:pStyle w:val="BodyText"/>
        <w:tabs>
          <w:tab w:val="left" w:pos="726"/>
        </w:tabs>
      </w:pPr>
    </w:p>
    <w:p w:rsidR="002637BC" w:rsidRPr="007060BB" w:rsidRDefault="00127373" w:rsidP="009E7B92">
      <w:pPr>
        <w:pStyle w:val="BodyText"/>
        <w:tabs>
          <w:tab w:val="left" w:pos="726"/>
        </w:tabs>
      </w:pPr>
      <w:r w:rsidRPr="007060BB">
        <w:t xml:space="preserve">     </w:t>
      </w:r>
      <w:r w:rsidR="00F10B36" w:rsidRPr="007060BB">
        <w:t>b</w:t>
      </w:r>
      <w:r w:rsidR="00CC2138" w:rsidRPr="007060BB">
        <w:t xml:space="preserve">. </w:t>
      </w:r>
      <w:r w:rsidR="00BD5F14" w:rsidRPr="007060BB">
        <w:t>Organization</w:t>
      </w:r>
      <w:r w:rsidR="00CC2138" w:rsidRPr="007060BB">
        <w:t xml:space="preserve">. </w:t>
      </w:r>
      <w:r w:rsidR="006538CE" w:rsidRPr="007060BB">
        <w:t>The DCS, G-6 (C4-IT/IM) consists of the G-6, Deputy G-6, an executive office, and five directorates. The directorates are Cybersecurity (CS), Information Integration (II), Operations (OPS), Records and Information Management (RIM), and Information Technology Business Office (ITBO).</w:t>
      </w:r>
    </w:p>
    <w:p w:rsidR="00B8256F" w:rsidRPr="007060BB" w:rsidRDefault="00B8256F" w:rsidP="009E7B92">
      <w:pPr>
        <w:pStyle w:val="BodyText"/>
        <w:tabs>
          <w:tab w:val="left" w:pos="726"/>
        </w:tabs>
      </w:pPr>
    </w:p>
    <w:p w:rsidR="002637BC" w:rsidRPr="00F10B36" w:rsidRDefault="00127373" w:rsidP="009E7B92">
      <w:pPr>
        <w:pStyle w:val="BodyText"/>
        <w:tabs>
          <w:tab w:val="left" w:pos="726"/>
        </w:tabs>
      </w:pPr>
      <w:r>
        <w:lastRenderedPageBreak/>
        <w:t xml:space="preserve">     </w:t>
      </w:r>
      <w:r w:rsidR="00F10B36">
        <w:t>c</w:t>
      </w:r>
      <w:r w:rsidR="00CC2138">
        <w:t xml:space="preserve">. </w:t>
      </w:r>
      <w:r w:rsidR="00BD5F14" w:rsidRPr="00F10B36">
        <w:t>Major</w:t>
      </w:r>
      <w:r w:rsidR="00BD5F14" w:rsidRPr="00F10B36">
        <w:rPr>
          <w:spacing w:val="-1"/>
        </w:rPr>
        <w:t xml:space="preserve"> </w:t>
      </w:r>
      <w:r w:rsidR="00BD5F14" w:rsidRPr="00F10B36">
        <w:t>functions.</w:t>
      </w:r>
    </w:p>
    <w:p w:rsidR="00B8256F" w:rsidRDefault="00B8256F" w:rsidP="009E7B92">
      <w:pPr>
        <w:pStyle w:val="BodyText"/>
        <w:tabs>
          <w:tab w:val="left" w:pos="726"/>
        </w:tabs>
      </w:pPr>
    </w:p>
    <w:p w:rsidR="002637BC" w:rsidRPr="00F10B36" w:rsidRDefault="008074A3" w:rsidP="009E7B92">
      <w:pPr>
        <w:pStyle w:val="BodyText"/>
        <w:tabs>
          <w:tab w:val="left" w:pos="726"/>
        </w:tabs>
      </w:pPr>
      <w:r>
        <w:t xml:space="preserve">          (</w:t>
      </w:r>
      <w:r w:rsidR="00F10B36">
        <w:t>1</w:t>
      </w:r>
      <w:r w:rsidR="00127373">
        <w:t xml:space="preserve">) </w:t>
      </w:r>
      <w:r w:rsidR="00BD5F14" w:rsidRPr="00F10B36">
        <w:t xml:space="preserve">Command, control, communications, </w:t>
      </w:r>
      <w:r w:rsidR="00321285" w:rsidRPr="00F10B36">
        <w:t>computer, information</w:t>
      </w:r>
      <w:r w:rsidR="00841906" w:rsidRPr="00F10B36">
        <w:t xml:space="preserve"> technology, and information management</w:t>
      </w:r>
      <w:r w:rsidR="00CC2138">
        <w:t xml:space="preserve">. </w:t>
      </w:r>
      <w:r w:rsidR="00BD5F14" w:rsidRPr="00F10B36">
        <w:t xml:space="preserve">Provides staff </w:t>
      </w:r>
      <w:r w:rsidR="00BD5F14" w:rsidRPr="007060BB">
        <w:t xml:space="preserve">management </w:t>
      </w:r>
      <w:r w:rsidR="00420EDB" w:rsidRPr="007060BB">
        <w:t xml:space="preserve">and education </w:t>
      </w:r>
      <w:r w:rsidR="00BD5F14" w:rsidRPr="007060BB">
        <w:t xml:space="preserve">to </w:t>
      </w:r>
      <w:r w:rsidR="00BD5F14" w:rsidRPr="00F10B36">
        <w:t xml:space="preserve">TRADOC activities on the use of </w:t>
      </w:r>
      <w:r w:rsidR="00CD5523" w:rsidRPr="00F10B36">
        <w:t>C4-IT/IM</w:t>
      </w:r>
      <w:r w:rsidR="00BD5F14" w:rsidRPr="00F10B36">
        <w:t>, including wired and wireless devices, networks, video teleconferencing, and telephony</w:t>
      </w:r>
      <w:r w:rsidR="00CC2138">
        <w:t xml:space="preserve">. </w:t>
      </w:r>
      <w:r w:rsidR="00BD5F14" w:rsidRPr="00F10B36">
        <w:t>Coordinates implementation of</w:t>
      </w:r>
      <w:r w:rsidR="00BD5F14" w:rsidRPr="00F10B36">
        <w:rPr>
          <w:spacing w:val="-18"/>
        </w:rPr>
        <w:t xml:space="preserve"> </w:t>
      </w:r>
      <w:r w:rsidR="00BD5F14" w:rsidRPr="00F10B36">
        <w:t>command</w:t>
      </w:r>
      <w:r w:rsidR="005A1B6A" w:rsidRPr="00F10B36">
        <w:t>-</w:t>
      </w:r>
      <w:r w:rsidR="00BD5F14" w:rsidRPr="00F10B36">
        <w:t xml:space="preserve">wide </w:t>
      </w:r>
      <w:r w:rsidR="00CD5523" w:rsidRPr="00F10B36">
        <w:t>C4-IT/IM</w:t>
      </w:r>
      <w:r w:rsidR="00CD5523" w:rsidRPr="00F10B36">
        <w:rPr>
          <w:spacing w:val="-1"/>
        </w:rPr>
        <w:t xml:space="preserve"> </w:t>
      </w:r>
      <w:r w:rsidR="00BD5F14" w:rsidRPr="00F10B36">
        <w:t>initiatives.</w:t>
      </w:r>
    </w:p>
    <w:p w:rsidR="004F5568" w:rsidRDefault="004F5568" w:rsidP="009E7B92">
      <w:pPr>
        <w:pStyle w:val="BodyText"/>
        <w:tabs>
          <w:tab w:val="left" w:pos="726"/>
          <w:tab w:val="left" w:pos="1260"/>
          <w:tab w:val="left" w:pos="1440"/>
        </w:tabs>
        <w:spacing w:before="9"/>
        <w:rPr>
          <w:sz w:val="23"/>
        </w:rPr>
      </w:pPr>
    </w:p>
    <w:p w:rsidR="001D4D1A" w:rsidRPr="007060BB" w:rsidRDefault="008074A3" w:rsidP="009E7B92">
      <w:pPr>
        <w:pStyle w:val="BodyText"/>
        <w:tabs>
          <w:tab w:val="left" w:pos="726"/>
          <w:tab w:val="left" w:pos="1260"/>
          <w:tab w:val="left" w:pos="1440"/>
        </w:tabs>
        <w:spacing w:before="9"/>
      </w:pPr>
      <w:r w:rsidRPr="007060BB">
        <w:rPr>
          <w:sz w:val="23"/>
        </w:rPr>
        <w:t xml:space="preserve">          (</w:t>
      </w:r>
      <w:r w:rsidR="00F10B36" w:rsidRPr="007060BB">
        <w:rPr>
          <w:sz w:val="23"/>
        </w:rPr>
        <w:t>2</w:t>
      </w:r>
      <w:r w:rsidR="00127373" w:rsidRPr="007060BB">
        <w:rPr>
          <w:sz w:val="23"/>
        </w:rPr>
        <w:t xml:space="preserve">) </w:t>
      </w:r>
      <w:r w:rsidR="00420EDB" w:rsidRPr="007060BB">
        <w:t>Cybersecurity. Develops, executes, and manages TRADOC’s CS program. Serves as the command’s primary point of contact for all CS-related actions. Develops TRADOC CS policies and procedures. Provides staff management and education to TRADOC activities on the secure use of C4-IT/IM.</w:t>
      </w:r>
    </w:p>
    <w:p w:rsidR="00B8256F" w:rsidRDefault="00B8256F" w:rsidP="009E7B92">
      <w:pPr>
        <w:pStyle w:val="ListParagraph"/>
        <w:tabs>
          <w:tab w:val="left" w:pos="726"/>
          <w:tab w:val="left" w:pos="1170"/>
        </w:tabs>
        <w:ind w:left="0" w:firstLine="0"/>
        <w:rPr>
          <w:szCs w:val="24"/>
        </w:rPr>
      </w:pPr>
    </w:p>
    <w:p w:rsidR="002637BC" w:rsidRPr="00D7105E" w:rsidRDefault="008074A3" w:rsidP="009E7B92">
      <w:pPr>
        <w:pStyle w:val="ListParagraph"/>
        <w:tabs>
          <w:tab w:val="left" w:pos="726"/>
          <w:tab w:val="left" w:pos="1170"/>
        </w:tabs>
        <w:ind w:left="0" w:firstLine="0"/>
        <w:rPr>
          <w:szCs w:val="24"/>
        </w:rPr>
      </w:pPr>
      <w:r>
        <w:rPr>
          <w:szCs w:val="24"/>
        </w:rPr>
        <w:t xml:space="preserve">          (</w:t>
      </w:r>
      <w:r w:rsidR="00F10B36" w:rsidRPr="00F10B36">
        <w:rPr>
          <w:szCs w:val="24"/>
        </w:rPr>
        <w:t>3</w:t>
      </w:r>
      <w:r w:rsidR="00127373">
        <w:rPr>
          <w:szCs w:val="24"/>
        </w:rPr>
        <w:t xml:space="preserve">) </w:t>
      </w:r>
      <w:r w:rsidR="00BD5F14" w:rsidRPr="00D7105E">
        <w:rPr>
          <w:szCs w:val="24"/>
        </w:rPr>
        <w:t>Information integration</w:t>
      </w:r>
      <w:r w:rsidR="00CC2138">
        <w:rPr>
          <w:szCs w:val="24"/>
        </w:rPr>
        <w:t xml:space="preserve">. </w:t>
      </w:r>
      <w:r w:rsidR="00BD5F14" w:rsidRPr="00D7105E">
        <w:rPr>
          <w:szCs w:val="24"/>
        </w:rPr>
        <w:t xml:space="preserve">Develops and maintains </w:t>
      </w:r>
      <w:r w:rsidR="00321285" w:rsidRPr="00D7105E">
        <w:rPr>
          <w:szCs w:val="24"/>
        </w:rPr>
        <w:t>T</w:t>
      </w:r>
      <w:r w:rsidR="00BD5F14" w:rsidRPr="00D7105E">
        <w:rPr>
          <w:szCs w:val="24"/>
        </w:rPr>
        <w:t xml:space="preserve">RADOC </w:t>
      </w:r>
      <w:r w:rsidR="00BD4276" w:rsidRPr="00D7105E">
        <w:rPr>
          <w:szCs w:val="24"/>
        </w:rPr>
        <w:t>E</w:t>
      </w:r>
      <w:r w:rsidR="00BD5F14" w:rsidRPr="00D7105E">
        <w:rPr>
          <w:szCs w:val="24"/>
        </w:rPr>
        <w:t>nterprise collaboration environment</w:t>
      </w:r>
      <w:r w:rsidR="00CC2138">
        <w:rPr>
          <w:szCs w:val="24"/>
        </w:rPr>
        <w:t xml:space="preserve">. </w:t>
      </w:r>
      <w:r w:rsidR="00BD5F14" w:rsidRPr="00D7105E">
        <w:rPr>
          <w:szCs w:val="24"/>
        </w:rPr>
        <w:t xml:space="preserve">Identifies and incorporates </w:t>
      </w:r>
      <w:r w:rsidR="00CD5523" w:rsidRPr="00D7105E">
        <w:rPr>
          <w:szCs w:val="24"/>
        </w:rPr>
        <w:t xml:space="preserve">C4-IT/IM </w:t>
      </w:r>
      <w:r w:rsidR="00BD5F14" w:rsidRPr="00D7105E">
        <w:rPr>
          <w:szCs w:val="24"/>
        </w:rPr>
        <w:t>solutions to improve business processes and increase efficiency across TRADOC</w:t>
      </w:r>
      <w:r w:rsidR="00CC2138">
        <w:rPr>
          <w:szCs w:val="24"/>
        </w:rPr>
        <w:t xml:space="preserve">. </w:t>
      </w:r>
      <w:r w:rsidR="00BD5F14" w:rsidRPr="00D7105E">
        <w:rPr>
          <w:szCs w:val="24"/>
        </w:rPr>
        <w:t xml:space="preserve">Develops TRADOC policies and procedures regarding </w:t>
      </w:r>
      <w:r w:rsidR="00CD5523" w:rsidRPr="00D7105E">
        <w:rPr>
          <w:szCs w:val="24"/>
        </w:rPr>
        <w:t>C4-IT/IM</w:t>
      </w:r>
      <w:r w:rsidR="00BD5F14" w:rsidRPr="00D7105E">
        <w:rPr>
          <w:szCs w:val="24"/>
        </w:rPr>
        <w:t xml:space="preserve"> to implement</w:t>
      </w:r>
      <w:r w:rsidR="00174201" w:rsidRPr="00D7105E">
        <w:rPr>
          <w:szCs w:val="24"/>
        </w:rPr>
        <w:t xml:space="preserve"> </w:t>
      </w:r>
      <w:r w:rsidR="00BD5F14" w:rsidRPr="00D7105E">
        <w:rPr>
          <w:szCs w:val="24"/>
        </w:rPr>
        <w:t>DOD, DA, and TRADOC objectives</w:t>
      </w:r>
      <w:r w:rsidR="00CC2138">
        <w:rPr>
          <w:szCs w:val="24"/>
        </w:rPr>
        <w:t xml:space="preserve">. </w:t>
      </w:r>
      <w:r w:rsidR="00BD5F14" w:rsidRPr="007060BB">
        <w:rPr>
          <w:szCs w:val="24"/>
        </w:rPr>
        <w:t xml:space="preserve">Provides </w:t>
      </w:r>
      <w:r w:rsidR="008B71FB" w:rsidRPr="007060BB">
        <w:rPr>
          <w:szCs w:val="24"/>
        </w:rPr>
        <w:t xml:space="preserve">technical advice, staff management and education for </w:t>
      </w:r>
      <w:r w:rsidR="00BD5F14" w:rsidRPr="007060BB">
        <w:rPr>
          <w:szCs w:val="24"/>
        </w:rPr>
        <w:t xml:space="preserve">of </w:t>
      </w:r>
      <w:r w:rsidR="00BD5F14" w:rsidRPr="00D7105E">
        <w:rPr>
          <w:szCs w:val="24"/>
        </w:rPr>
        <w:t xml:space="preserve">contracting and acquisition of </w:t>
      </w:r>
      <w:r w:rsidR="00884F54" w:rsidRPr="00D7105E">
        <w:rPr>
          <w:szCs w:val="24"/>
        </w:rPr>
        <w:t xml:space="preserve">C4-IT/IM </w:t>
      </w:r>
      <w:r w:rsidR="00BD5F14" w:rsidRPr="00D7105E">
        <w:rPr>
          <w:szCs w:val="24"/>
        </w:rPr>
        <w:t>assets and</w:t>
      </w:r>
      <w:r w:rsidR="00BD5F14" w:rsidRPr="00D7105E">
        <w:rPr>
          <w:spacing w:val="-22"/>
          <w:szCs w:val="24"/>
        </w:rPr>
        <w:t xml:space="preserve"> </w:t>
      </w:r>
      <w:r w:rsidR="00BD5F14" w:rsidRPr="00D7105E">
        <w:rPr>
          <w:szCs w:val="24"/>
        </w:rPr>
        <w:t>services</w:t>
      </w:r>
      <w:r w:rsidR="00CC2138">
        <w:rPr>
          <w:szCs w:val="24"/>
        </w:rPr>
        <w:t xml:space="preserve">. </w:t>
      </w:r>
      <w:r w:rsidR="00884F54" w:rsidRPr="00D7105E">
        <w:rPr>
          <w:szCs w:val="24"/>
        </w:rPr>
        <w:t>Develops and implements C4-IT/IM data governance and management strategy for Army WMA-S systems.</w:t>
      </w:r>
    </w:p>
    <w:p w:rsidR="00B8256F" w:rsidRDefault="00B8256F" w:rsidP="009E7B92"/>
    <w:p w:rsidR="004B3126" w:rsidRPr="004F2297" w:rsidRDefault="008074A3" w:rsidP="009E7B92">
      <w:r>
        <w:t xml:space="preserve">          (</w:t>
      </w:r>
      <w:r w:rsidR="004F2297">
        <w:t>4</w:t>
      </w:r>
      <w:r w:rsidR="00127373">
        <w:t xml:space="preserve">) </w:t>
      </w:r>
      <w:r w:rsidR="00034B22" w:rsidRPr="004F2297">
        <w:t>I</w:t>
      </w:r>
      <w:r w:rsidR="00F03228" w:rsidRPr="004F2297">
        <w:t xml:space="preserve">nformation </w:t>
      </w:r>
      <w:r w:rsidR="004F5568">
        <w:t>t</w:t>
      </w:r>
      <w:r w:rsidR="00F03228" w:rsidRPr="004F2297">
        <w:t>echnology</w:t>
      </w:r>
      <w:r w:rsidR="00034B22" w:rsidRPr="004F2297">
        <w:t xml:space="preserve"> </w:t>
      </w:r>
      <w:r w:rsidR="004F5568">
        <w:t>b</w:t>
      </w:r>
      <w:r w:rsidR="004B3126" w:rsidRPr="004F2297">
        <w:t xml:space="preserve">usiness </w:t>
      </w:r>
      <w:r w:rsidR="004F5568">
        <w:t>o</w:t>
      </w:r>
      <w:r w:rsidR="004B3126" w:rsidRPr="004F2297">
        <w:t>ffice</w:t>
      </w:r>
      <w:r w:rsidR="00CC2138">
        <w:t xml:space="preserve">. </w:t>
      </w:r>
      <w:r w:rsidR="004B3126" w:rsidRPr="004F2297">
        <w:t xml:space="preserve">Provides </w:t>
      </w:r>
      <w:r w:rsidR="00054DCB" w:rsidRPr="004F2297">
        <w:t xml:space="preserve">C4-IT/IM </w:t>
      </w:r>
      <w:r w:rsidR="004B3126" w:rsidRPr="004F2297">
        <w:t xml:space="preserve">requirements coordination and analysis to ensure effective and efficient use of </w:t>
      </w:r>
      <w:r w:rsidR="00054DCB" w:rsidRPr="004F2297">
        <w:t xml:space="preserve">C4-IT/IM </w:t>
      </w:r>
      <w:r w:rsidR="004B3126" w:rsidRPr="004F2297">
        <w:t>resources</w:t>
      </w:r>
      <w:r w:rsidR="00CC2138">
        <w:t xml:space="preserve">. </w:t>
      </w:r>
      <w:r w:rsidR="00054DCB" w:rsidRPr="004F2297">
        <w:t>Plans, develops, and executes C4-IT/IM contract consolidation and centralization to strategically source TRADOC mission requirements</w:t>
      </w:r>
      <w:r w:rsidR="00CC2138">
        <w:t xml:space="preserve">. </w:t>
      </w:r>
      <w:r w:rsidR="004B3126" w:rsidRPr="004F2297">
        <w:t>Develops Budget/POM Plans for G-6 and TRADOC Command</w:t>
      </w:r>
      <w:r w:rsidR="00CC2138">
        <w:t xml:space="preserve">. </w:t>
      </w:r>
      <w:r w:rsidR="003D47AE" w:rsidRPr="00D7105E">
        <w:rPr>
          <w:szCs w:val="24"/>
        </w:rPr>
        <w:t xml:space="preserve">Develops, executes and enforces the TRADOC C4-IT/IM </w:t>
      </w:r>
      <w:r w:rsidR="003D47AE">
        <w:rPr>
          <w:szCs w:val="24"/>
        </w:rPr>
        <w:t>s</w:t>
      </w:r>
      <w:r w:rsidR="003D47AE" w:rsidRPr="00D7105E">
        <w:rPr>
          <w:szCs w:val="24"/>
        </w:rPr>
        <w:t xml:space="preserve">trategic </w:t>
      </w:r>
      <w:r w:rsidR="003D47AE">
        <w:rPr>
          <w:szCs w:val="24"/>
        </w:rPr>
        <w:t>p</w:t>
      </w:r>
      <w:r w:rsidR="003D47AE" w:rsidRPr="00D7105E">
        <w:rPr>
          <w:szCs w:val="24"/>
        </w:rPr>
        <w:t xml:space="preserve">lan and the IT </w:t>
      </w:r>
      <w:r w:rsidR="003D47AE">
        <w:rPr>
          <w:szCs w:val="24"/>
        </w:rPr>
        <w:t>c</w:t>
      </w:r>
      <w:r w:rsidR="003D47AE" w:rsidRPr="00D7105E">
        <w:rPr>
          <w:szCs w:val="24"/>
        </w:rPr>
        <w:t xml:space="preserve">apital </w:t>
      </w:r>
      <w:r w:rsidR="003D47AE">
        <w:rPr>
          <w:szCs w:val="24"/>
        </w:rPr>
        <w:t>p</w:t>
      </w:r>
      <w:r w:rsidR="003D47AE" w:rsidRPr="00D7105E">
        <w:rPr>
          <w:szCs w:val="24"/>
        </w:rPr>
        <w:t>lanning and Investment Management Program</w:t>
      </w:r>
      <w:r w:rsidR="003D47AE">
        <w:rPr>
          <w:szCs w:val="24"/>
        </w:rPr>
        <w:t xml:space="preserve">. </w:t>
      </w:r>
      <w:r w:rsidR="004B3126" w:rsidRPr="004F2297">
        <w:t xml:space="preserve">Provides TRADOC </w:t>
      </w:r>
      <w:r w:rsidR="00054DCB" w:rsidRPr="004F2297">
        <w:t xml:space="preserve">C4-IT/IM </w:t>
      </w:r>
      <w:r w:rsidR="004B3126" w:rsidRPr="004F2297">
        <w:t xml:space="preserve">contracting process management and oversight to ensure </w:t>
      </w:r>
      <w:r w:rsidR="00B14747">
        <w:t xml:space="preserve">obtainment of </w:t>
      </w:r>
      <w:r w:rsidR="004B3126" w:rsidRPr="004F2297">
        <w:t>all possible efficiencies</w:t>
      </w:r>
      <w:r w:rsidR="00CC2138">
        <w:t xml:space="preserve">. </w:t>
      </w:r>
      <w:r w:rsidR="004B3126" w:rsidRPr="004F2297">
        <w:t xml:space="preserve">Conducts </w:t>
      </w:r>
      <w:r w:rsidR="00054DCB" w:rsidRPr="004F2297">
        <w:t xml:space="preserve">C4-IT/IM </w:t>
      </w:r>
      <w:r w:rsidR="004B3126" w:rsidRPr="004F2297">
        <w:t>contract oversight and management</w:t>
      </w:r>
      <w:r w:rsidR="00CC2138">
        <w:t xml:space="preserve">. </w:t>
      </w:r>
      <w:r w:rsidR="004B3126" w:rsidRPr="004F2297">
        <w:t xml:space="preserve">Develops </w:t>
      </w:r>
      <w:r w:rsidR="00054DCB" w:rsidRPr="004F2297">
        <w:t xml:space="preserve">C4-IT/IM </w:t>
      </w:r>
      <w:r w:rsidR="004B3126" w:rsidRPr="004F2297">
        <w:t xml:space="preserve">strategy and execution as well as </w:t>
      </w:r>
      <w:r w:rsidR="00054DCB" w:rsidRPr="004F2297">
        <w:t xml:space="preserve">C4-IT/IM </w:t>
      </w:r>
      <w:r w:rsidR="004B3126" w:rsidRPr="004F2297">
        <w:t>contracting policy and governance</w:t>
      </w:r>
      <w:r w:rsidR="00CC2138">
        <w:t xml:space="preserve">. </w:t>
      </w:r>
      <w:r w:rsidR="004B3126" w:rsidRPr="004F2297">
        <w:t xml:space="preserve">Ensures stakeholder outreach and business relations to ensure </w:t>
      </w:r>
      <w:r w:rsidR="009B462D">
        <w:t xml:space="preserve">obtainment of </w:t>
      </w:r>
      <w:r w:rsidR="004B3126" w:rsidRPr="004F2297">
        <w:t>effective requirements and solutions</w:t>
      </w:r>
      <w:r w:rsidR="00CC2138">
        <w:t xml:space="preserve">. </w:t>
      </w:r>
      <w:r w:rsidR="00666C56" w:rsidRPr="004F2297">
        <w:t xml:space="preserve">Supports </w:t>
      </w:r>
      <w:r w:rsidR="004B3126" w:rsidRPr="004F2297">
        <w:t xml:space="preserve">the </w:t>
      </w:r>
      <w:r w:rsidR="00054DCB" w:rsidRPr="004F2297">
        <w:t xml:space="preserve">C4-IT/IM </w:t>
      </w:r>
      <w:r w:rsidR="004B3126" w:rsidRPr="004F2297">
        <w:t>resource planning section and assist</w:t>
      </w:r>
      <w:r w:rsidR="005A1B6A" w:rsidRPr="004F2297">
        <w:t>s</w:t>
      </w:r>
      <w:r w:rsidR="004B3126" w:rsidRPr="004F2297">
        <w:t xml:space="preserve"> with </w:t>
      </w:r>
      <w:r w:rsidR="009B462D">
        <w:t xml:space="preserve">development of </w:t>
      </w:r>
      <w:r w:rsidR="004F5568">
        <w:t>p</w:t>
      </w:r>
      <w:r w:rsidR="004B3126" w:rsidRPr="004F2297">
        <w:t xml:space="preserve">erformance </w:t>
      </w:r>
      <w:r w:rsidR="004F5568">
        <w:t>w</w:t>
      </w:r>
      <w:r w:rsidR="004B3126" w:rsidRPr="004F2297">
        <w:t xml:space="preserve">ork </w:t>
      </w:r>
      <w:r w:rsidR="004F5568">
        <w:t>s</w:t>
      </w:r>
      <w:r w:rsidR="004B3126" w:rsidRPr="004F2297">
        <w:t xml:space="preserve">tatement and </w:t>
      </w:r>
      <w:r w:rsidR="00054DCB" w:rsidRPr="004F2297">
        <w:t xml:space="preserve">C4-IT/IM </w:t>
      </w:r>
      <w:r w:rsidR="004B3126" w:rsidRPr="004F2297">
        <w:t>contract management</w:t>
      </w:r>
      <w:r w:rsidR="00CC2138">
        <w:t xml:space="preserve">. </w:t>
      </w:r>
    </w:p>
    <w:p w:rsidR="00B8256F" w:rsidRDefault="00B8256F" w:rsidP="009E7B92">
      <w:pPr>
        <w:pStyle w:val="ListParagraph"/>
        <w:tabs>
          <w:tab w:val="left" w:pos="726"/>
        </w:tabs>
        <w:ind w:left="0" w:firstLine="0"/>
      </w:pPr>
    </w:p>
    <w:p w:rsidR="008C537D" w:rsidRPr="004F2297" w:rsidRDefault="008074A3" w:rsidP="009E7B92">
      <w:pPr>
        <w:pStyle w:val="ListParagraph"/>
        <w:tabs>
          <w:tab w:val="left" w:pos="726"/>
        </w:tabs>
        <w:ind w:left="0" w:firstLine="0"/>
      </w:pPr>
      <w:r>
        <w:t xml:space="preserve">          (</w:t>
      </w:r>
      <w:r w:rsidR="004F2297">
        <w:t>5</w:t>
      </w:r>
      <w:r w:rsidR="00127373">
        <w:t xml:space="preserve">) </w:t>
      </w:r>
      <w:r w:rsidR="00054DCB" w:rsidRPr="004F2297">
        <w:t xml:space="preserve">Records and </w:t>
      </w:r>
      <w:r w:rsidR="004F5568">
        <w:t>i</w:t>
      </w:r>
      <w:r w:rsidR="00054DCB" w:rsidRPr="004F2297">
        <w:t xml:space="preserve">nformation </w:t>
      </w:r>
      <w:r w:rsidR="004F5568">
        <w:t>m</w:t>
      </w:r>
      <w:r w:rsidR="00054DCB" w:rsidRPr="004F2297">
        <w:t>anagement</w:t>
      </w:r>
      <w:r w:rsidR="00CC2138">
        <w:t xml:space="preserve">. </w:t>
      </w:r>
      <w:r w:rsidR="00054DCB" w:rsidRPr="004F2297">
        <w:t xml:space="preserve">Provides staff </w:t>
      </w:r>
      <w:r w:rsidR="00054DCB" w:rsidRPr="007060BB">
        <w:t xml:space="preserve">management </w:t>
      </w:r>
      <w:r w:rsidR="008B71FB" w:rsidRPr="007060BB">
        <w:t xml:space="preserve">and education </w:t>
      </w:r>
      <w:r w:rsidR="00054DCB" w:rsidRPr="007060BB">
        <w:t xml:space="preserve">to </w:t>
      </w:r>
      <w:r w:rsidR="00054DCB" w:rsidRPr="004F2297">
        <w:t>TRADOC organizations on records management to capture, preserve, and make available evidence essential for Army decisions and actions; meet the needs of the American public; and protect the rights and interests of the Government and individuals</w:t>
      </w:r>
      <w:r w:rsidR="00CC2138">
        <w:t xml:space="preserve">. </w:t>
      </w:r>
      <w:r w:rsidR="00054DCB" w:rsidRPr="004F2297">
        <w:t xml:space="preserve">Responsible for development and implementation of policy to ensure TRADOC compliance with the Federal Records Act, Freedom of Information Act, Privacy Act, Paperwork Reduction Act, Administrative Procedure Act, </w:t>
      </w:r>
      <w:r w:rsidR="002124A6">
        <w:t xml:space="preserve">HQ TRADOC official mail </w:t>
      </w:r>
      <w:r w:rsidR="00054DCB" w:rsidRPr="004F2297">
        <w:t>and Executive Order 12958</w:t>
      </w:r>
      <w:r w:rsidR="00CC2138">
        <w:t xml:space="preserve">. </w:t>
      </w:r>
      <w:r w:rsidR="002124A6">
        <w:t>Publications Champion and publications and forms control officer r</w:t>
      </w:r>
      <w:r w:rsidR="00054DCB" w:rsidRPr="004F2297">
        <w:t xml:space="preserve">esponsible for </w:t>
      </w:r>
      <w:r w:rsidR="002124A6">
        <w:t xml:space="preserve">liaising with Army Publishing Directorate and </w:t>
      </w:r>
      <w:r w:rsidR="00054DCB" w:rsidRPr="004F2297">
        <w:t>providing publication and forms guidance to TRADOC, as well as editing, authenticating, publishing, and recordkeeping for H</w:t>
      </w:r>
      <w:r w:rsidR="008C537D" w:rsidRPr="004F2297">
        <w:t xml:space="preserve">Q TRADOC, administrative publications and forms. </w:t>
      </w:r>
    </w:p>
    <w:p w:rsidR="00B8256F" w:rsidRDefault="00B8256F" w:rsidP="009E7B92">
      <w:pPr>
        <w:tabs>
          <w:tab w:val="left" w:pos="726"/>
          <w:tab w:val="left" w:pos="1139"/>
        </w:tabs>
      </w:pPr>
    </w:p>
    <w:p w:rsidR="00AF08D8" w:rsidRPr="003B1B06" w:rsidRDefault="008074A3" w:rsidP="009E7B92">
      <w:pPr>
        <w:tabs>
          <w:tab w:val="left" w:pos="726"/>
          <w:tab w:val="left" w:pos="1139"/>
        </w:tabs>
      </w:pPr>
      <w:r>
        <w:t xml:space="preserve">          (</w:t>
      </w:r>
      <w:r w:rsidR="003B1B06">
        <w:t>6</w:t>
      </w:r>
      <w:r w:rsidR="00127373">
        <w:t xml:space="preserve">) </w:t>
      </w:r>
      <w:r w:rsidR="00AF08D8" w:rsidRPr="003B1B06">
        <w:t xml:space="preserve">Operations. Provides staff management and education to TRADOC organizations on the use of IT technologies, including networks, knowledge management and collaboration tools and </w:t>
      </w:r>
      <w:r w:rsidR="00AF08D8" w:rsidRPr="003B1B06">
        <w:lastRenderedPageBreak/>
        <w:t>applications</w:t>
      </w:r>
      <w:r w:rsidR="00CC2138">
        <w:t xml:space="preserve">. </w:t>
      </w:r>
      <w:r w:rsidR="00AF08D8" w:rsidRPr="003B1B06">
        <w:t>Coordinates implementation of command-</w:t>
      </w:r>
      <w:r w:rsidR="00AF08D8" w:rsidRPr="007060BB">
        <w:t xml:space="preserve">wide </w:t>
      </w:r>
      <w:r w:rsidR="008B71FB" w:rsidRPr="007060BB">
        <w:t>C4-IT/IM</w:t>
      </w:r>
      <w:r w:rsidR="00AF08D8" w:rsidRPr="007060BB">
        <w:t xml:space="preserve"> initiatives</w:t>
      </w:r>
      <w:r w:rsidR="00AF08D8" w:rsidRPr="003B1B06">
        <w:t>.</w:t>
      </w:r>
    </w:p>
    <w:p w:rsidR="00B8256F" w:rsidRDefault="00B8256F" w:rsidP="009E7B92">
      <w:pPr>
        <w:pStyle w:val="ListParagraph"/>
        <w:tabs>
          <w:tab w:val="left" w:pos="726"/>
          <w:tab w:val="left" w:pos="1139"/>
        </w:tabs>
        <w:ind w:left="0" w:firstLine="0"/>
      </w:pPr>
    </w:p>
    <w:p w:rsidR="00AF08D8" w:rsidRPr="003B1B06" w:rsidRDefault="008074A3" w:rsidP="009E7B92">
      <w:pPr>
        <w:pStyle w:val="ListParagraph"/>
        <w:tabs>
          <w:tab w:val="left" w:pos="726"/>
          <w:tab w:val="left" w:pos="1139"/>
        </w:tabs>
        <w:ind w:left="0" w:firstLine="0"/>
      </w:pPr>
      <w:r>
        <w:t xml:space="preserve">          (</w:t>
      </w:r>
      <w:r w:rsidR="003B1B06">
        <w:t>7</w:t>
      </w:r>
      <w:r w:rsidR="00127373">
        <w:t xml:space="preserve">) </w:t>
      </w:r>
      <w:r w:rsidR="00AF08D8" w:rsidRPr="003B1B06">
        <w:t>Supporting organization to DCG/</w:t>
      </w:r>
      <w:r w:rsidR="00CC2138">
        <w:t>COS</w:t>
      </w:r>
      <w:r w:rsidR="00AF08D8" w:rsidRPr="003B1B06">
        <w:t xml:space="preserve"> and TRADOC G-3/5/7 for the </w:t>
      </w:r>
      <w:r w:rsidR="004102F7">
        <w:t>A</w:t>
      </w:r>
      <w:r w:rsidR="00AF08D8" w:rsidRPr="003B1B06">
        <w:t>ccessions support and integration core function.</w:t>
      </w:r>
    </w:p>
    <w:p w:rsidR="00B8256F" w:rsidRDefault="00B8256F" w:rsidP="009E7B92">
      <w:pPr>
        <w:pStyle w:val="BodyText"/>
        <w:tabs>
          <w:tab w:val="left" w:pos="726"/>
        </w:tabs>
      </w:pPr>
    </w:p>
    <w:p w:rsidR="002637BC" w:rsidRPr="003B1B06" w:rsidRDefault="008074A3" w:rsidP="009E7B92">
      <w:pPr>
        <w:pStyle w:val="BodyText"/>
        <w:tabs>
          <w:tab w:val="left" w:pos="726"/>
        </w:tabs>
      </w:pPr>
      <w:r>
        <w:t xml:space="preserve">          (</w:t>
      </w:r>
      <w:r w:rsidR="003B1B06">
        <w:t>8</w:t>
      </w:r>
      <w:r w:rsidR="00127373">
        <w:t xml:space="preserve">) </w:t>
      </w:r>
      <w:r w:rsidR="00027455">
        <w:t>Manages CP-</w:t>
      </w:r>
      <w:r w:rsidR="00BD5F14" w:rsidRPr="003B1B06">
        <w:t xml:space="preserve">34 </w:t>
      </w:r>
      <w:r w:rsidR="0024301A" w:rsidRPr="0024301A">
        <w:t xml:space="preserve">Information Management Technology </w:t>
      </w:r>
      <w:r w:rsidR="00BD5F14" w:rsidRPr="003B1B06">
        <w:t>for</w:t>
      </w:r>
      <w:r w:rsidR="00BD5F14" w:rsidRPr="003B1B06">
        <w:rPr>
          <w:spacing w:val="-3"/>
        </w:rPr>
        <w:t xml:space="preserve"> </w:t>
      </w:r>
      <w:r w:rsidR="00BD5F14" w:rsidRPr="003B1B06">
        <w:t>TRADOC.</w:t>
      </w:r>
    </w:p>
    <w:p w:rsidR="00B8256F" w:rsidRDefault="00B8256F" w:rsidP="009E7B92">
      <w:pPr>
        <w:pStyle w:val="BodyText"/>
      </w:pPr>
    </w:p>
    <w:p w:rsidR="005A1B6A" w:rsidRDefault="008074A3" w:rsidP="009E7B92">
      <w:pPr>
        <w:pStyle w:val="BodyText"/>
      </w:pPr>
      <w:r>
        <w:t xml:space="preserve">          (</w:t>
      </w:r>
      <w:r w:rsidR="003B1B06">
        <w:t>9</w:t>
      </w:r>
      <w:r w:rsidR="00127373">
        <w:t xml:space="preserve">) </w:t>
      </w:r>
      <w:r w:rsidR="00BD5F14" w:rsidRPr="003B1B06">
        <w:t xml:space="preserve">Primary coordinating staff for all U.S. Army Network Enterprise Technology </w:t>
      </w:r>
      <w:r w:rsidR="00EC2B4B" w:rsidRPr="003B1B06">
        <w:t>C</w:t>
      </w:r>
      <w:r w:rsidR="00BD5F14" w:rsidRPr="003B1B06">
        <w:t xml:space="preserve">ommand, U.S. Army Cyber Command, and </w:t>
      </w:r>
      <w:r w:rsidR="004F5568">
        <w:t>c</w:t>
      </w:r>
      <w:r w:rsidR="00BD5F14" w:rsidRPr="003B1B06">
        <w:t xml:space="preserve">hief </w:t>
      </w:r>
      <w:r w:rsidR="004F5568">
        <w:t>i</w:t>
      </w:r>
      <w:r w:rsidR="00BD5F14" w:rsidRPr="003B1B06">
        <w:t xml:space="preserve">nformation </w:t>
      </w:r>
      <w:r w:rsidR="004F5568">
        <w:t>o</w:t>
      </w:r>
      <w:r w:rsidR="00BD5F14" w:rsidRPr="003B1B06">
        <w:t>fficer/G-6</w:t>
      </w:r>
      <w:r w:rsidR="00BD5F14" w:rsidRPr="003B1B06">
        <w:rPr>
          <w:spacing w:val="-19"/>
        </w:rPr>
        <w:t xml:space="preserve"> </w:t>
      </w:r>
      <w:r w:rsidR="00BD5F14" w:rsidRPr="003B1B06">
        <w:t>activities.</w:t>
      </w:r>
    </w:p>
    <w:p w:rsidR="00B8256F" w:rsidRDefault="00B8256F" w:rsidP="009E7B92">
      <w:pPr>
        <w:pStyle w:val="BodyText"/>
        <w:tabs>
          <w:tab w:val="left" w:pos="726"/>
        </w:tabs>
      </w:pPr>
    </w:p>
    <w:p w:rsidR="002637BC" w:rsidRDefault="00B8256F" w:rsidP="00501A79">
      <w:pPr>
        <w:pStyle w:val="BodyText"/>
        <w:tabs>
          <w:tab w:val="left" w:pos="726"/>
        </w:tabs>
      </w:pPr>
      <w:r>
        <w:t xml:space="preserve">        </w:t>
      </w:r>
      <w:r w:rsidR="00147EC2">
        <w:t xml:space="preserve">  </w:t>
      </w:r>
      <w:r w:rsidR="003B1B06">
        <w:t>(10</w:t>
      </w:r>
      <w:r w:rsidR="00127373">
        <w:t xml:space="preserve">) </w:t>
      </w:r>
      <w:r w:rsidR="00BD5F14" w:rsidRPr="003B1B06">
        <w:t xml:space="preserve">Provides governance for </w:t>
      </w:r>
      <w:r w:rsidR="00EB7CBF">
        <w:t>I</w:t>
      </w:r>
      <w:r w:rsidR="003D47AE">
        <w:t>T acquisition a</w:t>
      </w:r>
      <w:r w:rsidR="00EB7CBF">
        <w:t>pproval</w:t>
      </w:r>
      <w:r w:rsidR="00BD5F14">
        <w:t>.</w:t>
      </w:r>
    </w:p>
    <w:p w:rsidR="00B8256F" w:rsidRDefault="00B8256F" w:rsidP="009E7B92">
      <w:pPr>
        <w:pStyle w:val="BodyText"/>
        <w:tabs>
          <w:tab w:val="left" w:pos="726"/>
        </w:tabs>
      </w:pPr>
    </w:p>
    <w:p w:rsidR="00F77582" w:rsidRPr="003B1B06" w:rsidRDefault="00B8256F" w:rsidP="009E7B92">
      <w:pPr>
        <w:pStyle w:val="BodyText"/>
        <w:tabs>
          <w:tab w:val="left" w:pos="726"/>
        </w:tabs>
      </w:pPr>
      <w:r>
        <w:t xml:space="preserve">        </w:t>
      </w:r>
      <w:r w:rsidR="00147EC2">
        <w:t xml:space="preserve">  </w:t>
      </w:r>
      <w:r w:rsidR="003B1B06">
        <w:t>(11</w:t>
      </w:r>
      <w:r w:rsidR="00127373">
        <w:t xml:space="preserve">) </w:t>
      </w:r>
      <w:r w:rsidR="00BD5F14" w:rsidRPr="003B1B06">
        <w:t>Serves as the TRADOC voting member on the following</w:t>
      </w:r>
      <w:r w:rsidR="00353DE2">
        <w:t xml:space="preserve">: </w:t>
      </w:r>
      <w:r w:rsidR="00BD5F14" w:rsidRPr="003B1B06">
        <w:t xml:space="preserve">Army Chief Information Officer Executive </w:t>
      </w:r>
      <w:r w:rsidR="004F5568">
        <w:t>B</w:t>
      </w:r>
      <w:r w:rsidR="00BD5F14" w:rsidRPr="003B1B06">
        <w:t xml:space="preserve">oard, Army Enterprise Network Council, Information Technology Enterprise </w:t>
      </w:r>
    </w:p>
    <w:p w:rsidR="002637BC" w:rsidRDefault="00BD5F14" w:rsidP="009E7B92">
      <w:pPr>
        <w:pStyle w:val="ListParagraph"/>
        <w:ind w:left="0" w:firstLine="0"/>
      </w:pPr>
      <w:r>
        <w:t xml:space="preserve">Review </w:t>
      </w:r>
      <w:r w:rsidR="00A57D26">
        <w:t>Board,</w:t>
      </w:r>
      <w:r>
        <w:t xml:space="preserve"> Command, Control, </w:t>
      </w:r>
      <w:r w:rsidR="00A57D26">
        <w:t>and Communications</w:t>
      </w:r>
      <w:r>
        <w:t xml:space="preserve">, Computers and Information Management </w:t>
      </w:r>
      <w:r w:rsidR="004F5568">
        <w:t>W</w:t>
      </w:r>
      <w:r>
        <w:t xml:space="preserve">orking </w:t>
      </w:r>
      <w:r w:rsidR="004F5568">
        <w:t>G</w:t>
      </w:r>
      <w:r>
        <w:t>roup</w:t>
      </w:r>
      <w:r w:rsidR="005A1B6A">
        <w:t>,</w:t>
      </w:r>
      <w:r>
        <w:t xml:space="preserve"> and </w:t>
      </w:r>
      <w:r w:rsidRPr="007060BB">
        <w:t xml:space="preserve">other select </w:t>
      </w:r>
      <w:r w:rsidR="008B71FB" w:rsidRPr="007060BB">
        <w:t>C4-IT/IM</w:t>
      </w:r>
      <w:r w:rsidRPr="007060BB">
        <w:rPr>
          <w:spacing w:val="1"/>
        </w:rPr>
        <w:t xml:space="preserve"> </w:t>
      </w:r>
      <w:r w:rsidRPr="007060BB">
        <w:t>boards</w:t>
      </w:r>
      <w:r>
        <w:t>.</w:t>
      </w:r>
    </w:p>
    <w:p w:rsidR="002637BC" w:rsidRDefault="002637BC" w:rsidP="009E7B92">
      <w:pPr>
        <w:pStyle w:val="BodyText"/>
        <w:spacing w:before="5"/>
      </w:pPr>
    </w:p>
    <w:p w:rsidR="002637BC" w:rsidRDefault="00452056" w:rsidP="002124A6">
      <w:pPr>
        <w:pStyle w:val="Heading2"/>
      </w:pPr>
      <w:bookmarkStart w:id="261" w:name="3-26.__DCS,_G-8"/>
      <w:bookmarkStart w:id="262" w:name="_Toc39747567"/>
      <w:bookmarkStart w:id="263" w:name="_Toc72839970"/>
      <w:bookmarkEnd w:id="261"/>
      <w:r>
        <w:t>2-19</w:t>
      </w:r>
      <w:r w:rsidR="00CC2138">
        <w:t xml:space="preserve">. </w:t>
      </w:r>
      <w:hyperlink r:id="rId32">
        <w:r w:rsidR="00244247">
          <w:t>Deputy Chief of Staff</w:t>
        </w:r>
        <w:r w:rsidR="00BD5F14">
          <w:t>, G-8</w:t>
        </w:r>
        <w:bookmarkEnd w:id="262"/>
        <w:bookmarkEnd w:id="263"/>
      </w:hyperlink>
    </w:p>
    <w:p w:rsidR="00B8256F" w:rsidRDefault="00B8256F" w:rsidP="009E7B92"/>
    <w:p w:rsidR="002637BC" w:rsidRPr="00147EC2" w:rsidRDefault="00127373" w:rsidP="009E7B92">
      <w:r>
        <w:t xml:space="preserve">     </w:t>
      </w:r>
      <w:r w:rsidR="00147EC2">
        <w:t>a</w:t>
      </w:r>
      <w:r w:rsidR="00CC2138">
        <w:t xml:space="preserve">. </w:t>
      </w:r>
      <w:r w:rsidR="00BD5F14" w:rsidRPr="00147EC2">
        <w:t>Mission</w:t>
      </w:r>
      <w:r w:rsidR="00CC2138">
        <w:t xml:space="preserve">. </w:t>
      </w:r>
      <w:r w:rsidR="005A1B6A" w:rsidRPr="00147EC2">
        <w:t>Provides</w:t>
      </w:r>
      <w:r w:rsidR="00830B87" w:rsidRPr="00147EC2">
        <w:t xml:space="preserve"> strategic resource, force, and acquisition management leadership, stewardship, and advice to the </w:t>
      </w:r>
      <w:r w:rsidR="00BD5F14" w:rsidRPr="00147EC2">
        <w:t>TRADOC</w:t>
      </w:r>
      <w:r w:rsidR="00830B87" w:rsidRPr="00147EC2">
        <w:t xml:space="preserve"> and Army </w:t>
      </w:r>
      <w:r w:rsidR="00BD4276" w:rsidRPr="00147EC2">
        <w:t>E</w:t>
      </w:r>
      <w:r w:rsidR="00830B87" w:rsidRPr="00147EC2">
        <w:t>nterprise</w:t>
      </w:r>
      <w:r w:rsidR="00BD5F14" w:rsidRPr="00147EC2">
        <w:t>.</w:t>
      </w:r>
    </w:p>
    <w:p w:rsidR="00B8256F" w:rsidRDefault="00B8256F" w:rsidP="009E7B92">
      <w:pPr>
        <w:pStyle w:val="BodyText"/>
      </w:pPr>
    </w:p>
    <w:p w:rsidR="00B8256F" w:rsidRPr="007060BB" w:rsidRDefault="00127373" w:rsidP="00395289">
      <w:pPr>
        <w:pStyle w:val="BodyText"/>
      </w:pPr>
      <w:r w:rsidRPr="007060BB">
        <w:t xml:space="preserve">     </w:t>
      </w:r>
      <w:r w:rsidR="00147EC2" w:rsidRPr="007060BB">
        <w:t>b</w:t>
      </w:r>
      <w:r w:rsidR="00CC2138" w:rsidRPr="007060BB">
        <w:t xml:space="preserve">. </w:t>
      </w:r>
      <w:r w:rsidR="00BD5F14" w:rsidRPr="007060BB">
        <w:t>Organization</w:t>
      </w:r>
      <w:r w:rsidR="00CC2138" w:rsidRPr="007060BB">
        <w:t xml:space="preserve">. </w:t>
      </w:r>
      <w:r w:rsidR="00395289" w:rsidRPr="007060BB">
        <w:t>The DCS, G-8 consists of seven directorates: Planning, Analysis, and Evaluation (PAED), Budget (BUD), Manpower and Force Analysis (MFAD), Finance and Accounting (FAD), Acquisition Management and Oversight (AMOD), Financial Information Management Directorate (FIMD), and the Strategic Initiatives Group.</w:t>
      </w:r>
    </w:p>
    <w:p w:rsidR="00395289" w:rsidRDefault="00395289" w:rsidP="009E7B92">
      <w:pPr>
        <w:pStyle w:val="ListParagraph"/>
        <w:ind w:left="0" w:firstLine="0"/>
      </w:pPr>
    </w:p>
    <w:p w:rsidR="002637BC" w:rsidRPr="00147EC2" w:rsidRDefault="00127373" w:rsidP="009E7B92">
      <w:pPr>
        <w:pStyle w:val="ListParagraph"/>
        <w:ind w:left="0" w:firstLine="0"/>
      </w:pPr>
      <w:r>
        <w:t xml:space="preserve">     </w:t>
      </w:r>
      <w:r w:rsidR="00147EC2">
        <w:t>c</w:t>
      </w:r>
      <w:r w:rsidR="00CC2138">
        <w:t xml:space="preserve">. </w:t>
      </w:r>
      <w:r w:rsidR="00BD5F14" w:rsidRPr="00147EC2">
        <w:t>Major</w:t>
      </w:r>
      <w:r w:rsidR="00BD5F14" w:rsidRPr="00147EC2">
        <w:rPr>
          <w:spacing w:val="-1"/>
        </w:rPr>
        <w:t xml:space="preserve"> </w:t>
      </w:r>
      <w:r w:rsidR="00BD5F14" w:rsidRPr="00147EC2">
        <w:t>functions.</w:t>
      </w:r>
    </w:p>
    <w:p w:rsidR="00B8256F" w:rsidRDefault="00B8256F" w:rsidP="009E7B92">
      <w:pPr>
        <w:pStyle w:val="BodyText"/>
      </w:pPr>
    </w:p>
    <w:p w:rsidR="002637BC" w:rsidRDefault="008074A3" w:rsidP="009B462D">
      <w:pPr>
        <w:pStyle w:val="BodyText"/>
      </w:pPr>
      <w:r>
        <w:t xml:space="preserve">          (</w:t>
      </w:r>
      <w:r w:rsidR="00147EC2">
        <w:t>1</w:t>
      </w:r>
      <w:r w:rsidR="00127373">
        <w:t xml:space="preserve">) </w:t>
      </w:r>
      <w:r w:rsidR="00BD5F14" w:rsidRPr="00147EC2">
        <w:t>Resource management</w:t>
      </w:r>
      <w:r w:rsidR="00CC2138">
        <w:t xml:space="preserve">. </w:t>
      </w:r>
      <w:r w:rsidR="00BD5F14" w:rsidRPr="00147EC2">
        <w:t>Serves as the principal management and financial advisor</w:t>
      </w:r>
      <w:r w:rsidR="00BD5F14" w:rsidRPr="00147EC2">
        <w:rPr>
          <w:spacing w:val="-19"/>
        </w:rPr>
        <w:t xml:space="preserve"> </w:t>
      </w:r>
      <w:r w:rsidR="00BD5F14" w:rsidRPr="00147EC2">
        <w:t xml:space="preserve">to CG, TRADOC; supporting organization for CFLs, subordinate organizations, and staff with finance, resource, and management matters; and is responsible for long-range planning, programming, </w:t>
      </w:r>
      <w:r w:rsidR="00BD5F14">
        <w:t>receipt, distribution, and execution of al</w:t>
      </w:r>
      <w:r w:rsidR="003F168B">
        <w:t>l resources assigned to TRADOC</w:t>
      </w:r>
      <w:r w:rsidR="00CC2138">
        <w:t xml:space="preserve">. </w:t>
      </w:r>
      <w:r w:rsidR="00BD5F14">
        <w:t>Performs acquisition management and oversight, as well as overall resource integration and coordination for</w:t>
      </w:r>
      <w:r w:rsidR="00BD5F14">
        <w:rPr>
          <w:spacing w:val="-2"/>
        </w:rPr>
        <w:t xml:space="preserve"> </w:t>
      </w:r>
      <w:r w:rsidR="00BD5F14">
        <w:t>TRADOC.</w:t>
      </w:r>
    </w:p>
    <w:p w:rsidR="00B8256F" w:rsidRDefault="00B8256F" w:rsidP="009E7B92">
      <w:pPr>
        <w:pStyle w:val="BodyText"/>
        <w:spacing w:before="9"/>
        <w:rPr>
          <w:sz w:val="23"/>
        </w:rPr>
      </w:pPr>
    </w:p>
    <w:p w:rsidR="00051FD6" w:rsidRDefault="008074A3" w:rsidP="009B462D">
      <w:pPr>
        <w:pStyle w:val="BodyText"/>
        <w:spacing w:before="9"/>
      </w:pPr>
      <w:r>
        <w:rPr>
          <w:sz w:val="23"/>
        </w:rPr>
        <w:t xml:space="preserve">          (</w:t>
      </w:r>
      <w:r w:rsidR="00147EC2">
        <w:rPr>
          <w:sz w:val="23"/>
        </w:rPr>
        <w:t>2</w:t>
      </w:r>
      <w:r w:rsidR="00127373">
        <w:rPr>
          <w:sz w:val="23"/>
        </w:rPr>
        <w:t xml:space="preserve">) </w:t>
      </w:r>
      <w:r w:rsidR="00051FD6" w:rsidRPr="00147EC2">
        <w:t xml:space="preserve">Planning and </w:t>
      </w:r>
      <w:r w:rsidR="00D875F9">
        <w:t>p</w:t>
      </w:r>
      <w:r w:rsidR="00051FD6" w:rsidRPr="00147EC2">
        <w:t>rogramming resources</w:t>
      </w:r>
      <w:r w:rsidR="00CC2138">
        <w:t xml:space="preserve">. </w:t>
      </w:r>
      <w:r w:rsidR="00051FD6" w:rsidRPr="00147EC2">
        <w:t xml:space="preserve">Provides planning, programming, program </w:t>
      </w:r>
      <w:r w:rsidR="00051FD6">
        <w:t>analysis, cost factoring, cost study and analysis, and evaluation capabilities to enable Army Accessions and Training Mission.</w:t>
      </w:r>
    </w:p>
    <w:p w:rsidR="00B8256F" w:rsidRDefault="00B8256F" w:rsidP="009E7B92">
      <w:pPr>
        <w:pStyle w:val="ListParagraph"/>
        <w:ind w:left="0" w:firstLine="0"/>
      </w:pPr>
    </w:p>
    <w:p w:rsidR="00051FD6" w:rsidRPr="00147EC2" w:rsidRDefault="008074A3" w:rsidP="009E7B92">
      <w:pPr>
        <w:pStyle w:val="ListParagraph"/>
        <w:ind w:left="0" w:firstLine="0"/>
      </w:pPr>
      <w:r>
        <w:t xml:space="preserve">          (</w:t>
      </w:r>
      <w:r w:rsidR="00147EC2">
        <w:t>3</w:t>
      </w:r>
      <w:r w:rsidR="00127373">
        <w:t xml:space="preserve">) </w:t>
      </w:r>
      <w:r w:rsidR="00051FD6" w:rsidRPr="00147EC2">
        <w:t>Costing support</w:t>
      </w:r>
      <w:r w:rsidR="00CC2138">
        <w:t xml:space="preserve">. </w:t>
      </w:r>
      <w:r w:rsidR="00051FD6" w:rsidRPr="00147EC2">
        <w:t>Provides costing support of current and emerging requirements to HQs Staff, CFLs, and subordinate organizations</w:t>
      </w:r>
      <w:r w:rsidR="00CC2138">
        <w:t xml:space="preserve">. </w:t>
      </w:r>
      <w:r w:rsidR="00051FD6" w:rsidRPr="00147EC2">
        <w:t>Operates and maintains the Institutional Training Resource Model</w:t>
      </w:r>
      <w:r w:rsidR="00CC2138">
        <w:t xml:space="preserve">. </w:t>
      </w:r>
      <w:r w:rsidR="00051FD6" w:rsidRPr="00147EC2">
        <w:t xml:space="preserve">TRADOC proponent for </w:t>
      </w:r>
      <w:r w:rsidR="00446F68">
        <w:t>the C</w:t>
      </w:r>
      <w:r w:rsidR="00051FD6" w:rsidRPr="00147EC2">
        <w:t xml:space="preserve">ost </w:t>
      </w:r>
      <w:r w:rsidR="00446F68">
        <w:t>B</w:t>
      </w:r>
      <w:r w:rsidR="00051FD6" w:rsidRPr="00147EC2">
        <w:t xml:space="preserve">enefit </w:t>
      </w:r>
      <w:r w:rsidR="00446F68">
        <w:t>A</w:t>
      </w:r>
      <w:r w:rsidR="00051FD6" w:rsidRPr="00147EC2">
        <w:t>nalysis.</w:t>
      </w:r>
    </w:p>
    <w:p w:rsidR="00B8256F" w:rsidRDefault="00B8256F" w:rsidP="009E7B92">
      <w:pPr>
        <w:pStyle w:val="ListParagraph"/>
        <w:ind w:left="0" w:firstLine="0"/>
      </w:pPr>
    </w:p>
    <w:p w:rsidR="002637BC" w:rsidRPr="00147EC2" w:rsidRDefault="008074A3" w:rsidP="009E7B92">
      <w:pPr>
        <w:pStyle w:val="ListParagraph"/>
        <w:ind w:left="0" w:firstLine="0"/>
      </w:pPr>
      <w:r>
        <w:t xml:space="preserve">          (</w:t>
      </w:r>
      <w:r w:rsidR="00147EC2">
        <w:t>4</w:t>
      </w:r>
      <w:r w:rsidR="00127373">
        <w:t xml:space="preserve">) </w:t>
      </w:r>
      <w:r w:rsidR="00BD5F14" w:rsidRPr="00147EC2">
        <w:t>Allocate resources</w:t>
      </w:r>
      <w:r w:rsidR="00CC2138">
        <w:t xml:space="preserve">. </w:t>
      </w:r>
      <w:r w:rsidR="00BD5F14" w:rsidRPr="00147EC2">
        <w:t>Manages the allocation of funds and manpower</w:t>
      </w:r>
      <w:r w:rsidR="00BD5F14" w:rsidRPr="00147EC2">
        <w:rPr>
          <w:spacing w:val="-15"/>
        </w:rPr>
        <w:t xml:space="preserve"> </w:t>
      </w:r>
      <w:r w:rsidR="00BD5F14" w:rsidRPr="00147EC2">
        <w:t>authorizations based on the command’s</w:t>
      </w:r>
      <w:r w:rsidR="00BD5F14" w:rsidRPr="00147EC2">
        <w:rPr>
          <w:spacing w:val="-2"/>
        </w:rPr>
        <w:t xml:space="preserve"> </w:t>
      </w:r>
      <w:r w:rsidR="00BD5F14" w:rsidRPr="00147EC2">
        <w:t>priorities.</w:t>
      </w:r>
    </w:p>
    <w:p w:rsidR="00B8256F" w:rsidRDefault="00B8256F" w:rsidP="009E7B92">
      <w:pPr>
        <w:pStyle w:val="BodyText"/>
        <w:spacing w:before="11"/>
        <w:rPr>
          <w:sz w:val="23"/>
        </w:rPr>
      </w:pPr>
    </w:p>
    <w:p w:rsidR="002637BC" w:rsidRDefault="008074A3" w:rsidP="009B462D">
      <w:pPr>
        <w:pStyle w:val="BodyText"/>
        <w:spacing w:before="11"/>
      </w:pPr>
      <w:r w:rsidRPr="008A2452">
        <w:t xml:space="preserve">          (</w:t>
      </w:r>
      <w:r w:rsidR="00147EC2" w:rsidRPr="008A2452">
        <w:t>5</w:t>
      </w:r>
      <w:r w:rsidR="00127373" w:rsidRPr="008A2452">
        <w:t xml:space="preserve">) </w:t>
      </w:r>
      <w:r w:rsidR="00BD5F14" w:rsidRPr="008A2452">
        <w:t>Force structure and documentation</w:t>
      </w:r>
      <w:r w:rsidR="00CC2138" w:rsidRPr="008A2452">
        <w:t xml:space="preserve">. </w:t>
      </w:r>
      <w:r w:rsidR="00BD5F14" w:rsidRPr="008A2452">
        <w:t>Manages force structure and documentation</w:t>
      </w:r>
      <w:r w:rsidR="00BD5F14" w:rsidRPr="008A2452">
        <w:rPr>
          <w:spacing w:val="-14"/>
        </w:rPr>
        <w:t xml:space="preserve"> </w:t>
      </w:r>
      <w:r w:rsidR="00BD5F14" w:rsidRPr="008A2452">
        <w:t xml:space="preserve">of </w:t>
      </w:r>
      <w:r w:rsidR="00BD5F14">
        <w:t>manpower and equipment requirements and authorizations</w:t>
      </w:r>
      <w:r w:rsidR="00CC2138">
        <w:t xml:space="preserve">. </w:t>
      </w:r>
      <w:r w:rsidR="00051FD6">
        <w:t xml:space="preserve">Identifies force structure and manpower requirements for all TRADOC missions and specifically in support of the </w:t>
      </w:r>
      <w:r w:rsidR="004102F7">
        <w:t>A</w:t>
      </w:r>
      <w:r w:rsidR="00051FD6">
        <w:t>ccessions, training, education, and development of the force.</w:t>
      </w:r>
    </w:p>
    <w:p w:rsidR="00B8256F" w:rsidRDefault="00B8256F" w:rsidP="009E7B92">
      <w:pPr>
        <w:pStyle w:val="BodyText"/>
      </w:pPr>
    </w:p>
    <w:p w:rsidR="002637BC" w:rsidRPr="00147EC2" w:rsidRDefault="008074A3" w:rsidP="009E7B92">
      <w:pPr>
        <w:pStyle w:val="BodyText"/>
      </w:pPr>
      <w:r>
        <w:t xml:space="preserve">          (</w:t>
      </w:r>
      <w:r w:rsidR="00147EC2">
        <w:t>6</w:t>
      </w:r>
      <w:r w:rsidR="00127373">
        <w:t xml:space="preserve">) </w:t>
      </w:r>
      <w:r w:rsidR="00BD5F14" w:rsidRPr="00147EC2">
        <w:t>Acquisition management and oversight</w:t>
      </w:r>
      <w:r w:rsidR="00CC2138">
        <w:t xml:space="preserve">. </w:t>
      </w:r>
      <w:r w:rsidR="00BD5F14" w:rsidRPr="00147EC2">
        <w:t>Validates and documents TRADOC contract requirements and enhances management controls over the TRADOC acquisition</w:t>
      </w:r>
      <w:r w:rsidR="00BD5F14" w:rsidRPr="00147EC2">
        <w:rPr>
          <w:spacing w:val="-7"/>
        </w:rPr>
        <w:t xml:space="preserve"> </w:t>
      </w:r>
      <w:r w:rsidR="00BD5F14" w:rsidRPr="00147EC2">
        <w:t>process.</w:t>
      </w:r>
    </w:p>
    <w:p w:rsidR="008A2452" w:rsidRDefault="008A2452" w:rsidP="009E7B92">
      <w:pPr>
        <w:pStyle w:val="BodyText"/>
      </w:pPr>
    </w:p>
    <w:p w:rsidR="005A1B6A" w:rsidRPr="00147EC2" w:rsidRDefault="008074A3" w:rsidP="009E7B92">
      <w:pPr>
        <w:pStyle w:val="BodyText"/>
      </w:pPr>
      <w:r>
        <w:t xml:space="preserve">          (</w:t>
      </w:r>
      <w:r w:rsidR="00147EC2">
        <w:t>7</w:t>
      </w:r>
      <w:r w:rsidR="00127373">
        <w:t xml:space="preserve">) </w:t>
      </w:r>
      <w:r w:rsidR="00BD5F14" w:rsidRPr="00147EC2">
        <w:t>Develops and integrates the command’s overall position for the</w:t>
      </w:r>
      <w:r w:rsidR="00EC58EF" w:rsidRPr="00147EC2">
        <w:t xml:space="preserve"> </w:t>
      </w:r>
      <w:r w:rsidR="00BD5F14" w:rsidRPr="00147EC2">
        <w:t>TAA.</w:t>
      </w:r>
    </w:p>
    <w:p w:rsidR="00B8256F" w:rsidRDefault="00B8256F" w:rsidP="009E7B92">
      <w:pPr>
        <w:pStyle w:val="BodyText"/>
      </w:pPr>
    </w:p>
    <w:p w:rsidR="002637BC" w:rsidRPr="00147EC2" w:rsidRDefault="008074A3" w:rsidP="009E7B92">
      <w:pPr>
        <w:pStyle w:val="BodyText"/>
      </w:pPr>
      <w:r>
        <w:t xml:space="preserve">          (</w:t>
      </w:r>
      <w:r w:rsidR="00147EC2">
        <w:t>8</w:t>
      </w:r>
      <w:r w:rsidR="00127373">
        <w:t xml:space="preserve">) </w:t>
      </w:r>
      <w:r w:rsidR="00BD5F14" w:rsidRPr="00147EC2">
        <w:t xml:space="preserve">Manages command business </w:t>
      </w:r>
      <w:r w:rsidR="00D875F9">
        <w:t>p</w:t>
      </w:r>
      <w:r w:rsidR="00BD5F14" w:rsidRPr="00147EC2">
        <w:t xml:space="preserve">rocess </w:t>
      </w:r>
      <w:r w:rsidR="00D875F9">
        <w:t>i</w:t>
      </w:r>
      <w:r w:rsidR="00BD5F14" w:rsidRPr="00147EC2">
        <w:t>mprovement using Lean Six Sigma.</w:t>
      </w:r>
    </w:p>
    <w:p w:rsidR="00B8256F" w:rsidRDefault="00B8256F" w:rsidP="009E7B92">
      <w:pPr>
        <w:pStyle w:val="BodyText"/>
      </w:pPr>
    </w:p>
    <w:p w:rsidR="002637BC" w:rsidRPr="00147EC2" w:rsidRDefault="008074A3" w:rsidP="009E7B92">
      <w:pPr>
        <w:pStyle w:val="BodyText"/>
      </w:pPr>
      <w:r>
        <w:t xml:space="preserve">          (</w:t>
      </w:r>
      <w:r w:rsidR="00147EC2" w:rsidRPr="00147EC2">
        <w:t>9</w:t>
      </w:r>
      <w:r w:rsidR="00127373">
        <w:t xml:space="preserve">) </w:t>
      </w:r>
      <w:r w:rsidR="00BD5F14" w:rsidRPr="00147EC2">
        <w:t>Supporting organization to DCG/</w:t>
      </w:r>
      <w:r w:rsidR="00CC2138">
        <w:t>COS</w:t>
      </w:r>
      <w:r w:rsidR="00BD5F14" w:rsidRPr="00147EC2">
        <w:t xml:space="preserve"> and TRADOC G-3/5/7 for the </w:t>
      </w:r>
      <w:r w:rsidR="004102F7">
        <w:t>A</w:t>
      </w:r>
      <w:r w:rsidR="00BD5F14" w:rsidRPr="00147EC2">
        <w:t>ccessions support and integration core</w:t>
      </w:r>
      <w:r w:rsidR="00BD5F14" w:rsidRPr="00147EC2">
        <w:rPr>
          <w:spacing w:val="-2"/>
        </w:rPr>
        <w:t xml:space="preserve"> </w:t>
      </w:r>
      <w:r w:rsidR="00BD5F14" w:rsidRPr="00147EC2">
        <w:t>function.</w:t>
      </w:r>
    </w:p>
    <w:p w:rsidR="00B8256F" w:rsidRDefault="00B8256F" w:rsidP="009E7B92">
      <w:pPr>
        <w:pStyle w:val="BodyText"/>
      </w:pPr>
    </w:p>
    <w:p w:rsidR="002637BC" w:rsidRPr="00147EC2" w:rsidRDefault="00B8256F" w:rsidP="009E7B92">
      <w:pPr>
        <w:pStyle w:val="BodyText"/>
      </w:pPr>
      <w:r>
        <w:t xml:space="preserve">      </w:t>
      </w:r>
      <w:r w:rsidR="00147EC2">
        <w:t xml:space="preserve">  </w:t>
      </w:r>
      <w:r>
        <w:t xml:space="preserve">  (</w:t>
      </w:r>
      <w:r w:rsidR="00147EC2">
        <w:t>10</w:t>
      </w:r>
      <w:r w:rsidR="00127373">
        <w:t xml:space="preserve">) </w:t>
      </w:r>
      <w:r w:rsidR="00BD5F14" w:rsidRPr="00147EC2">
        <w:t xml:space="preserve">Provides accounting, fiscal policy, and </w:t>
      </w:r>
      <w:r w:rsidR="00BD4276" w:rsidRPr="00147EC2">
        <w:t>E</w:t>
      </w:r>
      <w:r w:rsidR="00BD5F14" w:rsidRPr="00147EC2">
        <w:t>nterprise resource planning/financial system support, and oversees financial management programs to include the management of internal controls.</w:t>
      </w:r>
    </w:p>
    <w:p w:rsidR="00B8256F" w:rsidRDefault="00B8256F" w:rsidP="009E7B92">
      <w:pPr>
        <w:pStyle w:val="BodyText"/>
      </w:pPr>
    </w:p>
    <w:p w:rsidR="002637BC" w:rsidRPr="00147EC2" w:rsidRDefault="00B8256F" w:rsidP="009E7B92">
      <w:pPr>
        <w:pStyle w:val="BodyText"/>
      </w:pPr>
      <w:r>
        <w:t xml:space="preserve">        </w:t>
      </w:r>
      <w:r w:rsidR="00147EC2">
        <w:t xml:space="preserve">  (11</w:t>
      </w:r>
      <w:r w:rsidR="00127373">
        <w:t xml:space="preserve">) </w:t>
      </w:r>
      <w:r w:rsidR="00BD5F14" w:rsidRPr="00147EC2">
        <w:t>Serves as the strategic lead for achieving and sustaining audit readiness</w:t>
      </w:r>
      <w:r w:rsidR="00BD5F14" w:rsidRPr="00147EC2">
        <w:rPr>
          <w:spacing w:val="-18"/>
        </w:rPr>
        <w:t xml:space="preserve"> </w:t>
      </w:r>
      <w:r w:rsidR="00BD5F14" w:rsidRPr="00147EC2">
        <w:t xml:space="preserve">(includes </w:t>
      </w:r>
      <w:r w:rsidR="00D875F9">
        <w:t>g</w:t>
      </w:r>
      <w:r w:rsidR="00BD5F14" w:rsidRPr="00147EC2">
        <w:t xml:space="preserve">eneral </w:t>
      </w:r>
      <w:r w:rsidR="00D875F9">
        <w:t>f</w:t>
      </w:r>
      <w:r w:rsidR="00BD5F14" w:rsidRPr="00147EC2">
        <w:t xml:space="preserve">und, </w:t>
      </w:r>
      <w:r w:rsidR="00D875F9">
        <w:t>m</w:t>
      </w:r>
      <w:r w:rsidR="00BD5F14" w:rsidRPr="00147EC2">
        <w:t xml:space="preserve">ilitary </w:t>
      </w:r>
      <w:r w:rsidR="00D875F9">
        <w:t>p</w:t>
      </w:r>
      <w:r w:rsidR="00BD5F14" w:rsidRPr="00147EC2">
        <w:t xml:space="preserve">ayroll, and </w:t>
      </w:r>
      <w:r w:rsidR="00D875F9">
        <w:t>g</w:t>
      </w:r>
      <w:r w:rsidR="00BD5F14" w:rsidRPr="00147EC2">
        <w:t xml:space="preserve">eneral </w:t>
      </w:r>
      <w:r w:rsidR="00D875F9">
        <w:t>e</w:t>
      </w:r>
      <w:r w:rsidR="00BD5F14" w:rsidRPr="00147EC2">
        <w:t>quipment) across</w:t>
      </w:r>
      <w:r w:rsidR="00BD5F14" w:rsidRPr="00147EC2">
        <w:rPr>
          <w:spacing w:val="-10"/>
        </w:rPr>
        <w:t xml:space="preserve"> </w:t>
      </w:r>
      <w:r w:rsidR="00BD5F14" w:rsidRPr="00147EC2">
        <w:t>TRADOC.</w:t>
      </w:r>
    </w:p>
    <w:p w:rsidR="00D875F9" w:rsidRDefault="00D875F9" w:rsidP="009E7B92">
      <w:pPr>
        <w:pStyle w:val="ListParagraph"/>
        <w:ind w:left="0" w:firstLine="0"/>
      </w:pPr>
    </w:p>
    <w:p w:rsidR="007B7D54" w:rsidRDefault="00D875F9" w:rsidP="009E7B92">
      <w:pPr>
        <w:pStyle w:val="ListParagraph"/>
        <w:ind w:left="0" w:firstLine="0"/>
      </w:pPr>
      <w:r>
        <w:t xml:space="preserve">        </w:t>
      </w:r>
      <w:r w:rsidR="00147EC2">
        <w:t xml:space="preserve">  (12</w:t>
      </w:r>
      <w:r w:rsidR="00127373">
        <w:t xml:space="preserve">) </w:t>
      </w:r>
      <w:r w:rsidR="007B7D54" w:rsidRPr="00147EC2">
        <w:t>Provid</w:t>
      </w:r>
      <w:r w:rsidR="00F41640">
        <w:t>es data analytics and views of financial m</w:t>
      </w:r>
      <w:r w:rsidR="007B7D54" w:rsidRPr="00147EC2">
        <w:t xml:space="preserve">anagement data across the TRADOC </w:t>
      </w:r>
      <w:r w:rsidR="00BD4276" w:rsidRPr="00147EC2">
        <w:t>E</w:t>
      </w:r>
      <w:r w:rsidR="007B7D54" w:rsidRPr="00147EC2">
        <w:t>nterprise.</w:t>
      </w:r>
    </w:p>
    <w:p w:rsidR="00F41640" w:rsidRDefault="00F41640" w:rsidP="009E7B92">
      <w:pPr>
        <w:pStyle w:val="ListParagraph"/>
        <w:ind w:left="0" w:firstLine="0"/>
      </w:pPr>
    </w:p>
    <w:p w:rsidR="00F41640" w:rsidRDefault="00F41640" w:rsidP="00F41640">
      <w:pPr>
        <w:pStyle w:val="BodyText"/>
      </w:pPr>
      <w:r>
        <w:t xml:space="preserve">          (13) </w:t>
      </w:r>
      <w:r w:rsidRPr="006E27CB">
        <w:t>Advise</w:t>
      </w:r>
      <w:r>
        <w:t>s</w:t>
      </w:r>
      <w:r w:rsidRPr="006E27CB">
        <w:t xml:space="preserve"> and assist</w:t>
      </w:r>
      <w:r>
        <w:t>s</w:t>
      </w:r>
      <w:r w:rsidRPr="006E27CB">
        <w:t xml:space="preserve"> organizations on organizational and functional</w:t>
      </w:r>
      <w:r w:rsidRPr="006E27CB">
        <w:rPr>
          <w:spacing w:val="-4"/>
        </w:rPr>
        <w:t xml:space="preserve"> </w:t>
      </w:r>
      <w:r w:rsidRPr="006E27CB">
        <w:t>alignment.</w:t>
      </w:r>
      <w:r>
        <w:t xml:space="preserve"> </w:t>
      </w:r>
      <w:r w:rsidRPr="006E27CB">
        <w:t>Review</w:t>
      </w:r>
      <w:r>
        <w:t>s</w:t>
      </w:r>
      <w:r w:rsidRPr="006E27CB">
        <w:t xml:space="preserve"> proposed changes for organization, standardization, format, and adequacy of statement of responsibilities and functions, and effect on resources to assist the DCS,</w:t>
      </w:r>
      <w:r w:rsidRPr="006E27CB">
        <w:rPr>
          <w:spacing w:val="-19"/>
        </w:rPr>
        <w:t xml:space="preserve"> </w:t>
      </w:r>
      <w:r w:rsidRPr="006E27CB">
        <w:t>G-3/5/7.</w:t>
      </w:r>
    </w:p>
    <w:p w:rsidR="00F41640" w:rsidRPr="006E27CB" w:rsidRDefault="00F41640" w:rsidP="00F41640">
      <w:pPr>
        <w:pStyle w:val="BodyText"/>
      </w:pPr>
    </w:p>
    <w:p w:rsidR="00DD1EB9" w:rsidRDefault="00BD5F14" w:rsidP="009E7B92">
      <w:pPr>
        <w:pStyle w:val="Heading1"/>
      </w:pPr>
      <w:bookmarkStart w:id="264" w:name="3-27.__DCS,_G-9"/>
      <w:bookmarkStart w:id="265" w:name="_bookmark59"/>
      <w:bookmarkStart w:id="266" w:name="3-28.__U.S._Army_Capabilities_Integratio"/>
      <w:bookmarkStart w:id="267" w:name="_bookmark60"/>
      <w:bookmarkStart w:id="268" w:name="Section_VI:__HQ_TRADOC_Special_Staff"/>
      <w:bookmarkStart w:id="269" w:name="_Toc72839971"/>
      <w:bookmarkStart w:id="270" w:name="_Toc39747568"/>
      <w:bookmarkEnd w:id="264"/>
      <w:bookmarkEnd w:id="265"/>
      <w:bookmarkEnd w:id="266"/>
      <w:bookmarkEnd w:id="267"/>
      <w:bookmarkEnd w:id="268"/>
      <w:r>
        <w:t>Section VI</w:t>
      </w:r>
      <w:bookmarkEnd w:id="269"/>
    </w:p>
    <w:p w:rsidR="002637BC" w:rsidRDefault="00BD5F14" w:rsidP="009E7B92">
      <w:pPr>
        <w:pStyle w:val="Heading1"/>
      </w:pPr>
      <w:bookmarkStart w:id="271" w:name="_Toc70434974"/>
      <w:bookmarkStart w:id="272" w:name="_Toc72839972"/>
      <w:r>
        <w:t>H</w:t>
      </w:r>
      <w:r w:rsidR="00282FDF">
        <w:t>eadquarters</w:t>
      </w:r>
      <w:r>
        <w:t xml:space="preserve"> </w:t>
      </w:r>
      <w:r w:rsidR="00650DE0">
        <w:t>U.S. Army Training and Doctrine Command</w:t>
      </w:r>
      <w:r>
        <w:t xml:space="preserve"> Special Staff</w:t>
      </w:r>
      <w:bookmarkEnd w:id="270"/>
      <w:r w:rsidR="001B15C8">
        <w:t xml:space="preserve"> Responsibilities</w:t>
      </w:r>
      <w:bookmarkEnd w:id="271"/>
      <w:bookmarkEnd w:id="272"/>
    </w:p>
    <w:p w:rsidR="002637BC" w:rsidRDefault="002637BC" w:rsidP="009E7B92">
      <w:pPr>
        <w:pStyle w:val="BodyText"/>
        <w:rPr>
          <w:b/>
        </w:rPr>
      </w:pPr>
    </w:p>
    <w:p w:rsidR="002637BC" w:rsidRPr="0000087B" w:rsidRDefault="00452056" w:rsidP="00944B6E">
      <w:pPr>
        <w:pStyle w:val="Heading2"/>
      </w:pPr>
      <w:bookmarkStart w:id="273" w:name="3-29.__Congressional_Activities_Office_("/>
      <w:bookmarkStart w:id="274" w:name="_Toc39747569"/>
      <w:bookmarkStart w:id="275" w:name="_Toc72839973"/>
      <w:bookmarkEnd w:id="273"/>
      <w:r>
        <w:t>2</w:t>
      </w:r>
      <w:r w:rsidR="009522F9" w:rsidRPr="0000087B">
        <w:t>-</w:t>
      </w:r>
      <w:r w:rsidR="0099713C" w:rsidRPr="0000087B">
        <w:t>2</w:t>
      </w:r>
      <w:r>
        <w:t>0</w:t>
      </w:r>
      <w:r w:rsidR="00CC2138">
        <w:t xml:space="preserve">. </w:t>
      </w:r>
      <w:r w:rsidR="00A944D8">
        <w:t>C</w:t>
      </w:r>
      <w:r w:rsidR="00B8256F">
        <w:t>ongressional Activities Office</w:t>
      </w:r>
      <w:bookmarkEnd w:id="274"/>
      <w:bookmarkEnd w:id="275"/>
    </w:p>
    <w:p w:rsidR="00B8256F" w:rsidRDefault="00B8256F" w:rsidP="009E7B92"/>
    <w:p w:rsidR="002637BC" w:rsidRPr="00147EC2" w:rsidRDefault="00127373" w:rsidP="009E7B92">
      <w:r>
        <w:t xml:space="preserve">     </w:t>
      </w:r>
      <w:r w:rsidR="00A74B47">
        <w:t>a</w:t>
      </w:r>
      <w:r w:rsidR="00CC2138">
        <w:t xml:space="preserve">. </w:t>
      </w:r>
      <w:r w:rsidR="00BD5F14" w:rsidRPr="00147EC2">
        <w:t>Mission</w:t>
      </w:r>
      <w:r w:rsidR="00CC2138">
        <w:t xml:space="preserve">. </w:t>
      </w:r>
      <w:r w:rsidR="002E75BF" w:rsidRPr="00147EC2">
        <w:t>Provides</w:t>
      </w:r>
      <w:r w:rsidR="00BD5F14" w:rsidRPr="00147EC2">
        <w:t xml:space="preserve"> comprehensive and relevant analysis of congressional and legislative </w:t>
      </w:r>
      <w:r w:rsidR="0000087B" w:rsidRPr="00147EC2">
        <w:t>a</w:t>
      </w:r>
      <w:r w:rsidR="00BD5F14" w:rsidRPr="00147EC2">
        <w:t xml:space="preserve">ctivities of interest </w:t>
      </w:r>
      <w:r w:rsidR="005C1D2F" w:rsidRPr="00147EC2">
        <w:t xml:space="preserve">that </w:t>
      </w:r>
      <w:r w:rsidR="009B462D" w:rsidRPr="00147EC2">
        <w:t>affect</w:t>
      </w:r>
      <w:r w:rsidR="00BD5F14" w:rsidRPr="00147EC2">
        <w:t xml:space="preserve"> HQ TRADOC</w:t>
      </w:r>
      <w:r w:rsidR="00CC2138">
        <w:t xml:space="preserve">. </w:t>
      </w:r>
      <w:r w:rsidR="00570774" w:rsidRPr="00147EC2">
        <w:t>P</w:t>
      </w:r>
      <w:r w:rsidR="00BD5F14" w:rsidRPr="00147EC2">
        <w:t xml:space="preserve">roposes and facilitates key stakeholder interface with Congress to </w:t>
      </w:r>
      <w:r w:rsidR="009B462D">
        <w:t>ensure effective</w:t>
      </w:r>
      <w:r w:rsidR="00BD5F14" w:rsidRPr="00147EC2">
        <w:t xml:space="preserve"> communicat</w:t>
      </w:r>
      <w:r w:rsidR="009B462D">
        <w:t>ion of</w:t>
      </w:r>
      <w:r w:rsidR="00BD5F14" w:rsidRPr="00147EC2">
        <w:t xml:space="preserve"> the Army </w:t>
      </w:r>
      <w:r w:rsidR="005C1D2F" w:rsidRPr="00147EC2">
        <w:t xml:space="preserve">and TRADOC </w:t>
      </w:r>
      <w:r w:rsidR="00BD5F14" w:rsidRPr="00147EC2">
        <w:t>story</w:t>
      </w:r>
      <w:r w:rsidR="00CC2138">
        <w:t xml:space="preserve">. </w:t>
      </w:r>
      <w:r w:rsidR="00570774" w:rsidRPr="00147EC2">
        <w:t>P</w:t>
      </w:r>
      <w:r w:rsidR="00BD5F14" w:rsidRPr="00147EC2">
        <w:t>rovides counsel on and serves as the HQ TRADOC SME for all routine and special interest congressional actions and</w:t>
      </w:r>
      <w:r w:rsidR="00BD5F14" w:rsidRPr="00147EC2">
        <w:rPr>
          <w:spacing w:val="-1"/>
        </w:rPr>
        <w:t xml:space="preserve"> </w:t>
      </w:r>
      <w:r w:rsidR="00BD5F14" w:rsidRPr="00147EC2">
        <w:t>inquiries.</w:t>
      </w:r>
    </w:p>
    <w:p w:rsidR="00B8256F" w:rsidRDefault="00B8256F" w:rsidP="009E7B92">
      <w:pPr>
        <w:pStyle w:val="BodyText"/>
        <w:spacing w:before="9"/>
        <w:rPr>
          <w:sz w:val="23"/>
        </w:rPr>
      </w:pPr>
    </w:p>
    <w:p w:rsidR="002637BC" w:rsidRPr="005C1D2F" w:rsidRDefault="00127373" w:rsidP="009B462D">
      <w:pPr>
        <w:pStyle w:val="BodyText"/>
        <w:spacing w:before="9"/>
      </w:pPr>
      <w:r>
        <w:rPr>
          <w:sz w:val="23"/>
        </w:rPr>
        <w:t xml:space="preserve">     </w:t>
      </w:r>
      <w:r w:rsidR="00A74B47">
        <w:rPr>
          <w:sz w:val="23"/>
        </w:rPr>
        <w:t>b</w:t>
      </w:r>
      <w:r w:rsidR="00CC2138">
        <w:rPr>
          <w:sz w:val="23"/>
        </w:rPr>
        <w:t xml:space="preserve">. </w:t>
      </w:r>
      <w:r w:rsidR="00BD5F14" w:rsidRPr="00147EC2">
        <w:t>Organization</w:t>
      </w:r>
      <w:r w:rsidR="00CC2138">
        <w:t xml:space="preserve">. </w:t>
      </w:r>
      <w:r w:rsidR="00BD5F14" w:rsidRPr="00147EC2">
        <w:t>The CAO consists of a single office located at HQ TRADOC</w:t>
      </w:r>
      <w:r w:rsidR="00CC2138">
        <w:t xml:space="preserve">. </w:t>
      </w:r>
      <w:r w:rsidR="00BD5F14" w:rsidRPr="00147EC2">
        <w:t xml:space="preserve">The staff </w:t>
      </w:r>
      <w:r w:rsidR="005C1D2F" w:rsidRPr="00147EC2">
        <w:t xml:space="preserve">of three personnel </w:t>
      </w:r>
      <w:r w:rsidR="00BD5F14" w:rsidRPr="00147EC2">
        <w:t>includes a Director</w:t>
      </w:r>
      <w:r w:rsidR="005C1D2F" w:rsidRPr="00147EC2">
        <w:t xml:space="preserve">, </w:t>
      </w:r>
      <w:r w:rsidR="00DE536F">
        <w:t>c</w:t>
      </w:r>
      <w:r w:rsidR="00BD5F14" w:rsidRPr="00147EC2">
        <w:t xml:space="preserve">ongressional </w:t>
      </w:r>
      <w:r w:rsidR="00DE536F">
        <w:t>a</w:t>
      </w:r>
      <w:r w:rsidR="00BD5F14" w:rsidRPr="00147EC2">
        <w:t xml:space="preserve">ctivities </w:t>
      </w:r>
      <w:r w:rsidR="00DE536F">
        <w:t>a</w:t>
      </w:r>
      <w:r w:rsidR="00BD5F14" w:rsidRPr="00147EC2">
        <w:t>nalyst</w:t>
      </w:r>
      <w:r w:rsidR="005C1D2F" w:rsidRPr="00147EC2">
        <w:t>,</w:t>
      </w:r>
      <w:r w:rsidR="00BD5F14" w:rsidRPr="00147EC2">
        <w:t xml:space="preserve"> and </w:t>
      </w:r>
      <w:r w:rsidR="00DE536F">
        <w:t>c</w:t>
      </w:r>
      <w:r w:rsidR="00BD5F14" w:rsidRPr="00147EC2">
        <w:t xml:space="preserve">ongressional </w:t>
      </w:r>
      <w:r w:rsidR="00DE536F">
        <w:t>a</w:t>
      </w:r>
      <w:r w:rsidR="00BD5F14" w:rsidRPr="005C1D2F">
        <w:t xml:space="preserve">ctivities </w:t>
      </w:r>
      <w:r w:rsidR="00DE536F">
        <w:t>s</w:t>
      </w:r>
      <w:r w:rsidR="00BD5F14" w:rsidRPr="005C1D2F">
        <w:t>pecialist</w:t>
      </w:r>
      <w:r w:rsidR="00CC2138">
        <w:t xml:space="preserve">. </w:t>
      </w:r>
      <w:r w:rsidR="00BD5F14" w:rsidRPr="005C1D2F">
        <w:t>The CAO reports</w:t>
      </w:r>
      <w:r w:rsidR="005C1D2F">
        <w:t xml:space="preserve"> directly</w:t>
      </w:r>
      <w:r w:rsidR="00BD5F14" w:rsidRPr="005C1D2F">
        <w:t xml:space="preserve"> to the</w:t>
      </w:r>
      <w:r w:rsidR="00BD5F14" w:rsidRPr="005C1D2F">
        <w:rPr>
          <w:spacing w:val="-20"/>
        </w:rPr>
        <w:t xml:space="preserve"> </w:t>
      </w:r>
      <w:r w:rsidR="00BD5F14" w:rsidRPr="005C1D2F">
        <w:t>D</w:t>
      </w:r>
      <w:r w:rsidR="00CC2138">
        <w:t>COS</w:t>
      </w:r>
      <w:r w:rsidR="00172C71">
        <w:t>.</w:t>
      </w:r>
    </w:p>
    <w:p w:rsidR="00B8256F" w:rsidRDefault="00B8256F" w:rsidP="009E7B92">
      <w:pPr>
        <w:pStyle w:val="BodyText"/>
      </w:pPr>
    </w:p>
    <w:p w:rsidR="00A74B47" w:rsidRDefault="00127373" w:rsidP="009E7B92">
      <w:pPr>
        <w:pStyle w:val="BodyText"/>
      </w:pPr>
      <w:r>
        <w:t xml:space="preserve">     </w:t>
      </w:r>
      <w:r w:rsidR="00A74B47">
        <w:t>c</w:t>
      </w:r>
      <w:r w:rsidR="00CC2138">
        <w:t xml:space="preserve">. </w:t>
      </w:r>
      <w:r w:rsidR="00BD5F14" w:rsidRPr="004C7DA5">
        <w:t>Major</w:t>
      </w:r>
      <w:r w:rsidR="00BD5F14" w:rsidRPr="004C7DA5">
        <w:rPr>
          <w:spacing w:val="-1"/>
        </w:rPr>
        <w:t xml:space="preserve"> </w:t>
      </w:r>
      <w:r w:rsidR="00BD5F14" w:rsidRPr="004C7DA5">
        <w:t>functions.</w:t>
      </w:r>
    </w:p>
    <w:p w:rsidR="00B8256F" w:rsidRDefault="00B8256F" w:rsidP="009E7B92">
      <w:pPr>
        <w:pStyle w:val="BodyText"/>
      </w:pPr>
    </w:p>
    <w:p w:rsidR="002637BC" w:rsidRPr="004C7DA5" w:rsidRDefault="008074A3" w:rsidP="009E7B92">
      <w:pPr>
        <w:pStyle w:val="BodyText"/>
      </w:pPr>
      <w:r>
        <w:t xml:space="preserve">          (</w:t>
      </w:r>
      <w:r w:rsidR="00A74B47">
        <w:t>1</w:t>
      </w:r>
      <w:r w:rsidR="00127373">
        <w:t xml:space="preserve">) </w:t>
      </w:r>
      <w:r w:rsidR="00BD5F14" w:rsidRPr="004C7DA5">
        <w:t>Congressional activities advisor</w:t>
      </w:r>
      <w:r w:rsidR="00CC2138">
        <w:t xml:space="preserve">. </w:t>
      </w:r>
      <w:r w:rsidR="00BD5F14" w:rsidRPr="004C7DA5">
        <w:t xml:space="preserve">The CAO serves as the primary advisor to HQ </w:t>
      </w:r>
      <w:r w:rsidR="002E75BF" w:rsidRPr="004C7DA5">
        <w:t>T</w:t>
      </w:r>
      <w:r w:rsidR="00BD5F14" w:rsidRPr="004C7DA5">
        <w:t xml:space="preserve">RADOC command and staff elements </w:t>
      </w:r>
      <w:r w:rsidR="009B462D" w:rsidRPr="004C7DA5">
        <w:t>concerning</w:t>
      </w:r>
      <w:r w:rsidR="00BD5F14" w:rsidRPr="004C7DA5">
        <w:t xml:space="preserve"> plans, policies, and procedures</w:t>
      </w:r>
      <w:r w:rsidR="00BD5F14" w:rsidRPr="004C7DA5">
        <w:rPr>
          <w:spacing w:val="-21"/>
        </w:rPr>
        <w:t xml:space="preserve"> </w:t>
      </w:r>
      <w:r w:rsidR="00BD5F14" w:rsidRPr="004C7DA5">
        <w:t>for TRADOC’s congressional activities and</w:t>
      </w:r>
      <w:r w:rsidR="00BD5F14" w:rsidRPr="004C7DA5">
        <w:rPr>
          <w:spacing w:val="-1"/>
        </w:rPr>
        <w:t xml:space="preserve"> </w:t>
      </w:r>
      <w:r w:rsidR="00BD5F14" w:rsidRPr="004C7DA5">
        <w:t>responsibilities</w:t>
      </w:r>
      <w:r w:rsidR="00CC2138">
        <w:t xml:space="preserve">. </w:t>
      </w:r>
      <w:r w:rsidR="005C1D2F" w:rsidRPr="004C7DA5">
        <w:t>The CAO provides guidance and support to a network of legislative coordinators within HQ TRADOC command and staff elements and at TRADOC centers, schools, and activities.</w:t>
      </w:r>
    </w:p>
    <w:p w:rsidR="00B8256F" w:rsidRDefault="00B8256F" w:rsidP="009E7B92">
      <w:pPr>
        <w:pStyle w:val="BodyText"/>
      </w:pPr>
    </w:p>
    <w:p w:rsidR="002637BC" w:rsidRPr="004C7DA5" w:rsidRDefault="008074A3" w:rsidP="009E7B92">
      <w:pPr>
        <w:pStyle w:val="BodyText"/>
      </w:pPr>
      <w:r>
        <w:t xml:space="preserve">          (</w:t>
      </w:r>
      <w:r w:rsidR="00A74B47">
        <w:t>2</w:t>
      </w:r>
      <w:r w:rsidR="00127373">
        <w:t xml:space="preserve">) </w:t>
      </w:r>
      <w:r w:rsidR="00BD5F14" w:rsidRPr="004C7DA5">
        <w:t>Congressional engagement</w:t>
      </w:r>
      <w:r w:rsidR="00CC2138">
        <w:t xml:space="preserve">. </w:t>
      </w:r>
      <w:r w:rsidR="00702626" w:rsidRPr="004C7DA5">
        <w:t xml:space="preserve">In accordance with </w:t>
      </w:r>
      <w:r w:rsidR="00702626" w:rsidRPr="00512D11">
        <w:t>AR 1-20,</w:t>
      </w:r>
      <w:r w:rsidR="005C1D2F" w:rsidRPr="004C7DA5">
        <w:t xml:space="preserve"> CAO serves as TRADOC’s </w:t>
      </w:r>
      <w:r w:rsidR="00DE536F">
        <w:t>c</w:t>
      </w:r>
      <w:r w:rsidR="005C1D2F" w:rsidRPr="004C7DA5">
        <w:t xml:space="preserve">ongressional </w:t>
      </w:r>
      <w:r w:rsidR="00DE536F">
        <w:t>a</w:t>
      </w:r>
      <w:r w:rsidR="005C1D2F" w:rsidRPr="004C7DA5">
        <w:t xml:space="preserve">ffairs </w:t>
      </w:r>
      <w:r w:rsidR="00DE536F">
        <w:t>c</w:t>
      </w:r>
      <w:r w:rsidR="005C1D2F" w:rsidRPr="004C7DA5">
        <w:t xml:space="preserve">ontract </w:t>
      </w:r>
      <w:r w:rsidR="00DE536F">
        <w:t>o</w:t>
      </w:r>
      <w:r w:rsidR="005C1D2F" w:rsidRPr="004C7DA5">
        <w:t>fficer and as lia</w:t>
      </w:r>
      <w:r w:rsidR="003C12B8" w:rsidRPr="004C7DA5">
        <w:t xml:space="preserve">ison to the Army’s </w:t>
      </w:r>
      <w:r w:rsidR="00092B43">
        <w:t>O</w:t>
      </w:r>
      <w:r w:rsidR="003C12B8" w:rsidRPr="004C7DA5">
        <w:t xml:space="preserve">ffice of the </w:t>
      </w:r>
      <w:r w:rsidR="00092B43">
        <w:t>C</w:t>
      </w:r>
      <w:r w:rsidR="003C12B8" w:rsidRPr="004C7DA5">
        <w:t xml:space="preserve">hief of </w:t>
      </w:r>
      <w:r w:rsidR="00092B43">
        <w:t>L</w:t>
      </w:r>
      <w:r w:rsidR="003C12B8" w:rsidRPr="004C7DA5">
        <w:t xml:space="preserve">egislative </w:t>
      </w:r>
      <w:r w:rsidR="00092B43">
        <w:t>L</w:t>
      </w:r>
      <w:r w:rsidR="003C12B8" w:rsidRPr="004C7DA5">
        <w:t xml:space="preserve">iaison and the </w:t>
      </w:r>
      <w:r w:rsidR="00967789">
        <w:t>C</w:t>
      </w:r>
      <w:r w:rsidR="00BD5F14" w:rsidRPr="004C7DA5">
        <w:t xml:space="preserve">ongressional </w:t>
      </w:r>
      <w:r w:rsidR="00967789">
        <w:t>B</w:t>
      </w:r>
      <w:r w:rsidR="00BD5F14" w:rsidRPr="004C7DA5">
        <w:t xml:space="preserve">udget </w:t>
      </w:r>
      <w:r w:rsidR="00967789">
        <w:t>L</w:t>
      </w:r>
      <w:r w:rsidR="00BD5F14" w:rsidRPr="004C7DA5">
        <w:t xml:space="preserve">iaison </w:t>
      </w:r>
      <w:r w:rsidR="00967789">
        <w:t>O</w:t>
      </w:r>
      <w:r w:rsidR="00BD5F14" w:rsidRPr="004C7DA5">
        <w:t>ffice</w:t>
      </w:r>
      <w:r w:rsidR="00CC2138">
        <w:t xml:space="preserve">. </w:t>
      </w:r>
      <w:r w:rsidR="003C12B8" w:rsidRPr="004C7DA5">
        <w:t>C</w:t>
      </w:r>
      <w:r w:rsidR="00BD5F14" w:rsidRPr="004C7DA5">
        <w:t>oordinates all</w:t>
      </w:r>
      <w:r w:rsidR="00BD5F14" w:rsidRPr="004C7DA5">
        <w:rPr>
          <w:spacing w:val="-25"/>
        </w:rPr>
        <w:t xml:space="preserve"> </w:t>
      </w:r>
      <w:r w:rsidR="00BD5F14" w:rsidRPr="004C7DA5">
        <w:t xml:space="preserve">congressional and staff delegation visits to </w:t>
      </w:r>
      <w:r w:rsidR="003C12B8" w:rsidRPr="004C7DA5">
        <w:t xml:space="preserve">HQ </w:t>
      </w:r>
      <w:r w:rsidR="00BD5F14" w:rsidRPr="004C7DA5">
        <w:t>TRADOC</w:t>
      </w:r>
      <w:r w:rsidR="00CC2138">
        <w:t xml:space="preserve">. </w:t>
      </w:r>
      <w:r w:rsidR="003C12B8" w:rsidRPr="004C7DA5">
        <w:t xml:space="preserve">Facilitates </w:t>
      </w:r>
      <w:r w:rsidR="009B462D">
        <w:t xml:space="preserve">effective </w:t>
      </w:r>
      <w:r w:rsidR="003C12B8" w:rsidRPr="004C7DA5">
        <w:t>coordination of all congressional and staff delegation visits to TRADOC centers,</w:t>
      </w:r>
      <w:r w:rsidR="00BD5F14" w:rsidRPr="004C7DA5">
        <w:t xml:space="preserve"> schools</w:t>
      </w:r>
      <w:r w:rsidR="003C12B8" w:rsidRPr="004C7DA5">
        <w:t>, and activities</w:t>
      </w:r>
      <w:r w:rsidR="00CC2138">
        <w:t xml:space="preserve">. </w:t>
      </w:r>
      <w:r w:rsidR="003C12B8" w:rsidRPr="004C7DA5">
        <w:t xml:space="preserve">Coordinates HQ TRADOC key leader visits to </w:t>
      </w:r>
      <w:r w:rsidR="00BD5F14" w:rsidRPr="004C7DA5">
        <w:t>Capitol</w:t>
      </w:r>
      <w:r w:rsidR="00BD5F14" w:rsidRPr="004C7DA5">
        <w:rPr>
          <w:spacing w:val="-1"/>
        </w:rPr>
        <w:t xml:space="preserve"> </w:t>
      </w:r>
      <w:r w:rsidR="00BD5F14" w:rsidRPr="004C7DA5">
        <w:t>Hill</w:t>
      </w:r>
      <w:r w:rsidR="003C12B8" w:rsidRPr="004C7DA5">
        <w:t xml:space="preserve"> and facilitates communication and coordination of TRADOC centers, schools, and activities key leader visits to </w:t>
      </w:r>
      <w:r w:rsidR="00535D1F" w:rsidRPr="004C7DA5">
        <w:t>Capitol</w:t>
      </w:r>
      <w:r w:rsidR="003C12B8" w:rsidRPr="004C7DA5">
        <w:t xml:space="preserve"> Hill</w:t>
      </w:r>
      <w:r w:rsidR="00BD5F14" w:rsidRPr="004C7DA5">
        <w:t>.</w:t>
      </w:r>
    </w:p>
    <w:p w:rsidR="00B8256F" w:rsidRDefault="00B8256F" w:rsidP="009E7B92">
      <w:pPr>
        <w:pStyle w:val="BodyText"/>
      </w:pPr>
    </w:p>
    <w:p w:rsidR="002637BC" w:rsidRPr="004C7DA5" w:rsidRDefault="008074A3" w:rsidP="009E7B92">
      <w:pPr>
        <w:pStyle w:val="BodyText"/>
      </w:pPr>
      <w:r>
        <w:t xml:space="preserve">          (</w:t>
      </w:r>
      <w:r w:rsidR="00A74B47">
        <w:t>3</w:t>
      </w:r>
      <w:r w:rsidR="00127373">
        <w:t xml:space="preserve">) </w:t>
      </w:r>
      <w:r w:rsidR="00BD5F14" w:rsidRPr="004C7DA5">
        <w:t>Legislative network coordinator</w:t>
      </w:r>
      <w:r w:rsidR="00CC2138">
        <w:t xml:space="preserve">. </w:t>
      </w:r>
      <w:r w:rsidR="003C12B8" w:rsidRPr="004C7DA5">
        <w:t xml:space="preserve">Per </w:t>
      </w:r>
      <w:r w:rsidR="003C12B8" w:rsidRPr="00512D11">
        <w:t>TRADOC Supplement 1 to AR 1-20,</w:t>
      </w:r>
      <w:r w:rsidR="003C12B8" w:rsidRPr="004C7DA5">
        <w:t xml:space="preserve"> CAO manages the TRADOC </w:t>
      </w:r>
      <w:r w:rsidR="00DE536F">
        <w:t>l</w:t>
      </w:r>
      <w:r w:rsidR="003C12B8" w:rsidRPr="004C7DA5">
        <w:t xml:space="preserve">egislative </w:t>
      </w:r>
      <w:r w:rsidR="00DE536F">
        <w:t>c</w:t>
      </w:r>
      <w:r w:rsidR="003C12B8" w:rsidRPr="004C7DA5">
        <w:t xml:space="preserve">oordinator </w:t>
      </w:r>
      <w:r w:rsidR="00DE536F">
        <w:t>n</w:t>
      </w:r>
      <w:r w:rsidR="003C12B8" w:rsidRPr="004C7DA5">
        <w:t xml:space="preserve">etwork comprised of designated primary and alternate action officers </w:t>
      </w:r>
      <w:r w:rsidR="00BD5F14" w:rsidRPr="004C7DA5">
        <w:t>responsible for managing congressional and</w:t>
      </w:r>
      <w:r w:rsidR="00BD5F14" w:rsidRPr="004C7DA5">
        <w:rPr>
          <w:spacing w:val="-22"/>
        </w:rPr>
        <w:t xml:space="preserve"> </w:t>
      </w:r>
      <w:r w:rsidR="00BD5F14" w:rsidRPr="004C7DA5">
        <w:t>legislative functions at HQ TRADOC</w:t>
      </w:r>
      <w:r w:rsidR="003C12B8" w:rsidRPr="004C7DA5">
        <w:t xml:space="preserve"> and TRADOC centers, schools, and activities.</w:t>
      </w:r>
    </w:p>
    <w:p w:rsidR="00FA365A" w:rsidRDefault="00FA365A" w:rsidP="009E7B92">
      <w:pPr>
        <w:pStyle w:val="BodyText"/>
      </w:pPr>
    </w:p>
    <w:p w:rsidR="002637BC" w:rsidRPr="004C7DA5" w:rsidRDefault="008074A3" w:rsidP="009E7B92">
      <w:pPr>
        <w:pStyle w:val="BodyText"/>
      </w:pPr>
      <w:r>
        <w:t xml:space="preserve">          (</w:t>
      </w:r>
      <w:r w:rsidR="00A74B47">
        <w:t>4</w:t>
      </w:r>
      <w:r w:rsidR="00127373">
        <w:t xml:space="preserve">) </w:t>
      </w:r>
      <w:r w:rsidR="00BD5F14" w:rsidRPr="004C7DA5">
        <w:t>Congressional requirements</w:t>
      </w:r>
      <w:r w:rsidR="00CC2138">
        <w:t xml:space="preserve">. </w:t>
      </w:r>
      <w:r w:rsidR="003C12B8" w:rsidRPr="004C7DA5">
        <w:t>CAO communicates and c</w:t>
      </w:r>
      <w:r w:rsidR="00BD5F14" w:rsidRPr="004C7DA5">
        <w:t xml:space="preserve">oordinates all </w:t>
      </w:r>
      <w:r w:rsidR="001D259D">
        <w:t>c</w:t>
      </w:r>
      <w:r w:rsidR="00BD5F14" w:rsidRPr="004C7DA5">
        <w:t>ongressional actions, inquiries, responses, and reports for TRADOC.</w:t>
      </w:r>
    </w:p>
    <w:p w:rsidR="00A74B47" w:rsidRDefault="00A74B47" w:rsidP="009E7B92">
      <w:pPr>
        <w:pStyle w:val="Heading1"/>
      </w:pPr>
      <w:bookmarkStart w:id="276" w:name="3-30.__Chief_Knowledge_Officer_(CKO)"/>
      <w:bookmarkStart w:id="277" w:name="_Toc39747570"/>
      <w:bookmarkEnd w:id="276"/>
    </w:p>
    <w:p w:rsidR="002637BC" w:rsidRDefault="00452056" w:rsidP="00944B6E">
      <w:pPr>
        <w:pStyle w:val="Heading2"/>
      </w:pPr>
      <w:bookmarkStart w:id="278" w:name="_Toc72839974"/>
      <w:r>
        <w:t>2</w:t>
      </w:r>
      <w:r w:rsidR="009522F9">
        <w:t>-</w:t>
      </w:r>
      <w:r w:rsidR="0099713C">
        <w:t>2</w:t>
      </w:r>
      <w:r>
        <w:t>1</w:t>
      </w:r>
      <w:r w:rsidR="00BD5F14">
        <w:t xml:space="preserve">. </w:t>
      </w:r>
      <w:r w:rsidR="00FA365A">
        <w:t>Office of the Chief Knowledge Officer</w:t>
      </w:r>
      <w:bookmarkEnd w:id="277"/>
      <w:bookmarkEnd w:id="278"/>
    </w:p>
    <w:p w:rsidR="00FA365A" w:rsidRDefault="00FA365A" w:rsidP="009E7B92"/>
    <w:p w:rsidR="000A0F40" w:rsidRPr="00227094" w:rsidRDefault="00127373" w:rsidP="009E7B92">
      <w:r>
        <w:t xml:space="preserve">     </w:t>
      </w:r>
      <w:r w:rsidR="00A74B47">
        <w:t>a</w:t>
      </w:r>
      <w:r w:rsidR="00CC2138">
        <w:t xml:space="preserve">. </w:t>
      </w:r>
      <w:r w:rsidR="00BD5F14" w:rsidRPr="004C7DA5">
        <w:t>Mission</w:t>
      </w:r>
      <w:r w:rsidR="00CC2138">
        <w:t xml:space="preserve">. </w:t>
      </w:r>
      <w:r w:rsidR="00AA2783" w:rsidRPr="004C7DA5">
        <w:t xml:space="preserve">Plans, leads, and executes TRADOC’s </w:t>
      </w:r>
      <w:r w:rsidR="00913BFC" w:rsidRPr="004C7DA5">
        <w:t>K</w:t>
      </w:r>
      <w:r w:rsidR="00AA2783" w:rsidRPr="004C7DA5">
        <w:t xml:space="preserve">nowledge </w:t>
      </w:r>
      <w:r w:rsidR="00913BFC" w:rsidRPr="004C7DA5">
        <w:t>M</w:t>
      </w:r>
      <w:r w:rsidR="00AA2783" w:rsidRPr="004C7DA5">
        <w:t xml:space="preserve">anagement (KM) </w:t>
      </w:r>
      <w:r w:rsidR="00620427">
        <w:t>P</w:t>
      </w:r>
      <w:r w:rsidR="00AA2783" w:rsidRPr="004C7DA5">
        <w:t xml:space="preserve">rogram with emphasis on </w:t>
      </w:r>
      <w:r w:rsidR="00092B43">
        <w:t>process improvement</w:t>
      </w:r>
      <w:r w:rsidR="00AA2783" w:rsidRPr="004C7DA5">
        <w:t xml:space="preserve"> and organizational performance management in order to increase collaboration, stimulate innovation, enhance </w:t>
      </w:r>
      <w:r w:rsidR="00027455" w:rsidRPr="004C7DA5">
        <w:t>decision</w:t>
      </w:r>
      <w:r w:rsidR="00027455">
        <w:t>-making</w:t>
      </w:r>
      <w:r w:rsidR="00AA2783" w:rsidRPr="004C7DA5">
        <w:t>, and improve organizational performance across the command</w:t>
      </w:r>
      <w:r w:rsidR="00CC2138">
        <w:t xml:space="preserve">. </w:t>
      </w:r>
      <w:r w:rsidR="00AA2783" w:rsidRPr="004C7DA5">
        <w:t xml:space="preserve">Develops and implements strategies and plans for designing organizational performance measurements and analytics, employs KM and </w:t>
      </w:r>
      <w:r w:rsidR="00092B43">
        <w:t>process improvement</w:t>
      </w:r>
      <w:r w:rsidR="00AA2783" w:rsidRPr="004C7DA5">
        <w:t xml:space="preserve"> practices, optimizes data and content management solutions, and trains, educates, and supports the workforce in leveraging enterprise solutions to achieve TRADOC and Army strategic objectives and priorities</w:t>
      </w:r>
      <w:r w:rsidR="00CC2138">
        <w:t xml:space="preserve">. </w:t>
      </w:r>
      <w:r w:rsidR="00AA2783" w:rsidRPr="004C7DA5">
        <w:t xml:space="preserve">Aligns TRADOC KM initiatives with the Army </w:t>
      </w:r>
      <w:r w:rsidR="009B462D">
        <w:t>B</w:t>
      </w:r>
      <w:r w:rsidR="00AA2783" w:rsidRPr="004C7DA5">
        <w:t xml:space="preserve">usiness </w:t>
      </w:r>
      <w:r w:rsidR="009B462D">
        <w:t>S</w:t>
      </w:r>
      <w:r w:rsidR="00AA2783" w:rsidRPr="004C7DA5">
        <w:t xml:space="preserve">trategy, DOD </w:t>
      </w:r>
      <w:r w:rsidR="00A01A99">
        <w:t>D</w:t>
      </w:r>
      <w:r w:rsidR="00AA2783" w:rsidRPr="004C7DA5">
        <w:t xml:space="preserve">efense </w:t>
      </w:r>
      <w:r w:rsidR="00A01A99">
        <w:t>B</w:t>
      </w:r>
      <w:r w:rsidR="00AA2783" w:rsidRPr="004C7DA5">
        <w:t xml:space="preserve">usiness </w:t>
      </w:r>
      <w:r w:rsidR="00A01A99">
        <w:t>S</w:t>
      </w:r>
      <w:r w:rsidR="00AA2783" w:rsidRPr="004C7DA5">
        <w:t xml:space="preserve">ystems (DBS) directives, and other reform initiatives to </w:t>
      </w:r>
      <w:r w:rsidR="009B462D">
        <w:t xml:space="preserve">provide continuous </w:t>
      </w:r>
      <w:r w:rsidR="00AA2783" w:rsidRPr="004C7DA5">
        <w:t>improve</w:t>
      </w:r>
      <w:r w:rsidR="009B462D">
        <w:t>ment of</w:t>
      </w:r>
      <w:r w:rsidR="00AA2783" w:rsidRPr="004C7DA5">
        <w:t xml:space="preserve"> organizational processes and performance, and optimizes availability of resources to TRADOC in support of Army priorities and warfighting missions</w:t>
      </w:r>
      <w:r w:rsidR="00CC2138">
        <w:t xml:space="preserve">. </w:t>
      </w:r>
      <w:r w:rsidR="00AD4248">
        <w:t>The O</w:t>
      </w:r>
      <w:r w:rsidR="000A0F40" w:rsidRPr="004C7DA5">
        <w:t>CKO is also responsible for cont</w:t>
      </w:r>
      <w:r w:rsidR="00092B43">
        <w:t>inuous process improvement</w:t>
      </w:r>
      <w:r w:rsidR="000A0F40" w:rsidRPr="004C7DA5">
        <w:t>, business intelligence (making information and knowledge accessible and visible) and organizati</w:t>
      </w:r>
      <w:r w:rsidR="00AD4248">
        <w:t>onal performance management</w:t>
      </w:r>
      <w:r w:rsidR="00CC2138">
        <w:t xml:space="preserve">. </w:t>
      </w:r>
      <w:r w:rsidR="000A0F40" w:rsidRPr="00227094">
        <w:t xml:space="preserve">KM is a commander’s program, aligned with the TRADOC Campaign Plan, executed across TRADOC in the flow of work by every TRADOC </w:t>
      </w:r>
      <w:r w:rsidR="00DE536F">
        <w:t>e</w:t>
      </w:r>
      <w:r w:rsidR="000A0F40" w:rsidRPr="00227094">
        <w:t>mployee.</w:t>
      </w:r>
    </w:p>
    <w:p w:rsidR="00FA365A" w:rsidRDefault="00FA365A" w:rsidP="009E7B92">
      <w:pPr>
        <w:tabs>
          <w:tab w:val="left" w:pos="740"/>
        </w:tabs>
        <w:rPr>
          <w:szCs w:val="24"/>
        </w:rPr>
      </w:pPr>
    </w:p>
    <w:p w:rsidR="002637BC" w:rsidRPr="00227094" w:rsidRDefault="00127373" w:rsidP="009E7B92">
      <w:pPr>
        <w:tabs>
          <w:tab w:val="left" w:pos="740"/>
        </w:tabs>
        <w:rPr>
          <w:szCs w:val="24"/>
        </w:rPr>
      </w:pPr>
      <w:r>
        <w:rPr>
          <w:szCs w:val="24"/>
        </w:rPr>
        <w:t xml:space="preserve">     </w:t>
      </w:r>
      <w:r w:rsidR="00A74B47">
        <w:rPr>
          <w:szCs w:val="24"/>
        </w:rPr>
        <w:t>b</w:t>
      </w:r>
      <w:r w:rsidR="00CC2138">
        <w:rPr>
          <w:szCs w:val="24"/>
        </w:rPr>
        <w:t xml:space="preserve">. </w:t>
      </w:r>
      <w:r w:rsidR="00BD5F14" w:rsidRPr="00227094">
        <w:rPr>
          <w:szCs w:val="24"/>
        </w:rPr>
        <w:t>Organization</w:t>
      </w:r>
      <w:r w:rsidR="00CC2138">
        <w:rPr>
          <w:szCs w:val="24"/>
        </w:rPr>
        <w:t xml:space="preserve">. </w:t>
      </w:r>
      <w:r w:rsidR="00AD4248">
        <w:rPr>
          <w:szCs w:val="24"/>
        </w:rPr>
        <w:t>The O</w:t>
      </w:r>
      <w:r w:rsidR="000C5606" w:rsidRPr="00227094">
        <w:rPr>
          <w:szCs w:val="24"/>
        </w:rPr>
        <w:t>CKO is a TRADOC special staff office that reports directly to the D</w:t>
      </w:r>
      <w:r w:rsidR="00CC2138">
        <w:rPr>
          <w:szCs w:val="24"/>
        </w:rPr>
        <w:t xml:space="preserve">COS. </w:t>
      </w:r>
    </w:p>
    <w:p w:rsidR="00FA365A" w:rsidRDefault="00FA365A" w:rsidP="009E7B92">
      <w:pPr>
        <w:pStyle w:val="BodyText"/>
      </w:pPr>
    </w:p>
    <w:p w:rsidR="002637BC" w:rsidRPr="007060BB" w:rsidRDefault="00127373" w:rsidP="009E7B92">
      <w:pPr>
        <w:pStyle w:val="BodyText"/>
      </w:pPr>
      <w:r w:rsidRPr="007060BB">
        <w:t xml:space="preserve">     </w:t>
      </w:r>
      <w:r w:rsidR="00A74B47" w:rsidRPr="007060BB">
        <w:t>c</w:t>
      </w:r>
      <w:r w:rsidR="00CC2138" w:rsidRPr="007060BB">
        <w:t xml:space="preserve">. </w:t>
      </w:r>
      <w:r w:rsidR="00BD5F14" w:rsidRPr="007060BB">
        <w:t>Major</w:t>
      </w:r>
      <w:r w:rsidR="00BD5F14" w:rsidRPr="007060BB">
        <w:rPr>
          <w:spacing w:val="-1"/>
        </w:rPr>
        <w:t xml:space="preserve"> </w:t>
      </w:r>
      <w:r w:rsidR="00BD5F14" w:rsidRPr="007060BB">
        <w:t>functions.</w:t>
      </w:r>
    </w:p>
    <w:p w:rsidR="00FA365A" w:rsidRPr="007060BB" w:rsidRDefault="00FA365A" w:rsidP="00884DE1">
      <w:pPr>
        <w:pStyle w:val="BodyText"/>
      </w:pPr>
    </w:p>
    <w:p w:rsidR="00884DE1" w:rsidRPr="007060BB" w:rsidRDefault="00884DE1" w:rsidP="00884DE1">
      <w:pPr>
        <w:pStyle w:val="ListParagraph"/>
        <w:spacing w:before="5"/>
        <w:ind w:left="0" w:firstLine="0"/>
        <w:rPr>
          <w:szCs w:val="24"/>
        </w:rPr>
      </w:pPr>
      <w:r w:rsidRPr="007060BB">
        <w:rPr>
          <w:szCs w:val="24"/>
        </w:rPr>
        <w:lastRenderedPageBreak/>
        <w:t xml:space="preserve">          (1) Assists, coordinates, and enhances staff collaboration through identification of deliberate processes, techniques, and technologies that enable transfer of both tacit and explicit knowledge.   </w:t>
      </w:r>
    </w:p>
    <w:p w:rsidR="00884DE1" w:rsidRPr="007060BB" w:rsidRDefault="00884DE1" w:rsidP="00884DE1">
      <w:pPr>
        <w:pStyle w:val="ListParagraph"/>
        <w:spacing w:before="5"/>
        <w:ind w:left="0" w:firstLine="0"/>
        <w:rPr>
          <w:szCs w:val="24"/>
        </w:rPr>
      </w:pPr>
    </w:p>
    <w:p w:rsidR="00884DE1" w:rsidRPr="007060BB" w:rsidRDefault="00884DE1" w:rsidP="00884DE1">
      <w:pPr>
        <w:pStyle w:val="ListParagraph"/>
        <w:spacing w:before="5"/>
        <w:ind w:left="0" w:firstLine="0"/>
        <w:rPr>
          <w:szCs w:val="24"/>
        </w:rPr>
      </w:pPr>
      <w:r w:rsidRPr="007060BB">
        <w:rPr>
          <w:szCs w:val="24"/>
        </w:rPr>
        <w:t xml:space="preserve">          (2) Identifies, analyzes, and recommends improvement upon current business processes within the organization, focused on optimization of productivity and establishing new standards of quality and efficiency. </w:t>
      </w:r>
    </w:p>
    <w:p w:rsidR="00884DE1" w:rsidRPr="007060BB" w:rsidRDefault="00884DE1" w:rsidP="00884DE1">
      <w:pPr>
        <w:pStyle w:val="ListParagraph"/>
        <w:spacing w:before="5"/>
        <w:ind w:left="0" w:firstLine="0"/>
        <w:rPr>
          <w:szCs w:val="24"/>
        </w:rPr>
      </w:pPr>
    </w:p>
    <w:p w:rsidR="00884DE1" w:rsidRPr="007060BB" w:rsidRDefault="00884DE1" w:rsidP="00884DE1">
      <w:pPr>
        <w:pStyle w:val="ListParagraph"/>
        <w:spacing w:before="5"/>
        <w:ind w:left="0" w:firstLine="0"/>
        <w:rPr>
          <w:szCs w:val="24"/>
        </w:rPr>
      </w:pPr>
      <w:r w:rsidRPr="007060BB">
        <w:rPr>
          <w:szCs w:val="24"/>
        </w:rPr>
        <w:t xml:space="preserve">          (3) Supports the enterprise through the development of policies and procedures necessary for the efficient and effective use of data, content, and knowledge sources within the enterprise architecture, networks, and repositories. </w:t>
      </w:r>
    </w:p>
    <w:p w:rsidR="00884DE1" w:rsidRPr="007060BB" w:rsidRDefault="00884DE1" w:rsidP="00884DE1">
      <w:pPr>
        <w:pStyle w:val="ListParagraph"/>
        <w:spacing w:before="5"/>
        <w:ind w:left="0" w:firstLine="0"/>
        <w:rPr>
          <w:szCs w:val="24"/>
        </w:rPr>
      </w:pPr>
    </w:p>
    <w:p w:rsidR="00884DE1" w:rsidRPr="00636C2B" w:rsidRDefault="00884DE1" w:rsidP="00884DE1">
      <w:pPr>
        <w:pStyle w:val="ListParagraph"/>
        <w:spacing w:before="5"/>
        <w:ind w:left="0" w:firstLine="0"/>
        <w:rPr>
          <w:szCs w:val="24"/>
        </w:rPr>
      </w:pPr>
      <w:r w:rsidRPr="007060BB">
        <w:rPr>
          <w:szCs w:val="24"/>
        </w:rPr>
        <w:t xml:space="preserve">          (4) Supports the enterprise in data collection from internal systems and external sources with a focus on data analysis and query; assists with the development of reports, dashboards, and data </w:t>
      </w:r>
      <w:r w:rsidRPr="00636C2B">
        <w:rPr>
          <w:szCs w:val="24"/>
        </w:rPr>
        <w:t xml:space="preserve">visualization models that enhance leader decision making. </w:t>
      </w:r>
    </w:p>
    <w:p w:rsidR="00884DE1" w:rsidRPr="00636C2B" w:rsidRDefault="00884DE1" w:rsidP="00884DE1">
      <w:pPr>
        <w:pStyle w:val="ListParagraph"/>
        <w:spacing w:before="5"/>
        <w:ind w:left="0" w:firstLine="0"/>
        <w:rPr>
          <w:szCs w:val="24"/>
        </w:rPr>
      </w:pPr>
    </w:p>
    <w:p w:rsidR="00884DE1" w:rsidRPr="007060BB" w:rsidRDefault="00884DE1" w:rsidP="00884DE1">
      <w:pPr>
        <w:pStyle w:val="ListParagraph"/>
        <w:spacing w:before="5"/>
        <w:ind w:left="0" w:firstLine="0"/>
        <w:rPr>
          <w:szCs w:val="24"/>
        </w:rPr>
      </w:pPr>
      <w:r w:rsidRPr="00636C2B">
        <w:rPr>
          <w:szCs w:val="24"/>
        </w:rPr>
        <w:t xml:space="preserve">          (5) Assesses and aligns organizational resources and systems to achieve organizational objectives and priorities</w:t>
      </w:r>
      <w:r w:rsidR="00092B43" w:rsidRPr="00636C2B">
        <w:rPr>
          <w:szCs w:val="24"/>
        </w:rPr>
        <w:t xml:space="preserve">. </w:t>
      </w:r>
      <w:r w:rsidRPr="00636C2B">
        <w:rPr>
          <w:szCs w:val="24"/>
        </w:rPr>
        <w:t>Identifies recurring organization</w:t>
      </w:r>
      <w:r w:rsidR="001D78E9" w:rsidRPr="00636C2B">
        <w:rPr>
          <w:szCs w:val="24"/>
        </w:rPr>
        <w:t xml:space="preserve"> functions</w:t>
      </w:r>
      <w:r w:rsidRPr="00636C2B">
        <w:rPr>
          <w:szCs w:val="24"/>
        </w:rPr>
        <w:t xml:space="preserve"> </w:t>
      </w:r>
      <w:r w:rsidR="000D149A" w:rsidRPr="00636C2B">
        <w:rPr>
          <w:szCs w:val="24"/>
        </w:rPr>
        <w:t xml:space="preserve">and </w:t>
      </w:r>
      <w:r w:rsidR="00636C2B" w:rsidRPr="00636C2B">
        <w:rPr>
          <w:szCs w:val="24"/>
        </w:rPr>
        <w:t xml:space="preserve">makes recommendations to </w:t>
      </w:r>
      <w:r w:rsidRPr="00636C2B">
        <w:rPr>
          <w:szCs w:val="24"/>
        </w:rPr>
        <w:t xml:space="preserve">adjust </w:t>
      </w:r>
      <w:r w:rsidR="00AD5D9C">
        <w:rPr>
          <w:szCs w:val="24"/>
        </w:rPr>
        <w:t xml:space="preserve">those </w:t>
      </w:r>
      <w:r w:rsidR="001D78E9" w:rsidRPr="00636C2B">
        <w:rPr>
          <w:szCs w:val="24"/>
        </w:rPr>
        <w:t>functions</w:t>
      </w:r>
      <w:r w:rsidR="00636C2B" w:rsidRPr="00636C2B">
        <w:rPr>
          <w:szCs w:val="24"/>
        </w:rPr>
        <w:t xml:space="preserve"> </w:t>
      </w:r>
      <w:r w:rsidR="00C36C5F">
        <w:rPr>
          <w:szCs w:val="24"/>
        </w:rPr>
        <w:t xml:space="preserve">in order to </w:t>
      </w:r>
      <w:r w:rsidR="00AD5D9C">
        <w:rPr>
          <w:szCs w:val="24"/>
        </w:rPr>
        <w:t xml:space="preserve">achieve </w:t>
      </w:r>
      <w:r w:rsidR="00C36C5F">
        <w:rPr>
          <w:szCs w:val="24"/>
        </w:rPr>
        <w:t xml:space="preserve">the organization’s </w:t>
      </w:r>
      <w:r w:rsidRPr="00636C2B">
        <w:rPr>
          <w:szCs w:val="24"/>
        </w:rPr>
        <w:t>goals</w:t>
      </w:r>
      <w:r w:rsidR="000D149A" w:rsidRPr="00636C2B">
        <w:rPr>
          <w:szCs w:val="24"/>
        </w:rPr>
        <w:t xml:space="preserve">. </w:t>
      </w:r>
      <w:r w:rsidR="00636C2B" w:rsidRPr="00636C2B">
        <w:rPr>
          <w:szCs w:val="24"/>
        </w:rPr>
        <w:t xml:space="preserve">Measures and monitors organizational goal </w:t>
      </w:r>
      <w:r w:rsidR="000D149A" w:rsidRPr="00636C2B">
        <w:rPr>
          <w:szCs w:val="24"/>
        </w:rPr>
        <w:t>progress</w:t>
      </w:r>
      <w:r w:rsidR="00092B43" w:rsidRPr="00636C2B">
        <w:rPr>
          <w:szCs w:val="24"/>
        </w:rPr>
        <w:t xml:space="preserve">. </w:t>
      </w:r>
      <w:r w:rsidRPr="00636C2B">
        <w:rPr>
          <w:szCs w:val="24"/>
        </w:rPr>
        <w:t xml:space="preserve">On order, provides assistance to TRADOC organizations with development of specific, measurable, attainable, </w:t>
      </w:r>
      <w:r w:rsidR="009026A6" w:rsidRPr="00636C2B">
        <w:rPr>
          <w:szCs w:val="24"/>
        </w:rPr>
        <w:t>realistic, and time-bound</w:t>
      </w:r>
      <w:r w:rsidRPr="00636C2B">
        <w:rPr>
          <w:szCs w:val="24"/>
        </w:rPr>
        <w:t xml:space="preserve"> objectives and metrics that represent impact</w:t>
      </w:r>
      <w:r w:rsidR="00092B43" w:rsidRPr="00636C2B">
        <w:rPr>
          <w:szCs w:val="24"/>
        </w:rPr>
        <w:t xml:space="preserve">. </w:t>
      </w:r>
      <w:r w:rsidRPr="00636C2B">
        <w:rPr>
          <w:szCs w:val="24"/>
        </w:rPr>
        <w:t>Develops, presents, and utilizes knowledge management assessment criteria based upon industry established best practices.</w:t>
      </w:r>
      <w:r w:rsidRPr="007060BB">
        <w:rPr>
          <w:szCs w:val="24"/>
        </w:rPr>
        <w:t xml:space="preserve"> </w:t>
      </w:r>
    </w:p>
    <w:p w:rsidR="00884DE1" w:rsidRPr="007060BB" w:rsidRDefault="00884DE1" w:rsidP="00884DE1">
      <w:pPr>
        <w:pStyle w:val="ListParagraph"/>
        <w:spacing w:before="5"/>
        <w:ind w:left="0" w:firstLine="0"/>
        <w:rPr>
          <w:szCs w:val="24"/>
        </w:rPr>
      </w:pPr>
    </w:p>
    <w:p w:rsidR="00884DE1" w:rsidRPr="007060BB" w:rsidRDefault="00884DE1" w:rsidP="00884DE1">
      <w:pPr>
        <w:pStyle w:val="ListParagraph"/>
        <w:spacing w:before="5"/>
        <w:ind w:left="0" w:firstLine="0"/>
        <w:rPr>
          <w:szCs w:val="24"/>
        </w:rPr>
      </w:pPr>
      <w:r w:rsidRPr="007060BB">
        <w:rPr>
          <w:szCs w:val="24"/>
        </w:rPr>
        <w:t xml:space="preserve">          (6) Supports the TRADOC workforce through formal and informal knowledge management training and education programs, help-desk functions, development of communities of practice and collaboration platforms, and production/distribution of supporting materials (courseware, multimedia products, publications, surveys, etc.)</w:t>
      </w:r>
      <w:r w:rsidR="00092B43">
        <w:rPr>
          <w:szCs w:val="24"/>
        </w:rPr>
        <w:t xml:space="preserve">. </w:t>
      </w:r>
      <w:r w:rsidRPr="007060BB">
        <w:rPr>
          <w:szCs w:val="24"/>
        </w:rPr>
        <w:t xml:space="preserve"> </w:t>
      </w:r>
    </w:p>
    <w:p w:rsidR="00884DE1" w:rsidRPr="007060BB" w:rsidRDefault="00884DE1" w:rsidP="00884DE1">
      <w:pPr>
        <w:pStyle w:val="ListParagraph"/>
        <w:spacing w:before="5"/>
        <w:ind w:left="0" w:firstLine="0"/>
        <w:rPr>
          <w:szCs w:val="24"/>
        </w:rPr>
      </w:pPr>
    </w:p>
    <w:p w:rsidR="00884DE1" w:rsidRPr="007060BB" w:rsidRDefault="00884DE1" w:rsidP="00884DE1">
      <w:pPr>
        <w:pStyle w:val="ListParagraph"/>
        <w:spacing w:before="5"/>
        <w:ind w:left="0" w:firstLine="0"/>
        <w:rPr>
          <w:szCs w:val="24"/>
        </w:rPr>
      </w:pPr>
      <w:r w:rsidRPr="007060BB">
        <w:rPr>
          <w:szCs w:val="24"/>
        </w:rPr>
        <w:t xml:space="preserve">          (7) Develops and implements the TRADOC KM Strategy, which directly supports the TRADOC Campaign Plan (TCP)</w:t>
      </w:r>
      <w:r w:rsidR="00092B43">
        <w:rPr>
          <w:szCs w:val="24"/>
        </w:rPr>
        <w:t xml:space="preserve">. </w:t>
      </w:r>
      <w:r w:rsidRPr="007060BB">
        <w:rPr>
          <w:szCs w:val="24"/>
        </w:rPr>
        <w:t xml:space="preserve">Formulates and presents all supporting plans, enterprise contract support documentation, manpower analyses, accreditation standards, and program management roles and responsibilities. </w:t>
      </w:r>
    </w:p>
    <w:p w:rsidR="00884DE1" w:rsidRPr="007060BB" w:rsidRDefault="00884DE1" w:rsidP="00884DE1">
      <w:pPr>
        <w:pStyle w:val="ListParagraph"/>
        <w:spacing w:before="5"/>
        <w:ind w:left="0" w:firstLine="0"/>
        <w:rPr>
          <w:szCs w:val="24"/>
        </w:rPr>
      </w:pPr>
    </w:p>
    <w:p w:rsidR="00884DE1" w:rsidRPr="007060BB" w:rsidRDefault="00884DE1" w:rsidP="00884DE1">
      <w:pPr>
        <w:pStyle w:val="ListParagraph"/>
        <w:spacing w:before="5"/>
        <w:ind w:left="0" w:firstLine="0"/>
        <w:rPr>
          <w:szCs w:val="24"/>
        </w:rPr>
      </w:pPr>
      <w:r w:rsidRPr="007060BB">
        <w:rPr>
          <w:szCs w:val="24"/>
        </w:rPr>
        <w:t xml:space="preserve">          (8) Provides requisite KM subject matter expertise during TRADOC inspections and staff assi</w:t>
      </w:r>
      <w:r w:rsidR="00092B43">
        <w:rPr>
          <w:szCs w:val="24"/>
        </w:rPr>
        <w:t xml:space="preserve">stance visit (SAV) operations. </w:t>
      </w:r>
      <w:r w:rsidRPr="007060BB">
        <w:rPr>
          <w:szCs w:val="24"/>
        </w:rPr>
        <w:t>Upon request from the Director, HQ T</w:t>
      </w:r>
      <w:r w:rsidR="009026A6">
        <w:rPr>
          <w:szCs w:val="24"/>
        </w:rPr>
        <w:t xml:space="preserve">RADOC </w:t>
      </w:r>
      <w:r w:rsidRPr="007060BB">
        <w:rPr>
          <w:szCs w:val="24"/>
        </w:rPr>
        <w:t>QAO, supports HQDA-level KM accreditations</w:t>
      </w:r>
      <w:r w:rsidR="00092B43">
        <w:rPr>
          <w:szCs w:val="24"/>
        </w:rPr>
        <w:t xml:space="preserve">. </w:t>
      </w:r>
    </w:p>
    <w:p w:rsidR="00884DE1" w:rsidRPr="007060BB" w:rsidRDefault="00884DE1" w:rsidP="00884DE1">
      <w:pPr>
        <w:pStyle w:val="ListParagraph"/>
        <w:spacing w:before="5"/>
        <w:ind w:left="0" w:firstLine="0"/>
        <w:rPr>
          <w:szCs w:val="24"/>
        </w:rPr>
      </w:pPr>
    </w:p>
    <w:p w:rsidR="00884DE1" w:rsidRPr="007060BB" w:rsidRDefault="00884DE1" w:rsidP="00884DE1">
      <w:pPr>
        <w:pStyle w:val="ListParagraph"/>
        <w:spacing w:before="5"/>
        <w:ind w:left="0" w:firstLine="0"/>
        <w:rPr>
          <w:szCs w:val="24"/>
        </w:rPr>
      </w:pPr>
      <w:r w:rsidRPr="007060BB">
        <w:rPr>
          <w:szCs w:val="24"/>
        </w:rPr>
        <w:t xml:space="preserve">          (9) Represents the </w:t>
      </w:r>
      <w:r w:rsidR="00F32AE8">
        <w:rPr>
          <w:szCs w:val="24"/>
        </w:rPr>
        <w:t>TRADOC DCG/</w:t>
      </w:r>
      <w:r w:rsidR="00092B43">
        <w:rPr>
          <w:szCs w:val="24"/>
        </w:rPr>
        <w:t xml:space="preserve">COS and </w:t>
      </w:r>
      <w:r w:rsidR="00F32AE8">
        <w:rPr>
          <w:szCs w:val="24"/>
        </w:rPr>
        <w:t>D</w:t>
      </w:r>
      <w:r w:rsidR="00092B43">
        <w:rPr>
          <w:szCs w:val="24"/>
        </w:rPr>
        <w:t>COS</w:t>
      </w:r>
      <w:r w:rsidRPr="007060BB">
        <w:rPr>
          <w:szCs w:val="24"/>
        </w:rPr>
        <w:t xml:space="preserve"> at the Army Bu</w:t>
      </w:r>
      <w:r w:rsidR="00092B43">
        <w:rPr>
          <w:szCs w:val="24"/>
        </w:rPr>
        <w:t xml:space="preserve">siness Council (ABC) meetings. </w:t>
      </w:r>
      <w:r w:rsidRPr="007060BB">
        <w:rPr>
          <w:szCs w:val="24"/>
        </w:rPr>
        <w:t xml:space="preserve">Chairs the TRADOC Knowledge Management Advisory Council (TKMAC), consisting of </w:t>
      </w:r>
      <w:r w:rsidR="00092B43">
        <w:rPr>
          <w:szCs w:val="24"/>
        </w:rPr>
        <w:t>chief knowledge o</w:t>
      </w:r>
      <w:r w:rsidRPr="007060BB">
        <w:rPr>
          <w:szCs w:val="24"/>
        </w:rPr>
        <w:t>fficers at the C</w:t>
      </w:r>
      <w:r w:rsidR="00092B43">
        <w:rPr>
          <w:szCs w:val="24"/>
        </w:rPr>
        <w:t>OEs</w:t>
      </w:r>
      <w:r w:rsidRPr="007060BB">
        <w:rPr>
          <w:szCs w:val="24"/>
        </w:rPr>
        <w:t xml:space="preserve"> and major subordinate organizations. </w:t>
      </w:r>
    </w:p>
    <w:p w:rsidR="00884DE1" w:rsidRPr="007060BB" w:rsidRDefault="00884DE1" w:rsidP="00884DE1">
      <w:pPr>
        <w:pStyle w:val="ListParagraph"/>
        <w:spacing w:before="5"/>
        <w:ind w:left="0" w:firstLine="0"/>
        <w:rPr>
          <w:szCs w:val="24"/>
        </w:rPr>
      </w:pPr>
    </w:p>
    <w:p w:rsidR="00884DE1" w:rsidRPr="007060BB" w:rsidRDefault="00884DE1" w:rsidP="00884DE1">
      <w:pPr>
        <w:pStyle w:val="ListParagraph"/>
        <w:spacing w:before="5"/>
        <w:ind w:left="0" w:firstLine="0"/>
        <w:rPr>
          <w:szCs w:val="24"/>
        </w:rPr>
      </w:pPr>
      <w:r w:rsidRPr="007060BB">
        <w:rPr>
          <w:szCs w:val="24"/>
        </w:rPr>
        <w:t xml:space="preserve">          (10) Provides subject matter expertise to the KM working groups at echelon, designed to implement KM best practices</w:t>
      </w:r>
      <w:r w:rsidR="00092B43">
        <w:rPr>
          <w:szCs w:val="24"/>
        </w:rPr>
        <w:t xml:space="preserve">. </w:t>
      </w:r>
      <w:r w:rsidRPr="007060BB">
        <w:rPr>
          <w:szCs w:val="24"/>
        </w:rPr>
        <w:t xml:space="preserve">Serves as the chair for the TRADOC HQ KM working group. </w:t>
      </w:r>
    </w:p>
    <w:p w:rsidR="00884DE1" w:rsidRPr="007060BB" w:rsidRDefault="00884DE1" w:rsidP="00884DE1">
      <w:pPr>
        <w:pStyle w:val="ListParagraph"/>
        <w:spacing w:before="5"/>
        <w:ind w:left="0" w:firstLine="0"/>
        <w:rPr>
          <w:szCs w:val="24"/>
        </w:rPr>
      </w:pPr>
    </w:p>
    <w:p w:rsidR="00884DE1" w:rsidRPr="007060BB" w:rsidRDefault="00884DE1" w:rsidP="00884DE1">
      <w:pPr>
        <w:pStyle w:val="ListParagraph"/>
        <w:spacing w:before="5"/>
        <w:ind w:left="0" w:firstLine="0"/>
        <w:rPr>
          <w:szCs w:val="24"/>
        </w:rPr>
      </w:pPr>
      <w:r w:rsidRPr="007060BB">
        <w:rPr>
          <w:szCs w:val="24"/>
        </w:rPr>
        <w:t xml:space="preserve">          (11) On behalf the DCOS and DCG TRADOC, serves as the TRADOC lead for </w:t>
      </w:r>
      <w:r w:rsidRPr="007060BB">
        <w:rPr>
          <w:szCs w:val="24"/>
        </w:rPr>
        <w:lastRenderedPageBreak/>
        <w:t>collaboration and communication with the HQDA Office of Business Transformation.</w:t>
      </w:r>
    </w:p>
    <w:p w:rsidR="00B8657D" w:rsidRPr="007060BB" w:rsidRDefault="00B8657D" w:rsidP="00884DE1">
      <w:pPr>
        <w:pStyle w:val="ListParagraph"/>
        <w:spacing w:before="5"/>
        <w:ind w:left="0" w:firstLine="0"/>
      </w:pPr>
    </w:p>
    <w:p w:rsidR="002637BC" w:rsidRPr="007060BB" w:rsidRDefault="00452056" w:rsidP="00944B6E">
      <w:pPr>
        <w:pStyle w:val="Heading2"/>
      </w:pPr>
      <w:bookmarkStart w:id="279" w:name="3-31.__Executive_Services_Office_(ESO)"/>
      <w:bookmarkStart w:id="280" w:name="_Toc39747571"/>
      <w:bookmarkStart w:id="281" w:name="_Toc72839975"/>
      <w:bookmarkEnd w:id="279"/>
      <w:r>
        <w:t>2</w:t>
      </w:r>
      <w:r w:rsidR="009522F9" w:rsidRPr="007060BB">
        <w:t>-</w:t>
      </w:r>
      <w:r w:rsidR="0099713C" w:rsidRPr="007060BB">
        <w:t>2</w:t>
      </w:r>
      <w:r>
        <w:t>2</w:t>
      </w:r>
      <w:r w:rsidR="00BD5F14" w:rsidRPr="007060BB">
        <w:t xml:space="preserve">. </w:t>
      </w:r>
      <w:r w:rsidR="00FA365A" w:rsidRPr="007060BB">
        <w:t>Executive Services Office</w:t>
      </w:r>
      <w:bookmarkEnd w:id="280"/>
      <w:bookmarkEnd w:id="281"/>
    </w:p>
    <w:p w:rsidR="00FA365A" w:rsidRDefault="00FA365A" w:rsidP="009E7B92"/>
    <w:p w:rsidR="002637BC" w:rsidRPr="00587CEB" w:rsidRDefault="00127373" w:rsidP="009E7B92">
      <w:r>
        <w:t xml:space="preserve">     </w:t>
      </w:r>
      <w:r w:rsidR="009142C6">
        <w:t>a</w:t>
      </w:r>
      <w:r w:rsidR="00CC2138">
        <w:t xml:space="preserve">. </w:t>
      </w:r>
      <w:r w:rsidR="00BD5F14" w:rsidRPr="00587CEB">
        <w:t>Mission</w:t>
      </w:r>
      <w:r w:rsidR="00CC2138">
        <w:t xml:space="preserve">. </w:t>
      </w:r>
      <w:r w:rsidR="00BD5F14" w:rsidRPr="00587CEB">
        <w:t>The ESO is responsible for all protocol aspects and extending official courtesies for TRADOC events hosted by the CG, DCG/</w:t>
      </w:r>
      <w:r w:rsidR="00CC2138">
        <w:t>COS</w:t>
      </w:r>
      <w:r w:rsidR="00BD5F14" w:rsidRPr="00587CEB">
        <w:t>, and D</w:t>
      </w:r>
      <w:r w:rsidR="00CC2138">
        <w:t xml:space="preserve">COS. </w:t>
      </w:r>
      <w:r w:rsidR="00BD5F14" w:rsidRPr="00587CEB">
        <w:t>Provides advice and guidance</w:t>
      </w:r>
      <w:r w:rsidR="00BD5F14" w:rsidRPr="00587CEB">
        <w:rPr>
          <w:spacing w:val="-23"/>
        </w:rPr>
        <w:t xml:space="preserve"> </w:t>
      </w:r>
      <w:r w:rsidR="00BD5F14" w:rsidRPr="00587CEB">
        <w:t xml:space="preserve">to the TRADOC staff, </w:t>
      </w:r>
      <w:r w:rsidR="00170215" w:rsidRPr="00587CEB">
        <w:t>subordinate commands</w:t>
      </w:r>
      <w:r w:rsidR="006B2CE6" w:rsidRPr="00587CEB">
        <w:t>,</w:t>
      </w:r>
      <w:r w:rsidR="00170215" w:rsidRPr="00587CEB">
        <w:t xml:space="preserve"> and organizations</w:t>
      </w:r>
      <w:r w:rsidR="00BD5F14" w:rsidRPr="00587CEB">
        <w:t xml:space="preserve"> on protocol technical</w:t>
      </w:r>
      <w:r w:rsidR="00BD5F14" w:rsidRPr="00587CEB">
        <w:rPr>
          <w:spacing w:val="-4"/>
        </w:rPr>
        <w:t xml:space="preserve"> </w:t>
      </w:r>
      <w:r w:rsidR="00BD5F14" w:rsidRPr="00587CEB">
        <w:t>matters.</w:t>
      </w:r>
    </w:p>
    <w:p w:rsidR="00FA365A" w:rsidRDefault="00FA365A" w:rsidP="009E7B92">
      <w:pPr>
        <w:pStyle w:val="BodyText"/>
      </w:pPr>
    </w:p>
    <w:p w:rsidR="002637BC" w:rsidRPr="00587CEB" w:rsidRDefault="00127373" w:rsidP="009E7B92">
      <w:pPr>
        <w:pStyle w:val="BodyText"/>
      </w:pPr>
      <w:r>
        <w:t xml:space="preserve">     </w:t>
      </w:r>
      <w:r w:rsidR="009142C6">
        <w:t>b</w:t>
      </w:r>
      <w:r w:rsidR="00CC2138">
        <w:t xml:space="preserve">. </w:t>
      </w:r>
      <w:r w:rsidR="00BD5F14" w:rsidRPr="00587CEB">
        <w:t>The ESO organiz</w:t>
      </w:r>
      <w:r w:rsidR="009B462D">
        <w:t xml:space="preserve">ation consists of </w:t>
      </w:r>
      <w:r w:rsidR="00BD5F14" w:rsidRPr="00587CEB">
        <w:t>a single office and works directly for the</w:t>
      </w:r>
      <w:r w:rsidR="00BD5F14" w:rsidRPr="00587CEB">
        <w:rPr>
          <w:spacing w:val="-10"/>
        </w:rPr>
        <w:t xml:space="preserve"> </w:t>
      </w:r>
      <w:r w:rsidR="0000087B" w:rsidRPr="00587CEB">
        <w:rPr>
          <w:spacing w:val="-10"/>
        </w:rPr>
        <w:t xml:space="preserve">TRADOC </w:t>
      </w:r>
      <w:r w:rsidR="00BD5F14" w:rsidRPr="00587CEB">
        <w:t>D</w:t>
      </w:r>
      <w:r w:rsidR="00CC2138">
        <w:t>COS</w:t>
      </w:r>
      <w:r w:rsidR="00BD5F14" w:rsidRPr="00587CEB">
        <w:t>.</w:t>
      </w:r>
    </w:p>
    <w:p w:rsidR="00FA365A" w:rsidRDefault="00FA365A" w:rsidP="009E7B92">
      <w:pPr>
        <w:pStyle w:val="BodyText"/>
      </w:pPr>
    </w:p>
    <w:p w:rsidR="002637BC" w:rsidRPr="00587CEB" w:rsidRDefault="00127373" w:rsidP="009E7B92">
      <w:pPr>
        <w:pStyle w:val="BodyText"/>
      </w:pPr>
      <w:r>
        <w:t xml:space="preserve">     </w:t>
      </w:r>
      <w:r w:rsidR="009142C6">
        <w:t>c</w:t>
      </w:r>
      <w:r w:rsidR="00CC2138">
        <w:t xml:space="preserve">. </w:t>
      </w:r>
      <w:r w:rsidR="00BD5F14" w:rsidRPr="00587CEB">
        <w:t>Major</w:t>
      </w:r>
      <w:r w:rsidR="00BD5F14" w:rsidRPr="00587CEB">
        <w:rPr>
          <w:spacing w:val="-1"/>
        </w:rPr>
        <w:t xml:space="preserve"> </w:t>
      </w:r>
      <w:r w:rsidR="00BD5F14" w:rsidRPr="00587CEB">
        <w:t>functions.</w:t>
      </w:r>
    </w:p>
    <w:p w:rsidR="00FA365A" w:rsidRDefault="00FA365A" w:rsidP="009E7B92">
      <w:pPr>
        <w:pStyle w:val="BodyText"/>
      </w:pPr>
    </w:p>
    <w:p w:rsidR="002637BC" w:rsidRPr="00587CEB" w:rsidRDefault="008074A3" w:rsidP="009E7B92">
      <w:pPr>
        <w:pStyle w:val="BodyText"/>
      </w:pPr>
      <w:r>
        <w:t xml:space="preserve">          (</w:t>
      </w:r>
      <w:r w:rsidR="009142C6">
        <w:t>1</w:t>
      </w:r>
      <w:r w:rsidR="00127373">
        <w:t xml:space="preserve">) </w:t>
      </w:r>
      <w:r w:rsidR="00BD5F14" w:rsidRPr="00587CEB">
        <w:t>Protocol advisor</w:t>
      </w:r>
      <w:r w:rsidR="00CC2138">
        <w:t xml:space="preserve">. </w:t>
      </w:r>
      <w:r w:rsidR="00BD5F14" w:rsidRPr="00587CEB">
        <w:t>Serves as the primary advisor for TRADOC pertaining to protocol policies and procedures and official</w:t>
      </w:r>
      <w:r w:rsidR="00BD5F14" w:rsidRPr="00587CEB">
        <w:rPr>
          <w:spacing w:val="1"/>
        </w:rPr>
        <w:t xml:space="preserve"> </w:t>
      </w:r>
      <w:r w:rsidR="00BD5F14" w:rsidRPr="00587CEB">
        <w:t>courtesies.</w:t>
      </w:r>
    </w:p>
    <w:p w:rsidR="00FA365A" w:rsidRDefault="00FA365A" w:rsidP="009E7B92">
      <w:pPr>
        <w:pStyle w:val="ListParagraph"/>
        <w:ind w:left="0" w:firstLine="0"/>
      </w:pPr>
    </w:p>
    <w:p w:rsidR="002637BC" w:rsidRPr="00587CEB" w:rsidRDefault="008074A3" w:rsidP="009E7B92">
      <w:pPr>
        <w:pStyle w:val="ListParagraph"/>
        <w:ind w:left="0" w:firstLine="0"/>
      </w:pPr>
      <w:r>
        <w:t xml:space="preserve">          (</w:t>
      </w:r>
      <w:r w:rsidR="009142C6">
        <w:t>2</w:t>
      </w:r>
      <w:r w:rsidR="00127373">
        <w:t xml:space="preserve">) </w:t>
      </w:r>
      <w:r w:rsidR="00BD5F14" w:rsidRPr="00587CEB">
        <w:t>Distinguished visitor support</w:t>
      </w:r>
      <w:r w:rsidR="00CC2138">
        <w:t xml:space="preserve">. </w:t>
      </w:r>
      <w:r w:rsidR="00BD5F14" w:rsidRPr="00587CEB">
        <w:t>Serves as the interface for both international and</w:t>
      </w:r>
      <w:r w:rsidR="00EC4F3D" w:rsidRPr="00587CEB">
        <w:t xml:space="preserve"> </w:t>
      </w:r>
      <w:r w:rsidR="00BD5F14" w:rsidRPr="00587CEB">
        <w:t xml:space="preserve">domestic guests visiting TRADOC; </w:t>
      </w:r>
      <w:r w:rsidR="00523329" w:rsidRPr="00587CEB">
        <w:t>p</w:t>
      </w:r>
      <w:r w:rsidR="0000087B" w:rsidRPr="00587CEB">
        <w:t>lans</w:t>
      </w:r>
      <w:r w:rsidR="00BD5F14" w:rsidRPr="00587CEB">
        <w:t xml:space="preserve"> and </w:t>
      </w:r>
      <w:r w:rsidR="0000087B" w:rsidRPr="00587CEB">
        <w:t>executes</w:t>
      </w:r>
      <w:r w:rsidR="00BD5F14" w:rsidRPr="00587CEB">
        <w:t xml:space="preserve"> the</w:t>
      </w:r>
      <w:r w:rsidR="00BD5F14" w:rsidRPr="00587CEB">
        <w:rPr>
          <w:spacing w:val="-21"/>
        </w:rPr>
        <w:t xml:space="preserve"> </w:t>
      </w:r>
      <w:r w:rsidR="00BD5F14" w:rsidRPr="00587CEB">
        <w:t>protocol aspects of these</w:t>
      </w:r>
      <w:r w:rsidR="00BD5F14" w:rsidRPr="00587CEB">
        <w:rPr>
          <w:spacing w:val="-3"/>
        </w:rPr>
        <w:t xml:space="preserve"> </w:t>
      </w:r>
      <w:r w:rsidR="00BD5F14" w:rsidRPr="00587CEB">
        <w:t>visits.</w:t>
      </w:r>
    </w:p>
    <w:p w:rsidR="00FA365A" w:rsidRDefault="00FA365A" w:rsidP="009E7B92">
      <w:pPr>
        <w:pStyle w:val="BodyText"/>
      </w:pPr>
    </w:p>
    <w:p w:rsidR="002637BC" w:rsidRPr="00225DB5" w:rsidRDefault="008074A3" w:rsidP="009E7B92">
      <w:pPr>
        <w:pStyle w:val="BodyText"/>
      </w:pPr>
      <w:r>
        <w:t xml:space="preserve">          (</w:t>
      </w:r>
      <w:r w:rsidR="009142C6">
        <w:t>3</w:t>
      </w:r>
      <w:r w:rsidR="00127373">
        <w:t xml:space="preserve">) </w:t>
      </w:r>
      <w:r w:rsidR="00BD5F14" w:rsidRPr="00225DB5">
        <w:t>Event support</w:t>
      </w:r>
      <w:r w:rsidR="00CC2138">
        <w:t xml:space="preserve">. </w:t>
      </w:r>
      <w:r w:rsidR="00BD5F14" w:rsidRPr="00225DB5">
        <w:t>Responsible for coordinating all protocol aspects of conferences, ceremonies, receptions, and other special events hosted by the CG, DCG/</w:t>
      </w:r>
      <w:r w:rsidR="00CC2138">
        <w:t>COS</w:t>
      </w:r>
      <w:r w:rsidR="00BD5F14" w:rsidRPr="00225DB5">
        <w:t>, or</w:t>
      </w:r>
      <w:r w:rsidR="00BD5F14" w:rsidRPr="00225DB5">
        <w:rPr>
          <w:spacing w:val="-13"/>
        </w:rPr>
        <w:t xml:space="preserve"> </w:t>
      </w:r>
      <w:r w:rsidR="00BD5F14" w:rsidRPr="00225DB5">
        <w:t>D</w:t>
      </w:r>
      <w:r w:rsidR="00CC2138">
        <w:t>COS</w:t>
      </w:r>
      <w:r w:rsidR="00BD5F14" w:rsidRPr="00225DB5">
        <w:t>.</w:t>
      </w:r>
    </w:p>
    <w:p w:rsidR="00FA365A" w:rsidRDefault="00FA365A" w:rsidP="009E7B92">
      <w:pPr>
        <w:pStyle w:val="BodyText"/>
      </w:pPr>
    </w:p>
    <w:p w:rsidR="002637BC" w:rsidRDefault="008074A3" w:rsidP="009B462D">
      <w:pPr>
        <w:pStyle w:val="BodyText"/>
      </w:pPr>
      <w:r>
        <w:t xml:space="preserve">          (</w:t>
      </w:r>
      <w:r w:rsidR="009142C6">
        <w:t>4</w:t>
      </w:r>
      <w:r w:rsidR="00127373">
        <w:t xml:space="preserve">) </w:t>
      </w:r>
      <w:r w:rsidR="00BD5F14" w:rsidRPr="00225DB5">
        <w:t>Engagement</w:t>
      </w:r>
      <w:r w:rsidR="00CC2138">
        <w:t xml:space="preserve">. </w:t>
      </w:r>
      <w:r w:rsidR="00BD5F14" w:rsidRPr="00225DB5">
        <w:t>Communicates with subordinate organizations to maintain a distinguished visitor and significant events report allowing visibility of engagements at</w:t>
      </w:r>
      <w:r w:rsidR="00BD5F14" w:rsidRPr="00225DB5">
        <w:rPr>
          <w:spacing w:val="-27"/>
        </w:rPr>
        <w:t xml:space="preserve"> </w:t>
      </w:r>
      <w:r w:rsidR="00BD5F14" w:rsidRPr="00225DB5">
        <w:t xml:space="preserve">HQ TRADOC and </w:t>
      </w:r>
      <w:r w:rsidR="00BD5F14">
        <w:t>throughout the command</w:t>
      </w:r>
      <w:r w:rsidR="00CC2138">
        <w:t xml:space="preserve">. </w:t>
      </w:r>
      <w:r w:rsidR="00BD5F14">
        <w:t>Maintains an official list of community leaders recommended for inclusion at command events</w:t>
      </w:r>
      <w:r w:rsidR="00CC2138">
        <w:t xml:space="preserve">. </w:t>
      </w:r>
      <w:r w:rsidR="00BD5F14">
        <w:t xml:space="preserve">Coordinates with Army </w:t>
      </w:r>
      <w:r w:rsidR="00A536E3">
        <w:t>p</w:t>
      </w:r>
      <w:r w:rsidR="00BD5F14">
        <w:t>rotocol</w:t>
      </w:r>
      <w:r w:rsidR="00BD5F14">
        <w:rPr>
          <w:spacing w:val="-17"/>
        </w:rPr>
        <w:t xml:space="preserve"> </w:t>
      </w:r>
      <w:r w:rsidR="00A536E3">
        <w:rPr>
          <w:spacing w:val="-17"/>
        </w:rPr>
        <w:t>o</w:t>
      </w:r>
      <w:r w:rsidR="00BD5F14">
        <w:t>ffice.</w:t>
      </w:r>
    </w:p>
    <w:p w:rsidR="00BA5C20" w:rsidRDefault="00BA5C20" w:rsidP="009E7B92">
      <w:pPr>
        <w:pStyle w:val="BodyText"/>
        <w:spacing w:before="5"/>
      </w:pPr>
    </w:p>
    <w:p w:rsidR="002637BC" w:rsidRDefault="00452056" w:rsidP="00944B6E">
      <w:pPr>
        <w:pStyle w:val="Heading2"/>
      </w:pPr>
      <w:bookmarkStart w:id="282" w:name="3-32.__Internal_Review_and_Audit_Complia"/>
      <w:bookmarkStart w:id="283" w:name="_Toc39747572"/>
      <w:bookmarkStart w:id="284" w:name="_Toc72839976"/>
      <w:bookmarkEnd w:id="282"/>
      <w:r>
        <w:t>2</w:t>
      </w:r>
      <w:r w:rsidR="0040409A">
        <w:t>-</w:t>
      </w:r>
      <w:r>
        <w:t>23</w:t>
      </w:r>
      <w:r w:rsidR="00BD5F14">
        <w:t xml:space="preserve">. </w:t>
      </w:r>
      <w:r w:rsidR="00FA365A">
        <w:t>Internal Review and Audit Compliance</w:t>
      </w:r>
      <w:bookmarkEnd w:id="283"/>
      <w:bookmarkEnd w:id="284"/>
    </w:p>
    <w:p w:rsidR="00FA365A" w:rsidRDefault="00FA365A" w:rsidP="009E7B92"/>
    <w:p w:rsidR="002637BC" w:rsidRDefault="00127373" w:rsidP="009B462D">
      <w:r>
        <w:t xml:space="preserve">     </w:t>
      </w:r>
      <w:r w:rsidR="009142C6">
        <w:t>a</w:t>
      </w:r>
      <w:r w:rsidR="00CC2138">
        <w:t xml:space="preserve">. </w:t>
      </w:r>
      <w:r w:rsidR="00BD5F14" w:rsidRPr="00225DB5">
        <w:t>Mission</w:t>
      </w:r>
      <w:r w:rsidR="00CC2138">
        <w:t xml:space="preserve">. </w:t>
      </w:r>
      <w:r w:rsidR="004261D9" w:rsidRPr="00225DB5">
        <w:t>Provides</w:t>
      </w:r>
      <w:r w:rsidR="00BD5F14" w:rsidRPr="00225DB5">
        <w:t xml:space="preserve"> a full range of professional internal review and audit services</w:t>
      </w:r>
      <w:r w:rsidR="00BD5F14" w:rsidRPr="00225DB5">
        <w:rPr>
          <w:spacing w:val="-21"/>
        </w:rPr>
        <w:t xml:space="preserve"> </w:t>
      </w:r>
      <w:r w:rsidR="00BD5F14" w:rsidRPr="00225DB5">
        <w:t xml:space="preserve">to the </w:t>
      </w:r>
      <w:r w:rsidR="00BD5F14">
        <w:t>command</w:t>
      </w:r>
      <w:r w:rsidR="00CC2138">
        <w:t xml:space="preserve">. </w:t>
      </w:r>
      <w:r w:rsidR="004261D9">
        <w:t>Supports</w:t>
      </w:r>
      <w:r w:rsidR="00BD5F14">
        <w:t xml:space="preserve"> TRADOC leadership and organizations in improving accountability and compliance in the execution of their</w:t>
      </w:r>
      <w:r w:rsidR="00BD5F14">
        <w:rPr>
          <w:spacing w:val="-10"/>
        </w:rPr>
        <w:t xml:space="preserve"> </w:t>
      </w:r>
      <w:r w:rsidR="00BD5F14">
        <w:t>missions</w:t>
      </w:r>
      <w:r w:rsidR="00AF1273">
        <w:t xml:space="preserve"> and preparation for financial audits</w:t>
      </w:r>
      <w:r w:rsidR="00CC2138">
        <w:t xml:space="preserve">. </w:t>
      </w:r>
    </w:p>
    <w:p w:rsidR="00FA365A" w:rsidRDefault="00FA365A" w:rsidP="009E7B92">
      <w:pPr>
        <w:pStyle w:val="BodyText"/>
        <w:spacing w:before="9"/>
        <w:rPr>
          <w:sz w:val="23"/>
        </w:rPr>
      </w:pPr>
    </w:p>
    <w:p w:rsidR="002637BC" w:rsidRPr="00225DB5" w:rsidRDefault="00127373" w:rsidP="009E7B92">
      <w:pPr>
        <w:pStyle w:val="BodyText"/>
        <w:spacing w:before="9"/>
      </w:pPr>
      <w:r>
        <w:rPr>
          <w:sz w:val="23"/>
        </w:rPr>
        <w:t xml:space="preserve">     </w:t>
      </w:r>
      <w:r w:rsidR="009142C6">
        <w:rPr>
          <w:sz w:val="23"/>
        </w:rPr>
        <w:t>b</w:t>
      </w:r>
      <w:r w:rsidR="00CC2138">
        <w:rPr>
          <w:sz w:val="23"/>
        </w:rPr>
        <w:t xml:space="preserve">. </w:t>
      </w:r>
      <w:r w:rsidR="00BD5F14" w:rsidRPr="00225DB5">
        <w:t>Organization</w:t>
      </w:r>
      <w:r w:rsidR="00CC2138">
        <w:t xml:space="preserve">. </w:t>
      </w:r>
      <w:r w:rsidR="00BD5F14" w:rsidRPr="00225DB5">
        <w:t>The IRAC office is a single office on the special staff and reports to the DCG</w:t>
      </w:r>
      <w:r w:rsidR="000378A0" w:rsidRPr="00225DB5">
        <w:t>/</w:t>
      </w:r>
      <w:r w:rsidR="00CC2138">
        <w:t>COS</w:t>
      </w:r>
      <w:r w:rsidR="00BD5F14" w:rsidRPr="00225DB5">
        <w:t xml:space="preserve"> through the</w:t>
      </w:r>
      <w:r w:rsidR="00BD5F14" w:rsidRPr="00225DB5">
        <w:rPr>
          <w:spacing w:val="-1"/>
        </w:rPr>
        <w:t xml:space="preserve"> </w:t>
      </w:r>
      <w:r w:rsidR="00BD5F14" w:rsidRPr="00225DB5">
        <w:t>D</w:t>
      </w:r>
      <w:r w:rsidR="00CC2138">
        <w:t>COS</w:t>
      </w:r>
      <w:r w:rsidR="00BD5F14" w:rsidRPr="00225DB5">
        <w:t>.</w:t>
      </w:r>
    </w:p>
    <w:p w:rsidR="00FA365A" w:rsidRDefault="00FA365A" w:rsidP="009E7B92">
      <w:pPr>
        <w:pStyle w:val="BodyText"/>
      </w:pPr>
    </w:p>
    <w:p w:rsidR="002637BC" w:rsidRPr="00225DB5" w:rsidRDefault="00127373" w:rsidP="009E7B92">
      <w:pPr>
        <w:pStyle w:val="BodyText"/>
      </w:pPr>
      <w:r>
        <w:t xml:space="preserve">     </w:t>
      </w:r>
      <w:r w:rsidR="009142C6">
        <w:t>c</w:t>
      </w:r>
      <w:r w:rsidR="00CC2138">
        <w:t xml:space="preserve">. </w:t>
      </w:r>
      <w:r w:rsidR="00BD5F14" w:rsidRPr="00225DB5">
        <w:t>Major</w:t>
      </w:r>
      <w:r w:rsidR="00BD5F14" w:rsidRPr="00225DB5">
        <w:rPr>
          <w:spacing w:val="-1"/>
        </w:rPr>
        <w:t xml:space="preserve"> </w:t>
      </w:r>
      <w:r w:rsidR="00BD5F14" w:rsidRPr="00225DB5">
        <w:t>functions.</w:t>
      </w:r>
    </w:p>
    <w:p w:rsidR="00FA365A" w:rsidRDefault="00FA365A" w:rsidP="009E7B92">
      <w:pPr>
        <w:pStyle w:val="BodyText"/>
      </w:pPr>
    </w:p>
    <w:p w:rsidR="002637BC" w:rsidRPr="00225DB5" w:rsidRDefault="008074A3" w:rsidP="009E7B92">
      <w:pPr>
        <w:pStyle w:val="BodyText"/>
      </w:pPr>
      <w:r>
        <w:t xml:space="preserve">          (</w:t>
      </w:r>
      <w:r w:rsidR="009142C6">
        <w:t>1</w:t>
      </w:r>
      <w:r w:rsidR="00127373">
        <w:t xml:space="preserve">) </w:t>
      </w:r>
      <w:r w:rsidR="007566B0" w:rsidRPr="00225DB5">
        <w:t xml:space="preserve">Advises </w:t>
      </w:r>
      <w:r w:rsidR="00BD5F14" w:rsidRPr="00225DB5">
        <w:t>commander and staff</w:t>
      </w:r>
      <w:r w:rsidR="00E5249D" w:rsidRPr="00225DB5">
        <w:t xml:space="preserve"> on audit issues</w:t>
      </w:r>
      <w:r w:rsidR="00CC2138">
        <w:t xml:space="preserve">. </w:t>
      </w:r>
      <w:r w:rsidR="00BD5F14" w:rsidRPr="00225DB5">
        <w:t>Serves as TRADOC’s principal advisor on all audit</w:t>
      </w:r>
      <w:r w:rsidR="00BD5F14" w:rsidRPr="00225DB5">
        <w:rPr>
          <w:spacing w:val="-2"/>
        </w:rPr>
        <w:t xml:space="preserve"> </w:t>
      </w:r>
      <w:r w:rsidR="00BD5F14" w:rsidRPr="00225DB5">
        <w:t>matters.</w:t>
      </w:r>
    </w:p>
    <w:p w:rsidR="00FA365A" w:rsidRDefault="00FA365A" w:rsidP="009E7B92">
      <w:pPr>
        <w:tabs>
          <w:tab w:val="left" w:pos="1139"/>
        </w:tabs>
      </w:pPr>
    </w:p>
    <w:p w:rsidR="0045484C" w:rsidRDefault="008074A3" w:rsidP="009B462D">
      <w:pPr>
        <w:tabs>
          <w:tab w:val="left" w:pos="1139"/>
        </w:tabs>
      </w:pPr>
      <w:r>
        <w:t xml:space="preserve">          (</w:t>
      </w:r>
      <w:r w:rsidR="009142C6">
        <w:t>2</w:t>
      </w:r>
      <w:r w:rsidR="00127373">
        <w:t xml:space="preserve">) </w:t>
      </w:r>
      <w:r w:rsidR="0045484C" w:rsidRPr="00225DB5">
        <w:t xml:space="preserve">Directs, manages, and executes a full range of internal review and audit services to </w:t>
      </w:r>
      <w:r w:rsidR="0045484C">
        <w:t>assess</w:t>
      </w:r>
      <w:r w:rsidR="0045484C" w:rsidRPr="007A27D5">
        <w:t xml:space="preserve"> the execution of management’s internal controls </w:t>
      </w:r>
      <w:r w:rsidR="0045484C">
        <w:t>and</w:t>
      </w:r>
      <w:r w:rsidR="0045484C" w:rsidRPr="007A27D5">
        <w:t xml:space="preserve"> ensure efficient and effective operational business practices and financial auditability. </w:t>
      </w:r>
    </w:p>
    <w:p w:rsidR="00FA365A" w:rsidRDefault="00FA365A" w:rsidP="009E7B92">
      <w:pPr>
        <w:pStyle w:val="ListParagraph"/>
        <w:ind w:left="0" w:firstLine="0"/>
      </w:pPr>
    </w:p>
    <w:p w:rsidR="002637BC" w:rsidRPr="00225DB5" w:rsidRDefault="008074A3" w:rsidP="009E7B92">
      <w:pPr>
        <w:pStyle w:val="ListParagraph"/>
        <w:ind w:left="0" w:firstLine="0"/>
        <w:rPr>
          <w:szCs w:val="24"/>
        </w:rPr>
      </w:pPr>
      <w:r>
        <w:t xml:space="preserve">          (</w:t>
      </w:r>
      <w:r w:rsidR="009142C6">
        <w:t>3</w:t>
      </w:r>
      <w:r w:rsidR="00127373">
        <w:t xml:space="preserve">) </w:t>
      </w:r>
      <w:r w:rsidR="00BD5F14" w:rsidRPr="00225DB5">
        <w:rPr>
          <w:szCs w:val="24"/>
        </w:rPr>
        <w:t>Serves as</w:t>
      </w:r>
      <w:r w:rsidR="00305DA9" w:rsidRPr="00225DB5">
        <w:rPr>
          <w:szCs w:val="24"/>
        </w:rPr>
        <w:t xml:space="preserve"> the </w:t>
      </w:r>
      <w:r w:rsidR="00A536E3">
        <w:rPr>
          <w:szCs w:val="24"/>
        </w:rPr>
        <w:t>c</w:t>
      </w:r>
      <w:r w:rsidR="00305DA9" w:rsidRPr="00225DB5">
        <w:rPr>
          <w:szCs w:val="24"/>
        </w:rPr>
        <w:t xml:space="preserve">ommand </w:t>
      </w:r>
      <w:r w:rsidR="00A536E3">
        <w:rPr>
          <w:szCs w:val="24"/>
        </w:rPr>
        <w:t>a</w:t>
      </w:r>
      <w:r w:rsidR="00305DA9" w:rsidRPr="00225DB5">
        <w:rPr>
          <w:szCs w:val="24"/>
        </w:rPr>
        <w:t xml:space="preserve">udit </w:t>
      </w:r>
      <w:r w:rsidR="00A536E3">
        <w:rPr>
          <w:szCs w:val="24"/>
        </w:rPr>
        <w:t>c</w:t>
      </w:r>
      <w:r w:rsidR="00305DA9" w:rsidRPr="00225DB5">
        <w:rPr>
          <w:szCs w:val="24"/>
        </w:rPr>
        <w:t xml:space="preserve">ell with primary responsibility for supporting TRADOC </w:t>
      </w:r>
      <w:r w:rsidR="00305DA9" w:rsidRPr="00225DB5">
        <w:rPr>
          <w:szCs w:val="24"/>
        </w:rPr>
        <w:lastRenderedPageBreak/>
        <w:t>activities during annual financial audits</w:t>
      </w:r>
      <w:r w:rsidR="00CC2138">
        <w:rPr>
          <w:szCs w:val="24"/>
        </w:rPr>
        <w:t xml:space="preserve">. </w:t>
      </w:r>
      <w:r w:rsidR="00BD5F14" w:rsidRPr="00225DB5">
        <w:rPr>
          <w:szCs w:val="24"/>
        </w:rPr>
        <w:t xml:space="preserve">Coordinates and assesses </w:t>
      </w:r>
      <w:r w:rsidR="00305DA9" w:rsidRPr="00225DB5">
        <w:rPr>
          <w:szCs w:val="24"/>
        </w:rPr>
        <w:t>financial</w:t>
      </w:r>
      <w:r w:rsidR="00BD5F14" w:rsidRPr="00225DB5">
        <w:rPr>
          <w:szCs w:val="24"/>
        </w:rPr>
        <w:t xml:space="preserve"> audit readiness efforts</w:t>
      </w:r>
      <w:r w:rsidR="00BD5F14" w:rsidRPr="00225DB5">
        <w:rPr>
          <w:spacing w:val="-21"/>
          <w:szCs w:val="24"/>
        </w:rPr>
        <w:t xml:space="preserve"> </w:t>
      </w:r>
      <w:r w:rsidR="00BD5F14" w:rsidRPr="00225DB5">
        <w:rPr>
          <w:szCs w:val="24"/>
        </w:rPr>
        <w:t>within</w:t>
      </w:r>
      <w:r w:rsidR="0045484C" w:rsidRPr="00225DB5">
        <w:rPr>
          <w:szCs w:val="24"/>
        </w:rPr>
        <w:t xml:space="preserve"> </w:t>
      </w:r>
      <w:r w:rsidR="00BD5F14" w:rsidRPr="00225DB5">
        <w:rPr>
          <w:szCs w:val="24"/>
        </w:rPr>
        <w:t>TRADOC activities and ensures corrective actions are timely, properly implemented, and sustained.</w:t>
      </w:r>
    </w:p>
    <w:p w:rsidR="00FA365A" w:rsidRDefault="00FA365A" w:rsidP="009E7B92">
      <w:pPr>
        <w:pStyle w:val="BodyText"/>
      </w:pPr>
    </w:p>
    <w:p w:rsidR="002637BC" w:rsidRPr="00225DB5" w:rsidRDefault="008074A3" w:rsidP="009E7B92">
      <w:pPr>
        <w:pStyle w:val="BodyText"/>
      </w:pPr>
      <w:r>
        <w:t xml:space="preserve">          (</w:t>
      </w:r>
      <w:r w:rsidR="009142C6">
        <w:t>4</w:t>
      </w:r>
      <w:r w:rsidR="00127373">
        <w:t xml:space="preserve">) </w:t>
      </w:r>
      <w:r w:rsidR="0045484C" w:rsidRPr="00225DB5">
        <w:t xml:space="preserve">Liaises </w:t>
      </w:r>
      <w:r w:rsidR="00BD5F14" w:rsidRPr="00225DB5">
        <w:t>with external audit organizations</w:t>
      </w:r>
      <w:r w:rsidR="00CC2138">
        <w:t xml:space="preserve">. </w:t>
      </w:r>
      <w:r w:rsidR="00BD5F14" w:rsidRPr="00225DB5">
        <w:t>Serves as the principal office for liaison with external audit organizations including United States Government Accountability</w:t>
      </w:r>
      <w:r w:rsidR="00BD5F14" w:rsidRPr="00225DB5">
        <w:rPr>
          <w:spacing w:val="-22"/>
        </w:rPr>
        <w:t xml:space="preserve"> </w:t>
      </w:r>
      <w:r w:rsidR="00BD5F14" w:rsidRPr="00225DB5">
        <w:t>Office, DOD Office of the IG, and United States Army Audit</w:t>
      </w:r>
      <w:r w:rsidR="00BD5F14" w:rsidRPr="00225DB5">
        <w:rPr>
          <w:spacing w:val="-8"/>
        </w:rPr>
        <w:t xml:space="preserve"> </w:t>
      </w:r>
      <w:r w:rsidR="00BD5F14" w:rsidRPr="00225DB5">
        <w:t>Agency.</w:t>
      </w:r>
    </w:p>
    <w:p w:rsidR="00FA365A" w:rsidRDefault="00FA365A" w:rsidP="009E7B92">
      <w:pPr>
        <w:pStyle w:val="BodyText"/>
      </w:pPr>
    </w:p>
    <w:p w:rsidR="002637BC" w:rsidRPr="00225DB5" w:rsidRDefault="008074A3" w:rsidP="009E7B92">
      <w:pPr>
        <w:pStyle w:val="BodyText"/>
      </w:pPr>
      <w:r>
        <w:t xml:space="preserve">          (</w:t>
      </w:r>
      <w:r w:rsidR="009142C6">
        <w:t>5</w:t>
      </w:r>
      <w:r w:rsidR="00127373">
        <w:t xml:space="preserve">) </w:t>
      </w:r>
      <w:r w:rsidR="0045484C" w:rsidRPr="00225DB5">
        <w:t>Follows up on audit recommendations</w:t>
      </w:r>
      <w:r w:rsidR="00CC2138">
        <w:t xml:space="preserve">. </w:t>
      </w:r>
      <w:r w:rsidR="00BD5F14" w:rsidRPr="00225DB5">
        <w:t>Facilitates command compliance with appropriate audit recommendations.</w:t>
      </w:r>
    </w:p>
    <w:p w:rsidR="002637BC" w:rsidRDefault="002637BC" w:rsidP="009E7B92">
      <w:pPr>
        <w:pStyle w:val="BodyText"/>
        <w:spacing w:before="5"/>
      </w:pPr>
    </w:p>
    <w:p w:rsidR="002637BC" w:rsidRPr="00E06F81" w:rsidRDefault="00452056" w:rsidP="00DC5674">
      <w:pPr>
        <w:pStyle w:val="Heading2"/>
      </w:pPr>
      <w:bookmarkStart w:id="285" w:name="3-33.__Quality_Assurance_Office_(QAO)"/>
      <w:bookmarkStart w:id="286" w:name="_Toc39747573"/>
      <w:bookmarkStart w:id="287" w:name="_Toc72839977"/>
      <w:bookmarkEnd w:id="285"/>
      <w:r>
        <w:t>2-24</w:t>
      </w:r>
      <w:r w:rsidR="00BD5F14" w:rsidRPr="00E06F81">
        <w:t xml:space="preserve">. </w:t>
      </w:r>
      <w:r w:rsidR="00FA365A">
        <w:t>Quality Assurance Office</w:t>
      </w:r>
      <w:bookmarkEnd w:id="286"/>
      <w:bookmarkEnd w:id="287"/>
    </w:p>
    <w:p w:rsidR="00FA365A" w:rsidRDefault="00FA365A" w:rsidP="009E7B92"/>
    <w:p w:rsidR="00ED293D" w:rsidRPr="00E06F81" w:rsidRDefault="00127373" w:rsidP="009E7B92">
      <w:r>
        <w:t xml:space="preserve">     </w:t>
      </w:r>
      <w:r w:rsidR="009142C6">
        <w:t>a</w:t>
      </w:r>
      <w:r w:rsidR="00CC2138">
        <w:t xml:space="preserve">. </w:t>
      </w:r>
      <w:r w:rsidR="00BD5F14" w:rsidRPr="00225DB5">
        <w:t>Mission</w:t>
      </w:r>
      <w:r w:rsidR="00CC2138">
        <w:t xml:space="preserve">. </w:t>
      </w:r>
      <w:r w:rsidR="0056249D" w:rsidRPr="00225DB5">
        <w:t>Executes</w:t>
      </w:r>
      <w:r w:rsidR="00BD5F14" w:rsidRPr="00225DB5">
        <w:t xml:space="preserve"> the Army QA </w:t>
      </w:r>
      <w:r w:rsidR="00620427">
        <w:t>P</w:t>
      </w:r>
      <w:r w:rsidR="00BD5F14" w:rsidRPr="00225DB5">
        <w:t xml:space="preserve">rogram </w:t>
      </w:r>
      <w:r w:rsidR="009D759F" w:rsidRPr="00225DB5">
        <w:t xml:space="preserve">across the </w:t>
      </w:r>
      <w:r w:rsidR="007A41A6">
        <w:t>Regular Army</w:t>
      </w:r>
      <w:r w:rsidR="0043412D" w:rsidRPr="00225DB5">
        <w:t xml:space="preserve"> and </w:t>
      </w:r>
      <w:r w:rsidR="009D759F" w:rsidRPr="00225DB5">
        <w:t xml:space="preserve">RC through accreditations and assessments </w:t>
      </w:r>
      <w:r w:rsidR="00555A1C" w:rsidRPr="00225DB5">
        <w:t>to ensure</w:t>
      </w:r>
      <w:r w:rsidR="00BD5F14" w:rsidRPr="00225DB5">
        <w:t xml:space="preserve"> </w:t>
      </w:r>
      <w:r w:rsidR="009B462D">
        <w:t xml:space="preserve">achievement of </w:t>
      </w:r>
      <w:r w:rsidR="009D759F" w:rsidRPr="00225DB5">
        <w:t xml:space="preserve">AEAS </w:t>
      </w:r>
      <w:r w:rsidR="00BD5F14" w:rsidRPr="00225DB5">
        <w:t xml:space="preserve">in the development, education, and training of </w:t>
      </w:r>
      <w:r w:rsidR="00AE6639">
        <w:t>S</w:t>
      </w:r>
      <w:r w:rsidR="00BD5F14" w:rsidRPr="00225DB5">
        <w:t>oldiers</w:t>
      </w:r>
      <w:r w:rsidR="009D759F" w:rsidRPr="00225DB5">
        <w:t xml:space="preserve"> and </w:t>
      </w:r>
      <w:r w:rsidR="00AE6639">
        <w:t>D</w:t>
      </w:r>
      <w:r w:rsidR="00BD5F14" w:rsidRPr="00225DB5">
        <w:t xml:space="preserve">A </w:t>
      </w:r>
      <w:r w:rsidR="00AE6639">
        <w:t>C</w:t>
      </w:r>
      <w:r w:rsidR="00BD5F14" w:rsidRPr="00225DB5">
        <w:t>ivilians</w:t>
      </w:r>
      <w:r w:rsidR="009D759F" w:rsidRPr="00225DB5">
        <w:t xml:space="preserve"> while </w:t>
      </w:r>
      <w:r w:rsidR="00BD5F14" w:rsidRPr="00225DB5">
        <w:t>strengthen</w:t>
      </w:r>
      <w:r w:rsidR="009D759F" w:rsidRPr="00225DB5">
        <w:t>ing</w:t>
      </w:r>
      <w:r w:rsidR="00BD5F14" w:rsidRPr="00225DB5">
        <w:t xml:space="preserve"> the Army</w:t>
      </w:r>
      <w:r w:rsidR="009D759F" w:rsidRPr="00225DB5">
        <w:t>’</w:t>
      </w:r>
      <w:r w:rsidR="00555A1C" w:rsidRPr="00225DB5">
        <w:t>s</w:t>
      </w:r>
      <w:r w:rsidR="00BD5F14" w:rsidRPr="00225DB5">
        <w:t xml:space="preserve"> </w:t>
      </w:r>
      <w:r w:rsidR="005B2C22" w:rsidRPr="00225DB5">
        <w:t>readiness and to ensure the Army’s ability to learn, adapt, and innovate.</w:t>
      </w:r>
    </w:p>
    <w:p w:rsidR="00FA365A" w:rsidRDefault="00FA365A" w:rsidP="009E7B92">
      <w:pPr>
        <w:pStyle w:val="ListParagraph"/>
        <w:tabs>
          <w:tab w:val="left" w:pos="726"/>
        </w:tabs>
        <w:ind w:left="0" w:firstLine="0"/>
      </w:pPr>
    </w:p>
    <w:p w:rsidR="002637BC" w:rsidRPr="005B2C22" w:rsidRDefault="00127373" w:rsidP="009E7B92">
      <w:pPr>
        <w:pStyle w:val="ListParagraph"/>
        <w:tabs>
          <w:tab w:val="left" w:pos="726"/>
        </w:tabs>
        <w:ind w:left="0" w:firstLine="0"/>
      </w:pPr>
      <w:r>
        <w:t xml:space="preserve">     </w:t>
      </w:r>
      <w:r w:rsidR="00FA44A5">
        <w:t>b</w:t>
      </w:r>
      <w:r w:rsidR="00CC2138">
        <w:t xml:space="preserve">. </w:t>
      </w:r>
      <w:r w:rsidR="00BD5F14" w:rsidRPr="00225DB5">
        <w:t>Organization</w:t>
      </w:r>
      <w:r w:rsidR="00CC2138">
        <w:t xml:space="preserve">. </w:t>
      </w:r>
      <w:r w:rsidR="00BD5F14" w:rsidRPr="00225DB5">
        <w:t>The HQ TRADOC QAO is a special staff element consisting of a</w:t>
      </w:r>
      <w:r w:rsidR="00BD5F14" w:rsidRPr="00225DB5">
        <w:rPr>
          <w:spacing w:val="-24"/>
        </w:rPr>
        <w:t xml:space="preserve"> </w:t>
      </w:r>
      <w:r w:rsidR="00BD5F14" w:rsidRPr="00225DB5">
        <w:t xml:space="preserve">director </w:t>
      </w:r>
      <w:r w:rsidR="00BD5F14" w:rsidRPr="005B2C22">
        <w:t>and three divisions</w:t>
      </w:r>
      <w:r w:rsidR="00353DE2">
        <w:t xml:space="preserve">: </w:t>
      </w:r>
      <w:r w:rsidR="00BD5F14" w:rsidRPr="005B2C22">
        <w:t xml:space="preserve">Plans and </w:t>
      </w:r>
      <w:r w:rsidR="00AF1F37">
        <w:t>O</w:t>
      </w:r>
      <w:r w:rsidR="00BD5F14" w:rsidRPr="005B2C22">
        <w:t xml:space="preserve">perations </w:t>
      </w:r>
      <w:r w:rsidR="00AF1F37">
        <w:t>D</w:t>
      </w:r>
      <w:r w:rsidR="00BD5F14" w:rsidRPr="005B2C22">
        <w:t xml:space="preserve">ivision; Program Management and Accreditation Division; and RC </w:t>
      </w:r>
      <w:r w:rsidR="00AF1F37">
        <w:t>A</w:t>
      </w:r>
      <w:r w:rsidR="00BD5F14" w:rsidRPr="005B2C22">
        <w:t xml:space="preserve">ccreditation </w:t>
      </w:r>
      <w:r w:rsidR="00AF1F37">
        <w:t>D</w:t>
      </w:r>
      <w:r w:rsidR="00BD5F14" w:rsidRPr="005B2C22">
        <w:t>ivision</w:t>
      </w:r>
      <w:r w:rsidR="00CC2138">
        <w:t xml:space="preserve">. </w:t>
      </w:r>
      <w:r w:rsidR="00BD5F14" w:rsidRPr="005B2C22">
        <w:t xml:space="preserve">Additional staff includes a QAO </w:t>
      </w:r>
      <w:r w:rsidR="008B2384">
        <w:t>s</w:t>
      </w:r>
      <w:r w:rsidR="00BD5F14" w:rsidRPr="005B2C22">
        <w:t>ergeant</w:t>
      </w:r>
      <w:r w:rsidR="00BD5F14" w:rsidRPr="005B2C22">
        <w:rPr>
          <w:spacing w:val="-17"/>
        </w:rPr>
        <w:t xml:space="preserve"> </w:t>
      </w:r>
      <w:r w:rsidR="008B2384">
        <w:rPr>
          <w:spacing w:val="-17"/>
        </w:rPr>
        <w:t>m</w:t>
      </w:r>
      <w:r w:rsidR="00BD5F14" w:rsidRPr="005B2C22">
        <w:t>ajor</w:t>
      </w:r>
      <w:r w:rsidR="00CC2138">
        <w:t xml:space="preserve">. </w:t>
      </w:r>
      <w:r w:rsidR="00660E0A" w:rsidRPr="0077560D">
        <w:t>The QAO reports directly to the TRADOC D</w:t>
      </w:r>
      <w:r w:rsidR="00CC2138">
        <w:t>COS</w:t>
      </w:r>
      <w:r w:rsidR="00660E0A" w:rsidRPr="0077560D">
        <w:t>.</w:t>
      </w:r>
    </w:p>
    <w:p w:rsidR="00FA365A" w:rsidRDefault="00FA365A" w:rsidP="009E7B92">
      <w:pPr>
        <w:pStyle w:val="BodyText"/>
      </w:pPr>
    </w:p>
    <w:p w:rsidR="002637BC" w:rsidRPr="00225DB5" w:rsidRDefault="00127373" w:rsidP="009E7B92">
      <w:pPr>
        <w:pStyle w:val="BodyText"/>
      </w:pPr>
      <w:r>
        <w:t xml:space="preserve">     </w:t>
      </w:r>
      <w:r w:rsidR="00FA44A5">
        <w:t>c</w:t>
      </w:r>
      <w:r w:rsidR="00CC2138">
        <w:t xml:space="preserve">. </w:t>
      </w:r>
      <w:r w:rsidR="00BD5F14" w:rsidRPr="00225DB5">
        <w:t>Major</w:t>
      </w:r>
      <w:r w:rsidR="00BD5F14" w:rsidRPr="00225DB5">
        <w:rPr>
          <w:spacing w:val="-1"/>
        </w:rPr>
        <w:t xml:space="preserve"> </w:t>
      </w:r>
      <w:r w:rsidR="00BD5F14" w:rsidRPr="00225DB5">
        <w:t>functions.</w:t>
      </w:r>
    </w:p>
    <w:p w:rsidR="00FA365A" w:rsidRDefault="00FA365A" w:rsidP="009E7B92">
      <w:pPr>
        <w:pStyle w:val="BodyText"/>
      </w:pPr>
    </w:p>
    <w:p w:rsidR="002637BC" w:rsidRDefault="008074A3" w:rsidP="009B462D">
      <w:pPr>
        <w:pStyle w:val="BodyText"/>
      </w:pPr>
      <w:r>
        <w:t xml:space="preserve">          (</w:t>
      </w:r>
      <w:r w:rsidR="00CD65E4">
        <w:t>1</w:t>
      </w:r>
      <w:r w:rsidR="00127373">
        <w:t xml:space="preserve">) </w:t>
      </w:r>
      <w:r w:rsidR="00BD5F14" w:rsidRPr="00FA44A5">
        <w:t xml:space="preserve">HQDA </w:t>
      </w:r>
      <w:r w:rsidR="009664B7">
        <w:t xml:space="preserve">is the </w:t>
      </w:r>
      <w:r w:rsidR="00BD5F14" w:rsidRPr="00FA44A5">
        <w:t xml:space="preserve">lead agent for the Army QA </w:t>
      </w:r>
      <w:r w:rsidR="00620427">
        <w:t>P</w:t>
      </w:r>
      <w:r w:rsidR="00BD5F14" w:rsidRPr="00FA44A5">
        <w:t>rogram</w:t>
      </w:r>
      <w:r w:rsidR="00CC2138">
        <w:t xml:space="preserve">. </w:t>
      </w:r>
      <w:r w:rsidR="00BD5F14" w:rsidRPr="00FA44A5">
        <w:t xml:space="preserve">As a special staff HQ TRADOC office, </w:t>
      </w:r>
      <w:r w:rsidR="00BD5F14">
        <w:t>serves as the HQDA assigned lead agent for the development and management of the Army's</w:t>
      </w:r>
      <w:r w:rsidR="00BD5F14">
        <w:rPr>
          <w:spacing w:val="-22"/>
        </w:rPr>
        <w:t xml:space="preserve"> </w:t>
      </w:r>
      <w:r w:rsidR="00BD5F14">
        <w:t xml:space="preserve">QA </w:t>
      </w:r>
      <w:r w:rsidR="008B2384">
        <w:t>P</w:t>
      </w:r>
      <w:r w:rsidR="00BD5F14">
        <w:t>rogram.</w:t>
      </w:r>
    </w:p>
    <w:p w:rsidR="00FA365A" w:rsidRDefault="00FA365A" w:rsidP="009E7B92">
      <w:pPr>
        <w:pStyle w:val="BodyText"/>
      </w:pPr>
    </w:p>
    <w:p w:rsidR="002637BC" w:rsidRPr="00225DB5" w:rsidRDefault="008074A3" w:rsidP="009E7B92">
      <w:pPr>
        <w:pStyle w:val="BodyText"/>
      </w:pPr>
      <w:r>
        <w:t xml:space="preserve">          (</w:t>
      </w:r>
      <w:r w:rsidR="00CD65E4">
        <w:t>2</w:t>
      </w:r>
      <w:r w:rsidR="00127373">
        <w:t xml:space="preserve">) </w:t>
      </w:r>
      <w:r w:rsidR="00BD5F14" w:rsidRPr="00225DB5">
        <w:t xml:space="preserve">Establishes an Army QA </w:t>
      </w:r>
      <w:r w:rsidR="00620427">
        <w:t>P</w:t>
      </w:r>
      <w:r w:rsidR="00BD5F14" w:rsidRPr="00225DB5">
        <w:t>rogram that supports CG, TRADOC, and Army leaders responsible for Army training and education initiatives/programs (</w:t>
      </w:r>
      <w:r w:rsidR="00EA2734">
        <w:t xml:space="preserve">for example, </w:t>
      </w:r>
      <w:r w:rsidR="007A41A6">
        <w:t>Army University</w:t>
      </w:r>
      <w:r w:rsidR="00B7517D" w:rsidRPr="00225DB5">
        <w:t>)</w:t>
      </w:r>
      <w:r w:rsidR="00BD5F14" w:rsidRPr="00225DB5">
        <w:t>,</w:t>
      </w:r>
      <w:r w:rsidR="00BD5F14" w:rsidRPr="00225DB5">
        <w:rPr>
          <w:spacing w:val="-23"/>
        </w:rPr>
        <w:t xml:space="preserve"> </w:t>
      </w:r>
      <w:r w:rsidR="00D10A1A" w:rsidRPr="00225DB5">
        <w:t>the</w:t>
      </w:r>
      <w:r w:rsidR="00BD5F14" w:rsidRPr="00225DB5">
        <w:t xml:space="preserve"> Army </w:t>
      </w:r>
      <w:r w:rsidR="00A9686A">
        <w:t>L</w:t>
      </w:r>
      <w:r w:rsidR="00BD5F14" w:rsidRPr="00225DB5">
        <w:t>earning</w:t>
      </w:r>
      <w:r w:rsidR="005B2C22" w:rsidRPr="00225DB5">
        <w:t xml:space="preserve"> </w:t>
      </w:r>
      <w:r w:rsidR="00A9686A">
        <w:t>C</w:t>
      </w:r>
      <w:r w:rsidR="005B2C22" w:rsidRPr="00225DB5">
        <w:t>oncept</w:t>
      </w:r>
      <w:r w:rsidR="00BD5F14" w:rsidRPr="00225DB5">
        <w:t xml:space="preserve">, and </w:t>
      </w:r>
      <w:r w:rsidR="007A41A6" w:rsidRPr="009026A6">
        <w:t>One Army School System</w:t>
      </w:r>
      <w:r w:rsidR="00BD5F14" w:rsidRPr="00225DB5">
        <w:t>.</w:t>
      </w:r>
    </w:p>
    <w:p w:rsidR="00FA365A" w:rsidRDefault="00FA365A" w:rsidP="009E7B92">
      <w:pPr>
        <w:pStyle w:val="BodyText"/>
      </w:pPr>
    </w:p>
    <w:p w:rsidR="002637BC" w:rsidRDefault="008074A3" w:rsidP="00FA365A">
      <w:pPr>
        <w:pStyle w:val="BodyText"/>
      </w:pPr>
      <w:r>
        <w:t xml:space="preserve">          (</w:t>
      </w:r>
      <w:r w:rsidR="00CD65E4">
        <w:t>3</w:t>
      </w:r>
      <w:r w:rsidR="00127373">
        <w:t xml:space="preserve">) </w:t>
      </w:r>
      <w:r w:rsidR="00BD5F14" w:rsidRPr="00225DB5">
        <w:t xml:space="preserve">Develops the policies, procedures, objectives, and accreditation standards for the Army's </w:t>
      </w:r>
      <w:r w:rsidR="00BD5F14">
        <w:t xml:space="preserve">QA </w:t>
      </w:r>
      <w:r w:rsidR="00620427">
        <w:t>P</w:t>
      </w:r>
      <w:r w:rsidR="00BD5F14">
        <w:t xml:space="preserve">rogram, to include establishing the roles and responsibilities for the </w:t>
      </w:r>
      <w:r w:rsidR="00555A1C">
        <w:t>supporting HQ</w:t>
      </w:r>
      <w:r w:rsidR="005B2C22">
        <w:t xml:space="preserve"> TRADOC Staff/CAC/center/</w:t>
      </w:r>
      <w:r w:rsidR="005B2C22" w:rsidRPr="00552050">
        <w:t>school</w:t>
      </w:r>
      <w:r w:rsidR="00BD5F14" w:rsidRPr="00552050">
        <w:t>, QA offices</w:t>
      </w:r>
      <w:r w:rsidR="00552050">
        <w:t>,</w:t>
      </w:r>
      <w:r w:rsidR="00BD5F14" w:rsidRPr="00552050">
        <w:t xml:space="preserve"> elements</w:t>
      </w:r>
      <w:r w:rsidR="00552050">
        <w:t>,</w:t>
      </w:r>
      <w:r w:rsidR="00BD5F14" w:rsidRPr="00552050">
        <w:t xml:space="preserve"> and managing development of accreditation standards that assess implementation of staff and core</w:t>
      </w:r>
      <w:r w:rsidR="00BD5F14" w:rsidRPr="00552050">
        <w:rPr>
          <w:spacing w:val="-1"/>
        </w:rPr>
        <w:t xml:space="preserve"> </w:t>
      </w:r>
      <w:r w:rsidR="00BD5F14" w:rsidRPr="00552050">
        <w:t>functions.</w:t>
      </w:r>
    </w:p>
    <w:p w:rsidR="00FA365A" w:rsidRDefault="00FA365A" w:rsidP="009E7B92">
      <w:pPr>
        <w:pStyle w:val="ListParagraph"/>
        <w:tabs>
          <w:tab w:val="left" w:pos="1139"/>
        </w:tabs>
        <w:ind w:left="0" w:firstLine="0"/>
      </w:pPr>
    </w:p>
    <w:p w:rsidR="002637BC" w:rsidRDefault="008074A3" w:rsidP="007A41A6">
      <w:pPr>
        <w:pStyle w:val="ListParagraph"/>
        <w:tabs>
          <w:tab w:val="left" w:pos="1139"/>
        </w:tabs>
        <w:ind w:left="0" w:firstLine="0"/>
      </w:pPr>
      <w:r>
        <w:t xml:space="preserve">          (</w:t>
      </w:r>
      <w:r w:rsidR="00CD65E4">
        <w:t>4</w:t>
      </w:r>
      <w:r w:rsidR="00127373">
        <w:t xml:space="preserve">) </w:t>
      </w:r>
      <w:r w:rsidR="00BD5F14" w:rsidRPr="00225DB5">
        <w:t xml:space="preserve">Represents HQDA as the assigned lead agent accrediting organization for all Army training and education institutions (TRADOC </w:t>
      </w:r>
      <w:r w:rsidR="00127373">
        <w:t>COE</w:t>
      </w:r>
      <w:r w:rsidR="00BD5F14" w:rsidRPr="00225DB5">
        <w:t xml:space="preserve">s and schools, </w:t>
      </w:r>
      <w:r w:rsidR="007A41A6">
        <w:t>Army University</w:t>
      </w:r>
      <w:r w:rsidR="00BD5F14" w:rsidRPr="00225DB5">
        <w:t xml:space="preserve">, non-TRADOC schools/colleges, multifunctional training brigades/regiments, 80th Training Command, ARNG Warrior Training Center, Professional Education Center, and regional training institutions, NCO Academies, </w:t>
      </w:r>
      <w:r w:rsidR="008B2384">
        <w:t>t</w:t>
      </w:r>
      <w:r w:rsidR="00FC7EC9" w:rsidRPr="00225DB5">
        <w:t xml:space="preserve">roop schools, </w:t>
      </w:r>
      <w:r w:rsidR="00A9686A">
        <w:t>Soldier and</w:t>
      </w:r>
      <w:r w:rsidR="00BD5F14" w:rsidRPr="00225DB5">
        <w:t xml:space="preserve"> </w:t>
      </w:r>
      <w:r w:rsidR="00A9686A">
        <w:t>DA</w:t>
      </w:r>
      <w:r w:rsidR="00BD5F14" w:rsidRPr="00225DB5">
        <w:t xml:space="preserve"> </w:t>
      </w:r>
      <w:r w:rsidR="00A9686A">
        <w:t>C</w:t>
      </w:r>
      <w:r w:rsidR="00BD5F14" w:rsidRPr="00225DB5">
        <w:t xml:space="preserve">ivilian (with the exception of the U.S. Military </w:t>
      </w:r>
      <w:r w:rsidR="00BD5F14">
        <w:t>Academy))</w:t>
      </w:r>
      <w:r w:rsidR="00CC2138">
        <w:t xml:space="preserve">. </w:t>
      </w:r>
      <w:r w:rsidR="00BD5F14">
        <w:t>This includes planning, organizing, coordinating, scheduling, and leading teams of evaluators from HQ TRADOC</w:t>
      </w:r>
      <w:r w:rsidR="00547B0B">
        <w:t>,</w:t>
      </w:r>
      <w:r w:rsidR="00BD5F14">
        <w:t xml:space="preserve"> CAC</w:t>
      </w:r>
      <w:r w:rsidR="00547B0B">
        <w:t xml:space="preserve">, and TRADOC </w:t>
      </w:r>
      <w:r w:rsidR="00127373">
        <w:t>COE</w:t>
      </w:r>
      <w:r w:rsidR="00547B0B">
        <w:t>s/schools</w:t>
      </w:r>
      <w:r w:rsidR="00BD5F14">
        <w:t xml:space="preserve"> staff on all Army accreditation visits.</w:t>
      </w:r>
    </w:p>
    <w:p w:rsidR="00FA365A" w:rsidRDefault="00FA365A" w:rsidP="009E7B92">
      <w:pPr>
        <w:pStyle w:val="BodyText"/>
      </w:pPr>
    </w:p>
    <w:p w:rsidR="00BF5F4D" w:rsidRPr="00225DB5" w:rsidRDefault="008074A3" w:rsidP="009E7B92">
      <w:pPr>
        <w:pStyle w:val="BodyText"/>
      </w:pPr>
      <w:r>
        <w:t xml:space="preserve">          (</w:t>
      </w:r>
      <w:r w:rsidR="00CD65E4">
        <w:t>5</w:t>
      </w:r>
      <w:r w:rsidR="00127373">
        <w:t xml:space="preserve">) </w:t>
      </w:r>
      <w:r w:rsidR="00BD5F14" w:rsidRPr="00225DB5">
        <w:t xml:space="preserve">Exercises staff management of the center/school QAOs to ensure implementation of major QA </w:t>
      </w:r>
      <w:r w:rsidR="00620427">
        <w:t>P</w:t>
      </w:r>
      <w:r w:rsidR="00BD5F14" w:rsidRPr="00225DB5">
        <w:t>rogram functions</w:t>
      </w:r>
      <w:r w:rsidR="00353DE2">
        <w:t xml:space="preserve">: </w:t>
      </w:r>
      <w:r w:rsidR="00BD5F14" w:rsidRPr="00225DB5">
        <w:t>internal and external evaluations, conduct of self-assessment, and evaluation of all functionally aligned RC learning institutions.</w:t>
      </w:r>
    </w:p>
    <w:p w:rsidR="00FA365A" w:rsidRDefault="00FA365A" w:rsidP="009E7B92">
      <w:pPr>
        <w:pStyle w:val="ListParagraph"/>
        <w:ind w:left="0" w:firstLine="0"/>
      </w:pPr>
    </w:p>
    <w:p w:rsidR="00BF5F4D" w:rsidRPr="00225DB5" w:rsidRDefault="008074A3" w:rsidP="009E7B92">
      <w:pPr>
        <w:pStyle w:val="ListParagraph"/>
        <w:ind w:left="0" w:firstLine="0"/>
      </w:pPr>
      <w:r>
        <w:t xml:space="preserve">          (</w:t>
      </w:r>
      <w:r w:rsidR="00CD65E4">
        <w:t>6</w:t>
      </w:r>
      <w:r w:rsidR="00127373">
        <w:t xml:space="preserve">) </w:t>
      </w:r>
      <w:r w:rsidR="00FC7EC9" w:rsidRPr="00225DB5">
        <w:t>Exercises</w:t>
      </w:r>
      <w:r w:rsidR="00547B0B" w:rsidRPr="00225DB5">
        <w:t xml:space="preserve"> staff management of the external evaluation process that provides the Army the means to determine if the training and education received meets the needs of the operational Army</w:t>
      </w:r>
      <w:r w:rsidR="00CC2138">
        <w:t xml:space="preserve">. </w:t>
      </w:r>
      <w:r w:rsidR="00547B0B" w:rsidRPr="00225DB5">
        <w:t>External evaluations include but are not limited to:</w:t>
      </w:r>
    </w:p>
    <w:p w:rsidR="00FA365A" w:rsidRDefault="00FA365A" w:rsidP="009E7B92">
      <w:pPr>
        <w:pStyle w:val="ListParagraph"/>
        <w:ind w:left="0" w:firstLine="0"/>
      </w:pPr>
    </w:p>
    <w:p w:rsidR="00547B0B" w:rsidRPr="00225DB5" w:rsidRDefault="008074A3" w:rsidP="009E7B92">
      <w:pPr>
        <w:pStyle w:val="ListParagraph"/>
        <w:ind w:left="0" w:firstLine="0"/>
      </w:pPr>
      <w:r>
        <w:t xml:space="preserve">          (</w:t>
      </w:r>
      <w:r w:rsidR="007F6AD1">
        <w:t>a</w:t>
      </w:r>
      <w:r w:rsidR="00127373">
        <w:t xml:space="preserve">) </w:t>
      </w:r>
      <w:r w:rsidR="00547B0B" w:rsidRPr="00225DB5">
        <w:t>Managing training feedback programs (collecting and providing feedback to improve doctrine, training and education and supporting products).</w:t>
      </w:r>
    </w:p>
    <w:p w:rsidR="00FA365A" w:rsidRDefault="00FA365A" w:rsidP="009E7B92">
      <w:pPr>
        <w:pStyle w:val="ListParagraph"/>
        <w:tabs>
          <w:tab w:val="left" w:pos="1139"/>
        </w:tabs>
        <w:ind w:left="0" w:firstLine="0"/>
      </w:pPr>
    </w:p>
    <w:p w:rsidR="00BF5F4D" w:rsidRPr="00225DB5" w:rsidRDefault="008074A3" w:rsidP="009E7B92">
      <w:pPr>
        <w:pStyle w:val="ListParagraph"/>
        <w:tabs>
          <w:tab w:val="left" w:pos="1139"/>
        </w:tabs>
        <w:ind w:left="0" w:firstLine="0"/>
      </w:pPr>
      <w:r>
        <w:t xml:space="preserve">          (</w:t>
      </w:r>
      <w:r w:rsidR="007F6AD1">
        <w:t>b</w:t>
      </w:r>
      <w:r w:rsidR="00127373">
        <w:t xml:space="preserve">) </w:t>
      </w:r>
      <w:r w:rsidR="00BF5F4D" w:rsidRPr="00225DB5">
        <w:t xml:space="preserve">Determining </w:t>
      </w:r>
      <w:r w:rsidR="00F8553C">
        <w:t>level of training of</w:t>
      </w:r>
      <w:r w:rsidR="00BF5F4D" w:rsidRPr="00225DB5">
        <w:t xml:space="preserve"> </w:t>
      </w:r>
      <w:r w:rsidR="00AE6639">
        <w:t>S</w:t>
      </w:r>
      <w:r w:rsidR="00BF5F4D" w:rsidRPr="00225DB5">
        <w:t xml:space="preserve">oldiers, leaders and </w:t>
      </w:r>
      <w:r w:rsidR="00AE6639">
        <w:t>D</w:t>
      </w:r>
      <w:r w:rsidR="00BF5F4D" w:rsidRPr="00225DB5">
        <w:t xml:space="preserve">A </w:t>
      </w:r>
      <w:r w:rsidR="00AE6639">
        <w:t>C</w:t>
      </w:r>
      <w:r w:rsidR="00BF5F4D" w:rsidRPr="00225DB5">
        <w:t xml:space="preserve">ivilians </w:t>
      </w:r>
      <w:r w:rsidR="00F8553C">
        <w:t>to</w:t>
      </w:r>
      <w:r w:rsidR="00BF5F4D" w:rsidRPr="00225DB5">
        <w:t xml:space="preserve"> </w:t>
      </w:r>
      <w:r w:rsidR="00120D87" w:rsidRPr="00225DB5">
        <w:t>perform</w:t>
      </w:r>
      <w:r w:rsidR="00BF5F4D" w:rsidRPr="00225DB5">
        <w:t xml:space="preserve"> </w:t>
      </w:r>
      <w:r w:rsidR="008A1C1A" w:rsidRPr="00225DB5">
        <w:t>i</w:t>
      </w:r>
      <w:r w:rsidR="00BF5F4D" w:rsidRPr="00225DB5">
        <w:t>ndividual</w:t>
      </w:r>
      <w:r w:rsidR="00120D87" w:rsidRPr="00225DB5">
        <w:t xml:space="preserve"> critical tasks </w:t>
      </w:r>
      <w:r w:rsidR="00F8553C">
        <w:t xml:space="preserve">and </w:t>
      </w:r>
      <w:r w:rsidR="00120D87" w:rsidRPr="00225DB5">
        <w:t>prescribed standard or learning outcomes.</w:t>
      </w:r>
    </w:p>
    <w:p w:rsidR="00FA365A" w:rsidRDefault="00FA365A" w:rsidP="009E7B92">
      <w:pPr>
        <w:pStyle w:val="ListParagraph"/>
        <w:tabs>
          <w:tab w:val="left" w:pos="810"/>
          <w:tab w:val="left" w:pos="990"/>
          <w:tab w:val="left" w:pos="1170"/>
        </w:tabs>
        <w:ind w:left="0" w:firstLine="0"/>
      </w:pPr>
    </w:p>
    <w:p w:rsidR="002637BC" w:rsidRPr="00225DB5" w:rsidRDefault="008074A3" w:rsidP="009E7B92">
      <w:pPr>
        <w:pStyle w:val="ListParagraph"/>
        <w:tabs>
          <w:tab w:val="left" w:pos="810"/>
          <w:tab w:val="left" w:pos="990"/>
          <w:tab w:val="left" w:pos="1170"/>
        </w:tabs>
        <w:ind w:left="0" w:firstLine="0"/>
      </w:pPr>
      <w:r>
        <w:t xml:space="preserve">          (</w:t>
      </w:r>
      <w:r w:rsidR="007F6AD1">
        <w:t>c</w:t>
      </w:r>
      <w:r w:rsidR="00127373">
        <w:t xml:space="preserve">) </w:t>
      </w:r>
      <w:r w:rsidR="00BD5F14" w:rsidRPr="00225DB5">
        <w:t xml:space="preserve">Manages the identification and resolution of accreditation impact issues for both the </w:t>
      </w:r>
      <w:r w:rsidR="007A41A6">
        <w:t>Regular Army</w:t>
      </w:r>
      <w:r w:rsidR="00BD5ECE">
        <w:t xml:space="preserve"> </w:t>
      </w:r>
      <w:r w:rsidR="00BD5F14" w:rsidRPr="00225DB5">
        <w:t>and RC evaluated institutions.</w:t>
      </w:r>
    </w:p>
    <w:p w:rsidR="00FA365A" w:rsidRDefault="00FA365A" w:rsidP="009E7B92">
      <w:pPr>
        <w:pStyle w:val="BodyText"/>
      </w:pPr>
    </w:p>
    <w:p w:rsidR="002637BC" w:rsidRDefault="008074A3" w:rsidP="00F8553C">
      <w:pPr>
        <w:pStyle w:val="BodyText"/>
      </w:pPr>
      <w:r>
        <w:t xml:space="preserve">          (</w:t>
      </w:r>
      <w:r w:rsidR="007F6AD1">
        <w:t>d</w:t>
      </w:r>
      <w:r w:rsidR="00127373">
        <w:t xml:space="preserve">) </w:t>
      </w:r>
      <w:r w:rsidR="00BD5F14" w:rsidRPr="00225DB5">
        <w:t xml:space="preserve">Provides Army QA </w:t>
      </w:r>
      <w:r w:rsidR="00620427">
        <w:t>P</w:t>
      </w:r>
      <w:r w:rsidR="00BD5F14" w:rsidRPr="00225DB5">
        <w:t xml:space="preserve">rogram training and support for Army QA </w:t>
      </w:r>
      <w:r w:rsidR="00620427">
        <w:t>P</w:t>
      </w:r>
      <w:r w:rsidR="00BD5F14" w:rsidRPr="00225DB5">
        <w:t xml:space="preserve">rogram evaluator </w:t>
      </w:r>
      <w:r w:rsidR="00BD5F14">
        <w:t xml:space="preserve">training and education, certification, evaluation tools and products, Army QA </w:t>
      </w:r>
      <w:r w:rsidR="00620427">
        <w:t>P</w:t>
      </w:r>
      <w:r w:rsidR="00C20890">
        <w:t>rogram portal</w:t>
      </w:r>
      <w:r w:rsidR="00120D87">
        <w:t xml:space="preserve"> </w:t>
      </w:r>
      <w:r w:rsidR="00BD5F14">
        <w:t>and milSuite</w:t>
      </w:r>
      <w:r w:rsidR="00BD5F14">
        <w:rPr>
          <w:spacing w:val="-5"/>
        </w:rPr>
        <w:t xml:space="preserve"> </w:t>
      </w:r>
      <w:r w:rsidR="00BD5F14">
        <w:t>sites.</w:t>
      </w:r>
    </w:p>
    <w:p w:rsidR="00FA365A" w:rsidRDefault="00FA365A" w:rsidP="009E7B92">
      <w:pPr>
        <w:pStyle w:val="BodyText"/>
      </w:pPr>
    </w:p>
    <w:p w:rsidR="002637BC" w:rsidRPr="00225DB5" w:rsidRDefault="008074A3" w:rsidP="009E7B92">
      <w:pPr>
        <w:pStyle w:val="BodyText"/>
      </w:pPr>
      <w:r>
        <w:t xml:space="preserve">          (</w:t>
      </w:r>
      <w:r w:rsidR="007F6AD1">
        <w:t>e</w:t>
      </w:r>
      <w:r w:rsidR="00127373">
        <w:t xml:space="preserve">) </w:t>
      </w:r>
      <w:r w:rsidR="00BD5F14" w:rsidRPr="00225DB5">
        <w:t>Identifies and shares Army accreditation trends and “</w:t>
      </w:r>
      <w:r w:rsidR="00BD5C1E" w:rsidRPr="00225DB5">
        <w:t>value added items</w:t>
      </w:r>
      <w:r w:rsidR="00BD5F14" w:rsidRPr="00225DB5">
        <w:t>” across the Army learning</w:t>
      </w:r>
      <w:r w:rsidR="00BD5F14" w:rsidRPr="00225DB5">
        <w:rPr>
          <w:spacing w:val="-3"/>
        </w:rPr>
        <w:t xml:space="preserve"> </w:t>
      </w:r>
      <w:r w:rsidR="00BD5F14" w:rsidRPr="00225DB5">
        <w:t>institutions.</w:t>
      </w:r>
    </w:p>
    <w:p w:rsidR="00FA365A" w:rsidRDefault="00FA365A" w:rsidP="009E7B92">
      <w:pPr>
        <w:pStyle w:val="BodyText"/>
      </w:pPr>
    </w:p>
    <w:p w:rsidR="002637BC" w:rsidRPr="00225DB5" w:rsidRDefault="008074A3" w:rsidP="009E7B92">
      <w:pPr>
        <w:pStyle w:val="BodyText"/>
      </w:pPr>
      <w:r>
        <w:t xml:space="preserve">          (</w:t>
      </w:r>
      <w:r w:rsidR="007F6AD1">
        <w:t>7</w:t>
      </w:r>
      <w:r w:rsidR="00127373">
        <w:t xml:space="preserve">) </w:t>
      </w:r>
      <w:r w:rsidR="00BD5F14" w:rsidRPr="00225DB5">
        <w:t xml:space="preserve">The Director, QAO serves as the HQ TRADOC </w:t>
      </w:r>
      <w:r w:rsidR="00BD5C1E" w:rsidRPr="00225DB5">
        <w:t>Organizational Inspection</w:t>
      </w:r>
      <w:r w:rsidR="00BD5C1E" w:rsidRPr="00225DB5">
        <w:rPr>
          <w:spacing w:val="-20"/>
        </w:rPr>
        <w:t xml:space="preserve"> </w:t>
      </w:r>
      <w:r w:rsidR="00BD5C1E" w:rsidRPr="00225DB5">
        <w:t xml:space="preserve">Program </w:t>
      </w:r>
      <w:r w:rsidR="00BD5ECE">
        <w:t>C</w:t>
      </w:r>
      <w:r w:rsidR="00BD5F14" w:rsidRPr="00225DB5">
        <w:t>oordinator</w:t>
      </w:r>
      <w:r w:rsidR="00137526" w:rsidRPr="00225DB5">
        <w:t xml:space="preserve"> and as the Command Career Program Manager for CP-32</w:t>
      </w:r>
      <w:r w:rsidR="00200069" w:rsidRPr="00200069">
        <w:t xml:space="preserve"> Training, Capabilities and Doctrine Warfighting Developers</w:t>
      </w:r>
      <w:r w:rsidR="00BD5F14" w:rsidRPr="00225DB5">
        <w:t>.</w:t>
      </w:r>
    </w:p>
    <w:p w:rsidR="009E66E7" w:rsidRDefault="009E66E7" w:rsidP="009E7B92">
      <w:pPr>
        <w:pStyle w:val="BodyText"/>
        <w:spacing w:before="5"/>
      </w:pPr>
    </w:p>
    <w:p w:rsidR="002637BC" w:rsidRDefault="00452056" w:rsidP="00DC5674">
      <w:pPr>
        <w:pStyle w:val="Heading2"/>
      </w:pPr>
      <w:bookmarkStart w:id="288" w:name="3-34.__Secretary_of_the_General_Staff_(S"/>
      <w:bookmarkStart w:id="289" w:name="_Toc39747574"/>
      <w:bookmarkStart w:id="290" w:name="_Toc72839978"/>
      <w:bookmarkEnd w:id="288"/>
      <w:r>
        <w:t>2-25</w:t>
      </w:r>
      <w:r w:rsidR="00CC2138">
        <w:t xml:space="preserve">. </w:t>
      </w:r>
      <w:r w:rsidR="00FA365A">
        <w:t>Secretary of the General Staff</w:t>
      </w:r>
      <w:bookmarkEnd w:id="289"/>
      <w:bookmarkEnd w:id="290"/>
    </w:p>
    <w:p w:rsidR="00FA365A" w:rsidRDefault="00FA365A" w:rsidP="009E7B92"/>
    <w:p w:rsidR="002637BC" w:rsidRDefault="00127373" w:rsidP="00F8553C">
      <w:r>
        <w:t xml:space="preserve">     </w:t>
      </w:r>
      <w:r w:rsidR="00CD65E4">
        <w:t>a</w:t>
      </w:r>
      <w:r w:rsidR="00CC2138">
        <w:t xml:space="preserve">. </w:t>
      </w:r>
      <w:r w:rsidR="00BD5F14" w:rsidRPr="00225DB5">
        <w:t>Mission</w:t>
      </w:r>
      <w:r w:rsidR="00CC2138">
        <w:t xml:space="preserve">. </w:t>
      </w:r>
      <w:r w:rsidR="0056249D" w:rsidRPr="00225DB5">
        <w:t>Coordinates</w:t>
      </w:r>
      <w:r w:rsidR="00BD5F14" w:rsidRPr="00225DB5">
        <w:t xml:space="preserve"> command group operations and is the key advisor </w:t>
      </w:r>
      <w:r w:rsidR="00713C60" w:rsidRPr="00225DB5">
        <w:t>for</w:t>
      </w:r>
      <w:r w:rsidR="00143513" w:rsidRPr="00225DB5">
        <w:t xml:space="preserve"> </w:t>
      </w:r>
      <w:r w:rsidR="00BD5F14" w:rsidRPr="00225DB5">
        <w:t xml:space="preserve">the command group </w:t>
      </w:r>
      <w:r w:rsidR="00713C60" w:rsidRPr="00225DB5">
        <w:t>on</w:t>
      </w:r>
      <w:r w:rsidR="00E435DF" w:rsidRPr="00225DB5">
        <w:t xml:space="preserve"> </w:t>
      </w:r>
      <w:r w:rsidR="00BD5F14" w:rsidRPr="00225DB5">
        <w:t xml:space="preserve">administrative policies and </w:t>
      </w:r>
      <w:r w:rsidR="00713C60" w:rsidRPr="00225DB5">
        <w:t>communications (correspondence management)</w:t>
      </w:r>
      <w:r w:rsidR="00E435DF" w:rsidRPr="00225DB5">
        <w:t xml:space="preserve"> </w:t>
      </w:r>
      <w:r w:rsidR="00BD5F14" w:rsidRPr="00225DB5">
        <w:t xml:space="preserve">staff action </w:t>
      </w:r>
      <w:r w:rsidR="00BD5F14">
        <w:t>management</w:t>
      </w:r>
      <w:r w:rsidR="00713C60">
        <w:t>, coordination recommendations, administrative support, and IM support</w:t>
      </w:r>
      <w:r w:rsidR="00CC2138">
        <w:t xml:space="preserve">. </w:t>
      </w:r>
      <w:r w:rsidR="00713C60">
        <w:t xml:space="preserve">The SGS is critical to </w:t>
      </w:r>
      <w:r w:rsidR="00BD5F14">
        <w:t>the dissemination of information</w:t>
      </w:r>
      <w:r w:rsidR="00713C60">
        <w:t xml:space="preserve"> throughout the command</w:t>
      </w:r>
      <w:r w:rsidR="00CC2138">
        <w:t xml:space="preserve">. </w:t>
      </w:r>
      <w:r w:rsidR="0056249D">
        <w:t>Manages</w:t>
      </w:r>
      <w:r w:rsidR="00BD5F14">
        <w:t xml:space="preserve"> and administers the budget, travel, security, </w:t>
      </w:r>
      <w:r w:rsidR="00713C60">
        <w:t>logistical</w:t>
      </w:r>
      <w:r w:rsidR="00BD5F14">
        <w:t xml:space="preserve"> </w:t>
      </w:r>
      <w:r w:rsidR="00713C60">
        <w:t xml:space="preserve">IT support, and </w:t>
      </w:r>
      <w:r w:rsidR="00BD5F14">
        <w:t>HR management for the CG,</w:t>
      </w:r>
      <w:r w:rsidR="00A318B2">
        <w:t xml:space="preserve"> </w:t>
      </w:r>
      <w:r w:rsidR="00713C60">
        <w:t xml:space="preserve">the </w:t>
      </w:r>
      <w:r w:rsidR="00BD5F14">
        <w:t>DCG/</w:t>
      </w:r>
      <w:r w:rsidR="00CC2138">
        <w:t>COS</w:t>
      </w:r>
      <w:r w:rsidR="00BD5F14">
        <w:t>, D</w:t>
      </w:r>
      <w:r w:rsidR="00CC2138">
        <w:t>COS</w:t>
      </w:r>
      <w:r w:rsidR="00BD5F14">
        <w:t>, and the personal and selected special</w:t>
      </w:r>
      <w:r w:rsidR="00BD5F14">
        <w:rPr>
          <w:spacing w:val="-15"/>
        </w:rPr>
        <w:t xml:space="preserve"> </w:t>
      </w:r>
      <w:r w:rsidR="00BD5F14">
        <w:t>staff.</w:t>
      </w:r>
    </w:p>
    <w:p w:rsidR="00FA365A" w:rsidRDefault="00FA365A" w:rsidP="009E7B92">
      <w:pPr>
        <w:pStyle w:val="BodyText"/>
      </w:pPr>
    </w:p>
    <w:p w:rsidR="002637BC" w:rsidRPr="00225DB5" w:rsidRDefault="00127373" w:rsidP="009E7B92">
      <w:pPr>
        <w:pStyle w:val="BodyText"/>
      </w:pPr>
      <w:r>
        <w:t xml:space="preserve">     </w:t>
      </w:r>
      <w:r w:rsidR="00CD65E4">
        <w:t>b</w:t>
      </w:r>
      <w:r w:rsidR="00CC2138">
        <w:t xml:space="preserve">. </w:t>
      </w:r>
      <w:r w:rsidR="00BD5F14" w:rsidRPr="00225DB5">
        <w:t>Organization</w:t>
      </w:r>
      <w:r w:rsidR="00CC2138">
        <w:t xml:space="preserve">. </w:t>
      </w:r>
      <w:r w:rsidR="00BD5F14" w:rsidRPr="00225DB5">
        <w:t>The office of the SGS consists of three divisions and one office</w:t>
      </w:r>
      <w:r w:rsidR="00353DE2">
        <w:t xml:space="preserve">: </w:t>
      </w:r>
      <w:r w:rsidR="00BD5F14" w:rsidRPr="00225DB5">
        <w:t>Staff Actions Division; Administrative Support Division; Information Management Division</w:t>
      </w:r>
      <w:r w:rsidR="00F8553C">
        <w:t>,</w:t>
      </w:r>
      <w:r w:rsidR="00BD5F14" w:rsidRPr="00225DB5">
        <w:t xml:space="preserve"> and</w:t>
      </w:r>
      <w:r w:rsidR="00BD5F14" w:rsidRPr="00225DB5">
        <w:rPr>
          <w:spacing w:val="-23"/>
        </w:rPr>
        <w:t xml:space="preserve"> </w:t>
      </w:r>
      <w:r w:rsidR="00BD5F14" w:rsidRPr="00225DB5">
        <w:t>the TRADOC Liaison Office (Pentagon)</w:t>
      </w:r>
      <w:r w:rsidR="00CC2138">
        <w:t xml:space="preserve">. </w:t>
      </w:r>
      <w:r w:rsidR="00BD5F14" w:rsidRPr="00225DB5">
        <w:t>The SGS works directly for the</w:t>
      </w:r>
      <w:r w:rsidR="00BD5F14" w:rsidRPr="00225DB5">
        <w:rPr>
          <w:spacing w:val="-6"/>
        </w:rPr>
        <w:t xml:space="preserve"> </w:t>
      </w:r>
      <w:r w:rsidR="00BD5F14" w:rsidRPr="00225DB5">
        <w:t>D</w:t>
      </w:r>
      <w:r w:rsidR="00CC2138">
        <w:t>COS</w:t>
      </w:r>
      <w:r w:rsidR="00BD5F14" w:rsidRPr="00225DB5">
        <w:t>.</w:t>
      </w:r>
    </w:p>
    <w:p w:rsidR="00FA365A" w:rsidRDefault="00FA365A" w:rsidP="009E7B92">
      <w:pPr>
        <w:pStyle w:val="BodyText"/>
      </w:pPr>
    </w:p>
    <w:p w:rsidR="002637BC" w:rsidRPr="00225DB5" w:rsidRDefault="00127373" w:rsidP="009E7B92">
      <w:pPr>
        <w:pStyle w:val="BodyText"/>
      </w:pPr>
      <w:r>
        <w:t xml:space="preserve">     </w:t>
      </w:r>
      <w:r w:rsidR="00CD65E4">
        <w:t>c</w:t>
      </w:r>
      <w:r w:rsidR="00CC2138">
        <w:t xml:space="preserve">. </w:t>
      </w:r>
      <w:r w:rsidR="00BD5F14" w:rsidRPr="00225DB5">
        <w:t>Major</w:t>
      </w:r>
      <w:r w:rsidR="00BD5F14" w:rsidRPr="00225DB5">
        <w:rPr>
          <w:spacing w:val="-1"/>
        </w:rPr>
        <w:t xml:space="preserve"> </w:t>
      </w:r>
      <w:r w:rsidR="00BD5F14" w:rsidRPr="00225DB5">
        <w:t>functions.</w:t>
      </w:r>
    </w:p>
    <w:p w:rsidR="00FA365A" w:rsidRDefault="00FA365A" w:rsidP="009E7B92">
      <w:pPr>
        <w:pStyle w:val="BodyText"/>
      </w:pPr>
    </w:p>
    <w:p w:rsidR="002637BC" w:rsidRDefault="008074A3" w:rsidP="00FA365A">
      <w:pPr>
        <w:pStyle w:val="BodyText"/>
      </w:pPr>
      <w:r>
        <w:t xml:space="preserve">          (</w:t>
      </w:r>
      <w:r w:rsidR="00CD65E4">
        <w:t>1</w:t>
      </w:r>
      <w:r w:rsidR="00127373">
        <w:t xml:space="preserve">) </w:t>
      </w:r>
      <w:r w:rsidR="00BD5F14" w:rsidRPr="00225DB5">
        <w:t>Staff actions management</w:t>
      </w:r>
      <w:r w:rsidR="00CC2138">
        <w:t xml:space="preserve">. </w:t>
      </w:r>
      <w:r w:rsidR="00BD5F14" w:rsidRPr="00225DB5">
        <w:t>Provides administrative support to the CG, TRADOC, DCG/</w:t>
      </w:r>
      <w:r w:rsidR="00CC2138">
        <w:t>COS</w:t>
      </w:r>
      <w:r w:rsidR="00BD5F14" w:rsidRPr="00225DB5">
        <w:t>, and D</w:t>
      </w:r>
      <w:r w:rsidR="00CC2138">
        <w:t>COS</w:t>
      </w:r>
      <w:r w:rsidR="00BD5F14" w:rsidRPr="00225DB5">
        <w:t xml:space="preserve"> by tasking all nonoperational taskers, coordinating, synchronizing with </w:t>
      </w:r>
      <w:r w:rsidR="00BD5F14" w:rsidRPr="00225DB5">
        <w:lastRenderedPageBreak/>
        <w:t>TRADOC G-3/5/7, and tracking all staff actions generated by the CG,</w:t>
      </w:r>
      <w:r w:rsidR="00A318B2" w:rsidRPr="00225DB5">
        <w:t xml:space="preserve"> TRADOC, </w:t>
      </w:r>
      <w:r w:rsidR="00BD5F14" w:rsidRPr="00225DB5">
        <w:t xml:space="preserve"> DCG/</w:t>
      </w:r>
      <w:r w:rsidR="00CC2138">
        <w:t>COS</w:t>
      </w:r>
      <w:r w:rsidR="00BD5F14" w:rsidRPr="00225DB5">
        <w:t xml:space="preserve">, and </w:t>
      </w:r>
      <w:r w:rsidR="00BD5F14">
        <w:t>D</w:t>
      </w:r>
      <w:r w:rsidR="00CC2138">
        <w:t>COS</w:t>
      </w:r>
      <w:r w:rsidR="00BD5F14">
        <w:t>; additionally tasks, coordinates, and tracks all White House and congressional inquiries.</w:t>
      </w:r>
      <w:r w:rsidR="00BD5F14">
        <w:rPr>
          <w:spacing w:val="40"/>
        </w:rPr>
        <w:t xml:space="preserve"> </w:t>
      </w:r>
      <w:r w:rsidR="00BD5F14">
        <w:t>Reviews all correspondence sent to the command group for administrative completeness and correctness, appropriate coordination, proper level of signature, and compliance with established policies</w:t>
      </w:r>
      <w:r w:rsidR="00CC2138">
        <w:t xml:space="preserve">. </w:t>
      </w:r>
      <w:r w:rsidR="00BD5F14">
        <w:t xml:space="preserve">Schedules and conducts monthly </w:t>
      </w:r>
      <w:r w:rsidR="008B2384">
        <w:t>s</w:t>
      </w:r>
      <w:r w:rsidR="00BD5F14">
        <w:t xml:space="preserve">taff </w:t>
      </w:r>
      <w:r w:rsidR="008B2384">
        <w:t>o</w:t>
      </w:r>
      <w:r w:rsidR="00A318B2">
        <w:t xml:space="preserve">fficer </w:t>
      </w:r>
      <w:r w:rsidR="008B2384">
        <w:t>o</w:t>
      </w:r>
      <w:r w:rsidR="00A318B2">
        <w:t xml:space="preserve">rientation </w:t>
      </w:r>
      <w:r w:rsidR="008B2384">
        <w:t>b</w:t>
      </w:r>
      <w:r w:rsidR="00A318B2">
        <w:t>riefs</w:t>
      </w:r>
      <w:r w:rsidR="00BD5F14">
        <w:t xml:space="preserve">, manages TRADOC </w:t>
      </w:r>
      <w:r w:rsidR="008B2384">
        <w:t>p</w:t>
      </w:r>
      <w:r w:rsidR="00A318B2">
        <w:t xml:space="preserve">olicy </w:t>
      </w:r>
      <w:r w:rsidR="008B2384">
        <w:t>m</w:t>
      </w:r>
      <w:r w:rsidR="00A318B2">
        <w:t xml:space="preserve">emorandums </w:t>
      </w:r>
      <w:r w:rsidR="00BD5F14">
        <w:t xml:space="preserve">and </w:t>
      </w:r>
      <w:r w:rsidR="008B2384">
        <w:t>d</w:t>
      </w:r>
      <w:r w:rsidR="00A318B2">
        <w:t xml:space="preserve">elegations </w:t>
      </w:r>
      <w:r w:rsidR="00BD5F14">
        <w:t xml:space="preserve">of </w:t>
      </w:r>
      <w:r w:rsidR="008B2384">
        <w:t>a</w:t>
      </w:r>
      <w:r w:rsidR="00A318B2">
        <w:t>uthority</w:t>
      </w:r>
      <w:r w:rsidR="00BD5F14">
        <w:t xml:space="preserve">, conducts </w:t>
      </w:r>
      <w:r w:rsidR="00A318B2">
        <w:t>quarterly</w:t>
      </w:r>
      <w:r w:rsidR="00BD5F14">
        <w:t xml:space="preserve"> </w:t>
      </w:r>
      <w:r w:rsidR="008B2384">
        <w:t>e</w:t>
      </w:r>
      <w:r w:rsidR="00A318B2">
        <w:t xml:space="preserve">xecutive </w:t>
      </w:r>
      <w:r w:rsidR="008B2384">
        <w:t>o</w:t>
      </w:r>
      <w:r w:rsidR="00A318B2">
        <w:t xml:space="preserve">fficers’ </w:t>
      </w:r>
      <w:r w:rsidR="008B2384">
        <w:t>m</w:t>
      </w:r>
      <w:r w:rsidR="00A318B2">
        <w:t>eetings</w:t>
      </w:r>
      <w:r w:rsidR="00BD5F14">
        <w:t xml:space="preserve">, and maintains the </w:t>
      </w:r>
      <w:r w:rsidR="008B2384">
        <w:t>s</w:t>
      </w:r>
      <w:r w:rsidR="00BD5F14">
        <w:t xml:space="preserve">taff </w:t>
      </w:r>
      <w:r w:rsidR="008B2384">
        <w:t>a</w:t>
      </w:r>
      <w:r w:rsidR="00BD5F14">
        <w:t xml:space="preserve">ction </w:t>
      </w:r>
      <w:r w:rsidR="008B2384">
        <w:t>o</w:t>
      </w:r>
      <w:r w:rsidR="00BD5F14">
        <w:t xml:space="preserve">fficer </w:t>
      </w:r>
      <w:r w:rsidR="008B2384">
        <w:t>r</w:t>
      </w:r>
      <w:r w:rsidR="00BD5F14">
        <w:t xml:space="preserve">esource </w:t>
      </w:r>
      <w:r w:rsidR="008B2384">
        <w:t>c</w:t>
      </w:r>
      <w:r w:rsidR="00BD5F14">
        <w:t>enter and SGS</w:t>
      </w:r>
      <w:r w:rsidR="00BD5F14">
        <w:rPr>
          <w:spacing w:val="-9"/>
        </w:rPr>
        <w:t xml:space="preserve"> </w:t>
      </w:r>
      <w:r w:rsidR="00BD5F14">
        <w:t>Website.</w:t>
      </w:r>
    </w:p>
    <w:p w:rsidR="00FA365A" w:rsidRDefault="00FA365A" w:rsidP="009E7B92">
      <w:pPr>
        <w:pStyle w:val="BodyText"/>
        <w:spacing w:before="9"/>
        <w:rPr>
          <w:sz w:val="23"/>
        </w:rPr>
      </w:pPr>
    </w:p>
    <w:p w:rsidR="002637BC" w:rsidRDefault="008074A3" w:rsidP="00F8553C">
      <w:pPr>
        <w:pStyle w:val="BodyText"/>
        <w:spacing w:before="9"/>
      </w:pPr>
      <w:r>
        <w:rPr>
          <w:sz w:val="23"/>
        </w:rPr>
        <w:t xml:space="preserve">          (</w:t>
      </w:r>
      <w:r w:rsidR="00CD65E4">
        <w:rPr>
          <w:sz w:val="23"/>
        </w:rPr>
        <w:t>2</w:t>
      </w:r>
      <w:r w:rsidR="00127373">
        <w:rPr>
          <w:sz w:val="23"/>
        </w:rPr>
        <w:t xml:space="preserve">) </w:t>
      </w:r>
      <w:r w:rsidR="00BD5F14" w:rsidRPr="00225DB5">
        <w:t>Administrative and logistical support</w:t>
      </w:r>
      <w:r w:rsidR="00CC2138">
        <w:t xml:space="preserve">. </w:t>
      </w:r>
      <w:r w:rsidR="00BD5F14" w:rsidRPr="00225DB5">
        <w:t xml:space="preserve">Provides direct support to the HQ TRADOC </w:t>
      </w:r>
      <w:r w:rsidR="00BD5F14">
        <w:t xml:space="preserve">command group and selected personal and special staff in the areas of security, </w:t>
      </w:r>
      <w:r w:rsidR="00022770">
        <w:t>Human Resource</w:t>
      </w:r>
      <w:r w:rsidR="00BD5F14">
        <w:rPr>
          <w:spacing w:val="-20"/>
        </w:rPr>
        <w:t xml:space="preserve"> </w:t>
      </w:r>
      <w:r w:rsidR="00BD5F14">
        <w:t>management (</w:t>
      </w:r>
      <w:r w:rsidR="00952BAD">
        <w:t>S</w:t>
      </w:r>
      <w:r w:rsidR="00BD5ECE">
        <w:t>oldier and D</w:t>
      </w:r>
      <w:r w:rsidR="00BD5F14">
        <w:t xml:space="preserve">A </w:t>
      </w:r>
      <w:r w:rsidR="00BD5ECE">
        <w:t>C</w:t>
      </w:r>
      <w:r w:rsidR="00BD5F14">
        <w:t>ivilian), resource management (budget, manpower, travel, internal controls), records management, facilities management, and logistics services</w:t>
      </w:r>
      <w:r w:rsidR="00CC2138">
        <w:t xml:space="preserve">. </w:t>
      </w:r>
      <w:r w:rsidR="00BD5F14">
        <w:t>Manages and serves as Representation Fund Custodian for the SA miscellaneous expenses and official representation contingency funds for the</w:t>
      </w:r>
      <w:r w:rsidR="00BD5F14">
        <w:rPr>
          <w:spacing w:val="-6"/>
        </w:rPr>
        <w:t xml:space="preserve"> </w:t>
      </w:r>
      <w:r w:rsidR="00BD5F14">
        <w:t>CG.</w:t>
      </w:r>
    </w:p>
    <w:p w:rsidR="00FA365A" w:rsidRDefault="00FA365A" w:rsidP="009E7B92">
      <w:pPr>
        <w:pStyle w:val="BodyText"/>
      </w:pPr>
    </w:p>
    <w:p w:rsidR="002637BC" w:rsidRPr="00FD568F" w:rsidRDefault="008074A3" w:rsidP="00F8553C">
      <w:pPr>
        <w:pStyle w:val="BodyText"/>
      </w:pPr>
      <w:r>
        <w:t xml:space="preserve">          (</w:t>
      </w:r>
      <w:r w:rsidR="00CD65E4">
        <w:t>3</w:t>
      </w:r>
      <w:r w:rsidR="00127373">
        <w:t xml:space="preserve">) </w:t>
      </w:r>
      <w:r w:rsidR="00BD5F14" w:rsidRPr="00225DB5">
        <w:t>Information systems support</w:t>
      </w:r>
      <w:r w:rsidR="00CC2138">
        <w:t xml:space="preserve">. </w:t>
      </w:r>
      <w:r w:rsidR="00BD5F14" w:rsidRPr="00225DB5">
        <w:t xml:space="preserve">Provides expert management, advice, planning, and </w:t>
      </w:r>
      <w:r w:rsidR="00BD5F14" w:rsidRPr="00FD568F">
        <w:t xml:space="preserve">funding coordination of all </w:t>
      </w:r>
      <w:r w:rsidR="00BD5F14" w:rsidRPr="00FD568F">
        <w:rPr>
          <w:spacing w:val="-3"/>
        </w:rPr>
        <w:t xml:space="preserve">IM </w:t>
      </w:r>
      <w:r w:rsidR="00BD5F14" w:rsidRPr="00FD568F">
        <w:t>and IT requirements for the command group, personal staff, and</w:t>
      </w:r>
      <w:r w:rsidR="00F260FB">
        <w:t xml:space="preserve"> </w:t>
      </w:r>
      <w:r w:rsidR="00BD5F14" w:rsidRPr="00FD568F">
        <w:t>selected special</w:t>
      </w:r>
      <w:r w:rsidR="00BD5F14" w:rsidRPr="00FD568F">
        <w:rPr>
          <w:spacing w:val="-1"/>
        </w:rPr>
        <w:t xml:space="preserve"> </w:t>
      </w:r>
      <w:r w:rsidR="00BD5F14" w:rsidRPr="00FD568F">
        <w:t>staff.</w:t>
      </w:r>
    </w:p>
    <w:p w:rsidR="00FA365A" w:rsidRDefault="00FA365A" w:rsidP="009E7B92">
      <w:pPr>
        <w:pStyle w:val="BodyText"/>
      </w:pPr>
    </w:p>
    <w:p w:rsidR="002637BC" w:rsidRDefault="008074A3" w:rsidP="00F8553C">
      <w:pPr>
        <w:pStyle w:val="BodyText"/>
      </w:pPr>
      <w:r>
        <w:t xml:space="preserve">          (</w:t>
      </w:r>
      <w:r w:rsidR="00CD65E4" w:rsidRPr="00CD65E4">
        <w:t>4</w:t>
      </w:r>
      <w:r w:rsidR="00127373">
        <w:t xml:space="preserve">) </w:t>
      </w:r>
      <w:r w:rsidR="00BD5F14" w:rsidRPr="00CD65E4">
        <w:t>The</w:t>
      </w:r>
      <w:r w:rsidR="00BD5F14" w:rsidRPr="00225DB5">
        <w:t xml:space="preserve"> TRADOC Liaison Office (Pentagon) provides HQ TRADOC resident Pentagon</w:t>
      </w:r>
      <w:r w:rsidR="00F8553C">
        <w:t xml:space="preserve"> </w:t>
      </w:r>
      <w:r w:rsidR="00BD5F14">
        <w:t xml:space="preserve">representation and liaison with HQDA, the Joint Chiefs of Staff, DOD, and other agencies within </w:t>
      </w:r>
      <w:r w:rsidR="00022770">
        <w:t xml:space="preserve">the </w:t>
      </w:r>
      <w:r w:rsidR="004374DE">
        <w:t>N</w:t>
      </w:r>
      <w:r w:rsidR="00022770">
        <w:t xml:space="preserve">ational </w:t>
      </w:r>
      <w:r w:rsidR="004374DE">
        <w:t>C</w:t>
      </w:r>
      <w:r w:rsidR="00022770">
        <w:t xml:space="preserve">apital </w:t>
      </w:r>
      <w:r w:rsidR="004374DE">
        <w:t>R</w:t>
      </w:r>
      <w:r w:rsidR="00022770">
        <w:t>egion (</w:t>
      </w:r>
      <w:r w:rsidR="00BD5F14">
        <w:t>NCR</w:t>
      </w:r>
      <w:r w:rsidR="00022770">
        <w:t>)</w:t>
      </w:r>
      <w:r w:rsidR="00CC2138">
        <w:t xml:space="preserve">. </w:t>
      </w:r>
      <w:r w:rsidR="00BD5F14">
        <w:t xml:space="preserve">Supports TRADOC elements, as required, in the coordination with HQDA staff on matters related to TRADOC </w:t>
      </w:r>
      <w:r w:rsidR="00AE6639">
        <w:t>S</w:t>
      </w:r>
      <w:r w:rsidR="00BD5F14">
        <w:t xml:space="preserve">oldiers, </w:t>
      </w:r>
      <w:r w:rsidR="00AE6639">
        <w:t>D</w:t>
      </w:r>
      <w:r w:rsidR="00BD5F14">
        <w:t xml:space="preserve">A </w:t>
      </w:r>
      <w:r w:rsidR="00AE6639">
        <w:t>C</w:t>
      </w:r>
      <w:r w:rsidR="00BD5F14">
        <w:t xml:space="preserve">ivilians, and </w:t>
      </w:r>
      <w:r w:rsidR="00AE6639">
        <w:t>their F</w:t>
      </w:r>
      <w:r w:rsidR="00BD5F14">
        <w:t>amil</w:t>
      </w:r>
      <w:r w:rsidR="00AE6639">
        <w:t>ies</w:t>
      </w:r>
      <w:r w:rsidR="00CC2138">
        <w:t xml:space="preserve">. </w:t>
      </w:r>
      <w:r w:rsidR="00BD5F14">
        <w:t>Coordinates common issues, actions, and initiatives with other liaison offices, HQDA, other ACOMs, and other Services to ensure taskings and support requirements that affect TRADOC receive proper disposi</w:t>
      </w:r>
      <w:r w:rsidR="00D150D6">
        <w:t>tion</w:t>
      </w:r>
      <w:r w:rsidR="00CC2138">
        <w:t xml:space="preserve">. </w:t>
      </w:r>
      <w:r w:rsidR="00D150D6">
        <w:t>Supports visiting TRADOC General O</w:t>
      </w:r>
      <w:r w:rsidR="00BD5F14">
        <w:t xml:space="preserve">fficers and Senior Executive Service </w:t>
      </w:r>
      <w:r w:rsidR="002F39D7">
        <w:t>p</w:t>
      </w:r>
      <w:r w:rsidR="00BD5F14">
        <w:t xml:space="preserve">ersonnel during </w:t>
      </w:r>
      <w:r w:rsidR="00C53AF8">
        <w:t xml:space="preserve">travel </w:t>
      </w:r>
      <w:r w:rsidR="00BD5F14">
        <w:t>to the NCR including assistance with transportation, parking, billeting, flights, access, security processing, classified storage, office and meeting space, and computer and telecommunications</w:t>
      </w:r>
      <w:r w:rsidR="00BD5F14">
        <w:rPr>
          <w:spacing w:val="3"/>
        </w:rPr>
        <w:t xml:space="preserve"> </w:t>
      </w:r>
      <w:r w:rsidR="00BD5F14">
        <w:t>access.</w:t>
      </w:r>
    </w:p>
    <w:p w:rsidR="009E66E7" w:rsidRDefault="009E66E7" w:rsidP="009E7B92">
      <w:pPr>
        <w:pStyle w:val="BodyText"/>
        <w:spacing w:before="5"/>
      </w:pPr>
    </w:p>
    <w:p w:rsidR="002637BC" w:rsidRDefault="00452056" w:rsidP="00DC5674">
      <w:pPr>
        <w:pStyle w:val="Heading2"/>
      </w:pPr>
      <w:bookmarkStart w:id="291" w:name="3-35.__Command_Diversity_Office"/>
      <w:bookmarkStart w:id="292" w:name="_Toc39747575"/>
      <w:bookmarkStart w:id="293" w:name="_Toc72839979"/>
      <w:bookmarkEnd w:id="291"/>
      <w:r>
        <w:t>2</w:t>
      </w:r>
      <w:r w:rsidR="009522F9">
        <w:t>-</w:t>
      </w:r>
      <w:r>
        <w:t>26</w:t>
      </w:r>
      <w:r w:rsidR="00CC2138">
        <w:t xml:space="preserve">. </w:t>
      </w:r>
      <w:hyperlink r:id="rId33">
        <w:r w:rsidR="00BD5F14">
          <w:t>Command Diversity Office</w:t>
        </w:r>
        <w:bookmarkEnd w:id="292"/>
        <w:bookmarkEnd w:id="293"/>
      </w:hyperlink>
    </w:p>
    <w:p w:rsidR="00FA365A" w:rsidRPr="002C132A" w:rsidRDefault="00FA365A" w:rsidP="002C132A">
      <w:pPr>
        <w:pStyle w:val="BodyText"/>
      </w:pPr>
    </w:p>
    <w:p w:rsidR="002637BC" w:rsidRPr="002C132A" w:rsidRDefault="00127373" w:rsidP="002C132A">
      <w:pPr>
        <w:pStyle w:val="BodyText"/>
      </w:pPr>
      <w:r w:rsidRPr="002C132A">
        <w:t xml:space="preserve">     </w:t>
      </w:r>
      <w:r w:rsidR="00CD65E4" w:rsidRPr="002C132A">
        <w:t>a</w:t>
      </w:r>
      <w:r w:rsidR="00CC2138" w:rsidRPr="002C132A">
        <w:t xml:space="preserve">. </w:t>
      </w:r>
      <w:r w:rsidR="00BD5F14" w:rsidRPr="002C132A">
        <w:t>Mission</w:t>
      </w:r>
      <w:r w:rsidR="00CC2138" w:rsidRPr="002C132A">
        <w:t xml:space="preserve">. </w:t>
      </w:r>
      <w:r w:rsidR="0056249D" w:rsidRPr="002C132A">
        <w:t>Serves</w:t>
      </w:r>
      <w:r w:rsidR="00BD5F14" w:rsidRPr="002C132A">
        <w:t xml:space="preserve"> as the command advisor for all </w:t>
      </w:r>
      <w:r w:rsidR="00675223">
        <w:t>e</w:t>
      </w:r>
      <w:r w:rsidR="00BD5F14" w:rsidRPr="002C132A">
        <w:t xml:space="preserve">qual </w:t>
      </w:r>
      <w:r w:rsidR="00675223">
        <w:t>e</w:t>
      </w:r>
      <w:r w:rsidR="00BD5F14" w:rsidRPr="002C132A">
        <w:t xml:space="preserve">mployment </w:t>
      </w:r>
      <w:r w:rsidR="00675223">
        <w:t>o</w:t>
      </w:r>
      <w:r w:rsidR="00BD5F14" w:rsidRPr="002C132A">
        <w:t xml:space="preserve">pportunity (EEO), EO, and SHARP matters relating to applicants for employment, former employees, </w:t>
      </w:r>
      <w:r w:rsidR="00F260FB" w:rsidRPr="002C132A">
        <w:t>D</w:t>
      </w:r>
      <w:r w:rsidR="00BD5F14" w:rsidRPr="002C132A">
        <w:t xml:space="preserve">A </w:t>
      </w:r>
      <w:r w:rsidR="00F260FB" w:rsidRPr="002C132A">
        <w:t>C</w:t>
      </w:r>
      <w:r w:rsidR="00BD5F14" w:rsidRPr="002C132A">
        <w:t>ivilians,</w:t>
      </w:r>
      <w:r w:rsidR="00F260FB" w:rsidRPr="002C132A">
        <w:t xml:space="preserve"> Soldiers and their </w:t>
      </w:r>
      <w:r w:rsidR="001D259D" w:rsidRPr="002C132A">
        <w:t>F</w:t>
      </w:r>
      <w:r w:rsidR="00F260FB" w:rsidRPr="002C132A">
        <w:t xml:space="preserve">amilies. </w:t>
      </w:r>
      <w:r w:rsidR="00BD5F14" w:rsidRPr="002C132A">
        <w:t>Ensures workforce can succeed in an environment free from race, color, national origin, religious, gender, age,</w:t>
      </w:r>
      <w:r w:rsidR="00730061" w:rsidRPr="002C132A">
        <w:t xml:space="preserve"> genetic information,</w:t>
      </w:r>
      <w:r w:rsidR="00BD5F14" w:rsidRPr="002C132A">
        <w:t xml:space="preserve"> or disability </w:t>
      </w:r>
      <w:r w:rsidR="00423BCB" w:rsidRPr="002C132A">
        <w:t>d</w:t>
      </w:r>
      <w:r w:rsidR="00BD5F14" w:rsidRPr="002C132A">
        <w:t>iscrimination or reprisal</w:t>
      </w:r>
      <w:r w:rsidR="00CC2138" w:rsidRPr="002C132A">
        <w:t xml:space="preserve">. </w:t>
      </w:r>
      <w:r w:rsidR="00BD5F14" w:rsidRPr="002C132A">
        <w:t>Provides advice, education, and training to the TRADOC leadership and workforce relating to any form of unlawful discrimination, sexual harassment, and/or sexual assault.</w:t>
      </w:r>
    </w:p>
    <w:p w:rsidR="00FA365A" w:rsidRPr="002C132A" w:rsidRDefault="00FA365A" w:rsidP="002C132A">
      <w:pPr>
        <w:pStyle w:val="BodyText"/>
      </w:pPr>
    </w:p>
    <w:p w:rsidR="002637BC" w:rsidRPr="002C132A" w:rsidRDefault="00127373" w:rsidP="002C132A">
      <w:pPr>
        <w:pStyle w:val="BodyText"/>
      </w:pPr>
      <w:r w:rsidRPr="002C132A">
        <w:t xml:space="preserve">     </w:t>
      </w:r>
      <w:r w:rsidR="00CD65E4" w:rsidRPr="002C132A">
        <w:t>b</w:t>
      </w:r>
      <w:r w:rsidR="00CC2138" w:rsidRPr="002C132A">
        <w:t xml:space="preserve">. </w:t>
      </w:r>
      <w:r w:rsidR="00BD5F14" w:rsidRPr="002C132A">
        <w:t>Organization</w:t>
      </w:r>
      <w:r w:rsidR="00CC2138" w:rsidRPr="002C132A">
        <w:t xml:space="preserve">. </w:t>
      </w:r>
      <w:r w:rsidR="00BD5F14" w:rsidRPr="002C132A">
        <w:t>The Command Diversity Office</w:t>
      </w:r>
      <w:r w:rsidR="00B416D7" w:rsidRPr="002C132A">
        <w:t xml:space="preserve"> is </w:t>
      </w:r>
      <w:r w:rsidR="003C4DB9" w:rsidRPr="002C132A">
        <w:t xml:space="preserve">a single integrated office that is </w:t>
      </w:r>
      <w:r w:rsidR="00B416D7" w:rsidRPr="002C132A">
        <w:t xml:space="preserve">part of the Special Staff and works directly for the </w:t>
      </w:r>
      <w:r w:rsidR="00D176C4" w:rsidRPr="002C132A">
        <w:t>CG</w:t>
      </w:r>
      <w:r w:rsidR="00B416D7" w:rsidRPr="002C132A">
        <w:t xml:space="preserve"> and </w:t>
      </w:r>
      <w:r w:rsidR="00D176C4" w:rsidRPr="002C132A">
        <w:t>DCG</w:t>
      </w:r>
      <w:r w:rsidR="00CC2138" w:rsidRPr="002C132A">
        <w:t xml:space="preserve">. </w:t>
      </w:r>
      <w:r w:rsidR="00B416D7" w:rsidRPr="002C132A">
        <w:t>The office is ADCON to the</w:t>
      </w:r>
      <w:r w:rsidR="00BD5F14" w:rsidRPr="002C132A">
        <w:t xml:space="preserve"> TRADOC G-1/4.</w:t>
      </w:r>
    </w:p>
    <w:p w:rsidR="00FA365A" w:rsidRPr="002C132A" w:rsidRDefault="00FA365A" w:rsidP="002C132A">
      <w:pPr>
        <w:pStyle w:val="BodyText"/>
      </w:pPr>
    </w:p>
    <w:p w:rsidR="002637BC" w:rsidRPr="002C132A" w:rsidRDefault="00127373" w:rsidP="002C132A">
      <w:pPr>
        <w:pStyle w:val="BodyText"/>
      </w:pPr>
      <w:r w:rsidRPr="002C132A">
        <w:t xml:space="preserve">     </w:t>
      </w:r>
      <w:r w:rsidR="00CD65E4" w:rsidRPr="002C132A">
        <w:t>c</w:t>
      </w:r>
      <w:r w:rsidR="00CC2138" w:rsidRPr="002C132A">
        <w:t xml:space="preserve">. </w:t>
      </w:r>
      <w:r w:rsidR="00BD5F14" w:rsidRPr="002C132A">
        <w:t>Major functions.</w:t>
      </w:r>
    </w:p>
    <w:p w:rsidR="00FA365A" w:rsidRPr="002C132A" w:rsidRDefault="00FA365A" w:rsidP="002C132A">
      <w:pPr>
        <w:pStyle w:val="BodyText"/>
      </w:pPr>
    </w:p>
    <w:p w:rsidR="002241BB" w:rsidRPr="002C132A" w:rsidRDefault="002241BB" w:rsidP="002C132A">
      <w:pPr>
        <w:pStyle w:val="BodyText"/>
      </w:pPr>
      <w:bookmarkStart w:id="294" w:name="3-36.__Command_Historian"/>
      <w:bookmarkStart w:id="295" w:name="_Toc39747576"/>
      <w:bookmarkEnd w:id="294"/>
      <w:r w:rsidRPr="002C132A">
        <w:lastRenderedPageBreak/>
        <w:t xml:space="preserve">          (1) Serves as SME and principal advisor to TRADOC leadership on matters of diversity, EEO, EO and SHARP. Ensures sufficient staffing and resources are provided to develop and sustain viable programs.</w:t>
      </w:r>
    </w:p>
    <w:p w:rsidR="002241BB" w:rsidRPr="002C132A" w:rsidRDefault="002241BB" w:rsidP="002C132A">
      <w:pPr>
        <w:pStyle w:val="BodyText"/>
      </w:pPr>
    </w:p>
    <w:p w:rsidR="002241BB" w:rsidRPr="002C132A" w:rsidRDefault="002241BB" w:rsidP="002C132A">
      <w:pPr>
        <w:pStyle w:val="BodyText"/>
      </w:pPr>
      <w:r w:rsidRPr="002C132A">
        <w:t xml:space="preserve">          (2) Coordinates and collaborates with external agencies, including the Manpower and Reserve Affairs (M&amp;RA) Deputy Assistant Secretary of the Army for Equity and Inclusion, HQDA DCS, G-1, Defense Equal Opportunity Management Institute, colleges/universities, and industry to promote an understanding of cultural and individual similarities/differences.</w:t>
      </w:r>
    </w:p>
    <w:p w:rsidR="002241BB" w:rsidRPr="002C132A" w:rsidRDefault="002241BB" w:rsidP="002C132A">
      <w:pPr>
        <w:pStyle w:val="BodyText"/>
      </w:pPr>
    </w:p>
    <w:p w:rsidR="002241BB" w:rsidRPr="002C132A" w:rsidRDefault="002241BB" w:rsidP="002C132A">
      <w:pPr>
        <w:pStyle w:val="BodyText"/>
      </w:pPr>
      <w:r w:rsidRPr="002C132A">
        <w:t xml:space="preserve">          (3) Serves as a TRADOC resource for researching diversity topics and sharing information throughout the military and civilian community.</w:t>
      </w:r>
    </w:p>
    <w:p w:rsidR="002241BB" w:rsidRPr="002C132A" w:rsidRDefault="002241BB" w:rsidP="002C132A">
      <w:pPr>
        <w:pStyle w:val="BodyText"/>
      </w:pPr>
    </w:p>
    <w:p w:rsidR="002241BB" w:rsidRPr="002C132A" w:rsidRDefault="002241BB" w:rsidP="002C132A">
      <w:pPr>
        <w:pStyle w:val="BodyText"/>
      </w:pPr>
      <w:r w:rsidRPr="002C132A">
        <w:t xml:space="preserve">          (4) Develops and implements a diversity and inclusion action plan as a part of the TRADOC Campaign Plan (TCP).</w:t>
      </w:r>
    </w:p>
    <w:p w:rsidR="002241BB" w:rsidRPr="002C132A" w:rsidRDefault="002241BB" w:rsidP="002C132A">
      <w:pPr>
        <w:pStyle w:val="BodyText"/>
      </w:pPr>
    </w:p>
    <w:p w:rsidR="002241BB" w:rsidRPr="002C132A" w:rsidRDefault="002241BB" w:rsidP="002C132A">
      <w:pPr>
        <w:pStyle w:val="BodyText"/>
      </w:pPr>
      <w:r w:rsidRPr="002C132A">
        <w:t xml:space="preserve">          (5</w:t>
      </w:r>
      <w:r w:rsidR="00B628C1">
        <w:t>) Executes formal processes (for example</w:t>
      </w:r>
      <w:r w:rsidRPr="002C132A">
        <w:t>, climate surveys and focus groups) for continuously assessing the climate for all Soldiers and DA Civilians within the command, anticipating problem areas, and providing solutions before problems affect individuals.</w:t>
      </w:r>
    </w:p>
    <w:p w:rsidR="002241BB" w:rsidRPr="002C132A" w:rsidRDefault="002241BB" w:rsidP="002C132A">
      <w:pPr>
        <w:pStyle w:val="BodyText"/>
      </w:pPr>
    </w:p>
    <w:p w:rsidR="002241BB" w:rsidRPr="002C132A" w:rsidRDefault="002241BB" w:rsidP="002C132A">
      <w:pPr>
        <w:pStyle w:val="BodyText"/>
      </w:pPr>
      <w:r w:rsidRPr="002C132A">
        <w:t xml:space="preserve">          (6) In coordination with G-1/4, develops the command’s employee engagement plan. </w:t>
      </w:r>
    </w:p>
    <w:p w:rsidR="002241BB" w:rsidRPr="002C132A" w:rsidRDefault="002241BB" w:rsidP="002C132A">
      <w:pPr>
        <w:pStyle w:val="BodyText"/>
      </w:pPr>
    </w:p>
    <w:p w:rsidR="002241BB" w:rsidRPr="002C132A" w:rsidRDefault="002241BB" w:rsidP="002C132A">
      <w:pPr>
        <w:pStyle w:val="BodyText"/>
      </w:pPr>
      <w:r w:rsidRPr="002C132A">
        <w:t xml:space="preserve">          (7) Conducts TRADOC-wide EO and EEO staff assistance visits and SHARP inspections as required by regulation and DA policy. Coordinates and conducts these events in conjunction with IG and QAO whenever possible.</w:t>
      </w:r>
    </w:p>
    <w:p w:rsidR="002241BB" w:rsidRPr="002C132A" w:rsidRDefault="002241BB" w:rsidP="002C132A">
      <w:pPr>
        <w:pStyle w:val="BodyText"/>
      </w:pPr>
    </w:p>
    <w:p w:rsidR="002241BB" w:rsidRPr="002C132A" w:rsidRDefault="002241BB" w:rsidP="002C132A">
      <w:pPr>
        <w:pStyle w:val="BodyText"/>
      </w:pPr>
      <w:r w:rsidRPr="002C132A">
        <w:t xml:space="preserve">          (8) Develops, executes, and manages a budget to help ensure that the EEO, EO and SHARP programs are properly resourced.</w:t>
      </w:r>
    </w:p>
    <w:p w:rsidR="002241BB" w:rsidRPr="002C132A" w:rsidRDefault="002241BB" w:rsidP="002C132A">
      <w:pPr>
        <w:pStyle w:val="BodyText"/>
      </w:pPr>
    </w:p>
    <w:p w:rsidR="002637BC" w:rsidRPr="007060BB" w:rsidRDefault="00452056" w:rsidP="00DC5674">
      <w:pPr>
        <w:pStyle w:val="Heading2"/>
      </w:pPr>
      <w:bookmarkStart w:id="296" w:name="_Toc72839980"/>
      <w:r>
        <w:t>2-27</w:t>
      </w:r>
      <w:r w:rsidR="00CC2138" w:rsidRPr="007060BB">
        <w:t xml:space="preserve">. </w:t>
      </w:r>
      <w:hyperlink r:id="rId34">
        <w:r w:rsidR="00BD5F14" w:rsidRPr="007060BB">
          <w:t>Command Historian</w:t>
        </w:r>
        <w:bookmarkEnd w:id="295"/>
        <w:bookmarkEnd w:id="296"/>
      </w:hyperlink>
    </w:p>
    <w:p w:rsidR="00FA365A" w:rsidRDefault="00FA365A" w:rsidP="002C132A">
      <w:pPr>
        <w:pStyle w:val="BodyText"/>
      </w:pPr>
    </w:p>
    <w:p w:rsidR="002637BC" w:rsidRDefault="00127373" w:rsidP="002C132A">
      <w:pPr>
        <w:pStyle w:val="BodyText"/>
      </w:pPr>
      <w:r>
        <w:t xml:space="preserve">     </w:t>
      </w:r>
      <w:r w:rsidR="00CD65E4">
        <w:t>a</w:t>
      </w:r>
      <w:r w:rsidR="00CC2138">
        <w:t xml:space="preserve">. </w:t>
      </w:r>
      <w:r w:rsidR="00BD5F14" w:rsidRPr="00225DB5">
        <w:t>Mission</w:t>
      </w:r>
      <w:r w:rsidR="00CC2138">
        <w:t xml:space="preserve">. </w:t>
      </w:r>
      <w:r w:rsidR="00794FAA" w:rsidRPr="00225DB5">
        <w:t>Serves as the principal advisor for TRADOC command military history and heritage</w:t>
      </w:r>
      <w:r w:rsidR="00CC2138">
        <w:t xml:space="preserve">. </w:t>
      </w:r>
      <w:r w:rsidR="00794FAA" w:rsidRPr="00225DB5">
        <w:t xml:space="preserve">The TRADOC </w:t>
      </w:r>
      <w:r w:rsidR="00620427">
        <w:t>M</w:t>
      </w:r>
      <w:r w:rsidR="00794FAA" w:rsidRPr="00225DB5">
        <w:t xml:space="preserve">ilitary </w:t>
      </w:r>
      <w:r w:rsidR="00620427">
        <w:t>H</w:t>
      </w:r>
      <w:r w:rsidR="00794FAA" w:rsidRPr="00225DB5">
        <w:t xml:space="preserve">istory and </w:t>
      </w:r>
      <w:r w:rsidR="00620427">
        <w:t>H</w:t>
      </w:r>
      <w:r w:rsidR="00794FAA" w:rsidRPr="00225DB5">
        <w:t xml:space="preserve">eritage </w:t>
      </w:r>
      <w:r w:rsidR="00620427">
        <w:t>P</w:t>
      </w:r>
      <w:r w:rsidR="00794FAA" w:rsidRPr="00225DB5">
        <w:t xml:space="preserve">rogram collects and interprets command military history and non-material heritage; instructs military history; acquires, preserves, conserves, and makes available to public and private researchers historical primary-source materials; and emphasizes the human dimension in the </w:t>
      </w:r>
      <w:r w:rsidR="00A47332">
        <w:t>p</w:t>
      </w:r>
      <w:r w:rsidR="00794FAA" w:rsidRPr="00225DB5">
        <w:t xml:space="preserve">rofession of </w:t>
      </w:r>
      <w:r w:rsidR="00A47332">
        <w:t>a</w:t>
      </w:r>
      <w:r w:rsidR="00794FAA" w:rsidRPr="00225DB5">
        <w:t>rms and the military art and science</w:t>
      </w:r>
    </w:p>
    <w:p w:rsidR="00FA365A" w:rsidRDefault="00FA365A" w:rsidP="002C132A">
      <w:pPr>
        <w:pStyle w:val="BodyText"/>
      </w:pPr>
    </w:p>
    <w:p w:rsidR="00794FAA" w:rsidRDefault="00127373" w:rsidP="002C132A">
      <w:pPr>
        <w:pStyle w:val="BodyText"/>
      </w:pPr>
      <w:r>
        <w:t xml:space="preserve">     </w:t>
      </w:r>
      <w:r w:rsidR="00CD65E4">
        <w:t>b</w:t>
      </w:r>
      <w:r w:rsidR="00CC2138">
        <w:t xml:space="preserve">. </w:t>
      </w:r>
      <w:r w:rsidR="00BD5F14">
        <w:t>Organization</w:t>
      </w:r>
      <w:r w:rsidR="00CC2138">
        <w:t xml:space="preserve">. </w:t>
      </w:r>
      <w:r w:rsidR="00794FAA" w:rsidRPr="00794FAA">
        <w:t>The Command Historian’s office consists of a single office</w:t>
      </w:r>
      <w:r w:rsidR="00CC2138">
        <w:t xml:space="preserve">. </w:t>
      </w:r>
      <w:r w:rsidR="00794FAA" w:rsidRPr="00794FAA">
        <w:t xml:space="preserve">The Command Historian supervises the TRADOC </w:t>
      </w:r>
      <w:r w:rsidR="004374DE">
        <w:t>M</w:t>
      </w:r>
      <w:r w:rsidR="00794FAA" w:rsidRPr="00794FAA">
        <w:t xml:space="preserve">ilitary </w:t>
      </w:r>
      <w:r w:rsidR="004374DE">
        <w:t>H</w:t>
      </w:r>
      <w:r w:rsidR="00794FAA" w:rsidRPr="00794FAA">
        <w:t xml:space="preserve">istory and </w:t>
      </w:r>
      <w:r w:rsidR="004374DE">
        <w:t>H</w:t>
      </w:r>
      <w:r w:rsidR="00794FAA" w:rsidRPr="00794FAA">
        <w:t xml:space="preserve">eritage </w:t>
      </w:r>
      <w:r w:rsidR="004374DE">
        <w:t>O</w:t>
      </w:r>
      <w:r w:rsidR="00794FAA" w:rsidRPr="00794FAA">
        <w:t>ffice, which includes program managers or SMEs for TRADOC field history, military history education, historical archives, and research historians</w:t>
      </w:r>
      <w:r w:rsidR="00CC2138">
        <w:t xml:space="preserve">. </w:t>
      </w:r>
      <w:r w:rsidR="00794FAA" w:rsidRPr="00794FAA">
        <w:t>The TRADOC DCS, G-1/4 has OPCON/ADCON of this office.</w:t>
      </w:r>
    </w:p>
    <w:p w:rsidR="00FA365A" w:rsidRDefault="00FA365A" w:rsidP="002C132A">
      <w:pPr>
        <w:pStyle w:val="BodyText"/>
      </w:pPr>
    </w:p>
    <w:p w:rsidR="002637BC" w:rsidRPr="00225DB5" w:rsidRDefault="00127373" w:rsidP="002C132A">
      <w:pPr>
        <w:pStyle w:val="BodyText"/>
      </w:pPr>
      <w:r>
        <w:t xml:space="preserve">     </w:t>
      </w:r>
      <w:r w:rsidR="00CD65E4">
        <w:t>c</w:t>
      </w:r>
      <w:r w:rsidR="00CC2138">
        <w:t xml:space="preserve">. </w:t>
      </w:r>
      <w:r w:rsidR="00BD5F14" w:rsidRPr="00225DB5">
        <w:t>Major</w:t>
      </w:r>
      <w:r w:rsidR="00BD5F14" w:rsidRPr="00225DB5">
        <w:rPr>
          <w:spacing w:val="-1"/>
        </w:rPr>
        <w:t xml:space="preserve"> </w:t>
      </w:r>
      <w:r w:rsidR="00BD5F14" w:rsidRPr="00225DB5">
        <w:t>functions.</w:t>
      </w:r>
    </w:p>
    <w:p w:rsidR="00FA365A" w:rsidRDefault="00FA365A" w:rsidP="002C132A">
      <w:pPr>
        <w:pStyle w:val="BodyText"/>
      </w:pPr>
    </w:p>
    <w:p w:rsidR="002637BC" w:rsidRPr="00225DB5" w:rsidRDefault="008074A3" w:rsidP="002C132A">
      <w:pPr>
        <w:pStyle w:val="BodyText"/>
      </w:pPr>
      <w:r>
        <w:t xml:space="preserve">          (</w:t>
      </w:r>
      <w:r w:rsidR="00CD65E4">
        <w:t>1</w:t>
      </w:r>
      <w:r w:rsidR="00127373">
        <w:t xml:space="preserve">) </w:t>
      </w:r>
      <w:r w:rsidR="00794FAA" w:rsidRPr="00225DB5">
        <w:t>Advises the commander on TRADOC command military history and heritage</w:t>
      </w:r>
      <w:r w:rsidR="00CC2138">
        <w:t xml:space="preserve">. </w:t>
      </w:r>
      <w:r w:rsidR="00794FAA" w:rsidRPr="00225DB5">
        <w:t xml:space="preserve">Advises CG, TRADOC on mission, policy, procedural, educational, and statutory responsibilities </w:t>
      </w:r>
      <w:r w:rsidR="00794FAA" w:rsidRPr="00225DB5">
        <w:lastRenderedPageBreak/>
        <w:t>regarding command military history and non-material heritage.</w:t>
      </w:r>
    </w:p>
    <w:p w:rsidR="00FA365A" w:rsidRDefault="00FA365A" w:rsidP="002C132A">
      <w:pPr>
        <w:pStyle w:val="BodyText"/>
      </w:pPr>
    </w:p>
    <w:p w:rsidR="00F90E84" w:rsidRPr="00225DB5" w:rsidRDefault="008074A3" w:rsidP="002C132A">
      <w:pPr>
        <w:pStyle w:val="BodyText"/>
      </w:pPr>
      <w:r>
        <w:t xml:space="preserve">          (</w:t>
      </w:r>
      <w:r w:rsidR="00CD65E4">
        <w:t>2</w:t>
      </w:r>
      <w:r w:rsidR="00127373">
        <w:t xml:space="preserve">) </w:t>
      </w:r>
      <w:r w:rsidR="00794FAA" w:rsidRPr="00225DB5">
        <w:t>Provides staff management</w:t>
      </w:r>
      <w:r w:rsidR="00CC2138">
        <w:t xml:space="preserve">. </w:t>
      </w:r>
      <w:r w:rsidR="00794FAA" w:rsidRPr="00225DB5">
        <w:t>Provides staff management for TRADOC’s command military history and non-material heritage functions.</w:t>
      </w:r>
    </w:p>
    <w:p w:rsidR="00FA365A" w:rsidRDefault="00FA365A" w:rsidP="002C132A">
      <w:pPr>
        <w:pStyle w:val="BodyText"/>
      </w:pPr>
    </w:p>
    <w:p w:rsidR="00794FAA" w:rsidRPr="00225DB5" w:rsidRDefault="008074A3" w:rsidP="002C132A">
      <w:pPr>
        <w:pStyle w:val="BodyText"/>
      </w:pPr>
      <w:r>
        <w:t xml:space="preserve">          (</w:t>
      </w:r>
      <w:r w:rsidR="00CD65E4" w:rsidRPr="00CD65E4">
        <w:t>3</w:t>
      </w:r>
      <w:r w:rsidR="00127373">
        <w:t xml:space="preserve">) </w:t>
      </w:r>
      <w:r w:rsidR="00794FAA" w:rsidRPr="00225DB5">
        <w:t>Supported organization for development and evaluation of baseline military history curriculum standards</w:t>
      </w:r>
      <w:r w:rsidR="00CC2138">
        <w:t xml:space="preserve">. </w:t>
      </w:r>
      <w:r w:rsidR="00794FAA" w:rsidRPr="00225DB5">
        <w:t>Serves as the regulatory TRADOC supported organization for developing and evaluating baseline curricular standards for leader/professional development and education in military history.</w:t>
      </w:r>
    </w:p>
    <w:p w:rsidR="00FA365A" w:rsidRDefault="00FA365A" w:rsidP="002C132A">
      <w:pPr>
        <w:pStyle w:val="BodyText"/>
        <w:rPr>
          <w:sz w:val="23"/>
        </w:rPr>
      </w:pPr>
    </w:p>
    <w:p w:rsidR="00794FAA" w:rsidRPr="00225DB5" w:rsidRDefault="008074A3" w:rsidP="002C132A">
      <w:pPr>
        <w:pStyle w:val="BodyText"/>
      </w:pPr>
      <w:r>
        <w:rPr>
          <w:sz w:val="23"/>
        </w:rPr>
        <w:t xml:space="preserve">          (</w:t>
      </w:r>
      <w:r w:rsidR="00CD65E4">
        <w:rPr>
          <w:sz w:val="23"/>
        </w:rPr>
        <w:t>4</w:t>
      </w:r>
      <w:r w:rsidR="00127373">
        <w:rPr>
          <w:sz w:val="23"/>
        </w:rPr>
        <w:t xml:space="preserve">) </w:t>
      </w:r>
      <w:r w:rsidR="00794FAA" w:rsidRPr="00225DB5">
        <w:t>Provides historical services to HQ TRADOC</w:t>
      </w:r>
      <w:r w:rsidR="00CC2138">
        <w:t xml:space="preserve">. </w:t>
      </w:r>
      <w:r w:rsidR="00794FAA" w:rsidRPr="00225DB5">
        <w:t xml:space="preserve">Historical services provided to HQ TRADOC include arranging, describing, and making available the TRADOC </w:t>
      </w:r>
      <w:r w:rsidR="00A47332">
        <w:t>h</w:t>
      </w:r>
      <w:r w:rsidR="00794FAA" w:rsidRPr="00225DB5">
        <w:t xml:space="preserve">istorical </w:t>
      </w:r>
      <w:r w:rsidR="00A47332">
        <w:t>r</w:t>
      </w:r>
      <w:r w:rsidR="00794FAA" w:rsidRPr="00225DB5">
        <w:t xml:space="preserve">esearch </w:t>
      </w:r>
      <w:r w:rsidR="00A47332">
        <w:t>c</w:t>
      </w:r>
      <w:r w:rsidR="00794FAA" w:rsidRPr="00225DB5">
        <w:t xml:space="preserve">ollection; fulfilling </w:t>
      </w:r>
      <w:r w:rsidR="00A47332">
        <w:t>h</w:t>
      </w:r>
      <w:r w:rsidR="00794FAA" w:rsidRPr="00225DB5">
        <w:t xml:space="preserve">istorical </w:t>
      </w:r>
      <w:r w:rsidR="00A47332">
        <w:t>r</w:t>
      </w:r>
      <w:r w:rsidR="00794FAA" w:rsidRPr="00225DB5">
        <w:t xml:space="preserve">equests for </w:t>
      </w:r>
      <w:r w:rsidR="00A47332">
        <w:t>i</w:t>
      </w:r>
      <w:r w:rsidR="00794FAA" w:rsidRPr="00225DB5">
        <w:t xml:space="preserve">nformation; conducting </w:t>
      </w:r>
      <w:r w:rsidR="00A47332">
        <w:t>o</w:t>
      </w:r>
      <w:r w:rsidR="00794FAA" w:rsidRPr="00225DB5">
        <w:t xml:space="preserve">ral </w:t>
      </w:r>
      <w:r w:rsidR="00A47332">
        <w:t>h</w:t>
      </w:r>
      <w:r w:rsidR="00794FAA" w:rsidRPr="00225DB5">
        <w:t xml:space="preserve">istories; and facilitating and conducting professional development </w:t>
      </w:r>
      <w:r w:rsidR="00A47332">
        <w:t>s</w:t>
      </w:r>
      <w:r w:rsidR="00794FAA" w:rsidRPr="00225DB5">
        <w:t xml:space="preserve">taff </w:t>
      </w:r>
      <w:r w:rsidR="00A47332">
        <w:t>r</w:t>
      </w:r>
      <w:r w:rsidR="00794FAA" w:rsidRPr="00225DB5">
        <w:t>ides.</w:t>
      </w:r>
    </w:p>
    <w:p w:rsidR="00C136B5" w:rsidRDefault="00C136B5" w:rsidP="002C132A">
      <w:pPr>
        <w:pStyle w:val="BodyText"/>
      </w:pPr>
    </w:p>
    <w:p w:rsidR="002637BC" w:rsidRDefault="00452056" w:rsidP="00DC5674">
      <w:pPr>
        <w:pStyle w:val="Heading2"/>
      </w:pPr>
      <w:bookmarkStart w:id="297" w:name="3-37.__Command_Safety_Officer"/>
      <w:bookmarkStart w:id="298" w:name="_Toc39747577"/>
      <w:bookmarkStart w:id="299" w:name="_Toc72839981"/>
      <w:bookmarkEnd w:id="297"/>
      <w:r>
        <w:t>2</w:t>
      </w:r>
      <w:r w:rsidR="0040409A">
        <w:t>-</w:t>
      </w:r>
      <w:r>
        <w:t>28</w:t>
      </w:r>
      <w:r w:rsidR="00BD5F14">
        <w:t xml:space="preserve">. </w:t>
      </w:r>
      <w:hyperlink r:id="rId35">
        <w:r w:rsidR="00BD5F14">
          <w:t>Command Safety Officer</w:t>
        </w:r>
        <w:bookmarkEnd w:id="298"/>
        <w:bookmarkEnd w:id="299"/>
      </w:hyperlink>
    </w:p>
    <w:p w:rsidR="00FA365A" w:rsidRDefault="00FA365A" w:rsidP="002C132A">
      <w:pPr>
        <w:pStyle w:val="BodyText"/>
      </w:pPr>
    </w:p>
    <w:p w:rsidR="002637BC" w:rsidRPr="00C8607F" w:rsidRDefault="00127373" w:rsidP="002C132A">
      <w:pPr>
        <w:pStyle w:val="BodyText"/>
      </w:pPr>
      <w:r>
        <w:t xml:space="preserve">     </w:t>
      </w:r>
      <w:r w:rsidR="00B76B42">
        <w:t>a</w:t>
      </w:r>
      <w:r w:rsidR="00CC2138">
        <w:t xml:space="preserve">. </w:t>
      </w:r>
      <w:r w:rsidR="00BD5F14" w:rsidRPr="00C8607F">
        <w:t>Mission</w:t>
      </w:r>
      <w:r w:rsidR="00CC2138">
        <w:t xml:space="preserve">. </w:t>
      </w:r>
      <w:r w:rsidR="00D814D4" w:rsidRPr="00C8607F">
        <w:t>Serves</w:t>
      </w:r>
      <w:r w:rsidR="00BD5F14" w:rsidRPr="00C8607F">
        <w:t xml:space="preserve"> as the command advisor for all safety</w:t>
      </w:r>
      <w:r w:rsidR="000C1D42" w:rsidRPr="00C8607F">
        <w:t xml:space="preserve"> and occupational health </w:t>
      </w:r>
      <w:r w:rsidR="00BD5F14" w:rsidRPr="00C8607F">
        <w:t>issues. Integrates safety and risk management doctrine and policy for the command</w:t>
      </w:r>
      <w:r w:rsidR="00CC2138">
        <w:t xml:space="preserve">. </w:t>
      </w:r>
      <w:r w:rsidR="00BD5F14" w:rsidRPr="00C8607F">
        <w:t>Monitors, assesses, analyzes, and develops policy, programs, training, and initiatives to influence Army culture and enable Soldiers and leaders to make informed risk</w:t>
      </w:r>
      <w:r w:rsidR="00BD5F14" w:rsidRPr="00C8607F">
        <w:rPr>
          <w:spacing w:val="-5"/>
        </w:rPr>
        <w:t xml:space="preserve"> </w:t>
      </w:r>
      <w:r w:rsidR="00BD5F14" w:rsidRPr="00C8607F">
        <w:t>decisions.</w:t>
      </w:r>
    </w:p>
    <w:p w:rsidR="00FA365A" w:rsidRDefault="00FA365A" w:rsidP="002C132A">
      <w:pPr>
        <w:pStyle w:val="BodyText"/>
      </w:pPr>
    </w:p>
    <w:p w:rsidR="00A2385C" w:rsidRPr="00C8607F" w:rsidRDefault="00127373" w:rsidP="002C132A">
      <w:pPr>
        <w:pStyle w:val="BodyText"/>
      </w:pPr>
      <w:r>
        <w:t xml:space="preserve">     </w:t>
      </w:r>
      <w:r w:rsidR="00B76B42">
        <w:t>b</w:t>
      </w:r>
      <w:r w:rsidR="00CC2138">
        <w:t xml:space="preserve">. </w:t>
      </w:r>
      <w:r w:rsidR="00BD5F14" w:rsidRPr="00C8607F">
        <w:t>Organization</w:t>
      </w:r>
      <w:r w:rsidR="00CC2138">
        <w:t xml:space="preserve">. </w:t>
      </w:r>
      <w:r w:rsidR="00BD5F14" w:rsidRPr="00C8607F">
        <w:t xml:space="preserve">The </w:t>
      </w:r>
      <w:r w:rsidR="00EC6366" w:rsidRPr="00C8607F">
        <w:t>C</w:t>
      </w:r>
      <w:r w:rsidR="00BD5F14" w:rsidRPr="00C8607F">
        <w:t xml:space="preserve">ommand </w:t>
      </w:r>
      <w:r w:rsidR="00EC6366" w:rsidRPr="00C8607F">
        <w:t>S</w:t>
      </w:r>
      <w:r w:rsidR="00BD5F14" w:rsidRPr="00C8607F">
        <w:t xml:space="preserve">afety </w:t>
      </w:r>
      <w:r w:rsidR="00EC6366" w:rsidRPr="00C8607F">
        <w:t>O</w:t>
      </w:r>
      <w:r w:rsidR="00BD5F14" w:rsidRPr="00C8607F">
        <w:t>ffice consists of a single office</w:t>
      </w:r>
      <w:r w:rsidR="00CC2138">
        <w:t xml:space="preserve">. </w:t>
      </w:r>
      <w:r w:rsidR="00BD5F14" w:rsidRPr="00C8607F">
        <w:t>The TRADOC</w:t>
      </w:r>
      <w:r w:rsidR="00BD5F14" w:rsidRPr="00C8607F">
        <w:rPr>
          <w:spacing w:val="-23"/>
        </w:rPr>
        <w:t xml:space="preserve"> </w:t>
      </w:r>
    </w:p>
    <w:p w:rsidR="002637BC" w:rsidRDefault="00E15A95" w:rsidP="002C132A">
      <w:pPr>
        <w:pStyle w:val="BodyText"/>
      </w:pPr>
      <w:r>
        <w:rPr>
          <w:spacing w:val="-23"/>
        </w:rPr>
        <w:t xml:space="preserve"> </w:t>
      </w:r>
      <w:r w:rsidR="00BD5F14">
        <w:t>G-1/4 has OPCON/ADCON of this</w:t>
      </w:r>
      <w:r w:rsidR="00BD5F14">
        <w:rPr>
          <w:spacing w:val="-1"/>
        </w:rPr>
        <w:t xml:space="preserve"> </w:t>
      </w:r>
      <w:r w:rsidR="00BD5F14">
        <w:t>office.</w:t>
      </w:r>
    </w:p>
    <w:p w:rsidR="00FA365A" w:rsidRDefault="00FA365A" w:rsidP="002C132A">
      <w:pPr>
        <w:pStyle w:val="BodyText"/>
        <w:rPr>
          <w:sz w:val="23"/>
        </w:rPr>
      </w:pPr>
    </w:p>
    <w:p w:rsidR="002637BC" w:rsidRPr="00C8607F" w:rsidRDefault="00127373" w:rsidP="002C132A">
      <w:pPr>
        <w:pStyle w:val="BodyText"/>
      </w:pPr>
      <w:r>
        <w:rPr>
          <w:sz w:val="23"/>
        </w:rPr>
        <w:t xml:space="preserve">     </w:t>
      </w:r>
      <w:r w:rsidR="00B76B42">
        <w:rPr>
          <w:sz w:val="23"/>
        </w:rPr>
        <w:t>c</w:t>
      </w:r>
      <w:r w:rsidR="00CC2138">
        <w:rPr>
          <w:sz w:val="23"/>
        </w:rPr>
        <w:t xml:space="preserve">. </w:t>
      </w:r>
      <w:r w:rsidR="00BD5F14" w:rsidRPr="00C8607F">
        <w:t>Major</w:t>
      </w:r>
      <w:r w:rsidR="00BD5F14" w:rsidRPr="00C8607F">
        <w:rPr>
          <w:spacing w:val="-1"/>
        </w:rPr>
        <w:t xml:space="preserve"> </w:t>
      </w:r>
      <w:r w:rsidR="00BD5F14" w:rsidRPr="00C8607F">
        <w:t>functions.</w:t>
      </w:r>
    </w:p>
    <w:p w:rsidR="00FA365A" w:rsidRDefault="00FA365A" w:rsidP="002C132A">
      <w:pPr>
        <w:pStyle w:val="BodyText"/>
      </w:pPr>
    </w:p>
    <w:p w:rsidR="002637BC" w:rsidRDefault="008074A3" w:rsidP="002C132A">
      <w:pPr>
        <w:pStyle w:val="BodyText"/>
      </w:pPr>
      <w:r>
        <w:t xml:space="preserve">          (</w:t>
      </w:r>
      <w:r w:rsidR="00B76B42">
        <w:t>1</w:t>
      </w:r>
      <w:r w:rsidR="00127373">
        <w:t xml:space="preserve">) </w:t>
      </w:r>
      <w:r w:rsidR="00BD5F14" w:rsidRPr="00C8607F">
        <w:t xml:space="preserve">Safety </w:t>
      </w:r>
      <w:r w:rsidR="00620427">
        <w:t>P</w:t>
      </w:r>
      <w:r w:rsidR="00BD5F14" w:rsidRPr="00C8607F">
        <w:t xml:space="preserve">rogram </w:t>
      </w:r>
      <w:r w:rsidR="00A47332">
        <w:t>m</w:t>
      </w:r>
      <w:r w:rsidR="00BD5F14" w:rsidRPr="00C8607F">
        <w:t>anagement</w:t>
      </w:r>
      <w:r w:rsidR="00CC2138">
        <w:t xml:space="preserve">. </w:t>
      </w:r>
      <w:r w:rsidR="00BD5F14" w:rsidRPr="00C8607F">
        <w:t>Serves as the principal advisor, technical consultant, and coordinator on safety and risk management to the CG, TRADOC</w:t>
      </w:r>
      <w:r w:rsidR="00CC2138">
        <w:t xml:space="preserve">. </w:t>
      </w:r>
      <w:r w:rsidR="00BD5F14" w:rsidRPr="00C8607F">
        <w:t>Coordinates with the Army</w:t>
      </w:r>
      <w:r w:rsidR="00EC6366" w:rsidRPr="00C8607F">
        <w:t>, DOD</w:t>
      </w:r>
      <w:r w:rsidR="00BD5F14" w:rsidRPr="00C8607F">
        <w:t xml:space="preserve"> and</w:t>
      </w:r>
      <w:r w:rsidR="00EC6366" w:rsidRPr="00C8607F">
        <w:t xml:space="preserve"> </w:t>
      </w:r>
      <w:r w:rsidR="00ED6922" w:rsidRPr="00C8607F">
        <w:t>other federal</w:t>
      </w:r>
      <w:r w:rsidR="00BD5F14" w:rsidRPr="00C8607F">
        <w:t xml:space="preserve"> agencies to ensure compliance with applicable laws, federal codes, and </w:t>
      </w:r>
      <w:r w:rsidR="00BD5F14">
        <w:t>regulations</w:t>
      </w:r>
      <w:r w:rsidR="00CC2138">
        <w:t xml:space="preserve">. </w:t>
      </w:r>
      <w:r w:rsidR="00BD5F14">
        <w:t xml:space="preserve">Supports TRADOC </w:t>
      </w:r>
      <w:r w:rsidR="00127373">
        <w:t>COE</w:t>
      </w:r>
      <w:r w:rsidR="00BD5F14">
        <w:t>s, schools, and organizations in the application of system safety principles and requirements into training, capability development, and operational aspects of their mission</w:t>
      </w:r>
      <w:r w:rsidR="00BD5F14">
        <w:rPr>
          <w:spacing w:val="-5"/>
        </w:rPr>
        <w:t xml:space="preserve"> </w:t>
      </w:r>
      <w:r w:rsidR="00BD5F14">
        <w:t>areas.</w:t>
      </w:r>
    </w:p>
    <w:p w:rsidR="00FA365A" w:rsidRDefault="00FA365A" w:rsidP="002C132A">
      <w:pPr>
        <w:pStyle w:val="BodyText"/>
      </w:pPr>
    </w:p>
    <w:p w:rsidR="002637BC" w:rsidRPr="00C8607F" w:rsidRDefault="008074A3" w:rsidP="002C132A">
      <w:pPr>
        <w:pStyle w:val="BodyText"/>
      </w:pPr>
      <w:r>
        <w:t xml:space="preserve">          (</w:t>
      </w:r>
      <w:r w:rsidR="00B76B42">
        <w:t>2</w:t>
      </w:r>
      <w:r w:rsidR="00127373">
        <w:t xml:space="preserve">) </w:t>
      </w:r>
      <w:r w:rsidR="00BD5F14" w:rsidRPr="00C8607F">
        <w:t>Education, training, and promotion</w:t>
      </w:r>
      <w:r w:rsidR="00CC2138">
        <w:t xml:space="preserve">. </w:t>
      </w:r>
      <w:r w:rsidR="00BD5F14" w:rsidRPr="00C8607F">
        <w:t xml:space="preserve">Provides safety education, training, awareness, and promotion by developing, selecting, and acquiring </w:t>
      </w:r>
      <w:r w:rsidR="001B080F" w:rsidRPr="00C8607F">
        <w:t>materials</w:t>
      </w:r>
      <w:r w:rsidR="00BD5F14" w:rsidRPr="00C8607F">
        <w:t xml:space="preserve"> for dissemination</w:t>
      </w:r>
      <w:r w:rsidR="00BD5F14" w:rsidRPr="00C8607F">
        <w:rPr>
          <w:spacing w:val="-20"/>
        </w:rPr>
        <w:t xml:space="preserve"> </w:t>
      </w:r>
      <w:r w:rsidR="00BD5F14" w:rsidRPr="00C8607F">
        <w:t>throughout</w:t>
      </w:r>
      <w:r w:rsidR="00D417A8" w:rsidRPr="00C8607F">
        <w:t xml:space="preserve"> T</w:t>
      </w:r>
      <w:r w:rsidR="00BD5F14" w:rsidRPr="00C8607F">
        <w:t>RADOC.</w:t>
      </w:r>
    </w:p>
    <w:p w:rsidR="00FA365A" w:rsidRDefault="00FA365A" w:rsidP="002C132A">
      <w:pPr>
        <w:pStyle w:val="BodyText"/>
      </w:pPr>
    </w:p>
    <w:p w:rsidR="002637BC" w:rsidRDefault="008074A3" w:rsidP="002C132A">
      <w:pPr>
        <w:pStyle w:val="BodyText"/>
      </w:pPr>
      <w:r>
        <w:t xml:space="preserve">          (</w:t>
      </w:r>
      <w:r w:rsidR="00B76B42">
        <w:t>3</w:t>
      </w:r>
      <w:r w:rsidR="00127373">
        <w:t xml:space="preserve">) </w:t>
      </w:r>
      <w:r w:rsidR="00BD5F14" w:rsidRPr="00C8607F">
        <w:t>Inspection, survey and assessments</w:t>
      </w:r>
      <w:r w:rsidR="00CC2138">
        <w:t xml:space="preserve">. </w:t>
      </w:r>
      <w:r w:rsidR="00BD5F14" w:rsidRPr="00C8607F">
        <w:t xml:space="preserve">Executes, evaluates, and assesses TRADOC’s </w:t>
      </w:r>
      <w:r w:rsidR="00BD5F14">
        <w:t>accident prevention efforts, effectiveness of risk management integration, and the accomplishment of program goals and</w:t>
      </w:r>
      <w:r w:rsidR="00BD5F14">
        <w:rPr>
          <w:spacing w:val="-2"/>
        </w:rPr>
        <w:t xml:space="preserve"> </w:t>
      </w:r>
      <w:r w:rsidR="00BD5F14">
        <w:t>objectives</w:t>
      </w:r>
      <w:r w:rsidR="00CC2138">
        <w:t xml:space="preserve">. </w:t>
      </w:r>
      <w:r w:rsidR="00EC6366">
        <w:t>Disseminates best practices through information sharing tools.</w:t>
      </w:r>
    </w:p>
    <w:p w:rsidR="00FA365A" w:rsidRDefault="00FA365A" w:rsidP="002C132A">
      <w:pPr>
        <w:pStyle w:val="BodyText"/>
      </w:pPr>
    </w:p>
    <w:p w:rsidR="002637BC" w:rsidRPr="00C8607F" w:rsidRDefault="008074A3" w:rsidP="002C132A">
      <w:pPr>
        <w:pStyle w:val="BodyText"/>
      </w:pPr>
      <w:r>
        <w:t xml:space="preserve">          (</w:t>
      </w:r>
      <w:r w:rsidR="00B76B42">
        <w:t>4</w:t>
      </w:r>
      <w:r w:rsidR="00127373">
        <w:t xml:space="preserve">) </w:t>
      </w:r>
      <w:r w:rsidR="00BD5F14" w:rsidRPr="00C8607F">
        <w:t>Accident reporting and investigations</w:t>
      </w:r>
      <w:r w:rsidR="00CC2138">
        <w:t xml:space="preserve">. </w:t>
      </w:r>
      <w:r w:rsidR="00BD5F14" w:rsidRPr="00C8607F">
        <w:t>Performs accident reporting, investigation, and records management</w:t>
      </w:r>
      <w:r w:rsidR="00CC2138">
        <w:t xml:space="preserve">. </w:t>
      </w:r>
      <w:r w:rsidR="00BD5F14" w:rsidRPr="00C8607F">
        <w:t xml:space="preserve">Administers an </w:t>
      </w:r>
      <w:r w:rsidR="00A47332">
        <w:t>A</w:t>
      </w:r>
      <w:r w:rsidR="00BD5F14" w:rsidRPr="00C8607F">
        <w:t xml:space="preserve">ccident </w:t>
      </w:r>
      <w:r w:rsidR="00620427">
        <w:t>N</w:t>
      </w:r>
      <w:r w:rsidR="00BD5F14" w:rsidRPr="00C8607F">
        <w:t xml:space="preserve">otification and </w:t>
      </w:r>
      <w:r w:rsidR="00620427">
        <w:t>R</w:t>
      </w:r>
      <w:r w:rsidR="00BD5F14" w:rsidRPr="00C8607F">
        <w:t xml:space="preserve">eporting </w:t>
      </w:r>
      <w:r w:rsidR="00620427">
        <w:t>P</w:t>
      </w:r>
      <w:r w:rsidR="00BD5F14" w:rsidRPr="00C8607F">
        <w:t>rogram for</w:t>
      </w:r>
      <w:r w:rsidR="00BD5F14" w:rsidRPr="00C8607F">
        <w:rPr>
          <w:spacing w:val="-24"/>
        </w:rPr>
        <w:t xml:space="preserve"> </w:t>
      </w:r>
      <w:r w:rsidR="00BD5F14" w:rsidRPr="00C8607F">
        <w:t>TRADOC to ensure timely and accurate notification, investigation, and reporting of</w:t>
      </w:r>
      <w:r w:rsidR="00BD5F14" w:rsidRPr="00C8607F">
        <w:rPr>
          <w:spacing w:val="-11"/>
        </w:rPr>
        <w:t xml:space="preserve"> </w:t>
      </w:r>
      <w:r w:rsidR="00BD5F14" w:rsidRPr="00C8607F">
        <w:t>accidents</w:t>
      </w:r>
      <w:r w:rsidR="00CC2138">
        <w:t xml:space="preserve">. </w:t>
      </w:r>
      <w:r w:rsidR="00E53D8D" w:rsidRPr="00C8607F">
        <w:t xml:space="preserve">Responds </w:t>
      </w:r>
      <w:r w:rsidR="001B080F" w:rsidRPr="00C8607F">
        <w:t xml:space="preserve">to </w:t>
      </w:r>
      <w:r w:rsidR="001B080F" w:rsidRPr="00C8607F">
        <w:lastRenderedPageBreak/>
        <w:t>and</w:t>
      </w:r>
      <w:r w:rsidR="00EC6366" w:rsidRPr="00C8607F">
        <w:t xml:space="preserve"> tracks recommendations resulting from accident investigations.</w:t>
      </w:r>
    </w:p>
    <w:p w:rsidR="00FA365A" w:rsidRDefault="00FA365A" w:rsidP="002C132A">
      <w:pPr>
        <w:pStyle w:val="BodyText"/>
      </w:pPr>
    </w:p>
    <w:p w:rsidR="002637BC" w:rsidRPr="00C8607F" w:rsidRDefault="008074A3" w:rsidP="002C132A">
      <w:pPr>
        <w:pStyle w:val="BodyText"/>
      </w:pPr>
      <w:r>
        <w:t xml:space="preserve">          (</w:t>
      </w:r>
      <w:r w:rsidR="00B76B42">
        <w:t>5</w:t>
      </w:r>
      <w:r w:rsidR="00127373">
        <w:t xml:space="preserve">) </w:t>
      </w:r>
      <w:r w:rsidR="00BD5F14" w:rsidRPr="00C8607F">
        <w:t>Hazard analysis/countermeasure development</w:t>
      </w:r>
      <w:r w:rsidR="00CC2138">
        <w:t xml:space="preserve">. </w:t>
      </w:r>
      <w:r w:rsidR="00BD5F14" w:rsidRPr="00C8607F">
        <w:t>Conducts hazard analysis</w:t>
      </w:r>
      <w:r w:rsidR="00EC6366" w:rsidRPr="00C8607F">
        <w:t>, then</w:t>
      </w:r>
      <w:r w:rsidR="00BD5F14" w:rsidRPr="00C8607F">
        <w:t xml:space="preserve"> develops</w:t>
      </w:r>
      <w:r w:rsidR="00EC6366" w:rsidRPr="00C8607F">
        <w:t xml:space="preserve"> and tracks</w:t>
      </w:r>
      <w:r w:rsidR="00BD5F14" w:rsidRPr="00C8607F">
        <w:t xml:space="preserve"> countermeasure</w:t>
      </w:r>
      <w:r w:rsidR="00EC6366" w:rsidRPr="00C8607F">
        <w:t xml:space="preserve"> implementation</w:t>
      </w:r>
      <w:r w:rsidR="00CC2138">
        <w:t xml:space="preserve">. </w:t>
      </w:r>
      <w:r w:rsidR="00BD5F14" w:rsidRPr="00C8607F">
        <w:t>Develops and publishes findings, recommendation, and lessons</w:t>
      </w:r>
      <w:r w:rsidR="00BD5F14" w:rsidRPr="00C8607F">
        <w:rPr>
          <w:spacing w:val="-8"/>
        </w:rPr>
        <w:t xml:space="preserve"> </w:t>
      </w:r>
      <w:r w:rsidR="00BD5F14" w:rsidRPr="00C8607F">
        <w:t>learned.</w:t>
      </w:r>
    </w:p>
    <w:p w:rsidR="00FA365A" w:rsidRDefault="00FA365A" w:rsidP="002C132A">
      <w:pPr>
        <w:pStyle w:val="BodyText"/>
      </w:pPr>
    </w:p>
    <w:p w:rsidR="002637BC" w:rsidRDefault="008074A3" w:rsidP="002C132A">
      <w:pPr>
        <w:pStyle w:val="BodyText"/>
      </w:pPr>
      <w:r>
        <w:t xml:space="preserve">          (</w:t>
      </w:r>
      <w:r w:rsidR="00B76B42">
        <w:t>6</w:t>
      </w:r>
      <w:r w:rsidR="00127373">
        <w:t xml:space="preserve">) </w:t>
      </w:r>
      <w:r w:rsidR="00BD5F14" w:rsidRPr="00C8607F">
        <w:t xml:space="preserve">Provides </w:t>
      </w:r>
      <w:r w:rsidR="00EC6366" w:rsidRPr="00C8607F">
        <w:t xml:space="preserve">by-request and command directed </w:t>
      </w:r>
      <w:r w:rsidR="00BD5F14" w:rsidRPr="00C8607F">
        <w:t xml:space="preserve">TRADOC </w:t>
      </w:r>
      <w:r w:rsidR="00620427">
        <w:t>S</w:t>
      </w:r>
      <w:r w:rsidR="00BD5F14" w:rsidRPr="00C8607F">
        <w:t xml:space="preserve">afety </w:t>
      </w:r>
      <w:r w:rsidR="00620427">
        <w:t>P</w:t>
      </w:r>
      <w:r w:rsidR="00BD5F14" w:rsidRPr="00C8607F">
        <w:t>rogram assistance and services to include occupational health and safety administration, aviation safety, radiation safety, range safety, ammunition</w:t>
      </w:r>
      <w:r w:rsidR="00BD5F14" w:rsidRPr="00C8607F">
        <w:rPr>
          <w:spacing w:val="-20"/>
        </w:rPr>
        <w:t xml:space="preserve"> </w:t>
      </w:r>
      <w:r w:rsidR="00BD5F14" w:rsidRPr="00C8607F">
        <w:t xml:space="preserve">and explosives safety, chemical surety, transportation, safety, military </w:t>
      </w:r>
      <w:r w:rsidR="00BD5F14">
        <w:t>training and operations, off-duty and privately owned vehicle safety, risk management, branch safety, and systems</w:t>
      </w:r>
      <w:r w:rsidR="00BD5F14">
        <w:rPr>
          <w:spacing w:val="-17"/>
        </w:rPr>
        <w:t xml:space="preserve"> </w:t>
      </w:r>
      <w:r w:rsidR="00BD5F14">
        <w:t>safety.</w:t>
      </w:r>
    </w:p>
    <w:p w:rsidR="00FA365A" w:rsidRDefault="00FA365A" w:rsidP="002C132A">
      <w:pPr>
        <w:pStyle w:val="BodyText"/>
      </w:pPr>
    </w:p>
    <w:p w:rsidR="002637BC" w:rsidRPr="00C8607F" w:rsidRDefault="008074A3" w:rsidP="002C132A">
      <w:pPr>
        <w:pStyle w:val="BodyText"/>
      </w:pPr>
      <w:r>
        <w:t xml:space="preserve">          (</w:t>
      </w:r>
      <w:r w:rsidR="00B76B42">
        <w:t>7</w:t>
      </w:r>
      <w:r w:rsidR="00127373">
        <w:t xml:space="preserve">) </w:t>
      </w:r>
      <w:r w:rsidR="00BD5F14" w:rsidRPr="00C8607F">
        <w:t xml:space="preserve">Oversees implementation of the commander's </w:t>
      </w:r>
      <w:r w:rsidR="00620427">
        <w:t>S</w:t>
      </w:r>
      <w:r w:rsidR="00BD5F14" w:rsidRPr="00C8607F">
        <w:t xml:space="preserve">afety and </w:t>
      </w:r>
      <w:r w:rsidR="00620427">
        <w:t>O</w:t>
      </w:r>
      <w:r w:rsidR="00BD5F14" w:rsidRPr="00C8607F">
        <w:t xml:space="preserve">ccupational </w:t>
      </w:r>
      <w:r w:rsidR="00620427">
        <w:t>H</w:t>
      </w:r>
      <w:r w:rsidR="00BD5F14" w:rsidRPr="00C8607F">
        <w:t>ealth</w:t>
      </w:r>
      <w:r w:rsidR="00BD5F14" w:rsidRPr="00C8607F">
        <w:rPr>
          <w:spacing w:val="-13"/>
        </w:rPr>
        <w:t xml:space="preserve"> </w:t>
      </w:r>
      <w:r w:rsidR="00620427">
        <w:rPr>
          <w:spacing w:val="-13"/>
        </w:rPr>
        <w:t>P</w:t>
      </w:r>
      <w:r w:rsidR="00BD5F14" w:rsidRPr="00C8607F">
        <w:t>rogram</w:t>
      </w:r>
      <w:r w:rsidR="00CC2138">
        <w:t xml:space="preserve">. </w:t>
      </w:r>
      <w:r w:rsidR="00ED6922" w:rsidRPr="00C8607F">
        <w:t>Provides program matrix support to subordinate organizations.</w:t>
      </w:r>
    </w:p>
    <w:p w:rsidR="00FA365A" w:rsidRDefault="00FA365A" w:rsidP="002C132A">
      <w:pPr>
        <w:pStyle w:val="BodyText"/>
      </w:pPr>
    </w:p>
    <w:p w:rsidR="002637BC" w:rsidRPr="00C8607F" w:rsidRDefault="008074A3" w:rsidP="002C132A">
      <w:pPr>
        <w:pStyle w:val="BodyText"/>
      </w:pPr>
      <w:r>
        <w:t xml:space="preserve">          (</w:t>
      </w:r>
      <w:r w:rsidR="00B76B42">
        <w:t>8</w:t>
      </w:r>
      <w:r w:rsidR="00127373">
        <w:t xml:space="preserve">) </w:t>
      </w:r>
      <w:r w:rsidR="00ED6922" w:rsidRPr="00C8607F">
        <w:t>Executes duties as the Army’s proponent for risk management doctrine and training integration</w:t>
      </w:r>
      <w:r w:rsidR="00CC2138">
        <w:t xml:space="preserve">. </w:t>
      </w:r>
      <w:r w:rsidR="00BD5F14" w:rsidRPr="00C8607F">
        <w:t>Integrates risk</w:t>
      </w:r>
      <w:r w:rsidR="00BD5F14" w:rsidRPr="00C8607F">
        <w:rPr>
          <w:spacing w:val="-24"/>
        </w:rPr>
        <w:t xml:space="preserve"> </w:t>
      </w:r>
      <w:r w:rsidR="00BD5F14" w:rsidRPr="00C8607F">
        <w:t xml:space="preserve">management into </w:t>
      </w:r>
      <w:r w:rsidR="00ED6922" w:rsidRPr="00C8607F">
        <w:t>Army</w:t>
      </w:r>
      <w:r w:rsidR="00BD5F14" w:rsidRPr="00C8607F">
        <w:t xml:space="preserve"> doctrine, training,</w:t>
      </w:r>
      <w:r w:rsidR="00ED6922" w:rsidRPr="00C8607F">
        <w:t xml:space="preserve"> education, and</w:t>
      </w:r>
      <w:r w:rsidR="00BD5F14" w:rsidRPr="00C8607F">
        <w:t xml:space="preserve"> leader development.</w:t>
      </w:r>
    </w:p>
    <w:p w:rsidR="00FA365A" w:rsidRDefault="00FA365A" w:rsidP="002C132A">
      <w:pPr>
        <w:pStyle w:val="BodyText"/>
        <w:rPr>
          <w:sz w:val="23"/>
        </w:rPr>
      </w:pPr>
    </w:p>
    <w:p w:rsidR="002637BC" w:rsidRPr="00C8607F" w:rsidRDefault="008074A3" w:rsidP="002C132A">
      <w:pPr>
        <w:pStyle w:val="BodyText"/>
      </w:pPr>
      <w:r>
        <w:rPr>
          <w:sz w:val="23"/>
        </w:rPr>
        <w:t xml:space="preserve">          (</w:t>
      </w:r>
      <w:r w:rsidR="00B76B42">
        <w:rPr>
          <w:sz w:val="23"/>
        </w:rPr>
        <w:t>9</w:t>
      </w:r>
      <w:r w:rsidR="00127373">
        <w:rPr>
          <w:sz w:val="23"/>
        </w:rPr>
        <w:t xml:space="preserve">) </w:t>
      </w:r>
      <w:r w:rsidR="00027455">
        <w:t>Serves as TRADOC CP-</w:t>
      </w:r>
      <w:r w:rsidR="00BD5F14" w:rsidRPr="00C8607F">
        <w:t xml:space="preserve">12 </w:t>
      </w:r>
      <w:r w:rsidR="0024301A" w:rsidRPr="0024301A">
        <w:t xml:space="preserve">Safety and Occupational Health Management </w:t>
      </w:r>
      <w:r w:rsidR="00BD5F14" w:rsidRPr="00C8607F">
        <w:t xml:space="preserve">Manager for all TRADOC </w:t>
      </w:r>
      <w:r w:rsidR="003446A1">
        <w:t>DA C</w:t>
      </w:r>
      <w:r w:rsidR="00BD5F14" w:rsidRPr="00C8607F">
        <w:t>ivilian</w:t>
      </w:r>
      <w:r w:rsidR="0024301A">
        <w:t>s</w:t>
      </w:r>
      <w:r w:rsidR="00BD5F14" w:rsidRPr="00C8607F">
        <w:t>.</w:t>
      </w:r>
    </w:p>
    <w:p w:rsidR="002637BC" w:rsidRDefault="002637BC" w:rsidP="002C132A">
      <w:pPr>
        <w:pStyle w:val="BodyText"/>
      </w:pPr>
    </w:p>
    <w:p w:rsidR="002637BC" w:rsidRDefault="00452056" w:rsidP="00DC5674">
      <w:pPr>
        <w:pStyle w:val="Heading2"/>
      </w:pPr>
      <w:bookmarkStart w:id="300" w:name="3-38.__Command_Surgeon"/>
      <w:bookmarkStart w:id="301" w:name="_Toc39747578"/>
      <w:bookmarkStart w:id="302" w:name="_Toc72839982"/>
      <w:bookmarkEnd w:id="300"/>
      <w:r>
        <w:t>2</w:t>
      </w:r>
      <w:r w:rsidR="0040409A">
        <w:t>-</w:t>
      </w:r>
      <w:r>
        <w:t>29</w:t>
      </w:r>
      <w:r w:rsidR="00CC2138">
        <w:t xml:space="preserve">. </w:t>
      </w:r>
      <w:hyperlink r:id="rId36">
        <w:r w:rsidR="00BD5F14">
          <w:t>Command Surgeon</w:t>
        </w:r>
        <w:bookmarkEnd w:id="301"/>
        <w:bookmarkEnd w:id="302"/>
      </w:hyperlink>
    </w:p>
    <w:p w:rsidR="00FA365A" w:rsidRDefault="00FA365A" w:rsidP="002C132A">
      <w:pPr>
        <w:pStyle w:val="BodyText"/>
      </w:pPr>
    </w:p>
    <w:p w:rsidR="002637BC" w:rsidRPr="00E06F81" w:rsidRDefault="00127373" w:rsidP="002C132A">
      <w:pPr>
        <w:pStyle w:val="BodyText"/>
      </w:pPr>
      <w:r>
        <w:t xml:space="preserve">     </w:t>
      </w:r>
      <w:r w:rsidR="00B76B42">
        <w:t>a</w:t>
      </w:r>
      <w:r w:rsidR="00CC2138">
        <w:t xml:space="preserve">. </w:t>
      </w:r>
      <w:r w:rsidR="00BD5F14" w:rsidRPr="00C8607F">
        <w:t>Mission</w:t>
      </w:r>
      <w:r w:rsidR="00CC2138">
        <w:t xml:space="preserve">. </w:t>
      </w:r>
      <w:r w:rsidR="00B20036" w:rsidRPr="00C8607F">
        <w:t>S</w:t>
      </w:r>
      <w:r w:rsidR="00BD5F14" w:rsidRPr="00C8607F">
        <w:t>erves as the command advisor for all</w:t>
      </w:r>
      <w:r w:rsidR="00AB45EB">
        <w:t xml:space="preserve"> </w:t>
      </w:r>
      <w:r w:rsidR="00B20036" w:rsidRPr="00C8607F">
        <w:t xml:space="preserve">health and medical readiness </w:t>
      </w:r>
      <w:r w:rsidR="00BD5F14" w:rsidRPr="00C8607F">
        <w:t xml:space="preserve">matters. Promotes the integration of force health protection principles and provides staff supervision over </w:t>
      </w:r>
      <w:r w:rsidR="00BD5F14" w:rsidRPr="00E06F81">
        <w:t>all aspects of healthcare throughout the command</w:t>
      </w:r>
      <w:r w:rsidR="00CC2138">
        <w:t xml:space="preserve">. </w:t>
      </w:r>
      <w:r w:rsidR="00B20036">
        <w:t>Facilitates</w:t>
      </w:r>
      <w:r w:rsidR="00BD5F14" w:rsidRPr="00E06F81">
        <w:t xml:space="preserve"> and coordinates unit, individual, and leader development medical training curriculum in a disciplined </w:t>
      </w:r>
      <w:r w:rsidR="00B20036">
        <w:t>multi domain operations</w:t>
      </w:r>
      <w:r w:rsidR="00BD5F14" w:rsidRPr="00E06F81">
        <w:t xml:space="preserve"> environment</w:t>
      </w:r>
      <w:r w:rsidR="00CC2138">
        <w:t xml:space="preserve">. </w:t>
      </w:r>
      <w:r w:rsidR="00BD5F14" w:rsidRPr="00E06F81">
        <w:t>Advises on future force medical research development and medical capabilities integration to provide healthy and physically fit</w:t>
      </w:r>
      <w:r w:rsidR="00BD5F14" w:rsidRPr="00E06F81">
        <w:rPr>
          <w:spacing w:val="-13"/>
        </w:rPr>
        <w:t xml:space="preserve"> </w:t>
      </w:r>
      <w:r w:rsidR="00AE6639">
        <w:rPr>
          <w:spacing w:val="-13"/>
        </w:rPr>
        <w:t>S</w:t>
      </w:r>
      <w:r w:rsidR="00BD5F14" w:rsidRPr="00E06F81">
        <w:t>oldiers</w:t>
      </w:r>
      <w:r w:rsidR="00B20036">
        <w:t xml:space="preserve"> to their first unit</w:t>
      </w:r>
      <w:r w:rsidR="007F39AA">
        <w:t>s</w:t>
      </w:r>
      <w:r w:rsidR="00B20036">
        <w:t xml:space="preserve"> of assignment</w:t>
      </w:r>
      <w:r w:rsidR="00BD5F14" w:rsidRPr="00E06F81">
        <w:t>.</w:t>
      </w:r>
    </w:p>
    <w:p w:rsidR="00FA365A" w:rsidRDefault="00FA365A" w:rsidP="002C132A">
      <w:pPr>
        <w:pStyle w:val="BodyText"/>
      </w:pPr>
    </w:p>
    <w:p w:rsidR="002637BC" w:rsidRDefault="00127373" w:rsidP="002C132A">
      <w:pPr>
        <w:pStyle w:val="BodyText"/>
      </w:pPr>
      <w:r>
        <w:t xml:space="preserve">     </w:t>
      </w:r>
      <w:r w:rsidR="00B76B42">
        <w:t>b</w:t>
      </w:r>
      <w:r w:rsidR="00CC2138">
        <w:t xml:space="preserve">. </w:t>
      </w:r>
      <w:r w:rsidR="00BD5F14" w:rsidRPr="00C8607F">
        <w:t>Organization</w:t>
      </w:r>
      <w:r w:rsidR="00CC2138">
        <w:t xml:space="preserve">. </w:t>
      </w:r>
      <w:r w:rsidR="00BD5F14" w:rsidRPr="00C8607F">
        <w:t xml:space="preserve">The office of the </w:t>
      </w:r>
      <w:r w:rsidR="00A47332">
        <w:t>c</w:t>
      </w:r>
      <w:r w:rsidR="00BD5F14" w:rsidRPr="00C8607F">
        <w:t xml:space="preserve">ommand </w:t>
      </w:r>
      <w:r w:rsidR="00A47332">
        <w:t>s</w:t>
      </w:r>
      <w:r w:rsidR="00BD5F14" w:rsidRPr="00C8607F">
        <w:t>urgeon</w:t>
      </w:r>
      <w:r w:rsidR="009802C2" w:rsidRPr="00C8607F">
        <w:t xml:space="preserve"> performs</w:t>
      </w:r>
      <w:r w:rsidR="00B20036" w:rsidRPr="00C8607F">
        <w:t xml:space="preserve"> six functions</w:t>
      </w:r>
      <w:r w:rsidR="00353DE2">
        <w:t xml:space="preserve">: </w:t>
      </w:r>
      <w:r w:rsidR="00B20036" w:rsidRPr="00C8607F">
        <w:t xml:space="preserve">recruiting and </w:t>
      </w:r>
      <w:r w:rsidR="004102F7">
        <w:t>A</w:t>
      </w:r>
      <w:r w:rsidR="00B20036" w:rsidRPr="00C8607F">
        <w:t>ccessions</w:t>
      </w:r>
      <w:r w:rsidR="00040EDA" w:rsidRPr="00C8607F">
        <w:t>,</w:t>
      </w:r>
      <w:r w:rsidR="00B20036" w:rsidRPr="00C8607F">
        <w:t xml:space="preserve"> healthcare </w:t>
      </w:r>
      <w:r w:rsidR="00040EDA" w:rsidRPr="00C8607F">
        <w:t xml:space="preserve">training, medical </w:t>
      </w:r>
      <w:r w:rsidR="00B20036" w:rsidRPr="00C8607F">
        <w:t xml:space="preserve">readiness </w:t>
      </w:r>
      <w:r w:rsidR="00040EDA" w:rsidRPr="00C8607F">
        <w:t xml:space="preserve">and health &amp; welfare, </w:t>
      </w:r>
      <w:r w:rsidR="00B20036" w:rsidRPr="00C8607F">
        <w:t>medical integration</w:t>
      </w:r>
      <w:r w:rsidR="00040EDA" w:rsidRPr="00C8607F">
        <w:t xml:space="preserve">, </w:t>
      </w:r>
      <w:r w:rsidR="00B20036">
        <w:t>healthcare guidance and policy, and health promotion</w:t>
      </w:r>
      <w:r w:rsidR="00CC2138">
        <w:t xml:space="preserve">. </w:t>
      </w:r>
      <w:r w:rsidR="00BD5F14">
        <w:t xml:space="preserve">The TRADOC G-1/4 has </w:t>
      </w:r>
      <w:r w:rsidR="008806AF">
        <w:t>O</w:t>
      </w:r>
      <w:r w:rsidR="00BD5F14">
        <w:t>PCON/ADCON of this</w:t>
      </w:r>
      <w:r w:rsidR="00BD5F14">
        <w:rPr>
          <w:spacing w:val="-3"/>
        </w:rPr>
        <w:t xml:space="preserve"> </w:t>
      </w:r>
      <w:r w:rsidR="00BD5F14">
        <w:t>office.</w:t>
      </w:r>
    </w:p>
    <w:p w:rsidR="00FA365A" w:rsidRDefault="00FA365A" w:rsidP="002C132A">
      <w:pPr>
        <w:pStyle w:val="BodyText"/>
        <w:rPr>
          <w:sz w:val="23"/>
        </w:rPr>
      </w:pPr>
    </w:p>
    <w:p w:rsidR="002637BC" w:rsidRPr="00C8607F" w:rsidRDefault="00127373" w:rsidP="002C132A">
      <w:pPr>
        <w:pStyle w:val="BodyText"/>
      </w:pPr>
      <w:r>
        <w:rPr>
          <w:sz w:val="23"/>
        </w:rPr>
        <w:t xml:space="preserve">     </w:t>
      </w:r>
      <w:r w:rsidR="00B76B42">
        <w:rPr>
          <w:sz w:val="23"/>
        </w:rPr>
        <w:t>c</w:t>
      </w:r>
      <w:r w:rsidR="00CC2138">
        <w:rPr>
          <w:sz w:val="23"/>
        </w:rPr>
        <w:t xml:space="preserve">. </w:t>
      </w:r>
      <w:r w:rsidR="00BD5F14" w:rsidRPr="00C8607F">
        <w:t>Major</w:t>
      </w:r>
      <w:r w:rsidR="00BD5F14" w:rsidRPr="00C8607F">
        <w:rPr>
          <w:spacing w:val="-1"/>
        </w:rPr>
        <w:t xml:space="preserve"> </w:t>
      </w:r>
      <w:r w:rsidR="00BD5F14" w:rsidRPr="00C8607F">
        <w:t>functions.</w:t>
      </w:r>
    </w:p>
    <w:p w:rsidR="00FA365A" w:rsidRDefault="00FA365A" w:rsidP="002C132A">
      <w:pPr>
        <w:pStyle w:val="BodyText"/>
      </w:pPr>
    </w:p>
    <w:p w:rsidR="002637BC" w:rsidRPr="00C8607F" w:rsidRDefault="008074A3" w:rsidP="002C132A">
      <w:pPr>
        <w:pStyle w:val="BodyText"/>
      </w:pPr>
      <w:r>
        <w:t xml:space="preserve">          (</w:t>
      </w:r>
      <w:r w:rsidR="00B76B42">
        <w:t>1</w:t>
      </w:r>
      <w:r w:rsidR="00127373">
        <w:t xml:space="preserve">) </w:t>
      </w:r>
      <w:r w:rsidR="00BD5F14" w:rsidRPr="00C8607F">
        <w:t>Army recruiting</w:t>
      </w:r>
      <w:r w:rsidR="00CC2138">
        <w:t xml:space="preserve">. </w:t>
      </w:r>
      <w:r w:rsidR="00BD5F14" w:rsidRPr="00C8607F">
        <w:t>Provides support for the Army recruitment medical screening criteria.</w:t>
      </w:r>
    </w:p>
    <w:p w:rsidR="00FA365A" w:rsidRDefault="00FA365A" w:rsidP="002C132A">
      <w:pPr>
        <w:pStyle w:val="BodyText"/>
      </w:pPr>
    </w:p>
    <w:p w:rsidR="002637BC" w:rsidRPr="00C8607F" w:rsidRDefault="008074A3" w:rsidP="002C132A">
      <w:pPr>
        <w:pStyle w:val="BodyText"/>
      </w:pPr>
      <w:r>
        <w:t xml:space="preserve">          (</w:t>
      </w:r>
      <w:r w:rsidR="00B76B42">
        <w:t>2</w:t>
      </w:r>
      <w:r w:rsidR="00127373">
        <w:t xml:space="preserve">) </w:t>
      </w:r>
      <w:r w:rsidR="00B20036" w:rsidRPr="00C8607F">
        <w:t>Healthcare and medical readiness training</w:t>
      </w:r>
      <w:r w:rsidR="00CC2138">
        <w:t xml:space="preserve">. </w:t>
      </w:r>
      <w:r w:rsidR="00BD5F14" w:rsidRPr="00C8607F">
        <w:t>Provides support to IMT and unit training, and leader development and</w:t>
      </w:r>
      <w:r w:rsidR="00BD5F14" w:rsidRPr="00C8607F">
        <w:rPr>
          <w:spacing w:val="-1"/>
        </w:rPr>
        <w:t xml:space="preserve"> </w:t>
      </w:r>
      <w:r w:rsidR="00BD5F14" w:rsidRPr="00C8607F">
        <w:t>education.</w:t>
      </w:r>
    </w:p>
    <w:p w:rsidR="00FA365A" w:rsidRDefault="00FA365A" w:rsidP="002C132A">
      <w:pPr>
        <w:pStyle w:val="BodyText"/>
      </w:pPr>
    </w:p>
    <w:p w:rsidR="002637BC" w:rsidRPr="00C8607F" w:rsidRDefault="008074A3" w:rsidP="002C132A">
      <w:pPr>
        <w:pStyle w:val="BodyText"/>
      </w:pPr>
      <w:r>
        <w:t xml:space="preserve">          (</w:t>
      </w:r>
      <w:r w:rsidR="00B76B42">
        <w:t>3</w:t>
      </w:r>
      <w:r w:rsidR="00127373">
        <w:t xml:space="preserve">) </w:t>
      </w:r>
      <w:r w:rsidR="00F8553C">
        <w:t>Enhance m</w:t>
      </w:r>
      <w:r w:rsidR="00BD5F14" w:rsidRPr="00C8607F">
        <w:t xml:space="preserve">edical </w:t>
      </w:r>
      <w:r w:rsidR="00F8553C" w:rsidRPr="00C8607F">
        <w:t>readiness, health,</w:t>
      </w:r>
      <w:r w:rsidR="00040EDA" w:rsidRPr="00C8607F">
        <w:t xml:space="preserve"> and welfare of the command</w:t>
      </w:r>
      <w:r w:rsidR="00CC2138">
        <w:t xml:space="preserve">. </w:t>
      </w:r>
    </w:p>
    <w:p w:rsidR="00FA365A" w:rsidRDefault="00FA365A" w:rsidP="002C132A">
      <w:pPr>
        <w:pStyle w:val="BodyText"/>
      </w:pPr>
    </w:p>
    <w:p w:rsidR="00C61DF3" w:rsidRPr="00C8607F" w:rsidRDefault="008074A3" w:rsidP="002C132A">
      <w:pPr>
        <w:pStyle w:val="BodyText"/>
      </w:pPr>
      <w:r>
        <w:t xml:space="preserve">          (</w:t>
      </w:r>
      <w:r w:rsidR="00B76B42">
        <w:t>4</w:t>
      </w:r>
      <w:r w:rsidR="00127373">
        <w:t xml:space="preserve">) </w:t>
      </w:r>
      <w:r w:rsidR="00040EDA" w:rsidRPr="00C8607F">
        <w:t>Medical integration</w:t>
      </w:r>
      <w:r w:rsidR="00CC2138">
        <w:t xml:space="preserve">. </w:t>
      </w:r>
      <w:r w:rsidR="00040EDA" w:rsidRPr="00C8607F">
        <w:t>Provides support to develop and integrate current and future capabilities processes.</w:t>
      </w:r>
    </w:p>
    <w:p w:rsidR="00FA365A" w:rsidRDefault="00FA365A" w:rsidP="002C132A">
      <w:pPr>
        <w:pStyle w:val="BodyText"/>
      </w:pPr>
    </w:p>
    <w:p w:rsidR="00E8400E" w:rsidRPr="00C8607F" w:rsidRDefault="008074A3" w:rsidP="002C132A">
      <w:pPr>
        <w:pStyle w:val="BodyText"/>
      </w:pPr>
      <w:r>
        <w:t xml:space="preserve">          (</w:t>
      </w:r>
      <w:r w:rsidR="00B76B42">
        <w:t>5</w:t>
      </w:r>
      <w:r w:rsidR="00127373">
        <w:t xml:space="preserve">) </w:t>
      </w:r>
      <w:r w:rsidR="00E8400E" w:rsidRPr="00C8607F">
        <w:t xml:space="preserve">Healthcare guidance and policy, in coordination with </w:t>
      </w:r>
      <w:r w:rsidR="00AB45EB">
        <w:t>O</w:t>
      </w:r>
      <w:r w:rsidR="00E8400E" w:rsidRPr="00C8607F">
        <w:t xml:space="preserve">ffice of the </w:t>
      </w:r>
      <w:r w:rsidR="00AB45EB">
        <w:t>S</w:t>
      </w:r>
      <w:r w:rsidR="00E8400E" w:rsidRPr="00C8607F">
        <w:t xml:space="preserve">urgeon </w:t>
      </w:r>
      <w:r w:rsidR="00AB45EB">
        <w:t>G</w:t>
      </w:r>
      <w:r w:rsidR="00E8400E" w:rsidRPr="00C8607F">
        <w:t>eneral.</w:t>
      </w:r>
    </w:p>
    <w:p w:rsidR="00FA365A" w:rsidRDefault="00FA365A" w:rsidP="002C132A">
      <w:pPr>
        <w:pStyle w:val="BodyText"/>
      </w:pPr>
    </w:p>
    <w:p w:rsidR="003112E7" w:rsidRPr="00C8607F" w:rsidRDefault="008074A3" w:rsidP="002C132A">
      <w:pPr>
        <w:pStyle w:val="BodyText"/>
      </w:pPr>
      <w:r>
        <w:t xml:space="preserve">          (</w:t>
      </w:r>
      <w:r w:rsidR="00B76B42">
        <w:t>6</w:t>
      </w:r>
      <w:r w:rsidR="00127373">
        <w:t xml:space="preserve">) </w:t>
      </w:r>
      <w:r w:rsidR="003112E7" w:rsidRPr="00C8607F">
        <w:t>Health Promotion</w:t>
      </w:r>
      <w:r w:rsidR="00CC2138">
        <w:t xml:space="preserve">. </w:t>
      </w:r>
      <w:r w:rsidR="003112E7" w:rsidRPr="00C8607F">
        <w:t>Monitors TRADOC Community Health Promotion Council/Community Ready and Resilient Council processes.</w:t>
      </w:r>
    </w:p>
    <w:p w:rsidR="00852C1B" w:rsidRDefault="00852C1B" w:rsidP="002C132A">
      <w:pPr>
        <w:pStyle w:val="BodyText"/>
      </w:pPr>
    </w:p>
    <w:p w:rsidR="0099713C" w:rsidRDefault="00452056" w:rsidP="00DC5674">
      <w:pPr>
        <w:pStyle w:val="Heading2"/>
      </w:pPr>
      <w:bookmarkStart w:id="303" w:name="_Toc39747579"/>
      <w:bookmarkStart w:id="304" w:name="_Toc72839983"/>
      <w:r>
        <w:t>2-30</w:t>
      </w:r>
      <w:r w:rsidR="0099713C">
        <w:t xml:space="preserve">. Senior Advisor </w:t>
      </w:r>
      <w:r w:rsidR="005258A3">
        <w:t>for Engagement</w:t>
      </w:r>
      <w:r w:rsidR="00996857">
        <w:t xml:space="preserve"> to</w:t>
      </w:r>
      <w:r w:rsidR="005258A3">
        <w:t xml:space="preserve"> </w:t>
      </w:r>
      <w:r w:rsidR="0099713C">
        <w:t xml:space="preserve">the </w:t>
      </w:r>
      <w:r w:rsidR="008F1B24" w:rsidRPr="008F1B24">
        <w:t>U.S. Army Training and Doctrine Command</w:t>
      </w:r>
      <w:r w:rsidR="008F1B24">
        <w:t>,</w:t>
      </w:r>
      <w:r w:rsidR="002870B2">
        <w:t xml:space="preserve"> Command Group</w:t>
      </w:r>
      <w:bookmarkEnd w:id="303"/>
      <w:bookmarkEnd w:id="304"/>
    </w:p>
    <w:p w:rsidR="00FA365A" w:rsidRDefault="00FA365A" w:rsidP="002C132A">
      <w:pPr>
        <w:pStyle w:val="BodyText"/>
      </w:pPr>
    </w:p>
    <w:p w:rsidR="00106F13" w:rsidRDefault="00127373" w:rsidP="002C132A">
      <w:pPr>
        <w:pStyle w:val="BodyText"/>
      </w:pPr>
      <w:r>
        <w:t xml:space="preserve">     </w:t>
      </w:r>
      <w:r w:rsidR="00B76B42">
        <w:t>a</w:t>
      </w:r>
      <w:r w:rsidR="00CC2138">
        <w:t xml:space="preserve">. </w:t>
      </w:r>
      <w:r w:rsidR="0099713C">
        <w:t>Mission</w:t>
      </w:r>
      <w:r w:rsidR="00CC2138">
        <w:t xml:space="preserve">. </w:t>
      </w:r>
      <w:r w:rsidR="006F39EF">
        <w:t xml:space="preserve">Serves as a </w:t>
      </w:r>
      <w:r w:rsidR="00A47332">
        <w:t>s</w:t>
      </w:r>
      <w:r w:rsidR="006F39EF">
        <w:t xml:space="preserve">enior </w:t>
      </w:r>
      <w:r w:rsidR="00A47332">
        <w:t>a</w:t>
      </w:r>
      <w:r w:rsidR="006F39EF">
        <w:t xml:space="preserve">dvisor </w:t>
      </w:r>
      <w:r w:rsidR="00FA4237">
        <w:t xml:space="preserve">for </w:t>
      </w:r>
      <w:r w:rsidR="00A47332">
        <w:t>e</w:t>
      </w:r>
      <w:r w:rsidR="00FA4237">
        <w:t xml:space="preserve">ngagement </w:t>
      </w:r>
      <w:r w:rsidR="000164D5">
        <w:t>to TRADOC</w:t>
      </w:r>
      <w:r w:rsidR="00D26F1C">
        <w:t xml:space="preserve"> </w:t>
      </w:r>
      <w:r w:rsidR="00FA4237">
        <w:t>Command Group</w:t>
      </w:r>
      <w:r w:rsidR="00CC2138">
        <w:t xml:space="preserve">. </w:t>
      </w:r>
    </w:p>
    <w:p w:rsidR="0099713C" w:rsidRDefault="003A37A8" w:rsidP="002C132A">
      <w:pPr>
        <w:pStyle w:val="BodyText"/>
      </w:pPr>
      <w:r>
        <w:t xml:space="preserve">Assists in building a common visualization and understanding with HQDA, other </w:t>
      </w:r>
      <w:r w:rsidR="00A47332">
        <w:t>s</w:t>
      </w:r>
      <w:r>
        <w:t>ervices, Office of the Secretary of Defense (OSD),</w:t>
      </w:r>
      <w:r w:rsidR="000164D5">
        <w:t xml:space="preserve"> </w:t>
      </w:r>
      <w:r w:rsidR="00047986">
        <w:t>and Joint</w:t>
      </w:r>
      <w:r>
        <w:t xml:space="preserve"> Staff</w:t>
      </w:r>
      <w:r w:rsidR="000164D5">
        <w:t>.</w:t>
      </w:r>
      <w:r w:rsidR="00C64A7A">
        <w:t xml:space="preserve"> </w:t>
      </w:r>
    </w:p>
    <w:p w:rsidR="00FA365A" w:rsidRDefault="00FA365A" w:rsidP="002C132A">
      <w:pPr>
        <w:pStyle w:val="BodyText"/>
      </w:pPr>
    </w:p>
    <w:p w:rsidR="0099713C" w:rsidRDefault="00127373" w:rsidP="002C132A">
      <w:pPr>
        <w:pStyle w:val="BodyText"/>
      </w:pPr>
      <w:r>
        <w:t xml:space="preserve">     </w:t>
      </w:r>
      <w:r w:rsidR="00B76B42">
        <w:t>b</w:t>
      </w:r>
      <w:r w:rsidR="00CC2138">
        <w:t xml:space="preserve">. </w:t>
      </w:r>
      <w:r w:rsidR="0099713C">
        <w:t>Organization</w:t>
      </w:r>
      <w:r w:rsidR="00CC2138">
        <w:t xml:space="preserve">. </w:t>
      </w:r>
      <w:r w:rsidR="006F39EF">
        <w:t xml:space="preserve">The </w:t>
      </w:r>
      <w:r w:rsidR="00A47332">
        <w:t>s</w:t>
      </w:r>
      <w:r w:rsidR="006F39EF">
        <w:t xml:space="preserve">enior </w:t>
      </w:r>
      <w:r w:rsidR="00A47332">
        <w:t>a</w:t>
      </w:r>
      <w:r w:rsidR="006F39EF">
        <w:t xml:space="preserve">dvisor </w:t>
      </w:r>
      <w:r w:rsidR="005258A3">
        <w:t xml:space="preserve">for </w:t>
      </w:r>
      <w:r w:rsidR="00A47332">
        <w:t>e</w:t>
      </w:r>
      <w:r w:rsidR="005258A3">
        <w:t xml:space="preserve">ngagement </w:t>
      </w:r>
      <w:r w:rsidR="006F39EF">
        <w:t xml:space="preserve">is part of the </w:t>
      </w:r>
      <w:r w:rsidR="003A37A8">
        <w:t xml:space="preserve">special staff </w:t>
      </w:r>
      <w:r w:rsidR="002870B2">
        <w:t>reporting</w:t>
      </w:r>
      <w:r w:rsidR="003A37A8">
        <w:t xml:space="preserve"> directly to the DCG, TRADOC.</w:t>
      </w:r>
    </w:p>
    <w:p w:rsidR="00FA365A" w:rsidRDefault="00FA365A" w:rsidP="002C132A">
      <w:pPr>
        <w:pStyle w:val="BodyText"/>
      </w:pPr>
    </w:p>
    <w:p w:rsidR="0099713C" w:rsidRPr="00B76B42" w:rsidRDefault="00127373" w:rsidP="002C132A">
      <w:pPr>
        <w:pStyle w:val="BodyText"/>
      </w:pPr>
      <w:r>
        <w:t xml:space="preserve">     </w:t>
      </w:r>
      <w:r w:rsidR="00B76B42" w:rsidRPr="00B76B42">
        <w:t>c</w:t>
      </w:r>
      <w:r w:rsidR="00CC2138">
        <w:t xml:space="preserve">. </w:t>
      </w:r>
      <w:r w:rsidR="0099713C" w:rsidRPr="00B76B42">
        <w:t>Major functions.</w:t>
      </w:r>
    </w:p>
    <w:p w:rsidR="00FA365A" w:rsidRDefault="00FA365A" w:rsidP="002C132A">
      <w:pPr>
        <w:pStyle w:val="BodyText"/>
      </w:pPr>
    </w:p>
    <w:p w:rsidR="00C136B5" w:rsidRPr="00B76B42" w:rsidRDefault="008074A3" w:rsidP="002C132A">
      <w:pPr>
        <w:pStyle w:val="BodyText"/>
      </w:pPr>
      <w:r>
        <w:t xml:space="preserve">          (</w:t>
      </w:r>
      <w:r w:rsidR="00B76B42" w:rsidRPr="00B76B42">
        <w:t>1</w:t>
      </w:r>
      <w:r w:rsidR="00127373">
        <w:t xml:space="preserve">) </w:t>
      </w:r>
      <w:r w:rsidR="003A37A8" w:rsidRPr="00B76B42">
        <w:t xml:space="preserve">Builds and </w:t>
      </w:r>
      <w:r w:rsidR="002A5313" w:rsidRPr="00B76B42">
        <w:t>m</w:t>
      </w:r>
      <w:r w:rsidR="003A37A8" w:rsidRPr="00B76B42">
        <w:t xml:space="preserve">aintains </w:t>
      </w:r>
      <w:r w:rsidR="002A5313" w:rsidRPr="00B76B42">
        <w:t>r</w:t>
      </w:r>
      <w:r w:rsidR="003A37A8" w:rsidRPr="00B76B42">
        <w:t>elationships</w:t>
      </w:r>
      <w:r w:rsidR="00CC2138">
        <w:t xml:space="preserve">. </w:t>
      </w:r>
      <w:r w:rsidR="003A37A8" w:rsidRPr="00B76B42">
        <w:t xml:space="preserve">Represents TRADOC at HQDA, Joint Staff, OSD, </w:t>
      </w:r>
    </w:p>
    <w:p w:rsidR="008147EC" w:rsidRPr="00B76B42" w:rsidRDefault="003A37A8" w:rsidP="002C132A">
      <w:pPr>
        <w:pStyle w:val="BodyText"/>
      </w:pPr>
      <w:r w:rsidRPr="00B76B42">
        <w:t xml:space="preserve">Interagency, Multinational and </w:t>
      </w:r>
      <w:r w:rsidR="00A47332">
        <w:t>s</w:t>
      </w:r>
      <w:r w:rsidRPr="00B76B42">
        <w:t xml:space="preserve">ervice </w:t>
      </w:r>
      <w:r w:rsidR="00A47332">
        <w:t>s</w:t>
      </w:r>
      <w:r w:rsidRPr="00B76B42">
        <w:t>taff forums in the National Capital Region</w:t>
      </w:r>
      <w:r w:rsidR="001A6BF0" w:rsidRPr="00B76B42">
        <w:t xml:space="preserve"> (NCR)</w:t>
      </w:r>
      <w:r w:rsidR="00CC2138">
        <w:t xml:space="preserve">. </w:t>
      </w:r>
    </w:p>
    <w:p w:rsidR="0099713C" w:rsidRDefault="003A37A8" w:rsidP="002C132A">
      <w:pPr>
        <w:pStyle w:val="BodyText"/>
      </w:pPr>
      <w:r w:rsidRPr="00B76B42">
        <w:t>Articulates positions to convince the Joint Staff, OSD, and industry to support the Army</w:t>
      </w:r>
      <w:r>
        <w:t>’s fielded and future forces.</w:t>
      </w:r>
    </w:p>
    <w:p w:rsidR="00FA365A" w:rsidRDefault="00FA365A" w:rsidP="002C132A">
      <w:pPr>
        <w:pStyle w:val="BodyText"/>
      </w:pPr>
    </w:p>
    <w:p w:rsidR="003A37A8" w:rsidRDefault="008074A3" w:rsidP="002C132A">
      <w:pPr>
        <w:pStyle w:val="BodyText"/>
      </w:pPr>
      <w:r>
        <w:t xml:space="preserve">          (</w:t>
      </w:r>
      <w:r w:rsidR="00B76B42">
        <w:t>2</w:t>
      </w:r>
      <w:r w:rsidR="00127373">
        <w:t xml:space="preserve">) </w:t>
      </w:r>
      <w:r w:rsidR="003A37A8">
        <w:t xml:space="preserve">Sustains </w:t>
      </w:r>
      <w:r w:rsidR="002A5313">
        <w:t>d</w:t>
      </w:r>
      <w:r w:rsidR="003A37A8">
        <w:t>ialogue</w:t>
      </w:r>
      <w:r w:rsidR="00CC2138">
        <w:t xml:space="preserve">. </w:t>
      </w:r>
      <w:r w:rsidR="003A37A8">
        <w:t xml:space="preserve">Articulates positions and influences decisions for acquiring, </w:t>
      </w:r>
      <w:r w:rsidR="00C3196E">
        <w:t xml:space="preserve">improving, and building </w:t>
      </w:r>
      <w:r w:rsidR="003A37A8">
        <w:t>the Army through daily interface with HQDA</w:t>
      </w:r>
      <w:r w:rsidR="00C64A7A">
        <w:t>, Joint Staff</w:t>
      </w:r>
      <w:r w:rsidR="002870B2">
        <w:t>, and</w:t>
      </w:r>
      <w:r w:rsidR="000164D5">
        <w:t xml:space="preserve"> the </w:t>
      </w:r>
      <w:r w:rsidR="00C64A7A">
        <w:t>OSD</w:t>
      </w:r>
      <w:r w:rsidR="00CC2138">
        <w:t>.</w:t>
      </w:r>
      <w:r w:rsidR="00F8553C">
        <w:t xml:space="preserve"> </w:t>
      </w:r>
      <w:r w:rsidR="00C64A7A">
        <w:t xml:space="preserve">Receives general guidance from the </w:t>
      </w:r>
      <w:r w:rsidR="00D176C4">
        <w:t>DCG</w:t>
      </w:r>
      <w:r w:rsidR="00C64A7A">
        <w:t>/</w:t>
      </w:r>
      <w:r w:rsidR="00CC2138">
        <w:t>COS</w:t>
      </w:r>
      <w:r w:rsidR="00C64A7A">
        <w:t>, TRADOC, in terms of broad plans, policies, and programs</w:t>
      </w:r>
      <w:r w:rsidR="00F8553C">
        <w:t xml:space="preserve"> for</w:t>
      </w:r>
      <w:r w:rsidR="00C64A7A">
        <w:t xml:space="preserve"> develop</w:t>
      </w:r>
      <w:r w:rsidR="00F8553C">
        <w:t>ment</w:t>
      </w:r>
      <w:r w:rsidR="00C64A7A">
        <w:t xml:space="preserve"> based on the recommendations of the incumbent.</w:t>
      </w:r>
    </w:p>
    <w:p w:rsidR="00FA365A" w:rsidRDefault="00FA365A" w:rsidP="002C132A">
      <w:pPr>
        <w:pStyle w:val="BodyText"/>
      </w:pPr>
    </w:p>
    <w:p w:rsidR="00C64A7A" w:rsidRDefault="008074A3" w:rsidP="002C132A">
      <w:pPr>
        <w:pStyle w:val="BodyText"/>
      </w:pPr>
      <w:r>
        <w:t xml:space="preserve">          (</w:t>
      </w:r>
      <w:r w:rsidR="00B76B42">
        <w:t>3</w:t>
      </w:r>
      <w:r w:rsidR="00127373">
        <w:t xml:space="preserve">) </w:t>
      </w:r>
      <w:r w:rsidR="00C64A7A">
        <w:t>Engagement</w:t>
      </w:r>
      <w:r w:rsidR="00CC2138">
        <w:t xml:space="preserve">. </w:t>
      </w:r>
      <w:r w:rsidR="00C64A7A">
        <w:t>Assists overall strategic engagement efforts</w:t>
      </w:r>
      <w:r w:rsidR="00CC2138">
        <w:t xml:space="preserve">. </w:t>
      </w:r>
      <w:r w:rsidR="00C64A7A">
        <w:t xml:space="preserve">Engages in discourse to influence Army and DOD programmatic-related </w:t>
      </w:r>
      <w:r w:rsidR="00795C4A">
        <w:t>s</w:t>
      </w:r>
      <w:r w:rsidR="00C64A7A">
        <w:t xml:space="preserve">trategy and </w:t>
      </w:r>
      <w:r w:rsidR="00795C4A">
        <w:t>p</w:t>
      </w:r>
      <w:r w:rsidR="00C64A7A">
        <w:t>olicy products (</w:t>
      </w:r>
      <w:r w:rsidR="00BF00D4">
        <w:t>for example</w:t>
      </w:r>
      <w:r w:rsidR="00903C69">
        <w:t>,</w:t>
      </w:r>
      <w:r w:rsidR="00C64A7A">
        <w:t xml:space="preserve"> </w:t>
      </w:r>
      <w:r w:rsidR="003F2B28">
        <w:t>T</w:t>
      </w:r>
      <w:r w:rsidR="00C64A7A">
        <w:t xml:space="preserve">he Army </w:t>
      </w:r>
      <w:r w:rsidR="003F2B28">
        <w:t>P</w:t>
      </w:r>
      <w:r w:rsidR="00C64A7A">
        <w:t xml:space="preserve">lan; </w:t>
      </w:r>
      <w:r w:rsidR="003F2B28">
        <w:t>N</w:t>
      </w:r>
      <w:r w:rsidR="00C64A7A">
        <w:t xml:space="preserve">ational </w:t>
      </w:r>
      <w:r w:rsidR="003F2B28">
        <w:t>D</w:t>
      </w:r>
      <w:r w:rsidR="00C64A7A">
        <w:t xml:space="preserve">efense </w:t>
      </w:r>
      <w:r w:rsidR="003F2B28">
        <w:t>S</w:t>
      </w:r>
      <w:r w:rsidR="00DB6D5D">
        <w:t>trategy</w:t>
      </w:r>
      <w:r w:rsidR="00C64A7A">
        <w:t>;</w:t>
      </w:r>
      <w:r w:rsidR="00DB6D5D">
        <w:t xml:space="preserve"> </w:t>
      </w:r>
      <w:r w:rsidR="00C64A7A">
        <w:t>etc.).</w:t>
      </w:r>
    </w:p>
    <w:p w:rsidR="002637BC" w:rsidRDefault="002637BC" w:rsidP="009E7B92">
      <w:pPr>
        <w:pStyle w:val="BodyText"/>
        <w:spacing w:before="2"/>
        <w:rPr>
          <w:sz w:val="23"/>
        </w:rPr>
      </w:pPr>
    </w:p>
    <w:p w:rsidR="00DD1EB9" w:rsidRDefault="00DD1EB9" w:rsidP="00DD1EB9">
      <w:pPr>
        <w:pStyle w:val="BodyText"/>
        <w:pBdr>
          <w:top w:val="single" w:sz="4" w:space="1" w:color="auto"/>
        </w:pBdr>
        <w:spacing w:before="2"/>
        <w:rPr>
          <w:sz w:val="23"/>
        </w:rPr>
      </w:pPr>
    </w:p>
    <w:p w:rsidR="002637BC" w:rsidRDefault="00BD5F14" w:rsidP="00FF63D9">
      <w:pPr>
        <w:pStyle w:val="Heading1"/>
      </w:pPr>
      <w:bookmarkStart w:id="305" w:name="Chapter_4"/>
      <w:bookmarkStart w:id="306" w:name="U.S._Army_Combined_Arms_Center_(CAC)"/>
      <w:bookmarkStart w:id="307" w:name="_Toc39747580"/>
      <w:bookmarkStart w:id="308" w:name="_Toc72839984"/>
      <w:bookmarkEnd w:id="305"/>
      <w:bookmarkEnd w:id="306"/>
      <w:r>
        <w:t xml:space="preserve">Chapter </w:t>
      </w:r>
      <w:bookmarkEnd w:id="307"/>
      <w:r w:rsidR="00452056">
        <w:t>3</w:t>
      </w:r>
      <w:bookmarkEnd w:id="308"/>
    </w:p>
    <w:p w:rsidR="002637BC" w:rsidRDefault="00453065" w:rsidP="00FF63D9">
      <w:pPr>
        <w:pStyle w:val="Heading1"/>
      </w:pPr>
      <w:bookmarkStart w:id="309" w:name="_Toc70434987"/>
      <w:bookmarkStart w:id="310" w:name="_Toc72839985"/>
      <w:r>
        <w:t>U.S. Army Combined Arms C</w:t>
      </w:r>
      <w:r w:rsidR="00B21D73">
        <w:t>enter</w:t>
      </w:r>
      <w:bookmarkEnd w:id="309"/>
      <w:bookmarkEnd w:id="310"/>
      <w:r>
        <w:t xml:space="preserve"> </w:t>
      </w:r>
    </w:p>
    <w:p w:rsidR="002637BC" w:rsidRDefault="002637BC" w:rsidP="00FF63D9">
      <w:pPr>
        <w:pStyle w:val="Heading1"/>
      </w:pPr>
    </w:p>
    <w:p w:rsidR="00DC42E4" w:rsidRPr="00771DB6" w:rsidRDefault="00452056" w:rsidP="00FF63D9">
      <w:pPr>
        <w:pStyle w:val="Heading2"/>
      </w:pPr>
      <w:bookmarkStart w:id="311" w:name="4-1.__Mission_of_CAC"/>
      <w:bookmarkStart w:id="312" w:name="_Toc39747581"/>
      <w:bookmarkStart w:id="313" w:name="_Toc72839986"/>
      <w:bookmarkEnd w:id="311"/>
      <w:r>
        <w:t>3</w:t>
      </w:r>
      <w:r w:rsidR="00BD5F14" w:rsidRPr="00771DB6">
        <w:t xml:space="preserve">-1. Mission of </w:t>
      </w:r>
      <w:r w:rsidR="005D7E0E">
        <w:t xml:space="preserve">the </w:t>
      </w:r>
      <w:r w:rsidR="0067310E">
        <w:t xml:space="preserve">U.S. Army </w:t>
      </w:r>
      <w:r w:rsidR="005D7E0E">
        <w:t>Combined Arms Center</w:t>
      </w:r>
      <w:bookmarkEnd w:id="312"/>
      <w:bookmarkEnd w:id="313"/>
    </w:p>
    <w:p w:rsidR="00DC42E4" w:rsidRDefault="00DC42E4" w:rsidP="009E7B92">
      <w:pPr>
        <w:pStyle w:val="BodyText"/>
      </w:pPr>
      <w:r w:rsidRPr="009C31E8">
        <w:t xml:space="preserve">CAC </w:t>
      </w:r>
      <w:r w:rsidRPr="009C31E8">
        <w:rPr>
          <w:bCs/>
        </w:rPr>
        <w:t>Develops leaders and drives change</w:t>
      </w:r>
      <w:r w:rsidRPr="009C31E8">
        <w:t xml:space="preserve"> to prepare the Army to compete and win in </w:t>
      </w:r>
      <w:bookmarkStart w:id="314" w:name="_Hlk45021305"/>
      <w:r w:rsidR="004C2982" w:rsidRPr="009C31E8">
        <w:t>large-scale</w:t>
      </w:r>
      <w:r w:rsidRPr="009C31E8">
        <w:t xml:space="preserve"> combat operations </w:t>
      </w:r>
      <w:bookmarkEnd w:id="314"/>
      <w:r w:rsidRPr="009C31E8">
        <w:t>against peer threats in multi-domain contested environments</w:t>
      </w:r>
      <w:r>
        <w:t>.</w:t>
      </w:r>
    </w:p>
    <w:p w:rsidR="002637BC" w:rsidRDefault="002637BC" w:rsidP="009E7B92">
      <w:pPr>
        <w:pStyle w:val="BodyText"/>
      </w:pPr>
    </w:p>
    <w:p w:rsidR="00DC42E4" w:rsidRDefault="00452056" w:rsidP="00FF63D9">
      <w:pPr>
        <w:pStyle w:val="Heading2"/>
      </w:pPr>
      <w:bookmarkStart w:id="315" w:name="4-2.__Organization_of_CAC"/>
      <w:bookmarkStart w:id="316" w:name="_Toc39747582"/>
      <w:bookmarkStart w:id="317" w:name="_Toc72839987"/>
      <w:bookmarkEnd w:id="315"/>
      <w:r>
        <w:t>3</w:t>
      </w:r>
      <w:r w:rsidR="00BD5F14">
        <w:t xml:space="preserve">-2. Organization of </w:t>
      </w:r>
      <w:bookmarkEnd w:id="316"/>
      <w:r w:rsidR="005D7E0E">
        <w:t xml:space="preserve">the </w:t>
      </w:r>
      <w:r w:rsidR="0067310E">
        <w:t>U.S. Army</w:t>
      </w:r>
      <w:r w:rsidR="00EC7253">
        <w:t xml:space="preserve"> </w:t>
      </w:r>
      <w:r w:rsidR="005D7E0E">
        <w:t>Combined Arms Center</w:t>
      </w:r>
      <w:bookmarkEnd w:id="317"/>
    </w:p>
    <w:p w:rsidR="00DC42E4" w:rsidRDefault="00DC42E4" w:rsidP="009E7B92">
      <w:pPr>
        <w:pStyle w:val="BodyText"/>
        <w:spacing w:before="2"/>
        <w:rPr>
          <w:lang w:val="en"/>
        </w:rPr>
      </w:pPr>
      <w:r w:rsidRPr="009C31E8">
        <w:rPr>
          <w:lang w:val="en"/>
        </w:rPr>
        <w:t>CAC is a three-star command subordinate to TRADOC</w:t>
      </w:r>
      <w:r w:rsidR="005B6824">
        <w:rPr>
          <w:lang w:val="en"/>
        </w:rPr>
        <w:t xml:space="preserve"> and in </w:t>
      </w:r>
      <w:r w:rsidR="00293EC7">
        <w:rPr>
          <w:lang w:val="en"/>
        </w:rPr>
        <w:t>d</w:t>
      </w:r>
      <w:r w:rsidR="005B6824">
        <w:rPr>
          <w:lang w:val="en"/>
        </w:rPr>
        <w:t xml:space="preserve">irect </w:t>
      </w:r>
      <w:r w:rsidR="00293EC7">
        <w:rPr>
          <w:lang w:val="en"/>
        </w:rPr>
        <w:t>s</w:t>
      </w:r>
      <w:r w:rsidR="005B6824">
        <w:rPr>
          <w:lang w:val="en"/>
        </w:rPr>
        <w:t xml:space="preserve">upport to AFC for integrating force development with the implementation of the Army’s </w:t>
      </w:r>
      <w:r w:rsidR="00795C4A">
        <w:rPr>
          <w:lang w:val="en"/>
        </w:rPr>
        <w:t>m</w:t>
      </w:r>
      <w:r w:rsidR="005B6824">
        <w:rPr>
          <w:lang w:val="en"/>
        </w:rPr>
        <w:t xml:space="preserve">odernization </w:t>
      </w:r>
      <w:r w:rsidR="00795C4A">
        <w:rPr>
          <w:lang w:val="en"/>
        </w:rPr>
        <w:t>s</w:t>
      </w:r>
      <w:r w:rsidR="005B6824">
        <w:rPr>
          <w:lang w:val="en"/>
        </w:rPr>
        <w:t>trategies</w:t>
      </w:r>
      <w:r w:rsidR="00CC2138">
        <w:rPr>
          <w:lang w:val="en"/>
        </w:rPr>
        <w:t xml:space="preserve">. </w:t>
      </w:r>
      <w:r w:rsidRPr="009C31E8">
        <w:rPr>
          <w:lang w:val="en"/>
        </w:rPr>
        <w:t xml:space="preserve">It is comprised of a headquarters, three subordinate organizations and three DRUs. Additionally, CAC provides oversight of </w:t>
      </w:r>
      <w:r w:rsidR="0063314C">
        <w:rPr>
          <w:lang w:val="en"/>
        </w:rPr>
        <w:t>10</w:t>
      </w:r>
      <w:r w:rsidRPr="009C31E8">
        <w:rPr>
          <w:lang w:val="en"/>
        </w:rPr>
        <w:t xml:space="preserve"> TRADOC </w:t>
      </w:r>
      <w:bookmarkStart w:id="318" w:name="_Hlk45021372"/>
      <w:r w:rsidR="00127373">
        <w:rPr>
          <w:lang w:val="en"/>
        </w:rPr>
        <w:t>COE</w:t>
      </w:r>
      <w:r w:rsidRPr="009C31E8">
        <w:rPr>
          <w:lang w:val="en"/>
        </w:rPr>
        <w:t xml:space="preserve">s </w:t>
      </w:r>
      <w:bookmarkEnd w:id="318"/>
      <w:r w:rsidRPr="009C31E8">
        <w:rPr>
          <w:lang w:val="en"/>
        </w:rPr>
        <w:t xml:space="preserve">for CAC CFL and </w:t>
      </w:r>
      <w:r w:rsidR="00795C4A">
        <w:rPr>
          <w:lang w:val="en"/>
        </w:rPr>
        <w:t>w</w:t>
      </w:r>
      <w:r w:rsidRPr="009C31E8">
        <w:rPr>
          <w:lang w:val="en"/>
        </w:rPr>
        <w:t xml:space="preserve">arfighting </w:t>
      </w:r>
      <w:r w:rsidR="00795C4A">
        <w:rPr>
          <w:lang w:val="en"/>
        </w:rPr>
        <w:t>f</w:t>
      </w:r>
      <w:r w:rsidRPr="009C31E8">
        <w:rPr>
          <w:lang w:val="en"/>
        </w:rPr>
        <w:t>unction integration and synchronization.</w:t>
      </w:r>
    </w:p>
    <w:p w:rsidR="00A3121F" w:rsidRDefault="00A3121F" w:rsidP="009E7B92">
      <w:pPr>
        <w:pStyle w:val="BodyText"/>
        <w:spacing w:before="2"/>
      </w:pPr>
    </w:p>
    <w:p w:rsidR="002637BC" w:rsidRPr="00523F72" w:rsidRDefault="00452056" w:rsidP="00FF63D9">
      <w:pPr>
        <w:pStyle w:val="Heading2"/>
      </w:pPr>
      <w:bookmarkStart w:id="319" w:name="4-3.__Core_Function_Lead_(CFL)_responsib"/>
      <w:bookmarkStart w:id="320" w:name="_Toc39747583"/>
      <w:bookmarkStart w:id="321" w:name="_Toc72839988"/>
      <w:bookmarkEnd w:id="319"/>
      <w:r>
        <w:t>3</w:t>
      </w:r>
      <w:r w:rsidR="00BD5F14" w:rsidRPr="008E5DF7">
        <w:t xml:space="preserve">-3. </w:t>
      </w:r>
      <w:r w:rsidR="00BC569B">
        <w:t>Core function l</w:t>
      </w:r>
      <w:r w:rsidR="005D7E0E">
        <w:t>ead</w:t>
      </w:r>
      <w:r w:rsidR="00BD5F14" w:rsidRPr="008E5DF7">
        <w:t xml:space="preserve"> responsibilities of </w:t>
      </w:r>
      <w:bookmarkEnd w:id="320"/>
      <w:r w:rsidR="005D7E0E">
        <w:t xml:space="preserve">the </w:t>
      </w:r>
      <w:r w:rsidR="0067310E">
        <w:t xml:space="preserve">U.S. Army </w:t>
      </w:r>
      <w:r w:rsidR="005D7E0E">
        <w:t>Combined Arms Center</w:t>
      </w:r>
      <w:bookmarkEnd w:id="321"/>
    </w:p>
    <w:p w:rsidR="002637BC" w:rsidRPr="00523F72" w:rsidRDefault="00BD5F14" w:rsidP="009E7B92">
      <w:pPr>
        <w:pStyle w:val="BodyText"/>
        <w:spacing w:line="274" w:lineRule="exact"/>
      </w:pPr>
      <w:r w:rsidRPr="00523F72">
        <w:t>The DCG Combined Arms also serves as the CG, CAC and has the following responsibilities:</w:t>
      </w:r>
    </w:p>
    <w:p w:rsidR="00453065" w:rsidRDefault="00453065" w:rsidP="009E7B92">
      <w:pPr>
        <w:pStyle w:val="BodyText"/>
      </w:pPr>
    </w:p>
    <w:p w:rsidR="002637BC" w:rsidRPr="00523F72" w:rsidRDefault="00127373" w:rsidP="00F8553C">
      <w:pPr>
        <w:pStyle w:val="BodyText"/>
      </w:pPr>
      <w:r>
        <w:t xml:space="preserve">     </w:t>
      </w:r>
      <w:r w:rsidR="00282C10">
        <w:t>a</w:t>
      </w:r>
      <w:r w:rsidR="00CC2138">
        <w:t xml:space="preserve">. </w:t>
      </w:r>
      <w:r w:rsidR="00BD5F14" w:rsidRPr="00282C10">
        <w:t>Leader development</w:t>
      </w:r>
      <w:r w:rsidR="00CC2138">
        <w:t xml:space="preserve">. </w:t>
      </w:r>
      <w:r w:rsidR="00BD5F14" w:rsidRPr="00282C10">
        <w:t>Conducts Army level leadership and leader development studies</w:t>
      </w:r>
      <w:r w:rsidR="008C0FCA" w:rsidRPr="00282C10">
        <w:t>, analyses</w:t>
      </w:r>
      <w:r w:rsidR="00BD5F14" w:rsidRPr="00282C10">
        <w:t>,</w:t>
      </w:r>
      <w:r w:rsidR="00974650" w:rsidRPr="00282C10">
        <w:t xml:space="preserve"> assessments</w:t>
      </w:r>
      <w:r w:rsidR="00BD5F14" w:rsidRPr="00282C10">
        <w:t xml:space="preserve">, and evaluations; develops and maintains the Army </w:t>
      </w:r>
      <w:r w:rsidR="003446A1">
        <w:t>L</w:t>
      </w:r>
      <w:r w:rsidR="00BD5F14" w:rsidRPr="00282C10">
        <w:t>eader</w:t>
      </w:r>
      <w:r w:rsidR="00BD5F14" w:rsidRPr="00282C10">
        <w:rPr>
          <w:spacing w:val="-20"/>
        </w:rPr>
        <w:t xml:space="preserve"> </w:t>
      </w:r>
      <w:r w:rsidR="003446A1">
        <w:rPr>
          <w:spacing w:val="-20"/>
        </w:rPr>
        <w:t>D</w:t>
      </w:r>
      <w:r w:rsidR="00BD5F14" w:rsidRPr="00282C10">
        <w:t xml:space="preserve">evelopment </w:t>
      </w:r>
      <w:r w:rsidR="003446A1">
        <w:t>S</w:t>
      </w:r>
      <w:r w:rsidR="00BD5F14" w:rsidRPr="00523F72">
        <w:t>trategy; supports CG, TRADOC by managing the Army Leader Development Program; develops, executes and manages Army self-awareness and developmental tools; and provides leader tools for use to support unit and individual self-development</w:t>
      </w:r>
      <w:r w:rsidR="00BD5F14" w:rsidRPr="00523F72">
        <w:rPr>
          <w:spacing w:val="-7"/>
        </w:rPr>
        <w:t xml:space="preserve"> </w:t>
      </w:r>
      <w:r w:rsidR="00BD5F14" w:rsidRPr="00523F72">
        <w:t>programs.</w:t>
      </w:r>
    </w:p>
    <w:p w:rsidR="00453065" w:rsidRDefault="00453065" w:rsidP="009E7B92">
      <w:pPr>
        <w:pStyle w:val="BodyText"/>
      </w:pPr>
    </w:p>
    <w:p w:rsidR="002637BC" w:rsidRPr="00282C10" w:rsidRDefault="008074A3" w:rsidP="009E7B92">
      <w:pPr>
        <w:pStyle w:val="BodyText"/>
      </w:pPr>
      <w:r>
        <w:t xml:space="preserve">          (</w:t>
      </w:r>
      <w:r w:rsidR="00282C10">
        <w:t>1</w:t>
      </w:r>
      <w:r w:rsidR="00127373">
        <w:t xml:space="preserve">) </w:t>
      </w:r>
      <w:r w:rsidR="00BD5F14" w:rsidRPr="00282C10">
        <w:t>Administers the Army Leader Development Program as the sole management process for program execution, approval, and incorporation of new initiatives, and recommendations for prioritization of resources through the</w:t>
      </w:r>
      <w:r w:rsidR="0090430C" w:rsidRPr="00282C10">
        <w:t xml:space="preserve"> </w:t>
      </w:r>
      <w:r w:rsidR="00B023EC" w:rsidRPr="00282C10">
        <w:t>Chief of Staff, Army Leader Development Forum</w:t>
      </w:r>
      <w:r w:rsidR="0008116C" w:rsidRPr="00282C10">
        <w:t>.</w:t>
      </w:r>
    </w:p>
    <w:p w:rsidR="00453065" w:rsidRDefault="00453065" w:rsidP="009E7B92">
      <w:pPr>
        <w:pStyle w:val="BodyText"/>
      </w:pPr>
    </w:p>
    <w:p w:rsidR="002637BC" w:rsidRPr="00282C10" w:rsidRDefault="008074A3" w:rsidP="009E7B92">
      <w:pPr>
        <w:pStyle w:val="BodyText"/>
      </w:pPr>
      <w:r>
        <w:t xml:space="preserve">          (</w:t>
      </w:r>
      <w:r w:rsidR="00282C10">
        <w:t>2</w:t>
      </w:r>
      <w:r w:rsidR="00127373">
        <w:t xml:space="preserve">) </w:t>
      </w:r>
      <w:r w:rsidR="00BD5F14" w:rsidRPr="00282C10">
        <w:t>Conducts Army level research and studies</w:t>
      </w:r>
      <w:r w:rsidR="006B01CF" w:rsidRPr="00282C10">
        <w:t>, analyses</w:t>
      </w:r>
      <w:r w:rsidR="00BD5F14" w:rsidRPr="00282C10">
        <w:t>, assessments, and evaluations to identify leader development trends, requirements, and tra</w:t>
      </w:r>
      <w:r w:rsidR="006B01CF" w:rsidRPr="00282C10">
        <w:t xml:space="preserve">ining and education strategies, </w:t>
      </w:r>
      <w:r w:rsidR="00405E05" w:rsidRPr="00282C10">
        <w:t xml:space="preserve">to </w:t>
      </w:r>
      <w:r w:rsidR="00BD5F14" w:rsidRPr="00282C10">
        <w:t>develop and promote leader</w:t>
      </w:r>
      <w:r w:rsidR="00D25054" w:rsidRPr="00282C10">
        <w:t>ship and leader</w:t>
      </w:r>
      <w:r w:rsidR="00BD5F14" w:rsidRPr="00282C10">
        <w:t xml:space="preserve"> development practices and</w:t>
      </w:r>
      <w:r w:rsidR="00BD5F14" w:rsidRPr="00282C10">
        <w:rPr>
          <w:spacing w:val="-4"/>
        </w:rPr>
        <w:t xml:space="preserve"> </w:t>
      </w:r>
      <w:r w:rsidR="00BD5F14" w:rsidRPr="00282C10">
        <w:t>techniques.</w:t>
      </w:r>
    </w:p>
    <w:p w:rsidR="00453065" w:rsidRDefault="00453065" w:rsidP="009E7B92">
      <w:pPr>
        <w:pStyle w:val="ListParagraph"/>
        <w:ind w:left="0" w:firstLine="0"/>
      </w:pPr>
    </w:p>
    <w:p w:rsidR="002637BC" w:rsidRPr="00282C10" w:rsidRDefault="008074A3" w:rsidP="009E7B92">
      <w:pPr>
        <w:pStyle w:val="ListParagraph"/>
        <w:ind w:left="0" w:firstLine="0"/>
      </w:pPr>
      <w:r>
        <w:t xml:space="preserve">          (</w:t>
      </w:r>
      <w:r w:rsidR="00282C10">
        <w:t>3</w:t>
      </w:r>
      <w:r w:rsidR="00127373">
        <w:t xml:space="preserve">) </w:t>
      </w:r>
      <w:r w:rsidR="00BD5F14" w:rsidRPr="00282C10">
        <w:t>Develops concepts, recommends policy and gui</w:t>
      </w:r>
      <w:r w:rsidR="00A14113" w:rsidRPr="00282C10">
        <w:t>dance, identifies requirements,</w:t>
      </w:r>
      <w:r w:rsidR="00386B07">
        <w:t xml:space="preserve"> </w:t>
      </w:r>
      <w:r w:rsidR="00A14113" w:rsidRPr="00282C10">
        <w:t>recommends</w:t>
      </w:r>
      <w:r w:rsidR="007A5A3A" w:rsidRPr="00282C10">
        <w:t xml:space="preserve"> </w:t>
      </w:r>
      <w:r w:rsidR="00BD5F14" w:rsidRPr="00282C10">
        <w:t xml:space="preserve">programs resources, conducts liaison, and coordinates leader development </w:t>
      </w:r>
      <w:r w:rsidR="00CB44C3">
        <w:t>DOTMLPF–P</w:t>
      </w:r>
      <w:r w:rsidR="00BD5F14" w:rsidRPr="00282C10">
        <w:rPr>
          <w:spacing w:val="-20"/>
        </w:rPr>
        <w:t xml:space="preserve"> </w:t>
      </w:r>
      <w:r w:rsidR="00BD5F14" w:rsidRPr="00282C10">
        <w:t>actions to ensure the vertical and horizontal integration of initiatives across the</w:t>
      </w:r>
      <w:r w:rsidR="00BD5F14" w:rsidRPr="00282C10">
        <w:rPr>
          <w:spacing w:val="-6"/>
        </w:rPr>
        <w:t xml:space="preserve"> </w:t>
      </w:r>
      <w:r w:rsidR="00BD5F14" w:rsidRPr="00282C10">
        <w:t>Army.</w:t>
      </w:r>
    </w:p>
    <w:p w:rsidR="00453065" w:rsidRDefault="00453065" w:rsidP="009E7B92">
      <w:pPr>
        <w:pStyle w:val="BodyText"/>
      </w:pPr>
    </w:p>
    <w:p w:rsidR="002637BC" w:rsidRPr="00523F72" w:rsidRDefault="00127373" w:rsidP="00F8553C">
      <w:pPr>
        <w:pStyle w:val="BodyText"/>
      </w:pPr>
      <w:r>
        <w:t xml:space="preserve">    </w:t>
      </w:r>
      <w:r w:rsidR="00453065">
        <w:t xml:space="preserve"> </w:t>
      </w:r>
      <w:r w:rsidR="00282C10">
        <w:t>b</w:t>
      </w:r>
      <w:r w:rsidR="00CC2138">
        <w:t xml:space="preserve">. </w:t>
      </w:r>
      <w:r w:rsidR="002F1DE9" w:rsidRPr="00282C10">
        <w:t>Education</w:t>
      </w:r>
      <w:r w:rsidR="00CC2138">
        <w:t xml:space="preserve">. </w:t>
      </w:r>
      <w:r w:rsidR="00BD5F14" w:rsidRPr="00282C10">
        <w:t xml:space="preserve">CAC manages, develops, sustains and synchronizes learning concepts, strategies, </w:t>
      </w:r>
      <w:r w:rsidR="00BD5F14" w:rsidRPr="00523F72">
        <w:t xml:space="preserve">policy, processes, systems, and requirements; recommends priorities and products to enable institutions and units educate, train, and develop </w:t>
      </w:r>
      <w:r w:rsidR="00AE6639">
        <w:t>S</w:t>
      </w:r>
      <w:r w:rsidR="00BD5F14" w:rsidRPr="00523F72">
        <w:t xml:space="preserve">oldiers and </w:t>
      </w:r>
      <w:r w:rsidR="00AE6639">
        <w:t>D</w:t>
      </w:r>
      <w:r w:rsidR="00BD5F14" w:rsidRPr="00523F72">
        <w:t xml:space="preserve">A </w:t>
      </w:r>
      <w:r w:rsidR="00AE6639">
        <w:t>C</w:t>
      </w:r>
      <w:r w:rsidR="00BD5F14" w:rsidRPr="00523F72">
        <w:t xml:space="preserve">ivilians across the institutional, operational and self-development </w:t>
      </w:r>
      <w:r w:rsidR="00F8553C">
        <w:t>domains</w:t>
      </w:r>
      <w:r w:rsidR="00BD5F14" w:rsidRPr="00523F72">
        <w:t xml:space="preserve"> in support of Army</w:t>
      </w:r>
      <w:r w:rsidR="00BD5F14" w:rsidRPr="00523F72">
        <w:rPr>
          <w:spacing w:val="-10"/>
        </w:rPr>
        <w:t xml:space="preserve"> </w:t>
      </w:r>
      <w:r w:rsidR="00BD5F14" w:rsidRPr="00523F72">
        <w:t>readiness.</w:t>
      </w:r>
    </w:p>
    <w:p w:rsidR="00453065" w:rsidRDefault="00453065" w:rsidP="009E7B92">
      <w:pPr>
        <w:pStyle w:val="BodyText"/>
      </w:pPr>
    </w:p>
    <w:p w:rsidR="002637BC" w:rsidRPr="00282C10" w:rsidRDefault="008074A3" w:rsidP="009E7B92">
      <w:pPr>
        <w:pStyle w:val="BodyText"/>
      </w:pPr>
      <w:r>
        <w:t xml:space="preserve">          (</w:t>
      </w:r>
      <w:r w:rsidR="00282C10">
        <w:t>1</w:t>
      </w:r>
      <w:r w:rsidR="00127373">
        <w:t xml:space="preserve">) </w:t>
      </w:r>
      <w:r w:rsidR="00BD5F14" w:rsidRPr="00282C10">
        <w:t xml:space="preserve">Develops and maintains the </w:t>
      </w:r>
      <w:r w:rsidR="003446A1">
        <w:t>A</w:t>
      </w:r>
      <w:r w:rsidR="00BD5F14" w:rsidRPr="00282C10">
        <w:t xml:space="preserve">rmy </w:t>
      </w:r>
      <w:r w:rsidR="003446A1">
        <w:t>L</w:t>
      </w:r>
      <w:r w:rsidR="00BD5F14" w:rsidRPr="00282C10">
        <w:t>earning</w:t>
      </w:r>
      <w:r w:rsidR="00BD5F14" w:rsidRPr="00282C10">
        <w:rPr>
          <w:spacing w:val="-6"/>
        </w:rPr>
        <w:t xml:space="preserve"> </w:t>
      </w:r>
      <w:r w:rsidR="003446A1">
        <w:rPr>
          <w:spacing w:val="-6"/>
        </w:rPr>
        <w:t>C</w:t>
      </w:r>
      <w:r w:rsidR="00BD5F14" w:rsidRPr="00282C10">
        <w:t>oncept.</w:t>
      </w:r>
    </w:p>
    <w:p w:rsidR="00453065" w:rsidRDefault="00453065" w:rsidP="009E7B92">
      <w:pPr>
        <w:pStyle w:val="BodyText"/>
      </w:pPr>
    </w:p>
    <w:p w:rsidR="002637BC" w:rsidRPr="00282C10" w:rsidRDefault="008074A3" w:rsidP="009E7B92">
      <w:pPr>
        <w:pStyle w:val="BodyText"/>
      </w:pPr>
      <w:r>
        <w:t xml:space="preserve">          (</w:t>
      </w:r>
      <w:r w:rsidR="00282C10">
        <w:t>2</w:t>
      </w:r>
      <w:r w:rsidR="00127373">
        <w:t xml:space="preserve">) </w:t>
      </w:r>
      <w:r w:rsidR="00BD5F14" w:rsidRPr="00282C10">
        <w:t xml:space="preserve">Sustains the Army learning policy </w:t>
      </w:r>
      <w:r w:rsidR="00BD5F14" w:rsidRPr="00512D11">
        <w:t>in TR 350-70</w:t>
      </w:r>
      <w:r w:rsidR="00453065">
        <w:t xml:space="preserve"> and</w:t>
      </w:r>
      <w:r w:rsidR="00BD5F14" w:rsidRPr="00282C10">
        <w:t xml:space="preserve"> supporting pamphlets.</w:t>
      </w:r>
    </w:p>
    <w:p w:rsidR="00453065" w:rsidRDefault="00453065" w:rsidP="009E7B92">
      <w:pPr>
        <w:pStyle w:val="BodyText"/>
      </w:pPr>
    </w:p>
    <w:p w:rsidR="002637BC" w:rsidRPr="00523F72" w:rsidRDefault="008074A3" w:rsidP="00E30243">
      <w:pPr>
        <w:pStyle w:val="BodyText"/>
      </w:pPr>
      <w:r>
        <w:t xml:space="preserve">          (</w:t>
      </w:r>
      <w:r w:rsidR="00282C10">
        <w:t>3</w:t>
      </w:r>
      <w:r w:rsidR="00127373">
        <w:t xml:space="preserve">) </w:t>
      </w:r>
      <w:r w:rsidR="00BD5F14" w:rsidRPr="00282C10">
        <w:t xml:space="preserve">Identifies </w:t>
      </w:r>
      <w:r w:rsidR="00CE62C3" w:rsidRPr="00282C10">
        <w:t xml:space="preserve">faculty and staff </w:t>
      </w:r>
      <w:r w:rsidR="00BD5F14" w:rsidRPr="00282C10">
        <w:t>learning (training and education) requirements and</w:t>
      </w:r>
      <w:r w:rsidR="00BD5F14" w:rsidRPr="00282C10">
        <w:rPr>
          <w:spacing w:val="-23"/>
        </w:rPr>
        <w:t xml:space="preserve"> </w:t>
      </w:r>
      <w:r w:rsidR="00BD5F14" w:rsidRPr="00282C10">
        <w:t xml:space="preserve">manages </w:t>
      </w:r>
      <w:r w:rsidR="00CE62C3" w:rsidRPr="00523F72">
        <w:t>faculty and staff</w:t>
      </w:r>
      <w:r w:rsidR="00BD5F14" w:rsidRPr="00523F72">
        <w:t xml:space="preserve"> development for Army </w:t>
      </w:r>
      <w:r w:rsidR="00127373">
        <w:t>COE</w:t>
      </w:r>
      <w:r w:rsidR="00BD5F14" w:rsidRPr="00523F72">
        <w:t>s and</w:t>
      </w:r>
      <w:r w:rsidR="00BD5F14" w:rsidRPr="00523F72">
        <w:rPr>
          <w:spacing w:val="-11"/>
        </w:rPr>
        <w:t xml:space="preserve"> </w:t>
      </w:r>
      <w:r w:rsidR="00BD5F14" w:rsidRPr="00523F72">
        <w:t>schools.</w:t>
      </w:r>
    </w:p>
    <w:p w:rsidR="00453065" w:rsidRDefault="00453065" w:rsidP="009E7B92">
      <w:pPr>
        <w:pStyle w:val="BodyText"/>
      </w:pPr>
    </w:p>
    <w:p w:rsidR="002637BC" w:rsidRPr="00523F72" w:rsidRDefault="008074A3" w:rsidP="00E30243">
      <w:pPr>
        <w:pStyle w:val="BodyText"/>
      </w:pPr>
      <w:r>
        <w:t xml:space="preserve">          (</w:t>
      </w:r>
      <w:r w:rsidR="00282C10">
        <w:t>4</w:t>
      </w:r>
      <w:r w:rsidR="00127373">
        <w:t xml:space="preserve">) </w:t>
      </w:r>
      <w:r w:rsidR="00BD5F14" w:rsidRPr="00282C10">
        <w:t>Provides oversight for constituent schools and programs to meet all relevant</w:t>
      </w:r>
      <w:r w:rsidR="00BD5F14" w:rsidRPr="00282C10">
        <w:rPr>
          <w:spacing w:val="-18"/>
        </w:rPr>
        <w:t xml:space="preserve"> </w:t>
      </w:r>
      <w:r w:rsidR="00005DF9" w:rsidRPr="00282C10">
        <w:t>Army</w:t>
      </w:r>
      <w:r w:rsidR="00005DF9" w:rsidRPr="00282C10">
        <w:rPr>
          <w:spacing w:val="-18"/>
        </w:rPr>
        <w:t xml:space="preserve"> </w:t>
      </w:r>
      <w:r w:rsidR="00005DF9" w:rsidRPr="00523F72">
        <w:t>learning</w:t>
      </w:r>
      <w:r w:rsidR="00005DF9" w:rsidRPr="00523F72">
        <w:rPr>
          <w:spacing w:val="-18"/>
        </w:rPr>
        <w:t xml:space="preserve"> </w:t>
      </w:r>
      <w:r w:rsidR="00005DF9" w:rsidRPr="00523F72">
        <w:t>product</w:t>
      </w:r>
      <w:r w:rsidR="00005DF9" w:rsidRPr="00523F72">
        <w:rPr>
          <w:spacing w:val="-18"/>
        </w:rPr>
        <w:t xml:space="preserve"> </w:t>
      </w:r>
      <w:r w:rsidR="00005DF9" w:rsidRPr="00523F72">
        <w:t>s</w:t>
      </w:r>
      <w:r w:rsidR="00BD5F14" w:rsidRPr="00523F72">
        <w:t>tandards and requirements and</w:t>
      </w:r>
      <w:r w:rsidR="00005DF9" w:rsidRPr="00523F72">
        <w:t xml:space="preserve"> </w:t>
      </w:r>
      <w:r w:rsidR="00BD5F14" w:rsidRPr="00523F72">
        <w:t xml:space="preserve">maintain </w:t>
      </w:r>
      <w:r w:rsidR="003446A1">
        <w:t xml:space="preserve">DA </w:t>
      </w:r>
      <w:r w:rsidR="00005DF9" w:rsidRPr="00523F72">
        <w:t>C</w:t>
      </w:r>
      <w:r w:rsidR="00BD5F14" w:rsidRPr="00523F72">
        <w:t>ivilian accreditation and</w:t>
      </w:r>
      <w:r w:rsidR="00BD5F14" w:rsidRPr="00523F72">
        <w:rPr>
          <w:spacing w:val="-3"/>
        </w:rPr>
        <w:t xml:space="preserve"> </w:t>
      </w:r>
      <w:r w:rsidR="00BD5F14" w:rsidRPr="00523F72">
        <w:t>credentialing.</w:t>
      </w:r>
    </w:p>
    <w:p w:rsidR="00453065" w:rsidRDefault="00453065" w:rsidP="009E7B92">
      <w:pPr>
        <w:pStyle w:val="BodyText"/>
        <w:spacing w:before="11"/>
        <w:rPr>
          <w:sz w:val="23"/>
        </w:rPr>
      </w:pPr>
    </w:p>
    <w:p w:rsidR="002637BC" w:rsidRPr="00282C10" w:rsidRDefault="008074A3" w:rsidP="009E7B92">
      <w:pPr>
        <w:pStyle w:val="BodyText"/>
        <w:spacing w:before="11"/>
      </w:pPr>
      <w:r>
        <w:rPr>
          <w:sz w:val="23"/>
        </w:rPr>
        <w:t xml:space="preserve">          (</w:t>
      </w:r>
      <w:r w:rsidR="00282C10">
        <w:rPr>
          <w:sz w:val="23"/>
        </w:rPr>
        <w:t>5</w:t>
      </w:r>
      <w:r w:rsidR="00127373">
        <w:rPr>
          <w:sz w:val="23"/>
        </w:rPr>
        <w:t xml:space="preserve">) </w:t>
      </w:r>
      <w:r w:rsidR="00BD5F14" w:rsidRPr="00282C10">
        <w:t>Manages institutional research to ensure it conforms to prevailing standards of quality, ethics, and</w:t>
      </w:r>
      <w:r w:rsidR="00BD5F14" w:rsidRPr="00282C10">
        <w:rPr>
          <w:spacing w:val="-1"/>
        </w:rPr>
        <w:t xml:space="preserve"> </w:t>
      </w:r>
      <w:r w:rsidR="00BD5F14" w:rsidRPr="00282C10">
        <w:t>relevance.</w:t>
      </w:r>
    </w:p>
    <w:p w:rsidR="00453065" w:rsidRDefault="00453065" w:rsidP="009E7B92">
      <w:pPr>
        <w:pStyle w:val="BodyText"/>
      </w:pPr>
    </w:p>
    <w:p w:rsidR="002637BC" w:rsidRPr="00282C10" w:rsidRDefault="008074A3" w:rsidP="009E7B92">
      <w:pPr>
        <w:pStyle w:val="BodyText"/>
      </w:pPr>
      <w:r>
        <w:t xml:space="preserve">          (</w:t>
      </w:r>
      <w:r w:rsidR="00282C10">
        <w:t>6</w:t>
      </w:r>
      <w:r w:rsidR="00127373">
        <w:t xml:space="preserve">) </w:t>
      </w:r>
      <w:r w:rsidR="00BD5F14" w:rsidRPr="00282C10">
        <w:t>Evaluates, recommends and executes Army learning programs for learning systems</w:t>
      </w:r>
      <w:r w:rsidR="00BD5F14" w:rsidRPr="00282C10">
        <w:rPr>
          <w:spacing w:val="-23"/>
        </w:rPr>
        <w:t xml:space="preserve"> </w:t>
      </w:r>
      <w:r w:rsidR="00BD5F14" w:rsidRPr="00282C10">
        <w:t xml:space="preserve">for all cohorts to develop the </w:t>
      </w:r>
      <w:r w:rsidR="007C2D6F" w:rsidRPr="00282C10">
        <w:t>J</w:t>
      </w:r>
      <w:r w:rsidR="00BD5F14" w:rsidRPr="00282C10">
        <w:t>oint mindset, ensuring professional military education is progressive, integrated, mutually supporting and sequential across a career</w:t>
      </w:r>
      <w:r w:rsidR="00BD5F14" w:rsidRPr="00282C10">
        <w:rPr>
          <w:spacing w:val="-10"/>
        </w:rPr>
        <w:t xml:space="preserve"> </w:t>
      </w:r>
      <w:r w:rsidR="00BD5F14" w:rsidRPr="00282C10">
        <w:t>continuum.</w:t>
      </w:r>
    </w:p>
    <w:p w:rsidR="00453065" w:rsidRDefault="00453065" w:rsidP="009E7B92">
      <w:pPr>
        <w:pStyle w:val="BodyText"/>
      </w:pPr>
    </w:p>
    <w:p w:rsidR="002637BC" w:rsidRPr="00282C10" w:rsidRDefault="008074A3" w:rsidP="009E7B92">
      <w:pPr>
        <w:pStyle w:val="BodyText"/>
      </w:pPr>
      <w:r>
        <w:lastRenderedPageBreak/>
        <w:t xml:space="preserve">          (</w:t>
      </w:r>
      <w:r w:rsidR="00282C10">
        <w:t>7</w:t>
      </w:r>
      <w:r w:rsidR="00127373">
        <w:t xml:space="preserve">) </w:t>
      </w:r>
      <w:r w:rsidR="00BD5F14" w:rsidRPr="00282C10">
        <w:t>Promotes innovation in learning sciences; systematically monitors and shares best practices in adult learning, higher education, and corporate training.</w:t>
      </w:r>
    </w:p>
    <w:p w:rsidR="00453065" w:rsidRDefault="00453065" w:rsidP="009E7B92">
      <w:pPr>
        <w:pStyle w:val="BodyText"/>
      </w:pPr>
    </w:p>
    <w:p w:rsidR="002637BC" w:rsidRPr="00282C10" w:rsidRDefault="008074A3" w:rsidP="009E7B92">
      <w:pPr>
        <w:pStyle w:val="BodyText"/>
      </w:pPr>
      <w:r>
        <w:t xml:space="preserve">          (</w:t>
      </w:r>
      <w:r w:rsidR="00282C10">
        <w:t>8</w:t>
      </w:r>
      <w:r w:rsidR="00127373">
        <w:t xml:space="preserve">) </w:t>
      </w:r>
      <w:r w:rsidR="00BD5F14" w:rsidRPr="00282C10">
        <w:t>Prioritizes Army learning requirements and submits them to HQ TRADOC in support of POM</w:t>
      </w:r>
      <w:r w:rsidR="00BD5F14" w:rsidRPr="00282C10">
        <w:rPr>
          <w:spacing w:val="-2"/>
        </w:rPr>
        <w:t xml:space="preserve"> </w:t>
      </w:r>
      <w:r w:rsidR="00BD5F14" w:rsidRPr="00282C10">
        <w:t>development.</w:t>
      </w:r>
    </w:p>
    <w:p w:rsidR="00453065" w:rsidRDefault="00453065" w:rsidP="009E7B92">
      <w:pPr>
        <w:tabs>
          <w:tab w:val="left" w:pos="1139"/>
        </w:tabs>
      </w:pPr>
    </w:p>
    <w:p w:rsidR="002637BC" w:rsidRPr="00282C10" w:rsidRDefault="008074A3" w:rsidP="009E7B92">
      <w:pPr>
        <w:tabs>
          <w:tab w:val="left" w:pos="1139"/>
        </w:tabs>
      </w:pPr>
      <w:r>
        <w:t xml:space="preserve">          (</w:t>
      </w:r>
      <w:r w:rsidR="00282C10">
        <w:t>9</w:t>
      </w:r>
      <w:r w:rsidR="00127373">
        <w:t xml:space="preserve">) </w:t>
      </w:r>
      <w:r w:rsidR="00BD5F14" w:rsidRPr="00282C10">
        <w:t>Co-chairs the Army Learning Coordination</w:t>
      </w:r>
      <w:r w:rsidR="00BD5F14" w:rsidRPr="00282C10">
        <w:rPr>
          <w:spacing w:val="-6"/>
        </w:rPr>
        <w:t xml:space="preserve"> </w:t>
      </w:r>
      <w:r w:rsidR="00BD5F14" w:rsidRPr="00282C10">
        <w:t>Council.</w:t>
      </w:r>
    </w:p>
    <w:p w:rsidR="00453065" w:rsidRDefault="00453065" w:rsidP="009E7B92">
      <w:pPr>
        <w:pStyle w:val="BodyText"/>
        <w:spacing w:before="9"/>
      </w:pPr>
    </w:p>
    <w:p w:rsidR="002637BC" w:rsidRPr="00282C10" w:rsidRDefault="00127373" w:rsidP="009E7B92">
      <w:pPr>
        <w:pStyle w:val="BodyText"/>
        <w:spacing w:before="9"/>
      </w:pPr>
      <w:r>
        <w:t xml:space="preserve">     </w:t>
      </w:r>
      <w:r w:rsidR="00282C10" w:rsidRPr="000170A6">
        <w:t>c</w:t>
      </w:r>
      <w:r w:rsidR="00CC2138">
        <w:t xml:space="preserve">. </w:t>
      </w:r>
      <w:r w:rsidR="00BD5F14" w:rsidRPr="00282C10">
        <w:t>Lessons learned</w:t>
      </w:r>
      <w:r w:rsidR="00CC2138">
        <w:t xml:space="preserve">. </w:t>
      </w:r>
      <w:r w:rsidR="00BD5F14" w:rsidRPr="00282C10">
        <w:t xml:space="preserve">CAC collects, analyzes, integrates, disseminates, and archives Army and </w:t>
      </w:r>
      <w:r w:rsidR="000D3E07" w:rsidRPr="00282C10">
        <w:t>UAPs’</w:t>
      </w:r>
      <w:r w:rsidR="0045459F" w:rsidRPr="00282C10">
        <w:t xml:space="preserve"> </w:t>
      </w:r>
      <w:r w:rsidR="00BD5F14" w:rsidRPr="00282C10">
        <w:t>lessons learned to support current operations and all aspects of capability development</w:t>
      </w:r>
      <w:r w:rsidR="000C539A" w:rsidRPr="00282C10">
        <w:t>.</w:t>
      </w:r>
      <w:r w:rsidR="00BD5F14" w:rsidRPr="00282C10">
        <w:t xml:space="preserve"> Ensures </w:t>
      </w:r>
      <w:r w:rsidR="00E30243">
        <w:t xml:space="preserve">archiving of </w:t>
      </w:r>
      <w:r w:rsidR="00BD5F14" w:rsidRPr="00282C10">
        <w:t>information in a manner where it is both easily accessible and searchable by operating and generating</w:t>
      </w:r>
      <w:r w:rsidR="00BD5F14" w:rsidRPr="00282C10">
        <w:rPr>
          <w:spacing w:val="-10"/>
        </w:rPr>
        <w:t xml:space="preserve"> </w:t>
      </w:r>
      <w:r w:rsidR="00BD5F14" w:rsidRPr="00282C10">
        <w:t>forces.</w:t>
      </w:r>
    </w:p>
    <w:p w:rsidR="00453065" w:rsidRDefault="00453065" w:rsidP="009E7B92">
      <w:pPr>
        <w:pStyle w:val="BodyText"/>
        <w:spacing w:before="11"/>
      </w:pPr>
    </w:p>
    <w:p w:rsidR="002637BC" w:rsidRPr="00282C10" w:rsidRDefault="008074A3" w:rsidP="009E7B92">
      <w:pPr>
        <w:pStyle w:val="BodyText"/>
        <w:spacing w:before="11"/>
      </w:pPr>
      <w:r>
        <w:t xml:space="preserve">          (</w:t>
      </w:r>
      <w:r w:rsidR="000170A6">
        <w:t>1</w:t>
      </w:r>
      <w:r w:rsidR="00127373">
        <w:t xml:space="preserve">) </w:t>
      </w:r>
      <w:r w:rsidR="00BD5F14" w:rsidRPr="00282C10">
        <w:t xml:space="preserve">Monitors and coordinates the </w:t>
      </w:r>
      <w:r w:rsidR="00CB44C3">
        <w:t>DOTMLPF–P</w:t>
      </w:r>
      <w:r w:rsidR="00BD5F14" w:rsidRPr="00282C10">
        <w:t xml:space="preserve"> collection, analysis, production and dissemination efforts for lessons learned across the Army to avoid duplication of effort where their activities</w:t>
      </w:r>
      <w:r w:rsidR="00BD5F14" w:rsidRPr="00282C10">
        <w:rPr>
          <w:spacing w:val="-2"/>
        </w:rPr>
        <w:t xml:space="preserve"> </w:t>
      </w:r>
      <w:r w:rsidR="00BD5F14" w:rsidRPr="00282C10">
        <w:t>overlap.</w:t>
      </w:r>
    </w:p>
    <w:p w:rsidR="00453065" w:rsidRDefault="00453065" w:rsidP="009E7B92">
      <w:pPr>
        <w:pStyle w:val="BodyText"/>
      </w:pPr>
    </w:p>
    <w:p w:rsidR="002637BC" w:rsidRPr="00282C10" w:rsidRDefault="008074A3" w:rsidP="009E7B92">
      <w:pPr>
        <w:pStyle w:val="BodyText"/>
      </w:pPr>
      <w:r>
        <w:t xml:space="preserve">          (</w:t>
      </w:r>
      <w:r w:rsidR="000170A6">
        <w:t>2</w:t>
      </w:r>
      <w:r w:rsidR="00127373">
        <w:t xml:space="preserve">) </w:t>
      </w:r>
      <w:r w:rsidR="00BD5F14" w:rsidRPr="00282C10">
        <w:t xml:space="preserve">Submits to HQDA DCS, G–3/5/7 annually, the </w:t>
      </w:r>
      <w:r w:rsidR="001B080F" w:rsidRPr="00282C10">
        <w:t>Army wide</w:t>
      </w:r>
      <w:r w:rsidR="00BD5F14" w:rsidRPr="00282C10">
        <w:t xml:space="preserve"> consolidated </w:t>
      </w:r>
      <w:r w:rsidR="00CC3423" w:rsidRPr="00282C10">
        <w:t>re</w:t>
      </w:r>
      <w:r w:rsidR="00BD5F14" w:rsidRPr="00282C10">
        <w:t xml:space="preserve">commendations for Army Lessons Learned Program activity by agency and resulting product, and a </w:t>
      </w:r>
      <w:r w:rsidR="00620427">
        <w:t>P</w:t>
      </w:r>
      <w:r w:rsidR="00BD5F14" w:rsidRPr="00282C10">
        <w:t xml:space="preserve">rogram </w:t>
      </w:r>
      <w:r w:rsidR="0010037E" w:rsidRPr="00282C10">
        <w:t>U</w:t>
      </w:r>
      <w:r w:rsidR="00BD5F14" w:rsidRPr="00282C10">
        <w:t>n</w:t>
      </w:r>
      <w:r w:rsidR="0010037E" w:rsidRPr="00282C10">
        <w:t>-F</w:t>
      </w:r>
      <w:r w:rsidR="00BD5F14" w:rsidRPr="00282C10">
        <w:t xml:space="preserve">unded </w:t>
      </w:r>
      <w:r w:rsidR="0010037E" w:rsidRPr="00282C10">
        <w:t>R</w:t>
      </w:r>
      <w:r w:rsidR="00BD5F14" w:rsidRPr="00282C10">
        <w:t>equirement</w:t>
      </w:r>
      <w:r w:rsidR="0045459F" w:rsidRPr="00282C10">
        <w:t xml:space="preserve"> </w:t>
      </w:r>
      <w:r w:rsidR="00BD5F14" w:rsidRPr="00282C10">
        <w:t>summary.</w:t>
      </w:r>
    </w:p>
    <w:p w:rsidR="00453065" w:rsidRDefault="00453065" w:rsidP="009E7B92">
      <w:pPr>
        <w:pStyle w:val="ListParagraph"/>
        <w:ind w:left="0" w:firstLine="0"/>
      </w:pPr>
    </w:p>
    <w:p w:rsidR="002637BC" w:rsidRPr="00282C10" w:rsidRDefault="008074A3" w:rsidP="009E7B92">
      <w:pPr>
        <w:pStyle w:val="ListParagraph"/>
        <w:ind w:left="0" w:firstLine="0"/>
      </w:pPr>
      <w:r>
        <w:t xml:space="preserve">          (</w:t>
      </w:r>
      <w:r w:rsidR="000170A6">
        <w:t>3</w:t>
      </w:r>
      <w:r w:rsidR="00127373">
        <w:t xml:space="preserve">) </w:t>
      </w:r>
      <w:r w:rsidR="00BD5F14" w:rsidRPr="00282C10">
        <w:t xml:space="preserve">Establishes and maintains the Army </w:t>
      </w:r>
      <w:r w:rsidR="00D331F7">
        <w:t>l</w:t>
      </w:r>
      <w:r w:rsidR="00BD5F14" w:rsidRPr="00282C10">
        <w:t xml:space="preserve">essons </w:t>
      </w:r>
      <w:r w:rsidR="00D331F7">
        <w:t>l</w:t>
      </w:r>
      <w:r w:rsidR="00BD5F14" w:rsidRPr="00282C10">
        <w:t xml:space="preserve">earned </w:t>
      </w:r>
      <w:r w:rsidR="00D331F7">
        <w:t>f</w:t>
      </w:r>
      <w:r w:rsidR="00BD5F14" w:rsidRPr="00282C10">
        <w:t>orum for Army issue resolution and information</w:t>
      </w:r>
      <w:r w:rsidR="00BD5F14" w:rsidRPr="00282C10">
        <w:rPr>
          <w:spacing w:val="-1"/>
        </w:rPr>
        <w:t xml:space="preserve"> </w:t>
      </w:r>
      <w:r w:rsidR="00BD5F14" w:rsidRPr="00282C10">
        <w:t>exchange.</w:t>
      </w:r>
    </w:p>
    <w:p w:rsidR="00453065" w:rsidRDefault="00453065" w:rsidP="009E7B92">
      <w:pPr>
        <w:pStyle w:val="BodyText"/>
      </w:pPr>
    </w:p>
    <w:p w:rsidR="002637BC" w:rsidRPr="00523F72" w:rsidRDefault="008074A3" w:rsidP="00E30243">
      <w:pPr>
        <w:pStyle w:val="BodyText"/>
      </w:pPr>
      <w:r>
        <w:t xml:space="preserve">          (</w:t>
      </w:r>
      <w:r w:rsidR="000170A6">
        <w:t>4</w:t>
      </w:r>
      <w:r w:rsidR="00127373">
        <w:t xml:space="preserve">) </w:t>
      </w:r>
      <w:r w:rsidR="00BD5F14" w:rsidRPr="00282C10">
        <w:t xml:space="preserve">Resolves identified issues derived from observations and lessons by assigning supported </w:t>
      </w:r>
      <w:r w:rsidR="00BD5F14" w:rsidRPr="00523F72">
        <w:t>and supporting agents as required to coordinate the efforts of subordinate</w:t>
      </w:r>
      <w:r w:rsidR="00BD5F14" w:rsidRPr="00523F72">
        <w:rPr>
          <w:spacing w:val="-16"/>
        </w:rPr>
        <w:t xml:space="preserve"> </w:t>
      </w:r>
      <w:r w:rsidR="00BD5F14" w:rsidRPr="00523F72">
        <w:t>proponents.</w:t>
      </w:r>
    </w:p>
    <w:p w:rsidR="00453065" w:rsidRDefault="00453065" w:rsidP="009E7B92">
      <w:pPr>
        <w:pStyle w:val="ListParagraph"/>
        <w:ind w:left="0" w:firstLine="0"/>
      </w:pPr>
    </w:p>
    <w:p w:rsidR="002637BC" w:rsidRPr="00282C10" w:rsidRDefault="008074A3" w:rsidP="009E7B92">
      <w:pPr>
        <w:pStyle w:val="ListParagraph"/>
        <w:ind w:left="0" w:firstLine="0"/>
      </w:pPr>
      <w:r>
        <w:t xml:space="preserve">          (</w:t>
      </w:r>
      <w:r w:rsidR="000170A6">
        <w:t>5</w:t>
      </w:r>
      <w:r w:rsidR="00127373">
        <w:t xml:space="preserve">) </w:t>
      </w:r>
      <w:r w:rsidR="00BD5F14" w:rsidRPr="00282C10">
        <w:t xml:space="preserve">Develops organizational procedures to collect, analyze, and disseminate operationally relevant lessons and best practices to the Army and </w:t>
      </w:r>
      <w:r w:rsidR="000D3E07" w:rsidRPr="00282C10">
        <w:t>UAPs</w:t>
      </w:r>
      <w:r w:rsidR="00BD5F14" w:rsidRPr="00282C10">
        <w:t xml:space="preserve"> across the range of military operations and at all levels of</w:t>
      </w:r>
      <w:r w:rsidR="00BD5F14" w:rsidRPr="00282C10">
        <w:rPr>
          <w:spacing w:val="-7"/>
        </w:rPr>
        <w:t xml:space="preserve"> </w:t>
      </w:r>
      <w:r w:rsidR="00BD5F14" w:rsidRPr="00282C10">
        <w:t>war.</w:t>
      </w:r>
    </w:p>
    <w:p w:rsidR="00453065" w:rsidRDefault="00453065" w:rsidP="009E7B92">
      <w:pPr>
        <w:pStyle w:val="ListParagraph"/>
        <w:tabs>
          <w:tab w:val="left" w:pos="1139"/>
        </w:tabs>
        <w:ind w:left="0" w:firstLine="0"/>
      </w:pPr>
    </w:p>
    <w:p w:rsidR="002F40A4" w:rsidRPr="00282C10" w:rsidRDefault="008074A3" w:rsidP="009E7B92">
      <w:pPr>
        <w:pStyle w:val="ListParagraph"/>
        <w:tabs>
          <w:tab w:val="left" w:pos="1139"/>
        </w:tabs>
        <w:ind w:left="0" w:firstLine="0"/>
      </w:pPr>
      <w:r>
        <w:t xml:space="preserve">          (</w:t>
      </w:r>
      <w:r w:rsidR="000170A6">
        <w:t>6</w:t>
      </w:r>
      <w:r w:rsidR="00127373">
        <w:t xml:space="preserve">) </w:t>
      </w:r>
      <w:r w:rsidR="002F40A4" w:rsidRPr="00282C10">
        <w:t xml:space="preserve">Monitors and coordinates the </w:t>
      </w:r>
      <w:r w:rsidR="00CB44C3">
        <w:t>DOTMLPF–P</w:t>
      </w:r>
      <w:r w:rsidR="002F40A4" w:rsidRPr="00282C10">
        <w:t xml:space="preserve"> collection, analysis, production, and dissemination efforts for lessons learned across the Army to avoid duplication of effort.</w:t>
      </w:r>
    </w:p>
    <w:p w:rsidR="00453065" w:rsidRDefault="00453065" w:rsidP="009E7B92">
      <w:pPr>
        <w:pStyle w:val="ListParagraph"/>
        <w:ind w:left="0" w:firstLine="0"/>
      </w:pPr>
    </w:p>
    <w:p w:rsidR="002F40A4" w:rsidRPr="00523F72" w:rsidRDefault="008074A3" w:rsidP="00E30243">
      <w:pPr>
        <w:pStyle w:val="ListParagraph"/>
        <w:ind w:left="0" w:firstLine="0"/>
      </w:pPr>
      <w:r>
        <w:t xml:space="preserve">          (</w:t>
      </w:r>
      <w:r w:rsidR="000170A6">
        <w:t>7</w:t>
      </w:r>
      <w:r w:rsidR="00127373">
        <w:t xml:space="preserve">) </w:t>
      </w:r>
      <w:r w:rsidR="002F40A4" w:rsidRPr="00282C10">
        <w:t xml:space="preserve">Resolves identification issues derived from observations and lessons by assigning </w:t>
      </w:r>
      <w:r w:rsidR="002F40A4" w:rsidRPr="00523F72">
        <w:t xml:space="preserve">supported and supporting agents to coordinate the efforts of appropriate </w:t>
      </w:r>
      <w:r w:rsidR="00EC7253">
        <w:t>f</w:t>
      </w:r>
      <w:r w:rsidR="002F40A4" w:rsidRPr="00523F72">
        <w:t xml:space="preserve">orce </w:t>
      </w:r>
      <w:r w:rsidR="00EC7253">
        <w:t>m</w:t>
      </w:r>
      <w:r w:rsidR="002F40A4" w:rsidRPr="00523F72">
        <w:t xml:space="preserve">odernization </w:t>
      </w:r>
      <w:r w:rsidR="00EC7253">
        <w:t>p</w:t>
      </w:r>
      <w:r w:rsidR="002F40A4" w:rsidRPr="00523F72">
        <w:t>roponents.</w:t>
      </w:r>
    </w:p>
    <w:p w:rsidR="00453065" w:rsidRDefault="00453065" w:rsidP="009E7B92">
      <w:pPr>
        <w:pStyle w:val="ListParagraph"/>
        <w:ind w:left="0" w:firstLine="0"/>
      </w:pPr>
    </w:p>
    <w:p w:rsidR="002637BC" w:rsidRPr="009168AE" w:rsidRDefault="008074A3" w:rsidP="009E7B92">
      <w:pPr>
        <w:pStyle w:val="ListParagraph"/>
        <w:ind w:left="0" w:firstLine="0"/>
      </w:pPr>
      <w:r>
        <w:t xml:space="preserve">          (</w:t>
      </w:r>
      <w:r w:rsidR="000170A6">
        <w:t>8</w:t>
      </w:r>
      <w:r w:rsidR="00127373">
        <w:t xml:space="preserve">) </w:t>
      </w:r>
      <w:r w:rsidR="002F40A4" w:rsidRPr="009168AE">
        <w:t xml:space="preserve">Represents the Army in Joint Lessons Learned Program activities and collaboration with </w:t>
      </w:r>
      <w:r w:rsidR="00D331F7">
        <w:t>s</w:t>
      </w:r>
      <w:r w:rsidR="002F40A4" w:rsidRPr="009168AE">
        <w:t xml:space="preserve">ister </w:t>
      </w:r>
      <w:r w:rsidR="00D331F7">
        <w:t>s</w:t>
      </w:r>
      <w:r w:rsidR="002F40A4" w:rsidRPr="009168AE">
        <w:t>ervice programs</w:t>
      </w:r>
      <w:r w:rsidR="00BD5F14" w:rsidRPr="009168AE">
        <w:t>.</w:t>
      </w:r>
    </w:p>
    <w:p w:rsidR="00453065" w:rsidRDefault="00453065" w:rsidP="009E7B92">
      <w:pPr>
        <w:pStyle w:val="BodyText"/>
      </w:pPr>
    </w:p>
    <w:p w:rsidR="002637BC" w:rsidRPr="009168AE" w:rsidRDefault="00127373" w:rsidP="009E7B92">
      <w:pPr>
        <w:pStyle w:val="BodyText"/>
      </w:pPr>
      <w:r>
        <w:t xml:space="preserve">     </w:t>
      </w:r>
      <w:r w:rsidR="000170A6">
        <w:t>d</w:t>
      </w:r>
      <w:r w:rsidR="00CC2138">
        <w:t xml:space="preserve">. </w:t>
      </w:r>
      <w:r w:rsidR="00BD5F14" w:rsidRPr="009168AE">
        <w:t>Doctrine</w:t>
      </w:r>
      <w:r w:rsidR="00CC2138">
        <w:t xml:space="preserve">. </w:t>
      </w:r>
      <w:r w:rsidR="00BD5F14" w:rsidRPr="009168AE">
        <w:t xml:space="preserve">CAC develops and maintains the body of thought on how Army forces operate as an integral part of a </w:t>
      </w:r>
      <w:r w:rsidR="009B244F">
        <w:t>J</w:t>
      </w:r>
      <w:r w:rsidR="00BD5F14" w:rsidRPr="009168AE">
        <w:t>oint</w:t>
      </w:r>
      <w:r w:rsidR="00BD5F14" w:rsidRPr="009168AE">
        <w:rPr>
          <w:spacing w:val="-3"/>
        </w:rPr>
        <w:t xml:space="preserve"> </w:t>
      </w:r>
      <w:r w:rsidR="00EC7253">
        <w:rPr>
          <w:spacing w:val="-3"/>
        </w:rPr>
        <w:t>f</w:t>
      </w:r>
      <w:r w:rsidR="00BD5F14" w:rsidRPr="009168AE">
        <w:t>orce.</w:t>
      </w:r>
    </w:p>
    <w:p w:rsidR="00453065" w:rsidRDefault="00453065" w:rsidP="009E7B92">
      <w:pPr>
        <w:pStyle w:val="BodyText"/>
      </w:pPr>
    </w:p>
    <w:p w:rsidR="002637BC" w:rsidRPr="009168AE" w:rsidRDefault="008074A3" w:rsidP="009E7B92">
      <w:pPr>
        <w:pStyle w:val="BodyText"/>
      </w:pPr>
      <w:r>
        <w:t xml:space="preserve">          (</w:t>
      </w:r>
      <w:r w:rsidR="000170A6">
        <w:t>1</w:t>
      </w:r>
      <w:r w:rsidR="00127373">
        <w:t xml:space="preserve">) </w:t>
      </w:r>
      <w:r w:rsidR="00BD5F14" w:rsidRPr="009168AE">
        <w:t>Establishes the Army’s view of the nature of military operations, the fundamentals by which Army forces conduct operations, and the methods by which commanders exercise</w:t>
      </w:r>
      <w:r w:rsidR="00BD5F14" w:rsidRPr="009168AE">
        <w:rPr>
          <w:spacing w:val="-19"/>
        </w:rPr>
        <w:t xml:space="preserve"> </w:t>
      </w:r>
      <w:r w:rsidR="00BD5F14" w:rsidRPr="009168AE">
        <w:t xml:space="preserve">mission </w:t>
      </w:r>
      <w:r w:rsidR="00BD5F14" w:rsidRPr="009168AE">
        <w:lastRenderedPageBreak/>
        <w:t>command.</w:t>
      </w:r>
    </w:p>
    <w:p w:rsidR="00453065" w:rsidRDefault="00453065" w:rsidP="009E7B92">
      <w:pPr>
        <w:pStyle w:val="BodyText"/>
      </w:pPr>
    </w:p>
    <w:p w:rsidR="002637BC" w:rsidRPr="009168AE" w:rsidRDefault="008074A3" w:rsidP="009E7B92">
      <w:pPr>
        <w:pStyle w:val="BodyText"/>
      </w:pPr>
      <w:r>
        <w:t xml:space="preserve">          (</w:t>
      </w:r>
      <w:r w:rsidR="000170A6">
        <w:t>2</w:t>
      </w:r>
      <w:r w:rsidR="00127373">
        <w:t xml:space="preserve">) </w:t>
      </w:r>
      <w:r w:rsidR="00BD5F14" w:rsidRPr="009168AE">
        <w:t>Serves as the basis for decisions about organization, training, leader</w:t>
      </w:r>
      <w:r w:rsidR="00BD5F14" w:rsidRPr="009168AE">
        <w:rPr>
          <w:spacing w:val="-16"/>
        </w:rPr>
        <w:t xml:space="preserve"> </w:t>
      </w:r>
      <w:r w:rsidR="00BD5F14" w:rsidRPr="009168AE">
        <w:t>development, materiel, personnel, and</w:t>
      </w:r>
      <w:r w:rsidR="00BD5F14" w:rsidRPr="009168AE">
        <w:rPr>
          <w:spacing w:val="-1"/>
        </w:rPr>
        <w:t xml:space="preserve"> </w:t>
      </w:r>
      <w:r w:rsidR="00BD5F14" w:rsidRPr="009168AE">
        <w:t>facilities.</w:t>
      </w:r>
    </w:p>
    <w:p w:rsidR="00453065" w:rsidRDefault="00453065" w:rsidP="009E7B92">
      <w:pPr>
        <w:pStyle w:val="BodyText"/>
        <w:spacing w:before="11"/>
        <w:rPr>
          <w:sz w:val="23"/>
        </w:rPr>
      </w:pPr>
    </w:p>
    <w:p w:rsidR="002637BC" w:rsidRPr="009168AE" w:rsidRDefault="008074A3" w:rsidP="009E7B92">
      <w:pPr>
        <w:pStyle w:val="BodyText"/>
        <w:spacing w:before="11"/>
      </w:pPr>
      <w:r>
        <w:rPr>
          <w:sz w:val="23"/>
        </w:rPr>
        <w:t xml:space="preserve">          (</w:t>
      </w:r>
      <w:r w:rsidR="000170A6">
        <w:rPr>
          <w:sz w:val="23"/>
        </w:rPr>
        <w:t>3</w:t>
      </w:r>
      <w:r w:rsidR="00127373">
        <w:rPr>
          <w:sz w:val="23"/>
        </w:rPr>
        <w:t xml:space="preserve">) </w:t>
      </w:r>
      <w:r w:rsidR="00BD5F14" w:rsidRPr="009168AE">
        <w:t>Establishes a common frame of reference and a common cultural perspective to</w:t>
      </w:r>
      <w:r w:rsidR="00BD5F14" w:rsidRPr="009168AE">
        <w:rPr>
          <w:spacing w:val="-17"/>
        </w:rPr>
        <w:t xml:space="preserve"> </w:t>
      </w:r>
      <w:r w:rsidR="00BD5F14" w:rsidRPr="009168AE">
        <w:t>solve military</w:t>
      </w:r>
      <w:r w:rsidR="00BD5F14" w:rsidRPr="009168AE">
        <w:rPr>
          <w:spacing w:val="-6"/>
        </w:rPr>
        <w:t xml:space="preserve"> </w:t>
      </w:r>
      <w:r w:rsidR="00BD5F14" w:rsidRPr="009168AE">
        <w:t>problems.</w:t>
      </w:r>
    </w:p>
    <w:p w:rsidR="00453065" w:rsidRDefault="00453065" w:rsidP="009E7B92">
      <w:pPr>
        <w:pStyle w:val="BodyText"/>
      </w:pPr>
    </w:p>
    <w:p w:rsidR="002637BC" w:rsidRPr="00523F72" w:rsidRDefault="00127373" w:rsidP="00E30243">
      <w:pPr>
        <w:pStyle w:val="BodyText"/>
      </w:pPr>
      <w:r>
        <w:t xml:space="preserve">     </w:t>
      </w:r>
      <w:r w:rsidR="000170A6">
        <w:t>e</w:t>
      </w:r>
      <w:r w:rsidR="00CC2138">
        <w:t xml:space="preserve">. </w:t>
      </w:r>
      <w:r w:rsidR="002F1DE9" w:rsidRPr="009168AE">
        <w:t>Training</w:t>
      </w:r>
      <w:r w:rsidR="00BD5F14" w:rsidRPr="009168AE">
        <w:t xml:space="preserve"> development</w:t>
      </w:r>
      <w:r w:rsidR="00CC2138">
        <w:t xml:space="preserve">. </w:t>
      </w:r>
      <w:r w:rsidR="00BD5F14" w:rsidRPr="009168AE">
        <w:t>CAC manages, develops and sustains training and education development concepts, strategies, policy, processes, requirements,</w:t>
      </w:r>
      <w:r w:rsidR="006C4979" w:rsidRPr="009168AE">
        <w:t xml:space="preserve"> and</w:t>
      </w:r>
      <w:r w:rsidR="00BD5F14" w:rsidRPr="009168AE">
        <w:t xml:space="preserve"> systems</w:t>
      </w:r>
      <w:r w:rsidR="008C0FCA" w:rsidRPr="009168AE">
        <w:t>;</w:t>
      </w:r>
      <w:r w:rsidR="00BD5F14" w:rsidRPr="009168AE">
        <w:t xml:space="preserve"> recommends </w:t>
      </w:r>
      <w:r w:rsidR="00BD5F14" w:rsidRPr="00523F72">
        <w:t>priorities and products to enable institutions and units to train</w:t>
      </w:r>
      <w:r w:rsidR="006C4979" w:rsidRPr="00523F72">
        <w:t>;</w:t>
      </w:r>
      <w:r w:rsidR="00BD5F14" w:rsidRPr="00523F72">
        <w:t xml:space="preserve"> educate</w:t>
      </w:r>
      <w:r w:rsidR="006C4979" w:rsidRPr="00523F72">
        <w:t>s</w:t>
      </w:r>
      <w:r w:rsidR="00BD5F14" w:rsidRPr="00523F72">
        <w:t xml:space="preserve"> and</w:t>
      </w:r>
      <w:r w:rsidR="00BD5F14" w:rsidRPr="00523F72">
        <w:rPr>
          <w:spacing w:val="-18"/>
        </w:rPr>
        <w:t xml:space="preserve"> </w:t>
      </w:r>
      <w:r w:rsidR="00BD5F14" w:rsidRPr="00523F72">
        <w:t>develop</w:t>
      </w:r>
      <w:r w:rsidR="006C4979" w:rsidRPr="00523F72">
        <w:t>s</w:t>
      </w:r>
      <w:r w:rsidR="00BD5F14" w:rsidRPr="00523F72">
        <w:t xml:space="preserve"> Soldiers and </w:t>
      </w:r>
      <w:r w:rsidR="00AE6639">
        <w:t>D</w:t>
      </w:r>
      <w:r w:rsidR="00BD5F14" w:rsidRPr="00523F72">
        <w:t>A Civilians across the institutional, operational</w:t>
      </w:r>
      <w:r w:rsidR="006C4979" w:rsidRPr="00523F72">
        <w:t>,</w:t>
      </w:r>
      <w:r w:rsidR="00BD5F14" w:rsidRPr="00523F72">
        <w:t xml:space="preserve"> and self-development training areas in support of Army</w:t>
      </w:r>
      <w:r w:rsidR="00BD5F14" w:rsidRPr="00523F72">
        <w:rPr>
          <w:spacing w:val="-5"/>
        </w:rPr>
        <w:t xml:space="preserve"> </w:t>
      </w:r>
      <w:r w:rsidR="00BD5F14" w:rsidRPr="00523F72">
        <w:t>readiness.</w:t>
      </w:r>
    </w:p>
    <w:p w:rsidR="00453065" w:rsidRDefault="00453065" w:rsidP="009E7B92">
      <w:pPr>
        <w:pStyle w:val="BodyText"/>
      </w:pPr>
    </w:p>
    <w:p w:rsidR="002637BC" w:rsidRPr="00523F72" w:rsidRDefault="008074A3" w:rsidP="00E30243">
      <w:pPr>
        <w:pStyle w:val="BodyText"/>
      </w:pPr>
      <w:r>
        <w:t xml:space="preserve">          (</w:t>
      </w:r>
      <w:r w:rsidR="000170A6">
        <w:t>1</w:t>
      </w:r>
      <w:r w:rsidR="00127373">
        <w:t xml:space="preserve">) </w:t>
      </w:r>
      <w:r w:rsidR="00BD5F14" w:rsidRPr="009168AE">
        <w:t xml:space="preserve">Executes learning product development capability functional proponent responsibilities </w:t>
      </w:r>
      <w:r w:rsidR="00BD5F14" w:rsidRPr="00523F72">
        <w:t>for automated training and education development</w:t>
      </w:r>
      <w:r w:rsidR="00BD5F14" w:rsidRPr="00523F72">
        <w:rPr>
          <w:spacing w:val="-3"/>
        </w:rPr>
        <w:t xml:space="preserve"> </w:t>
      </w:r>
      <w:r w:rsidR="00BD5F14" w:rsidRPr="00523F72">
        <w:t>software.</w:t>
      </w:r>
    </w:p>
    <w:p w:rsidR="00453065" w:rsidRDefault="00453065" w:rsidP="009E7B92">
      <w:pPr>
        <w:pStyle w:val="BodyText"/>
      </w:pPr>
    </w:p>
    <w:p w:rsidR="002637BC" w:rsidRPr="009168AE" w:rsidRDefault="008074A3" w:rsidP="009E7B92">
      <w:pPr>
        <w:pStyle w:val="BodyText"/>
      </w:pPr>
      <w:r>
        <w:t xml:space="preserve">          (</w:t>
      </w:r>
      <w:r w:rsidR="000170A6">
        <w:t>2</w:t>
      </w:r>
      <w:r w:rsidR="00127373">
        <w:t xml:space="preserve">) </w:t>
      </w:r>
      <w:r w:rsidR="00BD5F14" w:rsidRPr="009168AE">
        <w:t xml:space="preserve">Supports </w:t>
      </w:r>
      <w:r w:rsidR="00BD5C1E" w:rsidRPr="009168AE">
        <w:t xml:space="preserve">HQ TRADOC </w:t>
      </w:r>
      <w:r w:rsidR="00BD5F14" w:rsidRPr="009168AE">
        <w:t xml:space="preserve">QAO accreditation of </w:t>
      </w:r>
      <w:r w:rsidR="00127373">
        <w:t>COE</w:t>
      </w:r>
      <w:r w:rsidR="00BD5F14" w:rsidRPr="009168AE">
        <w:t>s and</w:t>
      </w:r>
      <w:r w:rsidR="00BD5F14" w:rsidRPr="009168AE">
        <w:rPr>
          <w:spacing w:val="-1"/>
        </w:rPr>
        <w:t xml:space="preserve"> </w:t>
      </w:r>
      <w:r w:rsidR="00BD5F14" w:rsidRPr="009168AE">
        <w:t>schools.</w:t>
      </w:r>
    </w:p>
    <w:p w:rsidR="00453065" w:rsidRPr="00453065" w:rsidRDefault="00453065" w:rsidP="009E7B92">
      <w:pPr>
        <w:pStyle w:val="BodyText"/>
        <w:spacing w:before="9"/>
      </w:pPr>
    </w:p>
    <w:p w:rsidR="002637BC" w:rsidRPr="00453065" w:rsidRDefault="008074A3" w:rsidP="009E7B92">
      <w:pPr>
        <w:pStyle w:val="BodyText"/>
        <w:spacing w:before="9"/>
      </w:pPr>
      <w:r w:rsidRPr="00453065">
        <w:t xml:space="preserve">          (</w:t>
      </w:r>
      <w:r w:rsidR="000170A6" w:rsidRPr="00453065">
        <w:t>3</w:t>
      </w:r>
      <w:r w:rsidR="00127373" w:rsidRPr="00453065">
        <w:t xml:space="preserve">) </w:t>
      </w:r>
      <w:r w:rsidR="00BD5F14" w:rsidRPr="00453065">
        <w:t xml:space="preserve">Manages, integrates and provides quality control of all learning products including training proponent-developed </w:t>
      </w:r>
      <w:r w:rsidR="006D4E49">
        <w:t>c</w:t>
      </w:r>
      <w:r w:rsidR="00ED33EC" w:rsidRPr="00453065">
        <w:t xml:space="preserve">ombined </w:t>
      </w:r>
      <w:r w:rsidR="006D4E49">
        <w:t>a</w:t>
      </w:r>
      <w:r w:rsidR="00ED33EC" w:rsidRPr="00453065">
        <w:t xml:space="preserve">rms </w:t>
      </w:r>
      <w:r w:rsidR="006D4E49">
        <w:t>t</w:t>
      </w:r>
      <w:r w:rsidR="00ED33EC" w:rsidRPr="00453065">
        <w:t>raining</w:t>
      </w:r>
      <w:r w:rsidR="00ED33EC" w:rsidRPr="00453065">
        <w:rPr>
          <w:spacing w:val="-7"/>
        </w:rPr>
        <w:t xml:space="preserve"> </w:t>
      </w:r>
      <w:r w:rsidR="006D4E49">
        <w:rPr>
          <w:spacing w:val="-7"/>
        </w:rPr>
        <w:t>s</w:t>
      </w:r>
      <w:r w:rsidR="00ED33EC" w:rsidRPr="00453065">
        <w:t>trategies</w:t>
      </w:r>
      <w:r w:rsidR="00BD5F14" w:rsidRPr="00453065">
        <w:t>.</w:t>
      </w:r>
    </w:p>
    <w:p w:rsidR="00453065" w:rsidRDefault="00453065" w:rsidP="009E7B92">
      <w:pPr>
        <w:pStyle w:val="BodyText"/>
        <w:spacing w:before="11"/>
      </w:pPr>
    </w:p>
    <w:p w:rsidR="002637BC" w:rsidRPr="00453065" w:rsidRDefault="008074A3" w:rsidP="009E7B92">
      <w:pPr>
        <w:pStyle w:val="BodyText"/>
        <w:spacing w:before="11"/>
      </w:pPr>
      <w:r w:rsidRPr="00453065">
        <w:t xml:space="preserve">          (</w:t>
      </w:r>
      <w:r w:rsidR="000170A6" w:rsidRPr="00453065">
        <w:t>4</w:t>
      </w:r>
      <w:r w:rsidR="00127373" w:rsidRPr="00453065">
        <w:t xml:space="preserve">) </w:t>
      </w:r>
      <w:r w:rsidR="00BD5F14" w:rsidRPr="00453065">
        <w:t>Manages mandatory and TRADOC common core learning requirements and</w:t>
      </w:r>
      <w:r w:rsidR="00BD5F14" w:rsidRPr="00453065">
        <w:rPr>
          <w:spacing w:val="-14"/>
        </w:rPr>
        <w:t xml:space="preserve"> </w:t>
      </w:r>
      <w:r w:rsidR="00BD5F14" w:rsidRPr="00453065">
        <w:t>products.</w:t>
      </w:r>
    </w:p>
    <w:p w:rsidR="00453065" w:rsidRDefault="00453065" w:rsidP="009E7B92">
      <w:pPr>
        <w:pStyle w:val="BodyText"/>
      </w:pPr>
    </w:p>
    <w:p w:rsidR="002637BC" w:rsidRPr="00453065" w:rsidRDefault="008074A3" w:rsidP="009E7B92">
      <w:pPr>
        <w:pStyle w:val="BodyText"/>
      </w:pPr>
      <w:r w:rsidRPr="00453065">
        <w:t xml:space="preserve">          (</w:t>
      </w:r>
      <w:r w:rsidR="000170A6" w:rsidRPr="00453065">
        <w:t>5</w:t>
      </w:r>
      <w:r w:rsidR="00127373" w:rsidRPr="00453065">
        <w:t xml:space="preserve">) </w:t>
      </w:r>
      <w:r w:rsidR="00BD5F14" w:rsidRPr="00453065">
        <w:t>Conducts studies to identify current and future learning (training and education) development trends, requirements, and strategies, and develops learning practices and techniques.</w:t>
      </w:r>
    </w:p>
    <w:p w:rsidR="00453065" w:rsidRDefault="00453065" w:rsidP="009E7B92">
      <w:pPr>
        <w:pStyle w:val="BodyText"/>
      </w:pPr>
    </w:p>
    <w:p w:rsidR="002637BC" w:rsidRPr="00453065" w:rsidRDefault="008074A3" w:rsidP="009E7B92">
      <w:pPr>
        <w:pStyle w:val="BodyText"/>
      </w:pPr>
      <w:r w:rsidRPr="00453065">
        <w:t xml:space="preserve">          (</w:t>
      </w:r>
      <w:r w:rsidR="000170A6" w:rsidRPr="00453065">
        <w:t>6</w:t>
      </w:r>
      <w:r w:rsidR="00127373" w:rsidRPr="00453065">
        <w:t xml:space="preserve">) </w:t>
      </w:r>
      <w:r w:rsidR="00BD5F14" w:rsidRPr="00453065">
        <w:t xml:space="preserve">Coordinates learning development </w:t>
      </w:r>
      <w:r w:rsidR="00CB44C3">
        <w:t>DOTMLPF–P</w:t>
      </w:r>
      <w:r w:rsidR="00BD5F14" w:rsidRPr="00453065">
        <w:t xml:space="preserve"> actions to ensure the vertical</w:t>
      </w:r>
      <w:r w:rsidR="00BD5F14" w:rsidRPr="00453065">
        <w:rPr>
          <w:spacing w:val="-19"/>
        </w:rPr>
        <w:t xml:space="preserve"> </w:t>
      </w:r>
      <w:r w:rsidR="00BD5F14" w:rsidRPr="00453065">
        <w:t>and horizontal integration of initiatives across the</w:t>
      </w:r>
      <w:r w:rsidR="00BD5F14" w:rsidRPr="00453065">
        <w:rPr>
          <w:spacing w:val="-2"/>
        </w:rPr>
        <w:t xml:space="preserve"> </w:t>
      </w:r>
      <w:r w:rsidR="00BD5F14" w:rsidRPr="00453065">
        <w:t>Army.</w:t>
      </w:r>
    </w:p>
    <w:p w:rsidR="00453065" w:rsidRDefault="00453065" w:rsidP="009E7B92">
      <w:pPr>
        <w:pStyle w:val="ListParagraph"/>
        <w:tabs>
          <w:tab w:val="left" w:pos="1139"/>
        </w:tabs>
        <w:ind w:left="0" w:firstLine="0"/>
        <w:rPr>
          <w:szCs w:val="24"/>
        </w:rPr>
      </w:pPr>
    </w:p>
    <w:p w:rsidR="002637BC" w:rsidRPr="00453065" w:rsidRDefault="008074A3" w:rsidP="009E7B92">
      <w:pPr>
        <w:pStyle w:val="ListParagraph"/>
        <w:tabs>
          <w:tab w:val="left" w:pos="1139"/>
        </w:tabs>
        <w:ind w:left="0" w:firstLine="0"/>
        <w:rPr>
          <w:szCs w:val="24"/>
        </w:rPr>
      </w:pPr>
      <w:r w:rsidRPr="00453065">
        <w:rPr>
          <w:szCs w:val="24"/>
        </w:rPr>
        <w:t xml:space="preserve">          (</w:t>
      </w:r>
      <w:r w:rsidR="000170A6" w:rsidRPr="00453065">
        <w:rPr>
          <w:szCs w:val="24"/>
        </w:rPr>
        <w:t>7</w:t>
      </w:r>
      <w:r w:rsidR="00127373" w:rsidRPr="00453065">
        <w:rPr>
          <w:szCs w:val="24"/>
        </w:rPr>
        <w:t xml:space="preserve">) </w:t>
      </w:r>
      <w:r w:rsidR="00BD5F14" w:rsidRPr="00453065">
        <w:rPr>
          <w:szCs w:val="24"/>
        </w:rPr>
        <w:t>Manages and deconflicts the overlap among the operational, institutional, and self- development training areas</w:t>
      </w:r>
      <w:r w:rsidR="00CC2138" w:rsidRPr="00453065">
        <w:rPr>
          <w:szCs w:val="24"/>
        </w:rPr>
        <w:t xml:space="preserve">. </w:t>
      </w:r>
      <w:r w:rsidR="00BD5F14" w:rsidRPr="00453065">
        <w:rPr>
          <w:szCs w:val="24"/>
        </w:rPr>
        <w:t xml:space="preserve">Develops, modifies and supervises </w:t>
      </w:r>
      <w:r w:rsidR="00E30243" w:rsidRPr="00453065">
        <w:rPr>
          <w:szCs w:val="24"/>
        </w:rPr>
        <w:t>government-produced</w:t>
      </w:r>
      <w:r w:rsidR="00BD5F14" w:rsidRPr="00453065">
        <w:rPr>
          <w:szCs w:val="24"/>
        </w:rPr>
        <w:t xml:space="preserve"> products in support of learning activities in all delivery</w:t>
      </w:r>
      <w:r w:rsidR="00BD5F14" w:rsidRPr="00453065">
        <w:rPr>
          <w:spacing w:val="-10"/>
          <w:szCs w:val="24"/>
        </w:rPr>
        <w:t xml:space="preserve"> </w:t>
      </w:r>
      <w:r w:rsidR="00BD5F14" w:rsidRPr="00453065">
        <w:rPr>
          <w:szCs w:val="24"/>
        </w:rPr>
        <w:t>channels.</w:t>
      </w:r>
    </w:p>
    <w:p w:rsidR="00453065" w:rsidRDefault="00453065" w:rsidP="009E7B92">
      <w:pPr>
        <w:pStyle w:val="BodyText"/>
      </w:pPr>
    </w:p>
    <w:p w:rsidR="002637BC" w:rsidRPr="00453065" w:rsidRDefault="008074A3" w:rsidP="009E7B92">
      <w:pPr>
        <w:pStyle w:val="BodyText"/>
      </w:pPr>
      <w:r w:rsidRPr="00453065">
        <w:t xml:space="preserve">          (</w:t>
      </w:r>
      <w:r w:rsidR="000170A6" w:rsidRPr="00453065">
        <w:t>8</w:t>
      </w:r>
      <w:r w:rsidR="00127373" w:rsidRPr="00453065">
        <w:t xml:space="preserve">) </w:t>
      </w:r>
      <w:r w:rsidR="00BD5F14" w:rsidRPr="00453065">
        <w:t xml:space="preserve">In coordination with TRADOC and HQDA, identifies and prioritizes TRADOC’s learning and education development workload requirements and submits them to HQ TRADOC </w:t>
      </w:r>
      <w:r w:rsidR="006D4E49">
        <w:t>s</w:t>
      </w:r>
      <w:r w:rsidR="00BD5F14" w:rsidRPr="00453065">
        <w:t>taff in support of POM</w:t>
      </w:r>
      <w:r w:rsidR="00BD5F14" w:rsidRPr="00453065">
        <w:rPr>
          <w:spacing w:val="-3"/>
        </w:rPr>
        <w:t xml:space="preserve"> </w:t>
      </w:r>
      <w:r w:rsidR="00BD5F14" w:rsidRPr="00453065">
        <w:t>development.</w:t>
      </w:r>
    </w:p>
    <w:p w:rsidR="00453065" w:rsidRDefault="00453065" w:rsidP="009E7B92">
      <w:pPr>
        <w:pStyle w:val="BodyText"/>
      </w:pPr>
    </w:p>
    <w:p w:rsidR="002637BC" w:rsidRPr="00453065" w:rsidRDefault="008074A3" w:rsidP="009E7B92">
      <w:pPr>
        <w:pStyle w:val="BodyText"/>
      </w:pPr>
      <w:r w:rsidRPr="00453065">
        <w:t xml:space="preserve">          (</w:t>
      </w:r>
      <w:r w:rsidR="000170A6" w:rsidRPr="00453065">
        <w:t>9</w:t>
      </w:r>
      <w:r w:rsidR="00127373" w:rsidRPr="00453065">
        <w:t xml:space="preserve">) </w:t>
      </w:r>
      <w:r w:rsidR="00BD5F14" w:rsidRPr="00453065">
        <w:t>Prioritizes learning development products for recommended resourcing based on Command Training Guidance, TRADOC Budget Guidance, and applicable HQDA guidance</w:t>
      </w:r>
      <w:r w:rsidR="00BD5F14" w:rsidRPr="00453065">
        <w:rPr>
          <w:spacing w:val="-22"/>
        </w:rPr>
        <w:t xml:space="preserve"> </w:t>
      </w:r>
      <w:r w:rsidR="00BD5F14" w:rsidRPr="00453065">
        <w:t>to meet budget milestones and</w:t>
      </w:r>
      <w:r w:rsidR="00BD5F14" w:rsidRPr="00453065">
        <w:rPr>
          <w:spacing w:val="-1"/>
        </w:rPr>
        <w:t xml:space="preserve"> </w:t>
      </w:r>
      <w:r w:rsidR="00BD5F14" w:rsidRPr="00453065">
        <w:t>priorities.</w:t>
      </w:r>
    </w:p>
    <w:p w:rsidR="00453065" w:rsidRDefault="00453065" w:rsidP="009E7B92">
      <w:pPr>
        <w:pStyle w:val="BodyText"/>
      </w:pPr>
    </w:p>
    <w:p w:rsidR="002637BC" w:rsidRPr="00453065" w:rsidRDefault="00453065" w:rsidP="009E7B92">
      <w:pPr>
        <w:pStyle w:val="BodyText"/>
      </w:pPr>
      <w:r>
        <w:t xml:space="preserve">        </w:t>
      </w:r>
      <w:r w:rsidR="000170A6" w:rsidRPr="00453065">
        <w:t xml:space="preserve">  (10</w:t>
      </w:r>
      <w:r w:rsidR="00127373" w:rsidRPr="00453065">
        <w:t xml:space="preserve">) </w:t>
      </w:r>
      <w:r w:rsidR="00BD5F14" w:rsidRPr="00453065">
        <w:t>Responsible for learning development resource management, technical supervision and integration of projects assigned to learning development through an automated</w:t>
      </w:r>
      <w:r w:rsidR="00BD5F14" w:rsidRPr="00453065">
        <w:rPr>
          <w:spacing w:val="-14"/>
        </w:rPr>
        <w:t xml:space="preserve"> </w:t>
      </w:r>
      <w:r w:rsidR="00BD5F14" w:rsidRPr="00453065">
        <w:t>system.</w:t>
      </w:r>
    </w:p>
    <w:p w:rsidR="00453065" w:rsidRDefault="00453065" w:rsidP="009E7B92">
      <w:pPr>
        <w:pStyle w:val="ListParagraph"/>
        <w:tabs>
          <w:tab w:val="left" w:pos="1259"/>
        </w:tabs>
        <w:ind w:left="0" w:firstLine="0"/>
        <w:rPr>
          <w:szCs w:val="24"/>
        </w:rPr>
      </w:pPr>
    </w:p>
    <w:p w:rsidR="002637BC" w:rsidRPr="00523F72" w:rsidRDefault="00127373" w:rsidP="009E7B92">
      <w:pPr>
        <w:pStyle w:val="ListParagraph"/>
        <w:tabs>
          <w:tab w:val="left" w:pos="1259"/>
        </w:tabs>
        <w:ind w:left="0" w:firstLine="0"/>
      </w:pPr>
      <w:r w:rsidRPr="00453065">
        <w:rPr>
          <w:szCs w:val="24"/>
        </w:rPr>
        <w:t xml:space="preserve">     </w:t>
      </w:r>
      <w:r w:rsidR="000170A6" w:rsidRPr="00453065">
        <w:rPr>
          <w:szCs w:val="24"/>
        </w:rPr>
        <w:t>f</w:t>
      </w:r>
      <w:r w:rsidR="00CC2138" w:rsidRPr="00453065">
        <w:rPr>
          <w:szCs w:val="24"/>
        </w:rPr>
        <w:t xml:space="preserve">. </w:t>
      </w:r>
      <w:r w:rsidR="00BD5F14" w:rsidRPr="00453065">
        <w:rPr>
          <w:szCs w:val="24"/>
        </w:rPr>
        <w:t>Training support. TRADOC provides training support for the Army</w:t>
      </w:r>
      <w:r w:rsidR="00CC2138" w:rsidRPr="00453065">
        <w:rPr>
          <w:szCs w:val="24"/>
        </w:rPr>
        <w:t xml:space="preserve">. </w:t>
      </w:r>
      <w:r w:rsidR="00BD5F14" w:rsidRPr="00453065">
        <w:rPr>
          <w:szCs w:val="24"/>
        </w:rPr>
        <w:t xml:space="preserve">CAC </w:t>
      </w:r>
      <w:r w:rsidR="00815F63" w:rsidRPr="00453065">
        <w:rPr>
          <w:szCs w:val="24"/>
        </w:rPr>
        <w:t xml:space="preserve">develops, </w:t>
      </w:r>
      <w:r w:rsidR="00815F63" w:rsidRPr="00453065">
        <w:rPr>
          <w:szCs w:val="24"/>
        </w:rPr>
        <w:lastRenderedPageBreak/>
        <w:t xml:space="preserve">manages, and sustains training concepts, doctrine, processes, capabilities, products and systems to enable units and institutions to train, educate and develop </w:t>
      </w:r>
      <w:r w:rsidR="00AE6639">
        <w:rPr>
          <w:szCs w:val="24"/>
        </w:rPr>
        <w:t>S</w:t>
      </w:r>
      <w:r w:rsidR="00815F63" w:rsidRPr="00453065">
        <w:rPr>
          <w:szCs w:val="24"/>
        </w:rPr>
        <w:t xml:space="preserve">oldiers and </w:t>
      </w:r>
      <w:r w:rsidR="00AE6639">
        <w:rPr>
          <w:szCs w:val="24"/>
        </w:rPr>
        <w:t>D</w:t>
      </w:r>
      <w:r w:rsidR="00815F63" w:rsidRPr="00453065">
        <w:rPr>
          <w:szCs w:val="24"/>
        </w:rPr>
        <w:t xml:space="preserve">A </w:t>
      </w:r>
      <w:r w:rsidR="00AE6639">
        <w:rPr>
          <w:szCs w:val="24"/>
        </w:rPr>
        <w:t>C</w:t>
      </w:r>
      <w:r w:rsidR="00815F63" w:rsidRPr="00453065">
        <w:rPr>
          <w:szCs w:val="24"/>
        </w:rPr>
        <w:t>ivilians across the institutional, operational, and self-development training areas</w:t>
      </w:r>
      <w:r w:rsidR="00CC2138" w:rsidRPr="00453065">
        <w:rPr>
          <w:szCs w:val="24"/>
        </w:rPr>
        <w:t xml:space="preserve">. </w:t>
      </w:r>
      <w:r w:rsidR="00815F63" w:rsidRPr="00453065">
        <w:rPr>
          <w:szCs w:val="24"/>
        </w:rPr>
        <w:t>M</w:t>
      </w:r>
      <w:r w:rsidR="00BD5F14" w:rsidRPr="00453065">
        <w:rPr>
          <w:szCs w:val="24"/>
        </w:rPr>
        <w:t xml:space="preserve">anages the </w:t>
      </w:r>
      <w:r w:rsidR="003F2B28">
        <w:rPr>
          <w:szCs w:val="24"/>
        </w:rPr>
        <w:t>T</w:t>
      </w:r>
      <w:r w:rsidR="00BD5F14" w:rsidRPr="00453065">
        <w:rPr>
          <w:szCs w:val="24"/>
        </w:rPr>
        <w:t xml:space="preserve">raining </w:t>
      </w:r>
      <w:r w:rsidR="003F2B28">
        <w:rPr>
          <w:szCs w:val="24"/>
        </w:rPr>
        <w:t>S</w:t>
      </w:r>
      <w:r w:rsidR="00BD5F14" w:rsidRPr="00453065">
        <w:rPr>
          <w:szCs w:val="24"/>
        </w:rPr>
        <w:t xml:space="preserve">upport </w:t>
      </w:r>
      <w:r w:rsidR="003F2B28">
        <w:rPr>
          <w:szCs w:val="24"/>
        </w:rPr>
        <w:t>S</w:t>
      </w:r>
      <w:r w:rsidR="00BD5F14" w:rsidRPr="00453065">
        <w:rPr>
          <w:szCs w:val="24"/>
        </w:rPr>
        <w:t>ystem (TSS) which is the training system products (instrumentation, tactical engagement simulation systems, training ammunition requirements, integrated training environment, and training aids, devices, simulations and simulators), services (training support contracts, training information infrastructure, and operations), and facilities (ranges, training areas, mission training complexes, simulations centers, training support centers)</w:t>
      </w:r>
      <w:r w:rsidR="00E30243">
        <w:rPr>
          <w:szCs w:val="24"/>
        </w:rPr>
        <w:t>. This</w:t>
      </w:r>
      <w:r w:rsidR="00BD5F14" w:rsidRPr="00453065">
        <w:rPr>
          <w:szCs w:val="24"/>
        </w:rPr>
        <w:t xml:space="preserve"> </w:t>
      </w:r>
      <w:r w:rsidR="00E30243">
        <w:rPr>
          <w:szCs w:val="24"/>
        </w:rPr>
        <w:t>is</w:t>
      </w:r>
      <w:r w:rsidR="00BD5F14" w:rsidRPr="00453065">
        <w:rPr>
          <w:szCs w:val="24"/>
        </w:rPr>
        <w:t xml:space="preserve"> necessary for creating the conditions to realistically portray the </w:t>
      </w:r>
      <w:r w:rsidR="00C02CE8" w:rsidRPr="00453065">
        <w:rPr>
          <w:szCs w:val="24"/>
        </w:rPr>
        <w:t>OE</w:t>
      </w:r>
      <w:r w:rsidR="00BD5F14" w:rsidRPr="00453065">
        <w:rPr>
          <w:szCs w:val="24"/>
        </w:rPr>
        <w:t xml:space="preserve"> and enable training strategies</w:t>
      </w:r>
      <w:r w:rsidR="00CC2138" w:rsidRPr="00453065">
        <w:rPr>
          <w:szCs w:val="24"/>
        </w:rPr>
        <w:t xml:space="preserve">. </w:t>
      </w:r>
      <w:r w:rsidR="00BD5F14" w:rsidRPr="00453065">
        <w:rPr>
          <w:szCs w:val="24"/>
        </w:rPr>
        <w:t>CAC is the supported organization for TRADOC management of t</w:t>
      </w:r>
      <w:r w:rsidR="00EC7253">
        <w:rPr>
          <w:szCs w:val="24"/>
        </w:rPr>
        <w:t>he TSS e</w:t>
      </w:r>
      <w:r w:rsidR="00E30243" w:rsidRPr="00453065">
        <w:rPr>
          <w:szCs w:val="24"/>
        </w:rPr>
        <w:t>nterprise, which</w:t>
      </w:r>
      <w:r w:rsidR="00BD5F14" w:rsidRPr="00453065">
        <w:rPr>
          <w:szCs w:val="24"/>
        </w:rPr>
        <w:t xml:space="preserve"> identifies, validates, and</w:t>
      </w:r>
      <w:r w:rsidR="00BD5F14" w:rsidRPr="00523F72">
        <w:t xml:space="preserve"> prioritizes, training support requirements, and manages the fielding of TSS products, services, and facilities </w:t>
      </w:r>
      <w:r w:rsidR="001B080F" w:rsidRPr="00E85D93">
        <w:t>Army wide</w:t>
      </w:r>
      <w:r w:rsidR="00CC2138">
        <w:t xml:space="preserve">. </w:t>
      </w:r>
      <w:r w:rsidR="00BD5F14" w:rsidRPr="00523F72">
        <w:t>CAC manages the CTC Program in support of operational Army force readiness and leader development, to include requirements, resourcing, policy, and</w:t>
      </w:r>
      <w:r w:rsidR="00BD5F14" w:rsidRPr="00523F72">
        <w:rPr>
          <w:spacing w:val="1"/>
        </w:rPr>
        <w:t xml:space="preserve"> </w:t>
      </w:r>
      <w:r w:rsidR="00BD5F14" w:rsidRPr="00523F72">
        <w:t>standardization.</w:t>
      </w:r>
    </w:p>
    <w:p w:rsidR="00453065" w:rsidRDefault="00453065" w:rsidP="009E7B92">
      <w:pPr>
        <w:pStyle w:val="BodyText"/>
        <w:spacing w:before="1"/>
      </w:pPr>
    </w:p>
    <w:p w:rsidR="0080016C" w:rsidRPr="009168AE" w:rsidRDefault="008074A3" w:rsidP="009E7B92">
      <w:pPr>
        <w:pStyle w:val="BodyText"/>
        <w:spacing w:before="1"/>
      </w:pPr>
      <w:r>
        <w:t xml:space="preserve">          (</w:t>
      </w:r>
      <w:r w:rsidR="000170A6">
        <w:t>1</w:t>
      </w:r>
      <w:r w:rsidR="00127373">
        <w:t xml:space="preserve">) </w:t>
      </w:r>
      <w:r w:rsidR="00BD5F14" w:rsidRPr="009168AE">
        <w:t xml:space="preserve">Manages Army Training Management System, Army </w:t>
      </w:r>
      <w:r w:rsidR="003F2B28">
        <w:t>T</w:t>
      </w:r>
      <w:r w:rsidR="00BD5F14" w:rsidRPr="009168AE">
        <w:t xml:space="preserve">raining </w:t>
      </w:r>
      <w:r w:rsidR="003F2B28">
        <w:t>N</w:t>
      </w:r>
      <w:r w:rsidR="00BD5F14" w:rsidRPr="009168AE">
        <w:t>etwork, and</w:t>
      </w:r>
      <w:r w:rsidR="00BD5F14" w:rsidRPr="009168AE">
        <w:rPr>
          <w:spacing w:val="-24"/>
        </w:rPr>
        <w:t xml:space="preserve"> </w:t>
      </w:r>
      <w:r w:rsidR="00BD5F14" w:rsidRPr="009168AE">
        <w:t>Digital Training Management</w:t>
      </w:r>
      <w:r w:rsidR="00BD5F14" w:rsidRPr="009168AE">
        <w:rPr>
          <w:spacing w:val="-4"/>
        </w:rPr>
        <w:t xml:space="preserve"> </w:t>
      </w:r>
      <w:r w:rsidR="00BD5F14" w:rsidRPr="009168AE">
        <w:t>System.</w:t>
      </w:r>
    </w:p>
    <w:p w:rsidR="00453065" w:rsidRDefault="00453065" w:rsidP="009E7B92">
      <w:pPr>
        <w:pStyle w:val="ListParagraph"/>
        <w:tabs>
          <w:tab w:val="left" w:pos="1139"/>
        </w:tabs>
        <w:ind w:left="0" w:firstLine="0"/>
      </w:pPr>
    </w:p>
    <w:p w:rsidR="0080016C" w:rsidRPr="009168AE" w:rsidRDefault="008074A3" w:rsidP="009E7B92">
      <w:pPr>
        <w:pStyle w:val="ListParagraph"/>
        <w:tabs>
          <w:tab w:val="left" w:pos="1139"/>
        </w:tabs>
        <w:ind w:left="0" w:firstLine="0"/>
      </w:pPr>
      <w:r>
        <w:t xml:space="preserve">          (</w:t>
      </w:r>
      <w:r w:rsidR="000170A6">
        <w:t>2</w:t>
      </w:r>
      <w:r w:rsidR="00127373">
        <w:t xml:space="preserve">) </w:t>
      </w:r>
      <w:r w:rsidR="0080016C" w:rsidRPr="009168AE">
        <w:t>Develops, promulgates, and implements procedures to provide for quality control and quality assurance of Army training management doctrine, products, and programs.</w:t>
      </w:r>
    </w:p>
    <w:p w:rsidR="00453065" w:rsidRDefault="00453065" w:rsidP="009E7B92">
      <w:pPr>
        <w:pStyle w:val="BodyText"/>
      </w:pPr>
    </w:p>
    <w:p w:rsidR="002637BC" w:rsidRPr="009168AE" w:rsidRDefault="008074A3" w:rsidP="009E7B92">
      <w:pPr>
        <w:pStyle w:val="BodyText"/>
      </w:pPr>
      <w:r>
        <w:t xml:space="preserve">          (</w:t>
      </w:r>
      <w:r w:rsidR="000170A6">
        <w:t>3</w:t>
      </w:r>
      <w:r w:rsidR="00127373">
        <w:t xml:space="preserve">) </w:t>
      </w:r>
      <w:r w:rsidR="0080016C" w:rsidRPr="009168AE">
        <w:t>Develops concepts and doctrine, recommends policy and guidance, identifies requirements, programs resources, conducts liaison, and coordinates the integration of training management initiatives across the Army.</w:t>
      </w:r>
    </w:p>
    <w:p w:rsidR="00453065" w:rsidRDefault="00453065" w:rsidP="009E7B92">
      <w:pPr>
        <w:pStyle w:val="BodyText"/>
        <w:spacing w:before="2"/>
      </w:pPr>
    </w:p>
    <w:p w:rsidR="002637BC" w:rsidRPr="009168AE" w:rsidRDefault="008074A3" w:rsidP="009E7B92">
      <w:pPr>
        <w:pStyle w:val="BodyText"/>
        <w:spacing w:before="2"/>
      </w:pPr>
      <w:r>
        <w:t xml:space="preserve">          (</w:t>
      </w:r>
      <w:r w:rsidR="000170A6">
        <w:t>4</w:t>
      </w:r>
      <w:r w:rsidR="00127373">
        <w:t xml:space="preserve">) </w:t>
      </w:r>
      <w:r w:rsidR="00BD5F14" w:rsidRPr="009168AE">
        <w:t xml:space="preserve">Identifies, validates, integrates, and prioritizes TSS requirements to ensure </w:t>
      </w:r>
      <w:r w:rsidR="00E30243">
        <w:t xml:space="preserve">integration of training </w:t>
      </w:r>
      <w:r w:rsidR="00BD5F14" w:rsidRPr="009168AE">
        <w:t>into capability</w:t>
      </w:r>
      <w:r w:rsidR="00BD5F14" w:rsidRPr="009168AE">
        <w:rPr>
          <w:spacing w:val="-14"/>
        </w:rPr>
        <w:t xml:space="preserve"> </w:t>
      </w:r>
      <w:r w:rsidR="00BD5F14" w:rsidRPr="009168AE">
        <w:t>documents.</w:t>
      </w:r>
    </w:p>
    <w:p w:rsidR="00453065" w:rsidRDefault="00453065" w:rsidP="009E7B92">
      <w:pPr>
        <w:pStyle w:val="BodyText"/>
        <w:spacing w:before="1"/>
      </w:pPr>
    </w:p>
    <w:p w:rsidR="002637BC" w:rsidRPr="009168AE" w:rsidRDefault="008074A3" w:rsidP="009E7B92">
      <w:pPr>
        <w:pStyle w:val="BodyText"/>
        <w:spacing w:before="1"/>
      </w:pPr>
      <w:r>
        <w:t xml:space="preserve">          (</w:t>
      </w:r>
      <w:r w:rsidR="000170A6">
        <w:t>5</w:t>
      </w:r>
      <w:r w:rsidR="00127373">
        <w:t xml:space="preserve">) </w:t>
      </w:r>
      <w:r w:rsidR="00BD5F14" w:rsidRPr="009168AE">
        <w:t>Manages the fielding of TSS products, services, and facilities</w:t>
      </w:r>
      <w:r w:rsidR="00A57D26" w:rsidRPr="009168AE">
        <w:t xml:space="preserve"> </w:t>
      </w:r>
      <w:r w:rsidR="001B080F" w:rsidRPr="009168AE">
        <w:t>Army wide</w:t>
      </w:r>
      <w:r w:rsidR="00BD5F14" w:rsidRPr="009168AE">
        <w:t>.</w:t>
      </w:r>
    </w:p>
    <w:p w:rsidR="00453065" w:rsidRDefault="00453065" w:rsidP="009E7B92">
      <w:pPr>
        <w:pStyle w:val="BodyText"/>
      </w:pPr>
    </w:p>
    <w:p w:rsidR="002637BC" w:rsidRPr="009168AE" w:rsidRDefault="008074A3" w:rsidP="009E7B92">
      <w:pPr>
        <w:pStyle w:val="BodyText"/>
      </w:pPr>
      <w:r>
        <w:t xml:space="preserve">          (</w:t>
      </w:r>
      <w:r w:rsidR="000170A6">
        <w:t>6</w:t>
      </w:r>
      <w:r w:rsidR="00127373">
        <w:t xml:space="preserve">) </w:t>
      </w:r>
      <w:r w:rsidR="00BD5F14" w:rsidRPr="009168AE">
        <w:t>Manages the Combat Training Center Program in support of operational Army force readiness.</w:t>
      </w:r>
    </w:p>
    <w:p w:rsidR="00453065" w:rsidRDefault="00453065" w:rsidP="009E7B92">
      <w:pPr>
        <w:pStyle w:val="BodyText"/>
      </w:pPr>
    </w:p>
    <w:p w:rsidR="002637BC" w:rsidRPr="009168AE" w:rsidRDefault="008074A3" w:rsidP="009E7B92">
      <w:pPr>
        <w:pStyle w:val="BodyText"/>
      </w:pPr>
      <w:r>
        <w:t xml:space="preserve">          (</w:t>
      </w:r>
      <w:r w:rsidR="000170A6">
        <w:t>7</w:t>
      </w:r>
      <w:r w:rsidR="00127373">
        <w:t xml:space="preserve">) </w:t>
      </w:r>
      <w:r w:rsidR="00BD5F14" w:rsidRPr="009168AE">
        <w:t xml:space="preserve">Conducts research and studies to identify current and </w:t>
      </w:r>
      <w:r w:rsidR="00B628C1">
        <w:t>future training-</w:t>
      </w:r>
      <w:r w:rsidR="00BD5F14" w:rsidRPr="009168AE">
        <w:t>support trends, requirements, and training st</w:t>
      </w:r>
      <w:r w:rsidR="00B628C1">
        <w:t>rategies, and develops training-</w:t>
      </w:r>
      <w:r w:rsidR="00BD5F14" w:rsidRPr="009168AE">
        <w:t xml:space="preserve">support practices and </w:t>
      </w:r>
      <w:r w:rsidR="008E6536" w:rsidRPr="009168AE">
        <w:t>t</w:t>
      </w:r>
      <w:r w:rsidR="00BD5F14" w:rsidRPr="009168AE">
        <w:t>echniques.</w:t>
      </w:r>
    </w:p>
    <w:p w:rsidR="00453065" w:rsidRDefault="00453065" w:rsidP="009E7B92">
      <w:pPr>
        <w:pStyle w:val="BodyText"/>
      </w:pPr>
    </w:p>
    <w:p w:rsidR="002637BC" w:rsidRPr="009168AE" w:rsidRDefault="008074A3" w:rsidP="009E7B92">
      <w:pPr>
        <w:pStyle w:val="BodyText"/>
      </w:pPr>
      <w:r>
        <w:t xml:space="preserve">          (</w:t>
      </w:r>
      <w:r w:rsidR="000170A6">
        <w:t>8</w:t>
      </w:r>
      <w:r w:rsidR="00127373">
        <w:t xml:space="preserve">) </w:t>
      </w:r>
      <w:r w:rsidR="00BD5F14" w:rsidRPr="009168AE">
        <w:t>Provides training-related TRADOC capabilities managers to represent the user in capability</w:t>
      </w:r>
      <w:r w:rsidR="00BD5F14" w:rsidRPr="009168AE">
        <w:rPr>
          <w:spacing w:val="-5"/>
        </w:rPr>
        <w:t xml:space="preserve"> </w:t>
      </w:r>
      <w:r w:rsidR="00BD5F14" w:rsidRPr="009168AE">
        <w:t>developments.</w:t>
      </w:r>
    </w:p>
    <w:p w:rsidR="007062E2" w:rsidRDefault="007062E2" w:rsidP="009E7B92">
      <w:pPr>
        <w:pStyle w:val="ListParagraph"/>
        <w:ind w:left="0" w:firstLine="0"/>
      </w:pPr>
    </w:p>
    <w:p w:rsidR="008E6536" w:rsidRPr="00523F72" w:rsidRDefault="008074A3" w:rsidP="00E30243">
      <w:pPr>
        <w:pStyle w:val="ListParagraph"/>
        <w:ind w:left="0" w:firstLine="0"/>
      </w:pPr>
      <w:r>
        <w:t xml:space="preserve">          (</w:t>
      </w:r>
      <w:r w:rsidR="000170A6">
        <w:t>9</w:t>
      </w:r>
      <w:r w:rsidR="00127373">
        <w:t xml:space="preserve">) </w:t>
      </w:r>
      <w:r w:rsidR="008E6536" w:rsidRPr="009168AE">
        <w:t xml:space="preserve">Recommends policy and provides guidance for development and utilization of unit </w:t>
      </w:r>
      <w:r w:rsidR="008E6536" w:rsidRPr="00523F72">
        <w:t>training management doctrine, products, and tools.</w:t>
      </w:r>
    </w:p>
    <w:p w:rsidR="007062E2" w:rsidRDefault="007062E2" w:rsidP="009E7B92">
      <w:pPr>
        <w:pStyle w:val="ListParagraph"/>
        <w:ind w:left="0" w:firstLine="0"/>
      </w:pPr>
    </w:p>
    <w:p w:rsidR="008E6536" w:rsidRPr="009168AE" w:rsidRDefault="007062E2" w:rsidP="009E7B92">
      <w:pPr>
        <w:pStyle w:val="ListParagraph"/>
        <w:ind w:left="0" w:firstLine="0"/>
      </w:pPr>
      <w:r>
        <w:t xml:space="preserve">        </w:t>
      </w:r>
      <w:r w:rsidR="000170A6">
        <w:t xml:space="preserve">  (10</w:t>
      </w:r>
      <w:r w:rsidR="00127373">
        <w:t xml:space="preserve">) </w:t>
      </w:r>
      <w:r w:rsidR="008E6536" w:rsidRPr="009168AE">
        <w:t>Develops and maintains a web-based site for delivering training management doctrine and procedures across the Army.</w:t>
      </w:r>
    </w:p>
    <w:p w:rsidR="007062E2" w:rsidRDefault="007062E2" w:rsidP="009E7B92">
      <w:pPr>
        <w:pStyle w:val="ListParagraph"/>
        <w:tabs>
          <w:tab w:val="left" w:pos="1139"/>
        </w:tabs>
        <w:ind w:left="0" w:firstLine="0"/>
      </w:pPr>
    </w:p>
    <w:p w:rsidR="002637BC" w:rsidRPr="00523F72" w:rsidRDefault="00127373" w:rsidP="00E30243">
      <w:pPr>
        <w:pStyle w:val="ListParagraph"/>
        <w:tabs>
          <w:tab w:val="left" w:pos="1139"/>
        </w:tabs>
        <w:ind w:left="0" w:firstLine="0"/>
      </w:pPr>
      <w:r>
        <w:t xml:space="preserve">     </w:t>
      </w:r>
      <w:r w:rsidR="000170A6">
        <w:t>g</w:t>
      </w:r>
      <w:r w:rsidR="00CC2138">
        <w:t xml:space="preserve">. </w:t>
      </w:r>
      <w:r w:rsidR="00BD5F14" w:rsidRPr="009168AE">
        <w:t>Functional training</w:t>
      </w:r>
      <w:r w:rsidR="00CC2138">
        <w:t xml:space="preserve">. </w:t>
      </w:r>
      <w:r w:rsidR="00BD5F14" w:rsidRPr="009168AE">
        <w:t xml:space="preserve">The DCG, Combined Arms manages, administers, and governs the </w:t>
      </w:r>
      <w:r w:rsidR="00BD5F14" w:rsidRPr="009168AE">
        <w:lastRenderedPageBreak/>
        <w:t xml:space="preserve">processes to execute training courses for Army personnel (military and </w:t>
      </w:r>
      <w:r w:rsidR="003446A1">
        <w:t>DA</w:t>
      </w:r>
      <w:r w:rsidR="00BD5F14" w:rsidRPr="009168AE">
        <w:t xml:space="preserve"> </w:t>
      </w:r>
      <w:r w:rsidR="003446A1">
        <w:t>C</w:t>
      </w:r>
      <w:r w:rsidR="00BD5F14" w:rsidRPr="009168AE">
        <w:t xml:space="preserve">ivilian) that </w:t>
      </w:r>
      <w:r w:rsidR="00BD5F14" w:rsidRPr="00523F72">
        <w:t>require functional skills and qualifications for the performance of their duties</w:t>
      </w:r>
      <w:r w:rsidR="00CC2138">
        <w:t xml:space="preserve">. </w:t>
      </w:r>
      <w:r w:rsidR="00BD5F14" w:rsidRPr="00523F72">
        <w:t>This includes</w:t>
      </w:r>
      <w:r w:rsidR="00BD5F14" w:rsidRPr="00523F72">
        <w:rPr>
          <w:spacing w:val="-21"/>
        </w:rPr>
        <w:t xml:space="preserve"> </w:t>
      </w:r>
      <w:r w:rsidR="00BD5F14" w:rsidRPr="00523F72">
        <w:t>the analysis of new learning requirements due to organizational design and equipment or system changes.</w:t>
      </w:r>
    </w:p>
    <w:p w:rsidR="007062E2" w:rsidRDefault="007062E2" w:rsidP="009E7B92">
      <w:pPr>
        <w:pStyle w:val="BodyText"/>
      </w:pPr>
    </w:p>
    <w:p w:rsidR="002637BC" w:rsidRPr="009168AE" w:rsidRDefault="008074A3" w:rsidP="009E7B92">
      <w:pPr>
        <w:pStyle w:val="BodyText"/>
      </w:pPr>
      <w:r>
        <w:t xml:space="preserve">          (</w:t>
      </w:r>
      <w:r w:rsidR="000170A6">
        <w:t>1</w:t>
      </w:r>
      <w:r w:rsidR="00127373">
        <w:t xml:space="preserve">) </w:t>
      </w:r>
      <w:r w:rsidR="00BD5F14" w:rsidRPr="009168AE">
        <w:t>Approves functional training course priorities in coordination with TRADOC</w:t>
      </w:r>
      <w:r w:rsidR="00BD5F14" w:rsidRPr="009168AE">
        <w:rPr>
          <w:spacing w:val="-14"/>
        </w:rPr>
        <w:t xml:space="preserve"> </w:t>
      </w:r>
      <w:r w:rsidR="00BD5F14" w:rsidRPr="009168AE">
        <w:t>G-3/5/7.</w:t>
      </w:r>
    </w:p>
    <w:p w:rsidR="007062E2" w:rsidRDefault="007062E2" w:rsidP="009E7B92">
      <w:pPr>
        <w:pStyle w:val="BodyText"/>
      </w:pPr>
    </w:p>
    <w:p w:rsidR="002637BC" w:rsidRPr="009168AE" w:rsidRDefault="008074A3" w:rsidP="009E7B92">
      <w:pPr>
        <w:pStyle w:val="BodyText"/>
      </w:pPr>
      <w:r>
        <w:t xml:space="preserve">          (</w:t>
      </w:r>
      <w:r w:rsidR="000170A6">
        <w:t>2</w:t>
      </w:r>
      <w:r w:rsidR="00127373">
        <w:t xml:space="preserve">) </w:t>
      </w:r>
      <w:r w:rsidR="00BD5F14" w:rsidRPr="009168AE">
        <w:t>Advocates for functional training course</w:t>
      </w:r>
      <w:r w:rsidR="00BD5F14" w:rsidRPr="009168AE">
        <w:rPr>
          <w:spacing w:val="1"/>
        </w:rPr>
        <w:t xml:space="preserve"> </w:t>
      </w:r>
      <w:r w:rsidR="00BD5F14" w:rsidRPr="009168AE">
        <w:t>resources.</w:t>
      </w:r>
    </w:p>
    <w:p w:rsidR="007062E2" w:rsidRDefault="007062E2" w:rsidP="009E7B92">
      <w:pPr>
        <w:pStyle w:val="BodyText"/>
      </w:pPr>
    </w:p>
    <w:p w:rsidR="002637BC" w:rsidRPr="009168AE" w:rsidRDefault="008074A3" w:rsidP="009E7B92">
      <w:pPr>
        <w:pStyle w:val="BodyText"/>
      </w:pPr>
      <w:r>
        <w:t xml:space="preserve">          (</w:t>
      </w:r>
      <w:r w:rsidR="000170A6">
        <w:t>3</w:t>
      </w:r>
      <w:r w:rsidR="00127373">
        <w:t xml:space="preserve">) </w:t>
      </w:r>
      <w:r w:rsidR="00AA5780" w:rsidRPr="009168AE">
        <w:t xml:space="preserve">CAC, in conjunction with the </w:t>
      </w:r>
      <w:r w:rsidR="00127373">
        <w:t>COE</w:t>
      </w:r>
      <w:r w:rsidR="00AA5780" w:rsidRPr="009168AE">
        <w:t>s, forecasts requirements for future fiscal years</w:t>
      </w:r>
      <w:r w:rsidR="00BD5F14" w:rsidRPr="009168AE">
        <w:t>.</w:t>
      </w:r>
    </w:p>
    <w:p w:rsidR="007062E2" w:rsidRDefault="007062E2" w:rsidP="009E7B92">
      <w:pPr>
        <w:pStyle w:val="BodyText"/>
      </w:pPr>
    </w:p>
    <w:p w:rsidR="002637BC" w:rsidRPr="009168AE" w:rsidRDefault="008074A3" w:rsidP="009E7B92">
      <w:pPr>
        <w:pStyle w:val="BodyText"/>
      </w:pPr>
      <w:r>
        <w:t xml:space="preserve">          (</w:t>
      </w:r>
      <w:r w:rsidR="000170A6">
        <w:t>4</w:t>
      </w:r>
      <w:r w:rsidR="00127373">
        <w:t xml:space="preserve">) </w:t>
      </w:r>
      <w:r w:rsidR="00BD5F14" w:rsidRPr="009168AE">
        <w:t>Analyzes new learning requirements due to organizational design and equipment</w:t>
      </w:r>
      <w:r w:rsidR="00BD5F14" w:rsidRPr="009168AE">
        <w:rPr>
          <w:spacing w:val="-18"/>
        </w:rPr>
        <w:t xml:space="preserve"> </w:t>
      </w:r>
      <w:r w:rsidR="00BD5F14" w:rsidRPr="009168AE">
        <w:t>or system</w:t>
      </w:r>
      <w:r w:rsidR="00BD5F14" w:rsidRPr="009168AE">
        <w:rPr>
          <w:spacing w:val="-1"/>
        </w:rPr>
        <w:t xml:space="preserve"> </w:t>
      </w:r>
      <w:r w:rsidR="00BD5F14" w:rsidRPr="009168AE">
        <w:t>changes.</w:t>
      </w:r>
    </w:p>
    <w:p w:rsidR="007062E2" w:rsidRDefault="007062E2" w:rsidP="009E7B92">
      <w:pPr>
        <w:pStyle w:val="BodyText"/>
      </w:pPr>
    </w:p>
    <w:p w:rsidR="002637BC" w:rsidRPr="009168AE" w:rsidRDefault="008074A3" w:rsidP="009E7B92">
      <w:pPr>
        <w:pStyle w:val="BodyText"/>
      </w:pPr>
      <w:r>
        <w:t xml:space="preserve">          (</w:t>
      </w:r>
      <w:r w:rsidR="000170A6">
        <w:t>5</w:t>
      </w:r>
      <w:r w:rsidR="00127373">
        <w:t xml:space="preserve">) </w:t>
      </w:r>
      <w:r w:rsidR="00BD5F14" w:rsidRPr="009168AE">
        <w:t>Provides analysis and management oversight of the Army functional training processes and</w:t>
      </w:r>
      <w:r w:rsidR="00BD5F14" w:rsidRPr="009168AE">
        <w:rPr>
          <w:spacing w:val="-1"/>
        </w:rPr>
        <w:t xml:space="preserve"> </w:t>
      </w:r>
      <w:r w:rsidR="00BD5F14" w:rsidRPr="009168AE">
        <w:t>activities.</w:t>
      </w:r>
    </w:p>
    <w:p w:rsidR="007062E2" w:rsidRDefault="007062E2" w:rsidP="009E7B92">
      <w:pPr>
        <w:pStyle w:val="BodyText"/>
      </w:pPr>
    </w:p>
    <w:p w:rsidR="00ED33EC" w:rsidRPr="00523F72" w:rsidRDefault="00127373" w:rsidP="00E30243">
      <w:pPr>
        <w:pStyle w:val="BodyText"/>
      </w:pPr>
      <w:r>
        <w:t xml:space="preserve">     </w:t>
      </w:r>
      <w:r w:rsidR="000170A6">
        <w:t>h</w:t>
      </w:r>
      <w:r w:rsidR="00CC2138">
        <w:t xml:space="preserve">. </w:t>
      </w:r>
      <w:r w:rsidR="00EC7253">
        <w:t>Fielded force i</w:t>
      </w:r>
      <w:r w:rsidR="00D32FF1" w:rsidRPr="009168AE">
        <w:t>ntegration</w:t>
      </w:r>
      <w:r w:rsidR="00CC2138">
        <w:t xml:space="preserve">. </w:t>
      </w:r>
      <w:r w:rsidR="00324D80" w:rsidRPr="009168AE">
        <w:t>Refines, i</w:t>
      </w:r>
      <w:r w:rsidR="007658AF" w:rsidRPr="009168AE">
        <w:t xml:space="preserve">ntegrates, and implements </w:t>
      </w:r>
      <w:r w:rsidR="00CB44C3">
        <w:t>DOTMLPF–P</w:t>
      </w:r>
      <w:r w:rsidR="007658AF" w:rsidRPr="009168AE">
        <w:t xml:space="preserve">- solutions across all </w:t>
      </w:r>
      <w:r w:rsidR="00B12004" w:rsidRPr="009168AE">
        <w:t>war fighting functions</w:t>
      </w:r>
      <w:r w:rsidR="009D5CEE" w:rsidRPr="009168AE">
        <w:t xml:space="preserve"> </w:t>
      </w:r>
      <w:r w:rsidR="007658AF" w:rsidRPr="009168AE">
        <w:t xml:space="preserve">(level II integration) for the fielded force </w:t>
      </w:r>
      <w:r w:rsidR="000F07BB" w:rsidRPr="009168AE">
        <w:t>in order to e</w:t>
      </w:r>
      <w:r w:rsidR="007658AF" w:rsidRPr="009168AE">
        <w:t xml:space="preserve">nable the </w:t>
      </w:r>
      <w:r w:rsidR="007658AF" w:rsidRPr="00523F72">
        <w:t xml:space="preserve">fielded force to meet current and emerging operational requirements while remaining on glide path to achieve the future force </w:t>
      </w:r>
      <w:r w:rsidR="001E2601">
        <w:t>in accordance with</w:t>
      </w:r>
      <w:r w:rsidR="007658AF" w:rsidRPr="00523F72">
        <w:t xml:space="preserve"> the Army </w:t>
      </w:r>
      <w:r w:rsidR="006D4E49">
        <w:t>m</w:t>
      </w:r>
      <w:r w:rsidR="007658AF" w:rsidRPr="00523F72">
        <w:t xml:space="preserve">odernization </w:t>
      </w:r>
      <w:r w:rsidR="006D4E49">
        <w:t>s</w:t>
      </w:r>
      <w:r w:rsidR="007658AF" w:rsidRPr="00523F72">
        <w:t>trategy.</w:t>
      </w:r>
    </w:p>
    <w:p w:rsidR="007062E2" w:rsidRDefault="007062E2" w:rsidP="009E7B92">
      <w:pPr>
        <w:pStyle w:val="ListParagraph"/>
        <w:tabs>
          <w:tab w:val="left" w:pos="800"/>
        </w:tabs>
        <w:spacing w:before="1"/>
        <w:ind w:left="0" w:firstLine="0"/>
      </w:pPr>
    </w:p>
    <w:p w:rsidR="00574DCF" w:rsidRPr="009168AE" w:rsidRDefault="008074A3" w:rsidP="009E7B92">
      <w:pPr>
        <w:pStyle w:val="ListParagraph"/>
        <w:tabs>
          <w:tab w:val="left" w:pos="800"/>
        </w:tabs>
        <w:spacing w:before="1"/>
        <w:ind w:left="0" w:firstLine="0"/>
      </w:pPr>
      <w:r>
        <w:t xml:space="preserve">          (</w:t>
      </w:r>
      <w:r w:rsidR="000170A6">
        <w:t>1</w:t>
      </w:r>
      <w:r w:rsidR="00127373">
        <w:t xml:space="preserve">) </w:t>
      </w:r>
      <w:r w:rsidR="00574DCF" w:rsidRPr="009168AE">
        <w:t xml:space="preserve">Assists the CG in understanding, visualizing, describing, and directing (within the FYDP) his role as the Army’s </w:t>
      </w:r>
      <w:r w:rsidR="00C35CB7">
        <w:t>F</w:t>
      </w:r>
      <w:r w:rsidR="00574DCF" w:rsidRPr="009168AE">
        <w:t xml:space="preserve">orce </w:t>
      </w:r>
      <w:r w:rsidR="00C35CB7">
        <w:t>M</w:t>
      </w:r>
      <w:r w:rsidR="00574DCF" w:rsidRPr="009168AE">
        <w:t xml:space="preserve">odernization and </w:t>
      </w:r>
      <w:r w:rsidR="00C35CB7">
        <w:t>I</w:t>
      </w:r>
      <w:r w:rsidR="00574DCF" w:rsidRPr="009168AE">
        <w:t xml:space="preserve">ntegration </w:t>
      </w:r>
      <w:r w:rsidR="00C35CB7">
        <w:t>P</w:t>
      </w:r>
      <w:r w:rsidR="00574DCF" w:rsidRPr="009168AE">
        <w:t>roponent</w:t>
      </w:r>
      <w:r w:rsidR="00F4557F" w:rsidRPr="009168AE">
        <w:t>s</w:t>
      </w:r>
      <w:r w:rsidR="00574DCF" w:rsidRPr="009168AE">
        <w:t>.</w:t>
      </w:r>
    </w:p>
    <w:p w:rsidR="007062E2" w:rsidRDefault="007062E2" w:rsidP="009E7B92">
      <w:pPr>
        <w:pStyle w:val="ListParagraph"/>
        <w:tabs>
          <w:tab w:val="left" w:pos="800"/>
        </w:tabs>
        <w:spacing w:before="1"/>
        <w:ind w:left="0" w:firstLine="0"/>
      </w:pPr>
    </w:p>
    <w:p w:rsidR="00574DCF" w:rsidRPr="009168AE" w:rsidRDefault="008074A3" w:rsidP="009E7B92">
      <w:pPr>
        <w:pStyle w:val="ListParagraph"/>
        <w:tabs>
          <w:tab w:val="left" w:pos="800"/>
        </w:tabs>
        <w:spacing w:before="1"/>
        <w:ind w:left="0" w:firstLine="0"/>
      </w:pPr>
      <w:r>
        <w:t xml:space="preserve">          (</w:t>
      </w:r>
      <w:r w:rsidR="000170A6">
        <w:t>2</w:t>
      </w:r>
      <w:r w:rsidR="00127373">
        <w:t xml:space="preserve">) </w:t>
      </w:r>
      <w:r w:rsidR="00323545" w:rsidRPr="009168AE">
        <w:t>Provides the CG</w:t>
      </w:r>
      <w:r w:rsidR="00574DCF" w:rsidRPr="009168AE">
        <w:t xml:space="preserve"> and Army senior leaders with analysis and recommended solutions for solving force modernization and integration issues for the programmed force.</w:t>
      </w:r>
    </w:p>
    <w:p w:rsidR="007062E2" w:rsidRDefault="007062E2" w:rsidP="009E7B92">
      <w:pPr>
        <w:pStyle w:val="ListParagraph"/>
        <w:ind w:left="0" w:firstLine="0"/>
      </w:pPr>
    </w:p>
    <w:p w:rsidR="00574DCF" w:rsidRPr="009168AE" w:rsidRDefault="008074A3" w:rsidP="009E7B92">
      <w:pPr>
        <w:pStyle w:val="ListParagraph"/>
        <w:ind w:left="0" w:firstLine="0"/>
      </w:pPr>
      <w:r>
        <w:t xml:space="preserve">          (</w:t>
      </w:r>
      <w:r w:rsidR="000170A6">
        <w:t>3</w:t>
      </w:r>
      <w:r w:rsidR="00127373">
        <w:t xml:space="preserve">) </w:t>
      </w:r>
      <w:r w:rsidR="00574DCF" w:rsidRPr="009168AE">
        <w:t xml:space="preserve">Plans, refines, </w:t>
      </w:r>
      <w:r w:rsidR="000C5ADD" w:rsidRPr="009168AE">
        <w:t>integrates</w:t>
      </w:r>
      <w:r w:rsidR="00574DCF" w:rsidRPr="009168AE">
        <w:t xml:space="preserve">, and implements </w:t>
      </w:r>
      <w:r w:rsidR="00CB44C3">
        <w:t>DOTMLPF–P</w:t>
      </w:r>
      <w:r w:rsidR="00C04666" w:rsidRPr="009168AE">
        <w:t xml:space="preserve"> solutions across all </w:t>
      </w:r>
      <w:r w:rsidR="00897F39">
        <w:t>WFF</w:t>
      </w:r>
      <w:r w:rsidR="00574DCF" w:rsidRPr="009168AE">
        <w:t>s (both TRADOC and non-TRADOC FMPs) for the fielded force during the FYDP.</w:t>
      </w:r>
    </w:p>
    <w:p w:rsidR="007062E2" w:rsidRDefault="007062E2" w:rsidP="009E7B92">
      <w:pPr>
        <w:pStyle w:val="ListParagraph"/>
        <w:ind w:left="0" w:firstLine="0"/>
      </w:pPr>
    </w:p>
    <w:p w:rsidR="00574DCF" w:rsidRPr="00574DCF" w:rsidRDefault="008074A3" w:rsidP="00E30243">
      <w:pPr>
        <w:pStyle w:val="ListParagraph"/>
        <w:ind w:left="0" w:firstLine="0"/>
      </w:pPr>
      <w:r>
        <w:t xml:space="preserve">          (</w:t>
      </w:r>
      <w:r w:rsidR="000170A6">
        <w:t>4</w:t>
      </w:r>
      <w:r w:rsidR="00127373">
        <w:t xml:space="preserve">) </w:t>
      </w:r>
      <w:r w:rsidR="00574DCF" w:rsidRPr="009168AE">
        <w:t xml:space="preserve">Provides the Army with analysis and recommended solutions for solving force </w:t>
      </w:r>
      <w:r w:rsidR="00574DCF" w:rsidRPr="00523F72">
        <w:t>modernization and integration issues for the programmed force within established Army processes.</w:t>
      </w:r>
    </w:p>
    <w:p w:rsidR="007062E2" w:rsidRDefault="007062E2" w:rsidP="009E7B92">
      <w:pPr>
        <w:rPr>
          <w:szCs w:val="24"/>
        </w:rPr>
      </w:pPr>
      <w:bookmarkStart w:id="322" w:name="4-4.__Supporting_responsibilities_of_CAC"/>
      <w:bookmarkEnd w:id="322"/>
    </w:p>
    <w:p w:rsidR="00393AF3" w:rsidRDefault="008074A3" w:rsidP="009E7B92">
      <w:pPr>
        <w:rPr>
          <w:szCs w:val="24"/>
        </w:rPr>
      </w:pPr>
      <w:r>
        <w:rPr>
          <w:szCs w:val="24"/>
        </w:rPr>
        <w:t xml:space="preserve">          (</w:t>
      </w:r>
      <w:r w:rsidR="00667E49" w:rsidRPr="00667E49">
        <w:rPr>
          <w:szCs w:val="24"/>
        </w:rPr>
        <w:t>5</w:t>
      </w:r>
      <w:r w:rsidR="00127373">
        <w:rPr>
          <w:szCs w:val="24"/>
        </w:rPr>
        <w:t xml:space="preserve">) </w:t>
      </w:r>
      <w:r w:rsidR="00667E49" w:rsidRPr="00667E49">
        <w:rPr>
          <w:szCs w:val="24"/>
        </w:rPr>
        <w:t xml:space="preserve">Leads TRADOC as the fielded force integrator in developing operational force design and force structure solutions; manages the organizational domain of DOTMLPF to support </w:t>
      </w:r>
      <w:r w:rsidR="00386B07">
        <w:rPr>
          <w:szCs w:val="24"/>
        </w:rPr>
        <w:t xml:space="preserve">the Joint Capabilities and Integration Development System </w:t>
      </w:r>
      <w:r w:rsidR="00667E49" w:rsidRPr="00667E49">
        <w:rPr>
          <w:szCs w:val="24"/>
        </w:rPr>
        <w:t xml:space="preserve">and Army </w:t>
      </w:r>
      <w:r w:rsidR="00EC7253">
        <w:rPr>
          <w:szCs w:val="24"/>
        </w:rPr>
        <w:t>r</w:t>
      </w:r>
      <w:r w:rsidR="00667E49" w:rsidRPr="00667E49">
        <w:rPr>
          <w:szCs w:val="24"/>
        </w:rPr>
        <w:t xml:space="preserve">equirements </w:t>
      </w:r>
      <w:r w:rsidR="00EC7253">
        <w:rPr>
          <w:szCs w:val="24"/>
        </w:rPr>
        <w:t>d</w:t>
      </w:r>
      <w:r w:rsidR="00667E49" w:rsidRPr="00667E49">
        <w:rPr>
          <w:szCs w:val="24"/>
        </w:rPr>
        <w:t xml:space="preserve">etermination </w:t>
      </w:r>
      <w:r w:rsidR="00EC7253">
        <w:rPr>
          <w:szCs w:val="24"/>
        </w:rPr>
        <w:t>p</w:t>
      </w:r>
      <w:r w:rsidR="00667E49" w:rsidRPr="00667E49">
        <w:rPr>
          <w:szCs w:val="24"/>
        </w:rPr>
        <w:t>rocesses.</w:t>
      </w:r>
    </w:p>
    <w:p w:rsidR="008A3F96" w:rsidRPr="00667E49" w:rsidRDefault="008A3F96" w:rsidP="009E7B92">
      <w:pPr>
        <w:rPr>
          <w:szCs w:val="24"/>
        </w:rPr>
      </w:pPr>
    </w:p>
    <w:p w:rsidR="002637BC" w:rsidRDefault="00452056" w:rsidP="00FF63D9">
      <w:pPr>
        <w:pStyle w:val="Heading2"/>
      </w:pPr>
      <w:bookmarkStart w:id="323" w:name="_Toc39747584"/>
      <w:bookmarkStart w:id="324" w:name="_Toc72839989"/>
      <w:r>
        <w:t>3</w:t>
      </w:r>
      <w:r w:rsidR="00BD5F14">
        <w:t>-4</w:t>
      </w:r>
      <w:r w:rsidR="00CC2138">
        <w:t xml:space="preserve">. </w:t>
      </w:r>
      <w:r w:rsidR="006B4098">
        <w:t>Supporting</w:t>
      </w:r>
      <w:r w:rsidR="00BD5F14">
        <w:t xml:space="preserve"> responsibilities of</w:t>
      </w:r>
      <w:r w:rsidR="00BD5F14">
        <w:rPr>
          <w:spacing w:val="-15"/>
        </w:rPr>
        <w:t xml:space="preserve"> </w:t>
      </w:r>
      <w:r w:rsidR="0067310E">
        <w:rPr>
          <w:spacing w:val="-15"/>
        </w:rPr>
        <w:t xml:space="preserve">U.S. Army </w:t>
      </w:r>
      <w:r w:rsidR="00BD5F14">
        <w:t>C</w:t>
      </w:r>
      <w:r w:rsidR="00FF63D9">
        <w:t>ombined Arms Center</w:t>
      </w:r>
      <w:bookmarkEnd w:id="323"/>
      <w:bookmarkEnd w:id="324"/>
    </w:p>
    <w:p w:rsidR="002637BC" w:rsidRDefault="00BD5F14" w:rsidP="009E7B92">
      <w:pPr>
        <w:pStyle w:val="BodyText"/>
        <w:spacing w:line="274" w:lineRule="exact"/>
      </w:pPr>
      <w:r>
        <w:t>The CAC has the following supporting organization responsibilities:</w:t>
      </w:r>
    </w:p>
    <w:p w:rsidR="007062E2" w:rsidRDefault="007062E2" w:rsidP="009E7B92">
      <w:pPr>
        <w:pStyle w:val="BodyText"/>
        <w:spacing w:before="11"/>
        <w:rPr>
          <w:sz w:val="23"/>
        </w:rPr>
      </w:pPr>
    </w:p>
    <w:p w:rsidR="002637BC" w:rsidRPr="009168AE" w:rsidRDefault="00127373" w:rsidP="009E7B92">
      <w:pPr>
        <w:pStyle w:val="BodyText"/>
        <w:spacing w:before="11"/>
      </w:pPr>
      <w:r>
        <w:rPr>
          <w:sz w:val="23"/>
        </w:rPr>
        <w:t xml:space="preserve">     </w:t>
      </w:r>
      <w:r w:rsidR="000170A6">
        <w:rPr>
          <w:sz w:val="23"/>
        </w:rPr>
        <w:t>a</w:t>
      </w:r>
      <w:r w:rsidR="00CC2138">
        <w:rPr>
          <w:sz w:val="23"/>
        </w:rPr>
        <w:t xml:space="preserve">. </w:t>
      </w:r>
      <w:r w:rsidR="00BD5F14" w:rsidRPr="009168AE">
        <w:t>CFL support</w:t>
      </w:r>
      <w:r w:rsidR="00BD5F14" w:rsidRPr="009168AE">
        <w:rPr>
          <w:spacing w:val="-4"/>
        </w:rPr>
        <w:t xml:space="preserve"> </w:t>
      </w:r>
      <w:r w:rsidR="00BD5F14" w:rsidRPr="009168AE">
        <w:t>responsibilities:</w:t>
      </w:r>
    </w:p>
    <w:p w:rsidR="007062E2" w:rsidRDefault="007062E2" w:rsidP="009E7B92">
      <w:pPr>
        <w:pStyle w:val="BodyText"/>
      </w:pPr>
    </w:p>
    <w:p w:rsidR="002637BC" w:rsidRPr="009168AE" w:rsidRDefault="008074A3" w:rsidP="009E7B92">
      <w:pPr>
        <w:pStyle w:val="BodyText"/>
      </w:pPr>
      <w:r>
        <w:t xml:space="preserve">          (</w:t>
      </w:r>
      <w:r w:rsidR="00703457">
        <w:t>1</w:t>
      </w:r>
      <w:r w:rsidR="00127373">
        <w:t xml:space="preserve">) </w:t>
      </w:r>
      <w:r w:rsidR="00BD5F14" w:rsidRPr="009168AE">
        <w:t>IMT</w:t>
      </w:r>
      <w:r w:rsidR="00CC2138">
        <w:t xml:space="preserve">. </w:t>
      </w:r>
      <w:r w:rsidR="00BD5F14" w:rsidRPr="009168AE">
        <w:t xml:space="preserve">Supporting organization to CIMT in synchronizing its efforts in support of the Army </w:t>
      </w:r>
      <w:r w:rsidR="006D4E49">
        <w:t>L</w:t>
      </w:r>
      <w:r w:rsidR="00BD5F14" w:rsidRPr="009168AE">
        <w:t xml:space="preserve">eader </w:t>
      </w:r>
      <w:r w:rsidR="006D4E49">
        <w:t>D</w:t>
      </w:r>
      <w:r w:rsidR="00BD5F14" w:rsidRPr="009168AE">
        <w:t>evelopment</w:t>
      </w:r>
      <w:r w:rsidR="00BD5F14" w:rsidRPr="009168AE">
        <w:rPr>
          <w:spacing w:val="-7"/>
        </w:rPr>
        <w:t xml:space="preserve"> </w:t>
      </w:r>
      <w:r w:rsidR="006D4E49">
        <w:rPr>
          <w:spacing w:val="-7"/>
        </w:rPr>
        <w:t>E</w:t>
      </w:r>
      <w:r w:rsidR="00BD5F14" w:rsidRPr="009168AE">
        <w:t>nterprise.</w:t>
      </w:r>
    </w:p>
    <w:p w:rsidR="007062E2" w:rsidRDefault="007062E2" w:rsidP="009E7B92">
      <w:pPr>
        <w:pStyle w:val="BodyText"/>
        <w:spacing w:before="9"/>
        <w:rPr>
          <w:sz w:val="23"/>
        </w:rPr>
      </w:pPr>
    </w:p>
    <w:p w:rsidR="002637BC" w:rsidRPr="009168AE" w:rsidRDefault="008074A3" w:rsidP="009E7B92">
      <w:pPr>
        <w:pStyle w:val="BodyText"/>
        <w:spacing w:before="9"/>
      </w:pPr>
      <w:r>
        <w:rPr>
          <w:sz w:val="23"/>
        </w:rPr>
        <w:t xml:space="preserve">          (</w:t>
      </w:r>
      <w:r w:rsidR="00703457">
        <w:rPr>
          <w:sz w:val="23"/>
        </w:rPr>
        <w:t>2</w:t>
      </w:r>
      <w:r w:rsidR="00127373">
        <w:rPr>
          <w:sz w:val="23"/>
        </w:rPr>
        <w:t xml:space="preserve">) </w:t>
      </w:r>
      <w:r w:rsidR="00BD5F14" w:rsidRPr="009168AE">
        <w:t>Concept developm</w:t>
      </w:r>
      <w:r w:rsidR="005A0C47" w:rsidRPr="009168AE">
        <w:t>ent</w:t>
      </w:r>
      <w:r w:rsidR="00CC2138">
        <w:t xml:space="preserve">. </w:t>
      </w:r>
      <w:r w:rsidR="005A0C47" w:rsidRPr="009168AE">
        <w:t xml:space="preserve">Supporting organization to </w:t>
      </w:r>
      <w:r w:rsidR="00BD5F14" w:rsidRPr="009168AE">
        <w:t>proponents in developing concepts and operation and organizational plans.</w:t>
      </w:r>
    </w:p>
    <w:p w:rsidR="007062E2" w:rsidRDefault="007062E2" w:rsidP="009E7B92">
      <w:pPr>
        <w:pStyle w:val="BodyText"/>
      </w:pPr>
    </w:p>
    <w:p w:rsidR="002637BC" w:rsidRPr="008E0547" w:rsidRDefault="008074A3" w:rsidP="009E7B92">
      <w:pPr>
        <w:pStyle w:val="BodyText"/>
      </w:pPr>
      <w:r>
        <w:t xml:space="preserve">          (</w:t>
      </w:r>
      <w:r w:rsidR="00703457">
        <w:t>3</w:t>
      </w:r>
      <w:r w:rsidR="00127373">
        <w:t xml:space="preserve">) </w:t>
      </w:r>
      <w:r w:rsidR="00BD5F14" w:rsidRPr="009168AE">
        <w:t>Requirements (capabilities) determinat</w:t>
      </w:r>
      <w:r w:rsidR="009A3F2C" w:rsidRPr="009168AE">
        <w:t>ion</w:t>
      </w:r>
      <w:r w:rsidR="00CC2138">
        <w:t xml:space="preserve">. </w:t>
      </w:r>
      <w:r w:rsidR="009A3F2C" w:rsidRPr="009168AE">
        <w:t xml:space="preserve">Supporting organization </w:t>
      </w:r>
      <w:r w:rsidR="00BD5F14" w:rsidRPr="009168AE">
        <w:t xml:space="preserve">in determining </w:t>
      </w:r>
      <w:r w:rsidR="00CB44C3">
        <w:t>DOTMLPF–P</w:t>
      </w:r>
      <w:r w:rsidR="00BD5F14" w:rsidRPr="009168AE">
        <w:t xml:space="preserve"> implications during capabilities analyses in support of the Army concept framework and capabilities based assessments</w:t>
      </w:r>
      <w:r w:rsidR="00CC2138">
        <w:t xml:space="preserve">. </w:t>
      </w:r>
      <w:r w:rsidR="00BD5F14" w:rsidRPr="009168AE">
        <w:t>Conducts capabilities analyses, as required, for capabilities that enable training and leadership and education</w:t>
      </w:r>
      <w:r w:rsidR="009A3F2C" w:rsidRPr="009168AE">
        <w:t>,</w:t>
      </w:r>
      <w:r w:rsidR="00FC0BE2" w:rsidRPr="009168AE">
        <w:t xml:space="preserve"> in support of the requirements d</w:t>
      </w:r>
      <w:r w:rsidR="009A3F2C" w:rsidRPr="009168AE">
        <w:t>etermination/capabilities development, and capabilities integration core functions.</w:t>
      </w:r>
    </w:p>
    <w:p w:rsidR="007062E2" w:rsidRDefault="007062E2" w:rsidP="009E7B92">
      <w:pPr>
        <w:pStyle w:val="ListParagraph"/>
        <w:tabs>
          <w:tab w:val="left" w:pos="1139"/>
        </w:tabs>
        <w:ind w:left="0" w:firstLine="0"/>
        <w:rPr>
          <w:szCs w:val="24"/>
        </w:rPr>
      </w:pPr>
    </w:p>
    <w:p w:rsidR="002637BC" w:rsidRDefault="008074A3" w:rsidP="00E30243">
      <w:pPr>
        <w:pStyle w:val="ListParagraph"/>
        <w:tabs>
          <w:tab w:val="left" w:pos="1139"/>
        </w:tabs>
        <w:ind w:left="0" w:firstLine="0"/>
        <w:rPr>
          <w:szCs w:val="24"/>
        </w:rPr>
      </w:pPr>
      <w:r>
        <w:rPr>
          <w:szCs w:val="24"/>
        </w:rPr>
        <w:t xml:space="preserve">          (</w:t>
      </w:r>
      <w:r w:rsidR="00703457" w:rsidRPr="00703457">
        <w:rPr>
          <w:szCs w:val="24"/>
        </w:rPr>
        <w:t>4</w:t>
      </w:r>
      <w:r w:rsidR="00127373">
        <w:rPr>
          <w:szCs w:val="24"/>
        </w:rPr>
        <w:t xml:space="preserve">) </w:t>
      </w:r>
      <w:r w:rsidR="00BD5F14" w:rsidRPr="00703457">
        <w:rPr>
          <w:szCs w:val="24"/>
        </w:rPr>
        <w:t>Capability</w:t>
      </w:r>
      <w:r w:rsidR="00BD5F14" w:rsidRPr="009168AE">
        <w:t xml:space="preserve"> integrat</w:t>
      </w:r>
      <w:r w:rsidR="009A3F2C" w:rsidRPr="009168AE">
        <w:t>ion</w:t>
      </w:r>
      <w:r w:rsidR="00CC2138">
        <w:t xml:space="preserve">. </w:t>
      </w:r>
      <w:r w:rsidR="009A3F2C" w:rsidRPr="009168AE">
        <w:t xml:space="preserve">Supporting organization </w:t>
      </w:r>
      <w:r w:rsidR="00BD5F14" w:rsidRPr="009168AE">
        <w:t xml:space="preserve">through development of the Army </w:t>
      </w:r>
      <w:r w:rsidR="00C35CB7">
        <w:t>E</w:t>
      </w:r>
      <w:r w:rsidR="00BD5F14" w:rsidRPr="009168AE">
        <w:t xml:space="preserve">xperimentation </w:t>
      </w:r>
      <w:r w:rsidR="00C35CB7">
        <w:t>P</w:t>
      </w:r>
      <w:r w:rsidR="00BD5F14" w:rsidRPr="009168AE">
        <w:t xml:space="preserve">lan and </w:t>
      </w:r>
      <w:r w:rsidR="003F2B28">
        <w:t>M</w:t>
      </w:r>
      <w:r w:rsidR="0091008C" w:rsidRPr="009168AE">
        <w:t xml:space="preserve">ulti </w:t>
      </w:r>
      <w:r w:rsidR="003F2B28">
        <w:t>D</w:t>
      </w:r>
      <w:r w:rsidR="0091008C" w:rsidRPr="009168AE">
        <w:t xml:space="preserve">omain </w:t>
      </w:r>
      <w:r w:rsidR="003F2B28">
        <w:t>O</w:t>
      </w:r>
      <w:r w:rsidR="0091008C" w:rsidRPr="009168AE">
        <w:t xml:space="preserve">peration (MDO) </w:t>
      </w:r>
      <w:r w:rsidR="006D4E49">
        <w:t>c</w:t>
      </w:r>
      <w:r w:rsidR="00B14F67" w:rsidRPr="009168AE">
        <w:t>oncept</w:t>
      </w:r>
      <w:r w:rsidR="00BD5F14" w:rsidRPr="009168AE">
        <w:t xml:space="preserve">, </w:t>
      </w:r>
      <w:r w:rsidR="00BD5F14" w:rsidRPr="009168AE">
        <w:rPr>
          <w:szCs w:val="24"/>
        </w:rPr>
        <w:t xml:space="preserve">to include recommending </w:t>
      </w:r>
      <w:r w:rsidR="00BD5F14" w:rsidRPr="00DA3E57">
        <w:rPr>
          <w:szCs w:val="24"/>
        </w:rPr>
        <w:t>priorities</w:t>
      </w:r>
      <w:r w:rsidR="00CC2138">
        <w:rPr>
          <w:szCs w:val="24"/>
        </w:rPr>
        <w:t xml:space="preserve">. </w:t>
      </w:r>
      <w:r w:rsidR="00BD5F14" w:rsidRPr="00DA3E57">
        <w:rPr>
          <w:szCs w:val="24"/>
        </w:rPr>
        <w:t>Conducts and supports experiments</w:t>
      </w:r>
      <w:r w:rsidR="00BD5F14" w:rsidRPr="00DA3E57">
        <w:rPr>
          <w:spacing w:val="-8"/>
          <w:szCs w:val="24"/>
        </w:rPr>
        <w:t xml:space="preserve"> </w:t>
      </w:r>
      <w:r w:rsidR="001E2601">
        <w:rPr>
          <w:szCs w:val="24"/>
        </w:rPr>
        <w:t>in accordance with</w:t>
      </w:r>
      <w:r w:rsidR="00BD5F14" w:rsidRPr="00DA3E57">
        <w:rPr>
          <w:szCs w:val="24"/>
        </w:rPr>
        <w:t xml:space="preserve"> the </w:t>
      </w:r>
      <w:r w:rsidR="0091008C">
        <w:rPr>
          <w:szCs w:val="24"/>
        </w:rPr>
        <w:t>MDO</w:t>
      </w:r>
      <w:r w:rsidR="00CC2138">
        <w:rPr>
          <w:szCs w:val="24"/>
        </w:rPr>
        <w:t xml:space="preserve">. </w:t>
      </w:r>
      <w:r w:rsidR="00BD5F14" w:rsidRPr="00DA3E57">
        <w:rPr>
          <w:szCs w:val="24"/>
        </w:rPr>
        <w:t>Supporting organization in exploring innovative methods of operation and conducting mission command experiments to substantiate the effects of proposed warfighting capabilities</w:t>
      </w:r>
      <w:r w:rsidR="00CC2138">
        <w:rPr>
          <w:szCs w:val="24"/>
        </w:rPr>
        <w:t xml:space="preserve">. </w:t>
      </w:r>
      <w:r w:rsidR="00BD5F14" w:rsidRPr="00DA3E57">
        <w:rPr>
          <w:szCs w:val="24"/>
        </w:rPr>
        <w:t xml:space="preserve">Supporting organization with Army </w:t>
      </w:r>
      <w:r w:rsidR="00CB44C3">
        <w:rPr>
          <w:szCs w:val="24"/>
        </w:rPr>
        <w:t>DOTMLPF–P</w:t>
      </w:r>
      <w:r w:rsidR="00BD5F14" w:rsidRPr="00DA3E57">
        <w:rPr>
          <w:szCs w:val="24"/>
        </w:rPr>
        <w:t xml:space="preserve"> integration responsibilities through integration activities for the doctrine, training (to include training development and training support), and leadership and education areas</w:t>
      </w:r>
      <w:r w:rsidR="00CC2138">
        <w:rPr>
          <w:szCs w:val="24"/>
        </w:rPr>
        <w:t xml:space="preserve">. </w:t>
      </w:r>
      <w:r w:rsidR="00867D28">
        <w:rPr>
          <w:szCs w:val="24"/>
        </w:rPr>
        <w:t>S</w:t>
      </w:r>
      <w:r w:rsidR="00BD5F14" w:rsidRPr="00DA3E57">
        <w:rPr>
          <w:szCs w:val="24"/>
        </w:rPr>
        <w:t>upporting organization to analyze new training requirements due to organizational design and equipment or system changes.</w:t>
      </w:r>
    </w:p>
    <w:p w:rsidR="007062E2" w:rsidRDefault="007062E2" w:rsidP="009E7B92">
      <w:pPr>
        <w:pStyle w:val="BodyText"/>
      </w:pPr>
    </w:p>
    <w:p w:rsidR="002637BC" w:rsidRPr="009168AE" w:rsidRDefault="00127373" w:rsidP="009E7B92">
      <w:pPr>
        <w:pStyle w:val="BodyText"/>
      </w:pPr>
      <w:r>
        <w:t xml:space="preserve">     </w:t>
      </w:r>
      <w:r w:rsidR="00703457">
        <w:t>b</w:t>
      </w:r>
      <w:r w:rsidR="00CC2138">
        <w:t xml:space="preserve">. </w:t>
      </w:r>
      <w:r w:rsidR="00BD5F14" w:rsidRPr="009168AE">
        <w:t>Other major</w:t>
      </w:r>
      <w:r w:rsidR="00BD5F14" w:rsidRPr="009168AE">
        <w:rPr>
          <w:spacing w:val="-3"/>
        </w:rPr>
        <w:t xml:space="preserve"> </w:t>
      </w:r>
      <w:r w:rsidR="00BD5F14" w:rsidRPr="009168AE">
        <w:t>responsibilities/functions:</w:t>
      </w:r>
    </w:p>
    <w:p w:rsidR="007062E2" w:rsidRDefault="007062E2" w:rsidP="009E7B92">
      <w:pPr>
        <w:pStyle w:val="ListParagraph"/>
        <w:tabs>
          <w:tab w:val="left" w:pos="740"/>
        </w:tabs>
        <w:ind w:left="0" w:firstLine="0"/>
      </w:pPr>
    </w:p>
    <w:p w:rsidR="002637BC" w:rsidRPr="009168AE" w:rsidRDefault="008074A3" w:rsidP="009E7B92">
      <w:pPr>
        <w:pStyle w:val="ListParagraph"/>
        <w:tabs>
          <w:tab w:val="left" w:pos="740"/>
        </w:tabs>
        <w:ind w:left="0" w:firstLine="0"/>
      </w:pPr>
      <w:r>
        <w:t xml:space="preserve">          (</w:t>
      </w:r>
      <w:r w:rsidR="00703457">
        <w:t>1</w:t>
      </w:r>
      <w:r w:rsidR="00127373">
        <w:t xml:space="preserve">) </w:t>
      </w:r>
      <w:r w:rsidR="00BD5F14" w:rsidRPr="009168AE">
        <w:t>Organizational design</w:t>
      </w:r>
      <w:r w:rsidR="00CC2138">
        <w:t xml:space="preserve">. </w:t>
      </w:r>
      <w:r w:rsidR="00BD5F14" w:rsidRPr="009168AE">
        <w:t>CAC</w:t>
      </w:r>
      <w:r w:rsidR="009A3F2C" w:rsidRPr="009168AE">
        <w:t xml:space="preserve"> </w:t>
      </w:r>
      <w:r w:rsidR="00BD5F14" w:rsidRPr="009168AE">
        <w:t>is responsible for design</w:t>
      </w:r>
      <w:r w:rsidR="0070529B" w:rsidRPr="009168AE">
        <w:t xml:space="preserve">ing the </w:t>
      </w:r>
      <w:r w:rsidR="00BD5F14" w:rsidRPr="009168AE">
        <w:t>organization</w:t>
      </w:r>
      <w:r w:rsidR="0070529B" w:rsidRPr="009168AE">
        <w:t>al structure</w:t>
      </w:r>
      <w:r w:rsidR="00BD5F14" w:rsidRPr="009168AE">
        <w:t xml:space="preserve"> for divisions, corps, armies, and ASCCs.</w:t>
      </w:r>
    </w:p>
    <w:p w:rsidR="007062E2" w:rsidRDefault="007062E2" w:rsidP="009E7B92">
      <w:pPr>
        <w:pStyle w:val="BodyText"/>
      </w:pPr>
    </w:p>
    <w:p w:rsidR="002637BC" w:rsidRDefault="008074A3" w:rsidP="009E7B92">
      <w:pPr>
        <w:pStyle w:val="BodyText"/>
      </w:pPr>
      <w:r>
        <w:t xml:space="preserve">          (</w:t>
      </w:r>
      <w:r w:rsidR="00703457">
        <w:t>2</w:t>
      </w:r>
      <w:r w:rsidR="00127373">
        <w:t xml:space="preserve">) </w:t>
      </w:r>
      <w:r w:rsidR="00BD5F14" w:rsidRPr="009168AE">
        <w:t>Future warfare studies</w:t>
      </w:r>
      <w:r w:rsidR="00CC2138">
        <w:t xml:space="preserve">. </w:t>
      </w:r>
      <w:r w:rsidR="00BD5F14" w:rsidRPr="009168AE">
        <w:t xml:space="preserve">Supporting organization </w:t>
      </w:r>
      <w:r w:rsidR="005A0C47" w:rsidRPr="009168AE">
        <w:t xml:space="preserve">to </w:t>
      </w:r>
      <w:r w:rsidR="0034445E">
        <w:t xml:space="preserve">AFC </w:t>
      </w:r>
      <w:r w:rsidR="00675223">
        <w:t>Futures and Concepts Center (FCC)</w:t>
      </w:r>
      <w:r w:rsidR="005A0C47">
        <w:t xml:space="preserve"> </w:t>
      </w:r>
      <w:r w:rsidR="00BD5F14" w:rsidRPr="009E62BD">
        <w:t>through Army Title 10 USC</w:t>
      </w:r>
      <w:r w:rsidR="00C25374">
        <w:t xml:space="preserve"> </w:t>
      </w:r>
      <w:r w:rsidR="00BD5F14" w:rsidRPr="009E62BD">
        <w:t>wargames and other service</w:t>
      </w:r>
      <w:r w:rsidR="00BD5F14" w:rsidRPr="009E62BD">
        <w:rPr>
          <w:spacing w:val="-3"/>
        </w:rPr>
        <w:t xml:space="preserve"> </w:t>
      </w:r>
      <w:r w:rsidR="00BD5F14" w:rsidRPr="009E62BD">
        <w:t>programs.</w:t>
      </w:r>
    </w:p>
    <w:p w:rsidR="007062E2" w:rsidRDefault="007062E2" w:rsidP="009E7B92">
      <w:pPr>
        <w:pStyle w:val="BodyText"/>
      </w:pPr>
    </w:p>
    <w:p w:rsidR="002637BC" w:rsidRPr="009168AE" w:rsidRDefault="008074A3" w:rsidP="009E7B92">
      <w:pPr>
        <w:pStyle w:val="BodyText"/>
      </w:pPr>
      <w:r>
        <w:t xml:space="preserve">          (</w:t>
      </w:r>
      <w:r w:rsidR="00703457">
        <w:t>3</w:t>
      </w:r>
      <w:r w:rsidR="00127373">
        <w:t xml:space="preserve">) </w:t>
      </w:r>
      <w:r w:rsidR="00822D8F" w:rsidRPr="009168AE">
        <w:t xml:space="preserve">Science and </w:t>
      </w:r>
      <w:r w:rsidR="006D4E49">
        <w:t>t</w:t>
      </w:r>
      <w:r w:rsidR="00822D8F" w:rsidRPr="009168AE">
        <w:t>echnology (</w:t>
      </w:r>
      <w:r w:rsidR="00BD5F14" w:rsidRPr="009168AE">
        <w:t>S&amp;T</w:t>
      </w:r>
      <w:r w:rsidR="00822D8F" w:rsidRPr="009168AE">
        <w:t>)</w:t>
      </w:r>
      <w:r w:rsidR="00CC2138">
        <w:t xml:space="preserve">. </w:t>
      </w:r>
      <w:r w:rsidR="00BD5F14" w:rsidRPr="009168AE">
        <w:t xml:space="preserve">Supporting organization as domain lead </w:t>
      </w:r>
      <w:r w:rsidR="00BD5F14" w:rsidRPr="008B71FB">
        <w:t>(TR 71-20)</w:t>
      </w:r>
      <w:r w:rsidR="00BD5F14" w:rsidRPr="009168AE">
        <w:t xml:space="preserve"> for advancements in training and leadership and education through participation in experimentation, research and studies, and S&amp;T</w:t>
      </w:r>
      <w:r w:rsidR="00BD5F14" w:rsidRPr="009168AE">
        <w:rPr>
          <w:spacing w:val="3"/>
        </w:rPr>
        <w:t xml:space="preserve"> </w:t>
      </w:r>
      <w:r w:rsidR="00BD5F14" w:rsidRPr="009168AE">
        <w:t>processes.</w:t>
      </w:r>
    </w:p>
    <w:p w:rsidR="007062E2" w:rsidRDefault="007062E2" w:rsidP="009E7B92">
      <w:pPr>
        <w:pStyle w:val="BodyText"/>
      </w:pPr>
    </w:p>
    <w:p w:rsidR="002637BC" w:rsidRPr="007F25A1" w:rsidRDefault="008074A3" w:rsidP="009E7B92">
      <w:pPr>
        <w:pStyle w:val="BodyText"/>
      </w:pPr>
      <w:r>
        <w:t xml:space="preserve">          (</w:t>
      </w:r>
      <w:r w:rsidR="00703457">
        <w:t>4</w:t>
      </w:r>
      <w:r w:rsidR="00127373">
        <w:t xml:space="preserve">) </w:t>
      </w:r>
      <w:r w:rsidR="00BD5F14" w:rsidRPr="007F25A1">
        <w:t>Accelerated development</w:t>
      </w:r>
      <w:r w:rsidR="00CC2138">
        <w:t xml:space="preserve">. </w:t>
      </w:r>
      <w:r w:rsidR="00BD5F14" w:rsidRPr="007F25A1">
        <w:t>Supporting organization</w:t>
      </w:r>
      <w:r w:rsidR="005A0C47" w:rsidRPr="007F25A1">
        <w:t xml:space="preserve"> to FCC</w:t>
      </w:r>
      <w:r w:rsidR="00BD5F14" w:rsidRPr="007F25A1">
        <w:t xml:space="preserve"> through capabilities</w:t>
      </w:r>
      <w:r w:rsidR="00BD5F14" w:rsidRPr="007F25A1">
        <w:rPr>
          <w:spacing w:val="-20"/>
        </w:rPr>
        <w:t xml:space="preserve"> </w:t>
      </w:r>
      <w:r w:rsidR="00BD5F14" w:rsidRPr="007F25A1">
        <w:t>gap analysis.</w:t>
      </w:r>
    </w:p>
    <w:p w:rsidR="007062E2" w:rsidRDefault="007062E2" w:rsidP="009E7B92">
      <w:pPr>
        <w:pStyle w:val="BodyText"/>
        <w:spacing w:before="11"/>
        <w:rPr>
          <w:sz w:val="23"/>
        </w:rPr>
      </w:pPr>
    </w:p>
    <w:p w:rsidR="002637BC" w:rsidRPr="00B76B42" w:rsidRDefault="008074A3" w:rsidP="009E7B92">
      <w:pPr>
        <w:pStyle w:val="BodyText"/>
        <w:spacing w:before="11"/>
      </w:pPr>
      <w:r>
        <w:rPr>
          <w:sz w:val="23"/>
        </w:rPr>
        <w:t xml:space="preserve">          (</w:t>
      </w:r>
      <w:r w:rsidR="00703457">
        <w:rPr>
          <w:sz w:val="23"/>
        </w:rPr>
        <w:t>5</w:t>
      </w:r>
      <w:r w:rsidR="00127373">
        <w:rPr>
          <w:sz w:val="23"/>
        </w:rPr>
        <w:t xml:space="preserve">) </w:t>
      </w:r>
      <w:r w:rsidR="00BD5F14" w:rsidRPr="00B76B42">
        <w:t>Studies and analysis</w:t>
      </w:r>
      <w:r w:rsidR="00CC2138">
        <w:t xml:space="preserve">. </w:t>
      </w:r>
      <w:r w:rsidR="00BD5F14" w:rsidRPr="00B76B42">
        <w:t xml:space="preserve">Supporting organization </w:t>
      </w:r>
      <w:r w:rsidR="005A0C47" w:rsidRPr="00B76B42">
        <w:t xml:space="preserve">to FCC </w:t>
      </w:r>
      <w:r w:rsidR="00BD5F14" w:rsidRPr="00B76B42">
        <w:t>through input to the development of TRADOC studies and analysis</w:t>
      </w:r>
      <w:r w:rsidR="00BD5F14" w:rsidRPr="00B76B42">
        <w:rPr>
          <w:spacing w:val="-3"/>
        </w:rPr>
        <w:t xml:space="preserve"> </w:t>
      </w:r>
      <w:r w:rsidR="00BD5F14" w:rsidRPr="00B76B42">
        <w:t>plan.</w:t>
      </w:r>
    </w:p>
    <w:p w:rsidR="007062E2" w:rsidRDefault="007062E2" w:rsidP="009E7B92">
      <w:pPr>
        <w:pStyle w:val="BodyText"/>
      </w:pPr>
    </w:p>
    <w:p w:rsidR="002637BC" w:rsidRDefault="008074A3" w:rsidP="009C00C6">
      <w:pPr>
        <w:pStyle w:val="BodyText"/>
      </w:pPr>
      <w:r>
        <w:t xml:space="preserve">          (</w:t>
      </w:r>
      <w:r w:rsidR="00703457">
        <w:t>6</w:t>
      </w:r>
      <w:r w:rsidR="00127373">
        <w:t xml:space="preserve">) </w:t>
      </w:r>
      <w:r w:rsidR="00BD5F14" w:rsidRPr="00B76B42">
        <w:t xml:space="preserve">Operational </w:t>
      </w:r>
      <w:r w:rsidR="009C00C6">
        <w:t>t</w:t>
      </w:r>
      <w:r w:rsidR="00BD5F14" w:rsidRPr="00B76B42">
        <w:t>askings</w:t>
      </w:r>
      <w:r w:rsidR="00CC2138">
        <w:t xml:space="preserve">. </w:t>
      </w:r>
      <w:r w:rsidR="00BD5F14" w:rsidRPr="00B76B42">
        <w:t>Supporting organization to TRADOC G-3/5/7 for</w:t>
      </w:r>
      <w:r w:rsidR="00C35CB7">
        <w:t xml:space="preserve"> the</w:t>
      </w:r>
      <w:r w:rsidR="00BD5F14" w:rsidRPr="00B76B42">
        <w:t xml:space="preserve"> </w:t>
      </w:r>
      <w:r w:rsidR="00C35CB7">
        <w:t>W</w:t>
      </w:r>
      <w:r w:rsidR="00BD5F14" w:rsidRPr="00B76B42">
        <w:t xml:space="preserve">orldwide </w:t>
      </w:r>
      <w:r w:rsidR="00C35CB7">
        <w:t>I</w:t>
      </w:r>
      <w:r w:rsidR="00BD5F14">
        <w:t xml:space="preserve">ndividual </w:t>
      </w:r>
      <w:r w:rsidR="00C35CB7">
        <w:t>A</w:t>
      </w:r>
      <w:r w:rsidR="00BD5F14">
        <w:t xml:space="preserve">ugmentee </w:t>
      </w:r>
      <w:r w:rsidR="00C35CB7">
        <w:t>S</w:t>
      </w:r>
      <w:r w:rsidR="00BD5F14">
        <w:t>ystem and the Overseas Contingency Operation</w:t>
      </w:r>
      <w:r w:rsidR="00CC2138">
        <w:t xml:space="preserve">. </w:t>
      </w:r>
      <w:r w:rsidR="00BD5F14">
        <w:t>Executes other operational taskings as</w:t>
      </w:r>
      <w:r w:rsidR="00BD5F14">
        <w:rPr>
          <w:spacing w:val="-1"/>
        </w:rPr>
        <w:t xml:space="preserve"> </w:t>
      </w:r>
      <w:r w:rsidR="00BD5F14">
        <w:t>assigned.</w:t>
      </w:r>
    </w:p>
    <w:p w:rsidR="007062E2" w:rsidRDefault="007062E2" w:rsidP="009E7B92">
      <w:pPr>
        <w:pStyle w:val="BodyText"/>
      </w:pPr>
    </w:p>
    <w:p w:rsidR="002637BC" w:rsidRPr="00B76B42" w:rsidRDefault="008074A3" w:rsidP="009E7B92">
      <w:pPr>
        <w:pStyle w:val="BodyText"/>
      </w:pPr>
      <w:r>
        <w:t xml:space="preserve">          (</w:t>
      </w:r>
      <w:r w:rsidR="00703457">
        <w:t>7</w:t>
      </w:r>
      <w:r w:rsidR="00127373">
        <w:t xml:space="preserve">) </w:t>
      </w:r>
      <w:r w:rsidR="00BD5F14" w:rsidRPr="00B76B42">
        <w:t>Resources</w:t>
      </w:r>
      <w:r w:rsidR="00CC2138">
        <w:t xml:space="preserve">. </w:t>
      </w:r>
      <w:r w:rsidR="00BD5F14" w:rsidRPr="00B76B42">
        <w:t>Supporting organization to TRADOC G-8 by providing planning, programming, budgeting, and execution process products and priority</w:t>
      </w:r>
      <w:r w:rsidR="00BD5F14" w:rsidRPr="00B76B42">
        <w:rPr>
          <w:spacing w:val="-16"/>
        </w:rPr>
        <w:t xml:space="preserve"> </w:t>
      </w:r>
      <w:r w:rsidR="00BD5F14" w:rsidRPr="00B76B42">
        <w:t>recommendations.</w:t>
      </w:r>
    </w:p>
    <w:p w:rsidR="007062E2" w:rsidRDefault="007062E2" w:rsidP="009E7B92">
      <w:pPr>
        <w:pStyle w:val="BodyText"/>
      </w:pPr>
    </w:p>
    <w:p w:rsidR="002637BC" w:rsidRPr="00B23E6F" w:rsidRDefault="008074A3" w:rsidP="00E30243">
      <w:pPr>
        <w:pStyle w:val="BodyText"/>
      </w:pPr>
      <w:r>
        <w:t xml:space="preserve">          (</w:t>
      </w:r>
      <w:r w:rsidR="00703457">
        <w:t>8</w:t>
      </w:r>
      <w:r w:rsidR="00127373">
        <w:t xml:space="preserve">) </w:t>
      </w:r>
      <w:r w:rsidR="00BD5F14" w:rsidRPr="00B76B42">
        <w:t>M&amp;S</w:t>
      </w:r>
      <w:r w:rsidR="00CC2138">
        <w:t xml:space="preserve">. </w:t>
      </w:r>
      <w:r w:rsidR="00BD5F14" w:rsidRPr="00B76B42">
        <w:t>Supporting organization</w:t>
      </w:r>
      <w:r w:rsidR="009C12C6" w:rsidRPr="00B76B42">
        <w:t xml:space="preserve"> </w:t>
      </w:r>
      <w:r w:rsidR="005A0C47" w:rsidRPr="00B76B42">
        <w:t xml:space="preserve">to FCC </w:t>
      </w:r>
      <w:r w:rsidR="00BD5F14" w:rsidRPr="00B76B42">
        <w:t xml:space="preserve">by identifying and prioritizing CAC M&amp;S </w:t>
      </w:r>
      <w:r w:rsidR="00BD5F14" w:rsidRPr="00B23E6F">
        <w:lastRenderedPageBreak/>
        <w:t>requirements, identifying CAC M&amp;S gaps, and participating in M&amp;S governance</w:t>
      </w:r>
      <w:r w:rsidR="00BD5F14" w:rsidRPr="00B23E6F">
        <w:rPr>
          <w:spacing w:val="-12"/>
        </w:rPr>
        <w:t xml:space="preserve"> </w:t>
      </w:r>
      <w:r w:rsidR="00BD5F14" w:rsidRPr="00B23E6F">
        <w:t>activities.</w:t>
      </w:r>
    </w:p>
    <w:p w:rsidR="007062E2" w:rsidRDefault="007062E2" w:rsidP="009E7B92">
      <w:pPr>
        <w:pStyle w:val="BodyText"/>
        <w:spacing w:before="9"/>
        <w:rPr>
          <w:sz w:val="23"/>
        </w:rPr>
      </w:pPr>
    </w:p>
    <w:p w:rsidR="002637BC" w:rsidRPr="00B76B42" w:rsidRDefault="007062E2" w:rsidP="009E7B92">
      <w:pPr>
        <w:pStyle w:val="BodyText"/>
        <w:spacing w:before="9"/>
      </w:pPr>
      <w:r>
        <w:rPr>
          <w:sz w:val="23"/>
        </w:rPr>
        <w:t xml:space="preserve"> </w:t>
      </w:r>
      <w:r w:rsidR="008074A3">
        <w:rPr>
          <w:sz w:val="23"/>
        </w:rPr>
        <w:t xml:space="preserve">         (</w:t>
      </w:r>
      <w:r w:rsidR="00703457">
        <w:rPr>
          <w:sz w:val="23"/>
        </w:rPr>
        <w:t>9</w:t>
      </w:r>
      <w:r w:rsidR="00127373">
        <w:rPr>
          <w:sz w:val="23"/>
        </w:rPr>
        <w:t xml:space="preserve">) </w:t>
      </w:r>
      <w:r w:rsidR="00BD5F14" w:rsidRPr="00B76B42">
        <w:t xml:space="preserve">CAC </w:t>
      </w:r>
      <w:r w:rsidR="00E34D17">
        <w:t>f</w:t>
      </w:r>
      <w:r w:rsidR="00BD5F14" w:rsidRPr="00B76B42">
        <w:t xml:space="preserve">orce </w:t>
      </w:r>
      <w:r w:rsidR="00E34D17">
        <w:t>m</w:t>
      </w:r>
      <w:r w:rsidR="00BD5F14" w:rsidRPr="00B76B42">
        <w:t xml:space="preserve">odernization </w:t>
      </w:r>
      <w:r w:rsidR="00E34D17">
        <w:t>p</w:t>
      </w:r>
      <w:r w:rsidR="00BD5F14" w:rsidRPr="00B76B42">
        <w:t>roponencies</w:t>
      </w:r>
      <w:r w:rsidR="00CC2138">
        <w:t xml:space="preserve">. </w:t>
      </w:r>
      <w:r w:rsidR="00BD5F14" w:rsidRPr="00B76B42">
        <w:t>Supporting organization</w:t>
      </w:r>
      <w:r w:rsidR="005A0C47" w:rsidRPr="00B76B42">
        <w:t xml:space="preserve"> to </w:t>
      </w:r>
      <w:r w:rsidR="006D4E49">
        <w:t>f</w:t>
      </w:r>
      <w:r w:rsidR="005A0C47" w:rsidRPr="00B76B42">
        <w:t xml:space="preserve">orce </w:t>
      </w:r>
      <w:r w:rsidR="006D4E49">
        <w:t>m</w:t>
      </w:r>
      <w:r w:rsidR="005A0C47" w:rsidRPr="00B76B42">
        <w:t xml:space="preserve">odernization and </w:t>
      </w:r>
      <w:r w:rsidR="006D4E49">
        <w:t>b</w:t>
      </w:r>
      <w:r w:rsidR="005A0C47" w:rsidRPr="00B76B42">
        <w:t>ranch proponents</w:t>
      </w:r>
      <w:r w:rsidR="00BD5F14" w:rsidRPr="00B76B42">
        <w:t xml:space="preserve"> by executing</w:t>
      </w:r>
      <w:r w:rsidR="00053EF3" w:rsidRPr="00B76B42">
        <w:t xml:space="preserve"> functional process, </w:t>
      </w:r>
      <w:r w:rsidR="00A814D2" w:rsidRPr="00B76B42">
        <w:t>FFI</w:t>
      </w:r>
      <w:r w:rsidR="00053EF3" w:rsidRPr="00B76B42">
        <w:t>, and</w:t>
      </w:r>
      <w:r w:rsidR="00BD5F14" w:rsidRPr="00B76B42">
        <w:t xml:space="preserve"> </w:t>
      </w:r>
      <w:r w:rsidR="00BD5F14" w:rsidRPr="00512D11">
        <w:t>AR 5-22</w:t>
      </w:r>
      <w:r w:rsidR="00BD5F14" w:rsidRPr="00B76B42">
        <w:t xml:space="preserve"> assigned </w:t>
      </w:r>
      <w:r w:rsidR="002E5DC9">
        <w:t>F</w:t>
      </w:r>
      <w:r w:rsidR="00BD5F14" w:rsidRPr="00B76B42">
        <w:t xml:space="preserve">orce </w:t>
      </w:r>
      <w:r w:rsidR="002E5DC9">
        <w:t>M</w:t>
      </w:r>
      <w:r w:rsidR="00BD5F14" w:rsidRPr="00B76B42">
        <w:t xml:space="preserve">odernization </w:t>
      </w:r>
      <w:r w:rsidR="002E5DC9">
        <w:t>P</w:t>
      </w:r>
      <w:r w:rsidR="00BD5F14" w:rsidRPr="00B76B42">
        <w:t>roponent responsibilities</w:t>
      </w:r>
      <w:r w:rsidR="00CC2138">
        <w:t xml:space="preserve">. </w:t>
      </w:r>
      <w:r w:rsidR="003377FF" w:rsidRPr="00B76B42">
        <w:t xml:space="preserve">CG, </w:t>
      </w:r>
      <w:r w:rsidR="00E21F4B" w:rsidRPr="00B76B42">
        <w:t xml:space="preserve">CAC </w:t>
      </w:r>
      <w:r w:rsidR="00A814D2" w:rsidRPr="00B76B42">
        <w:t xml:space="preserve">is the </w:t>
      </w:r>
      <w:r w:rsidR="00C35CB7">
        <w:t>F</w:t>
      </w:r>
      <w:r w:rsidR="00A814D2" w:rsidRPr="00B76B42">
        <w:t xml:space="preserve">orce </w:t>
      </w:r>
      <w:r w:rsidR="00C35CB7">
        <w:t>M</w:t>
      </w:r>
      <w:r w:rsidR="00A814D2" w:rsidRPr="00B76B42">
        <w:t xml:space="preserve">odernization </w:t>
      </w:r>
      <w:r w:rsidR="00C35CB7">
        <w:t>P</w:t>
      </w:r>
      <w:r w:rsidR="00A814D2" w:rsidRPr="00B76B42">
        <w:t xml:space="preserve">roponent for the </w:t>
      </w:r>
      <w:r w:rsidR="00053EF3" w:rsidRPr="00B76B42">
        <w:t xml:space="preserve">Army </w:t>
      </w:r>
      <w:r w:rsidR="00C35CB7">
        <w:t>P</w:t>
      </w:r>
      <w:r w:rsidR="00053EF3" w:rsidRPr="00B76B42">
        <w:t xml:space="preserve">rofession, the Army </w:t>
      </w:r>
      <w:r w:rsidR="00EC7253">
        <w:t>e</w:t>
      </w:r>
      <w:r w:rsidR="00053EF3" w:rsidRPr="00B76B42">
        <w:t xml:space="preserve">thic, and </w:t>
      </w:r>
      <w:r w:rsidR="00EC7253">
        <w:t>c</w:t>
      </w:r>
      <w:r w:rsidR="00053EF3" w:rsidRPr="00B76B42">
        <w:t>haracter</w:t>
      </w:r>
      <w:r w:rsidR="00053EF3" w:rsidRPr="00B76B42">
        <w:rPr>
          <w:spacing w:val="-21"/>
        </w:rPr>
        <w:t xml:space="preserve"> </w:t>
      </w:r>
      <w:r w:rsidR="00EC7253">
        <w:rPr>
          <w:spacing w:val="-21"/>
        </w:rPr>
        <w:t>d</w:t>
      </w:r>
      <w:r w:rsidR="00053EF3" w:rsidRPr="00B76B42">
        <w:t>evelopment</w:t>
      </w:r>
      <w:r w:rsidR="00A814D2" w:rsidRPr="00B76B42">
        <w:t>,</w:t>
      </w:r>
      <w:r w:rsidR="00053EF3" w:rsidRPr="00B76B42">
        <w:t xml:space="preserve"> </w:t>
      </w:r>
      <w:r w:rsidR="00EC7253">
        <w:t>u</w:t>
      </w:r>
      <w:r w:rsidR="003377FF" w:rsidRPr="00B76B42">
        <w:t xml:space="preserve">nified </w:t>
      </w:r>
      <w:r w:rsidR="00EC7253">
        <w:t>l</w:t>
      </w:r>
      <w:r w:rsidR="003377FF" w:rsidRPr="00B76B42">
        <w:t xml:space="preserve">and </w:t>
      </w:r>
      <w:r w:rsidR="00EC7253">
        <w:t>o</w:t>
      </w:r>
      <w:r w:rsidR="003377FF" w:rsidRPr="00B76B42">
        <w:t xml:space="preserve">perations, </w:t>
      </w:r>
      <w:r w:rsidR="00EC7253">
        <w:t>c</w:t>
      </w:r>
      <w:r w:rsidR="003377FF" w:rsidRPr="00B76B42">
        <w:t xml:space="preserve">ombined </w:t>
      </w:r>
      <w:r w:rsidR="00EC7253">
        <w:t>a</w:t>
      </w:r>
      <w:r w:rsidR="003377FF" w:rsidRPr="00B76B42">
        <w:t xml:space="preserve">rms </w:t>
      </w:r>
      <w:r w:rsidR="00EC7253">
        <w:t>o</w:t>
      </w:r>
      <w:r w:rsidR="003377FF" w:rsidRPr="00B76B42">
        <w:t xml:space="preserve">perations (echelons above brigade) </w:t>
      </w:r>
      <w:r w:rsidR="00EC7253">
        <w:t>m</w:t>
      </w:r>
      <w:r w:rsidR="003377FF" w:rsidRPr="00B76B42">
        <w:t xml:space="preserve">ission </w:t>
      </w:r>
      <w:r w:rsidR="00EC7253">
        <w:t>c</w:t>
      </w:r>
      <w:r w:rsidR="003377FF" w:rsidRPr="00B76B42">
        <w:t xml:space="preserve">ommand, </w:t>
      </w:r>
      <w:r w:rsidR="00C35CB7">
        <w:t>KM</w:t>
      </w:r>
      <w:r w:rsidR="003377FF" w:rsidRPr="00B76B42">
        <w:t xml:space="preserve">, </w:t>
      </w:r>
      <w:r w:rsidR="00EC7253">
        <w:t>a</w:t>
      </w:r>
      <w:r w:rsidR="003377FF" w:rsidRPr="00B76B42">
        <w:t xml:space="preserve">irspace </w:t>
      </w:r>
      <w:r w:rsidR="00EC7253">
        <w:t>c</w:t>
      </w:r>
      <w:r w:rsidR="003377FF" w:rsidRPr="00B76B42">
        <w:t xml:space="preserve">ontrol, </w:t>
      </w:r>
      <w:r w:rsidR="00EC7253">
        <w:t>o</w:t>
      </w:r>
      <w:r w:rsidR="003377FF" w:rsidRPr="00B76B42">
        <w:t xml:space="preserve">peration </w:t>
      </w:r>
      <w:r w:rsidR="00EC7253">
        <w:t>s</w:t>
      </w:r>
      <w:r w:rsidR="003377FF" w:rsidRPr="00B76B42">
        <w:t xml:space="preserve">ecurity, </w:t>
      </w:r>
      <w:r w:rsidR="00EC7253">
        <w:t>m</w:t>
      </w:r>
      <w:r w:rsidR="003377FF" w:rsidRPr="00B76B42">
        <w:t xml:space="preserve">ilitary </w:t>
      </w:r>
      <w:r w:rsidR="00EC7253">
        <w:t>d</w:t>
      </w:r>
      <w:r w:rsidR="003377FF" w:rsidRPr="00B76B42">
        <w:t xml:space="preserve">eception, </w:t>
      </w:r>
      <w:r w:rsidR="00EC7253">
        <w:t>s</w:t>
      </w:r>
      <w:r w:rsidR="003377FF" w:rsidRPr="00B76B42">
        <w:t xml:space="preserve">ecurity </w:t>
      </w:r>
      <w:r w:rsidR="00EC7253">
        <w:t>f</w:t>
      </w:r>
      <w:r w:rsidR="00053EF3" w:rsidRPr="00B76B42">
        <w:t>orce</w:t>
      </w:r>
      <w:r w:rsidR="003377FF" w:rsidRPr="00B76B42">
        <w:t xml:space="preserve"> </w:t>
      </w:r>
      <w:r w:rsidR="00EC7253">
        <w:t>a</w:t>
      </w:r>
      <w:r w:rsidR="003377FF" w:rsidRPr="00B76B42">
        <w:t xml:space="preserve">ssistance, </w:t>
      </w:r>
      <w:r w:rsidR="00EC7253">
        <w:t>i</w:t>
      </w:r>
      <w:r w:rsidR="003377FF" w:rsidRPr="00B76B42">
        <w:t xml:space="preserve">rregular </w:t>
      </w:r>
      <w:r w:rsidR="00EC7253">
        <w:t>w</w:t>
      </w:r>
      <w:r w:rsidR="003377FF" w:rsidRPr="00B76B42">
        <w:t xml:space="preserve">arfare, </w:t>
      </w:r>
      <w:r w:rsidR="00EC7253">
        <w:t>p</w:t>
      </w:r>
      <w:r w:rsidR="003377FF" w:rsidRPr="00B76B42">
        <w:t xml:space="preserve">ersonnel </w:t>
      </w:r>
      <w:r w:rsidR="00EC7253">
        <w:t>r</w:t>
      </w:r>
      <w:r w:rsidR="003377FF" w:rsidRPr="00B76B42">
        <w:t xml:space="preserve">ecovery, and UAP </w:t>
      </w:r>
      <w:r w:rsidR="00EC7253">
        <w:t>i</w:t>
      </w:r>
      <w:r w:rsidR="003377FF" w:rsidRPr="00B76B42">
        <w:t>nteroperability</w:t>
      </w:r>
      <w:r w:rsidR="00BD5F14" w:rsidRPr="00B76B42">
        <w:t>.</w:t>
      </w:r>
    </w:p>
    <w:p w:rsidR="007062E2" w:rsidRDefault="007062E2" w:rsidP="009E7B92">
      <w:pPr>
        <w:pStyle w:val="ListParagraph"/>
        <w:ind w:left="0" w:firstLine="0"/>
      </w:pPr>
    </w:p>
    <w:p w:rsidR="00945ED0" w:rsidRDefault="000E0964" w:rsidP="009E7B92">
      <w:pPr>
        <w:pStyle w:val="ListParagraph"/>
        <w:ind w:left="0" w:firstLine="0"/>
      </w:pPr>
      <w:r>
        <w:t xml:space="preserve">        </w:t>
      </w:r>
      <w:r w:rsidR="00703457">
        <w:t xml:space="preserve">  (10</w:t>
      </w:r>
      <w:r w:rsidR="00127373">
        <w:t xml:space="preserve">) </w:t>
      </w:r>
      <w:r w:rsidR="00945ED0" w:rsidRPr="00B76B42">
        <w:t xml:space="preserve">Force </w:t>
      </w:r>
      <w:r w:rsidR="00E34D17">
        <w:t>d</w:t>
      </w:r>
      <w:r w:rsidR="00945ED0" w:rsidRPr="00B76B42">
        <w:t>esign</w:t>
      </w:r>
      <w:r w:rsidR="00CC2138">
        <w:t xml:space="preserve">. </w:t>
      </w:r>
      <w:r w:rsidR="00EE6D13">
        <w:t>Leads Army force modernization p</w:t>
      </w:r>
      <w:r w:rsidR="00FF60E0" w:rsidRPr="00B76B42">
        <w:t xml:space="preserve">roponents in developing and </w:t>
      </w:r>
      <w:r w:rsidR="00FF60E0">
        <w:t xml:space="preserve">integrating operational force design and force structure solutions across the </w:t>
      </w:r>
      <w:r w:rsidR="00897F39">
        <w:t>WFF</w:t>
      </w:r>
      <w:r w:rsidR="00232EFA">
        <w:t>s</w:t>
      </w:r>
      <w:r w:rsidR="00FF60E0">
        <w:t xml:space="preserve">; provides required inputs and assessments into Army processes to include the </w:t>
      </w:r>
      <w:r w:rsidR="00EC7253">
        <w:t>f</w:t>
      </w:r>
      <w:r w:rsidR="00FF60E0">
        <w:t xml:space="preserve">orce </w:t>
      </w:r>
      <w:r w:rsidR="00EC7253">
        <w:t>d</w:t>
      </w:r>
      <w:r w:rsidR="00FF60E0">
        <w:t xml:space="preserve">esign </w:t>
      </w:r>
      <w:r w:rsidR="00EC7253">
        <w:t>u</w:t>
      </w:r>
      <w:r w:rsidR="000163A8">
        <w:t>pdate</w:t>
      </w:r>
      <w:r w:rsidR="00FF60E0">
        <w:t xml:space="preserve"> </w:t>
      </w:r>
      <w:r w:rsidR="00EC7253">
        <w:t>p</w:t>
      </w:r>
      <w:r w:rsidR="00FF60E0">
        <w:t>rocess; all phased of TAA and subsequent POM</w:t>
      </w:r>
      <w:r w:rsidR="00CC2138">
        <w:t xml:space="preserve">. </w:t>
      </w:r>
      <w:r w:rsidR="00FF60E0">
        <w:t xml:space="preserve">Support required follow-up work necessary for implementation of those solutions in the </w:t>
      </w:r>
      <w:r w:rsidR="00EE6D13">
        <w:t>f</w:t>
      </w:r>
      <w:r w:rsidR="00FF60E0">
        <w:t xml:space="preserve">ielded </w:t>
      </w:r>
      <w:r w:rsidR="00EE6D13">
        <w:t>f</w:t>
      </w:r>
      <w:r w:rsidR="00FF60E0">
        <w:t>orce.</w:t>
      </w:r>
    </w:p>
    <w:p w:rsidR="007062E2" w:rsidRDefault="007062E2" w:rsidP="009E7B92">
      <w:pPr>
        <w:pStyle w:val="ListParagraph"/>
        <w:tabs>
          <w:tab w:val="left" w:pos="1261"/>
        </w:tabs>
        <w:ind w:left="0" w:firstLine="0"/>
      </w:pPr>
    </w:p>
    <w:p w:rsidR="00DD759F" w:rsidRPr="00063EED" w:rsidRDefault="000E0964" w:rsidP="00E30243">
      <w:pPr>
        <w:pStyle w:val="ListParagraph"/>
        <w:tabs>
          <w:tab w:val="left" w:pos="1261"/>
        </w:tabs>
        <w:ind w:left="0" w:firstLine="0"/>
      </w:pPr>
      <w:r>
        <w:t xml:space="preserve">        </w:t>
      </w:r>
      <w:r w:rsidR="00703457">
        <w:t xml:space="preserve">  (11</w:t>
      </w:r>
      <w:r w:rsidR="00127373">
        <w:t xml:space="preserve">) </w:t>
      </w:r>
      <w:r w:rsidR="00DD759F" w:rsidRPr="00B76B42">
        <w:t xml:space="preserve">Peacekeeping and </w:t>
      </w:r>
      <w:r w:rsidR="004430CD">
        <w:t>s</w:t>
      </w:r>
      <w:r w:rsidR="00DD759F" w:rsidRPr="00B76B42">
        <w:t>tability</w:t>
      </w:r>
      <w:r w:rsidR="00CC2138">
        <w:t xml:space="preserve">. </w:t>
      </w:r>
      <w:r w:rsidR="00DD759F" w:rsidRPr="00B76B42">
        <w:t xml:space="preserve">Joint </w:t>
      </w:r>
      <w:r w:rsidR="00EC7253">
        <w:t>p</w:t>
      </w:r>
      <w:r w:rsidR="00DD759F" w:rsidRPr="00B76B42">
        <w:t xml:space="preserve">roponent for </w:t>
      </w:r>
      <w:r w:rsidR="00EC7253">
        <w:t>peacek</w:t>
      </w:r>
      <w:r w:rsidR="00DD759F" w:rsidRPr="00B76B42">
        <w:t xml:space="preserve">eeping and </w:t>
      </w:r>
      <w:r w:rsidR="00EC7253">
        <w:t>s</w:t>
      </w:r>
      <w:r w:rsidR="00DD759F" w:rsidRPr="00B76B42">
        <w:t xml:space="preserve">tability </w:t>
      </w:r>
      <w:r w:rsidR="00EC7253">
        <w:t>o</w:t>
      </w:r>
      <w:r w:rsidR="00DD759F" w:rsidRPr="00063EED">
        <w:t>perations</w:t>
      </w:r>
      <w:r w:rsidR="00CC2138">
        <w:t xml:space="preserve">. </w:t>
      </w:r>
      <w:r w:rsidR="00DD759F" w:rsidRPr="00063EED">
        <w:t xml:space="preserve">Provides oversight to PKSOI as TRADOC’s lead as the Army’s responsibility as the </w:t>
      </w:r>
      <w:r w:rsidR="009B244F">
        <w:t>J</w:t>
      </w:r>
      <w:r w:rsidR="00DD759F" w:rsidRPr="00063EED">
        <w:t xml:space="preserve">oint </w:t>
      </w:r>
      <w:r w:rsidR="00EC7253">
        <w:t>p</w:t>
      </w:r>
      <w:r w:rsidR="00DD759F" w:rsidRPr="00063EED">
        <w:t xml:space="preserve">roponent for </w:t>
      </w:r>
      <w:r w:rsidR="00EC7253">
        <w:t>p</w:t>
      </w:r>
      <w:r w:rsidR="00DD759F" w:rsidRPr="00063EED">
        <w:t xml:space="preserve">eacekeeping and </w:t>
      </w:r>
      <w:r w:rsidR="00EC7253">
        <w:t>s</w:t>
      </w:r>
      <w:r w:rsidR="00DD759F" w:rsidRPr="00063EED">
        <w:t xml:space="preserve">tability </w:t>
      </w:r>
      <w:r w:rsidR="00EC7253">
        <w:t>o</w:t>
      </w:r>
      <w:r w:rsidR="00DD759F" w:rsidRPr="00063EED">
        <w:t>perations.</w:t>
      </w:r>
    </w:p>
    <w:p w:rsidR="007062E2" w:rsidRDefault="007062E2" w:rsidP="009E7B92">
      <w:pPr>
        <w:pStyle w:val="ListParagraph"/>
        <w:ind w:left="0" w:firstLine="0"/>
      </w:pPr>
    </w:p>
    <w:p w:rsidR="007A7C99" w:rsidRPr="00B76B42" w:rsidRDefault="000E0964" w:rsidP="009E7B92">
      <w:pPr>
        <w:pStyle w:val="ListParagraph"/>
        <w:ind w:left="0" w:firstLine="0"/>
      </w:pPr>
      <w:r>
        <w:t xml:space="preserve">          </w:t>
      </w:r>
      <w:r w:rsidR="00703457">
        <w:t>(12</w:t>
      </w:r>
      <w:r w:rsidR="00127373">
        <w:t xml:space="preserve">) </w:t>
      </w:r>
      <w:r w:rsidR="007A7C99" w:rsidRPr="00B76B42">
        <w:t xml:space="preserve">Army </w:t>
      </w:r>
      <w:r w:rsidR="003F2B28">
        <w:t>P</w:t>
      </w:r>
      <w:r w:rsidR="007A7C99" w:rsidRPr="00B76B42">
        <w:t xml:space="preserve">eople </w:t>
      </w:r>
      <w:r w:rsidR="003F2B28">
        <w:t>S</w:t>
      </w:r>
      <w:r w:rsidR="007A7C99" w:rsidRPr="00B76B42">
        <w:t>trategy</w:t>
      </w:r>
      <w:r w:rsidR="00CC2138">
        <w:t xml:space="preserve">. </w:t>
      </w:r>
      <w:r w:rsidR="007A7C99" w:rsidRPr="00B76B42">
        <w:t xml:space="preserve">Supporting organization to TRADOC for </w:t>
      </w:r>
      <w:r w:rsidR="003F2B28">
        <w:t>L</w:t>
      </w:r>
      <w:r w:rsidR="007A7C99" w:rsidRPr="00B76B42">
        <w:t xml:space="preserve">ine of </w:t>
      </w:r>
      <w:r w:rsidR="003F2B28">
        <w:t>E</w:t>
      </w:r>
      <w:r w:rsidR="007A7C99" w:rsidRPr="00B76B42">
        <w:t xml:space="preserve">ffort 2: </w:t>
      </w:r>
      <w:r w:rsidR="003F2B28">
        <w:t>D</w:t>
      </w:r>
      <w:r w:rsidR="007A7C99" w:rsidRPr="00B76B42">
        <w:t xml:space="preserve">evelop </w:t>
      </w:r>
      <w:r w:rsidR="00EE6D13">
        <w:t>t</w:t>
      </w:r>
      <w:r w:rsidR="007A7C99" w:rsidRPr="00B76B42">
        <w:t>alent</w:t>
      </w:r>
      <w:r w:rsidR="00170457" w:rsidRPr="00B76B42">
        <w:t>.</w:t>
      </w:r>
    </w:p>
    <w:p w:rsidR="002637BC" w:rsidRPr="009C00C6" w:rsidRDefault="002637BC" w:rsidP="009C00C6">
      <w:pPr>
        <w:pStyle w:val="BodyText"/>
      </w:pPr>
    </w:p>
    <w:p w:rsidR="002E795E" w:rsidRPr="009C00C6" w:rsidRDefault="002E795E" w:rsidP="009C00C6">
      <w:pPr>
        <w:pStyle w:val="BodyText"/>
        <w:pBdr>
          <w:top w:val="single" w:sz="4" w:space="1" w:color="auto"/>
        </w:pBdr>
      </w:pPr>
      <w:bookmarkStart w:id="325" w:name="Chapter_5"/>
      <w:bookmarkStart w:id="326" w:name="_bookmark77"/>
      <w:bookmarkStart w:id="327" w:name="U.S._Army_Capabilities_Integration_Cente"/>
      <w:bookmarkStart w:id="328" w:name="5-1.__Mission_of_ARCIC"/>
      <w:bookmarkStart w:id="329" w:name="_bookmark78"/>
      <w:bookmarkStart w:id="330" w:name="5-2.__Organization_of_ARCIC"/>
      <w:bookmarkStart w:id="331" w:name="_bookmark79"/>
      <w:bookmarkStart w:id="332" w:name="5-3.__CFL_responsibilities_of_ARCIC"/>
      <w:bookmarkStart w:id="333" w:name="_bookmark80"/>
      <w:bookmarkStart w:id="334" w:name="5-4.__Supporting_responsibilities_of_ARC"/>
      <w:bookmarkStart w:id="335" w:name="_bookmark81"/>
      <w:bookmarkStart w:id="336" w:name="Chapter_6"/>
      <w:bookmarkStart w:id="337" w:name="_Toc39747585"/>
      <w:bookmarkEnd w:id="325"/>
      <w:bookmarkEnd w:id="326"/>
      <w:bookmarkEnd w:id="327"/>
      <w:bookmarkEnd w:id="328"/>
      <w:bookmarkEnd w:id="329"/>
      <w:bookmarkEnd w:id="330"/>
      <w:bookmarkEnd w:id="331"/>
      <w:bookmarkEnd w:id="332"/>
      <w:bookmarkEnd w:id="333"/>
      <w:bookmarkEnd w:id="334"/>
      <w:bookmarkEnd w:id="335"/>
      <w:bookmarkEnd w:id="336"/>
    </w:p>
    <w:p w:rsidR="009274ED" w:rsidRPr="00AB45EB" w:rsidRDefault="009274ED" w:rsidP="009C00C6">
      <w:pPr>
        <w:pStyle w:val="Heading1"/>
      </w:pPr>
      <w:bookmarkStart w:id="338" w:name="_Toc72839990"/>
      <w:r w:rsidRPr="00AB45EB">
        <w:t xml:space="preserve">Chapter </w:t>
      </w:r>
      <w:r w:rsidR="00452056">
        <w:t>4</w:t>
      </w:r>
      <w:bookmarkEnd w:id="338"/>
    </w:p>
    <w:p w:rsidR="009274ED" w:rsidRPr="00AB45EB" w:rsidRDefault="00244247" w:rsidP="009C00C6">
      <w:pPr>
        <w:pStyle w:val="Heading1"/>
      </w:pPr>
      <w:bookmarkStart w:id="339" w:name="_Toc70434993"/>
      <w:bookmarkStart w:id="340" w:name="_Toc72839991"/>
      <w:r w:rsidRPr="00AB45EB">
        <w:t>U.S. Army Center for Initial Military Training</w:t>
      </w:r>
      <w:bookmarkEnd w:id="339"/>
      <w:bookmarkEnd w:id="340"/>
    </w:p>
    <w:p w:rsidR="00244247" w:rsidRPr="00AB45EB" w:rsidRDefault="00244247" w:rsidP="009E7B92">
      <w:pPr>
        <w:adjustRightInd w:val="0"/>
      </w:pPr>
    </w:p>
    <w:p w:rsidR="009274ED" w:rsidRPr="00AB45EB" w:rsidRDefault="00452056" w:rsidP="009C00C6">
      <w:pPr>
        <w:pStyle w:val="Heading2"/>
      </w:pPr>
      <w:bookmarkStart w:id="341" w:name="_Toc72839992"/>
      <w:r>
        <w:t>4</w:t>
      </w:r>
      <w:r w:rsidR="009274ED" w:rsidRPr="00AB45EB">
        <w:t xml:space="preserve">-1. Mission of </w:t>
      </w:r>
      <w:r w:rsidR="005D7E0E" w:rsidRPr="00AB45EB">
        <w:t>the Center for Initial Military Training</w:t>
      </w:r>
      <w:bookmarkEnd w:id="341"/>
    </w:p>
    <w:p w:rsidR="009274ED" w:rsidRPr="00AB45EB" w:rsidRDefault="009274ED" w:rsidP="009E7B92">
      <w:pPr>
        <w:adjustRightInd w:val="0"/>
        <w:rPr>
          <w:szCs w:val="24"/>
        </w:rPr>
      </w:pPr>
      <w:r w:rsidRPr="00AB45EB">
        <w:rPr>
          <w:szCs w:val="24"/>
        </w:rPr>
        <w:t xml:space="preserve">CIMT synchronizes and manages the </w:t>
      </w:r>
      <w:r w:rsidR="00725848" w:rsidRPr="00AB45EB">
        <w:rPr>
          <w:szCs w:val="24"/>
        </w:rPr>
        <w:t>IMT</w:t>
      </w:r>
      <w:r w:rsidRPr="00AB45EB">
        <w:rPr>
          <w:szCs w:val="24"/>
        </w:rPr>
        <w:t xml:space="preserve"> and education system to transform</w:t>
      </w:r>
      <w:r w:rsidRPr="00AB45EB">
        <w:t xml:space="preserve"> </w:t>
      </w:r>
      <w:r w:rsidR="004430CD" w:rsidRPr="00AB45EB">
        <w:t>c</w:t>
      </w:r>
      <w:r w:rsidRPr="00AB45EB">
        <w:rPr>
          <w:szCs w:val="24"/>
        </w:rPr>
        <w:t xml:space="preserve">ivilian volunteers into professional </w:t>
      </w:r>
      <w:r w:rsidR="00AE6639" w:rsidRPr="00AB45EB">
        <w:rPr>
          <w:szCs w:val="24"/>
        </w:rPr>
        <w:t>S</w:t>
      </w:r>
      <w:r w:rsidRPr="00AB45EB">
        <w:rPr>
          <w:szCs w:val="24"/>
        </w:rPr>
        <w:t xml:space="preserve">oldiers </w:t>
      </w:r>
      <w:r w:rsidR="00E30243" w:rsidRPr="00AB45EB">
        <w:rPr>
          <w:szCs w:val="24"/>
        </w:rPr>
        <w:t>with</w:t>
      </w:r>
      <w:r w:rsidRPr="00AB45EB">
        <w:rPr>
          <w:szCs w:val="24"/>
        </w:rPr>
        <w:t xml:space="preserve"> discipline, </w:t>
      </w:r>
      <w:r w:rsidR="00E30243" w:rsidRPr="00AB45EB">
        <w:rPr>
          <w:szCs w:val="24"/>
        </w:rPr>
        <w:t xml:space="preserve">that are </w:t>
      </w:r>
      <w:r w:rsidRPr="00AB45EB">
        <w:rPr>
          <w:szCs w:val="24"/>
        </w:rPr>
        <w:t>fit, acculturated, and combat ready; and who will increase Army readiness at their first unit of assignment.</w:t>
      </w:r>
    </w:p>
    <w:p w:rsidR="009274ED" w:rsidRPr="00AB45EB" w:rsidRDefault="009274ED" w:rsidP="009E7B92">
      <w:pPr>
        <w:adjustRightInd w:val="0"/>
      </w:pPr>
    </w:p>
    <w:p w:rsidR="009274ED" w:rsidRPr="00AB45EB" w:rsidRDefault="00452056" w:rsidP="009C00C6">
      <w:pPr>
        <w:pStyle w:val="Heading2"/>
      </w:pPr>
      <w:bookmarkStart w:id="342" w:name="_Toc72839993"/>
      <w:r>
        <w:t>4</w:t>
      </w:r>
      <w:r w:rsidR="009274ED" w:rsidRPr="00AB45EB">
        <w:t xml:space="preserve">-2. Organization of </w:t>
      </w:r>
      <w:r w:rsidR="005D7E0E" w:rsidRPr="00AB45EB">
        <w:t>the Center for Initial Military Training</w:t>
      </w:r>
      <w:bookmarkEnd w:id="342"/>
    </w:p>
    <w:p w:rsidR="009274ED" w:rsidRPr="00AB45EB" w:rsidRDefault="009274ED" w:rsidP="009E7B92">
      <w:pPr>
        <w:adjustRightInd w:val="0"/>
        <w:rPr>
          <w:szCs w:val="24"/>
        </w:rPr>
      </w:pPr>
      <w:r w:rsidRPr="00AB45EB">
        <w:rPr>
          <w:szCs w:val="24"/>
        </w:rPr>
        <w:t xml:space="preserve">CIMT consists of a HQ element, located at Fort Eustis, VA, which directs the aspects of IMT at Army training centers and </w:t>
      </w:r>
      <w:r w:rsidR="00127373" w:rsidRPr="00AB45EB">
        <w:rPr>
          <w:szCs w:val="24"/>
        </w:rPr>
        <w:t>COE</w:t>
      </w:r>
      <w:r w:rsidRPr="00AB45EB">
        <w:rPr>
          <w:szCs w:val="24"/>
        </w:rPr>
        <w:t xml:space="preserve">s. These Army training centers and </w:t>
      </w:r>
      <w:r w:rsidR="00127373" w:rsidRPr="00AB45EB">
        <w:rPr>
          <w:szCs w:val="24"/>
        </w:rPr>
        <w:t>COE</w:t>
      </w:r>
      <w:r w:rsidRPr="00AB45EB">
        <w:rPr>
          <w:szCs w:val="24"/>
        </w:rPr>
        <w:t xml:space="preserve">s develop, refine, and support IMT through policy, doctrine, education, research, quality assurance, and training support to ensure IMT produces trained and educated Soldiers, warrant officers, and junior officers. CIMT also includes the </w:t>
      </w:r>
      <w:r w:rsidR="00791E40">
        <w:rPr>
          <w:szCs w:val="24"/>
        </w:rPr>
        <w:t>L</w:t>
      </w:r>
      <w:r w:rsidRPr="00AB45EB">
        <w:rPr>
          <w:szCs w:val="24"/>
        </w:rPr>
        <w:t xml:space="preserve">eader </w:t>
      </w:r>
      <w:r w:rsidR="00791E40">
        <w:rPr>
          <w:szCs w:val="24"/>
        </w:rPr>
        <w:t>T</w:t>
      </w:r>
      <w:r w:rsidRPr="00AB45EB">
        <w:rPr>
          <w:szCs w:val="24"/>
        </w:rPr>
        <w:t xml:space="preserve">raining </w:t>
      </w:r>
      <w:r w:rsidR="00791E40">
        <w:rPr>
          <w:szCs w:val="24"/>
        </w:rPr>
        <w:t>B</w:t>
      </w:r>
      <w:r w:rsidRPr="00AB45EB">
        <w:rPr>
          <w:szCs w:val="24"/>
        </w:rPr>
        <w:t xml:space="preserve">rigade and the U.S. Army Drill Sergeant Academy, located at Fort Jackson, SC. </w:t>
      </w:r>
      <w:r w:rsidR="00791E40">
        <w:rPr>
          <w:szCs w:val="24"/>
        </w:rPr>
        <w:t xml:space="preserve">The </w:t>
      </w:r>
      <w:r w:rsidRPr="00AB45EB">
        <w:rPr>
          <w:szCs w:val="24"/>
        </w:rPr>
        <w:t xml:space="preserve">Leader </w:t>
      </w:r>
      <w:r w:rsidR="00E22FC8" w:rsidRPr="00AB45EB">
        <w:rPr>
          <w:szCs w:val="24"/>
        </w:rPr>
        <w:t>T</w:t>
      </w:r>
      <w:r w:rsidRPr="00AB45EB">
        <w:rPr>
          <w:szCs w:val="24"/>
        </w:rPr>
        <w:t xml:space="preserve">raining </w:t>
      </w:r>
      <w:r w:rsidR="00E22FC8" w:rsidRPr="00AB45EB">
        <w:rPr>
          <w:szCs w:val="24"/>
        </w:rPr>
        <w:t>B</w:t>
      </w:r>
      <w:r w:rsidRPr="00AB45EB">
        <w:rPr>
          <w:szCs w:val="24"/>
        </w:rPr>
        <w:t xml:space="preserve">rigade serves as the proponent for IMT </w:t>
      </w:r>
      <w:r w:rsidR="0081439B">
        <w:rPr>
          <w:szCs w:val="24"/>
        </w:rPr>
        <w:t>l</w:t>
      </w:r>
      <w:r w:rsidRPr="00AB45EB">
        <w:rPr>
          <w:szCs w:val="24"/>
        </w:rPr>
        <w:t xml:space="preserve">eader and </w:t>
      </w:r>
      <w:r w:rsidR="0081439B">
        <w:rPr>
          <w:szCs w:val="24"/>
        </w:rPr>
        <w:t>ca</w:t>
      </w:r>
      <w:r w:rsidRPr="00AB45EB">
        <w:rPr>
          <w:szCs w:val="24"/>
        </w:rPr>
        <w:t xml:space="preserve">dre </w:t>
      </w:r>
      <w:r w:rsidR="0081439B">
        <w:rPr>
          <w:szCs w:val="24"/>
        </w:rPr>
        <w:t>t</w:t>
      </w:r>
      <w:r w:rsidRPr="00AB45EB">
        <w:rPr>
          <w:szCs w:val="24"/>
        </w:rPr>
        <w:t xml:space="preserve">raining, </w:t>
      </w:r>
      <w:r w:rsidR="0081439B">
        <w:rPr>
          <w:szCs w:val="24"/>
        </w:rPr>
        <w:t>b</w:t>
      </w:r>
      <w:r w:rsidRPr="00AB45EB">
        <w:rPr>
          <w:szCs w:val="24"/>
        </w:rPr>
        <w:t xml:space="preserve">asic </w:t>
      </w:r>
      <w:r w:rsidR="0081439B">
        <w:rPr>
          <w:szCs w:val="24"/>
        </w:rPr>
        <w:t>c</w:t>
      </w:r>
      <w:r w:rsidRPr="00AB45EB">
        <w:rPr>
          <w:szCs w:val="24"/>
        </w:rPr>
        <w:t xml:space="preserve">ombat </w:t>
      </w:r>
      <w:r w:rsidR="0081439B">
        <w:rPr>
          <w:szCs w:val="24"/>
        </w:rPr>
        <w:t>t</w:t>
      </w:r>
      <w:r w:rsidRPr="00AB45EB">
        <w:rPr>
          <w:szCs w:val="24"/>
        </w:rPr>
        <w:t xml:space="preserve">raining, Army </w:t>
      </w:r>
      <w:r w:rsidR="0081439B">
        <w:rPr>
          <w:szCs w:val="24"/>
        </w:rPr>
        <w:t>p</w:t>
      </w:r>
      <w:r w:rsidRPr="00AB45EB">
        <w:rPr>
          <w:szCs w:val="24"/>
        </w:rPr>
        <w:t xml:space="preserve">hysical </w:t>
      </w:r>
      <w:r w:rsidR="00B34E9E">
        <w:rPr>
          <w:szCs w:val="24"/>
        </w:rPr>
        <w:t>f</w:t>
      </w:r>
      <w:r w:rsidR="00B34E9E" w:rsidRPr="00AB45EB">
        <w:rPr>
          <w:szCs w:val="24"/>
        </w:rPr>
        <w:t>itness</w:t>
      </w:r>
      <w:r w:rsidRPr="00AB45EB">
        <w:rPr>
          <w:szCs w:val="24"/>
        </w:rPr>
        <w:t xml:space="preserve">, and Army </w:t>
      </w:r>
      <w:r w:rsidR="00B34E9E">
        <w:rPr>
          <w:szCs w:val="24"/>
        </w:rPr>
        <w:t>m</w:t>
      </w:r>
      <w:r w:rsidRPr="00AB45EB">
        <w:rPr>
          <w:szCs w:val="24"/>
        </w:rPr>
        <w:t xml:space="preserve">aster </w:t>
      </w:r>
      <w:r w:rsidR="00B34E9E">
        <w:rPr>
          <w:szCs w:val="24"/>
        </w:rPr>
        <w:t>r</w:t>
      </w:r>
      <w:r w:rsidRPr="00AB45EB">
        <w:rPr>
          <w:szCs w:val="24"/>
        </w:rPr>
        <w:t xml:space="preserve">esilience </w:t>
      </w:r>
      <w:r w:rsidR="004430CD" w:rsidRPr="00AB45EB">
        <w:rPr>
          <w:szCs w:val="24"/>
        </w:rPr>
        <w:t>t</w:t>
      </w:r>
      <w:r w:rsidRPr="00AB45EB">
        <w:rPr>
          <w:szCs w:val="24"/>
        </w:rPr>
        <w:t xml:space="preserve">raining. The U.S. Army Drill Sergeant Academy instructs candidates for future assignments as drill sergeants. CIMT has one subordinate command, the Army Training Center at Fort Jackson; and exercises OPCON of the 108th TC (IET), which serves as the Army’s sole USAR IET force provider to support and expand the TRADOC training base. The CG CIMT/DCG, IMT receives direct support from TRADOC </w:t>
      </w:r>
      <w:r w:rsidR="00127373" w:rsidRPr="00AB45EB">
        <w:rPr>
          <w:szCs w:val="24"/>
        </w:rPr>
        <w:t>COE</w:t>
      </w:r>
      <w:r w:rsidRPr="00AB45EB">
        <w:rPr>
          <w:szCs w:val="24"/>
        </w:rPr>
        <w:t>s for the DCG, IMT core function. IG, EO, EEO, and SHARP is matrixed from the HQ TRADOC staff.</w:t>
      </w:r>
    </w:p>
    <w:p w:rsidR="009274ED" w:rsidRPr="00AB45EB" w:rsidRDefault="009274ED" w:rsidP="009E7B92">
      <w:pPr>
        <w:adjustRightInd w:val="0"/>
      </w:pPr>
    </w:p>
    <w:p w:rsidR="009274ED" w:rsidRPr="00AB45EB" w:rsidRDefault="00452056" w:rsidP="009C00C6">
      <w:pPr>
        <w:pStyle w:val="Heading2"/>
      </w:pPr>
      <w:bookmarkStart w:id="343" w:name="_Toc72839994"/>
      <w:r>
        <w:t>4</w:t>
      </w:r>
      <w:r w:rsidR="009274ED" w:rsidRPr="00AB45EB">
        <w:t>-3. C</w:t>
      </w:r>
      <w:r w:rsidR="00376371">
        <w:t xml:space="preserve">ore functional lead </w:t>
      </w:r>
      <w:r w:rsidR="009274ED" w:rsidRPr="00AB45EB">
        <w:t xml:space="preserve">responsibilities of </w:t>
      </w:r>
      <w:r w:rsidR="005D7E0E" w:rsidRPr="00AB45EB">
        <w:t>the Center for Initial Military Training</w:t>
      </w:r>
      <w:bookmarkEnd w:id="343"/>
    </w:p>
    <w:p w:rsidR="009274ED" w:rsidRPr="00AB45EB" w:rsidRDefault="009274ED" w:rsidP="009E7B92">
      <w:pPr>
        <w:adjustRightInd w:val="0"/>
        <w:rPr>
          <w:szCs w:val="24"/>
        </w:rPr>
      </w:pPr>
      <w:r w:rsidRPr="00AB45EB">
        <w:rPr>
          <w:szCs w:val="24"/>
        </w:rPr>
        <w:t>The DCG IMT also serves as the CG, CIMT, and has the following responsibilities:</w:t>
      </w:r>
    </w:p>
    <w:p w:rsidR="007062E2" w:rsidRPr="00AB45EB" w:rsidRDefault="007062E2" w:rsidP="009E7B92">
      <w:pPr>
        <w:adjustRightInd w:val="0"/>
        <w:rPr>
          <w:szCs w:val="24"/>
        </w:rPr>
      </w:pPr>
    </w:p>
    <w:p w:rsidR="009274ED" w:rsidRPr="00AB45EB" w:rsidRDefault="00127373" w:rsidP="009E7B92">
      <w:pPr>
        <w:adjustRightInd w:val="0"/>
        <w:rPr>
          <w:szCs w:val="24"/>
        </w:rPr>
      </w:pPr>
      <w:r w:rsidRPr="00AB45EB">
        <w:rPr>
          <w:szCs w:val="24"/>
        </w:rPr>
        <w:t xml:space="preserve">     </w:t>
      </w:r>
      <w:r w:rsidR="00016102" w:rsidRPr="00AB45EB">
        <w:rPr>
          <w:szCs w:val="24"/>
        </w:rPr>
        <w:t>a</w:t>
      </w:r>
      <w:r w:rsidR="00CC2138" w:rsidRPr="00AB45EB">
        <w:rPr>
          <w:szCs w:val="24"/>
        </w:rPr>
        <w:t xml:space="preserve">. </w:t>
      </w:r>
      <w:r w:rsidR="009274ED" w:rsidRPr="00AB45EB">
        <w:rPr>
          <w:szCs w:val="24"/>
        </w:rPr>
        <w:t xml:space="preserve">CIMT </w:t>
      </w:r>
      <w:r w:rsidR="00E30243" w:rsidRPr="00AB45EB">
        <w:rPr>
          <w:szCs w:val="24"/>
        </w:rPr>
        <w:t>leads,</w:t>
      </w:r>
      <w:r w:rsidR="009274ED" w:rsidRPr="00AB45EB">
        <w:rPr>
          <w:szCs w:val="24"/>
        </w:rPr>
        <w:t xml:space="preserve"> trains</w:t>
      </w:r>
      <w:r w:rsidR="00E30243" w:rsidRPr="00AB45EB">
        <w:rPr>
          <w:szCs w:val="24"/>
        </w:rPr>
        <w:t>,</w:t>
      </w:r>
      <w:r w:rsidR="009274ED" w:rsidRPr="00AB45EB">
        <w:rPr>
          <w:szCs w:val="24"/>
        </w:rPr>
        <w:t xml:space="preserve"> and mentors civilian volunteers</w:t>
      </w:r>
      <w:r w:rsidR="00E30243" w:rsidRPr="00AB45EB">
        <w:rPr>
          <w:szCs w:val="24"/>
        </w:rPr>
        <w:t>,</w:t>
      </w:r>
      <w:r w:rsidR="009274ED" w:rsidRPr="00AB45EB">
        <w:rPr>
          <w:szCs w:val="24"/>
        </w:rPr>
        <w:t xml:space="preserve"> enabl</w:t>
      </w:r>
      <w:r w:rsidR="00983234" w:rsidRPr="00AB45EB">
        <w:rPr>
          <w:szCs w:val="24"/>
        </w:rPr>
        <w:t>ing</w:t>
      </w:r>
      <w:r w:rsidR="009274ED" w:rsidRPr="00AB45EB">
        <w:rPr>
          <w:szCs w:val="24"/>
        </w:rPr>
        <w:t xml:space="preserve"> the development of </w:t>
      </w:r>
      <w:r w:rsidR="00983234" w:rsidRPr="00AB45EB">
        <w:rPr>
          <w:szCs w:val="24"/>
        </w:rPr>
        <w:t xml:space="preserve">appropriate </w:t>
      </w:r>
      <w:r w:rsidR="009274ED" w:rsidRPr="00AB45EB">
        <w:rPr>
          <w:szCs w:val="24"/>
        </w:rPr>
        <w:t>knowledge, skills, abilities, and attributes into Soldiers</w:t>
      </w:r>
      <w:r w:rsidR="00E30243" w:rsidRPr="00AB45EB">
        <w:rPr>
          <w:szCs w:val="24"/>
        </w:rPr>
        <w:t>. These Soldiers</w:t>
      </w:r>
      <w:r w:rsidR="009274ED" w:rsidRPr="00AB45EB">
        <w:rPr>
          <w:szCs w:val="24"/>
        </w:rPr>
        <w:t xml:space="preserve"> are competent in military skills, individuals of character, and committed to honorably serving our Nation. CIMT establishes standards and oversees training in core competencies; and developing trusted Soldiers/leaders grounded in the Army Ethic and are physically, mentally, and socially ready to assume duties in their first unit of assignment.</w:t>
      </w:r>
    </w:p>
    <w:p w:rsidR="007062E2" w:rsidRPr="00AB45EB" w:rsidRDefault="007062E2" w:rsidP="009E7B92">
      <w:pPr>
        <w:adjustRightInd w:val="0"/>
      </w:pPr>
    </w:p>
    <w:p w:rsidR="009274ED" w:rsidRPr="00AB45EB" w:rsidRDefault="00127373" w:rsidP="009E7B92">
      <w:pPr>
        <w:adjustRightInd w:val="0"/>
        <w:rPr>
          <w:szCs w:val="24"/>
        </w:rPr>
      </w:pPr>
      <w:r w:rsidRPr="00AB45EB">
        <w:t xml:space="preserve">     </w:t>
      </w:r>
      <w:r w:rsidR="009274ED" w:rsidRPr="00AB45EB">
        <w:rPr>
          <w:szCs w:val="24"/>
        </w:rPr>
        <w:t>b</w:t>
      </w:r>
      <w:r w:rsidR="00CC2138" w:rsidRPr="00AB45EB">
        <w:rPr>
          <w:szCs w:val="24"/>
        </w:rPr>
        <w:t xml:space="preserve">. </w:t>
      </w:r>
      <w:r w:rsidR="009274ED" w:rsidRPr="00AB45EB">
        <w:rPr>
          <w:szCs w:val="24"/>
        </w:rPr>
        <w:t>Other CIMT major responsibilities/functions:</w:t>
      </w:r>
    </w:p>
    <w:p w:rsidR="007062E2" w:rsidRPr="00AB45EB" w:rsidRDefault="007062E2" w:rsidP="009E7B92">
      <w:pPr>
        <w:adjustRightInd w:val="0"/>
        <w:rPr>
          <w:szCs w:val="24"/>
        </w:rPr>
      </w:pPr>
    </w:p>
    <w:p w:rsidR="009274ED" w:rsidRPr="00AB45EB" w:rsidRDefault="008074A3" w:rsidP="009E7B92">
      <w:pPr>
        <w:adjustRightInd w:val="0"/>
        <w:rPr>
          <w:szCs w:val="24"/>
        </w:rPr>
      </w:pPr>
      <w:r w:rsidRPr="00AB45EB">
        <w:rPr>
          <w:szCs w:val="24"/>
        </w:rPr>
        <w:t xml:space="preserve">          (</w:t>
      </w:r>
      <w:r w:rsidR="00016102" w:rsidRPr="00AB45EB">
        <w:rPr>
          <w:szCs w:val="24"/>
        </w:rPr>
        <w:t>1</w:t>
      </w:r>
      <w:r w:rsidR="00127373" w:rsidRPr="00AB45EB">
        <w:rPr>
          <w:szCs w:val="24"/>
        </w:rPr>
        <w:t xml:space="preserve">) </w:t>
      </w:r>
      <w:r w:rsidR="009274ED" w:rsidRPr="00AB45EB">
        <w:rPr>
          <w:szCs w:val="24"/>
        </w:rPr>
        <w:t>The DCG, IMT/CG CIMT senior rates select IMT brigade commanders, and rates the</w:t>
      </w:r>
      <w:r w:rsidR="009274ED" w:rsidRPr="00AB45EB">
        <w:t xml:space="preserve"> </w:t>
      </w:r>
      <w:r w:rsidR="009274ED" w:rsidRPr="00AB45EB">
        <w:rPr>
          <w:szCs w:val="24"/>
        </w:rPr>
        <w:t>Commander of the U.S. Army Training Center and Fort Jackson.</w:t>
      </w:r>
    </w:p>
    <w:p w:rsidR="007062E2" w:rsidRPr="00AB45EB" w:rsidRDefault="007062E2" w:rsidP="009E7B92">
      <w:pPr>
        <w:pStyle w:val="ListParagraph"/>
        <w:tabs>
          <w:tab w:val="left" w:pos="900"/>
        </w:tabs>
        <w:adjustRightInd w:val="0"/>
        <w:ind w:left="0" w:firstLine="0"/>
        <w:rPr>
          <w:szCs w:val="24"/>
        </w:rPr>
      </w:pPr>
    </w:p>
    <w:p w:rsidR="00A17C75" w:rsidRPr="00AB45EB" w:rsidRDefault="008074A3" w:rsidP="00E30243">
      <w:pPr>
        <w:pStyle w:val="ListParagraph"/>
        <w:tabs>
          <w:tab w:val="left" w:pos="900"/>
        </w:tabs>
        <w:adjustRightInd w:val="0"/>
        <w:ind w:left="0" w:firstLine="0"/>
        <w:rPr>
          <w:szCs w:val="24"/>
        </w:rPr>
      </w:pPr>
      <w:r w:rsidRPr="00AB45EB">
        <w:rPr>
          <w:szCs w:val="24"/>
        </w:rPr>
        <w:t xml:space="preserve">          (</w:t>
      </w:r>
      <w:r w:rsidR="00016102" w:rsidRPr="00AB45EB">
        <w:rPr>
          <w:szCs w:val="24"/>
        </w:rPr>
        <w:t>2</w:t>
      </w:r>
      <w:r w:rsidR="00127373" w:rsidRPr="00AB45EB">
        <w:rPr>
          <w:szCs w:val="24"/>
        </w:rPr>
        <w:t xml:space="preserve">) </w:t>
      </w:r>
      <w:r w:rsidR="00A17C75" w:rsidRPr="00AB45EB">
        <w:rPr>
          <w:szCs w:val="24"/>
        </w:rPr>
        <w:t>The DCG, IMT/CG, CIMT ensures standardization of training and consistency of</w:t>
      </w:r>
      <w:r w:rsidR="00A17C75" w:rsidRPr="00AB45EB">
        <w:t xml:space="preserve"> </w:t>
      </w:r>
      <w:r w:rsidR="00A17C75" w:rsidRPr="00AB45EB">
        <w:rPr>
          <w:szCs w:val="24"/>
        </w:rPr>
        <w:t>output within IMT from all Army Training Centers.</w:t>
      </w:r>
    </w:p>
    <w:p w:rsidR="007062E2" w:rsidRPr="00AB45EB" w:rsidRDefault="007062E2" w:rsidP="009E7B92">
      <w:pPr>
        <w:adjustRightInd w:val="0"/>
      </w:pPr>
    </w:p>
    <w:p w:rsidR="009274ED" w:rsidRPr="00AB45EB" w:rsidRDefault="008074A3" w:rsidP="009E7B92">
      <w:pPr>
        <w:adjustRightInd w:val="0"/>
        <w:rPr>
          <w:szCs w:val="24"/>
        </w:rPr>
      </w:pPr>
      <w:r w:rsidRPr="00AB45EB">
        <w:t xml:space="preserve">          (</w:t>
      </w:r>
      <w:r w:rsidR="009274ED" w:rsidRPr="00AB45EB">
        <w:rPr>
          <w:szCs w:val="24"/>
        </w:rPr>
        <w:t>3</w:t>
      </w:r>
      <w:r w:rsidR="00127373" w:rsidRPr="00AB45EB">
        <w:rPr>
          <w:szCs w:val="24"/>
        </w:rPr>
        <w:t xml:space="preserve">) </w:t>
      </w:r>
      <w:r w:rsidR="009274ED" w:rsidRPr="00AB45EB">
        <w:rPr>
          <w:szCs w:val="24"/>
        </w:rPr>
        <w:t>The CG, CIMT exercises OPCON of the 108th Training Command (IET).</w:t>
      </w:r>
    </w:p>
    <w:p w:rsidR="007062E2" w:rsidRPr="00AB45EB" w:rsidRDefault="007062E2" w:rsidP="009E7B92">
      <w:pPr>
        <w:adjustRightInd w:val="0"/>
      </w:pPr>
    </w:p>
    <w:p w:rsidR="009274ED" w:rsidRPr="00AB45EB" w:rsidRDefault="008074A3" w:rsidP="009E7B92">
      <w:pPr>
        <w:adjustRightInd w:val="0"/>
        <w:rPr>
          <w:szCs w:val="24"/>
        </w:rPr>
      </w:pPr>
      <w:r w:rsidRPr="00AB45EB">
        <w:t xml:space="preserve">          (</w:t>
      </w:r>
      <w:r w:rsidR="00016102" w:rsidRPr="00AB45EB">
        <w:t>4</w:t>
      </w:r>
      <w:r w:rsidR="00127373" w:rsidRPr="00AB45EB">
        <w:t xml:space="preserve">) </w:t>
      </w:r>
      <w:r w:rsidR="009274ED" w:rsidRPr="00AB45EB">
        <w:rPr>
          <w:szCs w:val="24"/>
        </w:rPr>
        <w:t>Directs investigations, inspections, and assessments within CIMT.</w:t>
      </w:r>
    </w:p>
    <w:p w:rsidR="007062E2" w:rsidRPr="00AB45EB" w:rsidRDefault="007062E2" w:rsidP="009E7B92">
      <w:pPr>
        <w:adjustRightInd w:val="0"/>
      </w:pPr>
    </w:p>
    <w:p w:rsidR="009274ED" w:rsidRPr="00AB45EB" w:rsidRDefault="008074A3" w:rsidP="009E7B92">
      <w:pPr>
        <w:adjustRightInd w:val="0"/>
        <w:rPr>
          <w:szCs w:val="24"/>
        </w:rPr>
      </w:pPr>
      <w:r w:rsidRPr="00AB45EB">
        <w:t xml:space="preserve">          (</w:t>
      </w:r>
      <w:r w:rsidR="009274ED" w:rsidRPr="00AB45EB">
        <w:rPr>
          <w:szCs w:val="24"/>
        </w:rPr>
        <w:t>5</w:t>
      </w:r>
      <w:r w:rsidR="00127373" w:rsidRPr="00AB45EB">
        <w:rPr>
          <w:szCs w:val="24"/>
        </w:rPr>
        <w:t xml:space="preserve">) </w:t>
      </w:r>
      <w:r w:rsidR="009274ED" w:rsidRPr="00AB45EB">
        <w:rPr>
          <w:szCs w:val="24"/>
        </w:rPr>
        <w:t>Directs pilots and surveys within CIMT.</w:t>
      </w:r>
    </w:p>
    <w:p w:rsidR="007062E2" w:rsidRPr="00AB45EB" w:rsidRDefault="007062E2" w:rsidP="009E7B92">
      <w:pPr>
        <w:adjustRightInd w:val="0"/>
      </w:pPr>
    </w:p>
    <w:p w:rsidR="009274ED" w:rsidRPr="00AB45EB" w:rsidRDefault="008074A3" w:rsidP="009E7B92">
      <w:pPr>
        <w:adjustRightInd w:val="0"/>
        <w:rPr>
          <w:szCs w:val="24"/>
        </w:rPr>
      </w:pPr>
      <w:r w:rsidRPr="00AB45EB">
        <w:t xml:space="preserve">          (</w:t>
      </w:r>
      <w:r w:rsidR="009274ED" w:rsidRPr="00AB45EB">
        <w:rPr>
          <w:szCs w:val="24"/>
        </w:rPr>
        <w:t>6</w:t>
      </w:r>
      <w:r w:rsidR="00127373" w:rsidRPr="00AB45EB">
        <w:rPr>
          <w:szCs w:val="24"/>
        </w:rPr>
        <w:t xml:space="preserve">) </w:t>
      </w:r>
      <w:r w:rsidR="009274ED" w:rsidRPr="00AB45EB">
        <w:rPr>
          <w:szCs w:val="24"/>
        </w:rPr>
        <w:t>Directs research and experimentation analysis to improve performance in CIMT.</w:t>
      </w:r>
    </w:p>
    <w:p w:rsidR="007062E2" w:rsidRPr="00AB45EB" w:rsidRDefault="007062E2" w:rsidP="009E7B92">
      <w:pPr>
        <w:adjustRightInd w:val="0"/>
      </w:pPr>
    </w:p>
    <w:p w:rsidR="009274ED" w:rsidRPr="00AB45EB" w:rsidRDefault="008074A3" w:rsidP="009E7B92">
      <w:pPr>
        <w:adjustRightInd w:val="0"/>
        <w:rPr>
          <w:szCs w:val="24"/>
        </w:rPr>
      </w:pPr>
      <w:r w:rsidRPr="00AB45EB">
        <w:t xml:space="preserve">          (</w:t>
      </w:r>
      <w:r w:rsidR="009274ED" w:rsidRPr="00AB45EB">
        <w:rPr>
          <w:szCs w:val="24"/>
        </w:rPr>
        <w:t>7</w:t>
      </w:r>
      <w:r w:rsidR="00127373" w:rsidRPr="00AB45EB">
        <w:rPr>
          <w:szCs w:val="24"/>
        </w:rPr>
        <w:t xml:space="preserve">) </w:t>
      </w:r>
      <w:r w:rsidR="009274ED" w:rsidRPr="00AB45EB">
        <w:rPr>
          <w:szCs w:val="24"/>
        </w:rPr>
        <w:t>Tracks and assesses equipment fielding and individual equipment requirements in</w:t>
      </w:r>
      <w:r w:rsidR="009274ED" w:rsidRPr="00AB45EB">
        <w:t xml:space="preserve"> </w:t>
      </w:r>
      <w:r w:rsidR="009274ED" w:rsidRPr="00AB45EB">
        <w:rPr>
          <w:szCs w:val="24"/>
        </w:rPr>
        <w:t>CIMT.</w:t>
      </w:r>
    </w:p>
    <w:p w:rsidR="007062E2" w:rsidRPr="00AB45EB" w:rsidRDefault="007062E2" w:rsidP="009E7B92">
      <w:pPr>
        <w:adjustRightInd w:val="0"/>
      </w:pPr>
    </w:p>
    <w:p w:rsidR="009274ED" w:rsidRPr="00AB45EB" w:rsidRDefault="008074A3" w:rsidP="009E7B92">
      <w:pPr>
        <w:adjustRightInd w:val="0"/>
        <w:rPr>
          <w:szCs w:val="24"/>
        </w:rPr>
      </w:pPr>
      <w:r w:rsidRPr="00AB45EB">
        <w:t xml:space="preserve">          (</w:t>
      </w:r>
      <w:r w:rsidR="009274ED" w:rsidRPr="00AB45EB">
        <w:rPr>
          <w:szCs w:val="24"/>
        </w:rPr>
        <w:t>8</w:t>
      </w:r>
      <w:r w:rsidR="00127373" w:rsidRPr="00AB45EB">
        <w:rPr>
          <w:szCs w:val="24"/>
        </w:rPr>
        <w:t xml:space="preserve">) </w:t>
      </w:r>
      <w:r w:rsidR="009274ED" w:rsidRPr="00AB45EB">
        <w:rPr>
          <w:szCs w:val="24"/>
        </w:rPr>
        <w:t>Coordinates CIMT facilities funding strategies and strategic policies, priorities, and</w:t>
      </w:r>
      <w:r w:rsidR="009274ED" w:rsidRPr="00AB45EB">
        <w:t xml:space="preserve"> </w:t>
      </w:r>
      <w:r w:rsidR="009274ED" w:rsidRPr="00AB45EB">
        <w:rPr>
          <w:szCs w:val="24"/>
        </w:rPr>
        <w:t>implementing instructions with HQ TRADOC.</w:t>
      </w:r>
    </w:p>
    <w:p w:rsidR="007062E2" w:rsidRPr="00AB45EB" w:rsidRDefault="007062E2" w:rsidP="009E7B92">
      <w:pPr>
        <w:adjustRightInd w:val="0"/>
      </w:pPr>
    </w:p>
    <w:p w:rsidR="009274ED" w:rsidRPr="00AB45EB" w:rsidRDefault="008074A3" w:rsidP="009E7B92">
      <w:pPr>
        <w:adjustRightInd w:val="0"/>
        <w:rPr>
          <w:szCs w:val="24"/>
        </w:rPr>
      </w:pPr>
      <w:r w:rsidRPr="00AB45EB">
        <w:t xml:space="preserve">          (</w:t>
      </w:r>
      <w:r w:rsidR="009274ED" w:rsidRPr="00AB45EB">
        <w:rPr>
          <w:szCs w:val="24"/>
        </w:rPr>
        <w:t>9</w:t>
      </w:r>
      <w:r w:rsidR="00127373" w:rsidRPr="00AB45EB">
        <w:rPr>
          <w:szCs w:val="24"/>
        </w:rPr>
        <w:t xml:space="preserve">) </w:t>
      </w:r>
      <w:r w:rsidR="009274ED" w:rsidRPr="00AB45EB">
        <w:rPr>
          <w:szCs w:val="24"/>
        </w:rPr>
        <w:t>Provides oversight of all CIMT related fund managers, and prioritizes the unfinanced</w:t>
      </w:r>
      <w:r w:rsidR="009274ED" w:rsidRPr="00AB45EB">
        <w:t xml:space="preserve"> </w:t>
      </w:r>
      <w:r w:rsidR="009274ED" w:rsidRPr="00AB45EB">
        <w:rPr>
          <w:szCs w:val="24"/>
        </w:rPr>
        <w:t>resource requirements in accordance with TRADOC guidance.</w:t>
      </w:r>
    </w:p>
    <w:p w:rsidR="007062E2" w:rsidRPr="00AB45EB" w:rsidRDefault="007062E2" w:rsidP="009E7B92">
      <w:pPr>
        <w:adjustRightInd w:val="0"/>
      </w:pPr>
    </w:p>
    <w:p w:rsidR="009274ED" w:rsidRPr="00AB45EB" w:rsidRDefault="000E0964" w:rsidP="009E7B92">
      <w:pPr>
        <w:adjustRightInd w:val="0"/>
      </w:pPr>
      <w:r w:rsidRPr="00AB45EB">
        <w:t xml:space="preserve">        </w:t>
      </w:r>
      <w:r w:rsidR="00875E15" w:rsidRPr="00AB45EB">
        <w:t xml:space="preserve"> </w:t>
      </w:r>
      <w:r w:rsidR="009274ED" w:rsidRPr="00AB45EB">
        <w:t xml:space="preserve"> </w:t>
      </w:r>
      <w:r w:rsidR="009274ED" w:rsidRPr="00AB45EB">
        <w:rPr>
          <w:szCs w:val="24"/>
        </w:rPr>
        <w:t>(10</w:t>
      </w:r>
      <w:r w:rsidR="00127373" w:rsidRPr="00AB45EB">
        <w:rPr>
          <w:szCs w:val="24"/>
        </w:rPr>
        <w:t xml:space="preserve">) </w:t>
      </w:r>
      <w:r w:rsidR="009274ED" w:rsidRPr="00AB45EB">
        <w:rPr>
          <w:szCs w:val="24"/>
        </w:rPr>
        <w:t>Reviews all CIMT and MOS training programs of</w:t>
      </w:r>
      <w:r w:rsidR="009274ED" w:rsidRPr="00AB45EB">
        <w:t xml:space="preserve"> </w:t>
      </w:r>
      <w:r w:rsidR="009274ED" w:rsidRPr="00AB45EB">
        <w:rPr>
          <w:szCs w:val="24"/>
        </w:rPr>
        <w:t>instruction for inclusion of mandated training.</w:t>
      </w:r>
    </w:p>
    <w:p w:rsidR="007062E2" w:rsidRPr="00AB45EB" w:rsidRDefault="007062E2" w:rsidP="009E7B92">
      <w:pPr>
        <w:adjustRightInd w:val="0"/>
      </w:pPr>
    </w:p>
    <w:p w:rsidR="009274ED" w:rsidRPr="00AB45EB" w:rsidRDefault="000E0964" w:rsidP="009E7B92">
      <w:pPr>
        <w:adjustRightInd w:val="0"/>
        <w:rPr>
          <w:szCs w:val="24"/>
        </w:rPr>
      </w:pPr>
      <w:r w:rsidRPr="00AB45EB">
        <w:t xml:space="preserve">        </w:t>
      </w:r>
      <w:r w:rsidR="009274ED" w:rsidRPr="00AB45EB">
        <w:t xml:space="preserve"> </w:t>
      </w:r>
      <w:r w:rsidR="00875E15" w:rsidRPr="00AB45EB">
        <w:t xml:space="preserve"> </w:t>
      </w:r>
      <w:r w:rsidR="009274ED" w:rsidRPr="00AB45EB">
        <w:rPr>
          <w:szCs w:val="24"/>
        </w:rPr>
        <w:t>(11</w:t>
      </w:r>
      <w:r w:rsidR="00127373" w:rsidRPr="00AB45EB">
        <w:rPr>
          <w:szCs w:val="24"/>
        </w:rPr>
        <w:t xml:space="preserve">) </w:t>
      </w:r>
      <w:r w:rsidR="009274ED" w:rsidRPr="00AB45EB">
        <w:rPr>
          <w:szCs w:val="24"/>
        </w:rPr>
        <w:t xml:space="preserve">Provides management, instruction, and support for the resident </w:t>
      </w:r>
      <w:r w:rsidR="00E22FC8" w:rsidRPr="00AB45EB">
        <w:rPr>
          <w:szCs w:val="24"/>
        </w:rPr>
        <w:t>M</w:t>
      </w:r>
      <w:r w:rsidR="009274ED" w:rsidRPr="00AB45EB">
        <w:rPr>
          <w:szCs w:val="24"/>
        </w:rPr>
        <w:t xml:space="preserve">aster </w:t>
      </w:r>
      <w:r w:rsidR="00E22FC8" w:rsidRPr="00AB45EB">
        <w:rPr>
          <w:szCs w:val="24"/>
        </w:rPr>
        <w:t>R</w:t>
      </w:r>
      <w:r w:rsidR="009274ED" w:rsidRPr="00AB45EB">
        <w:rPr>
          <w:szCs w:val="24"/>
        </w:rPr>
        <w:t>esiliency</w:t>
      </w:r>
      <w:r w:rsidR="009274ED" w:rsidRPr="00AB45EB">
        <w:t xml:space="preserve"> </w:t>
      </w:r>
      <w:r w:rsidR="00E22FC8" w:rsidRPr="00AB45EB">
        <w:t>T</w:t>
      </w:r>
      <w:r w:rsidR="009274ED" w:rsidRPr="00AB45EB">
        <w:rPr>
          <w:szCs w:val="24"/>
        </w:rPr>
        <w:t xml:space="preserve">raining </w:t>
      </w:r>
      <w:r w:rsidR="00E22FC8" w:rsidRPr="00AB45EB">
        <w:rPr>
          <w:szCs w:val="24"/>
        </w:rPr>
        <w:t>C</w:t>
      </w:r>
      <w:r w:rsidR="009274ED" w:rsidRPr="00AB45EB">
        <w:rPr>
          <w:szCs w:val="24"/>
        </w:rPr>
        <w:t xml:space="preserve">ourse and the resident </w:t>
      </w:r>
      <w:r w:rsidR="00E22FC8" w:rsidRPr="00AB45EB">
        <w:rPr>
          <w:szCs w:val="24"/>
        </w:rPr>
        <w:t>M</w:t>
      </w:r>
      <w:r w:rsidR="009274ED" w:rsidRPr="00AB45EB">
        <w:rPr>
          <w:szCs w:val="24"/>
        </w:rPr>
        <w:t xml:space="preserve">aster </w:t>
      </w:r>
      <w:r w:rsidR="00E22FC8" w:rsidRPr="00AB45EB">
        <w:rPr>
          <w:szCs w:val="24"/>
        </w:rPr>
        <w:t>F</w:t>
      </w:r>
      <w:r w:rsidR="009274ED" w:rsidRPr="00AB45EB">
        <w:rPr>
          <w:szCs w:val="24"/>
        </w:rPr>
        <w:t xml:space="preserve">itness </w:t>
      </w:r>
      <w:r w:rsidR="00E22FC8" w:rsidRPr="00AB45EB">
        <w:rPr>
          <w:szCs w:val="24"/>
        </w:rPr>
        <w:t>T</w:t>
      </w:r>
      <w:r w:rsidR="009274ED" w:rsidRPr="00AB45EB">
        <w:rPr>
          <w:szCs w:val="24"/>
        </w:rPr>
        <w:t xml:space="preserve">rainer </w:t>
      </w:r>
      <w:r w:rsidR="00E22FC8" w:rsidRPr="00AB45EB">
        <w:rPr>
          <w:szCs w:val="24"/>
        </w:rPr>
        <w:t>C</w:t>
      </w:r>
      <w:r w:rsidR="009274ED" w:rsidRPr="00AB45EB">
        <w:rPr>
          <w:szCs w:val="24"/>
        </w:rPr>
        <w:t>ourse for the Army, taught at Fort Jackson, SC.</w:t>
      </w:r>
    </w:p>
    <w:p w:rsidR="007062E2" w:rsidRPr="00AB45EB" w:rsidRDefault="007062E2" w:rsidP="009E7B92">
      <w:pPr>
        <w:adjustRightInd w:val="0"/>
      </w:pPr>
    </w:p>
    <w:p w:rsidR="009274ED" w:rsidRPr="00AB45EB" w:rsidRDefault="000E0964" w:rsidP="009E7B92">
      <w:pPr>
        <w:adjustRightInd w:val="0"/>
        <w:rPr>
          <w:szCs w:val="24"/>
        </w:rPr>
      </w:pPr>
      <w:r w:rsidRPr="00AB45EB">
        <w:t xml:space="preserve">        </w:t>
      </w:r>
      <w:r w:rsidR="007062E2" w:rsidRPr="00AB45EB">
        <w:t xml:space="preserve">  </w:t>
      </w:r>
      <w:r w:rsidR="009274ED" w:rsidRPr="00AB45EB">
        <w:rPr>
          <w:szCs w:val="24"/>
        </w:rPr>
        <w:t xml:space="preserve">(12) Provides management, instruction, and support for the resident IET </w:t>
      </w:r>
      <w:r w:rsidR="00E22FC8" w:rsidRPr="00AB45EB">
        <w:rPr>
          <w:szCs w:val="24"/>
        </w:rPr>
        <w:t>P</w:t>
      </w:r>
      <w:r w:rsidR="009274ED" w:rsidRPr="00AB45EB">
        <w:rPr>
          <w:szCs w:val="24"/>
        </w:rPr>
        <w:t>re-</w:t>
      </w:r>
      <w:r w:rsidR="00E22FC8" w:rsidRPr="00AB45EB">
        <w:rPr>
          <w:szCs w:val="24"/>
        </w:rPr>
        <w:t>C</w:t>
      </w:r>
      <w:r w:rsidR="009274ED" w:rsidRPr="00AB45EB">
        <w:rPr>
          <w:szCs w:val="24"/>
        </w:rPr>
        <w:t xml:space="preserve">ommand </w:t>
      </w:r>
      <w:r w:rsidR="00E22FC8" w:rsidRPr="00AB45EB">
        <w:rPr>
          <w:szCs w:val="24"/>
        </w:rPr>
        <w:t>C</w:t>
      </w:r>
      <w:r w:rsidR="009274ED" w:rsidRPr="00AB45EB">
        <w:rPr>
          <w:szCs w:val="24"/>
        </w:rPr>
        <w:t>ourse for the Army, taught at Fort Jackson, SC.</w:t>
      </w:r>
    </w:p>
    <w:p w:rsidR="007062E2" w:rsidRPr="00AB45EB" w:rsidRDefault="007062E2" w:rsidP="009E7B92">
      <w:pPr>
        <w:adjustRightInd w:val="0"/>
      </w:pPr>
    </w:p>
    <w:p w:rsidR="00863B19" w:rsidRPr="00AB45EB" w:rsidRDefault="000E0964" w:rsidP="009E7B92">
      <w:pPr>
        <w:adjustRightInd w:val="0"/>
        <w:rPr>
          <w:szCs w:val="24"/>
        </w:rPr>
      </w:pPr>
      <w:r w:rsidRPr="00AB45EB">
        <w:lastRenderedPageBreak/>
        <w:t xml:space="preserve">      </w:t>
      </w:r>
      <w:r w:rsidR="00875E15" w:rsidRPr="00AB45EB">
        <w:t xml:space="preserve"> </w:t>
      </w:r>
      <w:r w:rsidR="009274ED" w:rsidRPr="00AB45EB">
        <w:t xml:space="preserve"> </w:t>
      </w:r>
      <w:r w:rsidR="007062E2" w:rsidRPr="00AB45EB">
        <w:t xml:space="preserve">  </w:t>
      </w:r>
      <w:r w:rsidR="009274ED" w:rsidRPr="00AB45EB">
        <w:rPr>
          <w:szCs w:val="24"/>
        </w:rPr>
        <w:t xml:space="preserve">(13) </w:t>
      </w:r>
      <w:r w:rsidR="00863B19" w:rsidRPr="00AB45EB">
        <w:rPr>
          <w:szCs w:val="24"/>
        </w:rPr>
        <w:t xml:space="preserve">Serves as TRADOC and Army proponent responsible for comprehensive assessments, reporting, researching, developing, and implementing H2F physical readiness efforts, to include the </w:t>
      </w:r>
      <w:r w:rsidR="00B34E9E">
        <w:rPr>
          <w:bCs/>
        </w:rPr>
        <w:t>A</w:t>
      </w:r>
      <w:r w:rsidR="00B34E9E" w:rsidRPr="009A4801">
        <w:rPr>
          <w:bCs/>
        </w:rPr>
        <w:t xml:space="preserve">rmy </w:t>
      </w:r>
      <w:r w:rsidR="00B34E9E">
        <w:rPr>
          <w:bCs/>
        </w:rPr>
        <w:t>C</w:t>
      </w:r>
      <w:r w:rsidR="00B34E9E" w:rsidRPr="009A4801">
        <w:rPr>
          <w:bCs/>
        </w:rPr>
        <w:t xml:space="preserve">ombat </w:t>
      </w:r>
      <w:r w:rsidR="00B34E9E">
        <w:rPr>
          <w:bCs/>
        </w:rPr>
        <w:t>F</w:t>
      </w:r>
      <w:r w:rsidR="00B34E9E" w:rsidRPr="009A4801">
        <w:rPr>
          <w:bCs/>
        </w:rPr>
        <w:t xml:space="preserve">itness </w:t>
      </w:r>
      <w:r w:rsidR="00B34E9E">
        <w:rPr>
          <w:bCs/>
        </w:rPr>
        <w:t>Test</w:t>
      </w:r>
      <w:r w:rsidR="00863B19" w:rsidRPr="00AB45EB">
        <w:rPr>
          <w:szCs w:val="24"/>
        </w:rPr>
        <w:t>, across the command and the Army.</w:t>
      </w:r>
    </w:p>
    <w:p w:rsidR="00863B19" w:rsidRPr="00AB45EB" w:rsidRDefault="00863B19" w:rsidP="009E7B92">
      <w:pPr>
        <w:adjustRightInd w:val="0"/>
        <w:rPr>
          <w:szCs w:val="24"/>
        </w:rPr>
      </w:pPr>
    </w:p>
    <w:p w:rsidR="005D7E0E" w:rsidRPr="00AB45EB" w:rsidRDefault="00452056" w:rsidP="007C0B1C">
      <w:pPr>
        <w:pStyle w:val="Heading2"/>
      </w:pPr>
      <w:bookmarkStart w:id="344" w:name="_Toc72839995"/>
      <w:r>
        <w:t>4</w:t>
      </w:r>
      <w:r w:rsidR="009274ED" w:rsidRPr="00AB45EB">
        <w:t xml:space="preserve">-4. Supporting responsibilities of </w:t>
      </w:r>
      <w:r w:rsidR="005D7E0E" w:rsidRPr="00AB45EB">
        <w:t>Center for Initial Military Training</w:t>
      </w:r>
      <w:bookmarkEnd w:id="344"/>
      <w:r w:rsidR="005D7E0E" w:rsidRPr="00AB45EB">
        <w:t xml:space="preserve"> </w:t>
      </w:r>
    </w:p>
    <w:p w:rsidR="009274ED" w:rsidRPr="00AB45EB" w:rsidRDefault="005D7E0E" w:rsidP="009E7B92">
      <w:pPr>
        <w:adjustRightInd w:val="0"/>
        <w:rPr>
          <w:szCs w:val="24"/>
        </w:rPr>
      </w:pPr>
      <w:r w:rsidRPr="00AB45EB">
        <w:rPr>
          <w:bCs/>
          <w:szCs w:val="24"/>
        </w:rPr>
        <w:t>The CIMT</w:t>
      </w:r>
      <w:r w:rsidR="009274ED" w:rsidRPr="00AB45EB">
        <w:rPr>
          <w:szCs w:val="24"/>
        </w:rPr>
        <w:t xml:space="preserve"> has the following supporting organization responsibilities:</w:t>
      </w:r>
    </w:p>
    <w:p w:rsidR="007062E2" w:rsidRPr="00AB45EB" w:rsidRDefault="007062E2" w:rsidP="009E7B92">
      <w:pPr>
        <w:adjustRightInd w:val="0"/>
      </w:pPr>
    </w:p>
    <w:p w:rsidR="009274ED" w:rsidRPr="00AB45EB" w:rsidRDefault="00127373" w:rsidP="009E7B92">
      <w:pPr>
        <w:adjustRightInd w:val="0"/>
        <w:rPr>
          <w:szCs w:val="24"/>
        </w:rPr>
      </w:pPr>
      <w:r w:rsidRPr="00AB45EB">
        <w:t xml:space="preserve">     </w:t>
      </w:r>
      <w:r w:rsidR="009274ED" w:rsidRPr="00AB45EB">
        <w:rPr>
          <w:szCs w:val="24"/>
        </w:rPr>
        <w:t>a</w:t>
      </w:r>
      <w:r w:rsidR="00CC2138" w:rsidRPr="00AB45EB">
        <w:rPr>
          <w:szCs w:val="24"/>
        </w:rPr>
        <w:t xml:space="preserve">. </w:t>
      </w:r>
      <w:r w:rsidR="009274ED" w:rsidRPr="00AB45EB">
        <w:rPr>
          <w:szCs w:val="24"/>
        </w:rPr>
        <w:t>CFL responsibilities:</w:t>
      </w:r>
    </w:p>
    <w:p w:rsidR="007062E2" w:rsidRPr="00AB45EB" w:rsidRDefault="007062E2" w:rsidP="009E7B92">
      <w:pPr>
        <w:adjustRightInd w:val="0"/>
      </w:pPr>
    </w:p>
    <w:p w:rsidR="009274ED" w:rsidRPr="00AB45EB" w:rsidRDefault="008074A3" w:rsidP="009E7B92">
      <w:pPr>
        <w:adjustRightInd w:val="0"/>
        <w:rPr>
          <w:szCs w:val="24"/>
        </w:rPr>
      </w:pPr>
      <w:r w:rsidRPr="00AB45EB">
        <w:t xml:space="preserve">          (</w:t>
      </w:r>
      <w:r w:rsidR="009274ED" w:rsidRPr="00AB45EB">
        <w:rPr>
          <w:szCs w:val="24"/>
        </w:rPr>
        <w:t>1</w:t>
      </w:r>
      <w:r w:rsidR="00127373" w:rsidRPr="00AB45EB">
        <w:rPr>
          <w:szCs w:val="24"/>
        </w:rPr>
        <w:t xml:space="preserve">) </w:t>
      </w:r>
      <w:r w:rsidR="009274ED" w:rsidRPr="00AB45EB">
        <w:rPr>
          <w:szCs w:val="24"/>
        </w:rPr>
        <w:t>Leader development. Supporting organization for CAC by developing, coordinating,</w:t>
      </w:r>
      <w:r w:rsidR="009274ED" w:rsidRPr="00AB45EB">
        <w:t xml:space="preserve"> </w:t>
      </w:r>
      <w:r w:rsidR="009274ED" w:rsidRPr="00AB45EB">
        <w:rPr>
          <w:szCs w:val="24"/>
        </w:rPr>
        <w:t>and synchronizing enlisted, officer, and cadre training, as appropriate</w:t>
      </w:r>
      <w:r w:rsidR="00F167E7" w:rsidRPr="00AB45EB">
        <w:rPr>
          <w:szCs w:val="24"/>
        </w:rPr>
        <w:t>,</w:t>
      </w:r>
      <w:r w:rsidR="009274ED" w:rsidRPr="00AB45EB">
        <w:rPr>
          <w:szCs w:val="24"/>
        </w:rPr>
        <w:t xml:space="preserve"> identifies capabilities and</w:t>
      </w:r>
      <w:r w:rsidR="009274ED" w:rsidRPr="00AB45EB">
        <w:t xml:space="preserve"> </w:t>
      </w:r>
      <w:r w:rsidR="009274ED" w:rsidRPr="00AB45EB">
        <w:rPr>
          <w:szCs w:val="24"/>
        </w:rPr>
        <w:t>develops requirements for future leader development needs.</w:t>
      </w:r>
    </w:p>
    <w:p w:rsidR="007062E2" w:rsidRPr="00AB45EB" w:rsidRDefault="007062E2" w:rsidP="009E7B92">
      <w:pPr>
        <w:adjustRightInd w:val="0"/>
      </w:pPr>
    </w:p>
    <w:p w:rsidR="009274ED" w:rsidRPr="00AB45EB" w:rsidRDefault="008074A3" w:rsidP="009E7B92">
      <w:pPr>
        <w:adjustRightInd w:val="0"/>
        <w:rPr>
          <w:szCs w:val="24"/>
        </w:rPr>
      </w:pPr>
      <w:r w:rsidRPr="00AB45EB">
        <w:t xml:space="preserve">          (</w:t>
      </w:r>
      <w:r w:rsidR="009274ED" w:rsidRPr="00AB45EB">
        <w:rPr>
          <w:szCs w:val="24"/>
        </w:rPr>
        <w:t>2</w:t>
      </w:r>
      <w:r w:rsidR="00127373" w:rsidRPr="00AB45EB">
        <w:rPr>
          <w:szCs w:val="24"/>
        </w:rPr>
        <w:t xml:space="preserve">) </w:t>
      </w:r>
      <w:r w:rsidR="009274ED" w:rsidRPr="00AB45EB">
        <w:rPr>
          <w:szCs w:val="24"/>
        </w:rPr>
        <w:t>Functional training. Supporting organization for CAC with the synchronization of</w:t>
      </w:r>
      <w:r w:rsidR="009274ED" w:rsidRPr="00AB45EB">
        <w:t xml:space="preserve"> </w:t>
      </w:r>
      <w:r w:rsidR="009274ED" w:rsidRPr="00AB45EB">
        <w:rPr>
          <w:szCs w:val="24"/>
        </w:rPr>
        <w:t>post-IMT functional training and in the identification of capabilities and development of</w:t>
      </w:r>
      <w:r w:rsidR="009274ED" w:rsidRPr="00AB45EB">
        <w:t xml:space="preserve"> </w:t>
      </w:r>
      <w:r w:rsidR="009274ED" w:rsidRPr="00AB45EB">
        <w:rPr>
          <w:szCs w:val="24"/>
        </w:rPr>
        <w:t>requirements for future functional training needs.</w:t>
      </w:r>
    </w:p>
    <w:p w:rsidR="007062E2" w:rsidRPr="00AB45EB" w:rsidRDefault="007062E2" w:rsidP="009E7B92">
      <w:pPr>
        <w:adjustRightInd w:val="0"/>
      </w:pPr>
    </w:p>
    <w:p w:rsidR="009274ED" w:rsidRPr="00AB45EB" w:rsidRDefault="008074A3" w:rsidP="009E7B92">
      <w:pPr>
        <w:adjustRightInd w:val="0"/>
        <w:rPr>
          <w:szCs w:val="24"/>
        </w:rPr>
      </w:pPr>
      <w:r w:rsidRPr="00AB45EB">
        <w:t xml:space="preserve">          (</w:t>
      </w:r>
      <w:r w:rsidR="009274ED" w:rsidRPr="00AB45EB">
        <w:rPr>
          <w:szCs w:val="24"/>
        </w:rPr>
        <w:t>3</w:t>
      </w:r>
      <w:r w:rsidR="00127373" w:rsidRPr="00AB45EB">
        <w:rPr>
          <w:szCs w:val="24"/>
        </w:rPr>
        <w:t xml:space="preserve">) </w:t>
      </w:r>
      <w:r w:rsidR="009274ED" w:rsidRPr="00AB45EB">
        <w:rPr>
          <w:szCs w:val="24"/>
        </w:rPr>
        <w:t>Accessions support and integration. In support of USACC, USAREC, and TRADOC</w:t>
      </w:r>
    </w:p>
    <w:p w:rsidR="009274ED" w:rsidRPr="00AB45EB" w:rsidRDefault="009274ED" w:rsidP="009E7B92">
      <w:pPr>
        <w:adjustRightInd w:val="0"/>
        <w:rPr>
          <w:szCs w:val="24"/>
        </w:rPr>
      </w:pPr>
      <w:r w:rsidRPr="00AB45EB">
        <w:rPr>
          <w:szCs w:val="24"/>
        </w:rPr>
        <w:t xml:space="preserve"> G3/5/7 Accession Directorate provides HQDA G-1 and </w:t>
      </w:r>
      <w:r w:rsidR="006A299F">
        <w:t>U.S. Army Human Resources</w:t>
      </w:r>
      <w:r w:rsidR="006A299F">
        <w:rPr>
          <w:spacing w:val="-6"/>
        </w:rPr>
        <w:t xml:space="preserve"> </w:t>
      </w:r>
      <w:r w:rsidR="006A299F">
        <w:t>Command</w:t>
      </w:r>
      <w:r w:rsidRPr="00AB45EB">
        <w:rPr>
          <w:szCs w:val="24"/>
        </w:rPr>
        <w:t xml:space="preserve"> with information relevant to the recruitment of</w:t>
      </w:r>
      <w:r w:rsidRPr="00AB45EB">
        <w:t xml:space="preserve"> </w:t>
      </w:r>
      <w:r w:rsidRPr="00AB45EB">
        <w:rPr>
          <w:szCs w:val="24"/>
        </w:rPr>
        <w:t>Soldiers and the accession and training of warrant officers (Warrant Officer Candidate School)</w:t>
      </w:r>
      <w:r w:rsidRPr="00AB45EB">
        <w:t xml:space="preserve"> </w:t>
      </w:r>
      <w:r w:rsidRPr="00AB45EB">
        <w:rPr>
          <w:szCs w:val="24"/>
        </w:rPr>
        <w:t>and training of pre-commissioned officers (Reserve</w:t>
      </w:r>
      <w:r w:rsidR="004F4CF7">
        <w:rPr>
          <w:szCs w:val="24"/>
        </w:rPr>
        <w:t xml:space="preserve"> Officers’ Training Corps (ROTC)</w:t>
      </w:r>
      <w:r w:rsidRPr="00AB45EB">
        <w:rPr>
          <w:szCs w:val="24"/>
        </w:rPr>
        <w:t>, U.S.</w:t>
      </w:r>
      <w:r w:rsidRPr="00AB45EB">
        <w:t xml:space="preserve"> </w:t>
      </w:r>
      <w:r w:rsidRPr="00AB45EB">
        <w:rPr>
          <w:szCs w:val="24"/>
        </w:rPr>
        <w:t xml:space="preserve">Military Academy, Officer Candidate School, and Direct Commission Course). </w:t>
      </w:r>
    </w:p>
    <w:p w:rsidR="002637BC" w:rsidRDefault="002637BC" w:rsidP="009E7B92">
      <w:pPr>
        <w:pStyle w:val="BodyText"/>
        <w:spacing w:before="3"/>
        <w:rPr>
          <w:sz w:val="23"/>
        </w:rPr>
      </w:pPr>
      <w:bookmarkStart w:id="345" w:name="U.S._Army_Center_for_Initial_Military_Tr"/>
      <w:bookmarkStart w:id="346" w:name="6-1.__Mission_of_CIMT"/>
      <w:bookmarkStart w:id="347" w:name="6-2.__Organization_of_CIMT"/>
      <w:bookmarkStart w:id="348" w:name="6-3.__CFL_responsibilities_of_CIMT"/>
      <w:bookmarkStart w:id="349" w:name="6-4.__Supporting_responsibilities_of_CIM"/>
      <w:bookmarkEnd w:id="337"/>
      <w:bookmarkEnd w:id="345"/>
      <w:bookmarkEnd w:id="346"/>
      <w:bookmarkEnd w:id="347"/>
      <w:bookmarkEnd w:id="348"/>
      <w:bookmarkEnd w:id="349"/>
    </w:p>
    <w:p w:rsidR="00376371" w:rsidRPr="00AB45EB" w:rsidRDefault="00376371" w:rsidP="00376371">
      <w:pPr>
        <w:pStyle w:val="BodyText"/>
        <w:pBdr>
          <w:top w:val="single" w:sz="4" w:space="1" w:color="auto"/>
        </w:pBdr>
        <w:spacing w:before="3"/>
        <w:rPr>
          <w:sz w:val="23"/>
        </w:rPr>
      </w:pPr>
    </w:p>
    <w:p w:rsidR="002637BC" w:rsidRPr="00AB45EB" w:rsidRDefault="00BD5F14" w:rsidP="00376371">
      <w:pPr>
        <w:pStyle w:val="Heading1"/>
      </w:pPr>
      <w:bookmarkStart w:id="350" w:name="Chapter_7"/>
      <w:bookmarkStart w:id="351" w:name="_bookmark87"/>
      <w:bookmarkStart w:id="352" w:name="U.S._Army_Combined_Arms_Support_Command_"/>
      <w:bookmarkStart w:id="353" w:name="_bookmark88"/>
      <w:bookmarkStart w:id="354" w:name="7-1.__Mission_of_CASCOM_and_SCoE"/>
      <w:bookmarkStart w:id="355" w:name="_bookmark89"/>
      <w:bookmarkStart w:id="356" w:name="7-2.__Organization_of_CASCOM_and_SCoE"/>
      <w:bookmarkStart w:id="357" w:name="_bookmark90"/>
      <w:bookmarkStart w:id="358" w:name="7-3.__Supported_responsibilities_of_CASC"/>
      <w:bookmarkStart w:id="359" w:name="_bookmark91"/>
      <w:bookmarkStart w:id="360" w:name="7-4.__Supporting_responsibilities_of_CAS"/>
      <w:bookmarkStart w:id="361" w:name="_bookmark92"/>
      <w:bookmarkStart w:id="362" w:name="Chapter_8"/>
      <w:bookmarkStart w:id="363" w:name="_bookmark93"/>
      <w:bookmarkStart w:id="364" w:name="U.S._Army_TRADOC_Analysis_Center_(TRAC)"/>
      <w:bookmarkStart w:id="365" w:name="8-1.__Mission_of_TRAC"/>
      <w:bookmarkStart w:id="366" w:name="_bookmark94"/>
      <w:bookmarkStart w:id="367" w:name="8-2.__Organization_of_TRAC"/>
      <w:bookmarkStart w:id="368" w:name="_bookmark95"/>
      <w:bookmarkStart w:id="369" w:name="8-3.__Supported_responsibilities_of_TRAC"/>
      <w:bookmarkStart w:id="370" w:name="_bookmark96"/>
      <w:bookmarkStart w:id="371" w:name="8-4.__Supporting_responsibilities_of_TRA"/>
      <w:bookmarkStart w:id="372" w:name="_bookmark97"/>
      <w:bookmarkStart w:id="373" w:name="Chapter_9"/>
      <w:bookmarkStart w:id="374" w:name="_bookmark98"/>
      <w:bookmarkStart w:id="375" w:name="U.S._Army_Asymmetric_Warfare_Group_(AWG)"/>
      <w:bookmarkStart w:id="376" w:name="9-1.__Mission_of_AWG"/>
      <w:bookmarkStart w:id="377" w:name="_bookmark99"/>
      <w:bookmarkStart w:id="378" w:name="9-2.__Organization_of_AWG"/>
      <w:bookmarkStart w:id="379" w:name="_bookmark100"/>
      <w:bookmarkStart w:id="380" w:name="9-3.__Supported_responsibilities_of_AWG"/>
      <w:bookmarkStart w:id="381" w:name="_bookmark101"/>
      <w:bookmarkStart w:id="382" w:name="9-4.__Supporting_responsibilities_of_AWG"/>
      <w:bookmarkStart w:id="383" w:name="_bookmark102"/>
      <w:bookmarkStart w:id="384" w:name="Chapter_10"/>
      <w:bookmarkStart w:id="385" w:name="_Toc39747590"/>
      <w:bookmarkStart w:id="386" w:name="_Toc72839996"/>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AB45EB">
        <w:t xml:space="preserve">Chapter </w:t>
      </w:r>
      <w:bookmarkEnd w:id="385"/>
      <w:r w:rsidR="00452056">
        <w:t>5</w:t>
      </w:r>
      <w:bookmarkEnd w:id="386"/>
    </w:p>
    <w:p w:rsidR="002637BC" w:rsidRPr="00AB45EB" w:rsidRDefault="007062E2" w:rsidP="00376371">
      <w:pPr>
        <w:pStyle w:val="Heading1"/>
      </w:pPr>
      <w:bookmarkStart w:id="387" w:name="U.S._Army_Cadet_Command_(USACC)"/>
      <w:bookmarkStart w:id="388" w:name="_Toc70434998"/>
      <w:bookmarkStart w:id="389" w:name="_Toc72839997"/>
      <w:bookmarkEnd w:id="387"/>
      <w:r w:rsidRPr="00AB45EB">
        <w:t>U.S. Army Cadet Command</w:t>
      </w:r>
      <w:bookmarkEnd w:id="388"/>
      <w:bookmarkEnd w:id="389"/>
    </w:p>
    <w:p w:rsidR="002637BC" w:rsidRPr="00AB45EB" w:rsidRDefault="002637BC" w:rsidP="009E7B92">
      <w:pPr>
        <w:pStyle w:val="BodyText"/>
        <w:rPr>
          <w:b/>
        </w:rPr>
      </w:pPr>
    </w:p>
    <w:p w:rsidR="002637BC" w:rsidRPr="00AB45EB" w:rsidRDefault="00452056" w:rsidP="00376371">
      <w:pPr>
        <w:pStyle w:val="Heading2"/>
      </w:pPr>
      <w:bookmarkStart w:id="390" w:name="10-1.__Mission_of_USACC"/>
      <w:bookmarkStart w:id="391" w:name="_Toc39747591"/>
      <w:bookmarkStart w:id="392" w:name="_Toc72839998"/>
      <w:bookmarkEnd w:id="390"/>
      <w:r>
        <w:t>5</w:t>
      </w:r>
      <w:r w:rsidR="0096312B" w:rsidRPr="00AB45EB">
        <w:t>-1</w:t>
      </w:r>
      <w:r w:rsidR="00CC2138" w:rsidRPr="00AB45EB">
        <w:t xml:space="preserve">. </w:t>
      </w:r>
      <w:r w:rsidR="00BD5F14" w:rsidRPr="00AB45EB">
        <w:t xml:space="preserve">Mission of </w:t>
      </w:r>
      <w:bookmarkEnd w:id="391"/>
      <w:r w:rsidR="005D7E0E" w:rsidRPr="00AB45EB">
        <w:t>the U.S. Army Cadet Command</w:t>
      </w:r>
      <w:bookmarkEnd w:id="392"/>
    </w:p>
    <w:p w:rsidR="002637BC" w:rsidRPr="00AB45EB" w:rsidRDefault="00BD5F14" w:rsidP="009E7B92">
      <w:pPr>
        <w:pStyle w:val="BodyText"/>
      </w:pPr>
      <w:r w:rsidRPr="00AB45EB">
        <w:t xml:space="preserve">The USACC partners with universities to recruit, educate, </w:t>
      </w:r>
      <w:r w:rsidR="00BF575D" w:rsidRPr="00AB45EB">
        <w:t xml:space="preserve">train, and commission leaders </w:t>
      </w:r>
      <w:r w:rsidRPr="00AB45EB">
        <w:t xml:space="preserve">of character for the Total Army and partners with high schools to </w:t>
      </w:r>
      <w:r w:rsidR="00BF575D" w:rsidRPr="00AB45EB">
        <w:t xml:space="preserve">develop accomplished, responsible </w:t>
      </w:r>
      <w:r w:rsidRPr="00AB45EB">
        <w:t>citizens</w:t>
      </w:r>
      <w:r w:rsidR="00BF575D" w:rsidRPr="00AB45EB">
        <w:t xml:space="preserve"> who value service to their communities</w:t>
      </w:r>
      <w:r w:rsidR="0085781B" w:rsidRPr="00AB45EB">
        <w:t>.</w:t>
      </w:r>
    </w:p>
    <w:p w:rsidR="00132B0D" w:rsidRPr="00AB45EB" w:rsidRDefault="00132B0D" w:rsidP="009E7B92">
      <w:pPr>
        <w:pStyle w:val="BodyText"/>
      </w:pPr>
      <w:bookmarkStart w:id="393" w:name="10-2.__Organization_of_USACC"/>
      <w:bookmarkEnd w:id="393"/>
    </w:p>
    <w:p w:rsidR="002637BC" w:rsidRPr="00AB45EB" w:rsidRDefault="00452056" w:rsidP="00376371">
      <w:pPr>
        <w:pStyle w:val="Heading2"/>
      </w:pPr>
      <w:bookmarkStart w:id="394" w:name="_Toc39747592"/>
      <w:bookmarkStart w:id="395" w:name="_Toc72839999"/>
      <w:r>
        <w:t>5</w:t>
      </w:r>
      <w:r w:rsidR="00BD5F14" w:rsidRPr="00AB45EB">
        <w:t xml:space="preserve">-2. Organization of </w:t>
      </w:r>
      <w:r w:rsidR="005D7E0E" w:rsidRPr="00AB45EB">
        <w:t>the U.S. Army Cadet Command</w:t>
      </w:r>
      <w:bookmarkEnd w:id="394"/>
      <w:bookmarkEnd w:id="395"/>
    </w:p>
    <w:p w:rsidR="002637BC" w:rsidRPr="00AB45EB" w:rsidRDefault="00BD5F14" w:rsidP="009E7B92">
      <w:pPr>
        <w:pStyle w:val="BodyText"/>
      </w:pPr>
      <w:r w:rsidRPr="00AB45EB">
        <w:t xml:space="preserve">The USACC consists of </w:t>
      </w:r>
      <w:r w:rsidR="00BF575D" w:rsidRPr="00AB45EB">
        <w:t>a</w:t>
      </w:r>
      <w:r w:rsidRPr="00AB45EB">
        <w:t xml:space="preserve"> H</w:t>
      </w:r>
      <w:r w:rsidR="00BF575D" w:rsidRPr="00AB45EB">
        <w:t>ead</w:t>
      </w:r>
      <w:r w:rsidR="00AF3427" w:rsidRPr="00AB45EB">
        <w:t>q</w:t>
      </w:r>
      <w:r w:rsidR="00BF575D" w:rsidRPr="00AB45EB">
        <w:t>uarters</w:t>
      </w:r>
      <w:r w:rsidRPr="00AB45EB">
        <w:t xml:space="preserve"> element and eight subordinate brigades that command and control Senior and Junior ROTC programs</w:t>
      </w:r>
      <w:r w:rsidR="00CC2138" w:rsidRPr="00AB45EB">
        <w:t xml:space="preserve">. </w:t>
      </w:r>
      <w:r w:rsidRPr="00AB45EB">
        <w:t>The</w:t>
      </w:r>
      <w:r w:rsidR="00BF575D" w:rsidRPr="00AB45EB">
        <w:t xml:space="preserve"> </w:t>
      </w:r>
      <w:r w:rsidRPr="00AB45EB">
        <w:t>104th Training Division (USAR)</w:t>
      </w:r>
      <w:r w:rsidR="007E7AD3" w:rsidRPr="00AB45EB">
        <w:t xml:space="preserve"> maintains direct support command relationship to USACC</w:t>
      </w:r>
      <w:r w:rsidRPr="00AB45EB">
        <w:t>.</w:t>
      </w:r>
    </w:p>
    <w:p w:rsidR="002637BC" w:rsidRPr="00AB45EB" w:rsidRDefault="002637BC" w:rsidP="009E7B92">
      <w:pPr>
        <w:pStyle w:val="BodyText"/>
        <w:spacing w:before="2"/>
      </w:pPr>
    </w:p>
    <w:p w:rsidR="002637BC" w:rsidRPr="00AB45EB" w:rsidRDefault="00452056" w:rsidP="00376371">
      <w:pPr>
        <w:pStyle w:val="Heading2"/>
      </w:pPr>
      <w:bookmarkStart w:id="396" w:name="10-3.__Supported_Responsibilities_of_USA"/>
      <w:bookmarkStart w:id="397" w:name="_Toc39747593"/>
      <w:bookmarkStart w:id="398" w:name="_Toc72840000"/>
      <w:bookmarkEnd w:id="396"/>
      <w:r>
        <w:t>5</w:t>
      </w:r>
      <w:r w:rsidR="0096312B" w:rsidRPr="00AB45EB">
        <w:t>-</w:t>
      </w:r>
      <w:r w:rsidR="00BD5F14" w:rsidRPr="00AB45EB">
        <w:t>3.</w:t>
      </w:r>
      <w:r w:rsidR="00C27881" w:rsidRPr="00AB45EB">
        <w:t xml:space="preserve"> </w:t>
      </w:r>
      <w:r w:rsidR="00693C65" w:rsidRPr="00AB45EB">
        <w:t>Supported r</w:t>
      </w:r>
      <w:r w:rsidR="00BD5F14" w:rsidRPr="00AB45EB">
        <w:t xml:space="preserve">esponsibilities of </w:t>
      </w:r>
      <w:bookmarkEnd w:id="397"/>
      <w:r w:rsidR="005D7E0E" w:rsidRPr="00AB45EB">
        <w:t>U.S. Army Cadet Command</w:t>
      </w:r>
      <w:bookmarkEnd w:id="398"/>
    </w:p>
    <w:p w:rsidR="002637BC" w:rsidRPr="00AB45EB" w:rsidRDefault="00BD5F14" w:rsidP="009E7B92">
      <w:pPr>
        <w:pStyle w:val="BodyText"/>
        <w:spacing w:line="274" w:lineRule="exact"/>
      </w:pPr>
      <w:r w:rsidRPr="00AB45EB">
        <w:t>USACC has the following supported organization responsibilities:</w:t>
      </w:r>
    </w:p>
    <w:p w:rsidR="007062E2" w:rsidRPr="00AB45EB" w:rsidRDefault="007062E2" w:rsidP="009E7B92">
      <w:pPr>
        <w:pStyle w:val="BodyText"/>
      </w:pPr>
    </w:p>
    <w:p w:rsidR="002637BC" w:rsidRPr="00AB45EB" w:rsidRDefault="00127373" w:rsidP="009E7B92">
      <w:pPr>
        <w:pStyle w:val="BodyText"/>
      </w:pPr>
      <w:r w:rsidRPr="00AB45EB">
        <w:t xml:space="preserve">     </w:t>
      </w:r>
      <w:r w:rsidR="00376667" w:rsidRPr="00AB45EB">
        <w:t>a</w:t>
      </w:r>
      <w:r w:rsidR="00CC2138" w:rsidRPr="00AB45EB">
        <w:t xml:space="preserve">. </w:t>
      </w:r>
      <w:r w:rsidR="00BD5F14" w:rsidRPr="00AB45EB">
        <w:t>CFL responsibilities:</w:t>
      </w:r>
      <w:r w:rsidR="00BD5F14" w:rsidRPr="00AB45EB">
        <w:rPr>
          <w:spacing w:val="56"/>
        </w:rPr>
        <w:t xml:space="preserve"> </w:t>
      </w:r>
      <w:r w:rsidR="00BD5F14" w:rsidRPr="00AB45EB">
        <w:t>None.</w:t>
      </w:r>
    </w:p>
    <w:p w:rsidR="007062E2" w:rsidRPr="00AB45EB" w:rsidRDefault="007062E2" w:rsidP="009E7B92">
      <w:pPr>
        <w:pStyle w:val="BodyText"/>
      </w:pPr>
    </w:p>
    <w:p w:rsidR="002637BC" w:rsidRPr="00AB45EB" w:rsidRDefault="00127373" w:rsidP="009E7B92">
      <w:pPr>
        <w:pStyle w:val="BodyText"/>
      </w:pPr>
      <w:r w:rsidRPr="00AB45EB">
        <w:t xml:space="preserve">     </w:t>
      </w:r>
      <w:r w:rsidR="00376667" w:rsidRPr="00AB45EB">
        <w:t>b</w:t>
      </w:r>
      <w:r w:rsidR="00CC2138" w:rsidRPr="00AB45EB">
        <w:t xml:space="preserve">. </w:t>
      </w:r>
      <w:r w:rsidR="00BD5F14" w:rsidRPr="00AB45EB">
        <w:t>Other major</w:t>
      </w:r>
      <w:r w:rsidR="00BD5F14" w:rsidRPr="00AB45EB">
        <w:rPr>
          <w:spacing w:val="-3"/>
        </w:rPr>
        <w:t xml:space="preserve"> </w:t>
      </w:r>
      <w:r w:rsidR="00BD5F14" w:rsidRPr="00AB45EB">
        <w:t>responsibilities/functions:</w:t>
      </w:r>
    </w:p>
    <w:p w:rsidR="007062E2" w:rsidRPr="00AB45EB" w:rsidRDefault="007062E2" w:rsidP="009E7B92">
      <w:pPr>
        <w:pStyle w:val="BodyText"/>
      </w:pPr>
    </w:p>
    <w:p w:rsidR="002637BC" w:rsidRPr="00AB45EB" w:rsidRDefault="008074A3" w:rsidP="009E7B92">
      <w:pPr>
        <w:pStyle w:val="BodyText"/>
      </w:pPr>
      <w:r w:rsidRPr="00AB45EB">
        <w:t xml:space="preserve">          (</w:t>
      </w:r>
      <w:r w:rsidR="00376667" w:rsidRPr="00AB45EB">
        <w:t>1</w:t>
      </w:r>
      <w:r w:rsidR="00127373" w:rsidRPr="00AB45EB">
        <w:t xml:space="preserve">) </w:t>
      </w:r>
      <w:r w:rsidR="00BD5F14" w:rsidRPr="00AB45EB">
        <w:t>Officer Accessions</w:t>
      </w:r>
      <w:r w:rsidR="00CC2138" w:rsidRPr="00AB45EB">
        <w:t xml:space="preserve">. </w:t>
      </w:r>
      <w:r w:rsidR="00BD5F14" w:rsidRPr="00AB45EB">
        <w:t xml:space="preserve">USACC recruits, selects, retains, develops and commissions ROTC </w:t>
      </w:r>
      <w:r w:rsidR="00BD5F14" w:rsidRPr="00AB45EB">
        <w:lastRenderedPageBreak/>
        <w:t xml:space="preserve">cadets to meet the assigned HQDA officer commission mission for the </w:t>
      </w:r>
      <w:r w:rsidR="007A41A6">
        <w:t>Regular</w:t>
      </w:r>
      <w:r w:rsidR="00BD5F14" w:rsidRPr="00AB45EB">
        <w:t xml:space="preserve"> Army, the</w:t>
      </w:r>
      <w:r w:rsidR="00132B0D" w:rsidRPr="00AB45EB">
        <w:t xml:space="preserve"> </w:t>
      </w:r>
      <w:r w:rsidR="00BD5F14" w:rsidRPr="00AB45EB">
        <w:t>ARNG, and the USAR</w:t>
      </w:r>
      <w:r w:rsidR="00CC2138" w:rsidRPr="00AB45EB">
        <w:t xml:space="preserve">. </w:t>
      </w:r>
      <w:r w:rsidR="00BD5F14" w:rsidRPr="00AB45EB">
        <w:t>USACC receives mission guidance from HQDA G-1</w:t>
      </w:r>
      <w:r w:rsidR="00132B0D" w:rsidRPr="00AB45EB">
        <w:t>.</w:t>
      </w:r>
    </w:p>
    <w:p w:rsidR="007062E2" w:rsidRPr="00AB45EB" w:rsidRDefault="007062E2" w:rsidP="009E7B92">
      <w:pPr>
        <w:pStyle w:val="BodyText"/>
      </w:pPr>
    </w:p>
    <w:p w:rsidR="002637BC" w:rsidRDefault="008074A3" w:rsidP="00F167E7">
      <w:pPr>
        <w:pStyle w:val="BodyText"/>
      </w:pPr>
      <w:r>
        <w:t xml:space="preserve">          (</w:t>
      </w:r>
      <w:r w:rsidR="00376667">
        <w:t>2</w:t>
      </w:r>
      <w:r w:rsidR="00127373">
        <w:t xml:space="preserve">) </w:t>
      </w:r>
      <w:r w:rsidR="00BD5F14" w:rsidRPr="00376667">
        <w:t xml:space="preserve">USACC administers the Army’s ROTC </w:t>
      </w:r>
      <w:r w:rsidR="00620427">
        <w:t>S</w:t>
      </w:r>
      <w:r w:rsidR="00BD5F14" w:rsidRPr="00376667">
        <w:t xml:space="preserve">cholarship </w:t>
      </w:r>
      <w:r w:rsidR="00620427">
        <w:t>P</w:t>
      </w:r>
      <w:r w:rsidR="00BD5F14" w:rsidRPr="00376667">
        <w:t>rogram</w:t>
      </w:r>
      <w:r w:rsidR="00CC2138">
        <w:t xml:space="preserve">. </w:t>
      </w:r>
      <w:r w:rsidR="00BD5F14" w:rsidRPr="00376667">
        <w:t xml:space="preserve">TRADOC coordinates </w:t>
      </w:r>
      <w:r w:rsidR="00BD5F14">
        <w:t xml:space="preserve">with </w:t>
      </w:r>
      <w:r w:rsidR="0026627B">
        <w:t xml:space="preserve">the </w:t>
      </w:r>
      <w:r w:rsidR="00B41DB7">
        <w:t xml:space="preserve">ASA </w:t>
      </w:r>
      <w:r w:rsidR="00BD5F14">
        <w:t xml:space="preserve">M&amp;RA to ensure </w:t>
      </w:r>
      <w:r w:rsidR="00F167E7">
        <w:t xml:space="preserve">provision of </w:t>
      </w:r>
      <w:r w:rsidR="00BD5F14">
        <w:t>adequate resources to execute USACC’s Senior and Junior ROTC</w:t>
      </w:r>
      <w:r w:rsidR="00BD5F14">
        <w:rPr>
          <w:spacing w:val="-1"/>
        </w:rPr>
        <w:t xml:space="preserve"> </w:t>
      </w:r>
      <w:r w:rsidR="00BD5F14">
        <w:t>missions.</w:t>
      </w:r>
    </w:p>
    <w:p w:rsidR="003526CD" w:rsidRDefault="003526CD" w:rsidP="009E7B92">
      <w:pPr>
        <w:pStyle w:val="BodyText"/>
        <w:spacing w:before="11"/>
      </w:pPr>
    </w:p>
    <w:p w:rsidR="002637BC" w:rsidRPr="00376667" w:rsidRDefault="008074A3" w:rsidP="009E7B92">
      <w:pPr>
        <w:pStyle w:val="BodyText"/>
        <w:spacing w:before="11"/>
      </w:pPr>
      <w:r>
        <w:t xml:space="preserve">          (</w:t>
      </w:r>
      <w:r w:rsidR="00376667" w:rsidRPr="00376667">
        <w:t>3</w:t>
      </w:r>
      <w:r w:rsidR="00127373">
        <w:t xml:space="preserve">) </w:t>
      </w:r>
      <w:r w:rsidR="00BD5F14" w:rsidRPr="00376667">
        <w:t>104th Training Division</w:t>
      </w:r>
      <w:r w:rsidR="00085B74" w:rsidRPr="00376667">
        <w:t>, U.S. Army Reserve</w:t>
      </w:r>
      <w:r w:rsidR="00CC2138">
        <w:t xml:space="preserve">. </w:t>
      </w:r>
      <w:r w:rsidR="00BD5F14" w:rsidRPr="00376667">
        <w:t xml:space="preserve">The 104th Training Division (Leader Training) is </w:t>
      </w:r>
      <w:r w:rsidR="00824B46" w:rsidRPr="00376667">
        <w:t xml:space="preserve">direct support </w:t>
      </w:r>
      <w:r w:rsidR="00BD5F14" w:rsidRPr="00376667">
        <w:t>to USACC</w:t>
      </w:r>
      <w:r w:rsidR="00CC2138">
        <w:t xml:space="preserve">. </w:t>
      </w:r>
      <w:r w:rsidR="00824B46" w:rsidRPr="00376667">
        <w:t>The 104</w:t>
      </w:r>
      <w:r w:rsidR="00824B46" w:rsidRPr="00376667">
        <w:rPr>
          <w:vertAlign w:val="superscript"/>
        </w:rPr>
        <w:t>th</w:t>
      </w:r>
      <w:r w:rsidR="00824B46" w:rsidRPr="00376667">
        <w:t xml:space="preserve"> Division</w:t>
      </w:r>
      <w:r w:rsidR="00BD5F14" w:rsidRPr="00376667">
        <w:t xml:space="preserve"> provide</w:t>
      </w:r>
      <w:r w:rsidR="00824B46" w:rsidRPr="00376667">
        <w:t>s</w:t>
      </w:r>
      <w:r w:rsidR="00BD5F14" w:rsidRPr="00376667">
        <w:t xml:space="preserve"> Professor of Military Science and Assistant Professor</w:t>
      </w:r>
      <w:r w:rsidR="00BD5F14" w:rsidRPr="00376667">
        <w:rPr>
          <w:spacing w:val="-21"/>
        </w:rPr>
        <w:t xml:space="preserve"> </w:t>
      </w:r>
      <w:r w:rsidR="00BD5F14" w:rsidRPr="00376667">
        <w:t>of</w:t>
      </w:r>
      <w:r w:rsidR="006C32AD" w:rsidRPr="00376667">
        <w:t xml:space="preserve"> </w:t>
      </w:r>
      <w:r w:rsidR="00BD5F14" w:rsidRPr="00376667">
        <w:t xml:space="preserve">Military Science cadre and adjunct faculty support to USAR priority Senior ROTC programs </w:t>
      </w:r>
      <w:r w:rsidR="00132B0D" w:rsidRPr="00376667">
        <w:t>a</w:t>
      </w:r>
      <w:r w:rsidR="00BD5F14" w:rsidRPr="00376667">
        <w:t>nd provide</w:t>
      </w:r>
      <w:r w:rsidR="00824B46" w:rsidRPr="00376667">
        <w:t>s</w:t>
      </w:r>
      <w:r w:rsidR="00BD5F14" w:rsidRPr="00376667">
        <w:t xml:space="preserve"> instructor and </w:t>
      </w:r>
      <w:r w:rsidR="000163A8">
        <w:t>d</w:t>
      </w:r>
      <w:r w:rsidR="00BD5F14" w:rsidRPr="00376667">
        <w:t xml:space="preserve">rill </w:t>
      </w:r>
      <w:r w:rsidR="000163A8">
        <w:t>s</w:t>
      </w:r>
      <w:r w:rsidR="00BD5F14" w:rsidRPr="00376667">
        <w:t xml:space="preserve">ergeant </w:t>
      </w:r>
      <w:r w:rsidR="00AF3427" w:rsidRPr="00376667">
        <w:t xml:space="preserve">support </w:t>
      </w:r>
      <w:r w:rsidR="00BD5F14" w:rsidRPr="00376667">
        <w:t xml:space="preserve">for </w:t>
      </w:r>
      <w:r w:rsidR="000163A8">
        <w:t>c</w:t>
      </w:r>
      <w:r w:rsidR="00BD5F14" w:rsidRPr="00376667">
        <w:t xml:space="preserve">adet </w:t>
      </w:r>
      <w:r w:rsidR="000163A8">
        <w:t>s</w:t>
      </w:r>
      <w:r w:rsidR="00BD5F14" w:rsidRPr="00376667">
        <w:t xml:space="preserve">ummer </w:t>
      </w:r>
      <w:r w:rsidR="000163A8">
        <w:t>t</w:t>
      </w:r>
      <w:r w:rsidR="00BD5F14" w:rsidRPr="00376667">
        <w:t>raining programs</w:t>
      </w:r>
      <w:r w:rsidR="00CC2138">
        <w:t xml:space="preserve">. </w:t>
      </w:r>
      <w:r w:rsidR="00BD5F14" w:rsidRPr="00376667">
        <w:t>On order, the 104th Training Division provides instructor and administrative/logistics reception capability to the United States Military Academy new cadet training and Sandhurst competition.</w:t>
      </w:r>
    </w:p>
    <w:p w:rsidR="00494A33" w:rsidRDefault="00494A33" w:rsidP="009E7B92">
      <w:pPr>
        <w:pStyle w:val="BodyText"/>
        <w:spacing w:before="5"/>
      </w:pPr>
    </w:p>
    <w:p w:rsidR="002637BC" w:rsidRDefault="00452056" w:rsidP="00376371">
      <w:pPr>
        <w:pStyle w:val="Heading2"/>
      </w:pPr>
      <w:bookmarkStart w:id="399" w:name="10-4.__Supporting_Responsibilities_of_US"/>
      <w:bookmarkStart w:id="400" w:name="_Toc39747594"/>
      <w:bookmarkStart w:id="401" w:name="_Toc72840001"/>
      <w:bookmarkEnd w:id="399"/>
      <w:r>
        <w:t>5</w:t>
      </w:r>
      <w:r w:rsidR="0096312B">
        <w:t>-4</w:t>
      </w:r>
      <w:r w:rsidR="00BD5F14">
        <w:t xml:space="preserve">. </w:t>
      </w:r>
      <w:r w:rsidR="00693C65">
        <w:t>Supporting r</w:t>
      </w:r>
      <w:r w:rsidR="00BD5F14">
        <w:t xml:space="preserve">esponsibilities of </w:t>
      </w:r>
      <w:bookmarkEnd w:id="400"/>
      <w:r w:rsidR="005D7E0E">
        <w:t xml:space="preserve">the </w:t>
      </w:r>
      <w:r w:rsidR="005D7E0E" w:rsidRPr="005D7E0E">
        <w:t>U.S. Army Cadet Command</w:t>
      </w:r>
      <w:bookmarkEnd w:id="401"/>
    </w:p>
    <w:p w:rsidR="002637BC" w:rsidRDefault="00BD5F14" w:rsidP="009E7B92">
      <w:pPr>
        <w:pStyle w:val="BodyText"/>
        <w:spacing w:line="274" w:lineRule="exact"/>
      </w:pPr>
      <w:r>
        <w:t>USACC has the following supporting organization responsibilities:</w:t>
      </w:r>
    </w:p>
    <w:p w:rsidR="003526CD" w:rsidRDefault="003526CD" w:rsidP="009E7B92">
      <w:pPr>
        <w:pStyle w:val="BodyText"/>
      </w:pPr>
    </w:p>
    <w:p w:rsidR="002637BC" w:rsidRPr="00376667" w:rsidRDefault="00127373" w:rsidP="009E7B92">
      <w:pPr>
        <w:pStyle w:val="BodyText"/>
      </w:pPr>
      <w:r>
        <w:t xml:space="preserve">     </w:t>
      </w:r>
      <w:r w:rsidR="00376667">
        <w:t>a</w:t>
      </w:r>
      <w:r w:rsidR="00CC2138">
        <w:t xml:space="preserve">. </w:t>
      </w:r>
      <w:r w:rsidR="00BD5F14" w:rsidRPr="00376667">
        <w:t>CFL support responsibilities:</w:t>
      </w:r>
      <w:r w:rsidR="00BD5F14" w:rsidRPr="00376667">
        <w:rPr>
          <w:spacing w:val="56"/>
        </w:rPr>
        <w:t xml:space="preserve"> </w:t>
      </w:r>
      <w:r w:rsidR="00BD5F14" w:rsidRPr="00376667">
        <w:t>None</w:t>
      </w:r>
      <w:r w:rsidR="00D417A8" w:rsidRPr="00376667">
        <w:t>.</w:t>
      </w:r>
    </w:p>
    <w:p w:rsidR="003526CD" w:rsidRDefault="003526CD" w:rsidP="009E7B92">
      <w:pPr>
        <w:pStyle w:val="BodyText"/>
      </w:pPr>
    </w:p>
    <w:p w:rsidR="002637BC" w:rsidRPr="00376667" w:rsidRDefault="00127373" w:rsidP="009E7B92">
      <w:pPr>
        <w:pStyle w:val="BodyText"/>
      </w:pPr>
      <w:r>
        <w:t xml:space="preserve">     </w:t>
      </w:r>
      <w:r w:rsidR="00376667">
        <w:t>b</w:t>
      </w:r>
      <w:r w:rsidR="00CC2138">
        <w:t xml:space="preserve">. </w:t>
      </w:r>
      <w:r w:rsidR="00BD5F14" w:rsidRPr="00376667">
        <w:t>Other major</w:t>
      </w:r>
      <w:r w:rsidR="00BD5F14" w:rsidRPr="00376667">
        <w:rPr>
          <w:spacing w:val="-3"/>
        </w:rPr>
        <w:t xml:space="preserve"> </w:t>
      </w:r>
      <w:r w:rsidR="00BD5F14" w:rsidRPr="00376667">
        <w:t>responsibilities/functions:</w:t>
      </w:r>
    </w:p>
    <w:p w:rsidR="003526CD" w:rsidRDefault="003526CD" w:rsidP="009E7B92">
      <w:pPr>
        <w:pStyle w:val="BodyText"/>
      </w:pPr>
    </w:p>
    <w:p w:rsidR="002637BC" w:rsidRDefault="008074A3" w:rsidP="00F167E7">
      <w:pPr>
        <w:pStyle w:val="BodyText"/>
      </w:pPr>
      <w:r>
        <w:t xml:space="preserve">          (</w:t>
      </w:r>
      <w:r w:rsidR="00376667">
        <w:t>1</w:t>
      </w:r>
      <w:r w:rsidR="00127373">
        <w:t xml:space="preserve">) </w:t>
      </w:r>
      <w:r w:rsidR="00BD5F14" w:rsidRPr="00376667">
        <w:t>Leader development</w:t>
      </w:r>
      <w:r w:rsidR="00CC2138">
        <w:t xml:space="preserve">. </w:t>
      </w:r>
      <w:r w:rsidR="00BD5F14" w:rsidRPr="00376667">
        <w:t>USACC trains and educates Senior ROTC Cadets in the</w:t>
      </w:r>
      <w:r w:rsidR="00BD5F14" w:rsidRPr="00376667">
        <w:rPr>
          <w:spacing w:val="-21"/>
        </w:rPr>
        <w:t xml:space="preserve"> </w:t>
      </w:r>
      <w:r w:rsidR="00BD5F14" w:rsidRPr="00376667">
        <w:t>Army’s required competencies and outcomes</w:t>
      </w:r>
      <w:r w:rsidR="00CC2138">
        <w:t xml:space="preserve">. </w:t>
      </w:r>
      <w:r w:rsidR="00BD5F14" w:rsidRPr="00376667">
        <w:t>Develops and conducts Senior ROTC Cadet Summer Training to develop cadet leadership abilities, critical thinking and adaptability</w:t>
      </w:r>
      <w:r w:rsidR="00CC2138">
        <w:t xml:space="preserve">. </w:t>
      </w:r>
      <w:r w:rsidR="00BD5F14" w:rsidRPr="00376667">
        <w:t xml:space="preserve">USACC instills </w:t>
      </w:r>
      <w:r w:rsidR="00BD5F14">
        <w:t>and promotes the virtues of citizenship, duty to nation and self-accomplishment in Junior ROTC Cadets.</w:t>
      </w:r>
    </w:p>
    <w:p w:rsidR="003526CD" w:rsidRDefault="003526CD" w:rsidP="009E7B92">
      <w:pPr>
        <w:pStyle w:val="BodyText"/>
      </w:pPr>
    </w:p>
    <w:p w:rsidR="003526CD" w:rsidRDefault="008074A3" w:rsidP="009E7B92">
      <w:pPr>
        <w:pStyle w:val="BodyText"/>
      </w:pPr>
      <w:r>
        <w:t xml:space="preserve">          (</w:t>
      </w:r>
      <w:r w:rsidR="00376667">
        <w:t>2</w:t>
      </w:r>
      <w:r w:rsidR="00127373">
        <w:t xml:space="preserve">) </w:t>
      </w:r>
      <w:r w:rsidR="00BD5F14" w:rsidRPr="00376667">
        <w:t>Training development</w:t>
      </w:r>
      <w:r w:rsidR="00CC2138">
        <w:t xml:space="preserve">. </w:t>
      </w:r>
      <w:r w:rsidR="00BD5F14" w:rsidRPr="00376667">
        <w:t>USACC serves as the Army’s proponent for Senior and Junior ROTC training and education development</w:t>
      </w:r>
      <w:r w:rsidR="00CC2138">
        <w:t xml:space="preserve">. </w:t>
      </w:r>
      <w:r w:rsidR="00BD5F14" w:rsidRPr="00376667">
        <w:t xml:space="preserve">Develops training programs in conjunction with the TRADOC DCS, G-3/5/7 and DCG, IMT according to the standards </w:t>
      </w:r>
      <w:r w:rsidR="00BD5F14" w:rsidRPr="00512D11">
        <w:t>of TR 350-70</w:t>
      </w:r>
      <w:r w:rsidR="00BD5F14" w:rsidRPr="00376667">
        <w:t xml:space="preserve"> and its supporting pamphlets</w:t>
      </w:r>
      <w:r w:rsidR="00CC2138">
        <w:t xml:space="preserve">. </w:t>
      </w:r>
      <w:r w:rsidR="00BD5F14" w:rsidRPr="00376667">
        <w:t xml:space="preserve">Develops and coordinates all aspects of ROTC leader development, </w:t>
      </w:r>
      <w:r w:rsidR="00BD5F14" w:rsidRPr="0085781B">
        <w:t>education, and training to include cadre training and development</w:t>
      </w:r>
      <w:r w:rsidR="00CC2138">
        <w:t xml:space="preserve">. </w:t>
      </w:r>
      <w:r w:rsidR="00BD5F14" w:rsidRPr="0085781B">
        <w:t>Supporting organization for</w:t>
      </w:r>
      <w:r w:rsidR="009B3B2E">
        <w:t xml:space="preserve"> </w:t>
      </w:r>
      <w:r w:rsidR="00BD5F14">
        <w:t>CAC and TRADOC in defining leader development, education, and training</w:t>
      </w:r>
      <w:r w:rsidR="00BD5F14">
        <w:rPr>
          <w:spacing w:val="-15"/>
        </w:rPr>
        <w:t xml:space="preserve"> </w:t>
      </w:r>
      <w:r w:rsidR="00BD5F14">
        <w:t>requirements.</w:t>
      </w:r>
    </w:p>
    <w:p w:rsidR="00F167E7" w:rsidRDefault="00F167E7" w:rsidP="009E7B92">
      <w:pPr>
        <w:pStyle w:val="BodyText"/>
      </w:pPr>
    </w:p>
    <w:p w:rsidR="002637BC" w:rsidRPr="002325BE" w:rsidRDefault="008074A3" w:rsidP="00F167E7">
      <w:pPr>
        <w:pStyle w:val="BodyText"/>
      </w:pPr>
      <w:r>
        <w:t xml:space="preserve">          (</w:t>
      </w:r>
      <w:r w:rsidR="00376667">
        <w:t>3</w:t>
      </w:r>
      <w:r w:rsidR="00127373">
        <w:t xml:space="preserve">) </w:t>
      </w:r>
      <w:r w:rsidR="00BD5F14" w:rsidRPr="00376667">
        <w:t>Functional training</w:t>
      </w:r>
      <w:r w:rsidR="00CC2138">
        <w:t xml:space="preserve">. </w:t>
      </w:r>
      <w:r w:rsidR="00BD5F14" w:rsidRPr="00376667">
        <w:t xml:space="preserve">USACC conducts functional training, the development of products and conduct of training for </w:t>
      </w:r>
      <w:r w:rsidR="00CE2BA9">
        <w:t>S</w:t>
      </w:r>
      <w:r w:rsidR="00BD5F14" w:rsidRPr="00376667">
        <w:t xml:space="preserve">oldiers and </w:t>
      </w:r>
      <w:r w:rsidR="00CE2BA9">
        <w:t>D</w:t>
      </w:r>
      <w:r w:rsidR="00BD5F14" w:rsidRPr="00376667">
        <w:t xml:space="preserve">A </w:t>
      </w:r>
      <w:r w:rsidR="00CE2BA9">
        <w:t>C</w:t>
      </w:r>
      <w:r w:rsidR="00BD5F14" w:rsidRPr="00376667">
        <w:t xml:space="preserve">ivilians to perform critical tasks and supporting </w:t>
      </w:r>
      <w:r w:rsidR="00BD5F14" w:rsidRPr="002325BE">
        <w:t>skills and knowledge required to perform USACC unique functions</w:t>
      </w:r>
      <w:r w:rsidR="00CC2138">
        <w:t xml:space="preserve">. </w:t>
      </w:r>
      <w:r w:rsidR="00BD5F14" w:rsidRPr="002325BE">
        <w:t xml:space="preserve">USACC is responsible </w:t>
      </w:r>
      <w:r w:rsidR="00F167E7">
        <w:t xml:space="preserve">for the </w:t>
      </w:r>
      <w:r w:rsidR="00F167E7" w:rsidRPr="00F167E7">
        <w:t xml:space="preserve">knowledge and skills required </w:t>
      </w:r>
      <w:r w:rsidR="00F167E7">
        <w:t>for</w:t>
      </w:r>
      <w:r w:rsidR="00F167E7" w:rsidRPr="00F167E7">
        <w:t xml:space="preserve"> successful instruct</w:t>
      </w:r>
      <w:r w:rsidR="00F167E7">
        <w:t>ion</w:t>
      </w:r>
      <w:r w:rsidR="00F167E7" w:rsidRPr="00F167E7">
        <w:t xml:space="preserve"> </w:t>
      </w:r>
      <w:r w:rsidR="00F167E7">
        <w:t>at</w:t>
      </w:r>
      <w:r w:rsidR="00F167E7" w:rsidRPr="00F167E7">
        <w:t xml:space="preserve"> the college campus environment </w:t>
      </w:r>
      <w:r w:rsidR="00F167E7">
        <w:t>through</w:t>
      </w:r>
      <w:r w:rsidR="00BD5F14" w:rsidRPr="002325BE">
        <w:t xml:space="preserve"> the USACC </w:t>
      </w:r>
      <w:r w:rsidR="00E22FC8">
        <w:t>C</w:t>
      </w:r>
      <w:r w:rsidR="00BD5F14" w:rsidRPr="002325BE">
        <w:t xml:space="preserve">adre and </w:t>
      </w:r>
      <w:r w:rsidR="00E22FC8">
        <w:t>F</w:t>
      </w:r>
      <w:r w:rsidR="00BD5F14" w:rsidRPr="002325BE">
        <w:t xml:space="preserve">aculty </w:t>
      </w:r>
      <w:r w:rsidR="00E22FC8">
        <w:t>D</w:t>
      </w:r>
      <w:r w:rsidR="00BD5F14" w:rsidRPr="002325BE">
        <w:t xml:space="preserve">evelopment </w:t>
      </w:r>
      <w:r w:rsidR="00E22FC8">
        <w:t>C</w:t>
      </w:r>
      <w:r w:rsidR="00BD5F14" w:rsidRPr="002325BE">
        <w:t xml:space="preserve">ourse and the Army ROTC </w:t>
      </w:r>
      <w:r w:rsidR="00E22FC8">
        <w:t>I</w:t>
      </w:r>
      <w:r w:rsidR="00BD5F14" w:rsidRPr="002325BE">
        <w:t xml:space="preserve">nstructor </w:t>
      </w:r>
      <w:r w:rsidR="00E22FC8">
        <w:t>T</w:t>
      </w:r>
      <w:r w:rsidR="00BD5F14" w:rsidRPr="002325BE">
        <w:t xml:space="preserve">raining </w:t>
      </w:r>
      <w:r w:rsidR="00E22FC8">
        <w:t>C</w:t>
      </w:r>
      <w:r w:rsidR="00BD5F14" w:rsidRPr="002325BE">
        <w:t>ourse</w:t>
      </w:r>
      <w:r w:rsidR="00CC2138">
        <w:t xml:space="preserve">. </w:t>
      </w:r>
      <w:r w:rsidR="00BD5F14" w:rsidRPr="002325BE">
        <w:t xml:space="preserve">Provides resources and oversight to support all cadre training to include the </w:t>
      </w:r>
      <w:r w:rsidR="00E22FC8">
        <w:t>H</w:t>
      </w:r>
      <w:r w:rsidR="00BD5F14" w:rsidRPr="002325BE">
        <w:t xml:space="preserve">uman </w:t>
      </w:r>
      <w:r w:rsidR="00E22FC8">
        <w:t>R</w:t>
      </w:r>
      <w:r w:rsidR="00BD5F14" w:rsidRPr="002325BE">
        <w:t xml:space="preserve">esource </w:t>
      </w:r>
      <w:r w:rsidR="00E22FC8">
        <w:t>A</w:t>
      </w:r>
      <w:r w:rsidR="00BD5F14" w:rsidRPr="002325BE">
        <w:t xml:space="preserve">ssistant, University </w:t>
      </w:r>
      <w:r w:rsidR="00E22FC8">
        <w:t>S</w:t>
      </w:r>
      <w:r w:rsidR="00BD5F14" w:rsidRPr="002325BE">
        <w:t xml:space="preserve">enior </w:t>
      </w:r>
      <w:r w:rsidR="00E22FC8">
        <w:t>L</w:t>
      </w:r>
      <w:r w:rsidR="00BD5F14" w:rsidRPr="002325BE">
        <w:t xml:space="preserve">eader </w:t>
      </w:r>
      <w:r w:rsidR="00E22FC8">
        <w:t>C</w:t>
      </w:r>
      <w:r w:rsidR="00BD5F14" w:rsidRPr="002325BE">
        <w:t xml:space="preserve">ourse, </w:t>
      </w:r>
      <w:r w:rsidR="00E22FC8">
        <w:t>L</w:t>
      </w:r>
      <w:r w:rsidR="00BD5F14" w:rsidRPr="002325BE">
        <w:t xml:space="preserve">ogistics and </w:t>
      </w:r>
      <w:r w:rsidR="00E22FC8">
        <w:t>R</w:t>
      </w:r>
      <w:r w:rsidR="00BD5F14" w:rsidRPr="002325BE">
        <w:t xml:space="preserve">ecruiting </w:t>
      </w:r>
      <w:r w:rsidR="00E22FC8">
        <w:t>O</w:t>
      </w:r>
      <w:r w:rsidR="00BD5F14" w:rsidRPr="002325BE">
        <w:t xml:space="preserve">perations </w:t>
      </w:r>
      <w:r w:rsidR="00E22FC8">
        <w:t>O</w:t>
      </w:r>
      <w:r w:rsidR="00BD5F14" w:rsidRPr="002325BE">
        <w:t>fficer</w:t>
      </w:r>
      <w:r w:rsidR="00BD5F14" w:rsidRPr="002325BE">
        <w:rPr>
          <w:spacing w:val="-6"/>
        </w:rPr>
        <w:t xml:space="preserve"> </w:t>
      </w:r>
      <w:r w:rsidR="00E22FC8">
        <w:rPr>
          <w:spacing w:val="-6"/>
        </w:rPr>
        <w:t>C</w:t>
      </w:r>
      <w:r w:rsidR="00BD5F14" w:rsidRPr="002325BE">
        <w:t>ourses</w:t>
      </w:r>
      <w:r w:rsidR="00E814F0">
        <w:t>,</w:t>
      </w:r>
      <w:r w:rsidR="00BF575D" w:rsidRPr="002325BE">
        <w:t xml:space="preserve"> </w:t>
      </w:r>
      <w:r w:rsidR="00E22FC8">
        <w:t>M</w:t>
      </w:r>
      <w:r w:rsidR="00BF575D" w:rsidRPr="002325BE">
        <w:t xml:space="preserve">aster </w:t>
      </w:r>
      <w:r w:rsidR="00E22FC8">
        <w:t>E</w:t>
      </w:r>
      <w:r w:rsidR="00BF575D" w:rsidRPr="002325BE">
        <w:t xml:space="preserve">ducator </w:t>
      </w:r>
      <w:r w:rsidR="00E22FC8">
        <w:t>C</w:t>
      </w:r>
      <w:r w:rsidR="00BF575D" w:rsidRPr="002325BE">
        <w:t xml:space="preserve">ourse, and </w:t>
      </w:r>
      <w:r w:rsidR="00E22FC8">
        <w:t>C</w:t>
      </w:r>
      <w:r w:rsidR="00BF575D" w:rsidRPr="002325BE">
        <w:t xml:space="preserve">adre </w:t>
      </w:r>
      <w:r w:rsidR="00E22FC8">
        <w:t>F</w:t>
      </w:r>
      <w:r w:rsidR="00BF575D" w:rsidRPr="002325BE">
        <w:t xml:space="preserve">aculty </w:t>
      </w:r>
      <w:r w:rsidR="00E22FC8">
        <w:t>D</w:t>
      </w:r>
      <w:r w:rsidR="00BF575D" w:rsidRPr="002325BE">
        <w:t xml:space="preserve">evelopment – </w:t>
      </w:r>
      <w:r w:rsidR="00E22FC8">
        <w:t>I</w:t>
      </w:r>
      <w:r w:rsidR="00BF575D" w:rsidRPr="002325BE">
        <w:t xml:space="preserve">nstructor </w:t>
      </w:r>
      <w:r w:rsidR="00E22FC8">
        <w:t>C</w:t>
      </w:r>
      <w:r w:rsidR="00BF575D" w:rsidRPr="002325BE">
        <w:t>ourse</w:t>
      </w:r>
      <w:r w:rsidR="00BD5F14" w:rsidRPr="002325BE">
        <w:t>.</w:t>
      </w:r>
    </w:p>
    <w:p w:rsidR="007A59A2" w:rsidRDefault="007A59A2" w:rsidP="009E7B92">
      <w:pPr>
        <w:pStyle w:val="BodyText"/>
        <w:spacing w:before="1"/>
      </w:pPr>
    </w:p>
    <w:p w:rsidR="002637BC" w:rsidRDefault="008074A3" w:rsidP="00F167E7">
      <w:pPr>
        <w:pStyle w:val="BodyText"/>
        <w:spacing w:before="1"/>
      </w:pPr>
      <w:r w:rsidRPr="007060BB">
        <w:t xml:space="preserve">          (</w:t>
      </w:r>
      <w:r w:rsidR="00376667" w:rsidRPr="007060BB">
        <w:t>4</w:t>
      </w:r>
      <w:r w:rsidR="00127373" w:rsidRPr="007060BB">
        <w:t xml:space="preserve">) </w:t>
      </w:r>
      <w:r w:rsidR="00BD5F14" w:rsidRPr="007060BB">
        <w:t>Accessions support and integration</w:t>
      </w:r>
      <w:r w:rsidR="00CC2138" w:rsidRPr="007060BB">
        <w:t xml:space="preserve">. </w:t>
      </w:r>
      <w:r w:rsidR="00BD5F14" w:rsidRPr="007060BB">
        <w:t>Supporting organization to DCG/</w:t>
      </w:r>
      <w:r w:rsidR="00CC2138" w:rsidRPr="007060BB">
        <w:t>COS</w:t>
      </w:r>
      <w:r w:rsidR="00BD5F14" w:rsidRPr="007060BB">
        <w:t xml:space="preserve"> </w:t>
      </w:r>
      <w:r w:rsidR="00200069" w:rsidRPr="007060BB">
        <w:t xml:space="preserve">in support of </w:t>
      </w:r>
      <w:r w:rsidR="00200069" w:rsidRPr="007060BB">
        <w:lastRenderedPageBreak/>
        <w:t>the Army’s officer accession missions.</w:t>
      </w:r>
    </w:p>
    <w:p w:rsidR="00376371" w:rsidRPr="007060BB" w:rsidRDefault="00376371" w:rsidP="00F167E7">
      <w:pPr>
        <w:pStyle w:val="BodyText"/>
        <w:spacing w:before="1"/>
      </w:pPr>
    </w:p>
    <w:p w:rsidR="00FD7F35" w:rsidRDefault="00FD7F35" w:rsidP="00376371">
      <w:pPr>
        <w:pStyle w:val="BodyText"/>
        <w:pBdr>
          <w:top w:val="single" w:sz="4" w:space="1" w:color="auto"/>
        </w:pBdr>
        <w:spacing w:before="11"/>
      </w:pPr>
      <w:bookmarkStart w:id="402" w:name="Chapter_11"/>
      <w:bookmarkEnd w:id="402"/>
    </w:p>
    <w:p w:rsidR="002637BC" w:rsidRDefault="00BD5F14" w:rsidP="00376371">
      <w:pPr>
        <w:pStyle w:val="Heading1"/>
      </w:pPr>
      <w:bookmarkStart w:id="403" w:name="_Toc39747595"/>
      <w:bookmarkStart w:id="404" w:name="_Toc72840002"/>
      <w:r>
        <w:t>Chapter</w:t>
      </w:r>
      <w:r w:rsidR="0096312B">
        <w:t xml:space="preserve"> </w:t>
      </w:r>
      <w:bookmarkEnd w:id="403"/>
      <w:r w:rsidR="00452056">
        <w:t>6</w:t>
      </w:r>
      <w:bookmarkEnd w:id="404"/>
    </w:p>
    <w:p w:rsidR="002637BC" w:rsidRDefault="003526CD" w:rsidP="00376371">
      <w:pPr>
        <w:pStyle w:val="Heading1"/>
      </w:pPr>
      <w:bookmarkStart w:id="405" w:name="U.S._Army_Recruiting_Command_(USAREC)"/>
      <w:bookmarkStart w:id="406" w:name="_Toc70435004"/>
      <w:bookmarkStart w:id="407" w:name="_Toc72840003"/>
      <w:bookmarkEnd w:id="405"/>
      <w:r>
        <w:t>U.S. Army Recruiting Command</w:t>
      </w:r>
      <w:bookmarkEnd w:id="406"/>
      <w:bookmarkEnd w:id="407"/>
    </w:p>
    <w:p w:rsidR="002637BC" w:rsidRDefault="002637BC" w:rsidP="009E7B92">
      <w:pPr>
        <w:pStyle w:val="BodyText"/>
        <w:rPr>
          <w:b/>
        </w:rPr>
      </w:pPr>
    </w:p>
    <w:p w:rsidR="002637BC" w:rsidRDefault="00452056" w:rsidP="00376371">
      <w:pPr>
        <w:pStyle w:val="Heading2"/>
      </w:pPr>
      <w:bookmarkStart w:id="408" w:name="11-1.__Mission_of_USAREC"/>
      <w:bookmarkStart w:id="409" w:name="_Toc39747596"/>
      <w:bookmarkStart w:id="410" w:name="_Toc72840004"/>
      <w:bookmarkEnd w:id="408"/>
      <w:r>
        <w:t>6</w:t>
      </w:r>
      <w:r w:rsidR="00BD5F14">
        <w:t xml:space="preserve">-1. Mission of </w:t>
      </w:r>
      <w:bookmarkEnd w:id="409"/>
      <w:r w:rsidR="005D7E0E">
        <w:t xml:space="preserve">the </w:t>
      </w:r>
      <w:r w:rsidR="005D7E0E" w:rsidRPr="005D7E0E">
        <w:t>U.S. Army Recruiting Command</w:t>
      </w:r>
      <w:bookmarkEnd w:id="410"/>
    </w:p>
    <w:p w:rsidR="002637BC" w:rsidRDefault="00BD5F14" w:rsidP="009E7B92">
      <w:pPr>
        <w:pStyle w:val="BodyText"/>
        <w:spacing w:line="274" w:lineRule="exact"/>
      </w:pPr>
      <w:r>
        <w:t>Recruit America’s best volunteers to enable the Army to win in a complex world.</w:t>
      </w:r>
    </w:p>
    <w:p w:rsidR="002637BC" w:rsidRDefault="002637BC" w:rsidP="009E7B92">
      <w:pPr>
        <w:pStyle w:val="BodyText"/>
        <w:spacing w:before="4"/>
      </w:pPr>
    </w:p>
    <w:p w:rsidR="002637BC" w:rsidRDefault="00452056" w:rsidP="00376371">
      <w:pPr>
        <w:pStyle w:val="Heading2"/>
      </w:pPr>
      <w:bookmarkStart w:id="411" w:name="11-2.__Organization_of_USAREC"/>
      <w:bookmarkStart w:id="412" w:name="_Toc39747597"/>
      <w:bookmarkStart w:id="413" w:name="_Toc72840005"/>
      <w:bookmarkEnd w:id="411"/>
      <w:r>
        <w:t>6</w:t>
      </w:r>
      <w:r w:rsidR="00BD5F14">
        <w:t>-2.</w:t>
      </w:r>
      <w:r w:rsidR="00C27881">
        <w:t xml:space="preserve"> </w:t>
      </w:r>
      <w:r w:rsidR="00BD5F14">
        <w:t xml:space="preserve">Organization of </w:t>
      </w:r>
      <w:bookmarkEnd w:id="412"/>
      <w:r w:rsidR="005D7E0E">
        <w:t xml:space="preserve">the </w:t>
      </w:r>
      <w:r w:rsidR="005D7E0E" w:rsidRPr="005D7E0E">
        <w:t>U.S. Army Recruiting Command</w:t>
      </w:r>
      <w:bookmarkEnd w:id="413"/>
    </w:p>
    <w:p w:rsidR="002637BC" w:rsidRDefault="00BD5F14" w:rsidP="009E7B92">
      <w:pPr>
        <w:pStyle w:val="BodyText"/>
      </w:pPr>
      <w:r>
        <w:t xml:space="preserve">USAREC consists of </w:t>
      </w:r>
      <w:r w:rsidR="00F167E7">
        <w:t>five</w:t>
      </w:r>
      <w:r w:rsidR="00376371">
        <w:t xml:space="preserve"> enlisted recruiting b</w:t>
      </w:r>
      <w:r>
        <w:t xml:space="preserve">rigades, </w:t>
      </w:r>
      <w:r w:rsidR="00550D43">
        <w:t>a</w:t>
      </w:r>
      <w:r>
        <w:t xml:space="preserve"> Medical Recruiting Brigade,</w:t>
      </w:r>
      <w:r w:rsidR="00641028">
        <w:t xml:space="preserve"> </w:t>
      </w:r>
      <w:r w:rsidR="00EE7843">
        <w:t xml:space="preserve">and </w:t>
      </w:r>
      <w:r w:rsidR="00550D43">
        <w:t>a</w:t>
      </w:r>
      <w:r w:rsidR="00641028">
        <w:t xml:space="preserve"> Market Engagement Brigade,</w:t>
      </w:r>
      <w:r w:rsidR="00376371">
        <w:t xml:space="preserve"> 38 enlisted recruiting b</w:t>
      </w:r>
      <w:r>
        <w:t xml:space="preserve">attalions, </w:t>
      </w:r>
      <w:r w:rsidR="00550D43">
        <w:t>five</w:t>
      </w:r>
      <w:r w:rsidR="00376371">
        <w:t xml:space="preserve"> medical recruiting b</w:t>
      </w:r>
      <w:r w:rsidR="00550D43">
        <w:t>attalions, a</w:t>
      </w:r>
      <w:r w:rsidR="004C2982">
        <w:t xml:space="preserve"> </w:t>
      </w:r>
      <w:r w:rsidR="00877ABB">
        <w:t>S</w:t>
      </w:r>
      <w:r>
        <w:t>pecial Operations Recruiting Battalion,</w:t>
      </w:r>
      <w:r w:rsidR="00641028">
        <w:t xml:space="preserve"> </w:t>
      </w:r>
      <w:r w:rsidR="00550D43">
        <w:t>a</w:t>
      </w:r>
      <w:r w:rsidR="00641028">
        <w:t xml:space="preserve"> Mission Support Battalion (with </w:t>
      </w:r>
      <w:r w:rsidR="00F167E7">
        <w:t>two</w:t>
      </w:r>
      <w:r w:rsidR="00641028">
        <w:t xml:space="preserve"> supporting subordinate units)</w:t>
      </w:r>
      <w:r w:rsidR="002631BE">
        <w:t>,</w:t>
      </w:r>
      <w:r>
        <w:t xml:space="preserve"> </w:t>
      </w:r>
      <w:r w:rsidR="00DC3F88">
        <w:t xml:space="preserve">262 </w:t>
      </w:r>
      <w:r w:rsidR="00376371">
        <w:t>c</w:t>
      </w:r>
      <w:r>
        <w:t>ompanies, 1,</w:t>
      </w:r>
      <w:r w:rsidR="002631BE">
        <w:t xml:space="preserve">491 </w:t>
      </w:r>
      <w:r w:rsidR="00376371">
        <w:t>r</w:t>
      </w:r>
      <w:r>
        <w:t xml:space="preserve">ecruiting </w:t>
      </w:r>
      <w:r w:rsidR="00376371">
        <w:t>s</w:t>
      </w:r>
      <w:r w:rsidR="00246DA7">
        <w:t>tations</w:t>
      </w:r>
      <w:r>
        <w:t xml:space="preserve">, </w:t>
      </w:r>
      <w:r w:rsidR="00550D43">
        <w:t>three</w:t>
      </w:r>
      <w:r w:rsidR="00F167E7">
        <w:t xml:space="preserve"> </w:t>
      </w:r>
      <w:r w:rsidR="00376371">
        <w:t>d</w:t>
      </w:r>
      <w:r>
        <w:t>etachments</w:t>
      </w:r>
      <w:r w:rsidR="002631BE">
        <w:t>,</w:t>
      </w:r>
      <w:r>
        <w:t xml:space="preserve"> and </w:t>
      </w:r>
      <w:r w:rsidR="00550D43">
        <w:t>two</w:t>
      </w:r>
      <w:r w:rsidR="00376371">
        <w:t xml:space="preserve"> d</w:t>
      </w:r>
      <w:r>
        <w:t>istricts</w:t>
      </w:r>
      <w:r w:rsidR="006C32AD">
        <w:t xml:space="preserve"> </w:t>
      </w:r>
      <w:r>
        <w:t>geographically dispersed throughout the United States and OCONUS</w:t>
      </w:r>
      <w:r w:rsidR="00CC2138">
        <w:t xml:space="preserve">. </w:t>
      </w:r>
      <w:r w:rsidR="002631BE">
        <w:t xml:space="preserve">The </w:t>
      </w:r>
      <w:r w:rsidR="00550D43">
        <w:t xml:space="preserve">U.S. Army </w:t>
      </w:r>
      <w:r w:rsidR="002631BE">
        <w:t>Recruiting and Retention College (RRC) also falls under USAREC a</w:t>
      </w:r>
      <w:r w:rsidR="00A72E52">
        <w:t>nd is located at Fort Knox, KY</w:t>
      </w:r>
      <w:r w:rsidR="00CC2138">
        <w:t xml:space="preserve">. </w:t>
      </w:r>
      <w:r w:rsidR="00F167E7">
        <w:t>Through</w:t>
      </w:r>
      <w:r>
        <w:t xml:space="preserve"> USAREC </w:t>
      </w:r>
      <w:r w:rsidR="00F167E7">
        <w:t>a</w:t>
      </w:r>
      <w:r>
        <w:t>ssign</w:t>
      </w:r>
      <w:r w:rsidR="00F167E7">
        <w:t>ment</w:t>
      </w:r>
      <w:r>
        <w:t xml:space="preserve"> to TRADOC, the Army G-1 is responsible for planning, preparation and execution of the Army's accession missions of USAREC and responsible for the integration of recruiting across all components and across acquisition types (officer, warrant officer, enlisted, in-service, special missions, and civilian).</w:t>
      </w:r>
    </w:p>
    <w:p w:rsidR="008958C4" w:rsidRDefault="008958C4" w:rsidP="009E7B92">
      <w:pPr>
        <w:pStyle w:val="BodyText"/>
        <w:spacing w:before="5"/>
      </w:pPr>
    </w:p>
    <w:p w:rsidR="002637BC" w:rsidRDefault="00452056" w:rsidP="00376371">
      <w:pPr>
        <w:pStyle w:val="Heading2"/>
      </w:pPr>
      <w:bookmarkStart w:id="414" w:name="11-3.__Supported_responsibilities_of_USA"/>
      <w:bookmarkStart w:id="415" w:name="_Toc39747598"/>
      <w:bookmarkStart w:id="416" w:name="_Toc72840006"/>
      <w:bookmarkEnd w:id="414"/>
      <w:r>
        <w:t>6</w:t>
      </w:r>
      <w:r w:rsidR="00BD5F14">
        <w:t xml:space="preserve">-3. Supported responsibilities of </w:t>
      </w:r>
      <w:r w:rsidR="005D7E0E">
        <w:t xml:space="preserve">the </w:t>
      </w:r>
      <w:r w:rsidR="005D7E0E" w:rsidRPr="005D7E0E">
        <w:t>U.S. Army Recruiting Command</w:t>
      </w:r>
      <w:bookmarkEnd w:id="415"/>
      <w:bookmarkEnd w:id="416"/>
    </w:p>
    <w:p w:rsidR="002637BC" w:rsidRDefault="00BD5F14" w:rsidP="009E7B92">
      <w:pPr>
        <w:pStyle w:val="BodyText"/>
        <w:spacing w:line="274" w:lineRule="exact"/>
      </w:pPr>
      <w:r>
        <w:t>USAREC has the following supported organization responsibilities:</w:t>
      </w:r>
    </w:p>
    <w:p w:rsidR="003526CD" w:rsidRDefault="003526CD" w:rsidP="009E7B92">
      <w:pPr>
        <w:pStyle w:val="BodyText"/>
      </w:pPr>
    </w:p>
    <w:p w:rsidR="002637BC" w:rsidRPr="00327D57" w:rsidRDefault="00127373" w:rsidP="009E7B92">
      <w:pPr>
        <w:pStyle w:val="BodyText"/>
      </w:pPr>
      <w:r>
        <w:t xml:space="preserve">     </w:t>
      </w:r>
      <w:r w:rsidR="00327D57">
        <w:t>a</w:t>
      </w:r>
      <w:r w:rsidR="00CC2138">
        <w:t xml:space="preserve">. </w:t>
      </w:r>
      <w:r w:rsidR="00BD5F14" w:rsidRPr="00327D57">
        <w:t>CFL responsibilities:</w:t>
      </w:r>
      <w:r w:rsidR="00BD5F14" w:rsidRPr="00327D57">
        <w:rPr>
          <w:spacing w:val="56"/>
        </w:rPr>
        <w:t xml:space="preserve"> </w:t>
      </w:r>
      <w:r w:rsidR="00BD5F14" w:rsidRPr="00327D57">
        <w:t>None.</w:t>
      </w:r>
    </w:p>
    <w:p w:rsidR="003526CD" w:rsidRDefault="003526CD" w:rsidP="009E7B92">
      <w:pPr>
        <w:pStyle w:val="BodyText"/>
      </w:pPr>
    </w:p>
    <w:p w:rsidR="002637BC" w:rsidRPr="00327D57" w:rsidRDefault="00127373" w:rsidP="009E7B92">
      <w:pPr>
        <w:pStyle w:val="BodyText"/>
      </w:pPr>
      <w:r>
        <w:t xml:space="preserve">     </w:t>
      </w:r>
      <w:r w:rsidR="00327D57">
        <w:t>b</w:t>
      </w:r>
      <w:r w:rsidR="00CC2138">
        <w:t xml:space="preserve">. </w:t>
      </w:r>
      <w:r w:rsidR="00BD5F14" w:rsidRPr="00327D57">
        <w:t>Other major</w:t>
      </w:r>
      <w:r w:rsidR="00BD5F14" w:rsidRPr="00327D57">
        <w:rPr>
          <w:spacing w:val="-3"/>
        </w:rPr>
        <w:t xml:space="preserve"> </w:t>
      </w:r>
      <w:r w:rsidR="00BD5F14" w:rsidRPr="00327D57">
        <w:t>responsibilities/functions:</w:t>
      </w:r>
    </w:p>
    <w:p w:rsidR="003526CD" w:rsidRDefault="003526CD" w:rsidP="009E7B92">
      <w:pPr>
        <w:pStyle w:val="BodyText"/>
      </w:pPr>
    </w:p>
    <w:p w:rsidR="00D202C8" w:rsidRPr="00327D57" w:rsidRDefault="008074A3" w:rsidP="009E7B92">
      <w:pPr>
        <w:pStyle w:val="BodyText"/>
      </w:pPr>
      <w:r>
        <w:t xml:space="preserve">          (</w:t>
      </w:r>
      <w:r w:rsidR="00327D57">
        <w:t>1</w:t>
      </w:r>
      <w:r w:rsidR="00127373">
        <w:t xml:space="preserve">) </w:t>
      </w:r>
      <w:r w:rsidR="00BD5F14" w:rsidRPr="00327D57">
        <w:t xml:space="preserve">Enlisted, special and officer </w:t>
      </w:r>
      <w:r w:rsidR="004102F7">
        <w:t>A</w:t>
      </w:r>
      <w:r w:rsidR="00BD5F14" w:rsidRPr="00327D57">
        <w:t>ccessions</w:t>
      </w:r>
      <w:r w:rsidR="00CC2138">
        <w:t xml:space="preserve">. </w:t>
      </w:r>
      <w:r w:rsidR="00376371">
        <w:t>USAREC recruits the all-volunteer f</w:t>
      </w:r>
      <w:r w:rsidR="00BD5F14" w:rsidRPr="00327D57">
        <w:t>orce in accordance with missions established by the HQDA G-1. USAREC receives mission guidance from HQDA G-1 in accordance with a MOA between CG, TRADOC and the ASA</w:t>
      </w:r>
      <w:r w:rsidR="00B41DB7" w:rsidRPr="00327D57">
        <w:t xml:space="preserve"> </w:t>
      </w:r>
      <w:r w:rsidR="00376371">
        <w:t>(M&amp;RA)</w:t>
      </w:r>
      <w:r w:rsidR="00CC2138">
        <w:t xml:space="preserve">. </w:t>
      </w:r>
      <w:r w:rsidR="00BD5F14" w:rsidRPr="00327D57">
        <w:t>USAREC recruits U.S. citizens and legal residents of the U.S. (</w:t>
      </w:r>
      <w:r w:rsidR="00F27614" w:rsidRPr="00327D57">
        <w:t>C</w:t>
      </w:r>
      <w:r w:rsidR="00BD5F14" w:rsidRPr="00327D57">
        <w:t xml:space="preserve">ontinental United </w:t>
      </w:r>
    </w:p>
    <w:p w:rsidR="002637BC" w:rsidRPr="00D51CE8" w:rsidRDefault="00BD5F14" w:rsidP="009E7B92">
      <w:pPr>
        <w:pStyle w:val="ListParagraph"/>
        <w:ind w:left="0" w:firstLine="0"/>
      </w:pPr>
      <w:r w:rsidRPr="00D51CE8">
        <w:t>States and OCONUS) and from in-service sources</w:t>
      </w:r>
      <w:r w:rsidR="00CC2138">
        <w:t xml:space="preserve">. </w:t>
      </w:r>
      <w:r w:rsidRPr="00D51CE8">
        <w:t>USAREC recruits applicants for</w:t>
      </w:r>
      <w:r w:rsidR="00E97440">
        <w:t xml:space="preserve"> </w:t>
      </w:r>
      <w:r w:rsidRPr="00D51CE8">
        <w:t xml:space="preserve">both </w:t>
      </w:r>
      <w:r w:rsidR="006227A3">
        <w:t>Regular</w:t>
      </w:r>
      <w:r w:rsidRPr="00D51CE8">
        <w:t xml:space="preserve"> Army and Army Reserve enlisted missions</w:t>
      </w:r>
      <w:r w:rsidR="00F167E7">
        <w:t>,</w:t>
      </w:r>
      <w:r w:rsidRPr="00D51CE8">
        <w:t xml:space="preserve"> </w:t>
      </w:r>
      <w:r w:rsidR="006227A3">
        <w:t>Regular</w:t>
      </w:r>
      <w:r w:rsidRPr="00D51CE8">
        <w:t xml:space="preserve"> Army and Army Reserve </w:t>
      </w:r>
      <w:r w:rsidR="00C3299C">
        <w:t>m</w:t>
      </w:r>
      <w:r w:rsidRPr="00D51CE8">
        <w:t xml:space="preserve">edical </w:t>
      </w:r>
      <w:r w:rsidR="00C3299C">
        <w:t>d</w:t>
      </w:r>
      <w:r w:rsidRPr="00D51CE8">
        <w:t xml:space="preserve">epartment </w:t>
      </w:r>
      <w:r w:rsidR="00E22FC8">
        <w:t>O</w:t>
      </w:r>
      <w:r w:rsidRPr="00D51CE8">
        <w:t>fficers</w:t>
      </w:r>
      <w:r w:rsidR="00F167E7">
        <w:t>,</w:t>
      </w:r>
      <w:r w:rsidRPr="00D51CE8">
        <w:t xml:space="preserve"> </w:t>
      </w:r>
      <w:r w:rsidR="006227A3">
        <w:t>Regular</w:t>
      </w:r>
      <w:r w:rsidRPr="00D51CE8">
        <w:t xml:space="preserve"> Army and Army Reserve </w:t>
      </w:r>
      <w:r w:rsidR="000163A8">
        <w:t>C</w:t>
      </w:r>
      <w:r w:rsidRPr="00D51CE8">
        <w:t xml:space="preserve">haplain and </w:t>
      </w:r>
      <w:r w:rsidR="000163A8">
        <w:t>C</w:t>
      </w:r>
      <w:r w:rsidRPr="00D51CE8">
        <w:t xml:space="preserve">haplain </w:t>
      </w:r>
      <w:r w:rsidR="000163A8">
        <w:t>C</w:t>
      </w:r>
      <w:r w:rsidRPr="00D51CE8">
        <w:t xml:space="preserve">andidate </w:t>
      </w:r>
      <w:r w:rsidR="00E22FC8">
        <w:t>P</w:t>
      </w:r>
      <w:r w:rsidRPr="00D51CE8">
        <w:t>rograms</w:t>
      </w:r>
      <w:r w:rsidR="00D0514F">
        <w:t>,</w:t>
      </w:r>
      <w:r w:rsidRPr="00D51CE8">
        <w:t xml:space="preserve"> and </w:t>
      </w:r>
      <w:r w:rsidR="00550D43">
        <w:t xml:space="preserve">the </w:t>
      </w:r>
      <w:r w:rsidRPr="00D51CE8">
        <w:t>Military Accessions Vital to National</w:t>
      </w:r>
      <w:r w:rsidRPr="00D51CE8">
        <w:rPr>
          <w:spacing w:val="-4"/>
        </w:rPr>
        <w:t xml:space="preserve"> </w:t>
      </w:r>
      <w:r w:rsidRPr="00D51CE8">
        <w:t>Interest</w:t>
      </w:r>
      <w:r w:rsidR="00550D43">
        <w:t xml:space="preserve"> Program</w:t>
      </w:r>
      <w:r w:rsidRPr="00D51CE8">
        <w:t>.</w:t>
      </w:r>
    </w:p>
    <w:p w:rsidR="003526CD" w:rsidRDefault="003526CD" w:rsidP="009E7B92">
      <w:pPr>
        <w:pStyle w:val="BodyText"/>
      </w:pPr>
    </w:p>
    <w:p w:rsidR="002637BC" w:rsidRPr="00327D57" w:rsidRDefault="008074A3" w:rsidP="009E7B92">
      <w:pPr>
        <w:pStyle w:val="BodyText"/>
      </w:pPr>
      <w:r>
        <w:t xml:space="preserve">          (</w:t>
      </w:r>
      <w:r w:rsidR="00327D57">
        <w:t>2</w:t>
      </w:r>
      <w:r w:rsidR="00127373">
        <w:t xml:space="preserve">) </w:t>
      </w:r>
      <w:r w:rsidR="00BD5F14" w:rsidRPr="00327D57">
        <w:t xml:space="preserve">Regular Army </w:t>
      </w:r>
      <w:r w:rsidR="00C3299C">
        <w:t>i</w:t>
      </w:r>
      <w:r w:rsidR="00BD5F14" w:rsidRPr="00327D57">
        <w:t>n-</w:t>
      </w:r>
      <w:r w:rsidR="00C3299C">
        <w:t>s</w:t>
      </w:r>
      <w:r w:rsidR="00BD5F14" w:rsidRPr="00327D57">
        <w:t xml:space="preserve">ervice enlisted and officer </w:t>
      </w:r>
      <w:r w:rsidR="004102F7">
        <w:t>A</w:t>
      </w:r>
      <w:r w:rsidR="00BD5F14" w:rsidRPr="00327D57">
        <w:t>ccessions</w:t>
      </w:r>
      <w:r w:rsidR="00CC2138">
        <w:t xml:space="preserve">. </w:t>
      </w:r>
      <w:r w:rsidR="00BD5F14" w:rsidRPr="00327D57">
        <w:t xml:space="preserve">USAREC recruits </w:t>
      </w:r>
      <w:r w:rsidR="00C3299C">
        <w:t>i</w:t>
      </w:r>
      <w:r w:rsidR="00BD5F14" w:rsidRPr="00327D57">
        <w:t>n-</w:t>
      </w:r>
      <w:r w:rsidR="00C3299C">
        <w:t>s</w:t>
      </w:r>
      <w:r w:rsidR="00BD5F14" w:rsidRPr="00327D57">
        <w:t xml:space="preserve">ervice </w:t>
      </w:r>
      <w:r w:rsidR="00CE2BA9">
        <w:t>S</w:t>
      </w:r>
      <w:r w:rsidR="00BD5F14" w:rsidRPr="00327D57">
        <w:t xml:space="preserve">oldiers for Army Special Operations </w:t>
      </w:r>
      <w:r w:rsidR="00C3299C">
        <w:t>f</w:t>
      </w:r>
      <w:r w:rsidR="00BD5F14" w:rsidRPr="00327D57">
        <w:t>orces and regular Army in-</w:t>
      </w:r>
      <w:r w:rsidR="00C3299C">
        <w:t>s</w:t>
      </w:r>
      <w:r w:rsidR="00BD5F14" w:rsidRPr="00327D57">
        <w:t xml:space="preserve">ervice enlisted personnel for </w:t>
      </w:r>
      <w:r w:rsidR="00376371">
        <w:t>warrant o</w:t>
      </w:r>
      <w:r w:rsidR="00BD5F14" w:rsidRPr="00327D57">
        <w:t xml:space="preserve">fficer programs, </w:t>
      </w:r>
      <w:r w:rsidR="00376371">
        <w:t>e</w:t>
      </w:r>
      <w:r w:rsidR="00BD5F14" w:rsidRPr="00327D57">
        <w:t xml:space="preserve">xplosive </w:t>
      </w:r>
      <w:r w:rsidR="00376371">
        <w:t>o</w:t>
      </w:r>
      <w:r w:rsidR="00BD5F14" w:rsidRPr="00327D57">
        <w:t xml:space="preserve">rdinance </w:t>
      </w:r>
      <w:r w:rsidR="00376371">
        <w:t>disposal, and civil a</w:t>
      </w:r>
      <w:r w:rsidR="00BD5F14" w:rsidRPr="00327D57">
        <w:t>ffairs; and recruits applicants for the regular Army and Army Reserve Officer Candidate School and Warrant Officer Flight</w:t>
      </w:r>
      <w:r w:rsidR="00BD5F14" w:rsidRPr="00327D57">
        <w:rPr>
          <w:spacing w:val="-2"/>
        </w:rPr>
        <w:t xml:space="preserve"> </w:t>
      </w:r>
      <w:r w:rsidR="00BD5F14" w:rsidRPr="00327D57">
        <w:t>Training.</w:t>
      </w:r>
    </w:p>
    <w:p w:rsidR="003526CD" w:rsidRDefault="003526CD" w:rsidP="009E7B92">
      <w:pPr>
        <w:pStyle w:val="ListParagraph"/>
        <w:tabs>
          <w:tab w:val="left" w:pos="1139"/>
        </w:tabs>
        <w:ind w:left="0" w:firstLine="0"/>
      </w:pPr>
    </w:p>
    <w:p w:rsidR="008F40B6" w:rsidRPr="00327D57" w:rsidRDefault="008074A3" w:rsidP="009E7B92">
      <w:pPr>
        <w:pStyle w:val="ListParagraph"/>
        <w:tabs>
          <w:tab w:val="left" w:pos="1139"/>
        </w:tabs>
        <w:ind w:left="0" w:firstLine="0"/>
      </w:pPr>
      <w:r>
        <w:t xml:space="preserve">          (</w:t>
      </w:r>
      <w:r w:rsidR="00327D57">
        <w:t>3</w:t>
      </w:r>
      <w:r w:rsidR="00127373">
        <w:t xml:space="preserve">) </w:t>
      </w:r>
      <w:r w:rsidR="006449F0" w:rsidRPr="00327D57">
        <w:t>Generates nationwide leads to enhance Army recruiting</w:t>
      </w:r>
      <w:r w:rsidR="00CC2138">
        <w:t xml:space="preserve">. </w:t>
      </w:r>
      <w:r w:rsidR="006449F0" w:rsidRPr="00327D57">
        <w:t>The Market Engagement</w:t>
      </w:r>
    </w:p>
    <w:p w:rsidR="006449F0" w:rsidRDefault="006449F0" w:rsidP="009E7B92">
      <w:pPr>
        <w:pStyle w:val="ListParagraph"/>
        <w:ind w:left="0" w:firstLine="0"/>
      </w:pPr>
      <w:r>
        <w:t xml:space="preserve">Brigade (MEB) consisting of the Mission Support Battalion, the Army </w:t>
      </w:r>
      <w:r w:rsidR="004C09F3">
        <w:t>P</w:t>
      </w:r>
      <w:r>
        <w:t xml:space="preserve">arachute </w:t>
      </w:r>
      <w:r w:rsidR="004C09F3">
        <w:t>T</w:t>
      </w:r>
      <w:r>
        <w:t xml:space="preserve">eam (APT), and the Army </w:t>
      </w:r>
      <w:r w:rsidR="004C09F3">
        <w:t>M</w:t>
      </w:r>
      <w:r>
        <w:t xml:space="preserve">arksmanship </w:t>
      </w:r>
      <w:r w:rsidR="004C09F3">
        <w:t>U</w:t>
      </w:r>
      <w:r>
        <w:t xml:space="preserve">nit (AMU) coordinates and monitors all </w:t>
      </w:r>
      <w:r w:rsidR="002325BE">
        <w:t>m</w:t>
      </w:r>
      <w:r>
        <w:t xml:space="preserve">obile </w:t>
      </w:r>
      <w:r w:rsidR="002325BE">
        <w:t>e</w:t>
      </w:r>
      <w:r>
        <w:t xml:space="preserve">xhibits, </w:t>
      </w:r>
      <w:r w:rsidR="002325BE">
        <w:t>f</w:t>
      </w:r>
      <w:r>
        <w:t xml:space="preserve">ixed </w:t>
      </w:r>
      <w:r w:rsidR="002325BE">
        <w:lastRenderedPageBreak/>
        <w:t>e</w:t>
      </w:r>
      <w:r>
        <w:t>xhibits, parachute demonstrations and tandem jumps, and selects, equips, and trains Soldiers to</w:t>
      </w:r>
      <w:r w:rsidR="00A40492">
        <w:t xml:space="preserve"> </w:t>
      </w:r>
      <w:r>
        <w:t>compete and win in inter-service, national, international, and Olympic marksmanship</w:t>
      </w:r>
      <w:r w:rsidR="00D95E1A">
        <w:t xml:space="preserve"> </w:t>
      </w:r>
      <w:r>
        <w:t>competitions</w:t>
      </w:r>
      <w:r w:rsidR="00CC2138">
        <w:t xml:space="preserve">. </w:t>
      </w:r>
      <w:r>
        <w:t>The MEB promotes the Army, increases Army awareness, improves Army public relations, and helps to improve the prestige of the Army.</w:t>
      </w:r>
    </w:p>
    <w:p w:rsidR="003526CD" w:rsidRDefault="003526CD" w:rsidP="009E7B92">
      <w:pPr>
        <w:pStyle w:val="ListParagraph"/>
        <w:tabs>
          <w:tab w:val="left" w:pos="1170"/>
        </w:tabs>
        <w:ind w:left="0" w:firstLine="0"/>
      </w:pPr>
    </w:p>
    <w:p w:rsidR="002631BE" w:rsidRPr="00327D57" w:rsidRDefault="008074A3" w:rsidP="009E7B92">
      <w:pPr>
        <w:pStyle w:val="ListParagraph"/>
        <w:tabs>
          <w:tab w:val="left" w:pos="1170"/>
        </w:tabs>
        <w:ind w:left="0" w:firstLine="0"/>
      </w:pPr>
      <w:r>
        <w:t xml:space="preserve">          (</w:t>
      </w:r>
      <w:r w:rsidR="00327D57">
        <w:t>4</w:t>
      </w:r>
      <w:r w:rsidR="00127373">
        <w:t xml:space="preserve">) </w:t>
      </w:r>
      <w:r w:rsidR="002631BE" w:rsidRPr="00327D57">
        <w:t>Select, train and develop the recruiting force</w:t>
      </w:r>
      <w:r w:rsidR="00CC2138">
        <w:t xml:space="preserve">. </w:t>
      </w:r>
      <w:r w:rsidR="002631BE" w:rsidRPr="00327D57">
        <w:t>The RRC is responsible for the institutional training of officers and NCOs in the skills, knowledge, and techniques required in conducting recruiting and career counseling functions for the Army</w:t>
      </w:r>
      <w:r w:rsidR="00CC2138">
        <w:t xml:space="preserve">. </w:t>
      </w:r>
      <w:r w:rsidR="002631BE" w:rsidRPr="00327D57">
        <w:t>The RRC trains NCOs for initial and advanced recruiting assignments, career counselors for assignments across the Army at</w:t>
      </w:r>
      <w:r w:rsidR="00AB45EB">
        <w:t xml:space="preserve"> </w:t>
      </w:r>
      <w:r w:rsidR="002631BE" w:rsidRPr="00327D57">
        <w:t>large, and trains USAREC HQ staff, brigade, battalion, and company leaders for duty across the command.</w:t>
      </w:r>
    </w:p>
    <w:p w:rsidR="00CA7941" w:rsidRPr="006449F0" w:rsidRDefault="00CA7941" w:rsidP="009E7B92">
      <w:pPr>
        <w:pStyle w:val="ListParagraph"/>
        <w:ind w:left="0" w:firstLine="0"/>
      </w:pPr>
    </w:p>
    <w:p w:rsidR="002637BC" w:rsidRDefault="00452056" w:rsidP="001E6558">
      <w:pPr>
        <w:pStyle w:val="Heading2"/>
      </w:pPr>
      <w:bookmarkStart w:id="417" w:name="11-4.__Supporting_Responsibilities_of_US"/>
      <w:bookmarkStart w:id="418" w:name="_Toc39747599"/>
      <w:bookmarkStart w:id="419" w:name="_Toc72840007"/>
      <w:bookmarkEnd w:id="417"/>
      <w:r>
        <w:t>6</w:t>
      </w:r>
      <w:r w:rsidR="00BD5F14">
        <w:t xml:space="preserve">-4. </w:t>
      </w:r>
      <w:r w:rsidR="00693C65">
        <w:t>Supporting r</w:t>
      </w:r>
      <w:r w:rsidR="00BD5F14">
        <w:t xml:space="preserve">esponsibilities of </w:t>
      </w:r>
      <w:bookmarkEnd w:id="418"/>
      <w:r w:rsidR="005D7E0E">
        <w:t xml:space="preserve">the </w:t>
      </w:r>
      <w:r w:rsidR="005D7E0E" w:rsidRPr="005D7E0E">
        <w:t>U.S. Army Recruiting Command</w:t>
      </w:r>
      <w:bookmarkEnd w:id="419"/>
    </w:p>
    <w:p w:rsidR="002637BC" w:rsidRDefault="00BD5F14" w:rsidP="009E7B92">
      <w:pPr>
        <w:pStyle w:val="BodyText"/>
        <w:spacing w:line="274" w:lineRule="exact"/>
      </w:pPr>
      <w:r>
        <w:t>USAREC has the following supportin</w:t>
      </w:r>
      <w:r w:rsidR="003B3E46">
        <w:t>g organization responsibilities.</w:t>
      </w:r>
    </w:p>
    <w:p w:rsidR="003526CD" w:rsidRDefault="003526CD" w:rsidP="009E7B92">
      <w:pPr>
        <w:pStyle w:val="BodyText"/>
      </w:pPr>
    </w:p>
    <w:p w:rsidR="002637BC" w:rsidRPr="00327D57" w:rsidRDefault="00127373" w:rsidP="009E7B92">
      <w:pPr>
        <w:pStyle w:val="BodyText"/>
      </w:pPr>
      <w:r>
        <w:t xml:space="preserve">     </w:t>
      </w:r>
      <w:r w:rsidR="00327D57">
        <w:t>a</w:t>
      </w:r>
      <w:r w:rsidR="00CC2138">
        <w:t xml:space="preserve">. </w:t>
      </w:r>
      <w:r w:rsidR="00BD5F14" w:rsidRPr="00327D57">
        <w:t>CFL support responsibilities:</w:t>
      </w:r>
      <w:r w:rsidR="00BD5F14" w:rsidRPr="00327D57">
        <w:rPr>
          <w:spacing w:val="56"/>
        </w:rPr>
        <w:t xml:space="preserve"> </w:t>
      </w:r>
      <w:r w:rsidR="00BD5F14" w:rsidRPr="00327D57">
        <w:t>None</w:t>
      </w:r>
      <w:r w:rsidR="00D417A8" w:rsidRPr="00327D57">
        <w:t>.</w:t>
      </w:r>
    </w:p>
    <w:p w:rsidR="003526CD" w:rsidRDefault="003526CD" w:rsidP="009E7B92">
      <w:pPr>
        <w:pStyle w:val="BodyText"/>
      </w:pPr>
    </w:p>
    <w:p w:rsidR="002637BC" w:rsidRPr="00327D57" w:rsidRDefault="00127373" w:rsidP="009E7B92">
      <w:pPr>
        <w:pStyle w:val="BodyText"/>
      </w:pPr>
      <w:r>
        <w:t xml:space="preserve">     </w:t>
      </w:r>
      <w:r w:rsidR="00327D57">
        <w:t>b</w:t>
      </w:r>
      <w:r w:rsidR="00CC2138">
        <w:t xml:space="preserve">. </w:t>
      </w:r>
      <w:r w:rsidR="00BD5F14" w:rsidRPr="00327D57">
        <w:t>Other major</w:t>
      </w:r>
      <w:r w:rsidR="00BD5F14" w:rsidRPr="00327D57">
        <w:rPr>
          <w:spacing w:val="-3"/>
        </w:rPr>
        <w:t xml:space="preserve"> </w:t>
      </w:r>
      <w:r w:rsidR="00BD5F14" w:rsidRPr="00327D57">
        <w:t>responsibilities/functions:</w:t>
      </w:r>
    </w:p>
    <w:p w:rsidR="003526CD" w:rsidRDefault="003526CD" w:rsidP="009E7B92">
      <w:pPr>
        <w:pStyle w:val="BodyText"/>
        <w:spacing w:before="9"/>
        <w:rPr>
          <w:sz w:val="23"/>
        </w:rPr>
      </w:pPr>
    </w:p>
    <w:p w:rsidR="002637BC" w:rsidRPr="00AF7613" w:rsidRDefault="008074A3" w:rsidP="00D0514F">
      <w:pPr>
        <w:pStyle w:val="BodyText"/>
        <w:spacing w:before="9"/>
      </w:pPr>
      <w:r>
        <w:rPr>
          <w:sz w:val="23"/>
        </w:rPr>
        <w:t xml:space="preserve">          (</w:t>
      </w:r>
      <w:r w:rsidR="00327D57">
        <w:rPr>
          <w:sz w:val="23"/>
        </w:rPr>
        <w:t>1</w:t>
      </w:r>
      <w:r w:rsidR="00127373">
        <w:rPr>
          <w:sz w:val="23"/>
        </w:rPr>
        <w:t xml:space="preserve">) </w:t>
      </w:r>
      <w:r w:rsidR="00BD5F14" w:rsidRPr="00327D57">
        <w:t>Accessions support and integration</w:t>
      </w:r>
      <w:r w:rsidR="00CC2138">
        <w:t xml:space="preserve">. </w:t>
      </w:r>
      <w:r w:rsidR="00BD5F14" w:rsidRPr="00327D57">
        <w:t>Supporting organization to DCG/</w:t>
      </w:r>
      <w:r w:rsidR="00CC2138">
        <w:t>COS</w:t>
      </w:r>
      <w:r w:rsidR="00BD5F14" w:rsidRPr="00327D57">
        <w:t xml:space="preserve"> to provide information necessary to coordinate support in accordance with</w:t>
      </w:r>
      <w:r w:rsidR="0042726F">
        <w:t xml:space="preserve"> H</w:t>
      </w:r>
      <w:r w:rsidR="0042726F" w:rsidRPr="00AB45EB">
        <w:t>QDA G-1</w:t>
      </w:r>
      <w:r w:rsidR="00EA21AD">
        <w:t>.</w:t>
      </w:r>
      <w:r w:rsidR="00CC2138">
        <w:t xml:space="preserve"> </w:t>
      </w:r>
      <w:r w:rsidR="00BD5F14" w:rsidRPr="00327D57">
        <w:t xml:space="preserve">USAREC is </w:t>
      </w:r>
      <w:r w:rsidR="00BD5F14" w:rsidRPr="00AF7613">
        <w:t>supporting TRADOC in the execution of HQDA allocated funding</w:t>
      </w:r>
      <w:r w:rsidR="00AF7613" w:rsidRPr="00AF7613">
        <w:t xml:space="preserve"> </w:t>
      </w:r>
      <w:r w:rsidR="00BD5F14" w:rsidRPr="00AF7613">
        <w:t>and resources; equipping, personnel management; logistics; individual and unit training; readiness and</w:t>
      </w:r>
      <w:r w:rsidR="00BD5F14" w:rsidRPr="00AF7613">
        <w:rPr>
          <w:spacing w:val="-1"/>
        </w:rPr>
        <w:t xml:space="preserve"> </w:t>
      </w:r>
      <w:r w:rsidR="00BD5F14" w:rsidRPr="00AF7613">
        <w:t>discipline.</w:t>
      </w:r>
      <w:r w:rsidR="003526CD">
        <w:t xml:space="preserve"> </w:t>
      </w:r>
    </w:p>
    <w:p w:rsidR="003526CD" w:rsidRDefault="003526CD" w:rsidP="009E7B92">
      <w:pPr>
        <w:pStyle w:val="BodyText"/>
      </w:pPr>
    </w:p>
    <w:p w:rsidR="002637BC" w:rsidRPr="00327D57" w:rsidRDefault="008074A3" w:rsidP="009E7B92">
      <w:pPr>
        <w:pStyle w:val="BodyText"/>
      </w:pPr>
      <w:r>
        <w:t xml:space="preserve">         </w:t>
      </w:r>
      <w:r w:rsidR="003526CD">
        <w:t xml:space="preserve"> </w:t>
      </w:r>
      <w:r>
        <w:t>(</w:t>
      </w:r>
      <w:r w:rsidR="00327D57">
        <w:t>2</w:t>
      </w:r>
      <w:r w:rsidR="00127373">
        <w:t xml:space="preserve">) </w:t>
      </w:r>
      <w:r w:rsidR="00BD5F14" w:rsidRPr="00327D57">
        <w:t>Training development</w:t>
      </w:r>
      <w:r w:rsidR="00CC2138">
        <w:t xml:space="preserve">. </w:t>
      </w:r>
      <w:r w:rsidR="00BD5F14" w:rsidRPr="00327D57">
        <w:t xml:space="preserve">USAREC serves as the Army’s proponent for MOS 79R </w:t>
      </w:r>
      <w:r w:rsidR="00EC585B" w:rsidRPr="00327D57">
        <w:t xml:space="preserve">Recruiter, </w:t>
      </w:r>
      <w:r w:rsidR="00BD5F14" w:rsidRPr="00327D57">
        <w:t>and associated additional skill identifiers and skill qualifications identifier training and education</w:t>
      </w:r>
      <w:r w:rsidR="00AF7613" w:rsidRPr="00327D57">
        <w:t xml:space="preserve"> </w:t>
      </w:r>
      <w:r w:rsidR="00BD5F14" w:rsidRPr="00327D57">
        <w:t>development</w:t>
      </w:r>
      <w:r w:rsidR="00CC2138">
        <w:t xml:space="preserve">. </w:t>
      </w:r>
      <w:r w:rsidR="00BD5F14" w:rsidRPr="00327D57">
        <w:t xml:space="preserve">Develops training programs in concert with the </w:t>
      </w:r>
      <w:r w:rsidR="00DC3F88" w:rsidRPr="00327D57">
        <w:t xml:space="preserve">Army </w:t>
      </w:r>
      <w:r w:rsidR="00BD5F14" w:rsidRPr="00327D57">
        <w:t>Recruit</w:t>
      </w:r>
      <w:r w:rsidR="00DC3F88" w:rsidRPr="00327D57">
        <w:t>ing</w:t>
      </w:r>
      <w:r w:rsidR="00BD5F14" w:rsidRPr="00327D57">
        <w:t xml:space="preserve"> and Retention </w:t>
      </w:r>
      <w:r w:rsidR="00DC3F88" w:rsidRPr="00327D57">
        <w:t>College</w:t>
      </w:r>
      <w:r w:rsidR="00CC2138">
        <w:t xml:space="preserve">. </w:t>
      </w:r>
      <w:r w:rsidR="00BD5F14" w:rsidRPr="00327D57">
        <w:t>Develops and coordinates all aspects of 79R leader development, education, and training to include recruiter training and</w:t>
      </w:r>
      <w:r w:rsidR="00BD5F14" w:rsidRPr="00327D57">
        <w:rPr>
          <w:spacing w:val="-3"/>
        </w:rPr>
        <w:t xml:space="preserve"> </w:t>
      </w:r>
      <w:r w:rsidR="00BD5F14" w:rsidRPr="00327D57">
        <w:t>development.</w:t>
      </w:r>
    </w:p>
    <w:p w:rsidR="003526CD" w:rsidRDefault="003526CD" w:rsidP="004B5541">
      <w:pPr>
        <w:pStyle w:val="ListParagraph"/>
        <w:tabs>
          <w:tab w:val="left" w:pos="1139"/>
        </w:tabs>
        <w:ind w:left="0" w:firstLine="0"/>
      </w:pPr>
    </w:p>
    <w:p w:rsidR="002637BC" w:rsidRDefault="008074A3" w:rsidP="004B5541">
      <w:pPr>
        <w:pStyle w:val="ListParagraph"/>
        <w:tabs>
          <w:tab w:val="left" w:pos="1139"/>
        </w:tabs>
        <w:ind w:left="0" w:firstLine="0"/>
      </w:pPr>
      <w:r>
        <w:t xml:space="preserve">          (</w:t>
      </w:r>
      <w:r w:rsidR="00327D57">
        <w:t>3</w:t>
      </w:r>
      <w:r w:rsidR="00127373">
        <w:t xml:space="preserve">) </w:t>
      </w:r>
      <w:r w:rsidR="00BD5F14" w:rsidRPr="00327D57">
        <w:t>Functional training</w:t>
      </w:r>
      <w:r w:rsidR="00CC2138">
        <w:t xml:space="preserve">. </w:t>
      </w:r>
      <w:r w:rsidR="00BD5F14" w:rsidRPr="00327D57">
        <w:t xml:space="preserve">Develops functional training support products and conducts training for </w:t>
      </w:r>
      <w:r w:rsidR="00CE2BA9">
        <w:t>S</w:t>
      </w:r>
      <w:r w:rsidR="00BD5F14" w:rsidRPr="00327D57">
        <w:t xml:space="preserve">oldiers and </w:t>
      </w:r>
      <w:r w:rsidR="00CE2BA9">
        <w:t>D</w:t>
      </w:r>
      <w:r w:rsidR="00BD5F14" w:rsidRPr="00327D57">
        <w:t xml:space="preserve">A </w:t>
      </w:r>
      <w:r w:rsidR="00CE2BA9">
        <w:t>C</w:t>
      </w:r>
      <w:r w:rsidR="00BD5F14" w:rsidRPr="00327D57">
        <w:t xml:space="preserve">ivilians to perform critical tasks, develop supporting skills and knowledge, </w:t>
      </w:r>
      <w:r w:rsidR="00BC22E7" w:rsidRPr="00327D57">
        <w:t xml:space="preserve">and </w:t>
      </w:r>
      <w:r w:rsidR="00BD5F14" w:rsidRPr="00327D57">
        <w:t>perform USAREC unique functions</w:t>
      </w:r>
      <w:r w:rsidR="00CC2138">
        <w:t xml:space="preserve">. </w:t>
      </w:r>
      <w:r w:rsidR="00BD5F14" w:rsidRPr="00327D57">
        <w:t xml:space="preserve">USAREC is responsible for providing subject matter </w:t>
      </w:r>
      <w:r w:rsidR="00BD5F14">
        <w:t xml:space="preserve">expertise to the Army Recruiting and Retention </w:t>
      </w:r>
      <w:r w:rsidR="007B68DF">
        <w:t xml:space="preserve">College </w:t>
      </w:r>
      <w:r w:rsidR="00D0514F">
        <w:t>to a</w:t>
      </w:r>
      <w:r w:rsidR="00376371">
        <w:t>llow successful recruitment an all-v</w:t>
      </w:r>
      <w:r w:rsidR="00D0514F">
        <w:t xml:space="preserve">olunteer </w:t>
      </w:r>
      <w:r w:rsidR="00376371">
        <w:t>force</w:t>
      </w:r>
      <w:r w:rsidR="00D0514F">
        <w:t xml:space="preserve"> by</w:t>
      </w:r>
      <w:r w:rsidR="00BD5F14">
        <w:t xml:space="preserve"> train</w:t>
      </w:r>
      <w:r w:rsidR="00D0514F">
        <w:t>ing</w:t>
      </w:r>
      <w:r w:rsidR="00BD5F14">
        <w:t xml:space="preserve"> all Army recruiters on the knowledge and skills required. Provides resources and oversight to support all 79R and officer training to include, but not limited to, </w:t>
      </w:r>
      <w:r w:rsidR="004C09F3">
        <w:t>P</w:t>
      </w:r>
      <w:r w:rsidR="00BD5F14">
        <w:t>re-</w:t>
      </w:r>
      <w:r w:rsidR="004C09F3">
        <w:t>C</w:t>
      </w:r>
      <w:r w:rsidR="00BD5F14">
        <w:t xml:space="preserve">ommand </w:t>
      </w:r>
      <w:r w:rsidR="004C09F3">
        <w:t>C</w:t>
      </w:r>
      <w:r w:rsidR="00BD5F14">
        <w:t xml:space="preserve">ourse, </w:t>
      </w:r>
      <w:r w:rsidR="004C09F3">
        <w:t>E</w:t>
      </w:r>
      <w:r w:rsidR="00BD5F14">
        <w:t xml:space="preserve">xecutive </w:t>
      </w:r>
      <w:r w:rsidR="004C09F3">
        <w:t>O</w:t>
      </w:r>
      <w:r w:rsidR="00BD5F14">
        <w:t xml:space="preserve">fficer </w:t>
      </w:r>
      <w:r w:rsidR="004C09F3">
        <w:t>C</w:t>
      </w:r>
      <w:r w:rsidR="00BD5F14">
        <w:t xml:space="preserve">ourse, </w:t>
      </w:r>
      <w:r w:rsidR="004C09F3">
        <w:t>R</w:t>
      </w:r>
      <w:r w:rsidR="00BD5F14">
        <w:t xml:space="preserve">ecruiting </w:t>
      </w:r>
      <w:r w:rsidR="004C09F3">
        <w:t>O</w:t>
      </w:r>
      <w:r w:rsidR="00BD5F14">
        <w:t xml:space="preserve">perations </w:t>
      </w:r>
      <w:r w:rsidR="004C09F3">
        <w:t>C</w:t>
      </w:r>
      <w:r w:rsidR="00BD5F14">
        <w:t>ourse,</w:t>
      </w:r>
      <w:r w:rsidR="00BD5F14">
        <w:rPr>
          <w:spacing w:val="-27"/>
        </w:rPr>
        <w:t xml:space="preserve"> </w:t>
      </w:r>
      <w:r w:rsidR="00BD5F14">
        <w:t>and other functional training as</w:t>
      </w:r>
      <w:r w:rsidR="00BD5F14">
        <w:rPr>
          <w:spacing w:val="-2"/>
        </w:rPr>
        <w:t xml:space="preserve"> </w:t>
      </w:r>
      <w:r w:rsidR="00BD5F14">
        <w:t>required.</w:t>
      </w:r>
    </w:p>
    <w:p w:rsidR="003526CD" w:rsidRDefault="003526CD" w:rsidP="009E7B92">
      <w:pPr>
        <w:pStyle w:val="BodyText"/>
      </w:pPr>
    </w:p>
    <w:p w:rsidR="002637BC" w:rsidRDefault="008074A3" w:rsidP="00D0514F">
      <w:pPr>
        <w:pStyle w:val="BodyText"/>
      </w:pPr>
      <w:r>
        <w:t xml:space="preserve">          (</w:t>
      </w:r>
      <w:r w:rsidR="00327D57">
        <w:t>4</w:t>
      </w:r>
      <w:r w:rsidR="00127373">
        <w:t xml:space="preserve">) </w:t>
      </w:r>
      <w:r w:rsidR="00BD5F14" w:rsidRPr="00327D57">
        <w:t>Doctrine</w:t>
      </w:r>
      <w:r w:rsidR="00CC2138">
        <w:t xml:space="preserve">. </w:t>
      </w:r>
      <w:r w:rsidR="00BD5F14" w:rsidRPr="00327D57">
        <w:t>USAREC develops, writes, and manages all recruiting doctrine publications and analyzes the effects of operational changes and field initiatives to determine their impact on current doctrine</w:t>
      </w:r>
      <w:r w:rsidR="00CC2138">
        <w:t xml:space="preserve">. </w:t>
      </w:r>
      <w:r w:rsidR="00BD5F14" w:rsidRPr="00327D57">
        <w:t xml:space="preserve">Conducts and participates in critical task/site selection boards and process </w:t>
      </w:r>
      <w:r w:rsidR="00BD5F14">
        <w:t>action teams to ensure doctrine publications are relevant to the recruiting environment</w:t>
      </w:r>
      <w:r w:rsidR="00CC2138">
        <w:t xml:space="preserve">. </w:t>
      </w:r>
      <w:r w:rsidR="00BD5F14">
        <w:t xml:space="preserve">USAREC </w:t>
      </w:r>
      <w:r w:rsidR="00983234">
        <w:t>ensures recruiting doctrine coordination and integration through</w:t>
      </w:r>
      <w:r w:rsidR="00BD5F14">
        <w:t xml:space="preserve"> TRADOC, ACOMs, and other Army and </w:t>
      </w:r>
      <w:r w:rsidR="00137F37">
        <w:t xml:space="preserve">DOD </w:t>
      </w:r>
      <w:r w:rsidR="00BD5F14">
        <w:t xml:space="preserve">agencies to ensure recruiting doctrine </w:t>
      </w:r>
      <w:r w:rsidR="00983234">
        <w:t>conformity</w:t>
      </w:r>
      <w:r w:rsidR="00BD5F14">
        <w:t xml:space="preserve"> </w:t>
      </w:r>
      <w:r w:rsidR="00983234">
        <w:t xml:space="preserve">with </w:t>
      </w:r>
      <w:r w:rsidR="00BD5F14">
        <w:t>Army and TRADOC doctrine</w:t>
      </w:r>
      <w:r w:rsidR="00CC2138">
        <w:t xml:space="preserve">. </w:t>
      </w:r>
      <w:r w:rsidR="00BD5F14">
        <w:t>USAREC develops and</w:t>
      </w:r>
      <w:r w:rsidR="00D0514F">
        <w:t xml:space="preserve"> </w:t>
      </w:r>
      <w:r w:rsidR="00BD5F14">
        <w:t xml:space="preserve">writes doctrinal literature and ensures constant coordination </w:t>
      </w:r>
      <w:r w:rsidR="00BD5F14">
        <w:lastRenderedPageBreak/>
        <w:t>with agencies</w:t>
      </w:r>
      <w:r w:rsidR="00BD5F14">
        <w:rPr>
          <w:spacing w:val="-21"/>
        </w:rPr>
        <w:t xml:space="preserve"> </w:t>
      </w:r>
      <w:r w:rsidR="00BD5F14">
        <w:t>involved in authoring, reviewing, and producing doctrinal</w:t>
      </w:r>
      <w:r w:rsidR="00BD5F14">
        <w:rPr>
          <w:spacing w:val="-3"/>
        </w:rPr>
        <w:t xml:space="preserve"> </w:t>
      </w:r>
      <w:r w:rsidR="00BD5F14">
        <w:t>products.</w:t>
      </w:r>
    </w:p>
    <w:p w:rsidR="00376371" w:rsidRDefault="00376371" w:rsidP="00D0514F">
      <w:pPr>
        <w:pStyle w:val="BodyText"/>
      </w:pPr>
    </w:p>
    <w:p w:rsidR="00376371" w:rsidRDefault="00376371" w:rsidP="00376371">
      <w:pPr>
        <w:pStyle w:val="BodyText"/>
        <w:pBdr>
          <w:top w:val="single" w:sz="4" w:space="1" w:color="auto"/>
        </w:pBdr>
      </w:pPr>
    </w:p>
    <w:p w:rsidR="00313178" w:rsidRPr="00376371" w:rsidRDefault="00BD5F14" w:rsidP="00376371">
      <w:pPr>
        <w:pStyle w:val="Heading1"/>
      </w:pPr>
      <w:bookmarkStart w:id="420" w:name="Chapter_12"/>
      <w:bookmarkStart w:id="421" w:name="_Toc39747605"/>
      <w:bookmarkStart w:id="422" w:name="_Toc72840008"/>
      <w:bookmarkEnd w:id="420"/>
      <w:r w:rsidRPr="00376371">
        <w:t xml:space="preserve">Chapter </w:t>
      </w:r>
      <w:bookmarkEnd w:id="421"/>
      <w:r w:rsidR="00452056">
        <w:t>7</w:t>
      </w:r>
      <w:bookmarkEnd w:id="422"/>
    </w:p>
    <w:p w:rsidR="002637BC" w:rsidRPr="00376371" w:rsidRDefault="003526CD" w:rsidP="00376371">
      <w:pPr>
        <w:pStyle w:val="Heading1"/>
      </w:pPr>
      <w:bookmarkStart w:id="423" w:name="U.S._Army_Chaplain_Center_and_School_(US"/>
      <w:bookmarkStart w:id="424" w:name="_Toc70435010"/>
      <w:bookmarkStart w:id="425" w:name="_Toc72840009"/>
      <w:bookmarkEnd w:id="423"/>
      <w:r w:rsidRPr="00376371">
        <w:t>U.S. Army Chaplain Center and School</w:t>
      </w:r>
      <w:bookmarkEnd w:id="424"/>
      <w:bookmarkEnd w:id="425"/>
    </w:p>
    <w:p w:rsidR="002637BC" w:rsidRPr="00313178" w:rsidRDefault="002637BC" w:rsidP="009E7B92">
      <w:pPr>
        <w:pStyle w:val="BodyText"/>
        <w:rPr>
          <w:b/>
        </w:rPr>
      </w:pPr>
    </w:p>
    <w:p w:rsidR="002637BC" w:rsidRDefault="00452056" w:rsidP="00376371">
      <w:pPr>
        <w:pStyle w:val="Heading2"/>
      </w:pPr>
      <w:bookmarkStart w:id="426" w:name="12-1.__Mission_of_USACHCS"/>
      <w:bookmarkStart w:id="427" w:name="_Toc39747606"/>
      <w:bookmarkStart w:id="428" w:name="_Toc72840010"/>
      <w:bookmarkEnd w:id="426"/>
      <w:r>
        <w:t>7</w:t>
      </w:r>
      <w:r w:rsidR="00BD5F14">
        <w:t xml:space="preserve">-1. Mission of </w:t>
      </w:r>
      <w:bookmarkEnd w:id="427"/>
      <w:r w:rsidR="005D7E0E">
        <w:t xml:space="preserve">the </w:t>
      </w:r>
      <w:r w:rsidR="005D7E0E" w:rsidRPr="005D7E0E">
        <w:t>U.S. Army Chaplain Center and School</w:t>
      </w:r>
      <w:bookmarkEnd w:id="428"/>
    </w:p>
    <w:p w:rsidR="002637BC" w:rsidRDefault="00BD5F14" w:rsidP="009E7B92">
      <w:pPr>
        <w:pStyle w:val="BodyText"/>
      </w:pPr>
      <w:r>
        <w:t xml:space="preserve">Mission of USACHCS is to educate and train Chaplains and </w:t>
      </w:r>
      <w:r w:rsidR="004C09F3">
        <w:t>R</w:t>
      </w:r>
      <w:r w:rsidR="00A80977">
        <w:t xml:space="preserve">eligious </w:t>
      </w:r>
      <w:r w:rsidR="004C09F3">
        <w:t>A</w:t>
      </w:r>
      <w:r w:rsidR="00A80977">
        <w:t xml:space="preserve">ffairs </w:t>
      </w:r>
      <w:r w:rsidR="004C09F3">
        <w:t>S</w:t>
      </w:r>
      <w:r w:rsidR="00A80977">
        <w:t>pecialists</w:t>
      </w:r>
      <w:r>
        <w:t xml:space="preserve"> to provide religious support and moral leadership for </w:t>
      </w:r>
      <w:r w:rsidR="00CE2BA9">
        <w:t>S</w:t>
      </w:r>
      <w:r>
        <w:t>oldiers</w:t>
      </w:r>
      <w:r w:rsidR="00CE2BA9">
        <w:t>, DA Civilians</w:t>
      </w:r>
      <w:r>
        <w:t xml:space="preserve"> and </w:t>
      </w:r>
      <w:r w:rsidR="00CE2BA9">
        <w:t>their F</w:t>
      </w:r>
      <w:r>
        <w:t>amil</w:t>
      </w:r>
      <w:r w:rsidR="00CE2BA9">
        <w:t>ies</w:t>
      </w:r>
      <w:r>
        <w:t xml:space="preserve"> on behalf of the Chief of Chaplains</w:t>
      </w:r>
      <w:r w:rsidR="00CC2138">
        <w:t xml:space="preserve">. </w:t>
      </w:r>
      <w:r>
        <w:t xml:space="preserve">Chaplains and </w:t>
      </w:r>
      <w:r w:rsidR="004C09F3">
        <w:t>R</w:t>
      </w:r>
      <w:r w:rsidR="00A80977">
        <w:t xml:space="preserve">eligious </w:t>
      </w:r>
      <w:r w:rsidR="004C09F3">
        <w:t>A</w:t>
      </w:r>
      <w:r w:rsidR="00A80977">
        <w:t xml:space="preserve">ffairs </w:t>
      </w:r>
      <w:r w:rsidR="004C09F3">
        <w:t>S</w:t>
      </w:r>
      <w:r w:rsidR="00A80977">
        <w:t>pecialists</w:t>
      </w:r>
      <w:r>
        <w:t xml:space="preserve"> gain competency in ensuring the free exercise of religion for all </w:t>
      </w:r>
      <w:r w:rsidR="00CE2BA9">
        <w:t>S</w:t>
      </w:r>
      <w:r>
        <w:t>oldiers in the context of the pluralistic setting of the military in all operational environments</w:t>
      </w:r>
      <w:r w:rsidR="00CC2138">
        <w:t xml:space="preserve">. </w:t>
      </w:r>
      <w:r>
        <w:t>USACHCS utilizes practical military and pastoral</w:t>
      </w:r>
      <w:r w:rsidR="00132B0D">
        <w:t xml:space="preserve"> </w:t>
      </w:r>
      <w:r>
        <w:t xml:space="preserve">training objectives </w:t>
      </w:r>
      <w:r w:rsidR="00D0514F">
        <w:t>to</w:t>
      </w:r>
      <w:r>
        <w:t xml:space="preserve"> develop a well-rounded religious ministry professional capable of serving the needs of a highly dynamic and diverse force.</w:t>
      </w:r>
    </w:p>
    <w:p w:rsidR="00375F0F" w:rsidRDefault="00375F0F" w:rsidP="009E7B92">
      <w:pPr>
        <w:pStyle w:val="BodyText"/>
      </w:pPr>
    </w:p>
    <w:p w:rsidR="002637BC" w:rsidRDefault="00452056" w:rsidP="00376371">
      <w:pPr>
        <w:pStyle w:val="Heading2"/>
      </w:pPr>
      <w:bookmarkStart w:id="429" w:name="12-2.__Organization_of_USACHCS"/>
      <w:bookmarkStart w:id="430" w:name="_Toc39747607"/>
      <w:bookmarkStart w:id="431" w:name="_Toc72840011"/>
      <w:bookmarkEnd w:id="429"/>
      <w:r>
        <w:t>7</w:t>
      </w:r>
      <w:r w:rsidR="00BD5F14">
        <w:t>-2.</w:t>
      </w:r>
      <w:r w:rsidR="00C27881">
        <w:t xml:space="preserve"> </w:t>
      </w:r>
      <w:r w:rsidR="00BD5F14">
        <w:t xml:space="preserve">Organization of </w:t>
      </w:r>
      <w:bookmarkEnd w:id="430"/>
      <w:r w:rsidR="005D7E0E">
        <w:t xml:space="preserve">the </w:t>
      </w:r>
      <w:r w:rsidR="005D7E0E" w:rsidRPr="005D7E0E">
        <w:t>U.S. Army Chaplain Center and School</w:t>
      </w:r>
      <w:bookmarkEnd w:id="431"/>
    </w:p>
    <w:p w:rsidR="002637BC" w:rsidRDefault="00BD5F14" w:rsidP="009E7B92">
      <w:pPr>
        <w:pStyle w:val="BodyText"/>
      </w:pPr>
      <w:r>
        <w:t xml:space="preserve">USACHCS consists of </w:t>
      </w:r>
      <w:r w:rsidR="00A80977">
        <w:t xml:space="preserve">10 </w:t>
      </w:r>
      <w:r>
        <w:t>divisions including</w:t>
      </w:r>
      <w:r w:rsidR="00353DE2">
        <w:t xml:space="preserve">: </w:t>
      </w:r>
      <w:r>
        <w:t xml:space="preserve">The Office of the Commandant, Directorate of Training, Resource and Information Management, </w:t>
      </w:r>
      <w:r w:rsidR="00090F94">
        <w:t xml:space="preserve">HHC, </w:t>
      </w:r>
      <w:r>
        <w:t xml:space="preserve">Army Chaplain Corps Museum, </w:t>
      </w:r>
      <w:r w:rsidR="00A80977">
        <w:t>Fielded Force Integration Directorate</w:t>
      </w:r>
      <w:r>
        <w:t xml:space="preserve">, Center for Spiritual Leadership, Center for World Religions, </w:t>
      </w:r>
      <w:r w:rsidR="00A80977">
        <w:t xml:space="preserve">Clinical and Pastoral </w:t>
      </w:r>
      <w:r w:rsidR="006E079A">
        <w:t>Education</w:t>
      </w:r>
      <w:r w:rsidR="00A80977">
        <w:t xml:space="preserve">, and </w:t>
      </w:r>
      <w:r>
        <w:t>the Enlisted Personnel Proponency Office</w:t>
      </w:r>
      <w:r w:rsidR="00CC2138">
        <w:t xml:space="preserve">. </w:t>
      </w:r>
      <w:r>
        <w:t xml:space="preserve">USACHCS has a unique organizational designation within </w:t>
      </w:r>
      <w:r w:rsidR="00132B0D">
        <w:t>T</w:t>
      </w:r>
      <w:r>
        <w:t xml:space="preserve">RADOC in that the Chief of Chaplains is external to TRADOC, is the </w:t>
      </w:r>
      <w:r w:rsidR="009A7150">
        <w:t xml:space="preserve">Chaplaincy </w:t>
      </w:r>
      <w:r w:rsidR="002E5DC9">
        <w:t>F</w:t>
      </w:r>
      <w:r>
        <w:t xml:space="preserve">orce </w:t>
      </w:r>
      <w:r w:rsidR="002E5DC9">
        <w:t>M</w:t>
      </w:r>
      <w:r>
        <w:t xml:space="preserve">odernization </w:t>
      </w:r>
      <w:r w:rsidR="002E5DC9">
        <w:t>P</w:t>
      </w:r>
      <w:r>
        <w:t>roponent,</w:t>
      </w:r>
      <w:r w:rsidR="003162B3">
        <w:t xml:space="preserve"> </w:t>
      </w:r>
      <w:r w:rsidR="00A80977">
        <w:t xml:space="preserve">and </w:t>
      </w:r>
      <w:r w:rsidR="003445F2">
        <w:t xml:space="preserve">the Commandant </w:t>
      </w:r>
      <w:r w:rsidR="00A80977">
        <w:t>serves as the Branch proponent and exercises oversight of USACHCS</w:t>
      </w:r>
      <w:r w:rsidR="00CC2138" w:rsidRPr="00AB45EB">
        <w:t>.</w:t>
      </w:r>
      <w:r w:rsidR="009A7150">
        <w:t xml:space="preserve"> See AR 5-22 for more information.</w:t>
      </w:r>
      <w:r w:rsidR="00CC2138">
        <w:t xml:space="preserve"> </w:t>
      </w:r>
      <w:r>
        <w:t xml:space="preserve">Senior rating scheme is an exception to other TRADOC </w:t>
      </w:r>
      <w:r w:rsidR="00127373">
        <w:t>COE</w:t>
      </w:r>
      <w:r>
        <w:t>s and schools with the DCG/</w:t>
      </w:r>
      <w:r w:rsidR="00CC2138">
        <w:t>COS</w:t>
      </w:r>
      <w:r>
        <w:t>, TRADOC senior rating the Chaplain School Commandant</w:t>
      </w:r>
      <w:r w:rsidR="00CC2138">
        <w:t xml:space="preserve">. </w:t>
      </w:r>
      <w:r w:rsidR="00B34E9E" w:rsidRPr="00D34817">
        <w:t xml:space="preserve">U.S. Army Sustainment </w:t>
      </w:r>
      <w:r w:rsidR="00B34E9E">
        <w:t>Center of Excellence</w:t>
      </w:r>
      <w:r>
        <w:t xml:space="preserve"> serves as the </w:t>
      </w:r>
      <w:r w:rsidR="00CB44C3">
        <w:t>DOTMLPF–P</w:t>
      </w:r>
      <w:r>
        <w:t xml:space="preserve"> integration portal for USACHCS capabilities development products</w:t>
      </w:r>
      <w:r w:rsidR="003162B3">
        <w:t>.</w:t>
      </w:r>
      <w:r>
        <w:t xml:space="preserve"> </w:t>
      </w:r>
    </w:p>
    <w:p w:rsidR="008806AF" w:rsidRDefault="008806AF" w:rsidP="009E7B92">
      <w:pPr>
        <w:pStyle w:val="BodyText"/>
        <w:spacing w:before="3"/>
      </w:pPr>
    </w:p>
    <w:p w:rsidR="002637BC" w:rsidRDefault="00452056" w:rsidP="00376371">
      <w:pPr>
        <w:pStyle w:val="Heading2"/>
      </w:pPr>
      <w:bookmarkStart w:id="432" w:name="12-3.__Supported_responsibilities_of_USA"/>
      <w:bookmarkStart w:id="433" w:name="_Toc39747608"/>
      <w:bookmarkStart w:id="434" w:name="_Toc72840012"/>
      <w:bookmarkEnd w:id="432"/>
      <w:r>
        <w:t>7</w:t>
      </w:r>
      <w:r w:rsidR="00BD5F14">
        <w:t xml:space="preserve">-3. Supported responsibilities of </w:t>
      </w:r>
      <w:r w:rsidR="005D7E0E">
        <w:t xml:space="preserve">the </w:t>
      </w:r>
      <w:r w:rsidR="005D7E0E" w:rsidRPr="005D7E0E">
        <w:t>U.S. Army Chaplain Center and School</w:t>
      </w:r>
      <w:bookmarkEnd w:id="433"/>
      <w:bookmarkEnd w:id="434"/>
    </w:p>
    <w:p w:rsidR="002637BC" w:rsidRDefault="00BD5F14" w:rsidP="009E7B92">
      <w:pPr>
        <w:pStyle w:val="BodyText"/>
        <w:spacing w:line="274" w:lineRule="exact"/>
      </w:pPr>
      <w:r>
        <w:t>USACHCS has the following supported organization responsibilities:</w:t>
      </w:r>
    </w:p>
    <w:p w:rsidR="003526CD" w:rsidRDefault="003526CD" w:rsidP="009E7B92">
      <w:pPr>
        <w:pStyle w:val="BodyText"/>
      </w:pPr>
    </w:p>
    <w:p w:rsidR="0044743F" w:rsidRDefault="00127373" w:rsidP="009E7B92">
      <w:pPr>
        <w:pStyle w:val="BodyText"/>
      </w:pPr>
      <w:r>
        <w:t xml:space="preserve">     </w:t>
      </w:r>
      <w:r w:rsidR="00327D57">
        <w:t>a</w:t>
      </w:r>
      <w:r w:rsidR="00CC2138">
        <w:t xml:space="preserve">. </w:t>
      </w:r>
      <w:r w:rsidR="00BD5F14" w:rsidRPr="00327D57">
        <w:t>CFL responsibilities:</w:t>
      </w:r>
      <w:r w:rsidR="00BD5F14" w:rsidRPr="00327D57">
        <w:rPr>
          <w:spacing w:val="56"/>
        </w:rPr>
        <w:t xml:space="preserve"> </w:t>
      </w:r>
      <w:r w:rsidR="00BD5F14" w:rsidRPr="00327D57">
        <w:t>None</w:t>
      </w:r>
      <w:r w:rsidR="00F24DEC" w:rsidRPr="00327D57">
        <w:t>.</w:t>
      </w:r>
    </w:p>
    <w:p w:rsidR="003526CD" w:rsidRDefault="003526CD" w:rsidP="009E7B92">
      <w:pPr>
        <w:pStyle w:val="BodyText"/>
      </w:pPr>
    </w:p>
    <w:p w:rsidR="002637BC" w:rsidRPr="00327D57" w:rsidRDefault="003526CD" w:rsidP="009E7B92">
      <w:pPr>
        <w:pStyle w:val="BodyText"/>
      </w:pPr>
      <w:r>
        <w:t xml:space="preserve">     </w:t>
      </w:r>
      <w:r w:rsidR="0044743F">
        <w:t>b</w:t>
      </w:r>
      <w:r w:rsidR="00CC2138">
        <w:t xml:space="preserve">. </w:t>
      </w:r>
      <w:r w:rsidR="00BD5F14" w:rsidRPr="00327D57">
        <w:t>Other major</w:t>
      </w:r>
      <w:r w:rsidR="00BD5F14" w:rsidRPr="00327D57">
        <w:rPr>
          <w:spacing w:val="-3"/>
        </w:rPr>
        <w:t xml:space="preserve"> </w:t>
      </w:r>
      <w:r w:rsidR="00BD5F14" w:rsidRPr="00327D57">
        <w:t>responsibilities/functions:</w:t>
      </w:r>
    </w:p>
    <w:p w:rsidR="003526CD" w:rsidRDefault="003526CD" w:rsidP="009E7B92">
      <w:pPr>
        <w:pStyle w:val="BodyText"/>
      </w:pPr>
    </w:p>
    <w:p w:rsidR="002637BC" w:rsidRPr="00327D57" w:rsidRDefault="008074A3" w:rsidP="009E7B92">
      <w:pPr>
        <w:pStyle w:val="BodyText"/>
      </w:pPr>
      <w:r>
        <w:t xml:space="preserve">          (</w:t>
      </w:r>
      <w:r w:rsidR="0044743F">
        <w:t>1</w:t>
      </w:r>
      <w:r w:rsidR="00127373">
        <w:t xml:space="preserve">) </w:t>
      </w:r>
      <w:r w:rsidR="00BD5F14" w:rsidRPr="00327D57">
        <w:t xml:space="preserve">USACHCS is the TRADOC supported organization for </w:t>
      </w:r>
      <w:r w:rsidR="0089129A">
        <w:t>r</w:t>
      </w:r>
      <w:r w:rsidR="00BD5F14" w:rsidRPr="00327D57">
        <w:t xml:space="preserve">eligious </w:t>
      </w:r>
      <w:r w:rsidR="0089129A">
        <w:t>s</w:t>
      </w:r>
      <w:r w:rsidR="00BD5F14" w:rsidRPr="00327D57">
        <w:t>upport training, leader development and education, collective training, doctrine, concepts, experimentation</w:t>
      </w:r>
      <w:r w:rsidR="00BD5F14" w:rsidRPr="00327D57">
        <w:rPr>
          <w:spacing w:val="-18"/>
        </w:rPr>
        <w:t xml:space="preserve"> </w:t>
      </w:r>
      <w:r w:rsidR="00BD5F14" w:rsidRPr="00327D57">
        <w:t>and requirements (capabilities)</w:t>
      </w:r>
      <w:r w:rsidR="00BD5F14" w:rsidRPr="00327D57">
        <w:rPr>
          <w:spacing w:val="-2"/>
        </w:rPr>
        <w:t xml:space="preserve"> </w:t>
      </w:r>
      <w:r w:rsidR="00BD5F14" w:rsidRPr="00327D57">
        <w:t>determination.</w:t>
      </w:r>
    </w:p>
    <w:p w:rsidR="003526CD" w:rsidRDefault="003526CD" w:rsidP="009E7B92">
      <w:pPr>
        <w:pStyle w:val="BodyText"/>
      </w:pPr>
    </w:p>
    <w:p w:rsidR="002637BC" w:rsidRPr="00327D57" w:rsidRDefault="008074A3" w:rsidP="009E7B92">
      <w:pPr>
        <w:pStyle w:val="BodyText"/>
      </w:pPr>
      <w:r>
        <w:t xml:space="preserve">          (</w:t>
      </w:r>
      <w:r w:rsidR="0044743F">
        <w:t>2</w:t>
      </w:r>
      <w:r w:rsidR="00127373">
        <w:t xml:space="preserve">) </w:t>
      </w:r>
      <w:r w:rsidR="00BD5F14" w:rsidRPr="00327D57">
        <w:t>Conduct</w:t>
      </w:r>
      <w:r w:rsidR="002325BE" w:rsidRPr="00327D57">
        <w:t>s</w:t>
      </w:r>
      <w:r w:rsidR="00BD5F14" w:rsidRPr="00327D57">
        <w:t xml:space="preserve"> Chaplain Officer </w:t>
      </w:r>
      <w:r w:rsidR="004C09F3">
        <w:t>B</w:t>
      </w:r>
      <w:r w:rsidR="00BD5F14" w:rsidRPr="00327D57">
        <w:t xml:space="preserve">asic </w:t>
      </w:r>
      <w:r w:rsidR="004C09F3">
        <w:t>L</w:t>
      </w:r>
      <w:r w:rsidR="00BD5F14" w:rsidRPr="00327D57">
        <w:t xml:space="preserve">eader and Chaplain Captain </w:t>
      </w:r>
      <w:r w:rsidR="004C09F3">
        <w:t>C</w:t>
      </w:r>
      <w:r w:rsidR="00BD5F14" w:rsidRPr="00327D57">
        <w:t xml:space="preserve">areer </w:t>
      </w:r>
      <w:r w:rsidR="004C09F3">
        <w:t>C</w:t>
      </w:r>
      <w:r w:rsidR="006227A3">
        <w:t>ourse for Regular Army</w:t>
      </w:r>
      <w:r w:rsidR="00BD5F14" w:rsidRPr="00327D57">
        <w:t xml:space="preserve">, </w:t>
      </w:r>
      <w:r w:rsidR="006227A3">
        <w:t>the Army National Guard, and the USAR cha</w:t>
      </w:r>
      <w:r w:rsidR="00BD5F14" w:rsidRPr="00327D57">
        <w:t>plains (MOS 56A), and for selected chaplains</w:t>
      </w:r>
      <w:r w:rsidR="00BD5F14" w:rsidRPr="00327D57">
        <w:rPr>
          <w:spacing w:val="-19"/>
        </w:rPr>
        <w:t xml:space="preserve"> </w:t>
      </w:r>
      <w:r w:rsidR="00BD5F14" w:rsidRPr="00327D57">
        <w:t>of foreign</w:t>
      </w:r>
      <w:r w:rsidR="00BD5F14" w:rsidRPr="00327D57">
        <w:rPr>
          <w:spacing w:val="-1"/>
        </w:rPr>
        <w:t xml:space="preserve"> </w:t>
      </w:r>
      <w:r w:rsidR="00BD5F14" w:rsidRPr="00327D57">
        <w:t>nations.</w:t>
      </w:r>
    </w:p>
    <w:p w:rsidR="003526CD" w:rsidRDefault="003526CD" w:rsidP="009E7B92">
      <w:pPr>
        <w:pStyle w:val="BodyText"/>
      </w:pPr>
    </w:p>
    <w:p w:rsidR="002637BC" w:rsidRPr="00327D57" w:rsidRDefault="008074A3" w:rsidP="009E7B92">
      <w:pPr>
        <w:pStyle w:val="BodyText"/>
      </w:pPr>
      <w:r>
        <w:t xml:space="preserve">          (</w:t>
      </w:r>
      <w:r w:rsidR="0044743F">
        <w:t>3</w:t>
      </w:r>
      <w:r w:rsidR="00127373">
        <w:t xml:space="preserve">) </w:t>
      </w:r>
      <w:r w:rsidR="00BD5F14" w:rsidRPr="00327D57">
        <w:t xml:space="preserve">Conducts </w:t>
      </w:r>
      <w:r w:rsidR="004C09F3">
        <w:t>R</w:t>
      </w:r>
      <w:r w:rsidR="001B69E6" w:rsidRPr="00327D57">
        <w:t xml:space="preserve">eligious </w:t>
      </w:r>
      <w:r w:rsidR="004C09F3">
        <w:t>A</w:t>
      </w:r>
      <w:r w:rsidR="001B69E6" w:rsidRPr="00327D57">
        <w:t xml:space="preserve">ffairs </w:t>
      </w:r>
      <w:r w:rsidR="004C09F3">
        <w:t>S</w:t>
      </w:r>
      <w:r w:rsidR="003162B3" w:rsidRPr="00327D57">
        <w:t>pecialist (</w:t>
      </w:r>
      <w:r w:rsidR="00BD5F14" w:rsidRPr="00327D57">
        <w:t xml:space="preserve">MOS 56M) </w:t>
      </w:r>
      <w:r w:rsidR="004C09F3">
        <w:t>A</w:t>
      </w:r>
      <w:r w:rsidR="00BD5F14" w:rsidRPr="00327D57">
        <w:t xml:space="preserve">dvanced </w:t>
      </w:r>
      <w:r w:rsidR="004C09F3">
        <w:t>I</w:t>
      </w:r>
      <w:r w:rsidR="00BD5F14" w:rsidRPr="00327D57">
        <w:t>nitial</w:t>
      </w:r>
      <w:r w:rsidR="00BD5F14" w:rsidRPr="00327D57">
        <w:rPr>
          <w:spacing w:val="-4"/>
        </w:rPr>
        <w:t xml:space="preserve"> </w:t>
      </w:r>
      <w:r w:rsidR="004C09F3">
        <w:rPr>
          <w:spacing w:val="-4"/>
        </w:rPr>
        <w:t>T</w:t>
      </w:r>
      <w:r w:rsidR="00BD5F14" w:rsidRPr="00327D57">
        <w:t>raining.</w:t>
      </w:r>
    </w:p>
    <w:p w:rsidR="003526CD" w:rsidRDefault="003526CD" w:rsidP="009E7B92">
      <w:pPr>
        <w:pStyle w:val="BodyText"/>
      </w:pPr>
    </w:p>
    <w:p w:rsidR="0085781B" w:rsidRPr="00327D57" w:rsidRDefault="008074A3" w:rsidP="009E7B92">
      <w:pPr>
        <w:pStyle w:val="BodyText"/>
      </w:pPr>
      <w:r>
        <w:t xml:space="preserve">          (</w:t>
      </w:r>
      <w:r w:rsidR="0044743F">
        <w:t>4</w:t>
      </w:r>
      <w:r w:rsidR="00127373">
        <w:t xml:space="preserve">) </w:t>
      </w:r>
      <w:r w:rsidR="00BD5F14" w:rsidRPr="00327D57">
        <w:t xml:space="preserve">Develops </w:t>
      </w:r>
      <w:r w:rsidR="006227A3">
        <w:t>r</w:t>
      </w:r>
      <w:r w:rsidR="001B69E6" w:rsidRPr="00327D57">
        <w:t xml:space="preserve">eligious </w:t>
      </w:r>
      <w:r w:rsidR="006227A3">
        <w:t>a</w:t>
      </w:r>
      <w:r w:rsidR="001B69E6" w:rsidRPr="00327D57">
        <w:t xml:space="preserve">ffairs </w:t>
      </w:r>
      <w:r w:rsidR="006227A3">
        <w:t>s</w:t>
      </w:r>
      <w:r w:rsidR="001B69E6" w:rsidRPr="00327D57">
        <w:t>pecialist</w:t>
      </w:r>
      <w:r w:rsidR="00BD5F14" w:rsidRPr="00327D57">
        <w:t xml:space="preserve"> </w:t>
      </w:r>
      <w:r w:rsidR="0089129A">
        <w:t>r</w:t>
      </w:r>
      <w:r w:rsidR="00BD5F14" w:rsidRPr="00327D57">
        <w:t xml:space="preserve">eclassification, </w:t>
      </w:r>
      <w:r w:rsidR="006227A3">
        <w:t>s</w:t>
      </w:r>
      <w:r w:rsidR="00BD5F14" w:rsidRPr="00327D57">
        <w:t xml:space="preserve">enior </w:t>
      </w:r>
      <w:r w:rsidR="006227A3">
        <w:t>l</w:t>
      </w:r>
      <w:r w:rsidR="00BD5F14" w:rsidRPr="00327D57">
        <w:t xml:space="preserve">eader </w:t>
      </w:r>
      <w:r w:rsidR="006227A3">
        <w:t>c</w:t>
      </w:r>
      <w:r w:rsidR="00BD5F14" w:rsidRPr="00327D57">
        <w:t xml:space="preserve">ourse, and </w:t>
      </w:r>
    </w:p>
    <w:p w:rsidR="0085781B" w:rsidRPr="0085781B" w:rsidRDefault="006227A3" w:rsidP="009E7B92">
      <w:pPr>
        <w:pStyle w:val="ListParagraph"/>
        <w:ind w:left="0" w:firstLine="0"/>
      </w:pPr>
      <w:r>
        <w:lastRenderedPageBreak/>
        <w:t>a</w:t>
      </w:r>
      <w:r w:rsidR="00BD5F14">
        <w:t xml:space="preserve">dvanced </w:t>
      </w:r>
      <w:r>
        <w:t>l</w:t>
      </w:r>
      <w:r w:rsidR="00BD5F14">
        <w:t xml:space="preserve">eader </w:t>
      </w:r>
      <w:r>
        <w:t>c</w:t>
      </w:r>
      <w:r w:rsidR="00BD5F14">
        <w:t xml:space="preserve">ourse training materials for implementation by other institutional trainers </w:t>
      </w:r>
    </w:p>
    <w:p w:rsidR="002637BC" w:rsidRDefault="006227A3" w:rsidP="009E7B92">
      <w:pPr>
        <w:pStyle w:val="ListParagraph"/>
        <w:ind w:left="0" w:firstLine="0"/>
      </w:pPr>
      <w:r>
        <w:t>(Regular Army</w:t>
      </w:r>
      <w:r w:rsidR="00BD5F14">
        <w:rPr>
          <w:spacing w:val="-25"/>
        </w:rPr>
        <w:t xml:space="preserve"> </w:t>
      </w:r>
      <w:r w:rsidR="00BD5F14">
        <w:t xml:space="preserve">and </w:t>
      </w:r>
      <w:r>
        <w:t>USAR</w:t>
      </w:r>
      <w:r w:rsidR="00BD5F14">
        <w:t>).</w:t>
      </w:r>
    </w:p>
    <w:p w:rsidR="003526CD" w:rsidRDefault="003526CD" w:rsidP="009E7B92">
      <w:pPr>
        <w:pStyle w:val="BodyText"/>
      </w:pPr>
    </w:p>
    <w:p w:rsidR="002637BC" w:rsidRPr="00447AC7" w:rsidRDefault="008074A3" w:rsidP="0032010E">
      <w:pPr>
        <w:pStyle w:val="BodyText"/>
      </w:pPr>
      <w:r>
        <w:t xml:space="preserve">          (</w:t>
      </w:r>
      <w:r w:rsidR="0044743F">
        <w:t>5</w:t>
      </w:r>
      <w:r w:rsidR="00127373">
        <w:t xml:space="preserve">) </w:t>
      </w:r>
      <w:r w:rsidR="00BD5F14" w:rsidRPr="00327D57">
        <w:t>Develops and implements required functional training courses</w:t>
      </w:r>
      <w:r w:rsidR="00CC2138">
        <w:t xml:space="preserve">. </w:t>
      </w:r>
      <w:r w:rsidR="00BD5F14" w:rsidRPr="00327D57">
        <w:t xml:space="preserve">This includes </w:t>
      </w:r>
      <w:r w:rsidR="009303BA">
        <w:t>Op</w:t>
      </w:r>
      <w:r w:rsidR="001B69E6" w:rsidRPr="00327D57">
        <w:t xml:space="preserve">erational </w:t>
      </w:r>
      <w:r w:rsidR="009303BA">
        <w:t>R</w:t>
      </w:r>
      <w:r w:rsidR="001B69E6" w:rsidRPr="00327D57">
        <w:t xml:space="preserve">eligious </w:t>
      </w:r>
      <w:r w:rsidR="009303BA">
        <w:t>S</w:t>
      </w:r>
      <w:r w:rsidR="001B69E6" w:rsidRPr="00327D57">
        <w:t xml:space="preserve">upport </w:t>
      </w:r>
      <w:r w:rsidR="009303BA">
        <w:t>L</w:t>
      </w:r>
      <w:r w:rsidR="001B69E6" w:rsidRPr="00327D57">
        <w:t>eader</w:t>
      </w:r>
      <w:r w:rsidR="00BD5F14" w:rsidRPr="00327D57">
        <w:t xml:space="preserve"> </w:t>
      </w:r>
      <w:r w:rsidR="009303BA">
        <w:t>C</w:t>
      </w:r>
      <w:r w:rsidR="00BD5F14" w:rsidRPr="00327D57">
        <w:t xml:space="preserve">ourse, </w:t>
      </w:r>
      <w:r w:rsidR="0032010E">
        <w:t>C</w:t>
      </w:r>
      <w:r w:rsidR="00BD5F14" w:rsidRPr="00327D57">
        <w:t xml:space="preserve">haplaincy </w:t>
      </w:r>
      <w:r w:rsidR="0032010E">
        <w:t>R</w:t>
      </w:r>
      <w:r w:rsidR="00BD5F14" w:rsidRPr="00327D57">
        <w:t xml:space="preserve">esources </w:t>
      </w:r>
      <w:r w:rsidR="0032010E">
        <w:t>M</w:t>
      </w:r>
      <w:r w:rsidR="00BD5F14" w:rsidRPr="00327D57">
        <w:t>anager</w:t>
      </w:r>
      <w:r w:rsidR="0032010E">
        <w:t xml:space="preserve"> Course</w:t>
      </w:r>
      <w:r w:rsidR="00BD5F14" w:rsidRPr="00327D57">
        <w:t>,</w:t>
      </w:r>
      <w:r w:rsidR="00A40492" w:rsidRPr="00327D57">
        <w:t xml:space="preserve"> </w:t>
      </w:r>
      <w:r w:rsidR="0032010E">
        <w:t>N</w:t>
      </w:r>
      <w:r w:rsidR="00BD5F14" w:rsidRPr="00327D57">
        <w:t>on</w:t>
      </w:r>
      <w:r w:rsidR="001B69E6" w:rsidRPr="00327D57">
        <w:t>-</w:t>
      </w:r>
      <w:r w:rsidR="00BD5F14" w:rsidRPr="00327D57">
        <w:t xml:space="preserve">appropriated </w:t>
      </w:r>
      <w:r w:rsidR="00BD5F14" w:rsidRPr="00447AC7">
        <w:t>Chaplain’s</w:t>
      </w:r>
      <w:r w:rsidR="00BD5F14" w:rsidRPr="00447AC7">
        <w:rPr>
          <w:spacing w:val="-22"/>
        </w:rPr>
        <w:t xml:space="preserve"> </w:t>
      </w:r>
      <w:r w:rsidR="0032010E">
        <w:rPr>
          <w:spacing w:val="-22"/>
        </w:rPr>
        <w:t>F</w:t>
      </w:r>
      <w:r w:rsidR="00BD5F14" w:rsidRPr="00447AC7">
        <w:t xml:space="preserve">und </w:t>
      </w:r>
      <w:r w:rsidR="0032010E">
        <w:t>C</w:t>
      </w:r>
      <w:r w:rsidR="00BD5F14" w:rsidRPr="00447AC7">
        <w:t>lerk</w:t>
      </w:r>
      <w:r w:rsidR="0032010E">
        <w:t xml:space="preserve"> Course</w:t>
      </w:r>
      <w:r w:rsidR="00BD5F14" w:rsidRPr="00447AC7">
        <w:t xml:space="preserve">, </w:t>
      </w:r>
      <w:r w:rsidR="0032010E">
        <w:t>I</w:t>
      </w:r>
      <w:r w:rsidR="001B69E6" w:rsidRPr="00447AC7">
        <w:t xml:space="preserve">nitial </w:t>
      </w:r>
      <w:r w:rsidR="0032010E">
        <w:t>S</w:t>
      </w:r>
      <w:r w:rsidR="001B69E6" w:rsidRPr="00447AC7">
        <w:t xml:space="preserve">trategic </w:t>
      </w:r>
      <w:r w:rsidR="0032010E">
        <w:t>R</w:t>
      </w:r>
      <w:r w:rsidR="001B69E6" w:rsidRPr="00447AC7">
        <w:t xml:space="preserve">eligious </w:t>
      </w:r>
      <w:r w:rsidR="0032010E">
        <w:t>S</w:t>
      </w:r>
      <w:r w:rsidR="001B69E6" w:rsidRPr="00447AC7">
        <w:t xml:space="preserve">upport </w:t>
      </w:r>
      <w:r w:rsidR="0032010E">
        <w:t>L</w:t>
      </w:r>
      <w:r w:rsidR="001B69E6" w:rsidRPr="00447AC7">
        <w:t xml:space="preserve">eader </w:t>
      </w:r>
      <w:r w:rsidR="0032010E">
        <w:t>C</w:t>
      </w:r>
      <w:r w:rsidR="001B69E6" w:rsidRPr="00447AC7">
        <w:t>ourse,</w:t>
      </w:r>
      <w:r w:rsidR="00BD5F14" w:rsidRPr="00447AC7">
        <w:t xml:space="preserve"> and </w:t>
      </w:r>
      <w:r w:rsidR="001B69E6" w:rsidRPr="00447AC7">
        <w:t xml:space="preserve">the Chaplain </w:t>
      </w:r>
      <w:r w:rsidR="00BD5F14" w:rsidRPr="00447AC7">
        <w:t>Colonel</w:t>
      </w:r>
      <w:r w:rsidR="001B69E6" w:rsidRPr="00447AC7">
        <w:t xml:space="preserve"> </w:t>
      </w:r>
      <w:r w:rsidR="0032010E">
        <w:t>T</w:t>
      </w:r>
      <w:r w:rsidR="001B69E6" w:rsidRPr="00447AC7">
        <w:t xml:space="preserve">ransition </w:t>
      </w:r>
      <w:r w:rsidR="0032010E">
        <w:t>S</w:t>
      </w:r>
      <w:r w:rsidR="001B69E6" w:rsidRPr="00447AC7">
        <w:t>eminar.</w:t>
      </w:r>
    </w:p>
    <w:p w:rsidR="003526CD" w:rsidRDefault="008074A3" w:rsidP="009E7B92">
      <w:pPr>
        <w:pStyle w:val="ListParagraph"/>
        <w:tabs>
          <w:tab w:val="left" w:pos="1139"/>
        </w:tabs>
        <w:ind w:left="0" w:firstLine="0"/>
      </w:pPr>
      <w:r>
        <w:t xml:space="preserve"> </w:t>
      </w:r>
    </w:p>
    <w:p w:rsidR="002637BC" w:rsidRPr="00327D57" w:rsidRDefault="008074A3" w:rsidP="009E7B92">
      <w:pPr>
        <w:pStyle w:val="ListParagraph"/>
        <w:tabs>
          <w:tab w:val="left" w:pos="1139"/>
        </w:tabs>
        <w:ind w:left="0" w:firstLine="0"/>
      </w:pPr>
      <w:r>
        <w:t xml:space="preserve">         (</w:t>
      </w:r>
      <w:r w:rsidR="0044743F">
        <w:t>6</w:t>
      </w:r>
      <w:r w:rsidR="00127373">
        <w:t xml:space="preserve">) </w:t>
      </w:r>
      <w:r w:rsidR="00BD5F14" w:rsidRPr="00327D57">
        <w:t xml:space="preserve">TRADOC proponent for all </w:t>
      </w:r>
      <w:r w:rsidR="006227A3">
        <w:t>c</w:t>
      </w:r>
      <w:r w:rsidR="00BD5F14" w:rsidRPr="00327D57">
        <w:t xml:space="preserve">haplain and </w:t>
      </w:r>
      <w:r w:rsidR="006227A3">
        <w:t>r</w:t>
      </w:r>
      <w:r w:rsidR="001B69E6" w:rsidRPr="00327D57">
        <w:t xml:space="preserve">eligious </w:t>
      </w:r>
      <w:r w:rsidR="006227A3">
        <w:t>a</w:t>
      </w:r>
      <w:r w:rsidR="001B69E6" w:rsidRPr="00327D57">
        <w:t xml:space="preserve">ffairs </w:t>
      </w:r>
      <w:r w:rsidR="006227A3">
        <w:t>s</w:t>
      </w:r>
      <w:r w:rsidR="001B69E6" w:rsidRPr="00327D57">
        <w:t>pecialist</w:t>
      </w:r>
      <w:r w:rsidR="00BD5F14" w:rsidRPr="00327D57">
        <w:rPr>
          <w:spacing w:val="-5"/>
        </w:rPr>
        <w:t xml:space="preserve"> </w:t>
      </w:r>
      <w:r w:rsidR="00BD5F14" w:rsidRPr="00327D57">
        <w:t>training.</w:t>
      </w:r>
    </w:p>
    <w:p w:rsidR="003526CD" w:rsidRDefault="003526CD" w:rsidP="009E7B92">
      <w:pPr>
        <w:pStyle w:val="BodyText"/>
        <w:spacing w:before="11"/>
        <w:rPr>
          <w:sz w:val="23"/>
        </w:rPr>
      </w:pPr>
    </w:p>
    <w:p w:rsidR="002637BC" w:rsidRDefault="008074A3" w:rsidP="006227A3">
      <w:pPr>
        <w:pStyle w:val="BodyText"/>
        <w:spacing w:before="11"/>
      </w:pPr>
      <w:r>
        <w:rPr>
          <w:sz w:val="23"/>
        </w:rPr>
        <w:t xml:space="preserve">          (</w:t>
      </w:r>
      <w:r w:rsidR="0044743F">
        <w:rPr>
          <w:sz w:val="23"/>
        </w:rPr>
        <w:t>7</w:t>
      </w:r>
      <w:r w:rsidR="00127373">
        <w:rPr>
          <w:sz w:val="23"/>
        </w:rPr>
        <w:t xml:space="preserve">) </w:t>
      </w:r>
      <w:r w:rsidR="00BD5F14" w:rsidRPr="00327D57">
        <w:t xml:space="preserve">Manages the Chaplain Corps </w:t>
      </w:r>
      <w:r w:rsidR="00620427">
        <w:t>D</w:t>
      </w:r>
      <w:r w:rsidR="00BD5F14" w:rsidRPr="00327D57">
        <w:t xml:space="preserve">octrine </w:t>
      </w:r>
      <w:r w:rsidR="00620427">
        <w:t>P</w:t>
      </w:r>
      <w:r w:rsidR="00BD5F14" w:rsidRPr="00327D57">
        <w:t xml:space="preserve">rogram to include development and revision of </w:t>
      </w:r>
      <w:r w:rsidR="00BD5F14">
        <w:t xml:space="preserve">Chaplain </w:t>
      </w:r>
      <w:r w:rsidR="00B628C1">
        <w:t>Corps doctrine publications (for example</w:t>
      </w:r>
      <w:r w:rsidR="002325BE">
        <w:t>,</w:t>
      </w:r>
      <w:r w:rsidR="00BD5F14">
        <w:t xml:space="preserve"> Army training publications) and conducts reviews of doctrinal publications for </w:t>
      </w:r>
      <w:r w:rsidR="002325BE">
        <w:t>r</w:t>
      </w:r>
      <w:r w:rsidR="00BD5F14">
        <w:t xml:space="preserve">eligious </w:t>
      </w:r>
      <w:r w:rsidR="002325BE">
        <w:t>s</w:t>
      </w:r>
      <w:r w:rsidR="00BD5F14">
        <w:t>upport accuracy.</w:t>
      </w:r>
    </w:p>
    <w:p w:rsidR="003526CD" w:rsidRDefault="003526CD" w:rsidP="009E7B92">
      <w:pPr>
        <w:pStyle w:val="BodyText"/>
      </w:pPr>
    </w:p>
    <w:p w:rsidR="002637BC" w:rsidRPr="00327D57" w:rsidRDefault="008074A3" w:rsidP="009E7B92">
      <w:pPr>
        <w:pStyle w:val="BodyText"/>
      </w:pPr>
      <w:r>
        <w:t xml:space="preserve">          (</w:t>
      </w:r>
      <w:r w:rsidR="0044743F">
        <w:t>8</w:t>
      </w:r>
      <w:r w:rsidR="00127373">
        <w:t xml:space="preserve">) </w:t>
      </w:r>
      <w:r w:rsidR="00BD5F14" w:rsidRPr="00327D57">
        <w:t xml:space="preserve">USACHCS in coordination with Chief of Chaplains is responsible for integrating and synchronizing chaplaincy </w:t>
      </w:r>
      <w:r w:rsidR="00CB44C3">
        <w:t>DOTMLPF–P</w:t>
      </w:r>
      <w:r w:rsidR="00BD5F14" w:rsidRPr="00327D57">
        <w:t xml:space="preserve"> capabilities and requirements</w:t>
      </w:r>
      <w:r w:rsidR="00CC2138">
        <w:t xml:space="preserve">. </w:t>
      </w:r>
      <w:r w:rsidR="00BD5F14" w:rsidRPr="00327D57">
        <w:t xml:space="preserve">This includes integrating </w:t>
      </w:r>
      <w:r w:rsidR="00CB44C3">
        <w:t>DOTMLPF–P</w:t>
      </w:r>
      <w:r w:rsidR="00BD5F14" w:rsidRPr="00327D57">
        <w:t xml:space="preserve"> efforts with TRADOC and non-TRADOC</w:t>
      </w:r>
      <w:r w:rsidR="00BD5F14" w:rsidRPr="00327D57">
        <w:rPr>
          <w:spacing w:val="-4"/>
        </w:rPr>
        <w:t xml:space="preserve"> </w:t>
      </w:r>
      <w:r w:rsidR="00BD5F14" w:rsidRPr="00327D57">
        <w:t>proponents.</w:t>
      </w:r>
    </w:p>
    <w:p w:rsidR="003526CD" w:rsidRDefault="003526CD" w:rsidP="009E7B92">
      <w:pPr>
        <w:pStyle w:val="BodyText"/>
      </w:pPr>
    </w:p>
    <w:p w:rsidR="002637BC" w:rsidRDefault="008074A3" w:rsidP="00D0514F">
      <w:pPr>
        <w:pStyle w:val="BodyText"/>
      </w:pPr>
      <w:r>
        <w:t xml:space="preserve">          (</w:t>
      </w:r>
      <w:r w:rsidR="0044743F">
        <w:t>9</w:t>
      </w:r>
      <w:r w:rsidR="00127373">
        <w:t xml:space="preserve">) </w:t>
      </w:r>
      <w:r w:rsidR="00BD5F14" w:rsidRPr="00327D57">
        <w:t>Designs, develops, coordinates and distributes training and instructional material</w:t>
      </w:r>
      <w:r w:rsidR="00BD5F14" w:rsidRPr="00327D57">
        <w:rPr>
          <w:spacing w:val="-20"/>
        </w:rPr>
        <w:t xml:space="preserve"> </w:t>
      </w:r>
      <w:r w:rsidR="00BD5F14" w:rsidRPr="00327D57">
        <w:t xml:space="preserve">and </w:t>
      </w:r>
      <w:r w:rsidR="00BD5F14">
        <w:t>courses of instruction for USACHCS and the Army</w:t>
      </w:r>
      <w:r w:rsidR="008F41A8">
        <w:t xml:space="preserve"> </w:t>
      </w:r>
      <w:r w:rsidR="00BD5F14">
        <w:t>wide Chaplaincy, using the latest technological methodology and pertinent lessons</w:t>
      </w:r>
      <w:r w:rsidR="00BD5F14">
        <w:rPr>
          <w:spacing w:val="-6"/>
        </w:rPr>
        <w:t xml:space="preserve"> </w:t>
      </w:r>
      <w:r w:rsidR="00BD5F14">
        <w:t>learned.</w:t>
      </w:r>
    </w:p>
    <w:p w:rsidR="003526CD" w:rsidRDefault="003526CD" w:rsidP="009E7B92">
      <w:pPr>
        <w:pStyle w:val="BodyText"/>
      </w:pPr>
    </w:p>
    <w:p w:rsidR="0055453A" w:rsidRDefault="004B5541" w:rsidP="00D0514F">
      <w:pPr>
        <w:pStyle w:val="BodyText"/>
      </w:pPr>
      <w:r>
        <w:t xml:space="preserve">        </w:t>
      </w:r>
      <w:r w:rsidR="0044743F">
        <w:t xml:space="preserve">  (10</w:t>
      </w:r>
      <w:r w:rsidR="00127373">
        <w:t xml:space="preserve">) </w:t>
      </w:r>
      <w:r w:rsidR="00BD5F14" w:rsidRPr="00327D57">
        <w:t>Manage</w:t>
      </w:r>
      <w:r w:rsidR="001D0910" w:rsidRPr="00327D57">
        <w:t>s</w:t>
      </w:r>
      <w:r w:rsidR="00BD5F14" w:rsidRPr="00327D57">
        <w:t xml:space="preserve"> and provide</w:t>
      </w:r>
      <w:r w:rsidR="001D0910" w:rsidRPr="00327D57">
        <w:t>s</w:t>
      </w:r>
      <w:r w:rsidR="00BD5F14" w:rsidRPr="00327D57">
        <w:t xml:space="preserve"> recommendations on the eight personnel life-cycle functions</w:t>
      </w:r>
      <w:r w:rsidR="00BD5F14" w:rsidRPr="00327D57">
        <w:rPr>
          <w:spacing w:val="-16"/>
        </w:rPr>
        <w:t xml:space="preserve"> </w:t>
      </w:r>
      <w:r w:rsidR="00BD5F14" w:rsidRPr="00327D57">
        <w:t xml:space="preserve">for </w:t>
      </w:r>
      <w:r w:rsidR="00BD5F14">
        <w:t>the Chaplain branch</w:t>
      </w:r>
      <w:r w:rsidR="00CC2138">
        <w:t xml:space="preserve">. </w:t>
      </w:r>
      <w:r w:rsidR="00BD5F14">
        <w:t>Define</w:t>
      </w:r>
      <w:r w:rsidR="001D0910">
        <w:t>s</w:t>
      </w:r>
      <w:r w:rsidR="00BD5F14">
        <w:t xml:space="preserve"> developmental needs</w:t>
      </w:r>
      <w:r w:rsidR="00981DF1">
        <w:t xml:space="preserve"> and</w:t>
      </w:r>
      <w:r w:rsidR="00BD5F14">
        <w:t xml:space="preserve"> refine requirements in the field</w:t>
      </w:r>
      <w:r w:rsidR="00981DF1">
        <w:t>.</w:t>
      </w:r>
    </w:p>
    <w:p w:rsidR="003526CD" w:rsidRDefault="003526CD" w:rsidP="009E7B92">
      <w:pPr>
        <w:pStyle w:val="ListParagraph"/>
        <w:ind w:left="0" w:firstLine="0"/>
      </w:pPr>
    </w:p>
    <w:p w:rsidR="008806AF" w:rsidRDefault="004B5541" w:rsidP="009E7B92">
      <w:pPr>
        <w:pStyle w:val="ListParagraph"/>
        <w:ind w:left="0" w:firstLine="0"/>
      </w:pPr>
      <w:r>
        <w:t xml:space="preserve">        </w:t>
      </w:r>
      <w:r w:rsidR="0044743F">
        <w:t xml:space="preserve">  </w:t>
      </w:r>
      <w:r w:rsidR="003162B3">
        <w:t>(11</w:t>
      </w:r>
      <w:r w:rsidR="00127373">
        <w:t xml:space="preserve">) </w:t>
      </w:r>
      <w:r w:rsidR="0055453A" w:rsidRPr="003162B3">
        <w:t>Develop</w:t>
      </w:r>
      <w:r w:rsidR="00447AC7">
        <w:t>s</w:t>
      </w:r>
      <w:r w:rsidR="0055453A" w:rsidRPr="003162B3">
        <w:t xml:space="preserve"> and manage</w:t>
      </w:r>
      <w:r w:rsidR="00447AC7">
        <w:t>s</w:t>
      </w:r>
      <w:r w:rsidR="0055453A" w:rsidRPr="003162B3">
        <w:t xml:space="preserve"> the Chaplain Corps Clinical Pastoral Education Program and functional courses for specialized ministry.</w:t>
      </w:r>
    </w:p>
    <w:p w:rsidR="00A876E1" w:rsidRDefault="00A876E1" w:rsidP="009E7B92">
      <w:pPr>
        <w:pStyle w:val="ListParagraph"/>
        <w:tabs>
          <w:tab w:val="left" w:pos="1138"/>
          <w:tab w:val="left" w:pos="1259"/>
          <w:tab w:val="left" w:pos="1530"/>
        </w:tabs>
        <w:ind w:left="0" w:firstLine="0"/>
      </w:pPr>
    </w:p>
    <w:p w:rsidR="002637BC" w:rsidRDefault="00452056" w:rsidP="00376371">
      <w:pPr>
        <w:pStyle w:val="Heading2"/>
      </w:pPr>
      <w:bookmarkStart w:id="435" w:name="12-4.__Supporting_responsibilities_of_US"/>
      <w:bookmarkStart w:id="436" w:name="_Toc39747609"/>
      <w:bookmarkStart w:id="437" w:name="_Toc72840013"/>
      <w:bookmarkEnd w:id="435"/>
      <w:r>
        <w:t>7</w:t>
      </w:r>
      <w:r w:rsidR="00BD5F14">
        <w:t>-4.</w:t>
      </w:r>
      <w:r w:rsidR="008A7F16">
        <w:t xml:space="preserve"> </w:t>
      </w:r>
      <w:r w:rsidR="00BD5F14">
        <w:t xml:space="preserve">Supporting responsibilities of </w:t>
      </w:r>
      <w:bookmarkEnd w:id="436"/>
      <w:r w:rsidR="00220BFD">
        <w:t xml:space="preserve">the </w:t>
      </w:r>
      <w:r w:rsidR="005D7E0E" w:rsidRPr="005D7E0E">
        <w:t>U.S. Army Chaplain Center and School</w:t>
      </w:r>
      <w:bookmarkEnd w:id="437"/>
    </w:p>
    <w:p w:rsidR="002637BC" w:rsidRDefault="00BD5F14" w:rsidP="009E7B92">
      <w:pPr>
        <w:pStyle w:val="BodyText"/>
        <w:spacing w:line="274" w:lineRule="exact"/>
      </w:pPr>
      <w:r>
        <w:t>USACHCS has the following supporting organization responsibilities:</w:t>
      </w:r>
    </w:p>
    <w:p w:rsidR="003526CD" w:rsidRDefault="003526CD" w:rsidP="009E7B92">
      <w:pPr>
        <w:pStyle w:val="BodyText"/>
      </w:pPr>
    </w:p>
    <w:p w:rsidR="002637BC" w:rsidRPr="0044743F" w:rsidRDefault="00127373" w:rsidP="009E7B92">
      <w:pPr>
        <w:pStyle w:val="BodyText"/>
      </w:pPr>
      <w:r>
        <w:t xml:space="preserve">     </w:t>
      </w:r>
      <w:r w:rsidR="0044743F">
        <w:t>a</w:t>
      </w:r>
      <w:r w:rsidR="00CC2138">
        <w:t xml:space="preserve">. </w:t>
      </w:r>
      <w:r w:rsidR="00BD5F14" w:rsidRPr="0044743F">
        <w:t>CFL support responsibilities:</w:t>
      </w:r>
      <w:r w:rsidR="00BD5F14" w:rsidRPr="0044743F">
        <w:rPr>
          <w:spacing w:val="56"/>
        </w:rPr>
        <w:t xml:space="preserve"> </w:t>
      </w:r>
      <w:r w:rsidR="00BD5F14" w:rsidRPr="0044743F">
        <w:t>None</w:t>
      </w:r>
      <w:r w:rsidR="000F6DE6" w:rsidRPr="0044743F">
        <w:t>.</w:t>
      </w:r>
    </w:p>
    <w:p w:rsidR="003526CD" w:rsidRDefault="003526CD" w:rsidP="009E7B92">
      <w:pPr>
        <w:pStyle w:val="BodyText"/>
      </w:pPr>
    </w:p>
    <w:p w:rsidR="002637BC" w:rsidRPr="0044743F" w:rsidRDefault="00127373" w:rsidP="009E7B92">
      <w:pPr>
        <w:pStyle w:val="BodyText"/>
      </w:pPr>
      <w:r>
        <w:t xml:space="preserve">     </w:t>
      </w:r>
      <w:r w:rsidR="0044743F">
        <w:t>b</w:t>
      </w:r>
      <w:r w:rsidR="00CC2138">
        <w:t xml:space="preserve">. </w:t>
      </w:r>
      <w:r w:rsidR="00BD5F14" w:rsidRPr="0044743F">
        <w:t>Other support</w:t>
      </w:r>
      <w:r w:rsidR="00BD5F14" w:rsidRPr="0044743F">
        <w:rPr>
          <w:spacing w:val="-2"/>
        </w:rPr>
        <w:t xml:space="preserve"> </w:t>
      </w:r>
      <w:r w:rsidR="00BD5F14" w:rsidRPr="0044743F">
        <w:t>responsibilities/functions:</w:t>
      </w:r>
    </w:p>
    <w:p w:rsidR="003526CD" w:rsidRDefault="003526CD" w:rsidP="009E7B92">
      <w:pPr>
        <w:pStyle w:val="ListParagraph"/>
        <w:tabs>
          <w:tab w:val="left" w:pos="740"/>
        </w:tabs>
        <w:ind w:left="0" w:firstLine="0"/>
      </w:pPr>
    </w:p>
    <w:p w:rsidR="002637BC" w:rsidRPr="0044743F" w:rsidRDefault="008074A3" w:rsidP="009E7B92">
      <w:pPr>
        <w:pStyle w:val="ListParagraph"/>
        <w:tabs>
          <w:tab w:val="left" w:pos="740"/>
        </w:tabs>
        <w:ind w:left="0" w:firstLine="0"/>
      </w:pPr>
      <w:r>
        <w:t xml:space="preserve">          (</w:t>
      </w:r>
      <w:r w:rsidR="0044743F">
        <w:t>1</w:t>
      </w:r>
      <w:r w:rsidR="00127373">
        <w:t xml:space="preserve">) </w:t>
      </w:r>
      <w:r w:rsidR="00BD5F14" w:rsidRPr="0044743F">
        <w:t>Prepares and reviews the</w:t>
      </w:r>
      <w:r w:rsidR="006227A3">
        <w:t xml:space="preserve"> c</w:t>
      </w:r>
      <w:r w:rsidR="00BD5F14" w:rsidRPr="0044743F">
        <w:t xml:space="preserve">haplaincy portion of </w:t>
      </w:r>
      <w:r w:rsidR="001B080F" w:rsidRPr="0044743F">
        <w:t>Army wide</w:t>
      </w:r>
      <w:r w:rsidR="00BD5F14" w:rsidRPr="0044743F">
        <w:t xml:space="preserve"> training literature program, required instructional literature, and training programs </w:t>
      </w:r>
      <w:r w:rsidR="006227A3">
        <w:t>and materials for USACHCS, the c</w:t>
      </w:r>
      <w:r w:rsidR="00BD5F14" w:rsidRPr="0044743F">
        <w:t>haplaincy and the Army as related to the</w:t>
      </w:r>
      <w:r w:rsidR="00BD5F14" w:rsidRPr="0044743F">
        <w:rPr>
          <w:spacing w:val="-7"/>
        </w:rPr>
        <w:t xml:space="preserve"> </w:t>
      </w:r>
      <w:r w:rsidR="006227A3">
        <w:rPr>
          <w:spacing w:val="-7"/>
        </w:rPr>
        <w:t>c</w:t>
      </w:r>
      <w:r w:rsidR="00BD5F14" w:rsidRPr="0044743F">
        <w:t>haplaincy.</w:t>
      </w:r>
    </w:p>
    <w:p w:rsidR="003526CD" w:rsidRDefault="003526CD" w:rsidP="009E7B92">
      <w:pPr>
        <w:pStyle w:val="BodyText"/>
      </w:pPr>
    </w:p>
    <w:p w:rsidR="002637BC" w:rsidRPr="0044743F" w:rsidRDefault="008074A3" w:rsidP="009E7B92">
      <w:pPr>
        <w:pStyle w:val="BodyText"/>
      </w:pPr>
      <w:r>
        <w:t xml:space="preserve">          (</w:t>
      </w:r>
      <w:r w:rsidR="0044743F">
        <w:t>2</w:t>
      </w:r>
      <w:r w:rsidR="00127373">
        <w:t xml:space="preserve">) </w:t>
      </w:r>
      <w:r w:rsidR="00BD5F14" w:rsidRPr="0044743F">
        <w:t>Initiates, manages, and coordinates the capability developments process relative to</w:t>
      </w:r>
      <w:r w:rsidR="00BD5F14" w:rsidRPr="0044743F">
        <w:rPr>
          <w:spacing w:val="-20"/>
        </w:rPr>
        <w:t xml:space="preserve"> </w:t>
      </w:r>
      <w:r w:rsidR="006227A3">
        <w:t>the c</w:t>
      </w:r>
      <w:r w:rsidR="00BD5F14" w:rsidRPr="0044743F">
        <w:t>haplaincy and the</w:t>
      </w:r>
      <w:r w:rsidR="00BD5F14" w:rsidRPr="0044743F">
        <w:rPr>
          <w:spacing w:val="-5"/>
        </w:rPr>
        <w:t xml:space="preserve"> </w:t>
      </w:r>
      <w:r w:rsidR="00BD5F14" w:rsidRPr="0044743F">
        <w:t>Army.</w:t>
      </w:r>
    </w:p>
    <w:p w:rsidR="003526CD" w:rsidRDefault="003526CD" w:rsidP="009E7B92">
      <w:pPr>
        <w:pStyle w:val="BodyText"/>
      </w:pPr>
    </w:p>
    <w:p w:rsidR="0072447A" w:rsidRPr="0044743F" w:rsidRDefault="008074A3" w:rsidP="009E7B92">
      <w:pPr>
        <w:pStyle w:val="BodyText"/>
      </w:pPr>
      <w:r>
        <w:t xml:space="preserve">          (</w:t>
      </w:r>
      <w:r w:rsidR="0044743F">
        <w:t>3</w:t>
      </w:r>
      <w:r w:rsidR="00127373">
        <w:t xml:space="preserve">) </w:t>
      </w:r>
      <w:r w:rsidR="00BD5F14" w:rsidRPr="0044743F">
        <w:t xml:space="preserve">Develops and maintains a Chaplain </w:t>
      </w:r>
      <w:r w:rsidR="00620427">
        <w:t>M</w:t>
      </w:r>
      <w:r w:rsidR="00BD5F14" w:rsidRPr="0044743F">
        <w:t xml:space="preserve">ilitary </w:t>
      </w:r>
      <w:r w:rsidR="00620427">
        <w:t>H</w:t>
      </w:r>
      <w:r w:rsidR="00BD5F14" w:rsidRPr="0044743F">
        <w:t xml:space="preserve">istory </w:t>
      </w:r>
      <w:r w:rsidR="00620427">
        <w:t>P</w:t>
      </w:r>
      <w:r w:rsidR="00BD5F14" w:rsidRPr="0044743F">
        <w:t xml:space="preserve">rogram for USACHCS, the U.S. Army Chaplaincy, the TRADOC and Army </w:t>
      </w:r>
      <w:r w:rsidR="0089129A">
        <w:t>h</w:t>
      </w:r>
      <w:r w:rsidR="00BD5F14" w:rsidRPr="0044743F">
        <w:t>istorian</w:t>
      </w:r>
      <w:r w:rsidR="00BD5F14" w:rsidRPr="0044743F">
        <w:rPr>
          <w:spacing w:val="-12"/>
        </w:rPr>
        <w:t xml:space="preserve"> </w:t>
      </w:r>
      <w:r w:rsidR="0089129A">
        <w:rPr>
          <w:spacing w:val="-12"/>
        </w:rPr>
        <w:t>o</w:t>
      </w:r>
      <w:r w:rsidR="00BD5F14" w:rsidRPr="0044743F">
        <w:t>ffices.</w:t>
      </w:r>
    </w:p>
    <w:p w:rsidR="003526CD" w:rsidRDefault="003526CD" w:rsidP="009E7B92">
      <w:pPr>
        <w:pStyle w:val="BodyText"/>
      </w:pPr>
    </w:p>
    <w:p w:rsidR="002637BC" w:rsidRDefault="008074A3" w:rsidP="00D0514F">
      <w:pPr>
        <w:pStyle w:val="BodyText"/>
      </w:pPr>
      <w:r>
        <w:t xml:space="preserve">          (</w:t>
      </w:r>
      <w:r w:rsidR="0044743F">
        <w:t>4</w:t>
      </w:r>
      <w:r w:rsidR="00127373">
        <w:t xml:space="preserve">) </w:t>
      </w:r>
      <w:r w:rsidR="00BD5F14" w:rsidRPr="0044743F">
        <w:t xml:space="preserve">Provides and distributes best practices for Chaplain Corps mission support needs and </w:t>
      </w:r>
      <w:r w:rsidR="00BD5F14">
        <w:lastRenderedPageBreak/>
        <w:t>that of the larger Army community through collaboration, knowledge sharing and lessons learned.</w:t>
      </w:r>
    </w:p>
    <w:p w:rsidR="003526CD" w:rsidRDefault="003526CD" w:rsidP="009E7B92">
      <w:pPr>
        <w:pStyle w:val="BodyText"/>
      </w:pPr>
    </w:p>
    <w:p w:rsidR="002637BC" w:rsidRDefault="008074A3" w:rsidP="00D0514F">
      <w:pPr>
        <w:pStyle w:val="BodyText"/>
      </w:pPr>
      <w:r>
        <w:t xml:space="preserve">          (</w:t>
      </w:r>
      <w:r w:rsidR="0044743F">
        <w:t>5</w:t>
      </w:r>
      <w:r w:rsidR="00127373">
        <w:t xml:space="preserve">) </w:t>
      </w:r>
      <w:r w:rsidR="00BD5F14" w:rsidRPr="0044743F">
        <w:t>Provides facilities and opportunities for students to satisfy religious obligation</w:t>
      </w:r>
      <w:r w:rsidR="00D627D9" w:rsidRPr="0044743F">
        <w:t>s</w:t>
      </w:r>
      <w:r w:rsidR="00BD5F14" w:rsidRPr="0044743F">
        <w:t xml:space="preserve"> </w:t>
      </w:r>
      <w:r w:rsidR="00D627D9">
        <w:t>e</w:t>
      </w:r>
      <w:r w:rsidR="00BD5F14">
        <w:t>stablished</w:t>
      </w:r>
      <w:r w:rsidR="001A7B6E">
        <w:t xml:space="preserve"> </w:t>
      </w:r>
      <w:r w:rsidR="00BD5F14">
        <w:t>by ecclesiastical authorities and that ensures maintenance of</w:t>
      </w:r>
      <w:r w:rsidR="00BD5F14">
        <w:rPr>
          <w:spacing w:val="-19"/>
        </w:rPr>
        <w:t xml:space="preserve"> </w:t>
      </w:r>
      <w:r w:rsidR="000A1F6A" w:rsidRPr="002647DE">
        <w:t>d</w:t>
      </w:r>
      <w:r w:rsidR="00BD5F14" w:rsidRPr="000D25C0">
        <w:t>enominational</w:t>
      </w:r>
      <w:r w:rsidR="00BD5F14">
        <w:t xml:space="preserve"> affiliation.</w:t>
      </w:r>
    </w:p>
    <w:p w:rsidR="0089129A" w:rsidRDefault="0089129A" w:rsidP="009E7B92">
      <w:pPr>
        <w:pStyle w:val="ListParagraph"/>
        <w:ind w:left="0" w:firstLine="0"/>
      </w:pPr>
    </w:p>
    <w:p w:rsidR="0055453A" w:rsidRPr="0044743F" w:rsidRDefault="008074A3" w:rsidP="009E7B92">
      <w:pPr>
        <w:pStyle w:val="ListParagraph"/>
        <w:ind w:left="0" w:firstLine="0"/>
      </w:pPr>
      <w:r>
        <w:t xml:space="preserve">          (</w:t>
      </w:r>
      <w:r w:rsidR="0044743F">
        <w:t>6</w:t>
      </w:r>
      <w:r w:rsidR="00127373">
        <w:t xml:space="preserve">) </w:t>
      </w:r>
      <w:r w:rsidR="0055453A" w:rsidRPr="0044743F">
        <w:t xml:space="preserve">Develops and maintains a Chaplain Corps Museum for the Chaplain Branch </w:t>
      </w:r>
      <w:r w:rsidR="000A5649" w:rsidRPr="0044743F">
        <w:t xml:space="preserve">in coordination with </w:t>
      </w:r>
      <w:r w:rsidR="0055453A" w:rsidRPr="0044743F">
        <w:t>the CMH.</w:t>
      </w:r>
    </w:p>
    <w:p w:rsidR="001104C3" w:rsidRDefault="001104C3" w:rsidP="009E7B92">
      <w:pPr>
        <w:pStyle w:val="BodyText"/>
      </w:pPr>
      <w:bookmarkStart w:id="438" w:name="Chapter_13"/>
      <w:bookmarkStart w:id="439" w:name="U.S._Army_Rapid_Equipping_Force_(REF)"/>
      <w:bookmarkStart w:id="440" w:name="13-1.__Mission_of_REF"/>
      <w:bookmarkStart w:id="441" w:name="13-2.__Organization_of_REF"/>
      <w:bookmarkStart w:id="442" w:name="13-3.__Supported_responsibilities_of_REF"/>
      <w:bookmarkStart w:id="443" w:name="13-4.__Supporting_responsibilities_of_RE"/>
      <w:bookmarkEnd w:id="438"/>
      <w:bookmarkEnd w:id="439"/>
      <w:bookmarkEnd w:id="440"/>
      <w:bookmarkEnd w:id="441"/>
      <w:bookmarkEnd w:id="442"/>
      <w:bookmarkEnd w:id="443"/>
    </w:p>
    <w:p w:rsidR="00376371" w:rsidRDefault="00376371" w:rsidP="00376371">
      <w:pPr>
        <w:pStyle w:val="BodyText"/>
        <w:pBdr>
          <w:top w:val="single" w:sz="4" w:space="1" w:color="auto"/>
        </w:pBdr>
      </w:pPr>
    </w:p>
    <w:p w:rsidR="00313178" w:rsidRPr="00376371" w:rsidRDefault="00CA15CC" w:rsidP="00376371">
      <w:pPr>
        <w:pStyle w:val="Heading1"/>
      </w:pPr>
      <w:bookmarkStart w:id="444" w:name="_Toc39747615"/>
      <w:bookmarkStart w:id="445" w:name="_Toc72840014"/>
      <w:r w:rsidRPr="00376371">
        <w:t xml:space="preserve">Chapter </w:t>
      </w:r>
      <w:bookmarkEnd w:id="444"/>
      <w:r w:rsidR="00452056">
        <w:t>8</w:t>
      </w:r>
      <w:bookmarkEnd w:id="445"/>
    </w:p>
    <w:p w:rsidR="00CA15CC" w:rsidRPr="00376371" w:rsidRDefault="003526CD" w:rsidP="00376371">
      <w:pPr>
        <w:pStyle w:val="Heading1"/>
      </w:pPr>
      <w:bookmarkStart w:id="446" w:name="_Toc29456423"/>
      <w:bookmarkStart w:id="447" w:name="_Toc70435016"/>
      <w:bookmarkStart w:id="448" w:name="_Toc72840015"/>
      <w:r w:rsidRPr="00376371">
        <w:t>U.S. Army Center of Military History</w:t>
      </w:r>
      <w:bookmarkEnd w:id="446"/>
      <w:bookmarkEnd w:id="447"/>
      <w:bookmarkEnd w:id="448"/>
    </w:p>
    <w:p w:rsidR="00CA15CC" w:rsidRPr="00D55BC0" w:rsidRDefault="00CA15CC" w:rsidP="009E7B92">
      <w:pPr>
        <w:pStyle w:val="BodyText"/>
      </w:pPr>
    </w:p>
    <w:p w:rsidR="00CA15CC" w:rsidRPr="00A92BD0" w:rsidRDefault="00452056" w:rsidP="00376371">
      <w:pPr>
        <w:pStyle w:val="Heading2"/>
      </w:pPr>
      <w:bookmarkStart w:id="449" w:name="_Toc39747616"/>
      <w:bookmarkStart w:id="450" w:name="_Toc72840016"/>
      <w:r>
        <w:t>8</w:t>
      </w:r>
      <w:r w:rsidR="00CA15CC" w:rsidRPr="00A92BD0">
        <w:t xml:space="preserve">-1. Mission of </w:t>
      </w:r>
      <w:bookmarkEnd w:id="449"/>
      <w:r w:rsidR="00220BFD">
        <w:t xml:space="preserve">the </w:t>
      </w:r>
      <w:r w:rsidR="00220BFD" w:rsidRPr="00220BFD">
        <w:t>Center of Military History</w:t>
      </w:r>
      <w:bookmarkEnd w:id="450"/>
    </w:p>
    <w:p w:rsidR="00B8135D" w:rsidRPr="00A22C17" w:rsidRDefault="00B8135D" w:rsidP="009E7B92">
      <w:pPr>
        <w:rPr>
          <w:szCs w:val="24"/>
        </w:rPr>
      </w:pPr>
      <w:r w:rsidRPr="00BD0DDD">
        <w:rPr>
          <w:szCs w:val="24"/>
        </w:rPr>
        <w:t>Collect</w:t>
      </w:r>
      <w:r w:rsidR="005F322E">
        <w:rPr>
          <w:szCs w:val="24"/>
        </w:rPr>
        <w:t>s</w:t>
      </w:r>
      <w:r w:rsidRPr="00002E75">
        <w:rPr>
          <w:szCs w:val="24"/>
        </w:rPr>
        <w:t>, preserve</w:t>
      </w:r>
      <w:r w:rsidR="005F322E">
        <w:rPr>
          <w:szCs w:val="24"/>
        </w:rPr>
        <w:t>s</w:t>
      </w:r>
      <w:r w:rsidRPr="00002E75">
        <w:rPr>
          <w:szCs w:val="24"/>
        </w:rPr>
        <w:t>, interpret</w:t>
      </w:r>
      <w:r w:rsidR="005F322E">
        <w:rPr>
          <w:szCs w:val="24"/>
        </w:rPr>
        <w:t>s</w:t>
      </w:r>
      <w:r w:rsidRPr="00002E75">
        <w:rPr>
          <w:szCs w:val="24"/>
        </w:rPr>
        <w:t>, and express</w:t>
      </w:r>
      <w:r w:rsidR="005F322E">
        <w:rPr>
          <w:szCs w:val="24"/>
        </w:rPr>
        <w:t>es</w:t>
      </w:r>
      <w:r w:rsidRPr="00002E75">
        <w:rPr>
          <w:szCs w:val="24"/>
        </w:rPr>
        <w:t xml:space="preserve"> the Army’s history and material culture in order to educate and </w:t>
      </w:r>
      <w:r w:rsidRPr="00A506F8">
        <w:rPr>
          <w:szCs w:val="24"/>
        </w:rPr>
        <w:t>professionally develop our Army, the military profession and the Nation more broadly.</w:t>
      </w:r>
    </w:p>
    <w:p w:rsidR="00B8135D" w:rsidRPr="00A92BD0" w:rsidRDefault="00B8135D" w:rsidP="009E7B92">
      <w:pPr>
        <w:rPr>
          <w:szCs w:val="24"/>
        </w:rPr>
      </w:pPr>
    </w:p>
    <w:p w:rsidR="00B8135D" w:rsidRPr="00002E75" w:rsidRDefault="00452056" w:rsidP="00376371">
      <w:pPr>
        <w:pStyle w:val="Heading2"/>
      </w:pPr>
      <w:bookmarkStart w:id="451" w:name="_Toc39747617"/>
      <w:bookmarkStart w:id="452" w:name="_Toc72840017"/>
      <w:r>
        <w:t>8</w:t>
      </w:r>
      <w:r w:rsidR="00B8135D" w:rsidRPr="00BD0DDD">
        <w:t xml:space="preserve">-2. Organization of </w:t>
      </w:r>
      <w:bookmarkEnd w:id="451"/>
      <w:r w:rsidR="00220BFD">
        <w:t xml:space="preserve">the </w:t>
      </w:r>
      <w:r w:rsidR="00220BFD" w:rsidRPr="00220BFD">
        <w:t>Center of Military History</w:t>
      </w:r>
      <w:bookmarkEnd w:id="452"/>
    </w:p>
    <w:p w:rsidR="00B8135D" w:rsidRPr="00EB6BD3" w:rsidRDefault="00B8135D" w:rsidP="009E7B92">
      <w:pPr>
        <w:tabs>
          <w:tab w:val="left" w:pos="726"/>
        </w:tabs>
        <w:rPr>
          <w:szCs w:val="24"/>
        </w:rPr>
      </w:pPr>
      <w:r w:rsidRPr="00A506F8">
        <w:rPr>
          <w:szCs w:val="24"/>
        </w:rPr>
        <w:t>The Executive Director of CMH is dual-hatted as the Army Chief of Military History and coordinates the Army Historical Program</w:t>
      </w:r>
      <w:r w:rsidR="00CC2138">
        <w:rPr>
          <w:szCs w:val="24"/>
        </w:rPr>
        <w:t xml:space="preserve">. </w:t>
      </w:r>
      <w:r w:rsidRPr="00A506F8">
        <w:rPr>
          <w:szCs w:val="24"/>
        </w:rPr>
        <w:t>The Chief of Military History reports to the TRADOC DCG and serves as the principal advisor to the Secretary of the Army a</w:t>
      </w:r>
      <w:r w:rsidRPr="003D3D55">
        <w:rPr>
          <w:szCs w:val="24"/>
        </w:rPr>
        <w:t>nd Chief of Staff of the Army for all historical matters</w:t>
      </w:r>
      <w:r w:rsidR="00CC2138">
        <w:rPr>
          <w:szCs w:val="24"/>
        </w:rPr>
        <w:t xml:space="preserve">. </w:t>
      </w:r>
      <w:r w:rsidRPr="003D3D55">
        <w:rPr>
          <w:szCs w:val="24"/>
        </w:rPr>
        <w:t>CMH consists of a</w:t>
      </w:r>
      <w:r w:rsidRPr="004A3B55">
        <w:rPr>
          <w:szCs w:val="24"/>
        </w:rPr>
        <w:t xml:space="preserve"> HQ staff and four subordinate organizations</w:t>
      </w:r>
      <w:r w:rsidR="00CC2138">
        <w:rPr>
          <w:szCs w:val="24"/>
        </w:rPr>
        <w:t xml:space="preserve">. </w:t>
      </w:r>
      <w:r w:rsidRPr="004A3B55">
        <w:rPr>
          <w:szCs w:val="24"/>
        </w:rPr>
        <w:t xml:space="preserve">HQ </w:t>
      </w:r>
      <w:r w:rsidRPr="001552C4">
        <w:rPr>
          <w:szCs w:val="24"/>
        </w:rPr>
        <w:t>CMH is collocated at F</w:t>
      </w:r>
      <w:r w:rsidR="006227A3">
        <w:rPr>
          <w:szCs w:val="24"/>
        </w:rPr>
        <w:t>ort</w:t>
      </w:r>
      <w:r w:rsidRPr="001552C4">
        <w:rPr>
          <w:szCs w:val="24"/>
        </w:rPr>
        <w:t xml:space="preserve"> McNair, D</w:t>
      </w:r>
      <w:r w:rsidR="006227A3">
        <w:rPr>
          <w:szCs w:val="24"/>
        </w:rPr>
        <w:t xml:space="preserve">istrict of </w:t>
      </w:r>
      <w:r w:rsidRPr="001552C4">
        <w:rPr>
          <w:szCs w:val="24"/>
        </w:rPr>
        <w:t>C</w:t>
      </w:r>
      <w:r w:rsidR="006227A3">
        <w:rPr>
          <w:szCs w:val="24"/>
        </w:rPr>
        <w:t>olumbia</w:t>
      </w:r>
      <w:r w:rsidRPr="001552C4">
        <w:rPr>
          <w:szCs w:val="24"/>
        </w:rPr>
        <w:t>, with the Official Histories, and Field and International Programs Directorates</w:t>
      </w:r>
      <w:r w:rsidR="00CC2138">
        <w:rPr>
          <w:szCs w:val="24"/>
        </w:rPr>
        <w:t xml:space="preserve">. </w:t>
      </w:r>
      <w:r w:rsidRPr="001552C4">
        <w:rPr>
          <w:szCs w:val="24"/>
        </w:rPr>
        <w:t xml:space="preserve">Museum Directorate, which manages the </w:t>
      </w:r>
      <w:r w:rsidR="00D21CC7">
        <w:rPr>
          <w:szCs w:val="24"/>
        </w:rPr>
        <w:t>A</w:t>
      </w:r>
      <w:r w:rsidR="00795C3B">
        <w:rPr>
          <w:szCs w:val="24"/>
        </w:rPr>
        <w:t>rmy Museum Enterprise</w:t>
      </w:r>
      <w:r w:rsidRPr="001552C4">
        <w:rPr>
          <w:szCs w:val="24"/>
        </w:rPr>
        <w:t>, and National Museum of the U.S. Army Project Office are collocated at F</w:t>
      </w:r>
      <w:r w:rsidR="006227A3">
        <w:rPr>
          <w:szCs w:val="24"/>
        </w:rPr>
        <w:t>ort</w:t>
      </w:r>
      <w:r w:rsidRPr="00EB6BD3">
        <w:rPr>
          <w:szCs w:val="24"/>
        </w:rPr>
        <w:t xml:space="preserve"> Belvoir, </w:t>
      </w:r>
      <w:r w:rsidR="006227A3" w:rsidRPr="00EB6BD3">
        <w:rPr>
          <w:szCs w:val="24"/>
        </w:rPr>
        <w:t>V</w:t>
      </w:r>
      <w:r w:rsidR="006227A3">
        <w:rPr>
          <w:szCs w:val="24"/>
        </w:rPr>
        <w:t>irginia</w:t>
      </w:r>
      <w:r w:rsidRPr="00EB6BD3">
        <w:rPr>
          <w:szCs w:val="24"/>
        </w:rPr>
        <w:t>.</w:t>
      </w:r>
    </w:p>
    <w:p w:rsidR="00B8135D" w:rsidRPr="00D55BC0" w:rsidRDefault="00B8135D" w:rsidP="009E7B92">
      <w:pPr>
        <w:tabs>
          <w:tab w:val="left" w:pos="726"/>
        </w:tabs>
        <w:rPr>
          <w:szCs w:val="24"/>
        </w:rPr>
      </w:pPr>
    </w:p>
    <w:p w:rsidR="00B8135D" w:rsidRPr="004045CE" w:rsidRDefault="00452056" w:rsidP="00376371">
      <w:pPr>
        <w:pStyle w:val="Heading2"/>
      </w:pPr>
      <w:bookmarkStart w:id="453" w:name="_Toc39747618"/>
      <w:bookmarkStart w:id="454" w:name="_Toc72840018"/>
      <w:r>
        <w:t>8</w:t>
      </w:r>
      <w:r w:rsidR="00B8135D" w:rsidRPr="00D55BC0">
        <w:t xml:space="preserve">-3. Supported responsibilities of </w:t>
      </w:r>
      <w:bookmarkEnd w:id="453"/>
      <w:r w:rsidR="00220BFD">
        <w:t xml:space="preserve">the </w:t>
      </w:r>
      <w:r w:rsidR="00220BFD" w:rsidRPr="00220BFD">
        <w:t>Center of Military History</w:t>
      </w:r>
      <w:bookmarkEnd w:id="454"/>
    </w:p>
    <w:p w:rsidR="00B8135D" w:rsidRDefault="00B8135D" w:rsidP="009E7B92">
      <w:pPr>
        <w:tabs>
          <w:tab w:val="left" w:pos="726"/>
        </w:tabs>
        <w:rPr>
          <w:szCs w:val="24"/>
        </w:rPr>
      </w:pPr>
      <w:r w:rsidRPr="004045CE">
        <w:rPr>
          <w:szCs w:val="24"/>
        </w:rPr>
        <w:t>CMH has the following supported organization responsibilities</w:t>
      </w:r>
      <w:r w:rsidRPr="00A22C17">
        <w:rPr>
          <w:szCs w:val="24"/>
        </w:rPr>
        <w:t>:</w:t>
      </w:r>
    </w:p>
    <w:p w:rsidR="003526CD" w:rsidRDefault="003526CD" w:rsidP="009E7B92">
      <w:pPr>
        <w:rPr>
          <w:szCs w:val="24"/>
        </w:rPr>
      </w:pPr>
    </w:p>
    <w:p w:rsidR="00B8135D" w:rsidRPr="0044743F" w:rsidRDefault="00127373" w:rsidP="009E7B92">
      <w:pPr>
        <w:rPr>
          <w:szCs w:val="24"/>
        </w:rPr>
      </w:pPr>
      <w:r>
        <w:rPr>
          <w:szCs w:val="24"/>
        </w:rPr>
        <w:t xml:space="preserve">     </w:t>
      </w:r>
      <w:r w:rsidR="00733608">
        <w:rPr>
          <w:szCs w:val="24"/>
        </w:rPr>
        <w:t>a</w:t>
      </w:r>
      <w:r w:rsidR="00CC2138">
        <w:rPr>
          <w:szCs w:val="24"/>
        </w:rPr>
        <w:t xml:space="preserve">. </w:t>
      </w:r>
      <w:r w:rsidR="00B8135D" w:rsidRPr="0044743F">
        <w:rPr>
          <w:szCs w:val="24"/>
        </w:rPr>
        <w:t>CFL responsibilities</w:t>
      </w:r>
      <w:r w:rsidR="00353DE2">
        <w:rPr>
          <w:szCs w:val="24"/>
        </w:rPr>
        <w:t xml:space="preserve">: </w:t>
      </w:r>
      <w:r w:rsidR="00B8135D" w:rsidRPr="0044743F">
        <w:rPr>
          <w:szCs w:val="24"/>
        </w:rPr>
        <w:t>None.</w:t>
      </w:r>
    </w:p>
    <w:p w:rsidR="003526CD" w:rsidRDefault="003526CD" w:rsidP="009E7B92">
      <w:pPr>
        <w:tabs>
          <w:tab w:val="left" w:pos="726"/>
        </w:tabs>
        <w:rPr>
          <w:szCs w:val="24"/>
        </w:rPr>
      </w:pPr>
    </w:p>
    <w:p w:rsidR="00252C45" w:rsidRPr="00733608" w:rsidRDefault="00127373" w:rsidP="009E7B92">
      <w:pPr>
        <w:tabs>
          <w:tab w:val="left" w:pos="726"/>
        </w:tabs>
        <w:rPr>
          <w:szCs w:val="24"/>
        </w:rPr>
      </w:pPr>
      <w:r>
        <w:rPr>
          <w:szCs w:val="24"/>
        </w:rPr>
        <w:t xml:space="preserve">     </w:t>
      </w:r>
      <w:r w:rsidR="00733608">
        <w:rPr>
          <w:szCs w:val="24"/>
        </w:rPr>
        <w:t>b</w:t>
      </w:r>
      <w:r w:rsidR="00CC2138">
        <w:rPr>
          <w:szCs w:val="24"/>
        </w:rPr>
        <w:t xml:space="preserve">. </w:t>
      </w:r>
      <w:r w:rsidR="00B8135D" w:rsidRPr="00733608">
        <w:rPr>
          <w:szCs w:val="24"/>
        </w:rPr>
        <w:t>Other major responsibilities/functions:</w:t>
      </w:r>
    </w:p>
    <w:p w:rsidR="003526CD" w:rsidRDefault="003526CD" w:rsidP="009E7B92">
      <w:pPr>
        <w:pStyle w:val="ListParagraph"/>
        <w:ind w:left="0" w:firstLine="0"/>
        <w:rPr>
          <w:szCs w:val="24"/>
        </w:rPr>
      </w:pPr>
    </w:p>
    <w:p w:rsidR="00252C45" w:rsidRPr="007937C8" w:rsidRDefault="008074A3" w:rsidP="009E7B92">
      <w:pPr>
        <w:pStyle w:val="ListParagraph"/>
        <w:ind w:left="0" w:firstLine="0"/>
        <w:rPr>
          <w:szCs w:val="24"/>
        </w:rPr>
      </w:pPr>
      <w:r>
        <w:rPr>
          <w:szCs w:val="24"/>
        </w:rPr>
        <w:t xml:space="preserve">          (</w:t>
      </w:r>
      <w:r w:rsidR="00733608">
        <w:rPr>
          <w:szCs w:val="24"/>
        </w:rPr>
        <w:t>1</w:t>
      </w:r>
      <w:r w:rsidR="00127373">
        <w:rPr>
          <w:szCs w:val="24"/>
        </w:rPr>
        <w:t xml:space="preserve">) </w:t>
      </w:r>
      <w:r w:rsidR="00252C45" w:rsidRPr="00733608">
        <w:rPr>
          <w:szCs w:val="24"/>
        </w:rPr>
        <w:t>Formulates and executes the Army Historical Program</w:t>
      </w:r>
      <w:r w:rsidR="00CC2138">
        <w:rPr>
          <w:szCs w:val="24"/>
        </w:rPr>
        <w:t xml:space="preserve">. </w:t>
      </w:r>
      <w:r w:rsidR="00252C45" w:rsidRPr="00733608">
        <w:rPr>
          <w:szCs w:val="24"/>
        </w:rPr>
        <w:t>Coordinates for the annual DA Historical Advisory Subcommittee; chairs and annually convenes the Military History Coordinating Com</w:t>
      </w:r>
      <w:r w:rsidR="00027455">
        <w:rPr>
          <w:szCs w:val="24"/>
        </w:rPr>
        <w:t>mittee; manages CP-61</w:t>
      </w:r>
      <w:r w:rsidR="0024301A">
        <w:rPr>
          <w:szCs w:val="24"/>
        </w:rPr>
        <w:t xml:space="preserve"> </w:t>
      </w:r>
      <w:r w:rsidR="0024301A" w:rsidRPr="0024301A">
        <w:rPr>
          <w:szCs w:val="24"/>
        </w:rPr>
        <w:t>Historians, Archivists, and Museum Professionals</w:t>
      </w:r>
      <w:r w:rsidR="00D0514F">
        <w:rPr>
          <w:szCs w:val="24"/>
        </w:rPr>
        <w:t xml:space="preserve">. In addition, </w:t>
      </w:r>
      <w:r w:rsidR="00252C45" w:rsidRPr="00733608">
        <w:rPr>
          <w:szCs w:val="24"/>
        </w:rPr>
        <w:t xml:space="preserve">serves as the Army proponent for the Military History Detachment </w:t>
      </w:r>
      <w:r w:rsidR="00620427">
        <w:rPr>
          <w:szCs w:val="24"/>
        </w:rPr>
        <w:t>P</w:t>
      </w:r>
      <w:r w:rsidR="00252C45" w:rsidRPr="00733608">
        <w:rPr>
          <w:szCs w:val="24"/>
        </w:rPr>
        <w:t>rogram; and sponsors multiple academic exchanges and opportunities to</w:t>
      </w:r>
      <w:r w:rsidR="00B663A1">
        <w:rPr>
          <w:szCs w:val="24"/>
        </w:rPr>
        <w:t xml:space="preserve"> </w:t>
      </w:r>
      <w:r w:rsidR="00252C45" w:rsidRPr="007937C8">
        <w:rPr>
          <w:szCs w:val="24"/>
        </w:rPr>
        <w:t xml:space="preserve">stimulate research and writing in military history </w:t>
      </w:r>
      <w:r w:rsidR="00D0514F">
        <w:rPr>
          <w:szCs w:val="24"/>
        </w:rPr>
        <w:t>for</w:t>
      </w:r>
      <w:r w:rsidR="00252C45" w:rsidRPr="007937C8">
        <w:rPr>
          <w:szCs w:val="24"/>
        </w:rPr>
        <w:t xml:space="preserve"> both the Army and the academic community at large.</w:t>
      </w:r>
    </w:p>
    <w:p w:rsidR="003526CD" w:rsidRDefault="003526CD" w:rsidP="009E7B92">
      <w:pPr>
        <w:pStyle w:val="ListParagraph"/>
        <w:tabs>
          <w:tab w:val="left" w:pos="900"/>
        </w:tabs>
        <w:ind w:left="0" w:firstLine="0"/>
        <w:rPr>
          <w:szCs w:val="24"/>
        </w:rPr>
      </w:pPr>
    </w:p>
    <w:p w:rsidR="00C86491" w:rsidRPr="00733608" w:rsidRDefault="008074A3" w:rsidP="009E7B92">
      <w:pPr>
        <w:pStyle w:val="ListParagraph"/>
        <w:tabs>
          <w:tab w:val="left" w:pos="900"/>
        </w:tabs>
        <w:ind w:left="0" w:firstLine="0"/>
        <w:rPr>
          <w:szCs w:val="24"/>
        </w:rPr>
      </w:pPr>
      <w:r>
        <w:rPr>
          <w:szCs w:val="24"/>
        </w:rPr>
        <w:t xml:space="preserve">          (</w:t>
      </w:r>
      <w:r w:rsidR="00733608">
        <w:rPr>
          <w:szCs w:val="24"/>
        </w:rPr>
        <w:t>2</w:t>
      </w:r>
      <w:r w:rsidR="00127373">
        <w:rPr>
          <w:szCs w:val="24"/>
        </w:rPr>
        <w:t xml:space="preserve">) </w:t>
      </w:r>
      <w:r w:rsidR="00252C45" w:rsidRPr="00733608">
        <w:rPr>
          <w:szCs w:val="24"/>
        </w:rPr>
        <w:t xml:space="preserve">Oversees the </w:t>
      </w:r>
      <w:r w:rsidR="006227A3">
        <w:rPr>
          <w:szCs w:val="24"/>
        </w:rPr>
        <w:t>Army museum en</w:t>
      </w:r>
      <w:r w:rsidR="00B663A1">
        <w:rPr>
          <w:szCs w:val="24"/>
        </w:rPr>
        <w:t>terprise</w:t>
      </w:r>
      <w:r w:rsidR="00252C45" w:rsidRPr="00733608">
        <w:rPr>
          <w:szCs w:val="24"/>
        </w:rPr>
        <w:t xml:space="preserve">, to include management of the Army </w:t>
      </w:r>
      <w:r w:rsidR="00F75078">
        <w:rPr>
          <w:szCs w:val="24"/>
        </w:rPr>
        <w:t>a</w:t>
      </w:r>
      <w:r w:rsidR="00252C45" w:rsidRPr="00733608">
        <w:rPr>
          <w:szCs w:val="24"/>
        </w:rPr>
        <w:t xml:space="preserve">rtifact </w:t>
      </w:r>
      <w:r w:rsidR="00F75078">
        <w:rPr>
          <w:szCs w:val="24"/>
        </w:rPr>
        <w:t>c</w:t>
      </w:r>
      <w:r w:rsidR="00252C45" w:rsidRPr="00733608">
        <w:rPr>
          <w:szCs w:val="24"/>
        </w:rPr>
        <w:t>ollection.</w:t>
      </w:r>
    </w:p>
    <w:p w:rsidR="003526CD" w:rsidRDefault="003526CD" w:rsidP="009E7B92">
      <w:pPr>
        <w:pStyle w:val="ListParagraph"/>
        <w:tabs>
          <w:tab w:val="left" w:pos="900"/>
        </w:tabs>
        <w:ind w:left="0" w:firstLine="0"/>
        <w:rPr>
          <w:szCs w:val="24"/>
        </w:rPr>
      </w:pPr>
    </w:p>
    <w:p w:rsidR="00C86491" w:rsidRPr="00733608" w:rsidRDefault="008074A3" w:rsidP="009E7B92">
      <w:pPr>
        <w:pStyle w:val="ListParagraph"/>
        <w:tabs>
          <w:tab w:val="left" w:pos="900"/>
        </w:tabs>
        <w:ind w:left="0" w:firstLine="0"/>
        <w:rPr>
          <w:szCs w:val="24"/>
        </w:rPr>
      </w:pPr>
      <w:r>
        <w:rPr>
          <w:szCs w:val="24"/>
        </w:rPr>
        <w:t xml:space="preserve">          (</w:t>
      </w:r>
      <w:r w:rsidR="00733608">
        <w:rPr>
          <w:szCs w:val="24"/>
        </w:rPr>
        <w:t>3</w:t>
      </w:r>
      <w:r w:rsidR="00127373">
        <w:rPr>
          <w:szCs w:val="24"/>
        </w:rPr>
        <w:t xml:space="preserve">) </w:t>
      </w:r>
      <w:r w:rsidR="00252C45" w:rsidRPr="00733608">
        <w:rPr>
          <w:szCs w:val="24"/>
        </w:rPr>
        <w:t>Manages the National Museum of the U</w:t>
      </w:r>
      <w:r w:rsidR="006227A3">
        <w:rPr>
          <w:szCs w:val="24"/>
        </w:rPr>
        <w:t>.S.</w:t>
      </w:r>
      <w:r w:rsidR="00252C45" w:rsidRPr="00733608">
        <w:rPr>
          <w:szCs w:val="24"/>
        </w:rPr>
        <w:t xml:space="preserve"> Army. </w:t>
      </w:r>
    </w:p>
    <w:p w:rsidR="003526CD" w:rsidRDefault="003526CD" w:rsidP="009E7B92">
      <w:pPr>
        <w:pStyle w:val="ListParagraph"/>
        <w:tabs>
          <w:tab w:val="left" w:pos="900"/>
        </w:tabs>
        <w:ind w:left="0" w:firstLine="0"/>
        <w:rPr>
          <w:szCs w:val="24"/>
        </w:rPr>
      </w:pPr>
    </w:p>
    <w:p w:rsidR="00C86491" w:rsidRPr="00733608" w:rsidRDefault="008074A3" w:rsidP="009E7B92">
      <w:pPr>
        <w:pStyle w:val="ListParagraph"/>
        <w:tabs>
          <w:tab w:val="left" w:pos="900"/>
        </w:tabs>
        <w:ind w:left="0" w:firstLine="0"/>
        <w:rPr>
          <w:szCs w:val="24"/>
        </w:rPr>
      </w:pPr>
      <w:r>
        <w:rPr>
          <w:szCs w:val="24"/>
        </w:rPr>
        <w:t xml:space="preserve">          (</w:t>
      </w:r>
      <w:r w:rsidR="00733608">
        <w:rPr>
          <w:szCs w:val="24"/>
        </w:rPr>
        <w:t>4</w:t>
      </w:r>
      <w:r w:rsidR="00127373">
        <w:rPr>
          <w:szCs w:val="24"/>
        </w:rPr>
        <w:t xml:space="preserve">) </w:t>
      </w:r>
      <w:r w:rsidR="00C86491" w:rsidRPr="00733608">
        <w:rPr>
          <w:szCs w:val="24"/>
        </w:rPr>
        <w:t>Prepares and publishes the official history of the U</w:t>
      </w:r>
      <w:r w:rsidR="006227A3">
        <w:rPr>
          <w:szCs w:val="24"/>
        </w:rPr>
        <w:t>.S.</w:t>
      </w:r>
      <w:r w:rsidR="00C86491" w:rsidRPr="00733608">
        <w:rPr>
          <w:szCs w:val="24"/>
        </w:rPr>
        <w:t xml:space="preserve"> Army and associated historical products.</w:t>
      </w:r>
    </w:p>
    <w:p w:rsidR="003526CD" w:rsidRDefault="003526CD" w:rsidP="009E7B92">
      <w:pPr>
        <w:pStyle w:val="ListParagraph"/>
        <w:tabs>
          <w:tab w:val="left" w:pos="900"/>
        </w:tabs>
        <w:ind w:left="0" w:firstLine="0"/>
        <w:rPr>
          <w:szCs w:val="24"/>
        </w:rPr>
      </w:pPr>
    </w:p>
    <w:p w:rsidR="00C86491" w:rsidRPr="00733608" w:rsidRDefault="008074A3" w:rsidP="009E7B92">
      <w:pPr>
        <w:pStyle w:val="ListParagraph"/>
        <w:tabs>
          <w:tab w:val="left" w:pos="900"/>
        </w:tabs>
        <w:ind w:left="0" w:firstLine="0"/>
        <w:rPr>
          <w:szCs w:val="24"/>
        </w:rPr>
      </w:pPr>
      <w:r>
        <w:rPr>
          <w:szCs w:val="24"/>
        </w:rPr>
        <w:t xml:space="preserve">          (</w:t>
      </w:r>
      <w:r w:rsidR="00733608">
        <w:rPr>
          <w:szCs w:val="24"/>
        </w:rPr>
        <w:t>5</w:t>
      </w:r>
      <w:r w:rsidR="00127373">
        <w:rPr>
          <w:szCs w:val="24"/>
        </w:rPr>
        <w:t xml:space="preserve">) </w:t>
      </w:r>
      <w:r w:rsidR="00C86491" w:rsidRPr="00733608">
        <w:rPr>
          <w:szCs w:val="24"/>
        </w:rPr>
        <w:t>Provides historical support to HQDA.</w:t>
      </w:r>
    </w:p>
    <w:p w:rsidR="003526CD" w:rsidRDefault="003526CD" w:rsidP="009E7B92">
      <w:pPr>
        <w:pStyle w:val="ListParagraph"/>
        <w:ind w:left="0" w:firstLine="0"/>
        <w:rPr>
          <w:szCs w:val="24"/>
        </w:rPr>
      </w:pPr>
    </w:p>
    <w:p w:rsidR="00C86491" w:rsidRPr="00EB6BD3" w:rsidRDefault="008074A3" w:rsidP="009E7B92">
      <w:pPr>
        <w:pStyle w:val="ListParagraph"/>
        <w:ind w:left="0" w:firstLine="0"/>
        <w:rPr>
          <w:szCs w:val="24"/>
        </w:rPr>
      </w:pPr>
      <w:r>
        <w:rPr>
          <w:szCs w:val="24"/>
        </w:rPr>
        <w:t xml:space="preserve">          (</w:t>
      </w:r>
      <w:r w:rsidR="00733608">
        <w:rPr>
          <w:szCs w:val="24"/>
        </w:rPr>
        <w:t>6</w:t>
      </w:r>
      <w:r w:rsidR="00127373">
        <w:rPr>
          <w:szCs w:val="24"/>
        </w:rPr>
        <w:t xml:space="preserve">) </w:t>
      </w:r>
      <w:r w:rsidR="00C86491" w:rsidRPr="0044743F">
        <w:rPr>
          <w:szCs w:val="24"/>
        </w:rPr>
        <w:t xml:space="preserve">Collects and maintains repositories for the preservation of historical documents, art, </w:t>
      </w:r>
      <w:r w:rsidR="00C86491" w:rsidRPr="00726ABE">
        <w:rPr>
          <w:szCs w:val="24"/>
        </w:rPr>
        <w:t>and</w:t>
      </w:r>
      <w:r w:rsidR="00C86491" w:rsidRPr="001552C4">
        <w:rPr>
          <w:szCs w:val="24"/>
        </w:rPr>
        <w:t xml:space="preserve"> artifacts relating to the Army.</w:t>
      </w:r>
      <w:r w:rsidR="00C86491" w:rsidRPr="00EB6BD3">
        <w:rPr>
          <w:szCs w:val="24"/>
        </w:rPr>
        <w:t xml:space="preserve"> </w:t>
      </w:r>
    </w:p>
    <w:p w:rsidR="003526CD" w:rsidRDefault="003526CD" w:rsidP="009E7B92">
      <w:pPr>
        <w:pStyle w:val="ListParagraph"/>
        <w:ind w:left="0" w:firstLine="0"/>
        <w:rPr>
          <w:szCs w:val="24"/>
        </w:rPr>
      </w:pPr>
    </w:p>
    <w:p w:rsidR="00E85FAF" w:rsidRPr="00726ABE" w:rsidRDefault="008074A3" w:rsidP="009E7B92">
      <w:pPr>
        <w:pStyle w:val="ListParagraph"/>
        <w:ind w:left="0" w:firstLine="0"/>
        <w:rPr>
          <w:szCs w:val="24"/>
        </w:rPr>
      </w:pPr>
      <w:r>
        <w:rPr>
          <w:szCs w:val="24"/>
        </w:rPr>
        <w:t xml:space="preserve">          (</w:t>
      </w:r>
      <w:r w:rsidR="00726ABE">
        <w:rPr>
          <w:szCs w:val="24"/>
        </w:rPr>
        <w:t>7</w:t>
      </w:r>
      <w:r w:rsidR="00127373">
        <w:rPr>
          <w:szCs w:val="24"/>
        </w:rPr>
        <w:t xml:space="preserve">) </w:t>
      </w:r>
      <w:r w:rsidR="00E85FAF" w:rsidRPr="00726ABE">
        <w:rPr>
          <w:szCs w:val="24"/>
        </w:rPr>
        <w:t xml:space="preserve">Maintains the </w:t>
      </w:r>
      <w:r w:rsidR="00D0514F" w:rsidRPr="00726ABE">
        <w:rPr>
          <w:szCs w:val="24"/>
        </w:rPr>
        <w:t>lineage, honors,</w:t>
      </w:r>
      <w:r w:rsidR="00E85FAF" w:rsidRPr="00726ABE">
        <w:rPr>
          <w:szCs w:val="24"/>
        </w:rPr>
        <w:t xml:space="preserve"> and unit designation systems that apply to all Army organizations.</w:t>
      </w:r>
    </w:p>
    <w:p w:rsidR="003526CD" w:rsidRDefault="003526CD" w:rsidP="009E7B92">
      <w:pPr>
        <w:pStyle w:val="ListParagraph"/>
        <w:ind w:left="0" w:firstLine="0"/>
        <w:rPr>
          <w:szCs w:val="24"/>
        </w:rPr>
      </w:pPr>
    </w:p>
    <w:p w:rsidR="00C86491" w:rsidRPr="00EB6BD3" w:rsidRDefault="008074A3" w:rsidP="009E7B92">
      <w:pPr>
        <w:pStyle w:val="ListParagraph"/>
        <w:ind w:left="0" w:firstLine="0"/>
        <w:rPr>
          <w:szCs w:val="24"/>
        </w:rPr>
      </w:pPr>
      <w:r>
        <w:rPr>
          <w:szCs w:val="24"/>
        </w:rPr>
        <w:t xml:space="preserve">          (</w:t>
      </w:r>
      <w:r w:rsidR="00941640">
        <w:rPr>
          <w:szCs w:val="24"/>
        </w:rPr>
        <w:t>8</w:t>
      </w:r>
      <w:r w:rsidR="00127373">
        <w:rPr>
          <w:szCs w:val="24"/>
        </w:rPr>
        <w:t xml:space="preserve">) </w:t>
      </w:r>
      <w:r w:rsidR="00E85FAF" w:rsidRPr="00941640">
        <w:rPr>
          <w:szCs w:val="24"/>
        </w:rPr>
        <w:t>Coordinates with and assist public and private agencies in all matters regarding Army history.</w:t>
      </w:r>
    </w:p>
    <w:p w:rsidR="00EB5DE5" w:rsidRPr="004A3B55" w:rsidRDefault="00EB5DE5" w:rsidP="009E7B92">
      <w:pPr>
        <w:pStyle w:val="ListParagraph"/>
        <w:ind w:left="0" w:firstLine="0"/>
        <w:rPr>
          <w:szCs w:val="24"/>
        </w:rPr>
      </w:pPr>
    </w:p>
    <w:p w:rsidR="00252C45" w:rsidRPr="00941640" w:rsidRDefault="00452056" w:rsidP="00B628C1">
      <w:pPr>
        <w:pStyle w:val="Heading2"/>
      </w:pPr>
      <w:bookmarkStart w:id="455" w:name="_Toc39747619"/>
      <w:bookmarkStart w:id="456" w:name="_Toc72840019"/>
      <w:r>
        <w:t>8</w:t>
      </w:r>
      <w:r w:rsidR="00C86491" w:rsidRPr="00941640">
        <w:t>-4</w:t>
      </w:r>
      <w:r w:rsidR="00CC2138">
        <w:t xml:space="preserve">. </w:t>
      </w:r>
      <w:r w:rsidR="00693C65">
        <w:t>Supporting r</w:t>
      </w:r>
      <w:r w:rsidR="00C86491" w:rsidRPr="00941640">
        <w:t xml:space="preserve">esponsibilities of </w:t>
      </w:r>
      <w:bookmarkEnd w:id="455"/>
      <w:r w:rsidR="00220BFD">
        <w:t xml:space="preserve">the </w:t>
      </w:r>
      <w:r w:rsidR="00220BFD" w:rsidRPr="00220BFD">
        <w:t>Center of Military History</w:t>
      </w:r>
      <w:bookmarkEnd w:id="456"/>
    </w:p>
    <w:p w:rsidR="00E47AEF" w:rsidRPr="00EB6BD3" w:rsidRDefault="00E47AEF" w:rsidP="009E7B92">
      <w:pPr>
        <w:pStyle w:val="BodyText"/>
      </w:pPr>
      <w:r w:rsidRPr="001552C4">
        <w:t>CMH has the following supporting</w:t>
      </w:r>
      <w:r w:rsidRPr="00EB6BD3">
        <w:t xml:space="preserve"> organization responsibilities:</w:t>
      </w:r>
    </w:p>
    <w:p w:rsidR="003526CD" w:rsidRDefault="003526CD" w:rsidP="009E7B92">
      <w:pPr>
        <w:pStyle w:val="BodyText"/>
      </w:pPr>
    </w:p>
    <w:p w:rsidR="00E47AEF" w:rsidRPr="00A22C17" w:rsidRDefault="00127373" w:rsidP="009E7B92">
      <w:pPr>
        <w:pStyle w:val="BodyText"/>
      </w:pPr>
      <w:r>
        <w:t xml:space="preserve">     </w:t>
      </w:r>
      <w:r w:rsidR="00733608">
        <w:t>a</w:t>
      </w:r>
      <w:r w:rsidR="00CC2138">
        <w:t xml:space="preserve">. </w:t>
      </w:r>
      <w:r w:rsidR="00E47AEF" w:rsidRPr="00A22C17">
        <w:t>CFL responsibilities: None.</w:t>
      </w:r>
    </w:p>
    <w:p w:rsidR="003526CD" w:rsidRDefault="003526CD" w:rsidP="009E7B92">
      <w:pPr>
        <w:pStyle w:val="BodyText"/>
      </w:pPr>
    </w:p>
    <w:p w:rsidR="009D5B9E" w:rsidRPr="0044743F" w:rsidRDefault="00127373" w:rsidP="009E7B92">
      <w:pPr>
        <w:pStyle w:val="BodyText"/>
      </w:pPr>
      <w:r>
        <w:t xml:space="preserve">     </w:t>
      </w:r>
      <w:r w:rsidR="00733608">
        <w:t>b</w:t>
      </w:r>
      <w:r w:rsidR="00CC2138">
        <w:t xml:space="preserve">. </w:t>
      </w:r>
      <w:r w:rsidR="00E47AEF" w:rsidRPr="0044743F">
        <w:t>Other major support responsibilities/functions:</w:t>
      </w:r>
    </w:p>
    <w:p w:rsidR="003526CD" w:rsidRDefault="003526CD" w:rsidP="009E7B92">
      <w:pPr>
        <w:pStyle w:val="ListParagraph"/>
        <w:ind w:left="0" w:firstLine="0"/>
        <w:rPr>
          <w:szCs w:val="24"/>
        </w:rPr>
      </w:pPr>
    </w:p>
    <w:p w:rsidR="00E85FAF" w:rsidRPr="0044743F" w:rsidRDefault="008074A3" w:rsidP="009E7B92">
      <w:pPr>
        <w:pStyle w:val="ListParagraph"/>
        <w:ind w:left="0" w:firstLine="0"/>
        <w:rPr>
          <w:szCs w:val="24"/>
        </w:rPr>
      </w:pPr>
      <w:r>
        <w:rPr>
          <w:szCs w:val="24"/>
        </w:rPr>
        <w:t xml:space="preserve">          (</w:t>
      </w:r>
      <w:r w:rsidR="00733608">
        <w:rPr>
          <w:szCs w:val="24"/>
        </w:rPr>
        <w:t>1</w:t>
      </w:r>
      <w:r w:rsidR="00127373">
        <w:rPr>
          <w:szCs w:val="24"/>
        </w:rPr>
        <w:t xml:space="preserve">) </w:t>
      </w:r>
      <w:r w:rsidR="00C93DCC" w:rsidRPr="0044743F">
        <w:rPr>
          <w:szCs w:val="24"/>
        </w:rPr>
        <w:t>Ge</w:t>
      </w:r>
      <w:r w:rsidR="00D248F3">
        <w:rPr>
          <w:szCs w:val="24"/>
        </w:rPr>
        <w:t>neral staff s</w:t>
      </w:r>
      <w:r w:rsidR="00E85FAF" w:rsidRPr="0044743F">
        <w:rPr>
          <w:szCs w:val="24"/>
        </w:rPr>
        <w:t>upport to HQDA</w:t>
      </w:r>
      <w:r w:rsidR="00CC2138">
        <w:rPr>
          <w:szCs w:val="24"/>
        </w:rPr>
        <w:t xml:space="preserve">. </w:t>
      </w:r>
      <w:r w:rsidR="00E85FAF" w:rsidRPr="0044743F">
        <w:rPr>
          <w:szCs w:val="24"/>
        </w:rPr>
        <w:t xml:space="preserve">The Chief of Military History serves as the principal advisor </w:t>
      </w:r>
      <w:r w:rsidR="00726ABE" w:rsidRPr="0044743F">
        <w:t>to the Secretary of the Army and Chief of Staff of the Army on all historical matters</w:t>
      </w:r>
      <w:r w:rsidR="00CC2138">
        <w:t xml:space="preserve">. </w:t>
      </w:r>
      <w:r w:rsidR="00726ABE" w:rsidRPr="0044743F">
        <w:t xml:space="preserve">For this purpose, CMH maintains a dedicated office in the Pentagon to provide historical perspective, insight, products and support to the HQDA principals and their staff to assist in military </w:t>
      </w:r>
      <w:r w:rsidR="00D0514F" w:rsidRPr="0044743F">
        <w:t>problem solving</w:t>
      </w:r>
      <w:r w:rsidR="00726ABE" w:rsidRPr="0044743F">
        <w:t xml:space="preserve"> and </w:t>
      </w:r>
      <w:r w:rsidR="006227A3">
        <w:t>decision</w:t>
      </w:r>
      <w:r w:rsidR="006227A3" w:rsidRPr="0044743F">
        <w:t>-making</w:t>
      </w:r>
      <w:r w:rsidR="00CC2138">
        <w:t xml:space="preserve">. </w:t>
      </w:r>
      <w:r w:rsidR="00726ABE" w:rsidRPr="0044743F">
        <w:t>CMH also provides artifact, art and heritage item support to HQDA</w:t>
      </w:r>
      <w:r w:rsidR="00C93DCC" w:rsidRPr="0044743F">
        <w:t>.</w:t>
      </w:r>
    </w:p>
    <w:p w:rsidR="003526CD" w:rsidRDefault="003526CD" w:rsidP="009E7B92">
      <w:pPr>
        <w:pStyle w:val="ListParagraph"/>
        <w:tabs>
          <w:tab w:val="left" w:pos="726"/>
          <w:tab w:val="left" w:pos="1170"/>
        </w:tabs>
        <w:ind w:left="0" w:firstLine="0"/>
        <w:rPr>
          <w:szCs w:val="24"/>
        </w:rPr>
      </w:pPr>
    </w:p>
    <w:p w:rsidR="001552C4" w:rsidRPr="0044743F" w:rsidRDefault="008074A3" w:rsidP="009E7B92">
      <w:pPr>
        <w:pStyle w:val="ListParagraph"/>
        <w:tabs>
          <w:tab w:val="left" w:pos="726"/>
          <w:tab w:val="left" w:pos="1170"/>
        </w:tabs>
        <w:ind w:left="0" w:firstLine="0"/>
      </w:pPr>
      <w:r>
        <w:rPr>
          <w:szCs w:val="24"/>
        </w:rPr>
        <w:t xml:space="preserve">          (</w:t>
      </w:r>
      <w:r w:rsidR="00733608">
        <w:rPr>
          <w:szCs w:val="24"/>
        </w:rPr>
        <w:t>2</w:t>
      </w:r>
      <w:r w:rsidR="00127373">
        <w:rPr>
          <w:szCs w:val="24"/>
        </w:rPr>
        <w:t xml:space="preserve">) </w:t>
      </w:r>
      <w:r w:rsidR="009302D6">
        <w:t>Force structure s</w:t>
      </w:r>
      <w:r w:rsidR="00726ABE" w:rsidRPr="0044743F">
        <w:t>upport to HQDA G</w:t>
      </w:r>
      <w:r w:rsidR="00D52ABD" w:rsidRPr="0044743F">
        <w:t>-</w:t>
      </w:r>
      <w:r w:rsidR="00726ABE" w:rsidRPr="0044743F">
        <w:t xml:space="preserve">3. </w:t>
      </w:r>
    </w:p>
    <w:p w:rsidR="003526CD" w:rsidRDefault="003526CD" w:rsidP="009E7B92">
      <w:pPr>
        <w:pStyle w:val="ListParagraph"/>
        <w:ind w:left="0" w:firstLine="0"/>
      </w:pPr>
    </w:p>
    <w:p w:rsidR="008F1802" w:rsidRDefault="008074A3" w:rsidP="00D0514F">
      <w:pPr>
        <w:pStyle w:val="ListParagraph"/>
        <w:ind w:left="0" w:firstLine="0"/>
      </w:pPr>
      <w:r>
        <w:t xml:space="preserve">          (</w:t>
      </w:r>
      <w:r w:rsidR="00733608">
        <w:t>a</w:t>
      </w:r>
      <w:r w:rsidR="00127373">
        <w:t xml:space="preserve">) </w:t>
      </w:r>
      <w:r w:rsidR="001552C4" w:rsidRPr="0044743F">
        <w:t>Determines official Army unit designations and disseminates their use throughout the</w:t>
      </w:r>
      <w:r w:rsidR="00D0514F">
        <w:t xml:space="preserve"> </w:t>
      </w:r>
      <w:r w:rsidR="001552C4" w:rsidRPr="00C93DCC">
        <w:t xml:space="preserve">Army through such means as providing designation lines for all </w:t>
      </w:r>
      <w:r w:rsidR="00F75078">
        <w:t>t</w:t>
      </w:r>
      <w:r w:rsidR="001552C4" w:rsidRPr="00C93DCC">
        <w:t xml:space="preserve">ables of </w:t>
      </w:r>
      <w:r w:rsidR="00F75078">
        <w:t>o</w:t>
      </w:r>
      <w:r w:rsidR="001552C4" w:rsidRPr="00C93DCC">
        <w:t>rganization and</w:t>
      </w:r>
      <w:r w:rsidR="00D0514F">
        <w:t xml:space="preserve"> </w:t>
      </w:r>
      <w:r w:rsidR="00F75078">
        <w:t>e</w:t>
      </w:r>
      <w:r w:rsidR="001B4076">
        <w:t>quipment</w:t>
      </w:r>
      <w:r w:rsidR="001552C4" w:rsidRPr="008F1802">
        <w:t>, entry of the L-Name field in the Defens</w:t>
      </w:r>
      <w:r w:rsidR="00C93DCC" w:rsidRPr="008F1802">
        <w:t xml:space="preserve">e Readiness </w:t>
      </w:r>
      <w:r w:rsidR="00391758">
        <w:t>Reporting</w:t>
      </w:r>
      <w:r w:rsidR="00391758" w:rsidRPr="008F1802">
        <w:t xml:space="preserve"> </w:t>
      </w:r>
      <w:r w:rsidR="00004A92">
        <w:t>System</w:t>
      </w:r>
      <w:r w:rsidR="00C93DCC" w:rsidRPr="008F1802">
        <w:t>–</w:t>
      </w:r>
      <w:r w:rsidR="001552C4" w:rsidRPr="008F1802">
        <w:t xml:space="preserve">Army, and coordination of designations used in </w:t>
      </w:r>
      <w:r w:rsidR="0079318B">
        <w:t>DA</w:t>
      </w:r>
      <w:r w:rsidR="00391758">
        <w:t xml:space="preserve"> </w:t>
      </w:r>
      <w:r w:rsidR="00F75078">
        <w:t>g</w:t>
      </w:r>
      <w:r w:rsidR="00391758">
        <w:t xml:space="preserve">eneral </w:t>
      </w:r>
      <w:r w:rsidR="00F75078">
        <w:t>o</w:t>
      </w:r>
      <w:r w:rsidR="00391758">
        <w:t>rders</w:t>
      </w:r>
      <w:r w:rsidR="001552C4" w:rsidRPr="008F1802">
        <w:t>.</w:t>
      </w:r>
    </w:p>
    <w:p w:rsidR="003526CD" w:rsidRDefault="003526CD" w:rsidP="009E7B92">
      <w:pPr>
        <w:pStyle w:val="ListParagraph"/>
        <w:tabs>
          <w:tab w:val="left" w:pos="630"/>
          <w:tab w:val="left" w:pos="1170"/>
        </w:tabs>
        <w:ind w:left="0" w:firstLine="0"/>
      </w:pPr>
    </w:p>
    <w:p w:rsidR="001552C4" w:rsidRPr="0044743F" w:rsidRDefault="008074A3" w:rsidP="009E7B92">
      <w:pPr>
        <w:pStyle w:val="ListParagraph"/>
        <w:tabs>
          <w:tab w:val="left" w:pos="630"/>
          <w:tab w:val="left" w:pos="1170"/>
        </w:tabs>
        <w:ind w:left="0" w:firstLine="0"/>
      </w:pPr>
      <w:r>
        <w:t xml:space="preserve">          (</w:t>
      </w:r>
      <w:r w:rsidR="00733608">
        <w:t>b</w:t>
      </w:r>
      <w:r w:rsidR="00127373">
        <w:t xml:space="preserve">) </w:t>
      </w:r>
      <w:r w:rsidR="001552C4" w:rsidRPr="0044743F">
        <w:t>Maintains the Rolls of the Army, to include tracking active and inactive units and their</w:t>
      </w:r>
      <w:r w:rsidR="006E76DF" w:rsidRPr="0044743F">
        <w:t xml:space="preserve"> </w:t>
      </w:r>
      <w:r w:rsidR="00F75078">
        <w:t>u</w:t>
      </w:r>
      <w:r w:rsidR="001455CA" w:rsidRPr="0044743F">
        <w:t xml:space="preserve">nit </w:t>
      </w:r>
      <w:r w:rsidR="00F75078">
        <w:t>i</w:t>
      </w:r>
      <w:r w:rsidR="001455CA" w:rsidRPr="0044743F">
        <w:t xml:space="preserve">dentification </w:t>
      </w:r>
      <w:r w:rsidR="00F75078">
        <w:t>c</w:t>
      </w:r>
      <w:r w:rsidR="00AD4248">
        <w:t>odes</w:t>
      </w:r>
      <w:r w:rsidR="001552C4" w:rsidRPr="0044743F">
        <w:t>, and use of such information to select historic units for reactivation.</w:t>
      </w:r>
    </w:p>
    <w:p w:rsidR="003526CD" w:rsidRDefault="003526CD" w:rsidP="009E7B92">
      <w:pPr>
        <w:pStyle w:val="ListParagraph"/>
        <w:tabs>
          <w:tab w:val="left" w:pos="810"/>
          <w:tab w:val="left" w:pos="1170"/>
        </w:tabs>
        <w:ind w:left="0" w:firstLine="0"/>
      </w:pPr>
    </w:p>
    <w:p w:rsidR="001552C4" w:rsidRPr="0044743F" w:rsidRDefault="008074A3" w:rsidP="009E7B92">
      <w:pPr>
        <w:pStyle w:val="ListParagraph"/>
        <w:tabs>
          <w:tab w:val="left" w:pos="810"/>
          <w:tab w:val="left" w:pos="1170"/>
        </w:tabs>
        <w:ind w:left="0" w:firstLine="0"/>
      </w:pPr>
      <w:r>
        <w:t xml:space="preserve">          (</w:t>
      </w:r>
      <w:r w:rsidR="00733608">
        <w:t>c</w:t>
      </w:r>
      <w:r w:rsidR="00127373">
        <w:t xml:space="preserve">) </w:t>
      </w:r>
      <w:r w:rsidR="001552C4" w:rsidRPr="0044743F">
        <w:t xml:space="preserve">Determines and certifies official entitlement to lineage and honors for all </w:t>
      </w:r>
      <w:r w:rsidR="001B4076">
        <w:t>t</w:t>
      </w:r>
      <w:r w:rsidR="001B4076" w:rsidRPr="00C93DCC">
        <w:t xml:space="preserve">ables of </w:t>
      </w:r>
      <w:r w:rsidR="001B4076">
        <w:t>o</w:t>
      </w:r>
      <w:r w:rsidR="001B4076" w:rsidRPr="00C93DCC">
        <w:t>rganization and</w:t>
      </w:r>
      <w:r w:rsidR="001B4076">
        <w:t xml:space="preserve"> e</w:t>
      </w:r>
      <w:r w:rsidR="001B4076" w:rsidRPr="008F1802">
        <w:t>quipment</w:t>
      </w:r>
      <w:r w:rsidR="001552C4" w:rsidRPr="0044743F">
        <w:t xml:space="preserve"> units in the Army</w:t>
      </w:r>
      <w:r w:rsidR="00CC2138">
        <w:t xml:space="preserve">. </w:t>
      </w:r>
      <w:r w:rsidR="001552C4" w:rsidRPr="0044743F">
        <w:t xml:space="preserve">Prepares directives for changes to unit status in accordance with </w:t>
      </w:r>
      <w:r w:rsidR="001552C4" w:rsidRPr="00D0514F">
        <w:t>AR 220-5</w:t>
      </w:r>
      <w:r w:rsidR="008A7FE8">
        <w:t>.</w:t>
      </w:r>
    </w:p>
    <w:p w:rsidR="003526CD" w:rsidRDefault="003526CD" w:rsidP="009E7B92">
      <w:pPr>
        <w:pStyle w:val="ListParagraph"/>
        <w:ind w:left="0" w:firstLine="0"/>
      </w:pPr>
    </w:p>
    <w:p w:rsidR="00EB6BD3" w:rsidRPr="0044743F" w:rsidRDefault="008074A3" w:rsidP="009E7B92">
      <w:pPr>
        <w:pStyle w:val="ListParagraph"/>
        <w:ind w:left="0" w:firstLine="0"/>
      </w:pPr>
      <w:r>
        <w:t xml:space="preserve">          (</w:t>
      </w:r>
      <w:r w:rsidR="00733608">
        <w:t>d</w:t>
      </w:r>
      <w:r w:rsidR="00127373">
        <w:t xml:space="preserve">) </w:t>
      </w:r>
      <w:r w:rsidR="00EB6BD3" w:rsidRPr="0044743F">
        <w:t>Provides advice regarding historic force structure and unit designation issues directly to HQDA G-3,</w:t>
      </w:r>
      <w:r w:rsidR="00044523" w:rsidRPr="0044743F">
        <w:t xml:space="preserve"> </w:t>
      </w:r>
      <w:r w:rsidR="00027455" w:rsidRPr="009019A6">
        <w:t>Office of the Chief Army Reserve</w:t>
      </w:r>
      <w:r w:rsidR="00EB6BD3" w:rsidRPr="0044743F">
        <w:t xml:space="preserve">, </w:t>
      </w:r>
      <w:r w:rsidR="00027455">
        <w:t>ARNG</w:t>
      </w:r>
      <w:r w:rsidR="00EB6BD3" w:rsidRPr="0044743F">
        <w:t>, and other Army commands, as necessary.</w:t>
      </w:r>
    </w:p>
    <w:p w:rsidR="003526CD" w:rsidRDefault="003526CD" w:rsidP="009E7B92">
      <w:pPr>
        <w:pStyle w:val="ListParagraph"/>
        <w:ind w:left="0" w:firstLine="0"/>
      </w:pPr>
    </w:p>
    <w:p w:rsidR="00D55BC0" w:rsidRDefault="008074A3" w:rsidP="009E7B92">
      <w:pPr>
        <w:pStyle w:val="ListParagraph"/>
        <w:ind w:left="0" w:firstLine="0"/>
      </w:pPr>
      <w:r>
        <w:lastRenderedPageBreak/>
        <w:t xml:space="preserve">          (</w:t>
      </w:r>
      <w:r w:rsidR="00AB45EB">
        <w:t>3</w:t>
      </w:r>
      <w:r w:rsidR="00127373">
        <w:t xml:space="preserve">) </w:t>
      </w:r>
      <w:r w:rsidR="00EB6BD3" w:rsidRPr="0044743F">
        <w:t>Unit</w:t>
      </w:r>
      <w:r w:rsidR="006227A3">
        <w:t xml:space="preserve"> award s</w:t>
      </w:r>
      <w:r w:rsidR="006A299F">
        <w:t>upport to HQDA G-1 and U.S. Army Human Resources</w:t>
      </w:r>
      <w:r w:rsidR="006A299F">
        <w:rPr>
          <w:spacing w:val="-6"/>
        </w:rPr>
        <w:t xml:space="preserve"> </w:t>
      </w:r>
      <w:r w:rsidR="006A299F">
        <w:t>Command</w:t>
      </w:r>
      <w:r w:rsidR="00CC2138">
        <w:t xml:space="preserve">. </w:t>
      </w:r>
      <w:r w:rsidR="00EB6BD3" w:rsidRPr="0044743F">
        <w:t>Participate</w:t>
      </w:r>
      <w:r w:rsidR="006E76DF" w:rsidRPr="0044743F">
        <w:t>s</w:t>
      </w:r>
      <w:r w:rsidR="00EB6BD3" w:rsidRPr="0044743F">
        <w:t xml:space="preserve"> in the processing of unit </w:t>
      </w:r>
      <w:r w:rsidR="00EB6BD3">
        <w:t>awards, campaign participation credi</w:t>
      </w:r>
      <w:r w:rsidR="006227A3">
        <w:t xml:space="preserve">t, retroactive unit awards and medals of </w:t>
      </w:r>
      <w:r w:rsidR="00027455">
        <w:t>honor</w:t>
      </w:r>
      <w:r w:rsidR="00EB6BD3">
        <w:t xml:space="preserve"> prior to approval by the Secretary of the Army.</w:t>
      </w:r>
    </w:p>
    <w:p w:rsidR="003526CD" w:rsidRDefault="003526CD" w:rsidP="009E7B92">
      <w:pPr>
        <w:pStyle w:val="ListParagraph"/>
        <w:tabs>
          <w:tab w:val="left" w:pos="630"/>
          <w:tab w:val="left" w:pos="1170"/>
        </w:tabs>
        <w:ind w:left="0" w:firstLine="0"/>
        <w:rPr>
          <w:szCs w:val="24"/>
        </w:rPr>
      </w:pPr>
    </w:p>
    <w:p w:rsidR="00183929" w:rsidRDefault="00183929" w:rsidP="00183929">
      <w:pPr>
        <w:tabs>
          <w:tab w:val="left" w:pos="630"/>
          <w:tab w:val="left" w:pos="1170"/>
        </w:tabs>
      </w:pPr>
      <w:r>
        <w:rPr>
          <w:szCs w:val="24"/>
        </w:rPr>
        <w:t xml:space="preserve">          </w:t>
      </w:r>
      <w:r>
        <w:t xml:space="preserve"> (4) Provides support to the Office of the Administrative Assistant to </w:t>
      </w:r>
      <w:r w:rsidR="00027455">
        <w:t>the Secretary of the Army</w:t>
      </w:r>
      <w:r>
        <w:t>.</w:t>
      </w:r>
    </w:p>
    <w:p w:rsidR="00183929" w:rsidRDefault="00183929" w:rsidP="00183929">
      <w:pPr>
        <w:tabs>
          <w:tab w:val="left" w:pos="630"/>
          <w:tab w:val="left" w:pos="1170"/>
        </w:tabs>
      </w:pPr>
    </w:p>
    <w:p w:rsidR="00183929" w:rsidRDefault="00183929" w:rsidP="00183929">
      <w:pPr>
        <w:tabs>
          <w:tab w:val="left" w:pos="630"/>
          <w:tab w:val="left" w:pos="1170"/>
        </w:tabs>
      </w:pPr>
      <w:r>
        <w:rPr>
          <w:szCs w:val="24"/>
        </w:rPr>
        <w:t xml:space="preserve">          </w:t>
      </w:r>
      <w:r>
        <w:t xml:space="preserve"> (a) Authors ARs 220-5, 870-5, 870-20, and 870-21 for which the </w:t>
      </w:r>
      <w:r w:rsidR="00027455">
        <w:t xml:space="preserve">Administrative Assistant to the Secretary of the Army </w:t>
      </w:r>
      <w:r>
        <w:t>is the Army proponent.</w:t>
      </w:r>
    </w:p>
    <w:p w:rsidR="00183929" w:rsidRDefault="00183929" w:rsidP="00183929">
      <w:pPr>
        <w:tabs>
          <w:tab w:val="left" w:pos="630"/>
          <w:tab w:val="left" w:pos="1170"/>
        </w:tabs>
      </w:pPr>
    </w:p>
    <w:p w:rsidR="00183929" w:rsidRDefault="00183929" w:rsidP="00183929">
      <w:pPr>
        <w:tabs>
          <w:tab w:val="left" w:pos="630"/>
          <w:tab w:val="left" w:pos="1170"/>
        </w:tabs>
      </w:pPr>
      <w:r>
        <w:rPr>
          <w:szCs w:val="24"/>
        </w:rPr>
        <w:t xml:space="preserve">          </w:t>
      </w:r>
      <w:r>
        <w:t xml:space="preserve"> (b) Maintains a copy of operational records to prepare the official history of the U.S. Army in peace and war.</w:t>
      </w:r>
    </w:p>
    <w:p w:rsidR="00183929" w:rsidRDefault="00183929" w:rsidP="00183929">
      <w:pPr>
        <w:tabs>
          <w:tab w:val="left" w:pos="630"/>
          <w:tab w:val="left" w:pos="1170"/>
        </w:tabs>
      </w:pPr>
    </w:p>
    <w:p w:rsidR="00183929" w:rsidRDefault="00183929" w:rsidP="00183929">
      <w:pPr>
        <w:tabs>
          <w:tab w:val="left" w:pos="630"/>
          <w:tab w:val="left" w:pos="1170"/>
        </w:tabs>
      </w:pPr>
      <w:r>
        <w:rPr>
          <w:szCs w:val="24"/>
        </w:rPr>
        <w:t xml:space="preserve">          </w:t>
      </w:r>
      <w:r>
        <w:t xml:space="preserve"> (5) Supports U.S. Department of Justice by referring records in CMH custody subject to litigation holds to records owners for processing.</w:t>
      </w:r>
    </w:p>
    <w:p w:rsidR="00183929" w:rsidRDefault="00183929" w:rsidP="00183929">
      <w:pPr>
        <w:pStyle w:val="ListParagraph"/>
        <w:tabs>
          <w:tab w:val="left" w:pos="630"/>
          <w:tab w:val="left" w:pos="1170"/>
        </w:tabs>
      </w:pPr>
    </w:p>
    <w:p w:rsidR="00183929" w:rsidRDefault="00183929" w:rsidP="00183929">
      <w:pPr>
        <w:pStyle w:val="ListParagraph"/>
        <w:tabs>
          <w:tab w:val="left" w:pos="630"/>
          <w:tab w:val="left" w:pos="1170"/>
        </w:tabs>
        <w:ind w:left="0" w:firstLine="0"/>
      </w:pPr>
      <w:r>
        <w:rPr>
          <w:szCs w:val="24"/>
        </w:rPr>
        <w:t xml:space="preserve">          </w:t>
      </w:r>
      <w:r>
        <w:t xml:space="preserve"> (6) Assists the U.S. Department of Veterans Affairs by referring health-related compensation claims and the records in CMH custody to records owners for processing.</w:t>
      </w:r>
    </w:p>
    <w:p w:rsidR="003526CD" w:rsidRDefault="003526CD" w:rsidP="009E7B92">
      <w:pPr>
        <w:pStyle w:val="ListParagraph"/>
        <w:tabs>
          <w:tab w:val="left" w:pos="630"/>
          <w:tab w:val="left" w:pos="1170"/>
        </w:tabs>
        <w:ind w:left="0" w:firstLine="0"/>
      </w:pPr>
    </w:p>
    <w:p w:rsidR="00726ABE" w:rsidRPr="00A22C17" w:rsidRDefault="00726ABE" w:rsidP="00376371">
      <w:pPr>
        <w:pStyle w:val="ListParagraph"/>
        <w:pBdr>
          <w:top w:val="single" w:sz="4" w:space="1" w:color="auto"/>
        </w:pBdr>
        <w:tabs>
          <w:tab w:val="left" w:pos="726"/>
          <w:tab w:val="left" w:pos="1170"/>
        </w:tabs>
        <w:ind w:left="0" w:firstLine="0"/>
      </w:pPr>
    </w:p>
    <w:p w:rsidR="00376371" w:rsidRPr="00376371" w:rsidRDefault="00BD5F14" w:rsidP="00376371">
      <w:pPr>
        <w:pStyle w:val="Heading1"/>
      </w:pPr>
      <w:bookmarkStart w:id="457" w:name="_Appendix_A"/>
      <w:bookmarkStart w:id="458" w:name="_Toc72840020"/>
      <w:bookmarkStart w:id="459" w:name="_Toc39747620"/>
      <w:bookmarkEnd w:id="457"/>
      <w:r w:rsidRPr="00376371">
        <w:t>Appendix A</w:t>
      </w:r>
      <w:bookmarkStart w:id="460" w:name="References"/>
      <w:bookmarkEnd w:id="458"/>
      <w:bookmarkEnd w:id="460"/>
      <w:r w:rsidRPr="00376371">
        <w:t xml:space="preserve"> </w:t>
      </w:r>
    </w:p>
    <w:p w:rsidR="002637BC" w:rsidRPr="00376371" w:rsidRDefault="00BD5F14" w:rsidP="00376371">
      <w:pPr>
        <w:pStyle w:val="Heading1"/>
      </w:pPr>
      <w:bookmarkStart w:id="461" w:name="_Toc70435022"/>
      <w:bookmarkStart w:id="462" w:name="_Toc72840021"/>
      <w:r w:rsidRPr="00376371">
        <w:t>References</w:t>
      </w:r>
      <w:bookmarkEnd w:id="459"/>
      <w:bookmarkEnd w:id="461"/>
      <w:bookmarkEnd w:id="462"/>
    </w:p>
    <w:p w:rsidR="002637BC" w:rsidRDefault="002637BC" w:rsidP="009E7B92">
      <w:pPr>
        <w:pStyle w:val="BodyText"/>
        <w:rPr>
          <w:b/>
        </w:rPr>
      </w:pPr>
    </w:p>
    <w:p w:rsidR="001D63DB" w:rsidRPr="001D63DB" w:rsidRDefault="001D63DB" w:rsidP="009E7B92">
      <w:pPr>
        <w:pStyle w:val="BodyText"/>
      </w:pPr>
      <w:r w:rsidRPr="001D63DB">
        <w:t>Official Department of the Army (DA) publications and forms to include ARs, Army doctrinal publications (A</w:t>
      </w:r>
      <w:r w:rsidR="001B4076">
        <w:t>DP)</w:t>
      </w:r>
      <w:r w:rsidRPr="001D63DB">
        <w:t xml:space="preserve"> are available on the Army </w:t>
      </w:r>
      <w:r w:rsidR="00452056">
        <w:t>Publishing Directorate website</w:t>
      </w:r>
      <w:r w:rsidR="003D326B">
        <w:t xml:space="preserve"> </w:t>
      </w:r>
      <w:r w:rsidR="003D326B" w:rsidRPr="00F75078">
        <w:t>https://armypubs.army.mil/</w:t>
      </w:r>
      <w:r w:rsidRPr="001D63DB">
        <w:t>; TRADOC administrative pu</w:t>
      </w:r>
      <w:r w:rsidR="00452056">
        <w:t>blication</w:t>
      </w:r>
      <w:r w:rsidRPr="001D63DB">
        <w:t xml:space="preserve">s are available on the TRADOC </w:t>
      </w:r>
      <w:r w:rsidR="00452056">
        <w:t xml:space="preserve">Administrative </w:t>
      </w:r>
      <w:r w:rsidRPr="001D63DB">
        <w:t>Publications website.</w:t>
      </w:r>
    </w:p>
    <w:p w:rsidR="001D63DB" w:rsidRPr="0023653E" w:rsidRDefault="001D63DB" w:rsidP="009E7B92">
      <w:pPr>
        <w:pStyle w:val="BodyText"/>
        <w:rPr>
          <w:b/>
        </w:rPr>
      </w:pPr>
    </w:p>
    <w:p w:rsidR="002637BC" w:rsidRPr="0023653E" w:rsidRDefault="00BD5F14" w:rsidP="009E7B92">
      <w:pPr>
        <w:rPr>
          <w:b/>
          <w:szCs w:val="24"/>
        </w:rPr>
      </w:pPr>
      <w:r w:rsidRPr="0023653E">
        <w:rPr>
          <w:b/>
          <w:szCs w:val="24"/>
        </w:rPr>
        <w:t>Section I</w:t>
      </w:r>
    </w:p>
    <w:p w:rsidR="002637BC" w:rsidRDefault="00BD5F14" w:rsidP="009E7B92">
      <w:pPr>
        <w:rPr>
          <w:b/>
          <w:szCs w:val="24"/>
        </w:rPr>
      </w:pPr>
      <w:r w:rsidRPr="0023653E">
        <w:rPr>
          <w:b/>
          <w:szCs w:val="24"/>
        </w:rPr>
        <w:t>Required Publications</w:t>
      </w:r>
    </w:p>
    <w:p w:rsidR="00F75078" w:rsidRDefault="00F75078" w:rsidP="009E7B92">
      <w:pPr>
        <w:rPr>
          <w:b/>
          <w:szCs w:val="24"/>
        </w:rPr>
      </w:pPr>
    </w:p>
    <w:p w:rsidR="002637BC" w:rsidRPr="0023653E" w:rsidRDefault="00BD5F14" w:rsidP="009E7B92">
      <w:pPr>
        <w:pStyle w:val="BodyText"/>
      </w:pPr>
      <w:r w:rsidRPr="0023653E">
        <w:t>AR 5-22</w:t>
      </w:r>
    </w:p>
    <w:p w:rsidR="002637BC" w:rsidRPr="0023653E" w:rsidRDefault="00BD5F14" w:rsidP="009E7B92">
      <w:pPr>
        <w:pStyle w:val="BodyText"/>
      </w:pPr>
      <w:r w:rsidRPr="0023653E">
        <w:t xml:space="preserve">The Army Force </w:t>
      </w:r>
      <w:r w:rsidR="00CC2138">
        <w:t>Modernization Proponent System</w:t>
      </w:r>
    </w:p>
    <w:p w:rsidR="002637BC" w:rsidRPr="0023653E" w:rsidRDefault="002637BC" w:rsidP="009E7B92">
      <w:pPr>
        <w:pStyle w:val="BodyText"/>
      </w:pPr>
    </w:p>
    <w:p w:rsidR="00937579" w:rsidRPr="0023653E" w:rsidRDefault="00937579" w:rsidP="00937579">
      <w:pPr>
        <w:pStyle w:val="BodyText"/>
      </w:pPr>
      <w:r w:rsidRPr="0023653E">
        <w:t>AR 10-87</w:t>
      </w:r>
    </w:p>
    <w:p w:rsidR="00937579" w:rsidRPr="0023653E" w:rsidRDefault="00937579" w:rsidP="00937579">
      <w:pPr>
        <w:pStyle w:val="BodyText"/>
      </w:pPr>
      <w:r w:rsidRPr="0023653E">
        <w:t>Army Commands, Army Service Component Comman</w:t>
      </w:r>
      <w:r>
        <w:t>ds, and Direct Reporting Units</w:t>
      </w:r>
    </w:p>
    <w:p w:rsidR="00937579" w:rsidRDefault="00937579" w:rsidP="009E7B92">
      <w:pPr>
        <w:pStyle w:val="BodyText"/>
      </w:pPr>
    </w:p>
    <w:p w:rsidR="002637BC" w:rsidRPr="0023653E" w:rsidRDefault="00BD5F14" w:rsidP="009E7B92">
      <w:pPr>
        <w:pStyle w:val="BodyText"/>
      </w:pPr>
      <w:r w:rsidRPr="0023653E">
        <w:t>AR 350-1</w:t>
      </w:r>
    </w:p>
    <w:p w:rsidR="002637BC" w:rsidRPr="0023653E" w:rsidRDefault="00BD5F14" w:rsidP="009E7B92">
      <w:pPr>
        <w:pStyle w:val="BodyText"/>
      </w:pPr>
      <w:r w:rsidRPr="0023653E">
        <w:t>Army Training and Leade</w:t>
      </w:r>
      <w:r w:rsidR="00CC2138">
        <w:t>r Development</w:t>
      </w:r>
    </w:p>
    <w:p w:rsidR="00937579" w:rsidRDefault="00937579" w:rsidP="00937579">
      <w:pPr>
        <w:pStyle w:val="BodyText"/>
        <w:spacing w:before="1"/>
      </w:pPr>
    </w:p>
    <w:p w:rsidR="00937579" w:rsidRPr="0023653E" w:rsidRDefault="001B4076" w:rsidP="00937579">
      <w:pPr>
        <w:pStyle w:val="BodyText"/>
        <w:spacing w:before="1"/>
      </w:pPr>
      <w:r>
        <w:t>DA Pamphlet</w:t>
      </w:r>
      <w:r w:rsidR="00937579" w:rsidRPr="0023653E">
        <w:t xml:space="preserve"> 350-58</w:t>
      </w:r>
    </w:p>
    <w:p w:rsidR="00937579" w:rsidRPr="0023653E" w:rsidRDefault="00937579" w:rsidP="00937579">
      <w:pPr>
        <w:pStyle w:val="BodyText"/>
      </w:pPr>
      <w:r w:rsidRPr="0023653E">
        <w:t>Army Leader Development Program</w:t>
      </w:r>
    </w:p>
    <w:p w:rsidR="00937579" w:rsidRDefault="00937579" w:rsidP="00937579">
      <w:pPr>
        <w:pStyle w:val="BodyText"/>
      </w:pPr>
    </w:p>
    <w:p w:rsidR="00937579" w:rsidRPr="0023653E" w:rsidRDefault="00937579" w:rsidP="00937579">
      <w:pPr>
        <w:pStyle w:val="BodyText"/>
      </w:pPr>
      <w:r w:rsidRPr="0023653E">
        <w:t>TR 1-11</w:t>
      </w:r>
    </w:p>
    <w:p w:rsidR="00937579" w:rsidRPr="0023653E" w:rsidRDefault="00937579" w:rsidP="00937579">
      <w:pPr>
        <w:pStyle w:val="BodyText"/>
      </w:pPr>
      <w:r w:rsidRPr="0023653E">
        <w:t>Staff Procedures</w:t>
      </w:r>
    </w:p>
    <w:p w:rsidR="00937579" w:rsidRDefault="00937579" w:rsidP="00937579">
      <w:pPr>
        <w:pStyle w:val="BodyText"/>
      </w:pPr>
    </w:p>
    <w:p w:rsidR="00937579" w:rsidRPr="0023653E" w:rsidRDefault="00937579" w:rsidP="00937579">
      <w:pPr>
        <w:pStyle w:val="BodyText"/>
      </w:pPr>
      <w:r w:rsidRPr="0023653E">
        <w:lastRenderedPageBreak/>
        <w:t>TR 350-18</w:t>
      </w:r>
    </w:p>
    <w:p w:rsidR="00937579" w:rsidRPr="0023653E" w:rsidRDefault="00937579" w:rsidP="00937579">
      <w:pPr>
        <w:pStyle w:val="BodyText"/>
      </w:pPr>
      <w:r w:rsidRPr="0023653E">
        <w:t>The Army School System</w:t>
      </w:r>
    </w:p>
    <w:p w:rsidR="00937579" w:rsidRPr="0023653E" w:rsidRDefault="00937579" w:rsidP="00937579">
      <w:pPr>
        <w:pStyle w:val="BodyText"/>
      </w:pPr>
    </w:p>
    <w:p w:rsidR="00937579" w:rsidRPr="0023653E" w:rsidRDefault="00937579" w:rsidP="00937579">
      <w:pPr>
        <w:pStyle w:val="BodyText"/>
        <w:spacing w:before="1"/>
      </w:pPr>
      <w:r w:rsidRPr="0023653E">
        <w:t>TR 350-70</w:t>
      </w:r>
    </w:p>
    <w:p w:rsidR="00937579" w:rsidRPr="0023653E" w:rsidRDefault="00937579" w:rsidP="00937579">
      <w:pPr>
        <w:pStyle w:val="BodyText"/>
      </w:pPr>
      <w:r w:rsidRPr="0023653E">
        <w:t>Army Learning Policy and Systems</w:t>
      </w:r>
    </w:p>
    <w:p w:rsidR="00BF14D6" w:rsidRPr="0023653E" w:rsidRDefault="00BF14D6" w:rsidP="009E7B92">
      <w:pPr>
        <w:pStyle w:val="BodyText"/>
      </w:pPr>
    </w:p>
    <w:p w:rsidR="002637BC" w:rsidRPr="00CC2138" w:rsidRDefault="00BD5F14" w:rsidP="009E7B92">
      <w:pPr>
        <w:rPr>
          <w:b/>
        </w:rPr>
      </w:pPr>
      <w:bookmarkStart w:id="463" w:name="_Toc39747621"/>
      <w:r w:rsidRPr="00CC2138">
        <w:rPr>
          <w:b/>
        </w:rPr>
        <w:t>Section II</w:t>
      </w:r>
      <w:bookmarkEnd w:id="463"/>
    </w:p>
    <w:p w:rsidR="002637BC" w:rsidRDefault="00BD5F14" w:rsidP="009E7B92">
      <w:pPr>
        <w:rPr>
          <w:b/>
          <w:szCs w:val="24"/>
        </w:rPr>
      </w:pPr>
      <w:r w:rsidRPr="00CC2138">
        <w:rPr>
          <w:b/>
          <w:szCs w:val="24"/>
        </w:rPr>
        <w:t>Related Publications</w:t>
      </w:r>
    </w:p>
    <w:p w:rsidR="003D326B" w:rsidRDefault="003D326B" w:rsidP="009E7B92">
      <w:pPr>
        <w:rPr>
          <w:szCs w:val="24"/>
        </w:rPr>
      </w:pPr>
    </w:p>
    <w:p w:rsidR="00F75078" w:rsidRPr="00F75078" w:rsidRDefault="00F75078" w:rsidP="009E7B92">
      <w:pPr>
        <w:rPr>
          <w:szCs w:val="24"/>
        </w:rPr>
      </w:pPr>
      <w:r w:rsidRPr="00F75078">
        <w:rPr>
          <w:szCs w:val="24"/>
        </w:rPr>
        <w:t>A related publication is a source of additional information</w:t>
      </w:r>
      <w:r w:rsidR="00092B43">
        <w:rPr>
          <w:szCs w:val="24"/>
        </w:rPr>
        <w:t xml:space="preserve">. </w:t>
      </w:r>
      <w:r w:rsidRPr="00F75078">
        <w:rPr>
          <w:szCs w:val="24"/>
        </w:rPr>
        <w:t>The user does not have to read a related reference to understand this publication.</w:t>
      </w:r>
    </w:p>
    <w:p w:rsidR="00937579" w:rsidRDefault="00937579" w:rsidP="00937579">
      <w:pPr>
        <w:pStyle w:val="BodyText"/>
      </w:pPr>
    </w:p>
    <w:p w:rsidR="00423A47" w:rsidRPr="0023653E" w:rsidRDefault="00423A47" w:rsidP="009E7B92">
      <w:pPr>
        <w:pStyle w:val="BodyText"/>
      </w:pPr>
      <w:r w:rsidRPr="0023653E">
        <w:t>ADP 6-0</w:t>
      </w:r>
    </w:p>
    <w:p w:rsidR="00423A47" w:rsidRPr="0023653E" w:rsidRDefault="00423A47" w:rsidP="009E7B92">
      <w:pPr>
        <w:pStyle w:val="BodyText"/>
      </w:pPr>
      <w:r w:rsidRPr="0023653E">
        <w:t>Mission Command</w:t>
      </w:r>
    </w:p>
    <w:p w:rsidR="00A24704" w:rsidRPr="0023653E" w:rsidRDefault="00A24704" w:rsidP="009E7B92">
      <w:pPr>
        <w:pStyle w:val="BodyText"/>
      </w:pPr>
    </w:p>
    <w:p w:rsidR="002637BC" w:rsidRPr="0023653E" w:rsidRDefault="00BD5F14" w:rsidP="009E7B92">
      <w:pPr>
        <w:pStyle w:val="BodyText"/>
      </w:pPr>
      <w:r w:rsidRPr="0023653E">
        <w:t>AR 1-20</w:t>
      </w:r>
    </w:p>
    <w:p w:rsidR="002637BC" w:rsidRPr="0023653E" w:rsidRDefault="00BD5F14" w:rsidP="009E7B92">
      <w:pPr>
        <w:pStyle w:val="BodyText"/>
        <w:spacing w:before="1"/>
      </w:pPr>
      <w:r w:rsidRPr="0023653E">
        <w:t>Legislative Liaison</w:t>
      </w:r>
    </w:p>
    <w:p w:rsidR="0072125D" w:rsidRPr="0023653E" w:rsidRDefault="0072125D" w:rsidP="009E7B92">
      <w:pPr>
        <w:pStyle w:val="BodyText"/>
        <w:spacing w:before="1"/>
      </w:pPr>
    </w:p>
    <w:p w:rsidR="002637BC" w:rsidRPr="0023653E" w:rsidRDefault="00BD5F14" w:rsidP="009E7B92">
      <w:pPr>
        <w:pStyle w:val="BodyText"/>
      </w:pPr>
      <w:r w:rsidRPr="0023653E">
        <w:t>AR 11-7</w:t>
      </w:r>
    </w:p>
    <w:p w:rsidR="002637BC" w:rsidRPr="0023653E" w:rsidRDefault="00BD5F14" w:rsidP="009E7B92">
      <w:pPr>
        <w:pStyle w:val="BodyText"/>
      </w:pPr>
      <w:r w:rsidRPr="0023653E">
        <w:t>Army Internal Review Program</w:t>
      </w:r>
    </w:p>
    <w:p w:rsidR="002637BC" w:rsidRPr="0023653E" w:rsidRDefault="002637BC" w:rsidP="009E7B92">
      <w:pPr>
        <w:pStyle w:val="BodyText"/>
      </w:pPr>
    </w:p>
    <w:p w:rsidR="002637BC" w:rsidRPr="0023653E" w:rsidRDefault="00BD5F14" w:rsidP="009E7B92">
      <w:pPr>
        <w:pStyle w:val="BodyText"/>
      </w:pPr>
      <w:r w:rsidRPr="0023653E">
        <w:t>AR 11-33</w:t>
      </w:r>
    </w:p>
    <w:p w:rsidR="002637BC" w:rsidRPr="0023653E" w:rsidRDefault="00BD5F14" w:rsidP="009E7B92">
      <w:pPr>
        <w:pStyle w:val="BodyText"/>
      </w:pPr>
      <w:r w:rsidRPr="0023653E">
        <w:t>Army Lessons Learned Program</w:t>
      </w:r>
    </w:p>
    <w:p w:rsidR="002637BC" w:rsidRPr="0023653E" w:rsidRDefault="002637BC" w:rsidP="009E7B92">
      <w:pPr>
        <w:pStyle w:val="BodyText"/>
      </w:pPr>
    </w:p>
    <w:p w:rsidR="002637BC" w:rsidRPr="0023653E" w:rsidRDefault="00BD5F14" w:rsidP="009E7B92">
      <w:pPr>
        <w:pStyle w:val="BodyText"/>
      </w:pPr>
      <w:r w:rsidRPr="0023653E">
        <w:t>AR 20-1</w:t>
      </w:r>
    </w:p>
    <w:p w:rsidR="002637BC" w:rsidRPr="0023653E" w:rsidRDefault="00BD5F14" w:rsidP="009E7B92">
      <w:pPr>
        <w:pStyle w:val="BodyText"/>
      </w:pPr>
      <w:r w:rsidRPr="0023653E">
        <w:t>Inspector General Activities and Procedures</w:t>
      </w:r>
    </w:p>
    <w:p w:rsidR="002637BC" w:rsidRPr="0023653E" w:rsidRDefault="002637BC" w:rsidP="009E7B92">
      <w:pPr>
        <w:pStyle w:val="BodyText"/>
      </w:pPr>
    </w:p>
    <w:p w:rsidR="002637BC" w:rsidRPr="0023653E" w:rsidRDefault="00BD5F14" w:rsidP="009E7B92">
      <w:pPr>
        <w:pStyle w:val="BodyText"/>
      </w:pPr>
      <w:r w:rsidRPr="0023653E">
        <w:t>AR 25-1</w:t>
      </w:r>
    </w:p>
    <w:p w:rsidR="002637BC" w:rsidRPr="0023653E" w:rsidRDefault="00BD5F14" w:rsidP="009E7B92">
      <w:pPr>
        <w:pStyle w:val="BodyText"/>
      </w:pPr>
      <w:r w:rsidRPr="0023653E">
        <w:t>Army Information Technology</w:t>
      </w:r>
    </w:p>
    <w:p w:rsidR="00BD301E" w:rsidRPr="0023653E" w:rsidRDefault="00BD301E" w:rsidP="009E7B92">
      <w:pPr>
        <w:pStyle w:val="BodyText"/>
        <w:spacing w:before="1"/>
      </w:pPr>
    </w:p>
    <w:p w:rsidR="002637BC" w:rsidRPr="0023653E" w:rsidRDefault="00BD5F14" w:rsidP="009E7B92">
      <w:pPr>
        <w:pStyle w:val="BodyText"/>
      </w:pPr>
      <w:r w:rsidRPr="0023653E">
        <w:t>AR 27-1</w:t>
      </w:r>
    </w:p>
    <w:p w:rsidR="002637BC" w:rsidRPr="0023653E" w:rsidRDefault="00BD5F14" w:rsidP="009E7B92">
      <w:pPr>
        <w:pStyle w:val="BodyText"/>
      </w:pPr>
      <w:r w:rsidRPr="0023653E">
        <w:t>Judge Advocate Legal Services</w:t>
      </w:r>
    </w:p>
    <w:p w:rsidR="002637BC" w:rsidRPr="0023653E" w:rsidRDefault="002637BC" w:rsidP="009E7B92">
      <w:pPr>
        <w:pStyle w:val="BodyText"/>
      </w:pPr>
    </w:p>
    <w:p w:rsidR="00937579" w:rsidRPr="0023653E" w:rsidRDefault="00937579" w:rsidP="00937579">
      <w:pPr>
        <w:pStyle w:val="BodyText"/>
      </w:pPr>
      <w:r w:rsidRPr="0023653E">
        <w:t>AR 71-9</w:t>
      </w:r>
    </w:p>
    <w:p w:rsidR="00937579" w:rsidRPr="0023653E" w:rsidRDefault="00937579" w:rsidP="00937579">
      <w:pPr>
        <w:pStyle w:val="BodyText"/>
      </w:pPr>
      <w:r w:rsidRPr="0023653E">
        <w:t>Warfight</w:t>
      </w:r>
      <w:r>
        <w:t>ing Capabilities Determination</w:t>
      </w:r>
    </w:p>
    <w:p w:rsidR="00937579" w:rsidRDefault="00937579" w:rsidP="009E7B92">
      <w:pPr>
        <w:pStyle w:val="BodyText"/>
      </w:pPr>
    </w:p>
    <w:p w:rsidR="00241392" w:rsidRPr="0023653E" w:rsidRDefault="00241392" w:rsidP="009E7B92">
      <w:pPr>
        <w:pStyle w:val="BodyText"/>
      </w:pPr>
      <w:r w:rsidRPr="0023653E">
        <w:t>AR 145-1</w:t>
      </w:r>
    </w:p>
    <w:p w:rsidR="00241392" w:rsidRPr="0023653E" w:rsidRDefault="00241392" w:rsidP="009E7B92">
      <w:pPr>
        <w:pStyle w:val="BodyText"/>
      </w:pPr>
      <w:r w:rsidRPr="0023653E">
        <w:t>Senior Reserve Officers’ Training Corps Program: Organization, Administration, and Training</w:t>
      </w:r>
    </w:p>
    <w:p w:rsidR="00241392" w:rsidRPr="0023653E" w:rsidRDefault="00241392" w:rsidP="009E7B92">
      <w:pPr>
        <w:pStyle w:val="BodyText"/>
      </w:pPr>
    </w:p>
    <w:p w:rsidR="00241392" w:rsidRPr="0023653E" w:rsidRDefault="00241392" w:rsidP="009E7B92">
      <w:pPr>
        <w:pStyle w:val="BodyText"/>
      </w:pPr>
      <w:r w:rsidRPr="0023653E">
        <w:t>AR 145-2</w:t>
      </w:r>
    </w:p>
    <w:p w:rsidR="00241392" w:rsidRPr="0023653E" w:rsidRDefault="00241392" w:rsidP="009E7B92">
      <w:pPr>
        <w:pStyle w:val="BodyText"/>
      </w:pPr>
      <w:r w:rsidRPr="0023653E">
        <w:t>Junior Reserve Officers’ Training Corps Program: Organization, Administration, Operation, and Support</w:t>
      </w:r>
    </w:p>
    <w:p w:rsidR="00004A92" w:rsidRPr="0023653E" w:rsidRDefault="00004A92" w:rsidP="009E7B92">
      <w:pPr>
        <w:pStyle w:val="BodyText"/>
      </w:pPr>
    </w:p>
    <w:p w:rsidR="002637BC" w:rsidRPr="0023653E" w:rsidRDefault="00BD5F14" w:rsidP="009E7B92">
      <w:pPr>
        <w:pStyle w:val="BodyText"/>
        <w:spacing w:before="1"/>
      </w:pPr>
      <w:r w:rsidRPr="0023653E">
        <w:t>AR 350-2</w:t>
      </w:r>
    </w:p>
    <w:p w:rsidR="002637BC" w:rsidRPr="0023653E" w:rsidRDefault="00BD5F14" w:rsidP="009E7B92">
      <w:pPr>
        <w:pStyle w:val="BodyText"/>
      </w:pPr>
      <w:r w:rsidRPr="0023653E">
        <w:t>Operational Environment and Opposing Force Program</w:t>
      </w:r>
    </w:p>
    <w:p w:rsidR="00B47E6A" w:rsidRPr="0023653E" w:rsidRDefault="00B47E6A" w:rsidP="009E7B92">
      <w:pPr>
        <w:pStyle w:val="BodyText"/>
      </w:pPr>
    </w:p>
    <w:p w:rsidR="002637BC" w:rsidRPr="0023653E" w:rsidRDefault="00BD5F14" w:rsidP="009E7B92">
      <w:pPr>
        <w:pStyle w:val="BodyText"/>
      </w:pPr>
      <w:r w:rsidRPr="0023653E">
        <w:lastRenderedPageBreak/>
        <w:t>AR 350-50</w:t>
      </w:r>
    </w:p>
    <w:p w:rsidR="002637BC" w:rsidRPr="0023653E" w:rsidRDefault="00BD5F14" w:rsidP="009E7B92">
      <w:pPr>
        <w:pStyle w:val="BodyText"/>
      </w:pPr>
      <w:r w:rsidRPr="0023653E">
        <w:t>Combat Training Center Program</w:t>
      </w:r>
    </w:p>
    <w:p w:rsidR="001104C3" w:rsidRPr="0023653E" w:rsidRDefault="001104C3" w:rsidP="009E7B92">
      <w:pPr>
        <w:pStyle w:val="BodyText"/>
      </w:pPr>
    </w:p>
    <w:p w:rsidR="002637BC" w:rsidRPr="0023653E" w:rsidRDefault="00BD5F14" w:rsidP="009E7B92">
      <w:pPr>
        <w:pStyle w:val="BodyText"/>
      </w:pPr>
      <w:r w:rsidRPr="0023653E">
        <w:t>AR 360-1</w:t>
      </w:r>
    </w:p>
    <w:p w:rsidR="002637BC" w:rsidRPr="0023653E" w:rsidRDefault="00BD5F14" w:rsidP="009E7B92">
      <w:pPr>
        <w:pStyle w:val="BodyText"/>
      </w:pPr>
      <w:r w:rsidRPr="0023653E">
        <w:t>The Army Public Affairs Program</w:t>
      </w:r>
    </w:p>
    <w:p w:rsidR="002637BC" w:rsidRPr="0023653E" w:rsidRDefault="002637BC" w:rsidP="009E7B92">
      <w:pPr>
        <w:pStyle w:val="BodyText"/>
      </w:pPr>
    </w:p>
    <w:p w:rsidR="002637BC" w:rsidRPr="0023653E" w:rsidRDefault="00BD5F14" w:rsidP="009E7B92">
      <w:pPr>
        <w:pStyle w:val="BodyText"/>
        <w:spacing w:before="1"/>
      </w:pPr>
      <w:r w:rsidRPr="0023653E">
        <w:t>AR 600-100</w:t>
      </w:r>
    </w:p>
    <w:p w:rsidR="002637BC" w:rsidRPr="0023653E" w:rsidRDefault="00370AC6" w:rsidP="009E7B92">
      <w:pPr>
        <w:pStyle w:val="BodyText"/>
      </w:pPr>
      <w:r w:rsidRPr="0023653E">
        <w:t>Army Profession and Leadership Policy</w:t>
      </w:r>
    </w:p>
    <w:p w:rsidR="00BF14D6" w:rsidRPr="0023653E" w:rsidRDefault="00BF14D6" w:rsidP="009E7B92">
      <w:pPr>
        <w:pStyle w:val="BodyText"/>
        <w:spacing w:before="11"/>
      </w:pPr>
    </w:p>
    <w:p w:rsidR="002637BC" w:rsidRPr="0023653E" w:rsidRDefault="00BD5F14" w:rsidP="009E7B92">
      <w:pPr>
        <w:pStyle w:val="BodyText"/>
      </w:pPr>
      <w:r w:rsidRPr="0023653E">
        <w:t>AR 690-12</w:t>
      </w:r>
    </w:p>
    <w:p w:rsidR="002637BC" w:rsidRPr="0023653E" w:rsidRDefault="00BD5F14" w:rsidP="009E7B92">
      <w:pPr>
        <w:pStyle w:val="BodyText"/>
      </w:pPr>
      <w:r w:rsidRPr="0023653E">
        <w:t>Equal Employment Opportunity and Diversity</w:t>
      </w:r>
    </w:p>
    <w:p w:rsidR="001B3EB5" w:rsidRPr="0023653E" w:rsidRDefault="001B3EB5" w:rsidP="009E7B92">
      <w:pPr>
        <w:pStyle w:val="BodyText"/>
      </w:pPr>
    </w:p>
    <w:p w:rsidR="002637BC" w:rsidRPr="0023653E" w:rsidRDefault="00BD5F14" w:rsidP="009E7B92">
      <w:pPr>
        <w:pStyle w:val="BodyText"/>
      </w:pPr>
      <w:r w:rsidRPr="0023653E">
        <w:t>AR 870-5</w:t>
      </w:r>
    </w:p>
    <w:p w:rsidR="002637BC" w:rsidRPr="0023653E" w:rsidRDefault="00BD5F14" w:rsidP="009E7B92">
      <w:pPr>
        <w:pStyle w:val="BodyText"/>
      </w:pPr>
      <w:r w:rsidRPr="0023653E">
        <w:t>Military History: Responsibilities, Policies, and Procedures</w:t>
      </w:r>
    </w:p>
    <w:p w:rsidR="008D2340" w:rsidRPr="0023653E" w:rsidRDefault="008D2340" w:rsidP="009E7B92">
      <w:pPr>
        <w:pStyle w:val="BodyText"/>
      </w:pPr>
    </w:p>
    <w:p w:rsidR="00241392" w:rsidRPr="0023653E" w:rsidRDefault="00241392" w:rsidP="009E7B92">
      <w:pPr>
        <w:pStyle w:val="BodyText"/>
      </w:pPr>
      <w:r w:rsidRPr="0023653E">
        <w:t>CJCSI 5123.01H</w:t>
      </w:r>
    </w:p>
    <w:p w:rsidR="00241392" w:rsidRPr="0023653E" w:rsidRDefault="00241392" w:rsidP="009E7B92">
      <w:pPr>
        <w:pStyle w:val="BodyText"/>
      </w:pPr>
      <w:r w:rsidRPr="0023653E">
        <w:t xml:space="preserve">Charter Joint Requirements Oversight Council (JROC) and Implementation of the Joint </w:t>
      </w:r>
    </w:p>
    <w:p w:rsidR="00241392" w:rsidRPr="0023653E" w:rsidRDefault="00241392" w:rsidP="009E7B92">
      <w:pPr>
        <w:pStyle w:val="BodyText"/>
      </w:pPr>
      <w:r w:rsidRPr="0023653E">
        <w:t>Capabilities Integration and Development System (JCIDS)</w:t>
      </w:r>
    </w:p>
    <w:p w:rsidR="00241392" w:rsidRPr="0023653E" w:rsidRDefault="00241392" w:rsidP="009E7B92">
      <w:pPr>
        <w:pStyle w:val="BodyText"/>
      </w:pPr>
    </w:p>
    <w:p w:rsidR="002637BC" w:rsidRPr="0023653E" w:rsidRDefault="001B4076" w:rsidP="009E7B92">
      <w:pPr>
        <w:pStyle w:val="BodyText"/>
      </w:pPr>
      <w:r>
        <w:t>DA Pamphlet</w:t>
      </w:r>
      <w:r w:rsidR="00BD5F14" w:rsidRPr="0023653E">
        <w:t xml:space="preserve"> 385-10</w:t>
      </w:r>
    </w:p>
    <w:p w:rsidR="002637BC" w:rsidRPr="0023653E" w:rsidRDefault="00BD5F14" w:rsidP="009E7B92">
      <w:pPr>
        <w:pStyle w:val="BodyText"/>
      </w:pPr>
      <w:r w:rsidRPr="0023653E">
        <w:t>Army Safety Program</w:t>
      </w:r>
    </w:p>
    <w:p w:rsidR="002637BC" w:rsidRPr="0023653E" w:rsidRDefault="002637BC" w:rsidP="009E7B92">
      <w:pPr>
        <w:pStyle w:val="BodyText"/>
      </w:pPr>
    </w:p>
    <w:p w:rsidR="002637BC" w:rsidRPr="0023653E" w:rsidRDefault="00BD5F14" w:rsidP="009E7B92">
      <w:pPr>
        <w:pStyle w:val="BodyText"/>
      </w:pPr>
      <w:r w:rsidRPr="0023653E">
        <w:t>TR 350-6</w:t>
      </w:r>
    </w:p>
    <w:p w:rsidR="002637BC" w:rsidRPr="0023653E" w:rsidRDefault="00BD5F14" w:rsidP="009E7B92">
      <w:pPr>
        <w:pStyle w:val="BodyText"/>
      </w:pPr>
      <w:r w:rsidRPr="0023653E">
        <w:t>Enlisted Initial Entry Training Policies and Administration</w:t>
      </w:r>
    </w:p>
    <w:p w:rsidR="0088052E" w:rsidRPr="0023653E" w:rsidRDefault="0088052E" w:rsidP="009E7B92">
      <w:pPr>
        <w:pStyle w:val="BodyText"/>
      </w:pPr>
    </w:p>
    <w:p w:rsidR="006B010E" w:rsidRDefault="006B010E" w:rsidP="009E7B92">
      <w:pPr>
        <w:pStyle w:val="Heading1"/>
        <w:pBdr>
          <w:top w:val="single" w:sz="4" w:space="1" w:color="auto"/>
        </w:pBdr>
      </w:pPr>
      <w:bookmarkStart w:id="464" w:name="_Toc39747622"/>
    </w:p>
    <w:p w:rsidR="002637BC" w:rsidRDefault="00BD5F14" w:rsidP="009E7B92">
      <w:pPr>
        <w:pStyle w:val="Heading1"/>
      </w:pPr>
      <w:bookmarkStart w:id="465" w:name="_Glossary"/>
      <w:bookmarkStart w:id="466" w:name="_Toc72840022"/>
      <w:bookmarkEnd w:id="465"/>
      <w:r>
        <w:t>Glossary</w:t>
      </w:r>
      <w:bookmarkEnd w:id="464"/>
      <w:bookmarkEnd w:id="466"/>
    </w:p>
    <w:p w:rsidR="00596601" w:rsidRDefault="00596601" w:rsidP="009E7B92">
      <w:pPr>
        <w:pStyle w:val="BodyText"/>
        <w:rPr>
          <w:b/>
        </w:rPr>
      </w:pPr>
    </w:p>
    <w:p w:rsidR="00376371" w:rsidRDefault="00376371" w:rsidP="009E7B92">
      <w:pPr>
        <w:rPr>
          <w:b/>
        </w:rPr>
      </w:pPr>
      <w:r>
        <w:rPr>
          <w:b/>
        </w:rPr>
        <w:t>Section I</w:t>
      </w:r>
    </w:p>
    <w:p w:rsidR="002637BC" w:rsidRDefault="00BD5F14" w:rsidP="009E7B92">
      <w:pPr>
        <w:rPr>
          <w:b/>
        </w:rPr>
      </w:pPr>
      <w:r>
        <w:rPr>
          <w:b/>
        </w:rPr>
        <w:t>Abbreviations</w:t>
      </w:r>
    </w:p>
    <w:p w:rsidR="006B010E" w:rsidRDefault="006B010E" w:rsidP="009E7B92"/>
    <w:p w:rsidR="002637BC" w:rsidRDefault="00BD5F14" w:rsidP="009E7B92">
      <w:pPr>
        <w:pStyle w:val="BodyText"/>
        <w:tabs>
          <w:tab w:val="left" w:pos="2359"/>
        </w:tabs>
      </w:pPr>
      <w:r>
        <w:t>ACOM</w:t>
      </w:r>
      <w:r>
        <w:tab/>
      </w:r>
      <w:r w:rsidR="00DE658A">
        <w:t>A</w:t>
      </w:r>
      <w:r>
        <w:t>rmy</w:t>
      </w:r>
      <w:r>
        <w:rPr>
          <w:spacing w:val="-4"/>
        </w:rPr>
        <w:t xml:space="preserve"> </w:t>
      </w:r>
      <w:r w:rsidR="004E07C1">
        <w:rPr>
          <w:spacing w:val="-4"/>
        </w:rPr>
        <w:t>c</w:t>
      </w:r>
      <w:r>
        <w:t>ommand</w:t>
      </w:r>
    </w:p>
    <w:p w:rsidR="002637BC" w:rsidRDefault="00BD5F14" w:rsidP="009E7B92">
      <w:pPr>
        <w:pStyle w:val="BodyText"/>
        <w:tabs>
          <w:tab w:val="left" w:pos="2359"/>
        </w:tabs>
      </w:pPr>
      <w:r>
        <w:t>ADCON</w:t>
      </w:r>
      <w:r>
        <w:tab/>
      </w:r>
      <w:r w:rsidR="00AD4248">
        <w:t>a</w:t>
      </w:r>
      <w:r>
        <w:t>dministrative</w:t>
      </w:r>
      <w:r>
        <w:rPr>
          <w:spacing w:val="-2"/>
        </w:rPr>
        <w:t xml:space="preserve"> </w:t>
      </w:r>
      <w:r w:rsidR="00AD4248">
        <w:rPr>
          <w:spacing w:val="-2"/>
        </w:rPr>
        <w:t>c</w:t>
      </w:r>
      <w:r>
        <w:t>ontrol</w:t>
      </w:r>
    </w:p>
    <w:p w:rsidR="004761A3" w:rsidRDefault="004761A3" w:rsidP="009E7B92">
      <w:pPr>
        <w:pStyle w:val="BodyText"/>
        <w:tabs>
          <w:tab w:val="left" w:pos="2359"/>
        </w:tabs>
      </w:pPr>
      <w:r>
        <w:t>ADP</w:t>
      </w:r>
      <w:r>
        <w:tab/>
        <w:t xml:space="preserve">Army </w:t>
      </w:r>
      <w:r w:rsidR="006E2E65">
        <w:t>d</w:t>
      </w:r>
      <w:r>
        <w:t xml:space="preserve">octrine </w:t>
      </w:r>
      <w:r w:rsidR="006E2E65">
        <w:t>p</w:t>
      </w:r>
      <w:r>
        <w:t>ublication</w:t>
      </w:r>
    </w:p>
    <w:p w:rsidR="002F5289" w:rsidRDefault="002F5289" w:rsidP="009E7B92">
      <w:pPr>
        <w:pStyle w:val="BodyText"/>
        <w:tabs>
          <w:tab w:val="left" w:pos="2359"/>
        </w:tabs>
      </w:pPr>
      <w:r>
        <w:t>AFC</w:t>
      </w:r>
      <w:r>
        <w:tab/>
      </w:r>
      <w:r w:rsidR="00AD4248">
        <w:t xml:space="preserve">U.S. </w:t>
      </w:r>
      <w:r>
        <w:t>Army Futures Command</w:t>
      </w:r>
    </w:p>
    <w:p w:rsidR="006E1A78" w:rsidRDefault="006E1A78" w:rsidP="009E7B92">
      <w:pPr>
        <w:pStyle w:val="BodyText"/>
        <w:tabs>
          <w:tab w:val="left" w:pos="2359"/>
        </w:tabs>
      </w:pPr>
      <w:r>
        <w:t>AGR</w:t>
      </w:r>
      <w:r>
        <w:tab/>
        <w:t>Active Guard and Reserve</w:t>
      </w:r>
    </w:p>
    <w:p w:rsidR="002637BC" w:rsidRDefault="00BD5F14" w:rsidP="009E7B92">
      <w:pPr>
        <w:pStyle w:val="BodyText"/>
        <w:tabs>
          <w:tab w:val="left" w:pos="2359"/>
        </w:tabs>
      </w:pPr>
      <w:r>
        <w:t>AR</w:t>
      </w:r>
      <w:r>
        <w:tab/>
      </w:r>
      <w:r w:rsidR="006E2E65">
        <w:t>A</w:t>
      </w:r>
      <w:r>
        <w:t>rmy</w:t>
      </w:r>
      <w:r>
        <w:rPr>
          <w:spacing w:val="-6"/>
        </w:rPr>
        <w:t xml:space="preserve"> </w:t>
      </w:r>
      <w:r w:rsidR="00DA4448">
        <w:rPr>
          <w:spacing w:val="-6"/>
        </w:rPr>
        <w:t>r</w:t>
      </w:r>
      <w:r>
        <w:t>egulation</w:t>
      </w:r>
    </w:p>
    <w:p w:rsidR="002637BC" w:rsidRDefault="00BD5F14" w:rsidP="009E7B92">
      <w:pPr>
        <w:pStyle w:val="BodyText"/>
        <w:tabs>
          <w:tab w:val="left" w:pos="2359"/>
        </w:tabs>
      </w:pPr>
      <w:r>
        <w:t>ARNG</w:t>
      </w:r>
      <w:r>
        <w:tab/>
        <w:t>Army National</w:t>
      </w:r>
      <w:r>
        <w:rPr>
          <w:spacing w:val="-6"/>
        </w:rPr>
        <w:t xml:space="preserve"> </w:t>
      </w:r>
      <w:r>
        <w:t>Guard</w:t>
      </w:r>
    </w:p>
    <w:p w:rsidR="00152DE4" w:rsidRDefault="00BD5F14" w:rsidP="009E7B92">
      <w:pPr>
        <w:pStyle w:val="BodyText"/>
        <w:tabs>
          <w:tab w:val="left" w:pos="2359"/>
        </w:tabs>
      </w:pPr>
      <w:r>
        <w:t>ASA</w:t>
      </w:r>
      <w:r w:rsidR="000168B3">
        <w:t xml:space="preserve"> </w:t>
      </w:r>
      <w:r>
        <w:t>(M&amp;RA)</w:t>
      </w:r>
      <w:r>
        <w:tab/>
        <w:t>Assist</w:t>
      </w:r>
      <w:r w:rsidR="00A941DE">
        <w:t xml:space="preserve">ant Secretary of the Army, </w:t>
      </w:r>
      <w:r>
        <w:t>Manpower &amp; Reserve</w:t>
      </w:r>
      <w:r>
        <w:rPr>
          <w:spacing w:val="-10"/>
        </w:rPr>
        <w:t xml:space="preserve"> </w:t>
      </w:r>
      <w:r w:rsidR="00A941DE">
        <w:t>Affairs</w:t>
      </w:r>
    </w:p>
    <w:p w:rsidR="00A941DE" w:rsidRDefault="00A941DE" w:rsidP="00A941DE">
      <w:pPr>
        <w:pStyle w:val="BodyText"/>
        <w:tabs>
          <w:tab w:val="left" w:pos="2359"/>
        </w:tabs>
      </w:pPr>
      <w:r>
        <w:t>CAC</w:t>
      </w:r>
      <w:r>
        <w:tab/>
        <w:t>U.S. Army Combined Arms</w:t>
      </w:r>
      <w:r>
        <w:rPr>
          <w:spacing w:val="-6"/>
        </w:rPr>
        <w:t xml:space="preserve"> </w:t>
      </w:r>
      <w:r>
        <w:t>Center</w:t>
      </w:r>
    </w:p>
    <w:p w:rsidR="002637BC" w:rsidRDefault="00BD5F14" w:rsidP="009E7B92">
      <w:pPr>
        <w:pStyle w:val="BodyText"/>
        <w:tabs>
          <w:tab w:val="left" w:pos="2359"/>
        </w:tabs>
      </w:pPr>
      <w:r>
        <w:t>CAO</w:t>
      </w:r>
      <w:r>
        <w:tab/>
      </w:r>
      <w:r w:rsidR="0034445E">
        <w:t>c</w:t>
      </w:r>
      <w:r>
        <w:t xml:space="preserve">ongressional </w:t>
      </w:r>
      <w:r w:rsidR="0034445E">
        <w:t>a</w:t>
      </w:r>
      <w:r>
        <w:t>ctivities</w:t>
      </w:r>
      <w:r>
        <w:rPr>
          <w:spacing w:val="-1"/>
        </w:rPr>
        <w:t xml:space="preserve"> </w:t>
      </w:r>
      <w:r w:rsidR="0034445E">
        <w:rPr>
          <w:spacing w:val="-1"/>
        </w:rPr>
        <w:t>o</w:t>
      </w:r>
      <w:r>
        <w:t>ffice</w:t>
      </w:r>
    </w:p>
    <w:p w:rsidR="000144CF" w:rsidRDefault="00867D28" w:rsidP="009E7B92">
      <w:pPr>
        <w:pStyle w:val="BodyText"/>
        <w:tabs>
          <w:tab w:val="left" w:pos="2359"/>
        </w:tabs>
      </w:pPr>
      <w:r>
        <w:t>CCD</w:t>
      </w:r>
      <w:r>
        <w:tab/>
      </w:r>
      <w:r w:rsidR="00676746">
        <w:t>c</w:t>
      </w:r>
      <w:r>
        <w:t xml:space="preserve">hief of </w:t>
      </w:r>
      <w:r w:rsidR="00676746">
        <w:t>c</w:t>
      </w:r>
      <w:r>
        <w:t xml:space="preserve">ommunication </w:t>
      </w:r>
      <w:r w:rsidR="00676746">
        <w:t>d</w:t>
      </w:r>
      <w:r>
        <w:t>irectorate</w:t>
      </w:r>
    </w:p>
    <w:p w:rsidR="002637BC" w:rsidRDefault="00BD5F14" w:rsidP="009E7B92">
      <w:pPr>
        <w:pStyle w:val="BodyText"/>
        <w:tabs>
          <w:tab w:val="left" w:pos="2359"/>
        </w:tabs>
      </w:pPr>
      <w:r>
        <w:t>CFL</w:t>
      </w:r>
      <w:r>
        <w:tab/>
      </w:r>
      <w:r w:rsidR="003242C1">
        <w:t>c</w:t>
      </w:r>
      <w:r>
        <w:t xml:space="preserve">ore </w:t>
      </w:r>
      <w:r w:rsidR="003242C1">
        <w:t>f</w:t>
      </w:r>
      <w:r>
        <w:t>unction</w:t>
      </w:r>
      <w:r>
        <w:rPr>
          <w:spacing w:val="-2"/>
        </w:rPr>
        <w:t xml:space="preserve"> </w:t>
      </w:r>
      <w:r w:rsidR="003242C1">
        <w:rPr>
          <w:spacing w:val="-2"/>
        </w:rPr>
        <w:t>l</w:t>
      </w:r>
      <w:r>
        <w:t>ead</w:t>
      </w:r>
    </w:p>
    <w:p w:rsidR="002637BC" w:rsidRDefault="00BD5F14" w:rsidP="009E7B92">
      <w:pPr>
        <w:pStyle w:val="BodyText"/>
        <w:tabs>
          <w:tab w:val="left" w:pos="2359"/>
        </w:tabs>
      </w:pPr>
      <w:r>
        <w:t>CG</w:t>
      </w:r>
      <w:r>
        <w:tab/>
      </w:r>
      <w:r w:rsidR="00F62C98">
        <w:t>c</w:t>
      </w:r>
      <w:r>
        <w:t>ommanding</w:t>
      </w:r>
      <w:r>
        <w:rPr>
          <w:spacing w:val="-4"/>
        </w:rPr>
        <w:t xml:space="preserve"> </w:t>
      </w:r>
      <w:r w:rsidR="00F62C98">
        <w:rPr>
          <w:spacing w:val="-4"/>
        </w:rPr>
        <w:t>g</w:t>
      </w:r>
      <w:r>
        <w:t>eneral</w:t>
      </w:r>
    </w:p>
    <w:p w:rsidR="00731665" w:rsidRDefault="00731665" w:rsidP="009E7B92">
      <w:pPr>
        <w:pStyle w:val="BodyText"/>
        <w:tabs>
          <w:tab w:val="left" w:pos="2359"/>
        </w:tabs>
      </w:pPr>
      <w:r>
        <w:t>CHR</w:t>
      </w:r>
      <w:r w:rsidR="0041250B">
        <w:t>A</w:t>
      </w:r>
      <w:r>
        <w:tab/>
      </w:r>
      <w:r w:rsidR="000144CF">
        <w:t>C</w:t>
      </w:r>
      <w:r>
        <w:t xml:space="preserve">ivilian </w:t>
      </w:r>
      <w:r w:rsidR="000144CF">
        <w:t>H</w:t>
      </w:r>
      <w:r>
        <w:t xml:space="preserve">uman </w:t>
      </w:r>
      <w:r w:rsidR="000144CF">
        <w:t>R</w:t>
      </w:r>
      <w:r>
        <w:t>esources</w:t>
      </w:r>
      <w:r w:rsidR="0041250B">
        <w:t xml:space="preserve"> Agency</w:t>
      </w:r>
    </w:p>
    <w:p w:rsidR="00676746" w:rsidRDefault="00676746" w:rsidP="00676746">
      <w:pPr>
        <w:pStyle w:val="BodyText"/>
        <w:tabs>
          <w:tab w:val="left" w:pos="2359"/>
        </w:tabs>
      </w:pPr>
      <w:r>
        <w:t>CIMT</w:t>
      </w:r>
      <w:r>
        <w:tab/>
        <w:t>U.S. Army Center for Initial Military</w:t>
      </w:r>
      <w:r>
        <w:rPr>
          <w:spacing w:val="-8"/>
        </w:rPr>
        <w:t xml:space="preserve"> </w:t>
      </w:r>
      <w:r>
        <w:t>Training</w:t>
      </w:r>
    </w:p>
    <w:p w:rsidR="002637BC" w:rsidRDefault="00AD4248" w:rsidP="009E7B92">
      <w:pPr>
        <w:pStyle w:val="BodyText"/>
        <w:tabs>
          <w:tab w:val="left" w:pos="2359"/>
        </w:tabs>
      </w:pPr>
      <w:r>
        <w:lastRenderedPageBreak/>
        <w:t>CJCSI</w:t>
      </w:r>
      <w:r>
        <w:tab/>
        <w:t>C</w:t>
      </w:r>
      <w:r w:rsidR="00BD5F14">
        <w:t>hairman of the Joint Chiefs of Staff</w:t>
      </w:r>
      <w:r w:rsidR="00BD5F14">
        <w:rPr>
          <w:spacing w:val="-4"/>
        </w:rPr>
        <w:t xml:space="preserve"> </w:t>
      </w:r>
      <w:r>
        <w:t>i</w:t>
      </w:r>
      <w:r w:rsidR="00BD5F14">
        <w:t>nstruction</w:t>
      </w:r>
    </w:p>
    <w:p w:rsidR="00CA14DB" w:rsidRDefault="00676746" w:rsidP="009E7B92">
      <w:pPr>
        <w:pStyle w:val="BodyText"/>
        <w:tabs>
          <w:tab w:val="left" w:pos="2359"/>
        </w:tabs>
      </w:pPr>
      <w:r>
        <w:t>CMH</w:t>
      </w:r>
      <w:r>
        <w:tab/>
        <w:t xml:space="preserve">U.S. Army Center of Military History </w:t>
      </w:r>
    </w:p>
    <w:p w:rsidR="002637BC" w:rsidRDefault="00F854A1" w:rsidP="009E7B92">
      <w:pPr>
        <w:pStyle w:val="BodyText"/>
        <w:tabs>
          <w:tab w:val="left" w:pos="2359"/>
        </w:tabs>
      </w:pPr>
      <w:r>
        <w:t>COE</w:t>
      </w:r>
      <w:r>
        <w:tab/>
      </w:r>
      <w:r w:rsidR="00DA4448">
        <w:t>c</w:t>
      </w:r>
      <w:r w:rsidR="00BD5F14">
        <w:t>enter o</w:t>
      </w:r>
      <w:r w:rsidR="006A6D33">
        <w:t xml:space="preserve">f </w:t>
      </w:r>
      <w:r w:rsidR="00DA4448">
        <w:t>e</w:t>
      </w:r>
      <w:r w:rsidR="00BD5F14">
        <w:t>xcellence</w:t>
      </w:r>
    </w:p>
    <w:p w:rsidR="008D2D89" w:rsidRDefault="008D2D89" w:rsidP="009E7B92">
      <w:pPr>
        <w:pStyle w:val="BodyText"/>
        <w:tabs>
          <w:tab w:val="left" w:pos="2359"/>
        </w:tabs>
      </w:pPr>
      <w:r>
        <w:t>COS</w:t>
      </w:r>
      <w:r>
        <w:tab/>
        <w:t>chief of staff</w:t>
      </w:r>
    </w:p>
    <w:p w:rsidR="002637BC" w:rsidRDefault="00BD5F14" w:rsidP="009E7B92">
      <w:pPr>
        <w:pStyle w:val="BodyText"/>
        <w:tabs>
          <w:tab w:val="left" w:pos="2359"/>
        </w:tabs>
      </w:pPr>
      <w:r>
        <w:t>CP</w:t>
      </w:r>
      <w:r>
        <w:tab/>
      </w:r>
      <w:r w:rsidR="00CA14DB">
        <w:t>c</w:t>
      </w:r>
      <w:r>
        <w:t>areer</w:t>
      </w:r>
      <w:r>
        <w:rPr>
          <w:spacing w:val="-2"/>
        </w:rPr>
        <w:t xml:space="preserve"> </w:t>
      </w:r>
      <w:r w:rsidR="00CA14DB">
        <w:rPr>
          <w:spacing w:val="-2"/>
        </w:rPr>
        <w:t>p</w:t>
      </w:r>
      <w:r>
        <w:t>rogram</w:t>
      </w:r>
    </w:p>
    <w:p w:rsidR="002637BC" w:rsidRDefault="00BD5F14" w:rsidP="00DA4448">
      <w:pPr>
        <w:pStyle w:val="BodyText"/>
        <w:tabs>
          <w:tab w:val="left" w:pos="2310"/>
          <w:tab w:val="left" w:pos="2359"/>
        </w:tabs>
      </w:pPr>
      <w:r>
        <w:t>CPG</w:t>
      </w:r>
      <w:r>
        <w:tab/>
      </w:r>
      <w:r w:rsidR="0034445E">
        <w:t>C</w:t>
      </w:r>
      <w:r>
        <w:t xml:space="preserve">ommander’s </w:t>
      </w:r>
      <w:r w:rsidR="00BD379E">
        <w:t>P</w:t>
      </w:r>
      <w:r>
        <w:t>lanning</w:t>
      </w:r>
      <w:r>
        <w:rPr>
          <w:spacing w:val="-1"/>
        </w:rPr>
        <w:t xml:space="preserve"> </w:t>
      </w:r>
      <w:r w:rsidR="00BD379E">
        <w:rPr>
          <w:spacing w:val="-1"/>
        </w:rPr>
        <w:t>G</w:t>
      </w:r>
      <w:r>
        <w:t>roup</w:t>
      </w:r>
    </w:p>
    <w:p w:rsidR="002637BC" w:rsidRDefault="00BD5F14" w:rsidP="009E7B92">
      <w:pPr>
        <w:pStyle w:val="BodyText"/>
        <w:tabs>
          <w:tab w:val="left" w:pos="2359"/>
        </w:tabs>
      </w:pPr>
      <w:r>
        <w:t>CSM</w:t>
      </w:r>
      <w:r>
        <w:tab/>
      </w:r>
      <w:r w:rsidR="001D63DB">
        <w:t>c</w:t>
      </w:r>
      <w:r>
        <w:t xml:space="preserve">ommand </w:t>
      </w:r>
      <w:r w:rsidR="001D63DB">
        <w:t>s</w:t>
      </w:r>
      <w:r>
        <w:t>ergeant</w:t>
      </w:r>
      <w:r>
        <w:rPr>
          <w:spacing w:val="-1"/>
        </w:rPr>
        <w:t xml:space="preserve"> </w:t>
      </w:r>
      <w:r w:rsidR="001D63DB">
        <w:rPr>
          <w:spacing w:val="-1"/>
        </w:rPr>
        <w:t>m</w:t>
      </w:r>
      <w:r>
        <w:t>ajor</w:t>
      </w:r>
    </w:p>
    <w:p w:rsidR="002637BC" w:rsidRDefault="00BD5F14" w:rsidP="009E7B92">
      <w:pPr>
        <w:pStyle w:val="BodyText"/>
        <w:tabs>
          <w:tab w:val="left" w:pos="2359"/>
        </w:tabs>
      </w:pPr>
      <w:r>
        <w:t>CTC</w:t>
      </w:r>
      <w:r>
        <w:tab/>
      </w:r>
      <w:r w:rsidR="0034445E">
        <w:t>c</w:t>
      </w:r>
      <w:r>
        <w:t xml:space="preserve">ombat </w:t>
      </w:r>
      <w:r w:rsidR="0034445E">
        <w:t>t</w:t>
      </w:r>
      <w:r>
        <w:t>raining</w:t>
      </w:r>
      <w:r>
        <w:rPr>
          <w:spacing w:val="-7"/>
        </w:rPr>
        <w:t xml:space="preserve"> </w:t>
      </w:r>
      <w:r w:rsidR="0034445E">
        <w:rPr>
          <w:spacing w:val="-7"/>
        </w:rPr>
        <w:t>c</w:t>
      </w:r>
      <w:r>
        <w:t>enter</w:t>
      </w:r>
    </w:p>
    <w:p w:rsidR="002637BC" w:rsidRDefault="006B010E" w:rsidP="00DA4448">
      <w:pPr>
        <w:pStyle w:val="BodyText"/>
        <w:tabs>
          <w:tab w:val="left" w:pos="2359"/>
        </w:tabs>
        <w:ind w:hanging="2160"/>
      </w:pPr>
      <w:r>
        <w:t>C4</w:t>
      </w:r>
      <w:r w:rsidR="00BD5F14">
        <w:t>DA</w:t>
      </w:r>
      <w:r w:rsidR="00BD5F14">
        <w:tab/>
      </w:r>
      <w:r w:rsidR="00DA4448">
        <w:t>DA</w:t>
      </w:r>
      <w:r w:rsidR="00DA4448">
        <w:tab/>
      </w:r>
      <w:r w:rsidR="00BD5F14">
        <w:t>Department of the</w:t>
      </w:r>
      <w:r w:rsidR="00BD5F14">
        <w:rPr>
          <w:spacing w:val="-3"/>
        </w:rPr>
        <w:t xml:space="preserve"> </w:t>
      </w:r>
      <w:r w:rsidR="00BD5F14">
        <w:t>Army</w:t>
      </w:r>
    </w:p>
    <w:p w:rsidR="002637BC" w:rsidRDefault="00BD5F14" w:rsidP="009E7B92">
      <w:pPr>
        <w:pStyle w:val="BodyText"/>
        <w:tabs>
          <w:tab w:val="left" w:pos="2359"/>
        </w:tabs>
      </w:pPr>
      <w:r>
        <w:t>DCG</w:t>
      </w:r>
      <w:r w:rsidR="008D2D89">
        <w:tab/>
        <w:t>deputy c</w:t>
      </w:r>
      <w:r>
        <w:t>ommanding</w:t>
      </w:r>
      <w:r>
        <w:rPr>
          <w:spacing w:val="-9"/>
        </w:rPr>
        <w:t xml:space="preserve"> </w:t>
      </w:r>
      <w:r w:rsidR="0034445E">
        <w:t>general</w:t>
      </w:r>
    </w:p>
    <w:p w:rsidR="002637BC" w:rsidRDefault="00BD5F14" w:rsidP="009E7B92">
      <w:pPr>
        <w:pStyle w:val="BodyText"/>
        <w:tabs>
          <w:tab w:val="left" w:pos="2359"/>
        </w:tabs>
      </w:pPr>
      <w:r>
        <w:t>D</w:t>
      </w:r>
      <w:r w:rsidR="00CC2138">
        <w:t>COS</w:t>
      </w:r>
      <w:r>
        <w:tab/>
      </w:r>
      <w:r w:rsidR="00CA14DB">
        <w:t xml:space="preserve">U.S. Army Training and Doctrine Command </w:t>
      </w:r>
      <w:r w:rsidR="00DF5F05">
        <w:t>D</w:t>
      </w:r>
      <w:r>
        <w:t xml:space="preserve">eputy </w:t>
      </w:r>
      <w:r w:rsidR="00DF5F05">
        <w:t>C</w:t>
      </w:r>
      <w:r>
        <w:t xml:space="preserve">hief of </w:t>
      </w:r>
      <w:r w:rsidR="00DF5F05">
        <w:t>S</w:t>
      </w:r>
      <w:r>
        <w:t>taff</w:t>
      </w:r>
    </w:p>
    <w:p w:rsidR="002637BC" w:rsidRDefault="00BD5F14" w:rsidP="009E7B92">
      <w:pPr>
        <w:pStyle w:val="BodyText"/>
        <w:tabs>
          <w:tab w:val="left" w:pos="2359"/>
        </w:tabs>
      </w:pPr>
      <w:r>
        <w:t>DCS</w:t>
      </w:r>
      <w:r>
        <w:tab/>
      </w:r>
      <w:r w:rsidR="00AC0ECB">
        <w:t>d</w:t>
      </w:r>
      <w:r>
        <w:t xml:space="preserve">eputy </w:t>
      </w:r>
      <w:r w:rsidR="00AC0ECB">
        <w:t>c</w:t>
      </w:r>
      <w:r>
        <w:t>hief of</w:t>
      </w:r>
      <w:r>
        <w:rPr>
          <w:spacing w:val="-7"/>
        </w:rPr>
        <w:t xml:space="preserve"> </w:t>
      </w:r>
      <w:r w:rsidR="00AC0ECB">
        <w:rPr>
          <w:spacing w:val="-7"/>
        </w:rPr>
        <w:t>s</w:t>
      </w:r>
      <w:r>
        <w:t>taff</w:t>
      </w:r>
    </w:p>
    <w:p w:rsidR="002637BC" w:rsidRDefault="00BD5F14" w:rsidP="009E7B92">
      <w:pPr>
        <w:pStyle w:val="BodyText"/>
        <w:tabs>
          <w:tab w:val="left" w:pos="2359"/>
        </w:tabs>
      </w:pPr>
      <w:r>
        <w:t>DOD</w:t>
      </w:r>
      <w:r>
        <w:tab/>
        <w:t>Department of Defense</w:t>
      </w:r>
    </w:p>
    <w:p w:rsidR="00907C1B" w:rsidRDefault="00AD4248" w:rsidP="009E7B92">
      <w:pPr>
        <w:pStyle w:val="BodyText"/>
        <w:tabs>
          <w:tab w:val="left" w:pos="2340"/>
        </w:tabs>
      </w:pPr>
      <w:r>
        <w:t>DODI</w:t>
      </w:r>
      <w:r>
        <w:tab/>
        <w:t>Department of Defense i</w:t>
      </w:r>
      <w:r w:rsidR="00907C1B">
        <w:t>nstruction</w:t>
      </w:r>
    </w:p>
    <w:p w:rsidR="002637BC" w:rsidRDefault="00CB44C3" w:rsidP="009E7B92">
      <w:pPr>
        <w:pStyle w:val="BodyText"/>
        <w:tabs>
          <w:tab w:val="left" w:pos="2340"/>
        </w:tabs>
      </w:pPr>
      <w:r>
        <w:t>DOTMLPF–P</w:t>
      </w:r>
      <w:r w:rsidR="00BD5F14">
        <w:tab/>
      </w:r>
      <w:r w:rsidR="00DA4448">
        <w:t>d</w:t>
      </w:r>
      <w:r w:rsidR="00BD5F14">
        <w:t xml:space="preserve">octrine, </w:t>
      </w:r>
      <w:r w:rsidR="00DA4448">
        <w:t>o</w:t>
      </w:r>
      <w:r w:rsidR="00BD5F14">
        <w:t xml:space="preserve">rganization, </w:t>
      </w:r>
      <w:r w:rsidR="00DA4448">
        <w:t>t</w:t>
      </w:r>
      <w:r w:rsidR="00BD5F14">
        <w:t xml:space="preserve">raining, </w:t>
      </w:r>
      <w:r w:rsidR="00DA4448">
        <w:t>m</w:t>
      </w:r>
      <w:r w:rsidR="00BD5F14">
        <w:t xml:space="preserve">ateriel, </w:t>
      </w:r>
      <w:r w:rsidR="00DA4448">
        <w:t>l</w:t>
      </w:r>
      <w:r w:rsidR="00BD5F14">
        <w:t xml:space="preserve">eadership and </w:t>
      </w:r>
      <w:r w:rsidR="00DA4448">
        <w:t>e</w:t>
      </w:r>
      <w:r w:rsidR="00BD5F14">
        <w:t xml:space="preserve">ducation, </w:t>
      </w:r>
      <w:r w:rsidR="006B010E">
        <w:tab/>
      </w:r>
      <w:r w:rsidR="00DA4448">
        <w:t>p</w:t>
      </w:r>
      <w:r w:rsidR="00BD5F14">
        <w:t xml:space="preserve">ersonnel, </w:t>
      </w:r>
      <w:r w:rsidR="00BD379E">
        <w:t>f</w:t>
      </w:r>
      <w:r w:rsidR="00BD5F14">
        <w:t>acilities, and</w:t>
      </w:r>
      <w:r w:rsidR="00BD5F14">
        <w:rPr>
          <w:spacing w:val="-1"/>
        </w:rPr>
        <w:t xml:space="preserve"> </w:t>
      </w:r>
      <w:r w:rsidR="00BD379E">
        <w:rPr>
          <w:spacing w:val="-1"/>
        </w:rPr>
        <w:t>p</w:t>
      </w:r>
      <w:r w:rsidR="00BD5F14">
        <w:t>olicy</w:t>
      </w:r>
    </w:p>
    <w:p w:rsidR="002637BC" w:rsidRDefault="00BD5F14" w:rsidP="009E7B92">
      <w:pPr>
        <w:pStyle w:val="BodyText"/>
        <w:tabs>
          <w:tab w:val="left" w:pos="2359"/>
        </w:tabs>
      </w:pPr>
      <w:r>
        <w:t>EEO</w:t>
      </w:r>
      <w:r>
        <w:tab/>
      </w:r>
      <w:r w:rsidR="00AD4248">
        <w:t>e</w:t>
      </w:r>
      <w:r>
        <w:t xml:space="preserve">qual </w:t>
      </w:r>
      <w:r w:rsidR="00AD4248">
        <w:t>e</w:t>
      </w:r>
      <w:r>
        <w:t>mployment</w:t>
      </w:r>
      <w:r>
        <w:rPr>
          <w:spacing w:val="-1"/>
        </w:rPr>
        <w:t xml:space="preserve"> </w:t>
      </w:r>
      <w:r w:rsidR="00AD4248">
        <w:rPr>
          <w:spacing w:val="-1"/>
        </w:rPr>
        <w:t>o</w:t>
      </w:r>
      <w:r>
        <w:t>pportunity</w:t>
      </w:r>
    </w:p>
    <w:p w:rsidR="002637BC" w:rsidRDefault="00BD5F14" w:rsidP="009E7B92">
      <w:pPr>
        <w:pStyle w:val="BodyText"/>
        <w:tabs>
          <w:tab w:val="left" w:pos="2359"/>
        </w:tabs>
      </w:pPr>
      <w:r>
        <w:t>EO</w:t>
      </w:r>
      <w:r>
        <w:tab/>
      </w:r>
      <w:r w:rsidR="00AD4248">
        <w:t>e</w:t>
      </w:r>
      <w:r>
        <w:t>qual</w:t>
      </w:r>
      <w:r>
        <w:rPr>
          <w:spacing w:val="-1"/>
        </w:rPr>
        <w:t xml:space="preserve"> </w:t>
      </w:r>
      <w:r w:rsidR="00AD4248">
        <w:rPr>
          <w:spacing w:val="-1"/>
        </w:rPr>
        <w:t>o</w:t>
      </w:r>
      <w:r>
        <w:t>pportunity</w:t>
      </w:r>
    </w:p>
    <w:p w:rsidR="002637BC" w:rsidRDefault="00BD5F14" w:rsidP="009E7B92">
      <w:pPr>
        <w:pStyle w:val="BodyText"/>
        <w:tabs>
          <w:tab w:val="left" w:pos="2359"/>
        </w:tabs>
      </w:pPr>
      <w:r>
        <w:t>ESO</w:t>
      </w:r>
      <w:r>
        <w:tab/>
      </w:r>
      <w:r w:rsidR="0034445E">
        <w:t>e</w:t>
      </w:r>
      <w:r>
        <w:t xml:space="preserve">xecutive </w:t>
      </w:r>
      <w:r w:rsidR="0034445E">
        <w:t>s</w:t>
      </w:r>
      <w:r>
        <w:t>ervices</w:t>
      </w:r>
      <w:r>
        <w:rPr>
          <w:spacing w:val="-2"/>
        </w:rPr>
        <w:t xml:space="preserve"> </w:t>
      </w:r>
      <w:r w:rsidR="0034445E">
        <w:rPr>
          <w:spacing w:val="-2"/>
        </w:rPr>
        <w:t>o</w:t>
      </w:r>
      <w:r>
        <w:t>ffice</w:t>
      </w:r>
    </w:p>
    <w:p w:rsidR="00444ED5" w:rsidRDefault="00444ED5" w:rsidP="009E7B92">
      <w:pPr>
        <w:pStyle w:val="BodyText"/>
        <w:tabs>
          <w:tab w:val="left" w:pos="2359"/>
        </w:tabs>
      </w:pPr>
      <w:r>
        <w:t>FA</w:t>
      </w:r>
      <w:r>
        <w:tab/>
      </w:r>
      <w:r w:rsidR="00BD379E">
        <w:t>f</w:t>
      </w:r>
      <w:r>
        <w:t xml:space="preserve">unctional </w:t>
      </w:r>
      <w:r w:rsidR="00BD379E">
        <w:t>a</w:t>
      </w:r>
      <w:r>
        <w:t>rea</w:t>
      </w:r>
    </w:p>
    <w:p w:rsidR="005B6824" w:rsidRDefault="005B6824" w:rsidP="009E7B92">
      <w:pPr>
        <w:pStyle w:val="BodyText"/>
        <w:tabs>
          <w:tab w:val="left" w:pos="2359"/>
        </w:tabs>
      </w:pPr>
      <w:r>
        <w:t>FCC</w:t>
      </w:r>
      <w:r>
        <w:tab/>
        <w:t>Futures and Concepts Center</w:t>
      </w:r>
    </w:p>
    <w:p w:rsidR="00907C1B" w:rsidRDefault="00907C1B" w:rsidP="009E7B92">
      <w:pPr>
        <w:pStyle w:val="BodyText"/>
        <w:tabs>
          <w:tab w:val="left" w:pos="2359"/>
        </w:tabs>
      </w:pPr>
      <w:r>
        <w:t>FDU</w:t>
      </w:r>
      <w:r>
        <w:tab/>
      </w:r>
      <w:r w:rsidR="00AD4248">
        <w:t>f</w:t>
      </w:r>
      <w:r>
        <w:t xml:space="preserve">orce </w:t>
      </w:r>
      <w:r w:rsidR="00AD4248">
        <w:t>d</w:t>
      </w:r>
      <w:r>
        <w:t xml:space="preserve">esign </w:t>
      </w:r>
      <w:r w:rsidR="00AD4248">
        <w:t>u</w:t>
      </w:r>
      <w:r>
        <w:t>pdate</w:t>
      </w:r>
    </w:p>
    <w:p w:rsidR="000D3E32" w:rsidRDefault="000D3E32" w:rsidP="009E7B92">
      <w:pPr>
        <w:pStyle w:val="BodyText"/>
        <w:tabs>
          <w:tab w:val="left" w:pos="2359"/>
        </w:tabs>
      </w:pPr>
      <w:r>
        <w:t>FFI</w:t>
      </w:r>
      <w:r>
        <w:tab/>
      </w:r>
      <w:r w:rsidR="00675223">
        <w:t>f</w:t>
      </w:r>
      <w:r w:rsidR="009B1E9B">
        <w:t>ield</w:t>
      </w:r>
      <w:r w:rsidR="0015211F">
        <w:t>ed</w:t>
      </w:r>
      <w:r w:rsidR="009B1E9B">
        <w:t xml:space="preserve"> </w:t>
      </w:r>
      <w:r w:rsidR="00675223">
        <w:t>f</w:t>
      </w:r>
      <w:r w:rsidR="009B1E9B">
        <w:t xml:space="preserve">orce </w:t>
      </w:r>
      <w:r w:rsidR="00675223">
        <w:t>i</w:t>
      </w:r>
      <w:r w:rsidR="009B1E9B">
        <w:t>ntegration</w:t>
      </w:r>
    </w:p>
    <w:p w:rsidR="00266641" w:rsidRDefault="00266641" w:rsidP="009E7B92">
      <w:pPr>
        <w:pStyle w:val="BodyText"/>
        <w:tabs>
          <w:tab w:val="left" w:pos="2359"/>
        </w:tabs>
      </w:pPr>
      <w:r>
        <w:t>FMP</w:t>
      </w:r>
      <w:r>
        <w:tab/>
      </w:r>
      <w:r w:rsidR="00AD4248">
        <w:t>f</w:t>
      </w:r>
      <w:r w:rsidRPr="00AD2366">
        <w:t xml:space="preserve">orce </w:t>
      </w:r>
      <w:r w:rsidR="00AD4248">
        <w:t>m</w:t>
      </w:r>
      <w:r w:rsidRPr="00AD2366">
        <w:t xml:space="preserve">odernization </w:t>
      </w:r>
      <w:r w:rsidR="00AD4248">
        <w:t>p</w:t>
      </w:r>
      <w:r w:rsidRPr="00AD2366">
        <w:t>roponents</w:t>
      </w:r>
    </w:p>
    <w:p w:rsidR="002637BC" w:rsidRDefault="00BD5F14" w:rsidP="009E7B92">
      <w:pPr>
        <w:pStyle w:val="BodyText"/>
        <w:tabs>
          <w:tab w:val="left" w:pos="2359"/>
        </w:tabs>
      </w:pPr>
      <w:r>
        <w:t>FOA</w:t>
      </w:r>
      <w:r>
        <w:tab/>
      </w:r>
      <w:r w:rsidR="002B0C7C">
        <w:t>f</w:t>
      </w:r>
      <w:r>
        <w:t xml:space="preserve">ield </w:t>
      </w:r>
      <w:r w:rsidR="002B0C7C">
        <w:t>o</w:t>
      </w:r>
      <w:r>
        <w:t>perating</w:t>
      </w:r>
      <w:r>
        <w:rPr>
          <w:spacing w:val="-4"/>
        </w:rPr>
        <w:t xml:space="preserve"> </w:t>
      </w:r>
      <w:r w:rsidR="002B0C7C">
        <w:rPr>
          <w:spacing w:val="-4"/>
        </w:rPr>
        <w:t>agency</w:t>
      </w:r>
    </w:p>
    <w:p w:rsidR="00907C1B" w:rsidRDefault="00AD4248" w:rsidP="009E7B92">
      <w:pPr>
        <w:pStyle w:val="BodyText"/>
        <w:tabs>
          <w:tab w:val="left" w:pos="2359"/>
        </w:tabs>
        <w:spacing w:line="275" w:lineRule="exact"/>
      </w:pPr>
      <w:r>
        <w:t>FYDP</w:t>
      </w:r>
      <w:r>
        <w:tab/>
        <w:t>future years defense p</w:t>
      </w:r>
      <w:r w:rsidR="00907C1B">
        <w:t>rogram</w:t>
      </w:r>
    </w:p>
    <w:p w:rsidR="00B34E9E" w:rsidRDefault="00B34E9E" w:rsidP="00B34E9E">
      <w:pPr>
        <w:pStyle w:val="BodyText"/>
        <w:tabs>
          <w:tab w:val="left" w:pos="2359"/>
        </w:tabs>
        <w:spacing w:line="275" w:lineRule="exact"/>
      </w:pPr>
      <w:r>
        <w:t xml:space="preserve">DCS, G-1/4 </w:t>
      </w:r>
      <w:r>
        <w:tab/>
        <w:t>personnel, logistics, and engineering</w:t>
      </w:r>
    </w:p>
    <w:p w:rsidR="00B34E9E" w:rsidRDefault="00B34E9E" w:rsidP="00B34E9E">
      <w:pPr>
        <w:pStyle w:val="BodyText"/>
        <w:tabs>
          <w:tab w:val="left" w:pos="2359"/>
        </w:tabs>
        <w:spacing w:line="275" w:lineRule="exact"/>
      </w:pPr>
      <w:r>
        <w:t xml:space="preserve">DCS, G-2 </w:t>
      </w:r>
      <w:r>
        <w:tab/>
        <w:t>intelligence</w:t>
      </w:r>
    </w:p>
    <w:p w:rsidR="00B34E9E" w:rsidRDefault="00B34E9E" w:rsidP="00B34E9E">
      <w:pPr>
        <w:pStyle w:val="BodyText"/>
        <w:tabs>
          <w:tab w:val="left" w:pos="2359"/>
        </w:tabs>
        <w:spacing w:line="275" w:lineRule="exact"/>
      </w:pPr>
      <w:r>
        <w:t xml:space="preserve">DCS, G-3/5/7 </w:t>
      </w:r>
      <w:r>
        <w:tab/>
        <w:t>operations, plans, and training</w:t>
      </w:r>
    </w:p>
    <w:p w:rsidR="0084061C" w:rsidRDefault="00B34E9E" w:rsidP="0084061C">
      <w:pPr>
        <w:pStyle w:val="BodyText"/>
        <w:tabs>
          <w:tab w:val="left" w:pos="2359"/>
        </w:tabs>
        <w:spacing w:line="275" w:lineRule="exact"/>
        <w:ind w:left="720" w:hanging="720"/>
      </w:pPr>
      <w:r>
        <w:t xml:space="preserve">DCS, G-6 </w:t>
      </w:r>
      <w:r>
        <w:tab/>
        <w:t xml:space="preserve">command, control, communications, computers, information technology, </w:t>
      </w:r>
    </w:p>
    <w:p w:rsidR="00B34E9E" w:rsidRDefault="0084061C" w:rsidP="0084061C">
      <w:pPr>
        <w:pStyle w:val="BodyText"/>
        <w:tabs>
          <w:tab w:val="left" w:pos="2359"/>
        </w:tabs>
        <w:spacing w:line="275" w:lineRule="exact"/>
        <w:ind w:left="720" w:hanging="720"/>
      </w:pPr>
      <w:r>
        <w:tab/>
      </w:r>
      <w:r>
        <w:tab/>
      </w:r>
      <w:r w:rsidR="00B34E9E">
        <w:t xml:space="preserve">and </w:t>
      </w:r>
      <w:r>
        <w:t>information management</w:t>
      </w:r>
    </w:p>
    <w:p w:rsidR="00B34E9E" w:rsidRDefault="00B34E9E" w:rsidP="00B34E9E">
      <w:pPr>
        <w:pStyle w:val="BodyText"/>
        <w:tabs>
          <w:tab w:val="left" w:pos="2359"/>
        </w:tabs>
        <w:spacing w:line="275" w:lineRule="exact"/>
      </w:pPr>
      <w:r>
        <w:t xml:space="preserve">DCS, G-8 </w:t>
      </w:r>
      <w:r w:rsidR="0084061C">
        <w:tab/>
        <w:t>resource management</w:t>
      </w:r>
    </w:p>
    <w:p w:rsidR="00AC0ECB" w:rsidRDefault="00AC0ECB" w:rsidP="009E7B92">
      <w:pPr>
        <w:pStyle w:val="BodyText"/>
        <w:tabs>
          <w:tab w:val="left" w:pos="2359"/>
        </w:tabs>
      </w:pPr>
      <w:r>
        <w:t>HQ</w:t>
      </w:r>
      <w:r>
        <w:tab/>
        <w:t>headquarters</w:t>
      </w:r>
    </w:p>
    <w:p w:rsidR="002637BC" w:rsidRDefault="00BD5F14" w:rsidP="009E7B92">
      <w:pPr>
        <w:pStyle w:val="BodyText"/>
        <w:tabs>
          <w:tab w:val="left" w:pos="2359"/>
        </w:tabs>
      </w:pPr>
      <w:r>
        <w:t>HQDA</w:t>
      </w:r>
      <w:r>
        <w:tab/>
        <w:t>Headquarters, Department of the</w:t>
      </w:r>
      <w:r>
        <w:rPr>
          <w:spacing w:val="-3"/>
        </w:rPr>
        <w:t xml:space="preserve"> </w:t>
      </w:r>
      <w:r>
        <w:t>Army</w:t>
      </w:r>
    </w:p>
    <w:p w:rsidR="002637BC" w:rsidRDefault="00BD5F14" w:rsidP="009E7B92">
      <w:pPr>
        <w:pStyle w:val="BodyText"/>
        <w:tabs>
          <w:tab w:val="left" w:pos="2359"/>
        </w:tabs>
      </w:pPr>
      <w:r>
        <w:t>IET</w:t>
      </w:r>
      <w:r>
        <w:tab/>
      </w:r>
      <w:r w:rsidR="00BD379E">
        <w:t>i</w:t>
      </w:r>
      <w:r>
        <w:t xml:space="preserve">nitial </w:t>
      </w:r>
      <w:r w:rsidR="00BD379E">
        <w:t>e</w:t>
      </w:r>
      <w:r>
        <w:t>ntry</w:t>
      </w:r>
      <w:r>
        <w:rPr>
          <w:spacing w:val="-6"/>
        </w:rPr>
        <w:t xml:space="preserve"> </w:t>
      </w:r>
      <w:r w:rsidR="00BD379E">
        <w:rPr>
          <w:spacing w:val="-6"/>
        </w:rPr>
        <w:t>t</w:t>
      </w:r>
      <w:r>
        <w:t>raining</w:t>
      </w:r>
    </w:p>
    <w:p w:rsidR="002637BC" w:rsidRDefault="00BD5F14" w:rsidP="009E7B92">
      <w:pPr>
        <w:pStyle w:val="BodyText"/>
        <w:tabs>
          <w:tab w:val="left" w:pos="2359"/>
        </w:tabs>
      </w:pPr>
      <w:r>
        <w:t>IG</w:t>
      </w:r>
      <w:r>
        <w:tab/>
      </w:r>
      <w:r w:rsidR="00AD4248">
        <w:t>i</w:t>
      </w:r>
      <w:r>
        <w:t>nspector</w:t>
      </w:r>
      <w:r>
        <w:rPr>
          <w:spacing w:val="-2"/>
        </w:rPr>
        <w:t xml:space="preserve"> </w:t>
      </w:r>
      <w:r w:rsidR="00AD4248">
        <w:rPr>
          <w:spacing w:val="-2"/>
        </w:rPr>
        <w:t>g</w:t>
      </w:r>
      <w:r>
        <w:t>eneral</w:t>
      </w:r>
    </w:p>
    <w:p w:rsidR="002637BC" w:rsidRDefault="00BD5F14" w:rsidP="009E7B92">
      <w:pPr>
        <w:pStyle w:val="BodyText"/>
        <w:tabs>
          <w:tab w:val="left" w:pos="2359"/>
        </w:tabs>
      </w:pPr>
      <w:r>
        <w:t>IM</w:t>
      </w:r>
      <w:r>
        <w:tab/>
      </w:r>
      <w:r w:rsidR="00BD379E">
        <w:t>i</w:t>
      </w:r>
      <w:r>
        <w:t>nformation</w:t>
      </w:r>
      <w:r>
        <w:rPr>
          <w:spacing w:val="-1"/>
        </w:rPr>
        <w:t xml:space="preserve"> </w:t>
      </w:r>
      <w:r w:rsidR="00BD379E">
        <w:rPr>
          <w:spacing w:val="-1"/>
        </w:rPr>
        <w:t>m</w:t>
      </w:r>
      <w:r w:rsidR="00F42292">
        <w:t>anagement</w:t>
      </w:r>
    </w:p>
    <w:p w:rsidR="002637BC" w:rsidRDefault="00BD5F14" w:rsidP="009E7B92">
      <w:pPr>
        <w:pStyle w:val="BodyText"/>
        <w:tabs>
          <w:tab w:val="left" w:pos="2359"/>
        </w:tabs>
      </w:pPr>
      <w:r>
        <w:t>IMT</w:t>
      </w:r>
      <w:r>
        <w:tab/>
      </w:r>
      <w:r w:rsidR="00AD4248">
        <w:t>i</w:t>
      </w:r>
      <w:r>
        <w:t xml:space="preserve">nitial </w:t>
      </w:r>
      <w:r w:rsidR="00AD4248">
        <w:t>m</w:t>
      </w:r>
      <w:r>
        <w:t xml:space="preserve">ilitary </w:t>
      </w:r>
      <w:r w:rsidR="00AD4248">
        <w:t>training</w:t>
      </w:r>
    </w:p>
    <w:p w:rsidR="002637BC" w:rsidRDefault="00BD5F14" w:rsidP="009E7B92">
      <w:pPr>
        <w:pStyle w:val="BodyText"/>
        <w:tabs>
          <w:tab w:val="left" w:pos="2359"/>
        </w:tabs>
      </w:pPr>
      <w:r>
        <w:t>IRAC</w:t>
      </w:r>
      <w:r>
        <w:tab/>
      </w:r>
      <w:r w:rsidR="00675223">
        <w:t>i</w:t>
      </w:r>
      <w:r>
        <w:t xml:space="preserve">nternal </w:t>
      </w:r>
      <w:r w:rsidR="00675223">
        <w:t>r</w:t>
      </w:r>
      <w:r>
        <w:t xml:space="preserve">eview and </w:t>
      </w:r>
      <w:r w:rsidR="00675223">
        <w:t>a</w:t>
      </w:r>
      <w:r>
        <w:t xml:space="preserve">udit </w:t>
      </w:r>
      <w:r w:rsidR="00675223">
        <w:t>c</w:t>
      </w:r>
      <w:r>
        <w:t>ompliance</w:t>
      </w:r>
    </w:p>
    <w:p w:rsidR="002637BC" w:rsidRDefault="00BD5F14" w:rsidP="009E7B92">
      <w:pPr>
        <w:pStyle w:val="BodyText"/>
        <w:tabs>
          <w:tab w:val="left" w:pos="2359"/>
        </w:tabs>
      </w:pPr>
      <w:r>
        <w:t>IT</w:t>
      </w:r>
      <w:r>
        <w:tab/>
      </w:r>
      <w:r w:rsidR="00BD379E">
        <w:t>i</w:t>
      </w:r>
      <w:r>
        <w:t>nformation</w:t>
      </w:r>
      <w:r>
        <w:rPr>
          <w:spacing w:val="-1"/>
        </w:rPr>
        <w:t xml:space="preserve"> </w:t>
      </w:r>
      <w:r w:rsidR="00BD379E">
        <w:rPr>
          <w:spacing w:val="-1"/>
        </w:rPr>
        <w:t>t</w:t>
      </w:r>
      <w:r>
        <w:t>echnology</w:t>
      </w:r>
    </w:p>
    <w:p w:rsidR="0070039F" w:rsidRDefault="0070039F" w:rsidP="009E7B92">
      <w:pPr>
        <w:pStyle w:val="BodyText"/>
        <w:tabs>
          <w:tab w:val="left" w:pos="2359"/>
        </w:tabs>
      </w:pPr>
      <w:r>
        <w:t>ITE</w:t>
      </w:r>
      <w:r>
        <w:tab/>
      </w:r>
      <w:r w:rsidR="00BD379E">
        <w:t>i</w:t>
      </w:r>
      <w:r>
        <w:t xml:space="preserve">nstitutional </w:t>
      </w:r>
      <w:r w:rsidR="00BD379E">
        <w:t>t</w:t>
      </w:r>
      <w:r>
        <w:t xml:space="preserve">raining and </w:t>
      </w:r>
      <w:r w:rsidR="00BD379E">
        <w:t>e</w:t>
      </w:r>
      <w:r>
        <w:t>ducation</w:t>
      </w:r>
    </w:p>
    <w:p w:rsidR="00B4693A" w:rsidRDefault="00B4693A" w:rsidP="009E7B92">
      <w:pPr>
        <w:pStyle w:val="BodyText"/>
        <w:tabs>
          <w:tab w:val="left" w:pos="2359"/>
        </w:tabs>
      </w:pPr>
      <w:r>
        <w:t>KM</w:t>
      </w:r>
      <w:r>
        <w:tab/>
      </w:r>
      <w:r w:rsidR="00293B51">
        <w:t>k</w:t>
      </w:r>
      <w:r>
        <w:t xml:space="preserve">nowledge </w:t>
      </w:r>
      <w:r w:rsidR="00293B51">
        <w:t>m</w:t>
      </w:r>
      <w:r>
        <w:t>anagement</w:t>
      </w:r>
    </w:p>
    <w:p w:rsidR="002637BC" w:rsidRDefault="00BD5F14" w:rsidP="009E7B92">
      <w:pPr>
        <w:pStyle w:val="BodyText"/>
        <w:tabs>
          <w:tab w:val="left" w:pos="2359"/>
        </w:tabs>
      </w:pPr>
      <w:r>
        <w:t>MOA</w:t>
      </w:r>
      <w:r>
        <w:tab/>
      </w:r>
      <w:r w:rsidR="00BD379E">
        <w:t>m</w:t>
      </w:r>
      <w:r>
        <w:t>emorandum of</w:t>
      </w:r>
      <w:r>
        <w:rPr>
          <w:spacing w:val="-2"/>
        </w:rPr>
        <w:t xml:space="preserve"> </w:t>
      </w:r>
      <w:r w:rsidR="00BD379E">
        <w:rPr>
          <w:spacing w:val="-2"/>
        </w:rPr>
        <w:t>a</w:t>
      </w:r>
      <w:r>
        <w:t>greement</w:t>
      </w:r>
    </w:p>
    <w:p w:rsidR="002637BC" w:rsidRDefault="00BD5F14" w:rsidP="009E7B92">
      <w:pPr>
        <w:pStyle w:val="BodyText"/>
        <w:tabs>
          <w:tab w:val="left" w:pos="2359"/>
        </w:tabs>
      </w:pPr>
      <w:r>
        <w:t>MOS</w:t>
      </w:r>
      <w:r>
        <w:tab/>
      </w:r>
      <w:r w:rsidR="00BD379E">
        <w:t>m</w:t>
      </w:r>
      <w:r>
        <w:t xml:space="preserve">ilitary </w:t>
      </w:r>
      <w:r w:rsidR="00BD379E">
        <w:t>o</w:t>
      </w:r>
      <w:r>
        <w:t>ccupational</w:t>
      </w:r>
      <w:r>
        <w:rPr>
          <w:spacing w:val="-6"/>
        </w:rPr>
        <w:t xml:space="preserve"> </w:t>
      </w:r>
      <w:r w:rsidR="00BD379E">
        <w:rPr>
          <w:spacing w:val="-6"/>
        </w:rPr>
        <w:t>s</w:t>
      </w:r>
      <w:r>
        <w:t>pecialty</w:t>
      </w:r>
    </w:p>
    <w:p w:rsidR="002637BC" w:rsidRDefault="00BD5F14" w:rsidP="009E7B92">
      <w:pPr>
        <w:pStyle w:val="BodyText"/>
        <w:tabs>
          <w:tab w:val="left" w:pos="2359"/>
        </w:tabs>
      </w:pPr>
      <w:r>
        <w:t>MOU</w:t>
      </w:r>
      <w:r>
        <w:tab/>
      </w:r>
      <w:r w:rsidR="00BD379E">
        <w:t>m</w:t>
      </w:r>
      <w:r>
        <w:t>emorandum of</w:t>
      </w:r>
      <w:r>
        <w:rPr>
          <w:spacing w:val="-2"/>
        </w:rPr>
        <w:t xml:space="preserve"> </w:t>
      </w:r>
      <w:r w:rsidR="00BD379E">
        <w:rPr>
          <w:spacing w:val="-2"/>
        </w:rPr>
        <w:t>u</w:t>
      </w:r>
      <w:r>
        <w:t>nderstanding</w:t>
      </w:r>
    </w:p>
    <w:p w:rsidR="002637BC" w:rsidRDefault="00BD5F14" w:rsidP="009E7B92">
      <w:pPr>
        <w:pStyle w:val="BodyText"/>
        <w:tabs>
          <w:tab w:val="left" w:pos="2359"/>
        </w:tabs>
      </w:pPr>
      <w:r>
        <w:t>M&amp;S</w:t>
      </w:r>
      <w:r>
        <w:tab/>
      </w:r>
      <w:r w:rsidR="00AC0ECB">
        <w:t>m</w:t>
      </w:r>
      <w:r>
        <w:t xml:space="preserve">odeling </w:t>
      </w:r>
      <w:r w:rsidR="006A6D33">
        <w:t>&amp;</w:t>
      </w:r>
      <w:r>
        <w:rPr>
          <w:spacing w:val="-4"/>
        </w:rPr>
        <w:t xml:space="preserve"> </w:t>
      </w:r>
      <w:r w:rsidR="00AC0ECB">
        <w:rPr>
          <w:spacing w:val="-4"/>
        </w:rPr>
        <w:t>s</w:t>
      </w:r>
      <w:r>
        <w:t>imulation</w:t>
      </w:r>
    </w:p>
    <w:p w:rsidR="002637BC" w:rsidRDefault="00BD5F14" w:rsidP="009E7B92">
      <w:pPr>
        <w:pStyle w:val="BodyText"/>
        <w:tabs>
          <w:tab w:val="left" w:pos="2359"/>
        </w:tabs>
      </w:pPr>
      <w:r>
        <w:lastRenderedPageBreak/>
        <w:t>NCO</w:t>
      </w:r>
      <w:r>
        <w:tab/>
      </w:r>
      <w:r w:rsidR="00C84C6C">
        <w:t>n</w:t>
      </w:r>
      <w:r>
        <w:t>on</w:t>
      </w:r>
      <w:r w:rsidR="006A6D33">
        <w:t>c</w:t>
      </w:r>
      <w:r>
        <w:t>ommissioned</w:t>
      </w:r>
      <w:r>
        <w:rPr>
          <w:spacing w:val="-1"/>
        </w:rPr>
        <w:t xml:space="preserve"> </w:t>
      </w:r>
      <w:r w:rsidR="00C84C6C">
        <w:rPr>
          <w:spacing w:val="-1"/>
        </w:rPr>
        <w:t>o</w:t>
      </w:r>
      <w:r>
        <w:t>fficer</w:t>
      </w:r>
    </w:p>
    <w:p w:rsidR="00092B43" w:rsidRDefault="00092B43" w:rsidP="00092B43">
      <w:pPr>
        <w:pStyle w:val="BodyText"/>
        <w:tabs>
          <w:tab w:val="left" w:pos="2359"/>
        </w:tabs>
      </w:pPr>
      <w:r>
        <w:t>OCKO</w:t>
      </w:r>
      <w:r>
        <w:tab/>
        <w:t>Office of the Chief Knowledge</w:t>
      </w:r>
      <w:r>
        <w:rPr>
          <w:spacing w:val="-3"/>
        </w:rPr>
        <w:t xml:space="preserve"> O</w:t>
      </w:r>
      <w:r>
        <w:t>fficer</w:t>
      </w:r>
    </w:p>
    <w:p w:rsidR="002637BC" w:rsidRDefault="00BD5F14" w:rsidP="009E7B92">
      <w:pPr>
        <w:pStyle w:val="BodyText"/>
        <w:tabs>
          <w:tab w:val="left" w:pos="2359"/>
        </w:tabs>
      </w:pPr>
      <w:r>
        <w:t>OCONUS</w:t>
      </w:r>
      <w:r>
        <w:tab/>
      </w:r>
      <w:r w:rsidR="005D4CAD">
        <w:t>o</w:t>
      </w:r>
      <w:r>
        <w:t xml:space="preserve">utside the </w:t>
      </w:r>
      <w:r w:rsidR="006A6D33">
        <w:t>C</w:t>
      </w:r>
      <w:r>
        <w:t>ontinental United</w:t>
      </w:r>
      <w:r>
        <w:rPr>
          <w:spacing w:val="-3"/>
        </w:rPr>
        <w:t xml:space="preserve"> </w:t>
      </w:r>
      <w:r>
        <w:t>States</w:t>
      </w:r>
    </w:p>
    <w:p w:rsidR="002637BC" w:rsidRDefault="00BD5F14" w:rsidP="009E7B92">
      <w:pPr>
        <w:pStyle w:val="BodyText"/>
        <w:tabs>
          <w:tab w:val="left" w:pos="2359"/>
        </w:tabs>
      </w:pPr>
      <w:r>
        <w:t>OE</w:t>
      </w:r>
      <w:r>
        <w:tab/>
      </w:r>
      <w:r w:rsidR="00AD4248">
        <w:t>o</w:t>
      </w:r>
      <w:r>
        <w:t>perational</w:t>
      </w:r>
      <w:r>
        <w:rPr>
          <w:spacing w:val="-1"/>
        </w:rPr>
        <w:t xml:space="preserve"> </w:t>
      </w:r>
      <w:r w:rsidR="00AD4248">
        <w:rPr>
          <w:spacing w:val="-1"/>
        </w:rPr>
        <w:t>e</w:t>
      </w:r>
      <w:r>
        <w:t>nvironment</w:t>
      </w:r>
    </w:p>
    <w:p w:rsidR="002637BC" w:rsidRDefault="00BD5F14" w:rsidP="009E7B92">
      <w:pPr>
        <w:pStyle w:val="BodyText"/>
        <w:tabs>
          <w:tab w:val="left" w:pos="2359"/>
        </w:tabs>
      </w:pPr>
      <w:r>
        <w:t>OEE</w:t>
      </w:r>
      <w:r>
        <w:tab/>
      </w:r>
      <w:r w:rsidR="001750CA">
        <w:t>O</w:t>
      </w:r>
      <w:r>
        <w:t xml:space="preserve">perational </w:t>
      </w:r>
      <w:r w:rsidR="001750CA">
        <w:t>E</w:t>
      </w:r>
      <w:r>
        <w:t>nvironment</w:t>
      </w:r>
      <w:r>
        <w:rPr>
          <w:spacing w:val="-1"/>
        </w:rPr>
        <w:t xml:space="preserve"> </w:t>
      </w:r>
      <w:r w:rsidR="001750CA">
        <w:t>E</w:t>
      </w:r>
      <w:r>
        <w:t>nterprise</w:t>
      </w:r>
    </w:p>
    <w:p w:rsidR="002637BC" w:rsidRDefault="00BD5F14" w:rsidP="009E7B92">
      <w:pPr>
        <w:pStyle w:val="BodyText"/>
        <w:tabs>
          <w:tab w:val="left" w:pos="2359"/>
        </w:tabs>
      </w:pPr>
      <w:r>
        <w:t>OPCON</w:t>
      </w:r>
      <w:r>
        <w:tab/>
      </w:r>
      <w:r w:rsidR="00AD4248">
        <w:t>o</w:t>
      </w:r>
      <w:r>
        <w:t>perational</w:t>
      </w:r>
      <w:r>
        <w:rPr>
          <w:spacing w:val="-1"/>
        </w:rPr>
        <w:t xml:space="preserve"> </w:t>
      </w:r>
      <w:r w:rsidR="00AD4248">
        <w:rPr>
          <w:spacing w:val="-1"/>
        </w:rPr>
        <w:t>c</w:t>
      </w:r>
      <w:r>
        <w:t>ontrol</w:t>
      </w:r>
    </w:p>
    <w:p w:rsidR="00D0687B" w:rsidRDefault="00D0687B" w:rsidP="009E7B92">
      <w:pPr>
        <w:pStyle w:val="BodyText"/>
        <w:tabs>
          <w:tab w:val="left" w:pos="2359"/>
        </w:tabs>
      </w:pPr>
      <w:r>
        <w:t>OPFOR</w:t>
      </w:r>
      <w:r>
        <w:tab/>
      </w:r>
      <w:r w:rsidR="00AD4248">
        <w:t>o</w:t>
      </w:r>
      <w:r>
        <w:t xml:space="preserve">pposing </w:t>
      </w:r>
      <w:r w:rsidR="00AD4248">
        <w:t>f</w:t>
      </w:r>
      <w:r>
        <w:t>orce</w:t>
      </w:r>
    </w:p>
    <w:p w:rsidR="002637BC" w:rsidRDefault="00BD5F14" w:rsidP="009E7B92">
      <w:pPr>
        <w:pStyle w:val="BodyText"/>
        <w:tabs>
          <w:tab w:val="left" w:pos="2359"/>
        </w:tabs>
      </w:pPr>
      <w:r>
        <w:t>OSD</w:t>
      </w:r>
      <w:r>
        <w:tab/>
        <w:t>Office of the Secretary of</w:t>
      </w:r>
      <w:r>
        <w:rPr>
          <w:spacing w:val="-8"/>
        </w:rPr>
        <w:t xml:space="preserve"> </w:t>
      </w:r>
      <w:r>
        <w:t>Defense</w:t>
      </w:r>
    </w:p>
    <w:p w:rsidR="00DA0648" w:rsidRDefault="00DA0648" w:rsidP="009E7B92">
      <w:pPr>
        <w:pStyle w:val="BodyText"/>
        <w:tabs>
          <w:tab w:val="left" w:pos="2359"/>
        </w:tabs>
        <w:spacing w:before="1"/>
      </w:pPr>
      <w:r>
        <w:t>POM</w:t>
      </w:r>
      <w:r>
        <w:tab/>
      </w:r>
      <w:r w:rsidR="0034445E">
        <w:t>p</w:t>
      </w:r>
      <w:r>
        <w:t xml:space="preserve">rogram </w:t>
      </w:r>
      <w:r w:rsidR="0034445E">
        <w:t>o</w:t>
      </w:r>
      <w:r>
        <w:t>bjective</w:t>
      </w:r>
      <w:r>
        <w:rPr>
          <w:spacing w:val="-2"/>
        </w:rPr>
        <w:t xml:space="preserve"> </w:t>
      </w:r>
      <w:r w:rsidR="0034445E">
        <w:rPr>
          <w:spacing w:val="-2"/>
        </w:rPr>
        <w:t>m</w:t>
      </w:r>
      <w:r>
        <w:t>emorandum</w:t>
      </w:r>
    </w:p>
    <w:p w:rsidR="002637BC" w:rsidRDefault="00BD5F14" w:rsidP="009E7B92">
      <w:pPr>
        <w:pStyle w:val="BodyText"/>
        <w:tabs>
          <w:tab w:val="left" w:pos="2359"/>
        </w:tabs>
      </w:pPr>
      <w:r>
        <w:t>QA</w:t>
      </w:r>
      <w:r>
        <w:tab/>
      </w:r>
      <w:r w:rsidR="00BD379E">
        <w:t>q</w:t>
      </w:r>
      <w:r>
        <w:t>uality</w:t>
      </w:r>
      <w:r>
        <w:rPr>
          <w:spacing w:val="-6"/>
        </w:rPr>
        <w:t xml:space="preserve"> </w:t>
      </w:r>
      <w:r w:rsidR="00BD379E">
        <w:rPr>
          <w:spacing w:val="-6"/>
        </w:rPr>
        <w:t>a</w:t>
      </w:r>
      <w:r>
        <w:t>ssurance</w:t>
      </w:r>
    </w:p>
    <w:p w:rsidR="002637BC" w:rsidRDefault="00BD5F14" w:rsidP="009E7B92">
      <w:pPr>
        <w:pStyle w:val="BodyText"/>
        <w:tabs>
          <w:tab w:val="left" w:pos="2359"/>
        </w:tabs>
      </w:pPr>
      <w:r>
        <w:t>QAO</w:t>
      </w:r>
      <w:r>
        <w:tab/>
      </w:r>
      <w:r w:rsidR="0034445E">
        <w:t>q</w:t>
      </w:r>
      <w:r>
        <w:t xml:space="preserve">uality </w:t>
      </w:r>
      <w:r w:rsidR="0034445E">
        <w:t>a</w:t>
      </w:r>
      <w:r>
        <w:t>ssurance</w:t>
      </w:r>
      <w:r>
        <w:rPr>
          <w:spacing w:val="-7"/>
        </w:rPr>
        <w:t xml:space="preserve"> </w:t>
      </w:r>
      <w:r w:rsidR="0034445E">
        <w:rPr>
          <w:spacing w:val="-7"/>
        </w:rPr>
        <w:t>o</w:t>
      </w:r>
      <w:r>
        <w:t>ffice</w:t>
      </w:r>
    </w:p>
    <w:p w:rsidR="002637BC" w:rsidRDefault="00BD5F14" w:rsidP="009E7B92">
      <w:pPr>
        <w:pStyle w:val="BodyText"/>
        <w:tabs>
          <w:tab w:val="left" w:pos="2359"/>
        </w:tabs>
      </w:pPr>
      <w:r>
        <w:t>RC</w:t>
      </w:r>
      <w:r>
        <w:tab/>
      </w:r>
      <w:r w:rsidR="00873AC1">
        <w:t>R</w:t>
      </w:r>
      <w:r>
        <w:t>eserve</w:t>
      </w:r>
      <w:r>
        <w:rPr>
          <w:spacing w:val="-2"/>
        </w:rPr>
        <w:t xml:space="preserve"> </w:t>
      </w:r>
      <w:r w:rsidR="003D7331">
        <w:rPr>
          <w:spacing w:val="-2"/>
        </w:rPr>
        <w:t>C</w:t>
      </w:r>
      <w:r>
        <w:t>omponent</w:t>
      </w:r>
    </w:p>
    <w:p w:rsidR="002637BC" w:rsidRDefault="00BD5F14" w:rsidP="009E7B92">
      <w:pPr>
        <w:pStyle w:val="BodyText"/>
        <w:tabs>
          <w:tab w:val="left" w:pos="2359"/>
        </w:tabs>
      </w:pPr>
      <w:r>
        <w:t>ROTC</w:t>
      </w:r>
      <w:r>
        <w:tab/>
        <w:t>Reserve Officers’ Training</w:t>
      </w:r>
      <w:r>
        <w:rPr>
          <w:spacing w:val="-6"/>
        </w:rPr>
        <w:t xml:space="preserve"> </w:t>
      </w:r>
      <w:r>
        <w:t>Corps</w:t>
      </w:r>
    </w:p>
    <w:p w:rsidR="00285581" w:rsidRDefault="00285581" w:rsidP="009E7B92">
      <w:pPr>
        <w:pStyle w:val="BodyText"/>
        <w:tabs>
          <w:tab w:val="left" w:pos="2359"/>
        </w:tabs>
      </w:pPr>
      <w:r>
        <w:t>RRC</w:t>
      </w:r>
      <w:r>
        <w:tab/>
        <w:t>Recruiting and Retention College</w:t>
      </w:r>
    </w:p>
    <w:p w:rsidR="002637BC" w:rsidRDefault="00BD5F14" w:rsidP="009E7B92">
      <w:pPr>
        <w:pStyle w:val="BodyText"/>
        <w:tabs>
          <w:tab w:val="left" w:pos="2359"/>
        </w:tabs>
      </w:pPr>
      <w:r>
        <w:t>SGS</w:t>
      </w:r>
      <w:r>
        <w:tab/>
      </w:r>
      <w:r w:rsidR="00B34E9E">
        <w:t>s</w:t>
      </w:r>
      <w:r>
        <w:t xml:space="preserve">ecretary of the </w:t>
      </w:r>
      <w:r w:rsidR="00B34E9E">
        <w:t>g</w:t>
      </w:r>
      <w:r>
        <w:t>eneral</w:t>
      </w:r>
      <w:r>
        <w:rPr>
          <w:spacing w:val="-6"/>
        </w:rPr>
        <w:t xml:space="preserve"> </w:t>
      </w:r>
      <w:r w:rsidR="00B34E9E">
        <w:rPr>
          <w:spacing w:val="-6"/>
        </w:rPr>
        <w:t>s</w:t>
      </w:r>
      <w:r>
        <w:t>taff</w:t>
      </w:r>
    </w:p>
    <w:p w:rsidR="00BD379E" w:rsidRDefault="00BD5F14" w:rsidP="009E7B92">
      <w:pPr>
        <w:pStyle w:val="BodyText"/>
        <w:tabs>
          <w:tab w:val="left" w:pos="2359"/>
        </w:tabs>
      </w:pPr>
      <w:r>
        <w:t>SHARP</w:t>
      </w:r>
      <w:r>
        <w:tab/>
      </w:r>
      <w:r w:rsidR="00675223">
        <w:t>s</w:t>
      </w:r>
      <w:r>
        <w:t xml:space="preserve">exual </w:t>
      </w:r>
      <w:r w:rsidR="00675223">
        <w:t>h</w:t>
      </w:r>
      <w:r>
        <w:t>arassment/</w:t>
      </w:r>
      <w:r w:rsidR="00675223">
        <w:t>a</w:t>
      </w:r>
      <w:r>
        <w:t xml:space="preserve">ssault </w:t>
      </w:r>
      <w:r w:rsidR="00675223">
        <w:t>r</w:t>
      </w:r>
      <w:r>
        <w:t xml:space="preserve">esponse and </w:t>
      </w:r>
      <w:r w:rsidR="00675223">
        <w:t>p</w:t>
      </w:r>
      <w:r>
        <w:t>revention</w:t>
      </w:r>
    </w:p>
    <w:p w:rsidR="002637BC" w:rsidRDefault="00BD5F14" w:rsidP="009E7B92">
      <w:pPr>
        <w:pStyle w:val="BodyText"/>
        <w:tabs>
          <w:tab w:val="left" w:pos="2359"/>
        </w:tabs>
      </w:pPr>
      <w:r>
        <w:t>SJA</w:t>
      </w:r>
      <w:r>
        <w:tab/>
      </w:r>
      <w:r w:rsidR="00897F39">
        <w:t>s</w:t>
      </w:r>
      <w:r>
        <w:t xml:space="preserve">taff </w:t>
      </w:r>
      <w:r w:rsidR="00897F39">
        <w:t>j</w:t>
      </w:r>
      <w:r>
        <w:t>udge</w:t>
      </w:r>
      <w:r>
        <w:rPr>
          <w:spacing w:val="-3"/>
        </w:rPr>
        <w:t xml:space="preserve"> </w:t>
      </w:r>
      <w:r w:rsidR="00897F39">
        <w:rPr>
          <w:spacing w:val="-3"/>
        </w:rPr>
        <w:t>a</w:t>
      </w:r>
      <w:r>
        <w:t>dvocate</w:t>
      </w:r>
    </w:p>
    <w:p w:rsidR="002637BC" w:rsidRDefault="00BD5F14" w:rsidP="009E7B92">
      <w:pPr>
        <w:pStyle w:val="BodyText"/>
        <w:tabs>
          <w:tab w:val="left" w:pos="2359"/>
        </w:tabs>
      </w:pPr>
      <w:r>
        <w:t>SME</w:t>
      </w:r>
      <w:r>
        <w:tab/>
      </w:r>
      <w:r w:rsidR="00BD379E">
        <w:t>s</w:t>
      </w:r>
      <w:r>
        <w:t xml:space="preserve">ubject </w:t>
      </w:r>
      <w:r w:rsidR="00BD379E">
        <w:t>m</w:t>
      </w:r>
      <w:r>
        <w:t>atter</w:t>
      </w:r>
      <w:r>
        <w:rPr>
          <w:spacing w:val="-2"/>
        </w:rPr>
        <w:t xml:space="preserve"> </w:t>
      </w:r>
      <w:r w:rsidR="00BD379E">
        <w:rPr>
          <w:spacing w:val="-2"/>
        </w:rPr>
        <w:t>e</w:t>
      </w:r>
      <w:r>
        <w:t>xpert</w:t>
      </w:r>
    </w:p>
    <w:p w:rsidR="00975A3D" w:rsidRDefault="001750CA" w:rsidP="009E7B92">
      <w:pPr>
        <w:pStyle w:val="BodyText"/>
        <w:tabs>
          <w:tab w:val="left" w:pos="2359"/>
        </w:tabs>
      </w:pPr>
      <w:r>
        <w:t>STB</w:t>
      </w:r>
      <w:r>
        <w:tab/>
      </w:r>
      <w:r w:rsidR="00897F39">
        <w:t>s</w:t>
      </w:r>
      <w:r>
        <w:t xml:space="preserve">pecial </w:t>
      </w:r>
      <w:r w:rsidR="00897F39">
        <w:t>t</w:t>
      </w:r>
      <w:r>
        <w:t xml:space="preserve">roops </w:t>
      </w:r>
      <w:r w:rsidR="00897F39">
        <w:t>b</w:t>
      </w:r>
      <w:r w:rsidR="00975A3D">
        <w:t>attalion</w:t>
      </w:r>
    </w:p>
    <w:p w:rsidR="002637BC" w:rsidRDefault="00BD5F14" w:rsidP="009E7B92">
      <w:pPr>
        <w:pStyle w:val="BodyText"/>
        <w:tabs>
          <w:tab w:val="left" w:pos="2359"/>
        </w:tabs>
      </w:pPr>
      <w:r>
        <w:t>TAA</w:t>
      </w:r>
      <w:r>
        <w:tab/>
      </w:r>
      <w:r w:rsidR="00F00DA5">
        <w:t>T</w:t>
      </w:r>
      <w:r>
        <w:t>otal Army</w:t>
      </w:r>
      <w:r>
        <w:rPr>
          <w:spacing w:val="-6"/>
        </w:rPr>
        <w:t xml:space="preserve"> </w:t>
      </w:r>
      <w:r w:rsidR="00873AC1">
        <w:rPr>
          <w:spacing w:val="-6"/>
        </w:rPr>
        <w:t>A</w:t>
      </w:r>
      <w:r>
        <w:t>nalysis</w:t>
      </w:r>
    </w:p>
    <w:p w:rsidR="002637BC" w:rsidRDefault="00BD5F14" w:rsidP="009E7B92">
      <w:pPr>
        <w:pStyle w:val="BodyText"/>
        <w:tabs>
          <w:tab w:val="left" w:pos="2359"/>
        </w:tabs>
      </w:pPr>
      <w:r>
        <w:t>TASS</w:t>
      </w:r>
      <w:r>
        <w:tab/>
      </w:r>
      <w:r w:rsidR="007615FE">
        <w:t>Total</w:t>
      </w:r>
      <w:r>
        <w:t xml:space="preserve"> Army School</w:t>
      </w:r>
      <w:r>
        <w:rPr>
          <w:spacing w:val="-6"/>
        </w:rPr>
        <w:t xml:space="preserve"> </w:t>
      </w:r>
      <w:r>
        <w:t>System</w:t>
      </w:r>
    </w:p>
    <w:p w:rsidR="00785343" w:rsidRDefault="00785343" w:rsidP="009E7B92">
      <w:pPr>
        <w:pStyle w:val="BodyText"/>
        <w:tabs>
          <w:tab w:val="left" w:pos="2359"/>
        </w:tabs>
      </w:pPr>
      <w:r>
        <w:t>TOMA</w:t>
      </w:r>
      <w:r>
        <w:tab/>
      </w:r>
      <w:r w:rsidR="00D37C87">
        <w:t>T</w:t>
      </w:r>
      <w:r>
        <w:t xml:space="preserve">raining </w:t>
      </w:r>
      <w:r w:rsidR="00D37C87">
        <w:t>O</w:t>
      </w:r>
      <w:r>
        <w:t xml:space="preserve">perations </w:t>
      </w:r>
      <w:r w:rsidR="00D37C87">
        <w:t>M</w:t>
      </w:r>
      <w:r>
        <w:t xml:space="preserve">anagement </w:t>
      </w:r>
      <w:r w:rsidR="00D37C87">
        <w:t>A</w:t>
      </w:r>
      <w:r>
        <w:t>ctivity</w:t>
      </w:r>
    </w:p>
    <w:p w:rsidR="002637BC" w:rsidRDefault="00BD5F14" w:rsidP="009E7B92">
      <w:pPr>
        <w:pStyle w:val="BodyText"/>
        <w:tabs>
          <w:tab w:val="left" w:pos="2359"/>
        </w:tabs>
        <w:spacing w:line="275" w:lineRule="exact"/>
      </w:pPr>
      <w:r>
        <w:t>TR</w:t>
      </w:r>
      <w:r>
        <w:tab/>
      </w:r>
      <w:r w:rsidR="00AC0ECB" w:rsidRPr="00AC0ECB">
        <w:t>U.S. Army Training and Doctrine Command regulation</w:t>
      </w:r>
    </w:p>
    <w:p w:rsidR="002637BC" w:rsidRDefault="00BD5F14" w:rsidP="009E7B92">
      <w:pPr>
        <w:pStyle w:val="BodyText"/>
        <w:tabs>
          <w:tab w:val="left" w:pos="2359"/>
        </w:tabs>
      </w:pPr>
      <w:r>
        <w:t>TRADOC</w:t>
      </w:r>
      <w:r>
        <w:tab/>
        <w:t xml:space="preserve">U.S. Army Training and Doctrine Command </w:t>
      </w:r>
    </w:p>
    <w:p w:rsidR="002637BC" w:rsidRDefault="00BD5F14" w:rsidP="009E7B92">
      <w:pPr>
        <w:pStyle w:val="BodyText"/>
        <w:tabs>
          <w:tab w:val="left" w:pos="2359"/>
        </w:tabs>
      </w:pPr>
      <w:r>
        <w:t>TSS</w:t>
      </w:r>
      <w:r>
        <w:tab/>
      </w:r>
      <w:r w:rsidR="00975A3D">
        <w:t>T</w:t>
      </w:r>
      <w:r>
        <w:t xml:space="preserve">raining </w:t>
      </w:r>
      <w:r w:rsidR="00975A3D">
        <w:t>S</w:t>
      </w:r>
      <w:r>
        <w:t>upport</w:t>
      </w:r>
      <w:r>
        <w:rPr>
          <w:spacing w:val="-4"/>
        </w:rPr>
        <w:t xml:space="preserve"> </w:t>
      </w:r>
      <w:r w:rsidR="00975A3D">
        <w:rPr>
          <w:spacing w:val="-4"/>
        </w:rPr>
        <w:t>S</w:t>
      </w:r>
      <w:r>
        <w:t>ystem</w:t>
      </w:r>
    </w:p>
    <w:p w:rsidR="000D3E07" w:rsidRDefault="000D3E07" w:rsidP="009E7B92">
      <w:pPr>
        <w:pStyle w:val="BodyText"/>
        <w:tabs>
          <w:tab w:val="left" w:pos="2359"/>
        </w:tabs>
      </w:pPr>
      <w:r>
        <w:t>UAP</w:t>
      </w:r>
      <w:r>
        <w:tab/>
      </w:r>
      <w:r w:rsidR="00844402">
        <w:t>u</w:t>
      </w:r>
      <w:r>
        <w:t xml:space="preserve">nified </w:t>
      </w:r>
      <w:r w:rsidR="00844402">
        <w:t>a</w:t>
      </w:r>
      <w:r>
        <w:t xml:space="preserve">ction </w:t>
      </w:r>
      <w:r w:rsidR="00844402">
        <w:t>p</w:t>
      </w:r>
      <w:r>
        <w:t>artner</w:t>
      </w:r>
    </w:p>
    <w:p w:rsidR="00907C1B" w:rsidRDefault="00907C1B" w:rsidP="009E7B92">
      <w:pPr>
        <w:pStyle w:val="BodyText"/>
        <w:tabs>
          <w:tab w:val="left" w:pos="2359"/>
        </w:tabs>
      </w:pPr>
      <w:r>
        <w:t>U.S.</w:t>
      </w:r>
      <w:r>
        <w:tab/>
        <w:t>United States</w:t>
      </w:r>
    </w:p>
    <w:p w:rsidR="00844402" w:rsidRDefault="00BD5F14" w:rsidP="009E7B92">
      <w:pPr>
        <w:pStyle w:val="BodyText"/>
        <w:tabs>
          <w:tab w:val="left" w:pos="2359"/>
        </w:tabs>
      </w:pPr>
      <w:r>
        <w:t>USACC</w:t>
      </w:r>
      <w:r>
        <w:tab/>
        <w:t>U.S. Army Cadet Command</w:t>
      </w:r>
    </w:p>
    <w:p w:rsidR="00EE1D21" w:rsidRDefault="00BD5F14" w:rsidP="009E7B92">
      <w:pPr>
        <w:pStyle w:val="BodyText"/>
        <w:tabs>
          <w:tab w:val="left" w:pos="2359"/>
        </w:tabs>
      </w:pPr>
      <w:r>
        <w:t>USACHCS</w:t>
      </w:r>
      <w:r>
        <w:tab/>
        <w:t>U.S. Army Chaplain Center and</w:t>
      </w:r>
      <w:r>
        <w:rPr>
          <w:spacing w:val="-11"/>
        </w:rPr>
        <w:t xml:space="preserve"> </w:t>
      </w:r>
      <w:r>
        <w:t>School</w:t>
      </w:r>
    </w:p>
    <w:p w:rsidR="00676746" w:rsidRDefault="00676746" w:rsidP="00676746">
      <w:pPr>
        <w:pStyle w:val="BodyText"/>
        <w:tabs>
          <w:tab w:val="left" w:pos="2359"/>
        </w:tabs>
      </w:pPr>
    </w:p>
    <w:p w:rsidR="002637BC" w:rsidRDefault="00BD5F14" w:rsidP="009E7B92">
      <w:pPr>
        <w:pStyle w:val="BodyText"/>
        <w:tabs>
          <w:tab w:val="left" w:pos="2359"/>
        </w:tabs>
      </w:pPr>
      <w:r>
        <w:t>USAREC</w:t>
      </w:r>
      <w:r>
        <w:tab/>
        <w:t>U.S. Army Recruiting</w:t>
      </w:r>
      <w:r>
        <w:rPr>
          <w:spacing w:val="-9"/>
        </w:rPr>
        <w:t xml:space="preserve"> </w:t>
      </w:r>
      <w:r>
        <w:t>Command</w:t>
      </w:r>
    </w:p>
    <w:p w:rsidR="002637BC" w:rsidRDefault="00BD5F14" w:rsidP="009E7B92">
      <w:pPr>
        <w:pStyle w:val="BodyText"/>
        <w:tabs>
          <w:tab w:val="left" w:pos="2359"/>
        </w:tabs>
      </w:pPr>
      <w:r>
        <w:t>USAR</w:t>
      </w:r>
      <w:r>
        <w:tab/>
        <w:t>U.S. Army</w:t>
      </w:r>
      <w:r>
        <w:rPr>
          <w:spacing w:val="-6"/>
        </w:rPr>
        <w:t xml:space="preserve"> </w:t>
      </w:r>
      <w:r>
        <w:t>Reserve</w:t>
      </w:r>
    </w:p>
    <w:p w:rsidR="002637BC" w:rsidRDefault="00BD5F14" w:rsidP="009E7B92">
      <w:pPr>
        <w:pStyle w:val="BodyText"/>
        <w:tabs>
          <w:tab w:val="left" w:pos="2359"/>
        </w:tabs>
      </w:pPr>
      <w:r>
        <w:t>USC</w:t>
      </w:r>
      <w:r>
        <w:tab/>
        <w:t>U</w:t>
      </w:r>
      <w:r w:rsidR="00C84C6C">
        <w:t xml:space="preserve">nited </w:t>
      </w:r>
      <w:r>
        <w:t>S</w:t>
      </w:r>
      <w:r w:rsidR="00C84C6C">
        <w:t>tates</w:t>
      </w:r>
      <w:r>
        <w:rPr>
          <w:spacing w:val="-1"/>
        </w:rPr>
        <w:t xml:space="preserve"> </w:t>
      </w:r>
      <w:r>
        <w:t>Code</w:t>
      </w:r>
    </w:p>
    <w:p w:rsidR="00092B77" w:rsidRDefault="00897F39" w:rsidP="009E7B92">
      <w:pPr>
        <w:pStyle w:val="BodyText"/>
        <w:tabs>
          <w:tab w:val="left" w:pos="2359"/>
        </w:tabs>
      </w:pPr>
      <w:r>
        <w:t>WFF</w:t>
      </w:r>
      <w:r w:rsidR="00E41880">
        <w:tab/>
      </w:r>
      <w:r w:rsidR="00AC0ECB">
        <w:t>w</w:t>
      </w:r>
      <w:r w:rsidR="00E41880">
        <w:t xml:space="preserve">arfighting </w:t>
      </w:r>
      <w:r w:rsidR="00AC0ECB">
        <w:t>f</w:t>
      </w:r>
      <w:r w:rsidR="00E41880">
        <w:t>unction</w:t>
      </w:r>
    </w:p>
    <w:p w:rsidR="00644FC2" w:rsidRDefault="00644FC2" w:rsidP="009E7B92">
      <w:pPr>
        <w:pStyle w:val="BodyText"/>
        <w:tabs>
          <w:tab w:val="left" w:pos="2359"/>
        </w:tabs>
      </w:pPr>
      <w:r w:rsidRPr="00644FC2">
        <w:t>WMA-S</w:t>
      </w:r>
      <w:r>
        <w:tab/>
      </w:r>
      <w:r w:rsidRPr="00644FC2">
        <w:t>Warfighter Mission Area-Sustainment</w:t>
      </w:r>
    </w:p>
    <w:p w:rsidR="00B06412" w:rsidRDefault="00B06412" w:rsidP="009E7B92">
      <w:pPr>
        <w:pStyle w:val="BodyText"/>
        <w:tabs>
          <w:tab w:val="left" w:pos="2359"/>
        </w:tabs>
      </w:pPr>
    </w:p>
    <w:p w:rsidR="00376371" w:rsidRDefault="00376371" w:rsidP="009E7B92">
      <w:pPr>
        <w:pStyle w:val="BodyText"/>
        <w:tabs>
          <w:tab w:val="left" w:pos="2359"/>
        </w:tabs>
      </w:pPr>
    </w:p>
    <w:p w:rsidR="00376371" w:rsidRDefault="00BD5F14" w:rsidP="009E7B92">
      <w:pPr>
        <w:rPr>
          <w:b/>
        </w:rPr>
      </w:pPr>
      <w:bookmarkStart w:id="467" w:name="_Toc39747623"/>
      <w:r w:rsidRPr="00F854A1">
        <w:rPr>
          <w:b/>
        </w:rPr>
        <w:t>Section II</w:t>
      </w:r>
    </w:p>
    <w:p w:rsidR="002637BC" w:rsidRPr="00F854A1" w:rsidRDefault="00BD5F14" w:rsidP="009E7B92">
      <w:pPr>
        <w:rPr>
          <w:b/>
        </w:rPr>
      </w:pPr>
      <w:r w:rsidRPr="00F854A1">
        <w:rPr>
          <w:b/>
        </w:rPr>
        <w:t>Terms</w:t>
      </w:r>
      <w:bookmarkEnd w:id="467"/>
    </w:p>
    <w:p w:rsidR="002637BC" w:rsidRPr="00640833" w:rsidRDefault="002637BC" w:rsidP="009E7B92">
      <w:pPr>
        <w:pStyle w:val="BodyText"/>
        <w:spacing w:before="7"/>
        <w:rPr>
          <w:b/>
        </w:rPr>
      </w:pPr>
    </w:p>
    <w:p w:rsidR="002637BC" w:rsidRPr="00640833" w:rsidRDefault="00BD5F14" w:rsidP="009E7B92">
      <w:pPr>
        <w:pStyle w:val="BodyText"/>
        <w:rPr>
          <w:b/>
        </w:rPr>
      </w:pPr>
      <w:r w:rsidRPr="00640833">
        <w:rPr>
          <w:b/>
        </w:rPr>
        <w:t xml:space="preserve">Administrative </w:t>
      </w:r>
      <w:r w:rsidR="00874831">
        <w:rPr>
          <w:b/>
        </w:rPr>
        <w:t>c</w:t>
      </w:r>
      <w:r w:rsidRPr="00640833">
        <w:rPr>
          <w:b/>
        </w:rPr>
        <w:t>ontrol</w:t>
      </w:r>
    </w:p>
    <w:p w:rsidR="002637BC" w:rsidRPr="00640833" w:rsidRDefault="00BD5F14" w:rsidP="009E7B92">
      <w:pPr>
        <w:pStyle w:val="BodyText"/>
      </w:pPr>
      <w:r w:rsidRPr="00640833">
        <w:t>Direction or exercise of authority over subordinate or other organizations in respect</w:t>
      </w:r>
      <w:r w:rsidR="00A24704" w:rsidRPr="00640833">
        <w:t xml:space="preserve"> to administration and support</w:t>
      </w:r>
      <w:r w:rsidR="00CC2138">
        <w:t xml:space="preserve">. </w:t>
      </w:r>
      <w:r w:rsidR="00A24704" w:rsidRPr="00640833">
        <w:t xml:space="preserve">Also called ADCON. </w:t>
      </w:r>
      <w:r w:rsidR="00353DE2">
        <w:t xml:space="preserve">(See </w:t>
      </w:r>
      <w:r w:rsidRPr="00640833">
        <w:t>JP 1</w:t>
      </w:r>
      <w:r w:rsidR="00353DE2">
        <w:t>.</w:t>
      </w:r>
      <w:r w:rsidRPr="00640833">
        <w:t>)</w:t>
      </w:r>
    </w:p>
    <w:p w:rsidR="00BD301E" w:rsidRPr="00640833" w:rsidRDefault="00BD301E" w:rsidP="009E7B92">
      <w:pPr>
        <w:pStyle w:val="BodyText"/>
      </w:pPr>
    </w:p>
    <w:p w:rsidR="002637BC" w:rsidRPr="00640833" w:rsidRDefault="00BD5F14" w:rsidP="009E7B92">
      <w:pPr>
        <w:pStyle w:val="BodyText"/>
        <w:rPr>
          <w:b/>
        </w:rPr>
      </w:pPr>
      <w:r w:rsidRPr="00640833">
        <w:rPr>
          <w:b/>
        </w:rPr>
        <w:t xml:space="preserve">Army </w:t>
      </w:r>
      <w:r w:rsidR="009B761A">
        <w:rPr>
          <w:b/>
        </w:rPr>
        <w:t>c</w:t>
      </w:r>
      <w:r w:rsidRPr="00640833">
        <w:rPr>
          <w:b/>
        </w:rPr>
        <w:t>ommand</w:t>
      </w:r>
    </w:p>
    <w:p w:rsidR="002637BC" w:rsidRPr="00640833" w:rsidRDefault="007E344A" w:rsidP="009E7B92">
      <w:pPr>
        <w:pStyle w:val="BodyText"/>
      </w:pPr>
      <w:r w:rsidRPr="00640833">
        <w:t xml:space="preserve">The highest level of command, designated by the SECARMY, primarily responsible for </w:t>
      </w:r>
      <w:r w:rsidRPr="00640833">
        <w:lastRenderedPageBreak/>
        <w:t xml:space="preserve">generating Army forces and planning and </w:t>
      </w:r>
      <w:r w:rsidR="00F75AED" w:rsidRPr="00640833">
        <w:t>executing</w:t>
      </w:r>
      <w:r w:rsidRPr="00640833">
        <w:t xml:space="preserve"> 10 USC </w:t>
      </w:r>
      <w:r w:rsidR="00F75AED" w:rsidRPr="00640833">
        <w:t>functions</w:t>
      </w:r>
      <w:r w:rsidR="00BD5F14" w:rsidRPr="00640833">
        <w:t>.</w:t>
      </w:r>
      <w:r w:rsidR="00A24704" w:rsidRPr="00640833">
        <w:t xml:space="preserve"> </w:t>
      </w:r>
      <w:r w:rsidR="00353DE2">
        <w:t xml:space="preserve">(See </w:t>
      </w:r>
      <w:r w:rsidR="00BD5F14" w:rsidRPr="00640833">
        <w:t>AR 10-87</w:t>
      </w:r>
      <w:r w:rsidR="00353DE2">
        <w:t>.</w:t>
      </w:r>
      <w:r w:rsidR="00BD5F14" w:rsidRPr="00640833">
        <w:t>)</w:t>
      </w:r>
    </w:p>
    <w:p w:rsidR="002637BC" w:rsidRPr="00640833" w:rsidRDefault="002637BC" w:rsidP="009E7B92">
      <w:pPr>
        <w:pStyle w:val="BodyText"/>
        <w:rPr>
          <w:highlight w:val="yellow"/>
        </w:rPr>
      </w:pPr>
    </w:p>
    <w:p w:rsidR="002637BC" w:rsidRPr="00640833" w:rsidRDefault="00BD5F14" w:rsidP="009E7B92">
      <w:pPr>
        <w:pStyle w:val="BodyText"/>
        <w:rPr>
          <w:b/>
        </w:rPr>
      </w:pPr>
      <w:r w:rsidRPr="00640833">
        <w:rPr>
          <w:b/>
        </w:rPr>
        <w:t>Authority</w:t>
      </w:r>
    </w:p>
    <w:p w:rsidR="002637BC" w:rsidRPr="00640833" w:rsidRDefault="00BD5F14" w:rsidP="009E7B92">
      <w:pPr>
        <w:pStyle w:val="BodyText"/>
      </w:pPr>
      <w:r w:rsidRPr="00640833">
        <w:t xml:space="preserve">The </w:t>
      </w:r>
      <w:r w:rsidR="007E344A" w:rsidRPr="00640833">
        <w:t xml:space="preserve">right </w:t>
      </w:r>
      <w:r w:rsidR="003F01FF" w:rsidRPr="00640833">
        <w:t>and power</w:t>
      </w:r>
      <w:r w:rsidR="00A24704" w:rsidRPr="00640833">
        <w:t xml:space="preserve"> to judge, act or command. </w:t>
      </w:r>
      <w:r w:rsidRPr="00640833">
        <w:t>(S</w:t>
      </w:r>
      <w:r w:rsidR="00353DE2">
        <w:t>ee</w:t>
      </w:r>
      <w:r w:rsidR="00064481" w:rsidRPr="00640833">
        <w:t xml:space="preserve"> </w:t>
      </w:r>
      <w:r w:rsidR="00F75AED" w:rsidRPr="00640833">
        <w:t>ADP</w:t>
      </w:r>
      <w:r w:rsidRPr="00640833">
        <w:t xml:space="preserve"> 6-0</w:t>
      </w:r>
      <w:r w:rsidR="00353DE2">
        <w:t>.</w:t>
      </w:r>
      <w:r w:rsidRPr="00640833">
        <w:t>)</w:t>
      </w:r>
    </w:p>
    <w:p w:rsidR="00BF14D6" w:rsidRPr="00640833" w:rsidRDefault="00BF14D6" w:rsidP="009E7B92">
      <w:pPr>
        <w:pStyle w:val="BodyText"/>
      </w:pPr>
    </w:p>
    <w:p w:rsidR="00F55396" w:rsidRPr="00640833" w:rsidRDefault="00F55396" w:rsidP="009E7B92">
      <w:pPr>
        <w:pStyle w:val="BodyText"/>
        <w:rPr>
          <w:b/>
        </w:rPr>
      </w:pPr>
      <w:r w:rsidRPr="00640833">
        <w:rPr>
          <w:b/>
        </w:rPr>
        <w:t>Branch proponent</w:t>
      </w:r>
    </w:p>
    <w:p w:rsidR="00F55396" w:rsidRPr="00640833" w:rsidRDefault="00F55396" w:rsidP="009E7B92">
      <w:pPr>
        <w:pStyle w:val="BodyText"/>
      </w:pPr>
      <w:r w:rsidRPr="00640833">
        <w:t>The commandant of a branch school or the chief of a branch of the Army with assigned responsibilities for that branch. (S</w:t>
      </w:r>
      <w:r w:rsidR="00353DE2">
        <w:t>ee</w:t>
      </w:r>
      <w:r w:rsidRPr="00640833">
        <w:t xml:space="preserve"> AR 5-22</w:t>
      </w:r>
      <w:r w:rsidR="00353DE2">
        <w:t>.</w:t>
      </w:r>
      <w:r w:rsidRPr="00640833">
        <w:t>)</w:t>
      </w:r>
    </w:p>
    <w:p w:rsidR="002637BC" w:rsidRPr="00640833" w:rsidRDefault="002637BC" w:rsidP="009E7B92">
      <w:pPr>
        <w:pStyle w:val="BodyText"/>
        <w:rPr>
          <w:highlight w:val="yellow"/>
        </w:rPr>
      </w:pPr>
    </w:p>
    <w:p w:rsidR="002637BC" w:rsidRPr="00640833" w:rsidRDefault="00BD5F14" w:rsidP="009E7B92">
      <w:pPr>
        <w:pStyle w:val="BodyText"/>
        <w:rPr>
          <w:b/>
        </w:rPr>
      </w:pPr>
      <w:r w:rsidRPr="00640833">
        <w:rPr>
          <w:b/>
        </w:rPr>
        <w:t>Capability</w:t>
      </w:r>
    </w:p>
    <w:p w:rsidR="00F55396" w:rsidRPr="00640833" w:rsidRDefault="00821C21" w:rsidP="009E7B92">
      <w:pPr>
        <w:pStyle w:val="BodyText"/>
      </w:pPr>
      <w:r w:rsidRPr="00640833">
        <w:t xml:space="preserve">The ability to execute a specified course of action. </w:t>
      </w:r>
      <w:r w:rsidR="003F01FF" w:rsidRPr="00640833">
        <w:t>(A</w:t>
      </w:r>
      <w:r w:rsidRPr="00640833">
        <w:t xml:space="preserve"> capability may or may not be accompanied by an intention.)</w:t>
      </w:r>
      <w:r w:rsidR="00920A68" w:rsidRPr="00640833">
        <w:t xml:space="preserve"> </w:t>
      </w:r>
      <w:r w:rsidR="0002524E" w:rsidRPr="00640833">
        <w:t>(</w:t>
      </w:r>
      <w:r w:rsidR="003442EC" w:rsidRPr="00640833">
        <w:t>S</w:t>
      </w:r>
      <w:r w:rsidR="00353DE2">
        <w:t>ee</w:t>
      </w:r>
      <w:r w:rsidR="003442EC" w:rsidRPr="00640833">
        <w:t xml:space="preserve"> </w:t>
      </w:r>
      <w:r w:rsidR="0002524E" w:rsidRPr="00640833">
        <w:t>AR 71-9</w:t>
      </w:r>
      <w:r w:rsidR="00353DE2">
        <w:t>.</w:t>
      </w:r>
      <w:r w:rsidR="0002524E" w:rsidRPr="00640833">
        <w:t>)</w:t>
      </w:r>
      <w:r w:rsidR="00920A68" w:rsidRPr="00640833">
        <w:t xml:space="preserve"> </w:t>
      </w:r>
    </w:p>
    <w:p w:rsidR="002637BC" w:rsidRPr="00640833" w:rsidRDefault="002637BC" w:rsidP="009E7B92">
      <w:pPr>
        <w:pStyle w:val="BodyText"/>
      </w:pPr>
    </w:p>
    <w:p w:rsidR="00557950" w:rsidRPr="00640833" w:rsidRDefault="00557950" w:rsidP="009E7B92">
      <w:pPr>
        <w:pStyle w:val="BodyText"/>
        <w:rPr>
          <w:b/>
        </w:rPr>
      </w:pPr>
      <w:r w:rsidRPr="00640833">
        <w:rPr>
          <w:b/>
        </w:rPr>
        <w:t>Capability Development Integration Directorate (CDID)</w:t>
      </w:r>
    </w:p>
    <w:p w:rsidR="00557950" w:rsidRPr="00640833" w:rsidRDefault="00557950" w:rsidP="009E7B92">
      <w:pPr>
        <w:pStyle w:val="BodyText"/>
      </w:pPr>
      <w:r w:rsidRPr="00640833">
        <w:t xml:space="preserve">This organization develops center of excellence-related concepts and requirements, and conducts experiments to validate DOTMLPF-P integrated combined arms capabilities that complement </w:t>
      </w:r>
      <w:r w:rsidR="007C2D6F" w:rsidRPr="00640833">
        <w:t>J</w:t>
      </w:r>
      <w:r w:rsidRPr="00640833">
        <w:t xml:space="preserve">oint, </w:t>
      </w:r>
      <w:r w:rsidR="007C2D6F" w:rsidRPr="00640833">
        <w:t>I</w:t>
      </w:r>
      <w:r w:rsidRPr="00640833">
        <w:t xml:space="preserve">nteragency, and </w:t>
      </w:r>
      <w:r w:rsidR="007C2D6F" w:rsidRPr="00640833">
        <w:t>M</w:t>
      </w:r>
      <w:r w:rsidRPr="00640833">
        <w:t>ultinational capabilities. (</w:t>
      </w:r>
      <w:r w:rsidR="00A24704" w:rsidRPr="00640833">
        <w:t>S</w:t>
      </w:r>
      <w:r w:rsidR="00353DE2">
        <w:t>ee</w:t>
      </w:r>
      <w:r w:rsidR="00A24704" w:rsidRPr="00640833">
        <w:t xml:space="preserve"> </w:t>
      </w:r>
      <w:r w:rsidRPr="00640833">
        <w:t>TR 71-20</w:t>
      </w:r>
      <w:r w:rsidR="00353DE2">
        <w:t>.</w:t>
      </w:r>
      <w:r w:rsidRPr="00640833">
        <w:t>)</w:t>
      </w:r>
    </w:p>
    <w:p w:rsidR="008935DA" w:rsidRPr="00640833" w:rsidRDefault="008935DA" w:rsidP="009E7B92">
      <w:pPr>
        <w:pStyle w:val="BodyText"/>
        <w:spacing w:before="9"/>
      </w:pPr>
    </w:p>
    <w:p w:rsidR="002637BC" w:rsidRPr="00640833" w:rsidRDefault="00BD5F14" w:rsidP="009E7B92">
      <w:pPr>
        <w:pStyle w:val="BodyText"/>
        <w:spacing w:before="1"/>
        <w:rPr>
          <w:b/>
        </w:rPr>
      </w:pPr>
      <w:r w:rsidRPr="00640833">
        <w:rPr>
          <w:b/>
        </w:rPr>
        <w:t>Center</w:t>
      </w:r>
    </w:p>
    <w:p w:rsidR="002637BC" w:rsidRPr="00640833" w:rsidRDefault="00BD5F14" w:rsidP="009E7B92">
      <w:pPr>
        <w:pStyle w:val="BodyText"/>
      </w:pPr>
      <w:r w:rsidRPr="00640833">
        <w:t xml:space="preserve">An enduring functional organization, with a supporting staff, designed to perform a </w:t>
      </w:r>
      <w:r w:rsidR="007C2D6F" w:rsidRPr="00640833">
        <w:t>J</w:t>
      </w:r>
      <w:r w:rsidRPr="00640833">
        <w:t xml:space="preserve">oint function within </w:t>
      </w:r>
      <w:r w:rsidR="003F01FF" w:rsidRPr="00640833">
        <w:t>a headquarters</w:t>
      </w:r>
      <w:r w:rsidRPr="00640833">
        <w:t>.</w:t>
      </w:r>
      <w:r w:rsidR="00A24704" w:rsidRPr="00640833">
        <w:t xml:space="preserve"> </w:t>
      </w:r>
      <w:r w:rsidRPr="00640833">
        <w:t>(S</w:t>
      </w:r>
      <w:r w:rsidR="00353DE2">
        <w:t xml:space="preserve">ee </w:t>
      </w:r>
      <w:r w:rsidRPr="00640833">
        <w:t>JP 3-</w:t>
      </w:r>
      <w:r w:rsidR="003F01FF" w:rsidRPr="00640833">
        <w:t>33</w:t>
      </w:r>
      <w:r w:rsidR="00353DE2">
        <w:t>.</w:t>
      </w:r>
      <w:r w:rsidR="003F01FF" w:rsidRPr="00640833">
        <w:t>)</w:t>
      </w:r>
    </w:p>
    <w:p w:rsidR="00466FE8" w:rsidRPr="00640833" w:rsidRDefault="00466FE8" w:rsidP="009E7B92">
      <w:pPr>
        <w:pStyle w:val="BodyText"/>
        <w:rPr>
          <w:b/>
        </w:rPr>
      </w:pPr>
    </w:p>
    <w:p w:rsidR="002637BC" w:rsidRPr="00640833" w:rsidRDefault="008525A0" w:rsidP="009E7B92">
      <w:pPr>
        <w:pStyle w:val="BodyText"/>
        <w:rPr>
          <w:b/>
        </w:rPr>
      </w:pPr>
      <w:r w:rsidRPr="00640833">
        <w:rPr>
          <w:b/>
        </w:rPr>
        <w:t>C</w:t>
      </w:r>
      <w:r w:rsidR="00BD5F14" w:rsidRPr="00640833">
        <w:rPr>
          <w:b/>
        </w:rPr>
        <w:t>enter of excellence (</w:t>
      </w:r>
      <w:r w:rsidR="00127373">
        <w:rPr>
          <w:b/>
        </w:rPr>
        <w:t>COE</w:t>
      </w:r>
      <w:r w:rsidR="00BD5F14" w:rsidRPr="00640833">
        <w:rPr>
          <w:b/>
        </w:rPr>
        <w:t>)</w:t>
      </w:r>
    </w:p>
    <w:p w:rsidR="002637BC" w:rsidRPr="00640833" w:rsidRDefault="00BD5F14" w:rsidP="009E7B92">
      <w:pPr>
        <w:pStyle w:val="BodyText"/>
      </w:pPr>
      <w:r w:rsidRPr="00640833">
        <w:t>A designated TRADOC command or organization within an assigned area of expertise that executes assigned responsibilities for one or more TRADOC core functions; provides TRADOC the ability to develop and integrate DOTMLPF</w:t>
      </w:r>
      <w:r w:rsidR="00926F1E" w:rsidRPr="00640833">
        <w:t>-P</w:t>
      </w:r>
      <w:r w:rsidRPr="00640833">
        <w:t xml:space="preserve"> capabilities within and across the Army </w:t>
      </w:r>
      <w:r w:rsidR="00897F39">
        <w:t>WFF</w:t>
      </w:r>
      <w:r w:rsidR="00232EFA" w:rsidRPr="00640833">
        <w:t>s</w:t>
      </w:r>
      <w:r w:rsidRPr="00640833">
        <w:t xml:space="preserve">; and performs </w:t>
      </w:r>
      <w:r w:rsidR="002E5DC9">
        <w:t>F</w:t>
      </w:r>
      <w:r w:rsidRPr="00640833">
        <w:t xml:space="preserve">orce </w:t>
      </w:r>
      <w:r w:rsidR="002E5DC9">
        <w:t>M</w:t>
      </w:r>
      <w:r w:rsidRPr="00640833">
        <w:t xml:space="preserve">odernization </w:t>
      </w:r>
      <w:r w:rsidR="002E5DC9">
        <w:t>P</w:t>
      </w:r>
      <w:r w:rsidRPr="00640833">
        <w:t>roponent responsibilities for the Army</w:t>
      </w:r>
      <w:r w:rsidR="006C32AD" w:rsidRPr="00640833">
        <w:t xml:space="preserve"> </w:t>
      </w:r>
      <w:r w:rsidRPr="00640833">
        <w:t xml:space="preserve">where assigned. </w:t>
      </w:r>
      <w:r w:rsidR="00F3283A" w:rsidRPr="00640833">
        <w:t>In accordance with general support requirement HQ EXORD</w:t>
      </w:r>
      <w:r w:rsidR="00127915" w:rsidRPr="00640833">
        <w:t xml:space="preserve"> 176-18</w:t>
      </w:r>
      <w:r w:rsidR="00F3283A" w:rsidRPr="00640833">
        <w:t xml:space="preserve"> e</w:t>
      </w:r>
      <w:r w:rsidRPr="00640833">
        <w:t xml:space="preserve">ach warfighting </w:t>
      </w:r>
      <w:r w:rsidR="00127373">
        <w:t>COE</w:t>
      </w:r>
      <w:r w:rsidRPr="00640833">
        <w:t xml:space="preserve"> will have a CDID, to focus on concept development, experimentation and requirements determination in support of the </w:t>
      </w:r>
      <w:r w:rsidR="00127373">
        <w:t>COE</w:t>
      </w:r>
      <w:r w:rsidRPr="00640833">
        <w:t xml:space="preserve"> mission.</w:t>
      </w:r>
      <w:r w:rsidR="00F3283A" w:rsidRPr="00640833">
        <w:t xml:space="preserve"> Each </w:t>
      </w:r>
      <w:r w:rsidR="00127373">
        <w:t>COE</w:t>
      </w:r>
      <w:r w:rsidR="00F3283A" w:rsidRPr="00640833">
        <w:t xml:space="preserve"> will have an FFID containing </w:t>
      </w:r>
      <w:r w:rsidR="00052857" w:rsidRPr="00640833">
        <w:t>A</w:t>
      </w:r>
      <w:r w:rsidR="00795C3B">
        <w:t xml:space="preserve">rmy </w:t>
      </w:r>
      <w:r w:rsidR="00052857" w:rsidRPr="00640833">
        <w:t>C</w:t>
      </w:r>
      <w:r w:rsidR="00795C3B">
        <w:t xml:space="preserve">apability </w:t>
      </w:r>
      <w:r w:rsidR="00052857" w:rsidRPr="00640833">
        <w:t>M</w:t>
      </w:r>
      <w:r w:rsidR="00795C3B">
        <w:t>anagers</w:t>
      </w:r>
      <w:r w:rsidR="00F3283A" w:rsidRPr="00640833">
        <w:t>, organizational design, personnel proponency, and threat analysis.</w:t>
      </w:r>
      <w:r w:rsidRPr="00640833">
        <w:t xml:space="preserve"> (S</w:t>
      </w:r>
      <w:r w:rsidR="00353DE2">
        <w:t xml:space="preserve">ee </w:t>
      </w:r>
      <w:r w:rsidRPr="00640833">
        <w:t xml:space="preserve">TR </w:t>
      </w:r>
      <w:r w:rsidR="00EA4574" w:rsidRPr="00640833">
        <w:t>10</w:t>
      </w:r>
      <w:r w:rsidRPr="00640833">
        <w:t>-</w:t>
      </w:r>
      <w:r w:rsidR="00EA4574" w:rsidRPr="00640833">
        <w:t>5</w:t>
      </w:r>
      <w:r w:rsidR="00353DE2">
        <w:t>.</w:t>
      </w:r>
      <w:r w:rsidRPr="00640833">
        <w:t>)</w:t>
      </w:r>
    </w:p>
    <w:p w:rsidR="008C4371" w:rsidRPr="00640833" w:rsidRDefault="008C4371" w:rsidP="009E7B92">
      <w:pPr>
        <w:pStyle w:val="BodyText"/>
        <w:rPr>
          <w:b/>
        </w:rPr>
      </w:pPr>
    </w:p>
    <w:p w:rsidR="002637BC" w:rsidRPr="00640833" w:rsidRDefault="008525A0" w:rsidP="009E7B92">
      <w:pPr>
        <w:pStyle w:val="BodyText"/>
        <w:rPr>
          <w:b/>
        </w:rPr>
      </w:pPr>
      <w:r w:rsidRPr="00640833">
        <w:rPr>
          <w:b/>
        </w:rPr>
        <w:t>C</w:t>
      </w:r>
      <w:r w:rsidR="00651839" w:rsidRPr="00640833">
        <w:rPr>
          <w:b/>
        </w:rPr>
        <w:t xml:space="preserve">ommunity </w:t>
      </w:r>
      <w:r w:rsidR="0084061C">
        <w:rPr>
          <w:b/>
        </w:rPr>
        <w:t>of practice</w:t>
      </w:r>
    </w:p>
    <w:p w:rsidR="002637BC" w:rsidRPr="00640833" w:rsidRDefault="00651839" w:rsidP="009E7B92">
      <w:pPr>
        <w:pStyle w:val="BodyText"/>
      </w:pPr>
      <w:r w:rsidRPr="00640833">
        <w:t xml:space="preserve">This is a group of organizations with a common interest in a subject area who interact to share information, processes, and products. A </w:t>
      </w:r>
      <w:r w:rsidR="0084061C">
        <w:t>community of practice</w:t>
      </w:r>
      <w:r w:rsidRPr="00640833">
        <w:t xml:space="preserve"> is defined by three characteristics: the shared domain of interest, the relationships defining the community (typically networked, consisting of the organizations as nodes), and a shared set of practices for the subject area. (S</w:t>
      </w:r>
      <w:r w:rsidR="00353DE2">
        <w:t>ee</w:t>
      </w:r>
      <w:r w:rsidR="00064481" w:rsidRPr="00640833">
        <w:t xml:space="preserve"> </w:t>
      </w:r>
      <w:r w:rsidRPr="00640833">
        <w:t>TR 71-20</w:t>
      </w:r>
      <w:r w:rsidR="00353DE2">
        <w:t>.</w:t>
      </w:r>
      <w:r w:rsidRPr="00640833">
        <w:t>)</w:t>
      </w:r>
    </w:p>
    <w:p w:rsidR="00B06412" w:rsidRPr="00640833" w:rsidRDefault="00B06412" w:rsidP="009E7B92">
      <w:pPr>
        <w:pStyle w:val="BodyText"/>
        <w:rPr>
          <w:b/>
        </w:rPr>
      </w:pPr>
    </w:p>
    <w:p w:rsidR="002637BC" w:rsidRPr="00640833" w:rsidRDefault="008525A0" w:rsidP="009E7B92">
      <w:pPr>
        <w:pStyle w:val="BodyText"/>
        <w:rPr>
          <w:b/>
        </w:rPr>
      </w:pPr>
      <w:r w:rsidRPr="00640833">
        <w:rPr>
          <w:b/>
        </w:rPr>
        <w:t>C</w:t>
      </w:r>
      <w:r w:rsidR="00BD5F14" w:rsidRPr="00640833">
        <w:rPr>
          <w:b/>
        </w:rPr>
        <w:t>oncept</w:t>
      </w:r>
    </w:p>
    <w:p w:rsidR="002637BC" w:rsidRPr="00640833" w:rsidRDefault="00BD5F14" w:rsidP="009E7B92">
      <w:pPr>
        <w:pStyle w:val="BodyText"/>
      </w:pPr>
      <w:r w:rsidRPr="00640833">
        <w:t>A notion or statement of an idea – an expression of how something might be done (</w:t>
      </w:r>
      <w:r w:rsidR="008E4F64" w:rsidRPr="00640833">
        <w:t>AR 71-9</w:t>
      </w:r>
      <w:r w:rsidRPr="00640833">
        <w:t>)</w:t>
      </w:r>
      <w:r w:rsidR="00CC2138">
        <w:t xml:space="preserve">. </w:t>
      </w:r>
      <w:r w:rsidRPr="00640833">
        <w:t xml:space="preserve">A military concept is the description of methods (ways) for employing specific military attributes and capabilities (means) in the achievement of stated objectives (ends). An Army concept describes a problem or series of problems </w:t>
      </w:r>
      <w:r w:rsidR="00D0514F">
        <w:t>for resolution</w:t>
      </w:r>
      <w:r w:rsidRPr="00640833">
        <w:t xml:space="preserve">, assumptions, the future operational environment, the central idea, the components of the solution, the interaction of those components in solving the problem, and the required capabilities necessary to achieve desired effects and </w:t>
      </w:r>
      <w:r w:rsidRPr="00640833">
        <w:lastRenderedPageBreak/>
        <w:t>objectives. (S</w:t>
      </w:r>
      <w:r w:rsidR="00353DE2">
        <w:t>ee</w:t>
      </w:r>
      <w:r w:rsidR="00064481" w:rsidRPr="00640833">
        <w:t xml:space="preserve"> </w:t>
      </w:r>
      <w:r w:rsidRPr="00640833">
        <w:t>TR</w:t>
      </w:r>
      <w:r w:rsidRPr="00640833">
        <w:rPr>
          <w:spacing w:val="-7"/>
        </w:rPr>
        <w:t xml:space="preserve"> </w:t>
      </w:r>
      <w:r w:rsidRPr="00640833">
        <w:t>71-20</w:t>
      </w:r>
      <w:r w:rsidR="00353DE2">
        <w:t>.</w:t>
      </w:r>
      <w:r w:rsidRPr="00640833">
        <w:t>)</w:t>
      </w:r>
    </w:p>
    <w:p w:rsidR="00222D40" w:rsidRPr="00640833" w:rsidRDefault="00222D40" w:rsidP="009E7B92">
      <w:pPr>
        <w:pStyle w:val="BodyText"/>
        <w:spacing w:before="1"/>
        <w:rPr>
          <w:b/>
        </w:rPr>
      </w:pPr>
    </w:p>
    <w:p w:rsidR="002637BC" w:rsidRPr="00640833" w:rsidRDefault="008525A0" w:rsidP="009E7B92">
      <w:pPr>
        <w:pStyle w:val="BodyText"/>
        <w:spacing w:before="1"/>
        <w:rPr>
          <w:b/>
        </w:rPr>
      </w:pPr>
      <w:r w:rsidRPr="00640833">
        <w:rPr>
          <w:b/>
        </w:rPr>
        <w:t>C</w:t>
      </w:r>
      <w:r w:rsidR="00BD5F14" w:rsidRPr="00640833">
        <w:rPr>
          <w:b/>
        </w:rPr>
        <w:t>ore function</w:t>
      </w:r>
    </w:p>
    <w:p w:rsidR="002637BC" w:rsidRPr="00640833" w:rsidRDefault="00BD5F14" w:rsidP="009E7B92">
      <w:pPr>
        <w:pStyle w:val="BodyText"/>
      </w:pPr>
      <w:r w:rsidRPr="00640833">
        <w:t xml:space="preserve">Core functions are critical major functions one or more organizations perform that accomplish TRADOC’s mission </w:t>
      </w:r>
      <w:r w:rsidR="00ED012D">
        <w:t>that</w:t>
      </w:r>
      <w:r w:rsidRPr="00640833">
        <w:t xml:space="preserve"> ensure</w:t>
      </w:r>
      <w:r w:rsidR="00ED012D">
        <w:t>s</w:t>
      </w:r>
      <w:r w:rsidRPr="00640833">
        <w:t xml:space="preserve"> mission success for the command and Army. </w:t>
      </w:r>
    </w:p>
    <w:p w:rsidR="00EA6217" w:rsidRPr="00640833" w:rsidRDefault="00EA6217" w:rsidP="009E7B92">
      <w:pPr>
        <w:pStyle w:val="BodyText"/>
      </w:pPr>
    </w:p>
    <w:p w:rsidR="002637BC" w:rsidRPr="00640833" w:rsidRDefault="008525A0" w:rsidP="009E7B92">
      <w:pPr>
        <w:pStyle w:val="BodyText"/>
        <w:rPr>
          <w:b/>
        </w:rPr>
      </w:pPr>
      <w:r w:rsidRPr="00640833">
        <w:rPr>
          <w:b/>
        </w:rPr>
        <w:t>D</w:t>
      </w:r>
      <w:r w:rsidR="00BD5F14" w:rsidRPr="00640833">
        <w:rPr>
          <w:b/>
        </w:rPr>
        <w:t>irect support</w:t>
      </w:r>
    </w:p>
    <w:p w:rsidR="002637BC" w:rsidRPr="00640833" w:rsidRDefault="00BD5F14" w:rsidP="009E7B92">
      <w:pPr>
        <w:pStyle w:val="BodyText"/>
      </w:pPr>
      <w:r w:rsidRPr="00640833">
        <w:t>A mission requiring a force to support another specific force and authorizing it to answer directly to the supported force’s request for assistance</w:t>
      </w:r>
      <w:r w:rsidR="00920A68" w:rsidRPr="00640833">
        <w:t>.</w:t>
      </w:r>
      <w:r w:rsidRPr="00640833">
        <w:t xml:space="preserve"> (</w:t>
      </w:r>
      <w:r w:rsidR="00353DE2">
        <w:t>See</w:t>
      </w:r>
      <w:r w:rsidR="00064481" w:rsidRPr="00640833">
        <w:t xml:space="preserve"> </w:t>
      </w:r>
      <w:r w:rsidR="00CC2751" w:rsidRPr="00640833">
        <w:t>ADP 3-0</w:t>
      </w:r>
      <w:r w:rsidR="00353DE2">
        <w:t>.</w:t>
      </w:r>
      <w:r w:rsidRPr="00640833">
        <w:t>)</w:t>
      </w:r>
    </w:p>
    <w:p w:rsidR="00CC72C7" w:rsidRPr="00640833" w:rsidRDefault="00CC72C7" w:rsidP="009E7B92">
      <w:pPr>
        <w:pStyle w:val="BodyText"/>
      </w:pPr>
    </w:p>
    <w:p w:rsidR="00CC72C7" w:rsidRPr="00640833" w:rsidRDefault="00CC72C7" w:rsidP="009E7B92">
      <w:pPr>
        <w:pStyle w:val="BodyText"/>
        <w:rPr>
          <w:b/>
        </w:rPr>
      </w:pPr>
      <w:r w:rsidRPr="00640833">
        <w:rPr>
          <w:b/>
        </w:rPr>
        <w:t>Doctrine</w:t>
      </w:r>
    </w:p>
    <w:p w:rsidR="00CC72C7" w:rsidRPr="00640833" w:rsidRDefault="00CC72C7" w:rsidP="009E7B92">
      <w:pPr>
        <w:pStyle w:val="BodyText"/>
      </w:pPr>
      <w:r w:rsidRPr="00640833">
        <w:t xml:space="preserve">Fundamental principles </w:t>
      </w:r>
      <w:r w:rsidR="006A2629" w:rsidRPr="00640833">
        <w:t>with supporting tactics, techniques, procedures, and terms and symbols, used for the conduct of operations and as a guide for actions of operating forces, and elements of the institutional force that directly support operations in support of national objectives. (S</w:t>
      </w:r>
      <w:r w:rsidR="00353DE2">
        <w:t>ee</w:t>
      </w:r>
      <w:r w:rsidR="006A2629" w:rsidRPr="00640833">
        <w:t xml:space="preserve"> ADP 1-01</w:t>
      </w:r>
      <w:r w:rsidR="00353DE2">
        <w:t>.</w:t>
      </w:r>
      <w:r w:rsidRPr="00640833">
        <w:t>)</w:t>
      </w:r>
    </w:p>
    <w:p w:rsidR="00F84BBB" w:rsidRPr="00640833" w:rsidRDefault="00F84BBB" w:rsidP="009E7B92">
      <w:pPr>
        <w:pStyle w:val="BodyText"/>
        <w:spacing w:before="9"/>
      </w:pPr>
    </w:p>
    <w:p w:rsidR="002637BC" w:rsidRPr="00640833" w:rsidRDefault="008525A0" w:rsidP="009E7B92">
      <w:pPr>
        <w:pStyle w:val="BodyText"/>
        <w:rPr>
          <w:b/>
        </w:rPr>
      </w:pPr>
      <w:r w:rsidRPr="00640833">
        <w:rPr>
          <w:b/>
        </w:rPr>
        <w:t>D</w:t>
      </w:r>
      <w:r w:rsidR="00BD5F14" w:rsidRPr="00640833">
        <w:rPr>
          <w:b/>
        </w:rPr>
        <w:t>octrine, organization, training, materiel, leadership and education, personnel, facilities, and policy (DOTMLPF-P)</w:t>
      </w:r>
    </w:p>
    <w:p w:rsidR="005A63AE" w:rsidRPr="00640833" w:rsidRDefault="00BD5F14" w:rsidP="009E7B92">
      <w:pPr>
        <w:pStyle w:val="BodyText"/>
      </w:pPr>
      <w:r w:rsidRPr="00640833">
        <w:t xml:space="preserve">Capability determination policy and responsibilities supporting DOTMLPF-P developments and related force modernization planning. CG, TRADOC is the Army's operational architect for current forces responsible for determining and developing the DOTMLPF-P capabilities required to fulfill all designated Army and Joint required capabilities. Determine and integrate force requirements and synchronize the development of DOTMLPF-P solutions to improve warfighting capabilities with minimum adverse effect </w:t>
      </w:r>
      <w:r w:rsidR="00A24704" w:rsidRPr="00640833">
        <w:t>on readiness during transition.</w:t>
      </w:r>
      <w:r w:rsidRPr="00640833">
        <w:t xml:space="preserve"> (S</w:t>
      </w:r>
      <w:r w:rsidR="00376371">
        <w:t>ee</w:t>
      </w:r>
      <w:r w:rsidRPr="00640833">
        <w:t xml:space="preserve"> AR 71-9</w:t>
      </w:r>
      <w:r w:rsidR="00376371">
        <w:t>.</w:t>
      </w:r>
      <w:r w:rsidR="006C32AD" w:rsidRPr="00640833">
        <w:t xml:space="preserve">) </w:t>
      </w:r>
    </w:p>
    <w:p w:rsidR="00441651" w:rsidRPr="00640833" w:rsidRDefault="00441651" w:rsidP="009E7B92">
      <w:pPr>
        <w:pStyle w:val="BodyText"/>
      </w:pPr>
    </w:p>
    <w:p w:rsidR="002637BC" w:rsidRPr="00640833" w:rsidRDefault="008525A0" w:rsidP="009E7B92">
      <w:pPr>
        <w:pStyle w:val="BodyText"/>
        <w:rPr>
          <w:b/>
        </w:rPr>
      </w:pPr>
      <w:r w:rsidRPr="00640833">
        <w:rPr>
          <w:b/>
        </w:rPr>
        <w:t>E</w:t>
      </w:r>
      <w:r w:rsidR="006C32AD" w:rsidRPr="00640833">
        <w:rPr>
          <w:b/>
        </w:rPr>
        <w:t>ducation</w:t>
      </w:r>
    </w:p>
    <w:p w:rsidR="002637BC" w:rsidRPr="00640833" w:rsidRDefault="00BD5F14" w:rsidP="009E7B92">
      <w:pPr>
        <w:pStyle w:val="BodyText"/>
      </w:pPr>
      <w:r w:rsidRPr="00640833">
        <w:t>A structured process to impart knowledge through teaching and learning to enable or enhance an individual’s ability to perform in unknown situations. Instruction with increased knowledge, skill, and/or experience as the desired outcome for the student. This is in contrast to training, where a task or performance basis is used and specific conditions and standards assess individual and unit proficiency</w:t>
      </w:r>
      <w:r w:rsidR="00CC2138">
        <w:t xml:space="preserve">. </w:t>
      </w:r>
      <w:r w:rsidR="00782817" w:rsidRPr="00640833">
        <w:t>It is also developing an employee’s general knowledge,</w:t>
      </w:r>
      <w:r w:rsidR="005541C0">
        <w:t xml:space="preserve"> </w:t>
      </w:r>
      <w:r w:rsidR="00782817" w:rsidRPr="00640833">
        <w:t>capabilities, and character through exposure of learning theories, concepts, and information</w:t>
      </w:r>
      <w:r w:rsidR="00CC2138">
        <w:t xml:space="preserve">. </w:t>
      </w:r>
      <w:r w:rsidR="00ED012D">
        <w:t xml:space="preserve">Delivery of education through </w:t>
      </w:r>
      <w:r w:rsidR="00782817" w:rsidRPr="00640833">
        <w:t>an accredited institution, and may relate to a current or future mission-related assignment.</w:t>
      </w:r>
      <w:r w:rsidRPr="00640833">
        <w:t xml:space="preserve"> (S</w:t>
      </w:r>
      <w:r w:rsidR="00353DE2">
        <w:t>ee</w:t>
      </w:r>
      <w:r w:rsidR="00064481" w:rsidRPr="00640833">
        <w:t xml:space="preserve"> </w:t>
      </w:r>
      <w:r w:rsidRPr="00640833">
        <w:t>AR 350–1</w:t>
      </w:r>
      <w:r w:rsidR="00353DE2">
        <w:t>.</w:t>
      </w:r>
      <w:r w:rsidRPr="00640833">
        <w:t>)</w:t>
      </w:r>
    </w:p>
    <w:p w:rsidR="00A24704" w:rsidRPr="00640833" w:rsidRDefault="00A24704" w:rsidP="009E7B92">
      <w:pPr>
        <w:pStyle w:val="BodyText"/>
      </w:pPr>
    </w:p>
    <w:p w:rsidR="002637BC" w:rsidRPr="00640833" w:rsidRDefault="008525A0" w:rsidP="009E7B92">
      <w:pPr>
        <w:pStyle w:val="BodyText"/>
        <w:rPr>
          <w:b/>
        </w:rPr>
      </w:pPr>
      <w:r w:rsidRPr="00640833">
        <w:rPr>
          <w:b/>
        </w:rPr>
        <w:t>E</w:t>
      </w:r>
      <w:r w:rsidR="00BD5F14" w:rsidRPr="00640833">
        <w:rPr>
          <w:b/>
        </w:rPr>
        <w:t>xecutive agent</w:t>
      </w:r>
    </w:p>
    <w:p w:rsidR="002637BC" w:rsidRPr="00640833" w:rsidRDefault="00BD5F14" w:rsidP="009E7B92">
      <w:pPr>
        <w:pStyle w:val="BodyText"/>
      </w:pPr>
      <w:r w:rsidRPr="00640833">
        <w:t>A term used to indicate a delegation of authority by the Secretary of Defense or Deputy Secretary of Defense to a subordinate to act on behalf of the Secretary of Defense. Also called EA. (S</w:t>
      </w:r>
      <w:r w:rsidR="00353DE2">
        <w:t>ee</w:t>
      </w:r>
      <w:r w:rsidRPr="00640833">
        <w:t xml:space="preserve"> JP 1</w:t>
      </w:r>
      <w:r w:rsidR="00353DE2">
        <w:t>.</w:t>
      </w:r>
      <w:r w:rsidRPr="00640833">
        <w:t>)</w:t>
      </w:r>
    </w:p>
    <w:p w:rsidR="00860C5B" w:rsidRPr="00640833" w:rsidRDefault="00860C5B" w:rsidP="009E7B92">
      <w:pPr>
        <w:pStyle w:val="BodyText"/>
        <w:rPr>
          <w:highlight w:val="yellow"/>
        </w:rPr>
      </w:pPr>
    </w:p>
    <w:p w:rsidR="00860C5B" w:rsidRPr="00640833" w:rsidRDefault="008525A0" w:rsidP="009E7B92">
      <w:pPr>
        <w:pStyle w:val="BodyText"/>
        <w:rPr>
          <w:b/>
        </w:rPr>
      </w:pPr>
      <w:r w:rsidRPr="00640833">
        <w:rPr>
          <w:b/>
        </w:rPr>
        <w:t>F</w:t>
      </w:r>
      <w:r w:rsidR="00860C5B" w:rsidRPr="00640833">
        <w:rPr>
          <w:b/>
        </w:rPr>
        <w:t>ield force integration</w:t>
      </w:r>
    </w:p>
    <w:p w:rsidR="003A416A" w:rsidRPr="00640833" w:rsidRDefault="003A416A" w:rsidP="009E7B92">
      <w:pPr>
        <w:pStyle w:val="BodyText"/>
      </w:pPr>
      <w:r w:rsidRPr="00640833">
        <w:t>The refinement, integration, and implementation o</w:t>
      </w:r>
      <w:r w:rsidR="00002E75" w:rsidRPr="00640833">
        <w:t>f DOTMLPF-P solutions in the</w:t>
      </w:r>
      <w:r w:rsidRPr="00640833">
        <w:t xml:space="preserve"> fielded force, generally for use within the Future Year Defense Program, informed by the current operations and operational </w:t>
      </w:r>
      <w:r w:rsidR="00ED012D" w:rsidRPr="00640833">
        <w:t>environment</w:t>
      </w:r>
      <w:r w:rsidRPr="00640833">
        <w:t xml:space="preserve"> and in coordination with objectives developed by the future force proponent, while simultaneously informing future force concepts ensuring the synchronization of the fielded and the future force.</w:t>
      </w:r>
      <w:r w:rsidR="008265F7" w:rsidRPr="00640833">
        <w:t xml:space="preserve"> (</w:t>
      </w:r>
      <w:r w:rsidR="006F32D9">
        <w:t>See</w:t>
      </w:r>
      <w:r w:rsidR="00A24704" w:rsidRPr="00640833">
        <w:t xml:space="preserve"> </w:t>
      </w:r>
      <w:r w:rsidR="002A3B0E" w:rsidRPr="00640833">
        <w:t>GO 2018-10</w:t>
      </w:r>
      <w:r w:rsidR="006F32D9">
        <w:t>.</w:t>
      </w:r>
      <w:r w:rsidR="002A3B0E" w:rsidRPr="00640833">
        <w:t>)</w:t>
      </w:r>
    </w:p>
    <w:p w:rsidR="00222D40" w:rsidRPr="00640833" w:rsidRDefault="00222D40" w:rsidP="009E7B92">
      <w:pPr>
        <w:pStyle w:val="BodyText"/>
      </w:pPr>
    </w:p>
    <w:p w:rsidR="002637BC" w:rsidRPr="00640833" w:rsidRDefault="008525A0" w:rsidP="009E7B92">
      <w:pPr>
        <w:pStyle w:val="BodyText"/>
        <w:rPr>
          <w:b/>
        </w:rPr>
      </w:pPr>
      <w:r w:rsidRPr="00640833">
        <w:rPr>
          <w:b/>
        </w:rPr>
        <w:t>F</w:t>
      </w:r>
      <w:r w:rsidR="00BD5F14" w:rsidRPr="00640833">
        <w:rPr>
          <w:b/>
        </w:rPr>
        <w:t>ield operating</w:t>
      </w:r>
      <w:r w:rsidR="002A4F9D" w:rsidRPr="00640833">
        <w:rPr>
          <w:b/>
        </w:rPr>
        <w:t xml:space="preserve"> agency (or</w:t>
      </w:r>
      <w:r w:rsidR="00BD5F14" w:rsidRPr="00640833">
        <w:rPr>
          <w:b/>
        </w:rPr>
        <w:t xml:space="preserve"> activity</w:t>
      </w:r>
      <w:r w:rsidR="002A4F9D" w:rsidRPr="00640833">
        <w:rPr>
          <w:b/>
        </w:rPr>
        <w:t>)</w:t>
      </w:r>
    </w:p>
    <w:p w:rsidR="002637BC" w:rsidRPr="00640833" w:rsidRDefault="00BD5F14" w:rsidP="009E7B92">
      <w:pPr>
        <w:pStyle w:val="BodyText"/>
        <w:jc w:val="both"/>
      </w:pPr>
      <w:r w:rsidRPr="00640833">
        <w:t xml:space="preserve">An </w:t>
      </w:r>
      <w:r w:rsidR="002A4F9D" w:rsidRPr="00640833">
        <w:t>agency under the supervision of an ARSTAF principal, but not an ACOM or part of an ACOM</w:t>
      </w:r>
      <w:r w:rsidR="005541C0">
        <w:t xml:space="preserve"> </w:t>
      </w:r>
      <w:r w:rsidR="002A4F9D" w:rsidRPr="00640833">
        <w:t xml:space="preserve">that has the primary mission of executing policy. </w:t>
      </w:r>
      <w:r w:rsidRPr="00640833">
        <w:t>(</w:t>
      </w:r>
      <w:r w:rsidR="006F32D9">
        <w:t xml:space="preserve">See </w:t>
      </w:r>
      <w:r w:rsidRPr="00640833">
        <w:t>AR 71-32</w:t>
      </w:r>
      <w:r w:rsidR="006F32D9">
        <w:t>.</w:t>
      </w:r>
      <w:r w:rsidRPr="00640833">
        <w:t>)</w:t>
      </w:r>
    </w:p>
    <w:p w:rsidR="00BF14D6" w:rsidRPr="00640833" w:rsidRDefault="00BF14D6" w:rsidP="009E7B92">
      <w:pPr>
        <w:pStyle w:val="BodyText"/>
        <w:rPr>
          <w:highlight w:val="yellow"/>
        </w:rPr>
      </w:pPr>
    </w:p>
    <w:p w:rsidR="00CC72C7" w:rsidRPr="00640833" w:rsidRDefault="00CC72C7" w:rsidP="009E7B92">
      <w:pPr>
        <w:pStyle w:val="BodyText"/>
        <w:rPr>
          <w:b/>
        </w:rPr>
      </w:pPr>
      <w:r w:rsidRPr="00640833">
        <w:rPr>
          <w:b/>
        </w:rPr>
        <w:t>Force modernization</w:t>
      </w:r>
    </w:p>
    <w:p w:rsidR="00CC72C7" w:rsidRPr="00640833" w:rsidRDefault="00CC72C7" w:rsidP="009E7B92">
      <w:pPr>
        <w:pStyle w:val="BodyText"/>
      </w:pPr>
      <w:r w:rsidRPr="00640833">
        <w:t>The process of improving the Army’s force effectiveness and operational capabilities through force development and integration</w:t>
      </w:r>
      <w:r w:rsidR="00CC2138">
        <w:t xml:space="preserve">. </w:t>
      </w:r>
      <w:r w:rsidRPr="00640833">
        <w:t>(</w:t>
      </w:r>
      <w:r w:rsidR="00064481" w:rsidRPr="00640833">
        <w:t>S</w:t>
      </w:r>
      <w:r w:rsidR="006F32D9">
        <w:t>ee</w:t>
      </w:r>
      <w:r w:rsidR="00064481" w:rsidRPr="00640833">
        <w:t xml:space="preserve"> </w:t>
      </w:r>
      <w:r w:rsidRPr="00640833">
        <w:t>AR 5-22</w:t>
      </w:r>
      <w:r w:rsidR="006F32D9">
        <w:t>.</w:t>
      </w:r>
      <w:r w:rsidRPr="00640833">
        <w:t>)</w:t>
      </w:r>
    </w:p>
    <w:p w:rsidR="00CC72C7" w:rsidRPr="00640833" w:rsidRDefault="00CC72C7" w:rsidP="009E7B92">
      <w:pPr>
        <w:pStyle w:val="BodyText"/>
      </w:pPr>
    </w:p>
    <w:p w:rsidR="002637BC" w:rsidRPr="00640833" w:rsidRDefault="008525A0" w:rsidP="009E7B92">
      <w:pPr>
        <w:pStyle w:val="BodyText"/>
        <w:spacing w:before="1"/>
        <w:rPr>
          <w:b/>
        </w:rPr>
      </w:pPr>
      <w:r w:rsidRPr="00640833">
        <w:rPr>
          <w:b/>
        </w:rPr>
        <w:t>F</w:t>
      </w:r>
      <w:r w:rsidR="00BD5F14" w:rsidRPr="00640833">
        <w:rPr>
          <w:b/>
        </w:rPr>
        <w:t xml:space="preserve">orce </w:t>
      </w:r>
      <w:r w:rsidR="002E5DC9">
        <w:rPr>
          <w:b/>
        </w:rPr>
        <w:t>M</w:t>
      </w:r>
      <w:r w:rsidR="00BD5F14" w:rsidRPr="00640833">
        <w:rPr>
          <w:b/>
        </w:rPr>
        <w:t xml:space="preserve">odernization </w:t>
      </w:r>
      <w:r w:rsidR="002E5DC9">
        <w:rPr>
          <w:b/>
        </w:rPr>
        <w:t>P</w:t>
      </w:r>
      <w:r w:rsidR="00BD5F14" w:rsidRPr="00640833">
        <w:rPr>
          <w:b/>
        </w:rPr>
        <w:t>roponent</w:t>
      </w:r>
    </w:p>
    <w:p w:rsidR="002637BC" w:rsidRPr="00640833" w:rsidRDefault="00BD5F14" w:rsidP="009E7B92">
      <w:pPr>
        <w:pStyle w:val="BodyText"/>
      </w:pPr>
      <w:r w:rsidRPr="00640833">
        <w:t>The HQDA principal official or the commander, commandant, director, or chief of a center, school, institution, or agency with primary duties and responsibilities relative to DOTMLPF-P and related requirements for a particular function. (S</w:t>
      </w:r>
      <w:r w:rsidR="006F32D9">
        <w:t>ee</w:t>
      </w:r>
      <w:r w:rsidR="00064481" w:rsidRPr="00640833">
        <w:t xml:space="preserve"> </w:t>
      </w:r>
      <w:r w:rsidRPr="00640833">
        <w:t>AR 5-22</w:t>
      </w:r>
      <w:r w:rsidR="006F32D9">
        <w:t>.</w:t>
      </w:r>
      <w:r w:rsidRPr="00640833">
        <w:t>)</w:t>
      </w:r>
    </w:p>
    <w:p w:rsidR="00444ED5" w:rsidRPr="00640833" w:rsidRDefault="00444ED5" w:rsidP="009E7B92">
      <w:pPr>
        <w:pStyle w:val="BodyText"/>
      </w:pPr>
    </w:p>
    <w:p w:rsidR="00444ED5" w:rsidRPr="00640833" w:rsidRDefault="00444ED5" w:rsidP="009E7B92">
      <w:pPr>
        <w:pStyle w:val="BodyText"/>
        <w:rPr>
          <w:b/>
        </w:rPr>
      </w:pPr>
      <w:r w:rsidRPr="00640833">
        <w:rPr>
          <w:b/>
        </w:rPr>
        <w:t>Functional area</w:t>
      </w:r>
    </w:p>
    <w:p w:rsidR="00444ED5" w:rsidRPr="00640833" w:rsidRDefault="00444ED5" w:rsidP="009E7B92">
      <w:pPr>
        <w:rPr>
          <w:color w:val="000000"/>
          <w:szCs w:val="24"/>
        </w:rPr>
      </w:pPr>
      <w:r w:rsidRPr="00640833">
        <w:rPr>
          <w:color w:val="000000"/>
          <w:szCs w:val="24"/>
        </w:rPr>
        <w:t xml:space="preserve">A grouping of officers (other than arm, service, or branch) that possess and interrelated number of tasks or </w:t>
      </w:r>
      <w:r w:rsidR="00ED012D" w:rsidRPr="00640833">
        <w:rPr>
          <w:color w:val="000000"/>
          <w:szCs w:val="24"/>
        </w:rPr>
        <w:t>skills, which</w:t>
      </w:r>
      <w:r w:rsidRPr="00640833">
        <w:rPr>
          <w:color w:val="000000"/>
          <w:szCs w:val="24"/>
        </w:rPr>
        <w:t xml:space="preserve"> usually require significant education, training, and experience. (S</w:t>
      </w:r>
      <w:r w:rsidR="006F32D9">
        <w:rPr>
          <w:color w:val="000000"/>
          <w:szCs w:val="24"/>
        </w:rPr>
        <w:t xml:space="preserve">ee </w:t>
      </w:r>
      <w:r w:rsidRPr="00640833">
        <w:rPr>
          <w:color w:val="000000"/>
          <w:szCs w:val="24"/>
        </w:rPr>
        <w:t>AR 600-3</w:t>
      </w:r>
      <w:r w:rsidR="006F32D9">
        <w:rPr>
          <w:color w:val="000000"/>
          <w:szCs w:val="24"/>
        </w:rPr>
        <w:t>.</w:t>
      </w:r>
      <w:r w:rsidRPr="00640833">
        <w:rPr>
          <w:color w:val="000000"/>
          <w:szCs w:val="24"/>
        </w:rPr>
        <w:t>)</w:t>
      </w:r>
    </w:p>
    <w:p w:rsidR="00F55396" w:rsidRPr="00640833" w:rsidRDefault="00F55396" w:rsidP="009E7B92">
      <w:pPr>
        <w:rPr>
          <w:color w:val="000000"/>
          <w:szCs w:val="24"/>
        </w:rPr>
      </w:pPr>
    </w:p>
    <w:p w:rsidR="002637BC" w:rsidRPr="00640833" w:rsidRDefault="008525A0" w:rsidP="009E7B92">
      <w:pPr>
        <w:pStyle w:val="BodyText"/>
        <w:rPr>
          <w:b/>
        </w:rPr>
      </w:pPr>
      <w:r w:rsidRPr="00640833">
        <w:rPr>
          <w:b/>
        </w:rPr>
        <w:t>F</w:t>
      </w:r>
      <w:r w:rsidR="00BD5F14" w:rsidRPr="00640833">
        <w:rPr>
          <w:b/>
        </w:rPr>
        <w:t>unctional training</w:t>
      </w:r>
    </w:p>
    <w:p w:rsidR="002637BC" w:rsidRPr="00640833" w:rsidRDefault="00BD5F14" w:rsidP="009E7B92">
      <w:pPr>
        <w:pStyle w:val="BodyText"/>
      </w:pPr>
      <w:r w:rsidRPr="00640833">
        <w:t xml:space="preserve">Training designed to qualify leaders, Soldiers, and DA </w:t>
      </w:r>
      <w:r w:rsidR="00DE658A">
        <w:t>C</w:t>
      </w:r>
      <w:r w:rsidRPr="00640833">
        <w:t>ivilians for assignment to duty positions that require specific functional skills and knowledge. (S</w:t>
      </w:r>
      <w:r w:rsidR="006F32D9">
        <w:t>ee</w:t>
      </w:r>
      <w:r w:rsidR="00064481" w:rsidRPr="00640833">
        <w:t xml:space="preserve"> </w:t>
      </w:r>
      <w:r w:rsidRPr="00640833">
        <w:t>AR 350-1</w:t>
      </w:r>
      <w:r w:rsidR="006F32D9">
        <w:t>.</w:t>
      </w:r>
      <w:r w:rsidRPr="00640833">
        <w:t>)</w:t>
      </w:r>
    </w:p>
    <w:p w:rsidR="007B7B9F" w:rsidRPr="00640833" w:rsidRDefault="007B7B9F" w:rsidP="009E7B92">
      <w:pPr>
        <w:pStyle w:val="BodyText"/>
        <w:spacing w:before="1"/>
        <w:rPr>
          <w:b/>
        </w:rPr>
      </w:pPr>
    </w:p>
    <w:p w:rsidR="002637BC" w:rsidRPr="00640833" w:rsidRDefault="008525A0" w:rsidP="009E7B92">
      <w:pPr>
        <w:pStyle w:val="BodyText"/>
        <w:spacing w:before="1"/>
        <w:rPr>
          <w:b/>
        </w:rPr>
      </w:pPr>
      <w:r w:rsidRPr="00640833">
        <w:rPr>
          <w:b/>
        </w:rPr>
        <w:t>H</w:t>
      </w:r>
      <w:r w:rsidR="00BD5F14" w:rsidRPr="00640833">
        <w:rPr>
          <w:b/>
        </w:rPr>
        <w:t>uman dimension</w:t>
      </w:r>
    </w:p>
    <w:p w:rsidR="002637BC" w:rsidRPr="00640833" w:rsidRDefault="00BD5F14" w:rsidP="009E7B92">
      <w:pPr>
        <w:pStyle w:val="BodyText"/>
      </w:pPr>
      <w:r w:rsidRPr="00640833">
        <w:t>The cognitive, physical, and social components of Soldier, Army Civilian, leader, and organizational development and performance essential to raise, prepare, and employ the Army in unified land operations. (S</w:t>
      </w:r>
      <w:r w:rsidR="006F32D9">
        <w:t>ee</w:t>
      </w:r>
      <w:r w:rsidR="00064481" w:rsidRPr="00640833">
        <w:t xml:space="preserve"> </w:t>
      </w:r>
      <w:r w:rsidRPr="00640833">
        <w:t xml:space="preserve">TRADOC Pamphlet </w:t>
      </w:r>
      <w:r w:rsidR="001F426C" w:rsidRPr="00640833">
        <w:t>525</w:t>
      </w:r>
      <w:r w:rsidR="00F75AED" w:rsidRPr="00640833">
        <w:t>-</w:t>
      </w:r>
      <w:r w:rsidRPr="00640833">
        <w:t>3-7</w:t>
      </w:r>
      <w:r w:rsidR="006F32D9">
        <w:t>.</w:t>
      </w:r>
      <w:r w:rsidRPr="00640833">
        <w:t>)</w:t>
      </w:r>
    </w:p>
    <w:p w:rsidR="002637BC" w:rsidRPr="00640833" w:rsidRDefault="002637BC" w:rsidP="009E7B92">
      <w:pPr>
        <w:pStyle w:val="BodyText"/>
        <w:spacing w:before="11"/>
      </w:pPr>
    </w:p>
    <w:p w:rsidR="002637BC" w:rsidRPr="00640833" w:rsidRDefault="008525A0" w:rsidP="009E7B92">
      <w:pPr>
        <w:pStyle w:val="BodyText"/>
        <w:rPr>
          <w:b/>
        </w:rPr>
      </w:pPr>
      <w:r w:rsidRPr="00640833">
        <w:rPr>
          <w:b/>
        </w:rPr>
        <w:t>I</w:t>
      </w:r>
      <w:r w:rsidR="00BD5F14" w:rsidRPr="00640833">
        <w:rPr>
          <w:b/>
        </w:rPr>
        <w:t>nstitutional training</w:t>
      </w:r>
    </w:p>
    <w:p w:rsidR="002637BC" w:rsidRPr="00640833" w:rsidRDefault="00C76ADC" w:rsidP="009E7B92">
      <w:pPr>
        <w:pStyle w:val="BodyText"/>
      </w:pPr>
      <w:r w:rsidRPr="00640833">
        <w:t>Institutional t</w:t>
      </w:r>
      <w:r w:rsidR="00BD5F14" w:rsidRPr="00640833">
        <w:t>raining</w:t>
      </w:r>
      <w:r w:rsidRPr="00640833">
        <w:t xml:space="preserve"> domain- The Army’s institutional training and education system, which primarily includes training base centers and schools that provide initial training and subsequent professional military </w:t>
      </w:r>
      <w:r w:rsidR="000C539A" w:rsidRPr="00640833">
        <w:t>education for</w:t>
      </w:r>
      <w:r w:rsidRPr="00640833">
        <w:t xml:space="preserve"> Soldiers, military leaders, and </w:t>
      </w:r>
      <w:r w:rsidR="00DE658A">
        <w:t>DA</w:t>
      </w:r>
      <w:r w:rsidRPr="00640833">
        <w:t xml:space="preserve"> Civilians.</w:t>
      </w:r>
      <w:r w:rsidR="00BD5F14" w:rsidRPr="00640833">
        <w:t xml:space="preserve"> (S</w:t>
      </w:r>
      <w:r w:rsidR="006F32D9">
        <w:t>ee</w:t>
      </w:r>
      <w:r w:rsidR="00064481" w:rsidRPr="00640833">
        <w:t xml:space="preserve"> </w:t>
      </w:r>
      <w:r w:rsidR="00BD5F14" w:rsidRPr="00640833">
        <w:t>AR 350-1</w:t>
      </w:r>
      <w:r w:rsidR="006F32D9">
        <w:t>.</w:t>
      </w:r>
      <w:r w:rsidR="00BD5F14" w:rsidRPr="00640833">
        <w:t>)</w:t>
      </w:r>
    </w:p>
    <w:p w:rsidR="00F477C9" w:rsidRPr="00640833" w:rsidRDefault="00F477C9" w:rsidP="009E7B92">
      <w:pPr>
        <w:pStyle w:val="BodyText"/>
      </w:pPr>
    </w:p>
    <w:p w:rsidR="00F477C9" w:rsidRPr="00640833" w:rsidRDefault="00F477C9" w:rsidP="009E7B92">
      <w:pPr>
        <w:pStyle w:val="BodyText"/>
        <w:rPr>
          <w:b/>
        </w:rPr>
      </w:pPr>
      <w:r w:rsidRPr="00640833">
        <w:rPr>
          <w:b/>
        </w:rPr>
        <w:t>Integration</w:t>
      </w:r>
    </w:p>
    <w:p w:rsidR="00F477C9" w:rsidRPr="00640833" w:rsidRDefault="00F477C9" w:rsidP="009E7B92">
      <w:pPr>
        <w:pStyle w:val="BodyText"/>
      </w:pPr>
      <w:r w:rsidRPr="00640833">
        <w:t>The process of making or completing, by adding or fitting together into an agreed framework (</w:t>
      </w:r>
      <w:r w:rsidR="0043686B" w:rsidRPr="00640833">
        <w:t>architecture</w:t>
      </w:r>
      <w:r w:rsidRPr="00640833">
        <w:t>), the information requirements, data, applications, hardware, and systems software required to support the Army in peace, transition, and conflict. (S</w:t>
      </w:r>
      <w:r w:rsidR="006F32D9">
        <w:t xml:space="preserve">ee </w:t>
      </w:r>
      <w:r w:rsidRPr="00640833">
        <w:t>AR 25-1</w:t>
      </w:r>
      <w:r w:rsidR="006F32D9">
        <w:t>.</w:t>
      </w:r>
      <w:r w:rsidRPr="00640833">
        <w:t>)</w:t>
      </w:r>
    </w:p>
    <w:p w:rsidR="00287220" w:rsidRPr="00640833" w:rsidRDefault="00287220" w:rsidP="009E7B92">
      <w:pPr>
        <w:pStyle w:val="BodyText"/>
      </w:pPr>
    </w:p>
    <w:p w:rsidR="002637BC" w:rsidRPr="00640833" w:rsidRDefault="008525A0" w:rsidP="009E7B92">
      <w:pPr>
        <w:pStyle w:val="BodyText"/>
        <w:rPr>
          <w:b/>
        </w:rPr>
      </w:pPr>
      <w:r w:rsidRPr="00640833">
        <w:rPr>
          <w:b/>
        </w:rPr>
        <w:t>Interagency</w:t>
      </w:r>
      <w:r w:rsidR="00BD5F14" w:rsidRPr="00640833">
        <w:rPr>
          <w:b/>
        </w:rPr>
        <w:t xml:space="preserve"> </w:t>
      </w:r>
    </w:p>
    <w:p w:rsidR="002637BC" w:rsidRPr="00640833" w:rsidRDefault="00BD5F14" w:rsidP="009E7B92">
      <w:pPr>
        <w:pStyle w:val="BodyText"/>
      </w:pPr>
      <w:r w:rsidRPr="00640833">
        <w:t>Of or pertaining to United States Government agencies and departments, including the DOD. (S</w:t>
      </w:r>
      <w:r w:rsidR="006F32D9">
        <w:t>ee</w:t>
      </w:r>
      <w:r w:rsidRPr="00640833">
        <w:t xml:space="preserve"> JP 3-08</w:t>
      </w:r>
      <w:r w:rsidR="006F32D9">
        <w:t>.</w:t>
      </w:r>
      <w:r w:rsidRPr="00640833">
        <w:t>)</w:t>
      </w:r>
    </w:p>
    <w:p w:rsidR="00F84BBB" w:rsidRPr="00640833" w:rsidRDefault="00F84BBB" w:rsidP="009E7B92">
      <w:pPr>
        <w:pStyle w:val="BodyText"/>
      </w:pPr>
    </w:p>
    <w:p w:rsidR="00464FAA" w:rsidRPr="00640833" w:rsidRDefault="00464FAA" w:rsidP="009E7B92">
      <w:pPr>
        <w:pStyle w:val="BodyText"/>
        <w:rPr>
          <w:b/>
        </w:rPr>
      </w:pPr>
      <w:r w:rsidRPr="00640833">
        <w:rPr>
          <w:b/>
        </w:rPr>
        <w:t>Knowledge management</w:t>
      </w:r>
    </w:p>
    <w:p w:rsidR="00464FAA" w:rsidRPr="00640833" w:rsidRDefault="00464FAA" w:rsidP="009E7B92">
      <w:pPr>
        <w:pStyle w:val="BodyText"/>
      </w:pPr>
      <w:r w:rsidRPr="00640833">
        <w:t xml:space="preserve">The process of enabling knowledge flow to enhance shared understanding, learning, and </w:t>
      </w:r>
      <w:r w:rsidR="00027455" w:rsidRPr="00640833">
        <w:t>decision</w:t>
      </w:r>
      <w:r w:rsidR="00027455">
        <w:t>-making</w:t>
      </w:r>
      <w:r w:rsidR="00A24704" w:rsidRPr="00640833">
        <w:t xml:space="preserve">. </w:t>
      </w:r>
      <w:r w:rsidRPr="00640833">
        <w:t>(</w:t>
      </w:r>
      <w:r w:rsidR="00064481" w:rsidRPr="00640833">
        <w:t>S</w:t>
      </w:r>
      <w:r w:rsidR="006F32D9">
        <w:t>ee</w:t>
      </w:r>
      <w:r w:rsidR="00064481" w:rsidRPr="00640833">
        <w:t xml:space="preserve"> </w:t>
      </w:r>
      <w:r w:rsidRPr="00640833">
        <w:t>ATP 6-01.1</w:t>
      </w:r>
      <w:r w:rsidR="006F32D9">
        <w:t>.</w:t>
      </w:r>
      <w:r w:rsidRPr="00640833">
        <w:t>)</w:t>
      </w:r>
    </w:p>
    <w:p w:rsidR="00BC1365" w:rsidRPr="00640833" w:rsidRDefault="00BC1365" w:rsidP="009E7B92">
      <w:pPr>
        <w:pStyle w:val="BodyText"/>
      </w:pPr>
    </w:p>
    <w:p w:rsidR="002637BC" w:rsidRPr="00640833" w:rsidRDefault="008525A0" w:rsidP="009E7B92">
      <w:pPr>
        <w:pStyle w:val="BodyText"/>
        <w:rPr>
          <w:b/>
        </w:rPr>
      </w:pPr>
      <w:r w:rsidRPr="00640833">
        <w:rPr>
          <w:b/>
        </w:rPr>
        <w:lastRenderedPageBreak/>
        <w:t>Leader</w:t>
      </w:r>
      <w:r w:rsidR="00BD5F14" w:rsidRPr="00640833">
        <w:rPr>
          <w:b/>
        </w:rPr>
        <w:t xml:space="preserve"> development</w:t>
      </w:r>
    </w:p>
    <w:p w:rsidR="002637BC" w:rsidRPr="00640833" w:rsidRDefault="00BD5F14" w:rsidP="009E7B92">
      <w:pPr>
        <w:pStyle w:val="BodyText"/>
      </w:pPr>
      <w:r w:rsidRPr="00640833">
        <w:t xml:space="preserve">Leader development is the deliberate, continuous, </w:t>
      </w:r>
      <w:r w:rsidR="003A6236" w:rsidRPr="00640833">
        <w:t xml:space="preserve">sequential </w:t>
      </w:r>
      <w:r w:rsidR="008E2522" w:rsidRPr="00640833">
        <w:t xml:space="preserve">and progressive process – founded in the Army </w:t>
      </w:r>
      <w:r w:rsidR="003A6236" w:rsidRPr="00640833">
        <w:t>Values</w:t>
      </w:r>
      <w:r w:rsidR="008E2522" w:rsidRPr="00640833">
        <w:t xml:space="preserve">- </w:t>
      </w:r>
      <w:r w:rsidRPr="00640833">
        <w:t xml:space="preserve">that </w:t>
      </w:r>
      <w:r w:rsidR="003A6236" w:rsidRPr="00640833">
        <w:t xml:space="preserve">grows </w:t>
      </w:r>
      <w:r w:rsidRPr="00640833">
        <w:t xml:space="preserve">Soldiers and </w:t>
      </w:r>
      <w:r w:rsidR="00DE658A">
        <w:t>DA</w:t>
      </w:r>
      <w:r w:rsidR="008E2522" w:rsidRPr="00640833">
        <w:t xml:space="preserve"> </w:t>
      </w:r>
      <w:r w:rsidRPr="00640833">
        <w:t>Civilians into competent</w:t>
      </w:r>
      <w:r w:rsidR="003A6236" w:rsidRPr="00640833">
        <w:t xml:space="preserve"> and confident</w:t>
      </w:r>
      <w:r w:rsidR="008E2522" w:rsidRPr="00640833">
        <w:t xml:space="preserve"> professional leaders</w:t>
      </w:r>
      <w:r w:rsidR="003A6236" w:rsidRPr="00640833">
        <w:t xml:space="preserve"> capable of decisive action</w:t>
      </w:r>
      <w:r w:rsidR="00CC2138">
        <w:t xml:space="preserve">. </w:t>
      </w:r>
      <w:r w:rsidR="003A6236" w:rsidRPr="00640833">
        <w:t xml:space="preserve">Leader development </w:t>
      </w:r>
      <w:r w:rsidR="00ED012D">
        <w:t>achievement is</w:t>
      </w:r>
      <w:r w:rsidR="003A6236" w:rsidRPr="00640833">
        <w:t xml:space="preserve"> through the life-long </w:t>
      </w:r>
      <w:r w:rsidR="00466FE8" w:rsidRPr="00640833">
        <w:t>synthesis</w:t>
      </w:r>
      <w:r w:rsidR="003A6236" w:rsidRPr="00640833">
        <w:t xml:space="preserve"> of the knowledge, skills, and experiences gained through the training and education opportunities in the institutional, operational, and self-development domains. </w:t>
      </w:r>
      <w:r w:rsidRPr="00640833">
        <w:t>(S</w:t>
      </w:r>
      <w:r w:rsidR="006F32D9">
        <w:t>ee</w:t>
      </w:r>
      <w:r w:rsidR="00064481" w:rsidRPr="00640833">
        <w:t xml:space="preserve"> </w:t>
      </w:r>
      <w:r w:rsidRPr="00640833">
        <w:t>AR 350-1</w:t>
      </w:r>
      <w:r w:rsidR="006F32D9">
        <w:t>.</w:t>
      </w:r>
      <w:r w:rsidRPr="00640833">
        <w:t>)</w:t>
      </w:r>
    </w:p>
    <w:p w:rsidR="00222D40" w:rsidRPr="00640833" w:rsidRDefault="00222D40" w:rsidP="009E7B92">
      <w:pPr>
        <w:pStyle w:val="BodyText"/>
      </w:pPr>
    </w:p>
    <w:p w:rsidR="002637BC" w:rsidRPr="00640833" w:rsidRDefault="008525A0" w:rsidP="009E7B92">
      <w:pPr>
        <w:pStyle w:val="BodyText"/>
        <w:rPr>
          <w:b/>
        </w:rPr>
      </w:pPr>
      <w:r w:rsidRPr="00640833">
        <w:rPr>
          <w:b/>
        </w:rPr>
        <w:t>Lessons</w:t>
      </w:r>
      <w:r w:rsidR="00BD5F14" w:rsidRPr="00640833">
        <w:rPr>
          <w:b/>
        </w:rPr>
        <w:t xml:space="preserve"> learned</w:t>
      </w:r>
    </w:p>
    <w:p w:rsidR="002637BC" w:rsidRPr="00640833" w:rsidRDefault="00782817" w:rsidP="009E7B92">
      <w:pPr>
        <w:pStyle w:val="BodyText"/>
        <w:rPr>
          <w:color w:val="131313"/>
        </w:rPr>
      </w:pPr>
      <w:r w:rsidRPr="00640833">
        <w:rPr>
          <w:color w:val="131313"/>
        </w:rPr>
        <w:t>A resolved issue or best practice</w:t>
      </w:r>
      <w:r w:rsidR="00BD5F14" w:rsidRPr="00640833">
        <w:rPr>
          <w:color w:val="131313"/>
        </w:rPr>
        <w:t xml:space="preserve"> that improves operations or activities</w:t>
      </w:r>
      <w:r w:rsidR="005A6F29" w:rsidRPr="00640833">
        <w:rPr>
          <w:color w:val="131313"/>
        </w:rPr>
        <w:t xml:space="preserve"> </w:t>
      </w:r>
      <w:r w:rsidR="00BD5F14" w:rsidRPr="00640833">
        <w:rPr>
          <w:color w:val="131313"/>
        </w:rPr>
        <w:t xml:space="preserve">and results in an </w:t>
      </w:r>
      <w:r w:rsidR="00A24704" w:rsidRPr="00640833">
        <w:rPr>
          <w:color w:val="131313"/>
        </w:rPr>
        <w:t>i</w:t>
      </w:r>
      <w:r w:rsidR="00BD5F14" w:rsidRPr="00640833">
        <w:rPr>
          <w:color w:val="131313"/>
        </w:rPr>
        <w:t>nternalized change to</w:t>
      </w:r>
      <w:r w:rsidR="005A6F29" w:rsidRPr="00640833">
        <w:rPr>
          <w:color w:val="131313"/>
        </w:rPr>
        <w:t xml:space="preserve"> capability, process, or procedure.</w:t>
      </w:r>
      <w:r w:rsidR="00BD5F14" w:rsidRPr="00640833">
        <w:rPr>
          <w:color w:val="131313"/>
        </w:rPr>
        <w:t xml:space="preserve"> (S</w:t>
      </w:r>
      <w:r w:rsidR="006F32D9">
        <w:rPr>
          <w:color w:val="131313"/>
        </w:rPr>
        <w:t>ee</w:t>
      </w:r>
      <w:r w:rsidR="00064481" w:rsidRPr="00640833">
        <w:rPr>
          <w:color w:val="131313"/>
        </w:rPr>
        <w:t xml:space="preserve"> </w:t>
      </w:r>
      <w:r w:rsidR="00BD5F14" w:rsidRPr="00640833">
        <w:rPr>
          <w:color w:val="131313"/>
        </w:rPr>
        <w:t>CJCSI 3150</w:t>
      </w:r>
      <w:r w:rsidR="00582C64" w:rsidRPr="00640833">
        <w:rPr>
          <w:color w:val="131313"/>
        </w:rPr>
        <w:t>.</w:t>
      </w:r>
      <w:r w:rsidR="005A6F29" w:rsidRPr="00640833">
        <w:rPr>
          <w:color w:val="131313"/>
        </w:rPr>
        <w:t>25G</w:t>
      </w:r>
      <w:r w:rsidR="006F32D9">
        <w:rPr>
          <w:color w:val="131313"/>
        </w:rPr>
        <w:t>.</w:t>
      </w:r>
      <w:r w:rsidR="00BD5F14" w:rsidRPr="00640833">
        <w:rPr>
          <w:color w:val="131313"/>
        </w:rPr>
        <w:t>)</w:t>
      </w:r>
    </w:p>
    <w:p w:rsidR="00BF14D6" w:rsidRPr="00640833" w:rsidRDefault="00BF14D6" w:rsidP="009E7B92">
      <w:pPr>
        <w:pStyle w:val="BodyText"/>
      </w:pPr>
    </w:p>
    <w:p w:rsidR="00A23B61" w:rsidRPr="00640833" w:rsidRDefault="00A23B61" w:rsidP="009E7B92">
      <w:pPr>
        <w:pStyle w:val="BodyText"/>
        <w:rPr>
          <w:b/>
        </w:rPr>
      </w:pPr>
      <w:r w:rsidRPr="00640833">
        <w:rPr>
          <w:b/>
        </w:rPr>
        <w:t>Level I integration</w:t>
      </w:r>
    </w:p>
    <w:p w:rsidR="00A23B61" w:rsidRPr="00640833" w:rsidRDefault="00A23B61" w:rsidP="009E7B92">
      <w:pPr>
        <w:pStyle w:val="BodyText"/>
      </w:pPr>
      <w:r w:rsidRPr="00640833">
        <w:t>Integration of DOTMLPF-P requirements across the time horizon (present to future) for the fielded and future force relative to a specific warfighting function, function, and/or formation.</w:t>
      </w:r>
    </w:p>
    <w:p w:rsidR="00A23B61" w:rsidRPr="00640833" w:rsidRDefault="00A23B61" w:rsidP="009E7B92">
      <w:pPr>
        <w:pStyle w:val="BodyText"/>
      </w:pPr>
    </w:p>
    <w:p w:rsidR="00A23B61" w:rsidRPr="00640833" w:rsidRDefault="00A23B61" w:rsidP="009E7B92">
      <w:pPr>
        <w:pStyle w:val="BodyText"/>
        <w:rPr>
          <w:b/>
        </w:rPr>
      </w:pPr>
      <w:r w:rsidRPr="00640833">
        <w:rPr>
          <w:b/>
        </w:rPr>
        <w:t>Level II integration</w:t>
      </w:r>
    </w:p>
    <w:p w:rsidR="00A23B61" w:rsidRPr="00640833" w:rsidRDefault="00A23B61" w:rsidP="009E7B92">
      <w:pPr>
        <w:pStyle w:val="BodyText"/>
      </w:pPr>
      <w:r w:rsidRPr="00640833">
        <w:t xml:space="preserve">Integration of DOTMLPF-P requirements and solutions across the different </w:t>
      </w:r>
      <w:r w:rsidR="00897F39">
        <w:t>WFF</w:t>
      </w:r>
      <w:r w:rsidRPr="00640833">
        <w:t xml:space="preserve"> proponents.</w:t>
      </w:r>
    </w:p>
    <w:p w:rsidR="00A23B61" w:rsidRPr="00640833" w:rsidRDefault="00A23B61" w:rsidP="009E7B92">
      <w:pPr>
        <w:pStyle w:val="BodyText"/>
      </w:pPr>
    </w:p>
    <w:p w:rsidR="00A23B61" w:rsidRPr="00640833" w:rsidRDefault="00A23B61" w:rsidP="009E7B92">
      <w:pPr>
        <w:pStyle w:val="BodyText"/>
        <w:rPr>
          <w:b/>
        </w:rPr>
      </w:pPr>
      <w:r w:rsidRPr="00640833">
        <w:rPr>
          <w:b/>
        </w:rPr>
        <w:t>Level III integration</w:t>
      </w:r>
    </w:p>
    <w:p w:rsidR="00A23B61" w:rsidRPr="00640833" w:rsidRDefault="00A23B61" w:rsidP="009E7B92">
      <w:pPr>
        <w:pStyle w:val="BodyText"/>
      </w:pPr>
      <w:r w:rsidRPr="00640833">
        <w:t>Integration of DOTMLPF-P requirements and solutions with other Joint Services and Multi-National Partners.</w:t>
      </w:r>
    </w:p>
    <w:p w:rsidR="00EA6217" w:rsidRPr="00640833" w:rsidRDefault="00EA6217" w:rsidP="009E7B92">
      <w:pPr>
        <w:pStyle w:val="BodyText"/>
      </w:pPr>
    </w:p>
    <w:p w:rsidR="004F723F" w:rsidRPr="00640833" w:rsidRDefault="00CC72C7" w:rsidP="009E7B92">
      <w:pPr>
        <w:widowControl/>
        <w:adjustRightInd w:val="0"/>
        <w:rPr>
          <w:b/>
          <w:szCs w:val="24"/>
        </w:rPr>
      </w:pPr>
      <w:r w:rsidRPr="00640833">
        <w:rPr>
          <w:b/>
          <w:szCs w:val="24"/>
        </w:rPr>
        <w:t>Materiel</w:t>
      </w:r>
      <w:r w:rsidR="00466FE8" w:rsidRPr="00640833">
        <w:rPr>
          <w:b/>
          <w:szCs w:val="24"/>
        </w:rPr>
        <w:t xml:space="preserve"> </w:t>
      </w:r>
    </w:p>
    <w:p w:rsidR="00CC72C7" w:rsidRPr="00640833" w:rsidRDefault="00CC72C7" w:rsidP="009E7B92">
      <w:pPr>
        <w:widowControl/>
        <w:adjustRightInd w:val="0"/>
        <w:rPr>
          <w:szCs w:val="24"/>
        </w:rPr>
      </w:pPr>
      <w:r w:rsidRPr="00640833">
        <w:rPr>
          <w:rFonts w:eastAsiaTheme="minorHAnsi"/>
          <w:szCs w:val="24"/>
          <w:lang w:bidi="ar-SA"/>
        </w:rPr>
        <w:t>All items (including ships, tanks, self-propelled weapons, aircraft, and so forth, and related spares, repair parts, and support equipment but excluding real property, installations, and utilities) necessary to equip, operate, maintain, and support military activities without distinction as to its application for administrative or combat purposes. (</w:t>
      </w:r>
      <w:r w:rsidR="00064481" w:rsidRPr="00640833">
        <w:rPr>
          <w:rFonts w:eastAsiaTheme="minorHAnsi"/>
          <w:szCs w:val="24"/>
          <w:lang w:bidi="ar-SA"/>
        </w:rPr>
        <w:t>S</w:t>
      </w:r>
      <w:r w:rsidR="006F32D9">
        <w:rPr>
          <w:rFonts w:eastAsiaTheme="minorHAnsi"/>
          <w:szCs w:val="24"/>
          <w:lang w:bidi="ar-SA"/>
        </w:rPr>
        <w:t>ee</w:t>
      </w:r>
      <w:r w:rsidR="00064481" w:rsidRPr="00640833">
        <w:rPr>
          <w:rFonts w:eastAsiaTheme="minorHAnsi"/>
          <w:szCs w:val="24"/>
          <w:lang w:bidi="ar-SA"/>
        </w:rPr>
        <w:t xml:space="preserve"> </w:t>
      </w:r>
      <w:r w:rsidRPr="00640833">
        <w:rPr>
          <w:rFonts w:eastAsiaTheme="minorHAnsi"/>
          <w:szCs w:val="24"/>
          <w:lang w:bidi="ar-SA"/>
        </w:rPr>
        <w:t>AR 5-22</w:t>
      </w:r>
      <w:r w:rsidR="006F32D9">
        <w:rPr>
          <w:rFonts w:eastAsiaTheme="minorHAnsi"/>
          <w:szCs w:val="24"/>
          <w:lang w:bidi="ar-SA"/>
        </w:rPr>
        <w:t>.</w:t>
      </w:r>
      <w:r w:rsidRPr="00640833">
        <w:rPr>
          <w:rFonts w:eastAsiaTheme="minorHAnsi"/>
          <w:szCs w:val="24"/>
          <w:lang w:bidi="ar-SA"/>
        </w:rPr>
        <w:t>)</w:t>
      </w:r>
    </w:p>
    <w:p w:rsidR="002637BC" w:rsidRPr="00640833" w:rsidRDefault="002637BC" w:rsidP="009E7B92">
      <w:pPr>
        <w:pStyle w:val="BodyText"/>
      </w:pPr>
    </w:p>
    <w:p w:rsidR="002637BC" w:rsidRPr="00640833" w:rsidRDefault="008525A0" w:rsidP="009E7B92">
      <w:pPr>
        <w:pStyle w:val="BodyText"/>
        <w:spacing w:before="1"/>
        <w:rPr>
          <w:b/>
        </w:rPr>
      </w:pPr>
      <w:r w:rsidRPr="00640833">
        <w:rPr>
          <w:b/>
        </w:rPr>
        <w:t>Operational</w:t>
      </w:r>
      <w:r w:rsidR="00BD5F14" w:rsidRPr="00640833">
        <w:rPr>
          <w:b/>
        </w:rPr>
        <w:t xml:space="preserve"> control</w:t>
      </w:r>
    </w:p>
    <w:p w:rsidR="002637BC" w:rsidRPr="00640833" w:rsidRDefault="00BD5F14" w:rsidP="009E7B92">
      <w:pPr>
        <w:pStyle w:val="BodyText"/>
      </w:pPr>
      <w:r w:rsidRPr="00640833">
        <w:t>The authority to perform those functions of command over subordinate forces involving organizing and employing commands and forces, assigning tasks, designating objectives, and giving authoritative direction necessary to accomplish the mission. Also called OPCON. (S</w:t>
      </w:r>
      <w:r w:rsidR="006F32D9">
        <w:t>ee</w:t>
      </w:r>
      <w:r w:rsidR="00064481" w:rsidRPr="00640833">
        <w:t xml:space="preserve"> </w:t>
      </w:r>
      <w:r w:rsidRPr="00640833">
        <w:t>JP 1</w:t>
      </w:r>
      <w:r w:rsidR="006F32D9">
        <w:t>.</w:t>
      </w:r>
      <w:r w:rsidRPr="00640833">
        <w:t>)</w:t>
      </w:r>
    </w:p>
    <w:p w:rsidR="00F55396" w:rsidRPr="00640833" w:rsidRDefault="00F55396" w:rsidP="009E7B92">
      <w:pPr>
        <w:pStyle w:val="BodyText"/>
      </w:pPr>
    </w:p>
    <w:p w:rsidR="002637BC" w:rsidRPr="00640833" w:rsidRDefault="008525A0" w:rsidP="009E7B92">
      <w:pPr>
        <w:pStyle w:val="BodyText"/>
        <w:rPr>
          <w:b/>
        </w:rPr>
      </w:pPr>
      <w:r w:rsidRPr="00640833">
        <w:rPr>
          <w:b/>
        </w:rPr>
        <w:t>Operational</w:t>
      </w:r>
      <w:r w:rsidR="00BD5F14" w:rsidRPr="00640833">
        <w:rPr>
          <w:b/>
        </w:rPr>
        <w:t xml:space="preserve"> environment (OE)</w:t>
      </w:r>
    </w:p>
    <w:p w:rsidR="002637BC" w:rsidRPr="00640833" w:rsidRDefault="00BD5F14" w:rsidP="009E7B92">
      <w:pPr>
        <w:pStyle w:val="BodyText"/>
      </w:pPr>
      <w:r w:rsidRPr="00640833">
        <w:t>A composite of the conditions, circumstances, and influences that affect the employment of capabilities and bear on the decisions of the commander.</w:t>
      </w:r>
      <w:r w:rsidR="00466FE8" w:rsidRPr="00640833">
        <w:t xml:space="preserve"> </w:t>
      </w:r>
      <w:r w:rsidRPr="00640833">
        <w:t>(S</w:t>
      </w:r>
      <w:r w:rsidR="006F32D9">
        <w:t>ee</w:t>
      </w:r>
      <w:r w:rsidR="00064481" w:rsidRPr="00640833">
        <w:t xml:space="preserve"> </w:t>
      </w:r>
      <w:r w:rsidR="00097B5B" w:rsidRPr="00640833">
        <w:t xml:space="preserve">ADP </w:t>
      </w:r>
      <w:r w:rsidRPr="00640833">
        <w:t>3-0</w:t>
      </w:r>
      <w:r w:rsidR="006F32D9">
        <w:t>.</w:t>
      </w:r>
      <w:r w:rsidRPr="00640833">
        <w:t>)</w:t>
      </w:r>
    </w:p>
    <w:p w:rsidR="007B7B9F" w:rsidRPr="00640833" w:rsidRDefault="007B7B9F" w:rsidP="009E7B92">
      <w:pPr>
        <w:pStyle w:val="BodyText"/>
        <w:rPr>
          <w:b/>
        </w:rPr>
      </w:pPr>
    </w:p>
    <w:p w:rsidR="004954A7" w:rsidRPr="00640833" w:rsidRDefault="004954A7" w:rsidP="009E7B92">
      <w:pPr>
        <w:pStyle w:val="BodyText"/>
        <w:rPr>
          <w:b/>
        </w:rPr>
      </w:pPr>
      <w:r w:rsidRPr="00640833">
        <w:rPr>
          <w:b/>
        </w:rPr>
        <w:t>Operational Environment Enterprise (OEE)</w:t>
      </w:r>
    </w:p>
    <w:p w:rsidR="004954A7" w:rsidRPr="00640833" w:rsidRDefault="004954A7" w:rsidP="009E7B92">
      <w:pPr>
        <w:pStyle w:val="BodyText"/>
      </w:pPr>
      <w:r w:rsidRPr="00640833">
        <w:t xml:space="preserve">The </w:t>
      </w:r>
      <w:r w:rsidR="00B47AB3" w:rsidRPr="00640833">
        <w:t>OEE is the Army’s principal means for the delivery of common and or consistent OE output (in the form of products, services, and/or support) across key domains of TRADOC’s mission (leader development, training and education (including operational force training support); and capabilities development, integration, and evaluation; and development of concepts and doctrine)</w:t>
      </w:r>
      <w:r w:rsidR="00CC2138">
        <w:t xml:space="preserve">. </w:t>
      </w:r>
      <w:r w:rsidR="00B47AB3" w:rsidRPr="00640833">
        <w:t>The OEE is: 1) Army OE users</w:t>
      </w:r>
      <w:r w:rsidR="00ED012D">
        <w:t>,</w:t>
      </w:r>
      <w:r w:rsidR="00B47AB3" w:rsidRPr="00640833">
        <w:t xml:space="preserve"> 2) OE capability providers (including internal and external support organizations)</w:t>
      </w:r>
      <w:r w:rsidR="00ED012D">
        <w:t>,</w:t>
      </w:r>
      <w:r w:rsidR="00B47AB3" w:rsidRPr="00640833">
        <w:t xml:space="preserve"> 3) enterprise management that governs enterprise operations</w:t>
      </w:r>
      <w:r w:rsidR="00CC2138">
        <w:t xml:space="preserve">. </w:t>
      </w:r>
      <w:r w:rsidR="00B47AB3" w:rsidRPr="00640833">
        <w:t xml:space="preserve">Initiatives </w:t>
      </w:r>
      <w:r w:rsidR="00B47AB3" w:rsidRPr="00640833">
        <w:lastRenderedPageBreak/>
        <w:t xml:space="preserve">and innovations expressed through the OEE shape the Army for future OEs and </w:t>
      </w:r>
      <w:r w:rsidR="00113DB0" w:rsidRPr="00640833">
        <w:t>mission requirements</w:t>
      </w:r>
      <w:r w:rsidR="00B47AB3" w:rsidRPr="00640833">
        <w:t xml:space="preserve"> with concepts and capabilities synchronized and integrated across Army DOTMLPF-P.</w:t>
      </w:r>
      <w:r w:rsidRPr="00640833">
        <w:t xml:space="preserve"> (</w:t>
      </w:r>
      <w:r w:rsidR="00064481" w:rsidRPr="00640833">
        <w:t>S</w:t>
      </w:r>
      <w:r w:rsidR="006F32D9">
        <w:t>ee</w:t>
      </w:r>
      <w:r w:rsidR="00064481" w:rsidRPr="00640833">
        <w:t xml:space="preserve"> </w:t>
      </w:r>
      <w:r w:rsidR="00B47AB3" w:rsidRPr="00640833">
        <w:t>TR 10-5-1</w:t>
      </w:r>
      <w:r w:rsidR="006F32D9">
        <w:t>.</w:t>
      </w:r>
      <w:r w:rsidRPr="00640833">
        <w:t>)</w:t>
      </w:r>
    </w:p>
    <w:p w:rsidR="00384C41" w:rsidRPr="00640833" w:rsidRDefault="00384C41" w:rsidP="009E7B92">
      <w:pPr>
        <w:pStyle w:val="BodyText"/>
      </w:pPr>
    </w:p>
    <w:p w:rsidR="00384C41" w:rsidRPr="00640833" w:rsidRDefault="00384C41" w:rsidP="009E7B92">
      <w:pPr>
        <w:pStyle w:val="BodyText"/>
        <w:rPr>
          <w:b/>
        </w:rPr>
      </w:pPr>
      <w:r w:rsidRPr="00640833">
        <w:rPr>
          <w:b/>
        </w:rPr>
        <w:t>Program objective memorandum force (programmed force)</w:t>
      </w:r>
    </w:p>
    <w:p w:rsidR="00384C41" w:rsidRPr="00640833" w:rsidRDefault="00384C41" w:rsidP="009E7B92">
      <w:pPr>
        <w:pStyle w:val="BodyText"/>
      </w:pPr>
      <w:r w:rsidRPr="00640833">
        <w:t>The POM force is that force projected to be raised, provisioned, sustained, and maintained within resources available during the FYDP</w:t>
      </w:r>
      <w:r w:rsidR="00CC2138">
        <w:t xml:space="preserve">. </w:t>
      </w:r>
      <w:r w:rsidRPr="00640833">
        <w:t>It includes the operating and generating, all Army components and DA Civilians</w:t>
      </w:r>
      <w:r w:rsidR="00CC2138">
        <w:t xml:space="preserve">. </w:t>
      </w:r>
      <w:r w:rsidRPr="00640833">
        <w:t>TAA is the basis for the Army’s POM development</w:t>
      </w:r>
      <w:r w:rsidR="00ED012D">
        <w:t>, a</w:t>
      </w:r>
      <w:r w:rsidRPr="00640833">
        <w:t>rticulated in the Army Structure Memorandum.</w:t>
      </w:r>
      <w:r w:rsidR="00385159" w:rsidRPr="00640833">
        <w:t xml:space="preserve"> (S</w:t>
      </w:r>
      <w:r w:rsidR="006F32D9">
        <w:t>ee</w:t>
      </w:r>
      <w:r w:rsidR="00385159" w:rsidRPr="00640833">
        <w:t xml:space="preserve"> AR 71-32</w:t>
      </w:r>
      <w:r w:rsidR="006F32D9">
        <w:t>.</w:t>
      </w:r>
      <w:r w:rsidR="00385159" w:rsidRPr="00640833">
        <w:t>)</w:t>
      </w:r>
    </w:p>
    <w:p w:rsidR="00222D40" w:rsidRPr="00640833" w:rsidRDefault="00222D40" w:rsidP="009E7B92">
      <w:pPr>
        <w:pStyle w:val="BodyText"/>
        <w:rPr>
          <w:highlight w:val="yellow"/>
        </w:rPr>
      </w:pPr>
    </w:p>
    <w:p w:rsidR="00AE6935" w:rsidRPr="00640833" w:rsidRDefault="00AE6935" w:rsidP="009E7B92">
      <w:pPr>
        <w:pStyle w:val="BodyText"/>
        <w:rPr>
          <w:b/>
        </w:rPr>
      </w:pPr>
      <w:r w:rsidRPr="00640833">
        <w:rPr>
          <w:b/>
        </w:rPr>
        <w:t>Regulation</w:t>
      </w:r>
    </w:p>
    <w:p w:rsidR="00AE6935" w:rsidRPr="00640833" w:rsidRDefault="00AE6935" w:rsidP="009E7B92">
      <w:pPr>
        <w:pStyle w:val="BodyText"/>
      </w:pPr>
      <w:r w:rsidRPr="00640833">
        <w:t>Command regulations contain policies, responsibilities, and administrative procedures relating to subjects not contained in ARs or which support or better define command guidance derived from ARs and DOD directives</w:t>
      </w:r>
      <w:r w:rsidR="00CC2138">
        <w:t xml:space="preserve">. </w:t>
      </w:r>
      <w:r w:rsidRPr="00640833">
        <w:t>They are permanent directives, effective until superseded or rescinded</w:t>
      </w:r>
      <w:r w:rsidR="00CC2138">
        <w:t xml:space="preserve">. </w:t>
      </w:r>
      <w:r w:rsidRPr="00640833">
        <w:t>Each regulation is confined to a single subject and is the only authority to prescribe mandatory use of command forms. (S</w:t>
      </w:r>
      <w:r w:rsidR="006F32D9">
        <w:t>ee</w:t>
      </w:r>
      <w:r w:rsidRPr="00640833">
        <w:t xml:space="preserve"> TR 25-35</w:t>
      </w:r>
      <w:r w:rsidR="006F32D9">
        <w:t>.</w:t>
      </w:r>
      <w:r w:rsidRPr="00640833">
        <w:t>)</w:t>
      </w:r>
    </w:p>
    <w:p w:rsidR="00AE6935" w:rsidRPr="00640833" w:rsidRDefault="00AE6935" w:rsidP="009E7B92">
      <w:pPr>
        <w:pStyle w:val="BodyText"/>
      </w:pPr>
    </w:p>
    <w:p w:rsidR="002637BC" w:rsidRPr="00640833" w:rsidRDefault="008525A0" w:rsidP="009E7B92">
      <w:pPr>
        <w:pStyle w:val="BodyText"/>
        <w:rPr>
          <w:b/>
        </w:rPr>
      </w:pPr>
      <w:r w:rsidRPr="00640833">
        <w:rPr>
          <w:b/>
        </w:rPr>
        <w:t>Staff</w:t>
      </w:r>
      <w:r w:rsidR="00BD5F14" w:rsidRPr="00640833">
        <w:rPr>
          <w:b/>
        </w:rPr>
        <w:t xml:space="preserve"> management</w:t>
      </w:r>
    </w:p>
    <w:p w:rsidR="002637BC" w:rsidRPr="00640833" w:rsidRDefault="00BD5F14" w:rsidP="009E7B92">
      <w:pPr>
        <w:pStyle w:val="BodyText"/>
      </w:pPr>
      <w:r w:rsidRPr="00640833">
        <w:t xml:space="preserve">The responsibilities of the staff to assist and coordinate </w:t>
      </w:r>
      <w:r w:rsidR="00097B5B" w:rsidRPr="00640833">
        <w:t>lead</w:t>
      </w:r>
      <w:r w:rsidRPr="00640833">
        <w:t xml:space="preserve"> organization efforts by analyzing, monitoring, assessing, and developing recommendations for the commander on all activities affecting policy, organization guidance, developmental processes, and implementation or </w:t>
      </w:r>
      <w:r w:rsidR="005541C0">
        <w:t>e</w:t>
      </w:r>
      <w:r w:rsidRPr="00640833">
        <w:t>xecution processes in support of the organization meeting its mission. The staff will facilitate</w:t>
      </w:r>
      <w:r w:rsidR="005541C0">
        <w:t xml:space="preserve"> </w:t>
      </w:r>
      <w:r w:rsidRPr="00640833">
        <w:t>the coordination and dissemination of plans, doctrine, and training with higher HQ and external agencies as appropriate. (S</w:t>
      </w:r>
      <w:r w:rsidR="006F32D9">
        <w:t>ee</w:t>
      </w:r>
      <w:r w:rsidRPr="00640833">
        <w:t xml:space="preserve"> AR 5-22</w:t>
      </w:r>
      <w:r w:rsidR="006F32D9">
        <w:t>.</w:t>
      </w:r>
      <w:r w:rsidRPr="00640833">
        <w:t>)</w:t>
      </w:r>
    </w:p>
    <w:p w:rsidR="00EA6217" w:rsidRPr="00640833" w:rsidRDefault="00EA6217" w:rsidP="009E7B92">
      <w:pPr>
        <w:pStyle w:val="BodyText"/>
        <w:spacing w:before="9"/>
        <w:rPr>
          <w:highlight w:val="yellow"/>
        </w:rPr>
      </w:pPr>
    </w:p>
    <w:p w:rsidR="002637BC" w:rsidRPr="00640833" w:rsidRDefault="008525A0" w:rsidP="009E7B92">
      <w:pPr>
        <w:pStyle w:val="BodyText"/>
        <w:rPr>
          <w:b/>
        </w:rPr>
      </w:pPr>
      <w:r w:rsidRPr="00640833">
        <w:rPr>
          <w:b/>
        </w:rPr>
        <w:t>Supported</w:t>
      </w:r>
      <w:r w:rsidR="00BD5F14" w:rsidRPr="00640833">
        <w:rPr>
          <w:b/>
        </w:rPr>
        <w:t xml:space="preserve"> commander</w:t>
      </w:r>
    </w:p>
    <w:p w:rsidR="002637BC" w:rsidRPr="00640833" w:rsidRDefault="00BD5F14" w:rsidP="009E7B92">
      <w:pPr>
        <w:pStyle w:val="BodyText"/>
      </w:pPr>
      <w:r w:rsidRPr="00640833">
        <w:t xml:space="preserve">The commander having primary responsibility for all aspects of a task assigned by </w:t>
      </w:r>
      <w:r w:rsidR="00C6592B" w:rsidRPr="00640833">
        <w:t xml:space="preserve">Chairman of </w:t>
      </w:r>
      <w:r w:rsidR="00EF1F16" w:rsidRPr="00640833">
        <w:t>the Joint</w:t>
      </w:r>
      <w:r w:rsidRPr="00640833">
        <w:t xml:space="preserve"> </w:t>
      </w:r>
      <w:r w:rsidR="00C6592B" w:rsidRPr="00640833">
        <w:t xml:space="preserve">Chiefs of Staff Instruction 3110.01J, (U) </w:t>
      </w:r>
      <w:r w:rsidR="00C8377A" w:rsidRPr="00640833">
        <w:t>2015 Joint</w:t>
      </w:r>
      <w:r w:rsidR="00C6592B" w:rsidRPr="00640833">
        <w:t xml:space="preserve"> </w:t>
      </w:r>
      <w:r w:rsidRPr="00640833">
        <w:t xml:space="preserve">Strategic Capabilities Plan </w:t>
      </w:r>
      <w:r w:rsidR="00C6592B" w:rsidRPr="00640833">
        <w:t xml:space="preserve">(JSCP) </w:t>
      </w:r>
      <w:r w:rsidRPr="00640833">
        <w:t xml:space="preserve">or other </w:t>
      </w:r>
      <w:r w:rsidR="007C2D6F" w:rsidRPr="00640833">
        <w:t>J</w:t>
      </w:r>
      <w:r w:rsidRPr="00640833">
        <w:t xml:space="preserve">oint </w:t>
      </w:r>
      <w:r w:rsidR="007C2D6F" w:rsidRPr="00640833">
        <w:t>O</w:t>
      </w:r>
      <w:r w:rsidRPr="00640833">
        <w:t xml:space="preserve">peration </w:t>
      </w:r>
      <w:r w:rsidR="007C2D6F" w:rsidRPr="00640833">
        <w:t>P</w:t>
      </w:r>
      <w:r w:rsidRPr="00640833">
        <w:t xml:space="preserve">lanning authority. In the context of </w:t>
      </w:r>
      <w:r w:rsidR="007C2D6F" w:rsidRPr="00640833">
        <w:t>J</w:t>
      </w:r>
      <w:r w:rsidRPr="00640833">
        <w:t xml:space="preserve">oint </w:t>
      </w:r>
      <w:r w:rsidR="00784AE4" w:rsidRPr="00640833">
        <w:t>P</w:t>
      </w:r>
      <w:r w:rsidRPr="00640833">
        <w:t>lanning, the commander who prepares operation plans or operation orders in</w:t>
      </w:r>
      <w:r w:rsidRPr="00640833">
        <w:rPr>
          <w:spacing w:val="-17"/>
        </w:rPr>
        <w:t xml:space="preserve"> </w:t>
      </w:r>
      <w:r w:rsidRPr="00640833">
        <w:t>response to requirements of the Chairman of the Joint Chiefs of Staff. In the context of a support command relationship, the commander who receives assistance from another commander’s force or capabilities, and who is responsible for ensuring that the supporting commander understands the assistance required. (S</w:t>
      </w:r>
      <w:r w:rsidR="006F32D9">
        <w:t>ee</w:t>
      </w:r>
      <w:r w:rsidRPr="00640833">
        <w:t xml:space="preserve"> JP</w:t>
      </w:r>
      <w:r w:rsidRPr="00640833">
        <w:rPr>
          <w:spacing w:val="-1"/>
        </w:rPr>
        <w:t xml:space="preserve"> </w:t>
      </w:r>
      <w:r w:rsidRPr="00640833">
        <w:t>3-0</w:t>
      </w:r>
      <w:r w:rsidR="006F32D9">
        <w:t>.</w:t>
      </w:r>
      <w:r w:rsidRPr="00640833">
        <w:t>)</w:t>
      </w:r>
    </w:p>
    <w:p w:rsidR="00450348" w:rsidRPr="00640833" w:rsidRDefault="00450348" w:rsidP="009E7B92">
      <w:pPr>
        <w:pStyle w:val="BodyText"/>
      </w:pPr>
    </w:p>
    <w:p w:rsidR="002637BC" w:rsidRPr="00640833" w:rsidRDefault="008525A0" w:rsidP="009E7B92">
      <w:pPr>
        <w:pStyle w:val="BodyText"/>
        <w:rPr>
          <w:b/>
        </w:rPr>
      </w:pPr>
      <w:r w:rsidRPr="00640833">
        <w:rPr>
          <w:b/>
        </w:rPr>
        <w:t>Supporting</w:t>
      </w:r>
      <w:r w:rsidR="00BD5F14" w:rsidRPr="00640833">
        <w:rPr>
          <w:b/>
        </w:rPr>
        <w:t xml:space="preserve"> commander</w:t>
      </w:r>
    </w:p>
    <w:p w:rsidR="002637BC" w:rsidRPr="00640833" w:rsidRDefault="00BD5F14" w:rsidP="009E7B92">
      <w:pPr>
        <w:pStyle w:val="BodyText"/>
      </w:pPr>
      <w:r w:rsidRPr="00640833">
        <w:t>A commander who provides augmentation forces or other support to a supported commander or who develops a supporting plan. In the context of a support command relationship, the commander who aids, protects, complements, or sustains another commander's force, and who is responsible for providing the assistance required by the supported commander. (S</w:t>
      </w:r>
      <w:r w:rsidR="00353DE2">
        <w:t>ee</w:t>
      </w:r>
      <w:r w:rsidR="003442EC" w:rsidRPr="00640833">
        <w:t xml:space="preserve"> </w:t>
      </w:r>
      <w:r w:rsidRPr="00640833">
        <w:t>JP 3-0</w:t>
      </w:r>
      <w:r w:rsidR="00353DE2">
        <w:t>.</w:t>
      </w:r>
      <w:r w:rsidRPr="00640833">
        <w:t>)</w:t>
      </w:r>
    </w:p>
    <w:p w:rsidR="009E4553" w:rsidRPr="00640833" w:rsidRDefault="009E4553" w:rsidP="009E7B92">
      <w:pPr>
        <w:pStyle w:val="BodyText"/>
        <w:rPr>
          <w:b/>
        </w:rPr>
      </w:pPr>
    </w:p>
    <w:p w:rsidR="002637BC" w:rsidRPr="00640833" w:rsidRDefault="008525A0" w:rsidP="009E7B92">
      <w:pPr>
        <w:pStyle w:val="BodyText"/>
        <w:rPr>
          <w:b/>
        </w:rPr>
      </w:pPr>
      <w:r w:rsidRPr="00640833">
        <w:rPr>
          <w:b/>
        </w:rPr>
        <w:t>Training</w:t>
      </w:r>
      <w:r w:rsidR="00BD5F14" w:rsidRPr="00640833">
        <w:rPr>
          <w:b/>
        </w:rPr>
        <w:t xml:space="preserve"> development</w:t>
      </w:r>
    </w:p>
    <w:p w:rsidR="002637BC" w:rsidRPr="00640833" w:rsidRDefault="00BD5F14" w:rsidP="009E7B92">
      <w:pPr>
        <w:pStyle w:val="BodyText"/>
      </w:pPr>
      <w:r w:rsidRPr="00640833">
        <w:t xml:space="preserve">The process of developing, integrating, prioritizing, resourcing and providing quality </w:t>
      </w:r>
      <w:r w:rsidR="00441651" w:rsidRPr="00640833">
        <w:t>c</w:t>
      </w:r>
      <w:r w:rsidRPr="00640833">
        <w:t xml:space="preserve">ontrol/quality assurance of the Army’s training and education concepts, strategies and products to support the Army’s training and education of </w:t>
      </w:r>
      <w:r w:rsidR="00EF1F16" w:rsidRPr="00640833">
        <w:t>Regular Army</w:t>
      </w:r>
      <w:r w:rsidRPr="00640833">
        <w:t xml:space="preserve"> and</w:t>
      </w:r>
      <w:r w:rsidR="00996756" w:rsidRPr="00640833">
        <w:t xml:space="preserve"> R</w:t>
      </w:r>
      <w:r w:rsidR="003D7331">
        <w:t>C</w:t>
      </w:r>
      <w:r w:rsidRPr="00640833">
        <w:t xml:space="preserve"> Soldiers, </w:t>
      </w:r>
      <w:r w:rsidR="00DE658A">
        <w:t xml:space="preserve">DA </w:t>
      </w:r>
      <w:r w:rsidRPr="00640833">
        <w:t>Civilians and units across the institutional, self-development and operational training domains. (S</w:t>
      </w:r>
      <w:r w:rsidR="006F32D9">
        <w:t>ee</w:t>
      </w:r>
      <w:r w:rsidR="003442EC" w:rsidRPr="00640833">
        <w:t xml:space="preserve"> </w:t>
      </w:r>
      <w:r w:rsidRPr="00640833">
        <w:t>AR 350-1</w:t>
      </w:r>
      <w:r w:rsidR="006F32D9">
        <w:t>.</w:t>
      </w:r>
      <w:r w:rsidRPr="00640833">
        <w:t>)</w:t>
      </w:r>
    </w:p>
    <w:p w:rsidR="00601C60" w:rsidRPr="00640833" w:rsidRDefault="00601C60" w:rsidP="009E7B92">
      <w:pPr>
        <w:pStyle w:val="BodyText"/>
        <w:rPr>
          <w:b/>
        </w:rPr>
      </w:pPr>
    </w:p>
    <w:p w:rsidR="002637BC" w:rsidRPr="00640833" w:rsidRDefault="008525A0" w:rsidP="009E7B92">
      <w:pPr>
        <w:pStyle w:val="BodyText"/>
        <w:rPr>
          <w:b/>
        </w:rPr>
      </w:pPr>
      <w:r w:rsidRPr="00640833">
        <w:rPr>
          <w:b/>
        </w:rPr>
        <w:t>Training</w:t>
      </w:r>
      <w:r w:rsidR="00BD5F14" w:rsidRPr="00640833">
        <w:rPr>
          <w:b/>
        </w:rPr>
        <w:t xml:space="preserve"> support</w:t>
      </w:r>
    </w:p>
    <w:p w:rsidR="002637BC" w:rsidRPr="00640833" w:rsidRDefault="00BD5F14" w:rsidP="009E7B92">
      <w:pPr>
        <w:pStyle w:val="BodyText"/>
      </w:pPr>
      <w:r w:rsidRPr="00640833">
        <w:t xml:space="preserve">The entire spectrum of products, services, and facilities, that provide the networked, integrated, interoperable training support necessary to enable operationally relevant, full spectrum, unified action partners training for Soldiers, units, and </w:t>
      </w:r>
      <w:r w:rsidR="00DE658A">
        <w:t>DA</w:t>
      </w:r>
      <w:r w:rsidRPr="00640833">
        <w:t xml:space="preserve"> Civilians anytime, anywhere.</w:t>
      </w:r>
      <w:r w:rsidR="00466FE8" w:rsidRPr="00640833">
        <w:t xml:space="preserve"> </w:t>
      </w:r>
      <w:r w:rsidRPr="00640833">
        <w:t>(S</w:t>
      </w:r>
      <w:r w:rsidR="006F32D9">
        <w:t>ee</w:t>
      </w:r>
      <w:r w:rsidRPr="00640833">
        <w:t xml:space="preserve"> TRADOC Pamphlet 525-8-</w:t>
      </w:r>
      <w:r w:rsidR="00F75AED" w:rsidRPr="00640833">
        <w:t>2</w:t>
      </w:r>
      <w:r w:rsidR="006F32D9">
        <w:t>.</w:t>
      </w:r>
      <w:r w:rsidR="004F723F" w:rsidRPr="00640833">
        <w:t>)</w:t>
      </w:r>
    </w:p>
    <w:p w:rsidR="00601C60" w:rsidRPr="00640833" w:rsidRDefault="00601C60" w:rsidP="009E7B92">
      <w:pPr>
        <w:pStyle w:val="BodyText"/>
        <w:rPr>
          <w:b/>
        </w:rPr>
      </w:pPr>
    </w:p>
    <w:p w:rsidR="002637BC" w:rsidRPr="00640833" w:rsidRDefault="008525A0" w:rsidP="009E7B92">
      <w:pPr>
        <w:pStyle w:val="BodyText"/>
        <w:rPr>
          <w:b/>
        </w:rPr>
      </w:pPr>
      <w:r w:rsidRPr="00640833">
        <w:rPr>
          <w:b/>
        </w:rPr>
        <w:t>Unified</w:t>
      </w:r>
      <w:r w:rsidR="00BD5F14" w:rsidRPr="00640833">
        <w:rPr>
          <w:b/>
        </w:rPr>
        <w:t xml:space="preserve"> action partners</w:t>
      </w:r>
      <w:r w:rsidR="000D3E07" w:rsidRPr="00640833">
        <w:rPr>
          <w:b/>
        </w:rPr>
        <w:t xml:space="preserve"> (UAPs)</w:t>
      </w:r>
    </w:p>
    <w:p w:rsidR="002637BC" w:rsidRPr="00640833" w:rsidRDefault="00032C23" w:rsidP="009E7B92">
      <w:pPr>
        <w:pStyle w:val="BodyText"/>
      </w:pPr>
      <w:r w:rsidRPr="00640833">
        <w:t>T</w:t>
      </w:r>
      <w:r w:rsidR="00BD5F14" w:rsidRPr="00640833">
        <w:t xml:space="preserve">hose military forces, governmental and nongovernmental organizations, and elements of the private sector </w:t>
      </w:r>
      <w:r w:rsidRPr="00640833">
        <w:t xml:space="preserve">with whom </w:t>
      </w:r>
      <w:r w:rsidR="00BD5F14" w:rsidRPr="00640833">
        <w:t>Army forces plan, coordinate, synchronize, and integrate during the conduct of operations. (S</w:t>
      </w:r>
      <w:r w:rsidR="006F32D9">
        <w:t>ee</w:t>
      </w:r>
      <w:r w:rsidR="003442EC" w:rsidRPr="00640833">
        <w:t xml:space="preserve"> </w:t>
      </w:r>
      <w:r w:rsidR="000C539A" w:rsidRPr="00640833">
        <w:t>ADP</w:t>
      </w:r>
      <w:r w:rsidR="00266D37" w:rsidRPr="00640833">
        <w:t xml:space="preserve"> </w:t>
      </w:r>
      <w:r w:rsidRPr="00640833">
        <w:t>3</w:t>
      </w:r>
      <w:r w:rsidR="001F781E" w:rsidRPr="00640833">
        <w:t>-</w:t>
      </w:r>
      <w:r w:rsidRPr="00640833">
        <w:t>0</w:t>
      </w:r>
      <w:r w:rsidR="006F32D9">
        <w:t>.</w:t>
      </w:r>
      <w:r w:rsidR="00BD5F14" w:rsidRPr="00640833">
        <w:t>)</w:t>
      </w:r>
    </w:p>
    <w:sectPr w:rsidR="002637BC" w:rsidRPr="00640833" w:rsidSect="009E7B92">
      <w:headerReference w:type="even" r:id="rId37"/>
      <w:headerReference w:type="default" r:id="rId38"/>
      <w:headerReference w:type="first" r:id="rId39"/>
      <w:pgSz w:w="12240" w:h="15840"/>
      <w:pgMar w:top="979" w:right="1350" w:bottom="1267" w:left="1440" w:header="720" w:footer="106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6BB" w:rsidRDefault="004F56BB">
      <w:r>
        <w:separator/>
      </w:r>
    </w:p>
  </w:endnote>
  <w:endnote w:type="continuationSeparator" w:id="0">
    <w:p w:rsidR="004F56BB" w:rsidRDefault="004F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6BB" w:rsidRDefault="004F56BB">
    <w:pPr>
      <w:pStyle w:val="BodyText"/>
      <w:spacing w:line="14" w:lineRule="auto"/>
      <w:rPr>
        <w:sz w:val="20"/>
      </w:rPr>
    </w:pPr>
    <w:r>
      <w:rPr>
        <w:noProof/>
        <w:lang w:bidi="ar-SA"/>
      </w:rPr>
      <mc:AlternateContent>
        <mc:Choice Requires="wps">
          <w:drawing>
            <wp:anchor distT="0" distB="0" distL="114300" distR="114300" simplePos="0" relativeHeight="251651072" behindDoc="1" locked="0" layoutInCell="1" allowOverlap="1" wp14:anchorId="77AF0AFD" wp14:editId="11458D9D">
              <wp:simplePos x="0" y="0"/>
              <wp:positionH relativeFrom="page">
                <wp:posOffset>889000</wp:posOffset>
              </wp:positionH>
              <wp:positionV relativeFrom="page">
                <wp:posOffset>9414510</wp:posOffset>
              </wp:positionV>
              <wp:extent cx="203200" cy="194310"/>
              <wp:effectExtent l="3175" t="3810" r="3175" b="190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6BB" w:rsidRDefault="004F56BB">
                          <w:pPr>
                            <w:pStyle w:val="BodyText"/>
                            <w:spacing w:before="10"/>
                            <w:ind w:left="40"/>
                          </w:pPr>
                          <w:r>
                            <w:fldChar w:fldCharType="begin"/>
                          </w:r>
                          <w:r>
                            <w:instrText xml:space="preserve"> PAGE </w:instrText>
                          </w:r>
                          <w:r>
                            <w:fldChar w:fldCharType="separate"/>
                          </w:r>
                          <w:r w:rsidR="006870CB">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F0AFD" id="_x0000_t202" coordsize="21600,21600" o:spt="202" path="m,l,21600r21600,l21600,xe">
              <v:stroke joinstyle="miter"/>
              <v:path gradientshapeok="t" o:connecttype="rect"/>
            </v:shapetype>
            <v:shape id="Text Box 11" o:spid="_x0000_s1026" type="#_x0000_t202" style="position:absolute;margin-left:70pt;margin-top:741.3pt;width:16pt;height:15.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" filled="f" stroked="f">
              <v:textbox inset="0,0,0,0">
                <w:txbxContent>
                  <w:p w:rsidR="004F56BB" w:rsidRDefault="004F56BB">
                    <w:pPr>
                      <w:pStyle w:val="BodyText"/>
                      <w:spacing w:before="10"/>
                      <w:ind w:left="40"/>
                    </w:pPr>
                    <w:r>
                      <w:fldChar w:fldCharType="begin"/>
                    </w:r>
                    <w:r>
                      <w:instrText xml:space="preserve"> PAGE </w:instrText>
                    </w:r>
                    <w:r>
                      <w:fldChar w:fldCharType="separate"/>
                    </w:r>
                    <w:r w:rsidR="006870CB">
                      <w:rPr>
                        <w:noProof/>
                      </w:rPr>
                      <w:t>20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087400"/>
      <w:docPartObj>
        <w:docPartGallery w:val="Page Numbers (Bottom of Page)"/>
        <w:docPartUnique/>
      </w:docPartObj>
    </w:sdtPr>
    <w:sdtEndPr>
      <w:rPr>
        <w:noProof/>
      </w:rPr>
    </w:sdtEndPr>
    <w:sdtContent>
      <w:p w:rsidR="004F56BB" w:rsidRDefault="004F56BB">
        <w:pPr>
          <w:pStyle w:val="Footer"/>
          <w:jc w:val="right"/>
        </w:pPr>
        <w:r>
          <w:fldChar w:fldCharType="begin"/>
        </w:r>
        <w:r>
          <w:instrText xml:space="preserve"> PAGE   \* MERGEFORMAT </w:instrText>
        </w:r>
        <w:r>
          <w:fldChar w:fldCharType="separate"/>
        </w:r>
        <w:r w:rsidR="006870CB">
          <w:rPr>
            <w:noProof/>
          </w:rPr>
          <w:t>19</w:t>
        </w:r>
        <w:r>
          <w:rPr>
            <w:noProof/>
          </w:rPr>
          <w:fldChar w:fldCharType="end"/>
        </w:r>
      </w:p>
    </w:sdtContent>
  </w:sdt>
  <w:p w:rsidR="004F56BB" w:rsidRDefault="004F56BB" w:rsidP="00813F56">
    <w:pPr>
      <w:pStyle w:val="BodyText"/>
      <w:tabs>
        <w:tab w:val="left" w:pos="4230"/>
        <w:tab w:val="left" w:pos="4950"/>
      </w:tabs>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6BB" w:rsidRDefault="004F56BB">
      <w:r>
        <w:separator/>
      </w:r>
    </w:p>
  </w:footnote>
  <w:footnote w:type="continuationSeparator" w:id="0">
    <w:p w:rsidR="004F56BB" w:rsidRDefault="004F5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6BB" w:rsidRDefault="004F56BB" w:rsidP="00DD1EB9">
    <w:pPr>
      <w:pStyle w:val="Header"/>
      <w:tabs>
        <w:tab w:val="clear" w:pos="4680"/>
        <w:tab w:val="clear" w:pos="9360"/>
        <w:tab w:val="left" w:pos="6349"/>
      </w:tabs>
      <w:rPr>
        <w:szCs w:val="24"/>
      </w:rPr>
    </w:pPr>
    <w:r w:rsidRPr="00D52D68">
      <w:rPr>
        <w:szCs w:val="24"/>
      </w:rPr>
      <w:t>TRADOC Regulation 10-5</w:t>
    </w:r>
  </w:p>
  <w:p w:rsidR="004F56BB" w:rsidRDefault="004F56BB" w:rsidP="007A72FE">
    <w:pPr>
      <w:pStyle w:val="Header"/>
      <w:tabs>
        <w:tab w:val="clear" w:pos="4680"/>
        <w:tab w:val="clear" w:pos="9360"/>
        <w:tab w:val="left" w:pos="6349"/>
      </w:tabs>
      <w:rPr>
        <w:szCs w:val="24"/>
      </w:rPr>
    </w:pPr>
  </w:p>
  <w:p w:rsidR="004F56BB" w:rsidRDefault="004F56BB" w:rsidP="007A72FE">
    <w:pPr>
      <w:pStyle w:val="Header"/>
      <w:tabs>
        <w:tab w:val="clear" w:pos="4680"/>
        <w:tab w:val="clear" w:pos="9360"/>
        <w:tab w:val="left" w:pos="6349"/>
      </w:tabs>
    </w:pPr>
  </w:p>
  <w:p w:rsidR="004F56BB" w:rsidRDefault="004F56BB">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6BB" w:rsidRDefault="004F56BB" w:rsidP="00DD1EB9">
    <w:pPr>
      <w:pStyle w:val="BodyText"/>
      <w:tabs>
        <w:tab w:val="left" w:pos="4410"/>
        <w:tab w:val="left" w:pos="6658"/>
      </w:tabs>
      <w:jc w:val="right"/>
      <w:rPr>
        <w:color w:val="000000" w:themeColor="text1"/>
      </w:rPr>
    </w:pPr>
    <w:r>
      <w:rPr>
        <w:color w:val="000000" w:themeColor="text1"/>
      </w:rPr>
      <w:t>TRADOC Regulation 10-5</w:t>
    </w:r>
  </w:p>
  <w:p w:rsidR="004F56BB" w:rsidRDefault="004F56BB" w:rsidP="002A612D">
    <w:pPr>
      <w:pStyle w:val="BodyText"/>
      <w:tabs>
        <w:tab w:val="left" w:pos="4410"/>
        <w:tab w:val="left" w:pos="6658"/>
      </w:tabs>
      <w:rPr>
        <w:color w:val="000000" w:themeColor="text1"/>
      </w:rPr>
    </w:pPr>
  </w:p>
  <w:p w:rsidR="004F56BB" w:rsidRPr="002A612D" w:rsidRDefault="004F56BB" w:rsidP="002A612D">
    <w:pPr>
      <w:pStyle w:val="BodyText"/>
      <w:tabs>
        <w:tab w:val="left" w:pos="4410"/>
        <w:tab w:val="left" w:pos="6658"/>
      </w:tabs>
      <w:rPr>
        <w:color w:val="000000" w:themeColor="text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6BB" w:rsidRDefault="004F56BB" w:rsidP="00BF4CF8">
    <w:pPr>
      <w:pStyle w:val="BodyText"/>
      <w:tabs>
        <w:tab w:val="left" w:pos="4410"/>
        <w:tab w:val="left" w:pos="6658"/>
      </w:tabs>
    </w:pPr>
    <w:r w:rsidRPr="001D6652">
      <w:t>TRADOC Regulation 10-5</w:t>
    </w:r>
  </w:p>
  <w:p w:rsidR="004F56BB" w:rsidRPr="009A4801" w:rsidRDefault="004F56BB" w:rsidP="0088518D">
    <w:pPr>
      <w:pStyle w:val="BodyText"/>
      <w:tabs>
        <w:tab w:val="left" w:pos="4410"/>
        <w:tab w:val="left" w:pos="6658"/>
      </w:tabs>
      <w:ind w:firstLine="180"/>
      <w:rPr>
        <w:color w:val="000000" w:themeColor="text1"/>
      </w:rPr>
    </w:pPr>
  </w:p>
  <w:p w:rsidR="004F56BB" w:rsidRPr="009A4801" w:rsidRDefault="004F56BB" w:rsidP="0088518D">
    <w:pPr>
      <w:pStyle w:val="BodyText"/>
      <w:tabs>
        <w:tab w:val="left" w:pos="4410"/>
        <w:tab w:val="left" w:pos="6658"/>
      </w:tabs>
      <w:ind w:firstLine="180"/>
      <w:rPr>
        <w:color w:val="000000" w:themeColor="text1"/>
      </w:rPr>
    </w:pPr>
  </w:p>
  <w:p w:rsidR="004F56BB" w:rsidRDefault="004F56BB">
    <w:pPr>
      <w:pStyle w:val="BodyText"/>
      <w:spacing w:line="14" w:lineRule="auto"/>
      <w:rPr>
        <w:sz w:val="20"/>
      </w:rPr>
    </w:pPr>
  </w:p>
  <w:p w:rsidR="004F56BB" w:rsidRDefault="004F56BB">
    <w:pPr>
      <w:pStyle w:val="BodyText"/>
      <w:spacing w:line="14" w:lineRule="auto"/>
      <w:rPr>
        <w:sz w:val="20"/>
      </w:rPr>
    </w:pPr>
  </w:p>
  <w:p w:rsidR="004F56BB" w:rsidRDefault="004F56BB">
    <w:pPr>
      <w:pStyle w:val="BodyText"/>
      <w:spacing w:line="14" w:lineRule="auto"/>
      <w:rPr>
        <w:sz w:val="20"/>
      </w:rPr>
    </w:pPr>
  </w:p>
  <w:p w:rsidR="004F56BB" w:rsidRDefault="004F56BB">
    <w:pPr>
      <w:pStyle w:val="BodyText"/>
      <w:spacing w:line="14" w:lineRule="auto"/>
      <w:rPr>
        <w:sz w:val="20"/>
      </w:rPr>
    </w:pPr>
  </w:p>
  <w:p w:rsidR="004F56BB" w:rsidRDefault="004F56BB">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6BB" w:rsidRDefault="004F56BB" w:rsidP="00E85D93">
    <w:pPr>
      <w:pStyle w:val="BodyText"/>
      <w:tabs>
        <w:tab w:val="left" w:pos="4410"/>
        <w:tab w:val="left" w:pos="6658"/>
      </w:tabs>
      <w:ind w:firstLine="180"/>
      <w:jc w:val="right"/>
    </w:pPr>
    <w:r w:rsidRPr="001D6652">
      <w:t>TRADOC Regulation 10-5</w:t>
    </w:r>
  </w:p>
  <w:p w:rsidR="004F56BB" w:rsidRPr="009A4801" w:rsidRDefault="004F56BB" w:rsidP="0088518D">
    <w:pPr>
      <w:pStyle w:val="BodyText"/>
      <w:tabs>
        <w:tab w:val="left" w:pos="4410"/>
        <w:tab w:val="left" w:pos="6658"/>
      </w:tabs>
      <w:ind w:firstLine="180"/>
      <w:rPr>
        <w:color w:val="000000" w:themeColor="text1"/>
      </w:rPr>
    </w:pPr>
  </w:p>
  <w:p w:rsidR="004F56BB" w:rsidRPr="009A4801" w:rsidRDefault="004F56BB" w:rsidP="0088518D">
    <w:pPr>
      <w:pStyle w:val="BodyText"/>
      <w:tabs>
        <w:tab w:val="left" w:pos="4410"/>
        <w:tab w:val="left" w:pos="6658"/>
      </w:tabs>
      <w:ind w:firstLine="180"/>
      <w:rPr>
        <w:color w:val="000000" w:themeColor="text1"/>
      </w:rPr>
    </w:pPr>
  </w:p>
  <w:p w:rsidR="004F56BB" w:rsidRPr="009A4801" w:rsidRDefault="004F56BB">
    <w:pPr>
      <w:pStyle w:val="BodyText"/>
      <w:spacing w:line="14" w:lineRule="auto"/>
      <w:rPr>
        <w:color w:val="000000" w:themeColor="text1"/>
        <w:sz w:val="20"/>
      </w:rPr>
    </w:pPr>
  </w:p>
  <w:p w:rsidR="004F56BB" w:rsidRPr="009A4801" w:rsidRDefault="004F56BB">
    <w:pPr>
      <w:pStyle w:val="BodyText"/>
      <w:spacing w:line="14" w:lineRule="auto"/>
      <w:rPr>
        <w:color w:val="000000" w:themeColor="text1"/>
        <w:sz w:val="20"/>
      </w:rPr>
    </w:pPr>
  </w:p>
  <w:p w:rsidR="004F56BB" w:rsidRDefault="004F56BB">
    <w:pPr>
      <w:pStyle w:val="BodyText"/>
      <w:spacing w:line="14" w:lineRule="auto"/>
      <w:rPr>
        <w:sz w:val="20"/>
      </w:rPr>
    </w:pPr>
  </w:p>
  <w:p w:rsidR="004F56BB" w:rsidRDefault="004F56BB">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6BB" w:rsidRDefault="004F56BB">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B94"/>
    <w:multiLevelType w:val="hybridMultilevel"/>
    <w:tmpl w:val="6534ED68"/>
    <w:lvl w:ilvl="0" w:tplc="3EBE4ECA">
      <w:start w:val="1"/>
      <w:numFmt w:val="lowerLetter"/>
      <w:lvlText w:val="%1."/>
      <w:lvlJc w:val="left"/>
      <w:pPr>
        <w:ind w:left="200" w:hanging="286"/>
      </w:pPr>
      <w:rPr>
        <w:rFonts w:ascii="Times New Roman" w:eastAsia="Times New Roman" w:hAnsi="Times New Roman" w:cs="Times New Roman" w:hint="default"/>
        <w:spacing w:val="-6"/>
        <w:w w:val="99"/>
        <w:sz w:val="24"/>
        <w:szCs w:val="24"/>
        <w:lang w:val="en-US" w:eastAsia="en-US" w:bidi="en-US"/>
      </w:rPr>
    </w:lvl>
    <w:lvl w:ilvl="1" w:tplc="F4062ED8">
      <w:start w:val="1"/>
      <w:numFmt w:val="decimal"/>
      <w:lvlText w:val="(%2)"/>
      <w:lvlJc w:val="left"/>
      <w:pPr>
        <w:ind w:left="958" w:hanging="399"/>
      </w:pPr>
      <w:rPr>
        <w:rFonts w:ascii="Times New Roman" w:eastAsia="Times New Roman" w:hAnsi="Times New Roman" w:cs="Times New Roman" w:hint="default"/>
        <w:spacing w:val="-5"/>
        <w:w w:val="99"/>
        <w:sz w:val="24"/>
        <w:szCs w:val="24"/>
        <w:lang w:val="en-US" w:eastAsia="en-US" w:bidi="en-US"/>
      </w:rPr>
    </w:lvl>
    <w:lvl w:ilvl="2" w:tplc="7A8CA92C">
      <w:numFmt w:val="bullet"/>
      <w:lvlText w:val="•"/>
      <w:lvlJc w:val="left"/>
      <w:pPr>
        <w:ind w:left="1940" w:hanging="399"/>
      </w:pPr>
      <w:rPr>
        <w:rFonts w:hint="default"/>
        <w:lang w:val="en-US" w:eastAsia="en-US" w:bidi="en-US"/>
      </w:rPr>
    </w:lvl>
    <w:lvl w:ilvl="3" w:tplc="8C88CA64">
      <w:numFmt w:val="bullet"/>
      <w:lvlText w:val="•"/>
      <w:lvlJc w:val="left"/>
      <w:pPr>
        <w:ind w:left="2920" w:hanging="399"/>
      </w:pPr>
      <w:rPr>
        <w:rFonts w:hint="default"/>
        <w:lang w:val="en-US" w:eastAsia="en-US" w:bidi="en-US"/>
      </w:rPr>
    </w:lvl>
    <w:lvl w:ilvl="4" w:tplc="F364041C">
      <w:numFmt w:val="bullet"/>
      <w:lvlText w:val="•"/>
      <w:lvlJc w:val="left"/>
      <w:pPr>
        <w:ind w:left="3900" w:hanging="399"/>
      </w:pPr>
      <w:rPr>
        <w:rFonts w:hint="default"/>
        <w:lang w:val="en-US" w:eastAsia="en-US" w:bidi="en-US"/>
      </w:rPr>
    </w:lvl>
    <w:lvl w:ilvl="5" w:tplc="F0FCB9CC">
      <w:numFmt w:val="bullet"/>
      <w:lvlText w:val="•"/>
      <w:lvlJc w:val="left"/>
      <w:pPr>
        <w:ind w:left="4880" w:hanging="399"/>
      </w:pPr>
      <w:rPr>
        <w:rFonts w:hint="default"/>
        <w:lang w:val="en-US" w:eastAsia="en-US" w:bidi="en-US"/>
      </w:rPr>
    </w:lvl>
    <w:lvl w:ilvl="6" w:tplc="3740FCBA">
      <w:numFmt w:val="bullet"/>
      <w:lvlText w:val="•"/>
      <w:lvlJc w:val="left"/>
      <w:pPr>
        <w:ind w:left="5860" w:hanging="399"/>
      </w:pPr>
      <w:rPr>
        <w:rFonts w:hint="default"/>
        <w:lang w:val="en-US" w:eastAsia="en-US" w:bidi="en-US"/>
      </w:rPr>
    </w:lvl>
    <w:lvl w:ilvl="7" w:tplc="02C0C79A">
      <w:numFmt w:val="bullet"/>
      <w:lvlText w:val="•"/>
      <w:lvlJc w:val="left"/>
      <w:pPr>
        <w:ind w:left="6840" w:hanging="399"/>
      </w:pPr>
      <w:rPr>
        <w:rFonts w:hint="default"/>
        <w:lang w:val="en-US" w:eastAsia="en-US" w:bidi="en-US"/>
      </w:rPr>
    </w:lvl>
    <w:lvl w:ilvl="8" w:tplc="E1749CCA">
      <w:numFmt w:val="bullet"/>
      <w:lvlText w:val="•"/>
      <w:lvlJc w:val="left"/>
      <w:pPr>
        <w:ind w:left="7820" w:hanging="399"/>
      </w:pPr>
      <w:rPr>
        <w:rFonts w:hint="default"/>
        <w:lang w:val="en-US" w:eastAsia="en-US" w:bidi="en-US"/>
      </w:rPr>
    </w:lvl>
  </w:abstractNum>
  <w:abstractNum w:abstractNumId="1" w15:restartNumberingAfterBreak="0">
    <w:nsid w:val="074A59F7"/>
    <w:multiLevelType w:val="hybridMultilevel"/>
    <w:tmpl w:val="C92048D0"/>
    <w:lvl w:ilvl="0" w:tplc="E0302EE0">
      <w:numFmt w:val="bullet"/>
      <w:lvlText w:val="o"/>
      <w:lvlJc w:val="left"/>
      <w:pPr>
        <w:ind w:left="3651" w:hanging="231"/>
      </w:pPr>
      <w:rPr>
        <w:rFonts w:hint="default"/>
        <w:color w:val="auto"/>
        <w:w w:val="100"/>
        <w:lang w:val="en-US" w:eastAsia="en-US" w:bidi="en-US"/>
      </w:rPr>
    </w:lvl>
    <w:lvl w:ilvl="1" w:tplc="16122D10">
      <w:numFmt w:val="bullet"/>
      <w:lvlText w:val="•"/>
      <w:lvlJc w:val="left"/>
      <w:pPr>
        <w:ind w:left="4609" w:hanging="231"/>
      </w:pPr>
      <w:rPr>
        <w:rFonts w:hint="default"/>
        <w:lang w:val="en-US" w:eastAsia="en-US" w:bidi="en-US"/>
      </w:rPr>
    </w:lvl>
    <w:lvl w:ilvl="2" w:tplc="25AA6578">
      <w:numFmt w:val="bullet"/>
      <w:lvlText w:val="•"/>
      <w:lvlJc w:val="left"/>
      <w:pPr>
        <w:ind w:left="5567" w:hanging="231"/>
      </w:pPr>
      <w:rPr>
        <w:rFonts w:hint="default"/>
        <w:lang w:val="en-US" w:eastAsia="en-US" w:bidi="en-US"/>
      </w:rPr>
    </w:lvl>
    <w:lvl w:ilvl="3" w:tplc="2E280F08">
      <w:numFmt w:val="bullet"/>
      <w:lvlText w:val="•"/>
      <w:lvlJc w:val="left"/>
      <w:pPr>
        <w:ind w:left="6525" w:hanging="231"/>
      </w:pPr>
      <w:rPr>
        <w:rFonts w:hint="default"/>
        <w:lang w:val="en-US" w:eastAsia="en-US" w:bidi="en-US"/>
      </w:rPr>
    </w:lvl>
    <w:lvl w:ilvl="4" w:tplc="F1807554">
      <w:numFmt w:val="bullet"/>
      <w:lvlText w:val="•"/>
      <w:lvlJc w:val="left"/>
      <w:pPr>
        <w:ind w:left="7483" w:hanging="231"/>
      </w:pPr>
      <w:rPr>
        <w:rFonts w:hint="default"/>
        <w:lang w:val="en-US" w:eastAsia="en-US" w:bidi="en-US"/>
      </w:rPr>
    </w:lvl>
    <w:lvl w:ilvl="5" w:tplc="9F0AEDAC">
      <w:numFmt w:val="bullet"/>
      <w:lvlText w:val="•"/>
      <w:lvlJc w:val="left"/>
      <w:pPr>
        <w:ind w:left="8441" w:hanging="231"/>
      </w:pPr>
      <w:rPr>
        <w:rFonts w:hint="default"/>
        <w:lang w:val="en-US" w:eastAsia="en-US" w:bidi="en-US"/>
      </w:rPr>
    </w:lvl>
    <w:lvl w:ilvl="6" w:tplc="A808E3BC">
      <w:numFmt w:val="bullet"/>
      <w:lvlText w:val="•"/>
      <w:lvlJc w:val="left"/>
      <w:pPr>
        <w:ind w:left="9399" w:hanging="231"/>
      </w:pPr>
      <w:rPr>
        <w:rFonts w:hint="default"/>
        <w:lang w:val="en-US" w:eastAsia="en-US" w:bidi="en-US"/>
      </w:rPr>
    </w:lvl>
    <w:lvl w:ilvl="7" w:tplc="394C8582">
      <w:numFmt w:val="bullet"/>
      <w:lvlText w:val="•"/>
      <w:lvlJc w:val="left"/>
      <w:pPr>
        <w:ind w:left="10357" w:hanging="231"/>
      </w:pPr>
      <w:rPr>
        <w:rFonts w:hint="default"/>
        <w:lang w:val="en-US" w:eastAsia="en-US" w:bidi="en-US"/>
      </w:rPr>
    </w:lvl>
    <w:lvl w:ilvl="8" w:tplc="48625330">
      <w:numFmt w:val="bullet"/>
      <w:lvlText w:val="•"/>
      <w:lvlJc w:val="left"/>
      <w:pPr>
        <w:ind w:left="11315" w:hanging="231"/>
      </w:pPr>
      <w:rPr>
        <w:rFonts w:hint="default"/>
        <w:lang w:val="en-US" w:eastAsia="en-US" w:bidi="en-US"/>
      </w:rPr>
    </w:lvl>
  </w:abstractNum>
  <w:abstractNum w:abstractNumId="2" w15:restartNumberingAfterBreak="0">
    <w:nsid w:val="08555F85"/>
    <w:multiLevelType w:val="hybridMultilevel"/>
    <w:tmpl w:val="8DE63B46"/>
    <w:lvl w:ilvl="0" w:tplc="62665FCC">
      <w:start w:val="1"/>
      <w:numFmt w:val="lowerLetter"/>
      <w:lvlText w:val="%1."/>
      <w:lvlJc w:val="left"/>
      <w:pPr>
        <w:ind w:left="200" w:hanging="286"/>
      </w:pPr>
      <w:rPr>
        <w:rFonts w:ascii="Times New Roman" w:eastAsia="Times New Roman" w:hAnsi="Times New Roman" w:cs="Times New Roman" w:hint="default"/>
        <w:spacing w:val="-5"/>
        <w:w w:val="99"/>
        <w:sz w:val="24"/>
        <w:szCs w:val="24"/>
        <w:lang w:val="en-US" w:eastAsia="en-US" w:bidi="en-US"/>
      </w:rPr>
    </w:lvl>
    <w:lvl w:ilvl="1" w:tplc="7C147FCC">
      <w:start w:val="1"/>
      <w:numFmt w:val="decimal"/>
      <w:lvlText w:val="(%2)"/>
      <w:lvlJc w:val="left"/>
      <w:pPr>
        <w:ind w:left="200" w:hanging="401"/>
      </w:pPr>
      <w:rPr>
        <w:rFonts w:ascii="Times New Roman" w:eastAsia="Times New Roman" w:hAnsi="Times New Roman" w:cs="Times New Roman" w:hint="default"/>
        <w:spacing w:val="-5"/>
        <w:w w:val="99"/>
        <w:sz w:val="24"/>
        <w:szCs w:val="24"/>
        <w:lang w:val="en-US" w:eastAsia="en-US" w:bidi="en-US"/>
      </w:rPr>
    </w:lvl>
    <w:lvl w:ilvl="2" w:tplc="5CF48916">
      <w:numFmt w:val="bullet"/>
      <w:lvlText w:val="•"/>
      <w:lvlJc w:val="left"/>
      <w:pPr>
        <w:ind w:left="2116" w:hanging="401"/>
      </w:pPr>
      <w:rPr>
        <w:rFonts w:hint="default"/>
        <w:lang w:val="en-US" w:eastAsia="en-US" w:bidi="en-US"/>
      </w:rPr>
    </w:lvl>
    <w:lvl w:ilvl="3" w:tplc="96141DAE">
      <w:numFmt w:val="bullet"/>
      <w:lvlText w:val="•"/>
      <w:lvlJc w:val="left"/>
      <w:pPr>
        <w:ind w:left="3074" w:hanging="401"/>
      </w:pPr>
      <w:rPr>
        <w:rFonts w:hint="default"/>
        <w:lang w:val="en-US" w:eastAsia="en-US" w:bidi="en-US"/>
      </w:rPr>
    </w:lvl>
    <w:lvl w:ilvl="4" w:tplc="E8106C68">
      <w:numFmt w:val="bullet"/>
      <w:lvlText w:val="•"/>
      <w:lvlJc w:val="left"/>
      <w:pPr>
        <w:ind w:left="4032" w:hanging="401"/>
      </w:pPr>
      <w:rPr>
        <w:rFonts w:hint="default"/>
        <w:lang w:val="en-US" w:eastAsia="en-US" w:bidi="en-US"/>
      </w:rPr>
    </w:lvl>
    <w:lvl w:ilvl="5" w:tplc="54523FB0">
      <w:numFmt w:val="bullet"/>
      <w:lvlText w:val="•"/>
      <w:lvlJc w:val="left"/>
      <w:pPr>
        <w:ind w:left="4990" w:hanging="401"/>
      </w:pPr>
      <w:rPr>
        <w:rFonts w:hint="default"/>
        <w:lang w:val="en-US" w:eastAsia="en-US" w:bidi="en-US"/>
      </w:rPr>
    </w:lvl>
    <w:lvl w:ilvl="6" w:tplc="9626B796">
      <w:numFmt w:val="bullet"/>
      <w:lvlText w:val="•"/>
      <w:lvlJc w:val="left"/>
      <w:pPr>
        <w:ind w:left="5948" w:hanging="401"/>
      </w:pPr>
      <w:rPr>
        <w:rFonts w:hint="default"/>
        <w:lang w:val="en-US" w:eastAsia="en-US" w:bidi="en-US"/>
      </w:rPr>
    </w:lvl>
    <w:lvl w:ilvl="7" w:tplc="AF4C78F8">
      <w:numFmt w:val="bullet"/>
      <w:lvlText w:val="•"/>
      <w:lvlJc w:val="left"/>
      <w:pPr>
        <w:ind w:left="6906" w:hanging="401"/>
      </w:pPr>
      <w:rPr>
        <w:rFonts w:hint="default"/>
        <w:lang w:val="en-US" w:eastAsia="en-US" w:bidi="en-US"/>
      </w:rPr>
    </w:lvl>
    <w:lvl w:ilvl="8" w:tplc="36F8554C">
      <w:numFmt w:val="bullet"/>
      <w:lvlText w:val="•"/>
      <w:lvlJc w:val="left"/>
      <w:pPr>
        <w:ind w:left="7864" w:hanging="401"/>
      </w:pPr>
      <w:rPr>
        <w:rFonts w:hint="default"/>
        <w:lang w:val="en-US" w:eastAsia="en-US" w:bidi="en-US"/>
      </w:rPr>
    </w:lvl>
  </w:abstractNum>
  <w:abstractNum w:abstractNumId="3" w15:restartNumberingAfterBreak="0">
    <w:nsid w:val="09635A42"/>
    <w:multiLevelType w:val="hybridMultilevel"/>
    <w:tmpl w:val="E46C9ACE"/>
    <w:lvl w:ilvl="0" w:tplc="2F42789A">
      <w:start w:val="11"/>
      <w:numFmt w:val="decimal"/>
      <w:lvlText w:val="(%1)"/>
      <w:lvlJc w:val="left"/>
      <w:pPr>
        <w:ind w:left="200" w:hanging="399"/>
      </w:pPr>
      <w:rPr>
        <w:rFonts w:ascii="Times New Roman" w:eastAsia="Times New Roman" w:hAnsi="Times New Roman" w:cs="Times New Roman" w:hint="default"/>
        <w:spacing w:val="-6"/>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3171D"/>
    <w:multiLevelType w:val="hybridMultilevel"/>
    <w:tmpl w:val="CE506CD0"/>
    <w:lvl w:ilvl="0" w:tplc="C2EA30B2">
      <w:start w:val="21"/>
      <w:numFmt w:val="upperLetter"/>
      <w:lvlText w:val="%1"/>
      <w:lvlJc w:val="left"/>
      <w:pPr>
        <w:ind w:left="687" w:hanging="488"/>
      </w:pPr>
      <w:rPr>
        <w:rFonts w:hint="default"/>
        <w:lang w:val="en-US" w:eastAsia="en-US" w:bidi="en-US"/>
      </w:rPr>
    </w:lvl>
    <w:lvl w:ilvl="1" w:tplc="9A42617E">
      <w:start w:val="1"/>
      <w:numFmt w:val="lowerLetter"/>
      <w:lvlText w:val="%2."/>
      <w:lvlJc w:val="left"/>
      <w:pPr>
        <w:ind w:left="200" w:hanging="288"/>
        <w:jc w:val="right"/>
      </w:pPr>
      <w:rPr>
        <w:rFonts w:ascii="Times New Roman" w:eastAsia="Times New Roman" w:hAnsi="Times New Roman" w:cs="Times New Roman" w:hint="default"/>
        <w:spacing w:val="-8"/>
        <w:w w:val="99"/>
        <w:sz w:val="24"/>
        <w:szCs w:val="24"/>
        <w:lang w:val="en-US" w:eastAsia="en-US" w:bidi="en-US"/>
      </w:rPr>
    </w:lvl>
    <w:lvl w:ilvl="2" w:tplc="B37AF2F4">
      <w:start w:val="1"/>
      <w:numFmt w:val="decimal"/>
      <w:lvlText w:val="(%3)"/>
      <w:lvlJc w:val="left"/>
      <w:pPr>
        <w:ind w:left="1138" w:hanging="399"/>
      </w:pPr>
      <w:rPr>
        <w:rFonts w:ascii="Times New Roman" w:eastAsia="Times New Roman" w:hAnsi="Times New Roman" w:cs="Times New Roman" w:hint="default"/>
        <w:spacing w:val="-3"/>
        <w:w w:val="99"/>
        <w:sz w:val="24"/>
        <w:szCs w:val="24"/>
        <w:lang w:val="en-US" w:eastAsia="en-US" w:bidi="en-US"/>
      </w:rPr>
    </w:lvl>
    <w:lvl w:ilvl="3" w:tplc="461293F4">
      <w:numFmt w:val="bullet"/>
      <w:lvlText w:val="•"/>
      <w:lvlJc w:val="left"/>
      <w:pPr>
        <w:ind w:left="2220" w:hanging="399"/>
      </w:pPr>
      <w:rPr>
        <w:rFonts w:hint="default"/>
        <w:lang w:val="en-US" w:eastAsia="en-US" w:bidi="en-US"/>
      </w:rPr>
    </w:lvl>
    <w:lvl w:ilvl="4" w:tplc="889EBB4A">
      <w:numFmt w:val="bullet"/>
      <w:lvlText w:val="•"/>
      <w:lvlJc w:val="left"/>
      <w:pPr>
        <w:ind w:left="3300" w:hanging="399"/>
      </w:pPr>
      <w:rPr>
        <w:rFonts w:hint="default"/>
        <w:lang w:val="en-US" w:eastAsia="en-US" w:bidi="en-US"/>
      </w:rPr>
    </w:lvl>
    <w:lvl w:ilvl="5" w:tplc="AAE0DDF4">
      <w:numFmt w:val="bullet"/>
      <w:lvlText w:val="•"/>
      <w:lvlJc w:val="left"/>
      <w:pPr>
        <w:ind w:left="4380" w:hanging="399"/>
      </w:pPr>
      <w:rPr>
        <w:rFonts w:hint="default"/>
        <w:lang w:val="en-US" w:eastAsia="en-US" w:bidi="en-US"/>
      </w:rPr>
    </w:lvl>
    <w:lvl w:ilvl="6" w:tplc="9A96067C">
      <w:numFmt w:val="bullet"/>
      <w:lvlText w:val="•"/>
      <w:lvlJc w:val="left"/>
      <w:pPr>
        <w:ind w:left="5460" w:hanging="399"/>
      </w:pPr>
      <w:rPr>
        <w:rFonts w:hint="default"/>
        <w:lang w:val="en-US" w:eastAsia="en-US" w:bidi="en-US"/>
      </w:rPr>
    </w:lvl>
    <w:lvl w:ilvl="7" w:tplc="2760EA16">
      <w:numFmt w:val="bullet"/>
      <w:lvlText w:val="•"/>
      <w:lvlJc w:val="left"/>
      <w:pPr>
        <w:ind w:left="6540" w:hanging="399"/>
      </w:pPr>
      <w:rPr>
        <w:rFonts w:hint="default"/>
        <w:lang w:val="en-US" w:eastAsia="en-US" w:bidi="en-US"/>
      </w:rPr>
    </w:lvl>
    <w:lvl w:ilvl="8" w:tplc="DD8E3C72">
      <w:numFmt w:val="bullet"/>
      <w:lvlText w:val="•"/>
      <w:lvlJc w:val="left"/>
      <w:pPr>
        <w:ind w:left="7620" w:hanging="399"/>
      </w:pPr>
      <w:rPr>
        <w:rFonts w:hint="default"/>
        <w:lang w:val="en-US" w:eastAsia="en-US" w:bidi="en-US"/>
      </w:rPr>
    </w:lvl>
  </w:abstractNum>
  <w:abstractNum w:abstractNumId="5" w15:restartNumberingAfterBreak="0">
    <w:nsid w:val="0F2C436C"/>
    <w:multiLevelType w:val="hybridMultilevel"/>
    <w:tmpl w:val="0E844D14"/>
    <w:lvl w:ilvl="0" w:tplc="1B90BEE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157B3CB1"/>
    <w:multiLevelType w:val="hybridMultilevel"/>
    <w:tmpl w:val="2BCA3846"/>
    <w:lvl w:ilvl="0" w:tplc="2F00638C">
      <w:start w:val="1"/>
      <w:numFmt w:val="lowerLetter"/>
      <w:lvlText w:val="%1."/>
      <w:lvlJc w:val="left"/>
      <w:pPr>
        <w:ind w:left="200" w:hanging="286"/>
      </w:pPr>
      <w:rPr>
        <w:rFonts w:ascii="Times New Roman" w:eastAsia="Times New Roman" w:hAnsi="Times New Roman" w:cs="Times New Roman" w:hint="default"/>
        <w:spacing w:val="-5"/>
        <w:w w:val="99"/>
        <w:sz w:val="24"/>
        <w:szCs w:val="24"/>
        <w:lang w:val="en-US" w:eastAsia="en-US" w:bidi="en-US"/>
      </w:rPr>
    </w:lvl>
    <w:lvl w:ilvl="1" w:tplc="9160A5AA">
      <w:numFmt w:val="bullet"/>
      <w:lvlText w:val="•"/>
      <w:lvlJc w:val="left"/>
      <w:pPr>
        <w:ind w:left="1158" w:hanging="286"/>
      </w:pPr>
      <w:rPr>
        <w:rFonts w:hint="default"/>
        <w:lang w:val="en-US" w:eastAsia="en-US" w:bidi="en-US"/>
      </w:rPr>
    </w:lvl>
    <w:lvl w:ilvl="2" w:tplc="D8E45492">
      <w:numFmt w:val="bullet"/>
      <w:lvlText w:val="•"/>
      <w:lvlJc w:val="left"/>
      <w:pPr>
        <w:ind w:left="2116" w:hanging="286"/>
      </w:pPr>
      <w:rPr>
        <w:rFonts w:hint="default"/>
        <w:lang w:val="en-US" w:eastAsia="en-US" w:bidi="en-US"/>
      </w:rPr>
    </w:lvl>
    <w:lvl w:ilvl="3" w:tplc="DDBAD2C4">
      <w:numFmt w:val="bullet"/>
      <w:lvlText w:val="•"/>
      <w:lvlJc w:val="left"/>
      <w:pPr>
        <w:ind w:left="3074" w:hanging="286"/>
      </w:pPr>
      <w:rPr>
        <w:rFonts w:hint="default"/>
        <w:lang w:val="en-US" w:eastAsia="en-US" w:bidi="en-US"/>
      </w:rPr>
    </w:lvl>
    <w:lvl w:ilvl="4" w:tplc="1FFC88D2">
      <w:numFmt w:val="bullet"/>
      <w:lvlText w:val="•"/>
      <w:lvlJc w:val="left"/>
      <w:pPr>
        <w:ind w:left="4032" w:hanging="286"/>
      </w:pPr>
      <w:rPr>
        <w:rFonts w:hint="default"/>
        <w:lang w:val="en-US" w:eastAsia="en-US" w:bidi="en-US"/>
      </w:rPr>
    </w:lvl>
    <w:lvl w:ilvl="5" w:tplc="8090B56E">
      <w:numFmt w:val="bullet"/>
      <w:lvlText w:val="•"/>
      <w:lvlJc w:val="left"/>
      <w:pPr>
        <w:ind w:left="4990" w:hanging="286"/>
      </w:pPr>
      <w:rPr>
        <w:rFonts w:hint="default"/>
        <w:lang w:val="en-US" w:eastAsia="en-US" w:bidi="en-US"/>
      </w:rPr>
    </w:lvl>
    <w:lvl w:ilvl="6" w:tplc="F3DE2DA6">
      <w:numFmt w:val="bullet"/>
      <w:lvlText w:val="•"/>
      <w:lvlJc w:val="left"/>
      <w:pPr>
        <w:ind w:left="5948" w:hanging="286"/>
      </w:pPr>
      <w:rPr>
        <w:rFonts w:hint="default"/>
        <w:lang w:val="en-US" w:eastAsia="en-US" w:bidi="en-US"/>
      </w:rPr>
    </w:lvl>
    <w:lvl w:ilvl="7" w:tplc="7ED05B1A">
      <w:numFmt w:val="bullet"/>
      <w:lvlText w:val="•"/>
      <w:lvlJc w:val="left"/>
      <w:pPr>
        <w:ind w:left="6906" w:hanging="286"/>
      </w:pPr>
      <w:rPr>
        <w:rFonts w:hint="default"/>
        <w:lang w:val="en-US" w:eastAsia="en-US" w:bidi="en-US"/>
      </w:rPr>
    </w:lvl>
    <w:lvl w:ilvl="8" w:tplc="67604A44">
      <w:numFmt w:val="bullet"/>
      <w:lvlText w:val="•"/>
      <w:lvlJc w:val="left"/>
      <w:pPr>
        <w:ind w:left="7864" w:hanging="286"/>
      </w:pPr>
      <w:rPr>
        <w:rFonts w:hint="default"/>
        <w:lang w:val="en-US" w:eastAsia="en-US" w:bidi="en-US"/>
      </w:rPr>
    </w:lvl>
  </w:abstractNum>
  <w:abstractNum w:abstractNumId="7" w15:restartNumberingAfterBreak="0">
    <w:nsid w:val="158E1AA4"/>
    <w:multiLevelType w:val="hybridMultilevel"/>
    <w:tmpl w:val="9D9E57CE"/>
    <w:lvl w:ilvl="0" w:tplc="CB58945A">
      <w:start w:val="1"/>
      <w:numFmt w:val="lowerLetter"/>
      <w:lvlText w:val="%1."/>
      <w:lvlJc w:val="left"/>
      <w:pPr>
        <w:ind w:left="725" w:hanging="286"/>
      </w:pPr>
      <w:rPr>
        <w:rFonts w:ascii="Times New Roman" w:eastAsia="Times New Roman" w:hAnsi="Times New Roman" w:cs="Times New Roman" w:hint="default"/>
        <w:spacing w:val="-1"/>
        <w:w w:val="100"/>
        <w:sz w:val="24"/>
        <w:szCs w:val="24"/>
        <w:lang w:val="en-US" w:eastAsia="en-US" w:bidi="en-US"/>
      </w:rPr>
    </w:lvl>
    <w:lvl w:ilvl="1" w:tplc="BF20E3F2">
      <w:numFmt w:val="bullet"/>
      <w:lvlText w:val="•"/>
      <w:lvlJc w:val="left"/>
      <w:pPr>
        <w:ind w:left="1626" w:hanging="286"/>
      </w:pPr>
      <w:rPr>
        <w:rFonts w:hint="default"/>
        <w:lang w:val="en-US" w:eastAsia="en-US" w:bidi="en-US"/>
      </w:rPr>
    </w:lvl>
    <w:lvl w:ilvl="2" w:tplc="7FCE74C4">
      <w:numFmt w:val="bullet"/>
      <w:lvlText w:val="•"/>
      <w:lvlJc w:val="left"/>
      <w:pPr>
        <w:ind w:left="2532" w:hanging="286"/>
      </w:pPr>
      <w:rPr>
        <w:rFonts w:hint="default"/>
        <w:lang w:val="en-US" w:eastAsia="en-US" w:bidi="en-US"/>
      </w:rPr>
    </w:lvl>
    <w:lvl w:ilvl="3" w:tplc="212618DE">
      <w:numFmt w:val="bullet"/>
      <w:lvlText w:val="•"/>
      <w:lvlJc w:val="left"/>
      <w:pPr>
        <w:ind w:left="3438" w:hanging="286"/>
      </w:pPr>
      <w:rPr>
        <w:rFonts w:hint="default"/>
        <w:lang w:val="en-US" w:eastAsia="en-US" w:bidi="en-US"/>
      </w:rPr>
    </w:lvl>
    <w:lvl w:ilvl="4" w:tplc="3D6E038C">
      <w:numFmt w:val="bullet"/>
      <w:lvlText w:val="•"/>
      <w:lvlJc w:val="left"/>
      <w:pPr>
        <w:ind w:left="4344" w:hanging="286"/>
      </w:pPr>
      <w:rPr>
        <w:rFonts w:hint="default"/>
        <w:lang w:val="en-US" w:eastAsia="en-US" w:bidi="en-US"/>
      </w:rPr>
    </w:lvl>
    <w:lvl w:ilvl="5" w:tplc="792C07FC">
      <w:numFmt w:val="bullet"/>
      <w:lvlText w:val="•"/>
      <w:lvlJc w:val="left"/>
      <w:pPr>
        <w:ind w:left="5250" w:hanging="286"/>
      </w:pPr>
      <w:rPr>
        <w:rFonts w:hint="default"/>
        <w:lang w:val="en-US" w:eastAsia="en-US" w:bidi="en-US"/>
      </w:rPr>
    </w:lvl>
    <w:lvl w:ilvl="6" w:tplc="8FA661D2">
      <w:numFmt w:val="bullet"/>
      <w:lvlText w:val="•"/>
      <w:lvlJc w:val="left"/>
      <w:pPr>
        <w:ind w:left="6156" w:hanging="286"/>
      </w:pPr>
      <w:rPr>
        <w:rFonts w:hint="default"/>
        <w:lang w:val="en-US" w:eastAsia="en-US" w:bidi="en-US"/>
      </w:rPr>
    </w:lvl>
    <w:lvl w:ilvl="7" w:tplc="3228AFB6">
      <w:numFmt w:val="bullet"/>
      <w:lvlText w:val="•"/>
      <w:lvlJc w:val="left"/>
      <w:pPr>
        <w:ind w:left="7062" w:hanging="286"/>
      </w:pPr>
      <w:rPr>
        <w:rFonts w:hint="default"/>
        <w:lang w:val="en-US" w:eastAsia="en-US" w:bidi="en-US"/>
      </w:rPr>
    </w:lvl>
    <w:lvl w:ilvl="8" w:tplc="59E4D6CE">
      <w:numFmt w:val="bullet"/>
      <w:lvlText w:val="•"/>
      <w:lvlJc w:val="left"/>
      <w:pPr>
        <w:ind w:left="7968" w:hanging="286"/>
      </w:pPr>
      <w:rPr>
        <w:rFonts w:hint="default"/>
        <w:lang w:val="en-US" w:eastAsia="en-US" w:bidi="en-US"/>
      </w:rPr>
    </w:lvl>
  </w:abstractNum>
  <w:abstractNum w:abstractNumId="8" w15:restartNumberingAfterBreak="0">
    <w:nsid w:val="1A0B44BC"/>
    <w:multiLevelType w:val="hybridMultilevel"/>
    <w:tmpl w:val="48AA0E7E"/>
    <w:lvl w:ilvl="0" w:tplc="36C6A87C">
      <w:start w:val="1"/>
      <w:numFmt w:val="lowerLetter"/>
      <w:lvlText w:val="%1."/>
      <w:lvlJc w:val="left"/>
      <w:pPr>
        <w:ind w:left="200" w:hanging="286"/>
      </w:pPr>
      <w:rPr>
        <w:rFonts w:ascii="Times New Roman" w:eastAsia="Times New Roman" w:hAnsi="Times New Roman" w:cs="Times New Roman" w:hint="default"/>
        <w:spacing w:val="-5"/>
        <w:w w:val="99"/>
        <w:sz w:val="24"/>
        <w:szCs w:val="24"/>
        <w:lang w:val="en-US" w:eastAsia="en-US" w:bidi="en-US"/>
      </w:rPr>
    </w:lvl>
    <w:lvl w:ilvl="1" w:tplc="40044606">
      <w:start w:val="1"/>
      <w:numFmt w:val="decimal"/>
      <w:lvlText w:val="(%2)"/>
      <w:lvlJc w:val="left"/>
      <w:pPr>
        <w:ind w:left="200" w:hanging="399"/>
      </w:pPr>
      <w:rPr>
        <w:rFonts w:ascii="Times New Roman" w:eastAsia="Times New Roman" w:hAnsi="Times New Roman" w:cs="Times New Roman" w:hint="default"/>
        <w:spacing w:val="-5"/>
        <w:w w:val="99"/>
        <w:sz w:val="24"/>
        <w:szCs w:val="24"/>
        <w:lang w:val="en-US" w:eastAsia="en-US" w:bidi="en-US"/>
      </w:rPr>
    </w:lvl>
    <w:lvl w:ilvl="2" w:tplc="D85AAE88">
      <w:numFmt w:val="bullet"/>
      <w:lvlText w:val="•"/>
      <w:lvlJc w:val="left"/>
      <w:pPr>
        <w:ind w:left="2116" w:hanging="399"/>
      </w:pPr>
      <w:rPr>
        <w:rFonts w:hint="default"/>
        <w:lang w:val="en-US" w:eastAsia="en-US" w:bidi="en-US"/>
      </w:rPr>
    </w:lvl>
    <w:lvl w:ilvl="3" w:tplc="12CC7E0C">
      <w:numFmt w:val="bullet"/>
      <w:lvlText w:val="•"/>
      <w:lvlJc w:val="left"/>
      <w:pPr>
        <w:ind w:left="3074" w:hanging="399"/>
      </w:pPr>
      <w:rPr>
        <w:rFonts w:hint="default"/>
        <w:lang w:val="en-US" w:eastAsia="en-US" w:bidi="en-US"/>
      </w:rPr>
    </w:lvl>
    <w:lvl w:ilvl="4" w:tplc="F0ACA176">
      <w:numFmt w:val="bullet"/>
      <w:lvlText w:val="•"/>
      <w:lvlJc w:val="left"/>
      <w:pPr>
        <w:ind w:left="4032" w:hanging="399"/>
      </w:pPr>
      <w:rPr>
        <w:rFonts w:hint="default"/>
        <w:lang w:val="en-US" w:eastAsia="en-US" w:bidi="en-US"/>
      </w:rPr>
    </w:lvl>
    <w:lvl w:ilvl="5" w:tplc="9E3E5920">
      <w:numFmt w:val="bullet"/>
      <w:lvlText w:val="•"/>
      <w:lvlJc w:val="left"/>
      <w:pPr>
        <w:ind w:left="4990" w:hanging="399"/>
      </w:pPr>
      <w:rPr>
        <w:rFonts w:hint="default"/>
        <w:lang w:val="en-US" w:eastAsia="en-US" w:bidi="en-US"/>
      </w:rPr>
    </w:lvl>
    <w:lvl w:ilvl="6" w:tplc="A22629C4">
      <w:numFmt w:val="bullet"/>
      <w:lvlText w:val="•"/>
      <w:lvlJc w:val="left"/>
      <w:pPr>
        <w:ind w:left="5948" w:hanging="399"/>
      </w:pPr>
      <w:rPr>
        <w:rFonts w:hint="default"/>
        <w:lang w:val="en-US" w:eastAsia="en-US" w:bidi="en-US"/>
      </w:rPr>
    </w:lvl>
    <w:lvl w:ilvl="7" w:tplc="8ED635A0">
      <w:numFmt w:val="bullet"/>
      <w:lvlText w:val="•"/>
      <w:lvlJc w:val="left"/>
      <w:pPr>
        <w:ind w:left="6906" w:hanging="399"/>
      </w:pPr>
      <w:rPr>
        <w:rFonts w:hint="default"/>
        <w:lang w:val="en-US" w:eastAsia="en-US" w:bidi="en-US"/>
      </w:rPr>
    </w:lvl>
    <w:lvl w:ilvl="8" w:tplc="824AD91C">
      <w:numFmt w:val="bullet"/>
      <w:lvlText w:val="•"/>
      <w:lvlJc w:val="left"/>
      <w:pPr>
        <w:ind w:left="7864" w:hanging="399"/>
      </w:pPr>
      <w:rPr>
        <w:rFonts w:hint="default"/>
        <w:lang w:val="en-US" w:eastAsia="en-US" w:bidi="en-US"/>
      </w:rPr>
    </w:lvl>
  </w:abstractNum>
  <w:abstractNum w:abstractNumId="9" w15:restartNumberingAfterBreak="0">
    <w:nsid w:val="1B042576"/>
    <w:multiLevelType w:val="hybridMultilevel"/>
    <w:tmpl w:val="A11ACD44"/>
    <w:lvl w:ilvl="0" w:tplc="3554379E">
      <w:start w:val="1"/>
      <w:numFmt w:val="lowerLetter"/>
      <w:lvlText w:val="%1."/>
      <w:lvlJc w:val="left"/>
      <w:pPr>
        <w:ind w:left="725" w:hanging="286"/>
      </w:pPr>
      <w:rPr>
        <w:rFonts w:ascii="Times New Roman" w:eastAsia="Times New Roman" w:hAnsi="Times New Roman" w:cs="Times New Roman" w:hint="default"/>
        <w:spacing w:val="-4"/>
        <w:w w:val="99"/>
        <w:sz w:val="24"/>
        <w:szCs w:val="24"/>
        <w:lang w:val="en-US" w:eastAsia="en-US" w:bidi="en-US"/>
      </w:rPr>
    </w:lvl>
    <w:lvl w:ilvl="1" w:tplc="3A58D5BA">
      <w:start w:val="1"/>
      <w:numFmt w:val="decimal"/>
      <w:lvlText w:val="(%2)"/>
      <w:lvlJc w:val="left"/>
      <w:pPr>
        <w:ind w:left="200" w:hanging="399"/>
      </w:pPr>
      <w:rPr>
        <w:rFonts w:ascii="Times New Roman" w:eastAsia="Times New Roman" w:hAnsi="Times New Roman" w:cs="Times New Roman" w:hint="default"/>
        <w:spacing w:val="-5"/>
        <w:w w:val="99"/>
        <w:sz w:val="24"/>
        <w:szCs w:val="24"/>
        <w:lang w:val="en-US" w:eastAsia="en-US" w:bidi="en-US"/>
      </w:rPr>
    </w:lvl>
    <w:lvl w:ilvl="2" w:tplc="E64A3A80">
      <w:numFmt w:val="bullet"/>
      <w:lvlText w:val="•"/>
      <w:lvlJc w:val="left"/>
      <w:pPr>
        <w:ind w:left="1726" w:hanging="399"/>
      </w:pPr>
      <w:rPr>
        <w:rFonts w:hint="default"/>
        <w:lang w:val="en-US" w:eastAsia="en-US" w:bidi="en-US"/>
      </w:rPr>
    </w:lvl>
    <w:lvl w:ilvl="3" w:tplc="A9F24D70">
      <w:numFmt w:val="bullet"/>
      <w:lvlText w:val="•"/>
      <w:lvlJc w:val="left"/>
      <w:pPr>
        <w:ind w:left="2733" w:hanging="399"/>
      </w:pPr>
      <w:rPr>
        <w:rFonts w:hint="default"/>
        <w:lang w:val="en-US" w:eastAsia="en-US" w:bidi="en-US"/>
      </w:rPr>
    </w:lvl>
    <w:lvl w:ilvl="4" w:tplc="15862D14">
      <w:numFmt w:val="bullet"/>
      <w:lvlText w:val="•"/>
      <w:lvlJc w:val="left"/>
      <w:pPr>
        <w:ind w:left="3740" w:hanging="399"/>
      </w:pPr>
      <w:rPr>
        <w:rFonts w:hint="default"/>
        <w:lang w:val="en-US" w:eastAsia="en-US" w:bidi="en-US"/>
      </w:rPr>
    </w:lvl>
    <w:lvl w:ilvl="5" w:tplc="A1FCD0FC">
      <w:numFmt w:val="bullet"/>
      <w:lvlText w:val="•"/>
      <w:lvlJc w:val="left"/>
      <w:pPr>
        <w:ind w:left="4746" w:hanging="399"/>
      </w:pPr>
      <w:rPr>
        <w:rFonts w:hint="default"/>
        <w:lang w:val="en-US" w:eastAsia="en-US" w:bidi="en-US"/>
      </w:rPr>
    </w:lvl>
    <w:lvl w:ilvl="6" w:tplc="04E2C42C">
      <w:numFmt w:val="bullet"/>
      <w:lvlText w:val="•"/>
      <w:lvlJc w:val="left"/>
      <w:pPr>
        <w:ind w:left="5753" w:hanging="399"/>
      </w:pPr>
      <w:rPr>
        <w:rFonts w:hint="default"/>
        <w:lang w:val="en-US" w:eastAsia="en-US" w:bidi="en-US"/>
      </w:rPr>
    </w:lvl>
    <w:lvl w:ilvl="7" w:tplc="5B5A20E6">
      <w:numFmt w:val="bullet"/>
      <w:lvlText w:val="•"/>
      <w:lvlJc w:val="left"/>
      <w:pPr>
        <w:ind w:left="6760" w:hanging="399"/>
      </w:pPr>
      <w:rPr>
        <w:rFonts w:hint="default"/>
        <w:lang w:val="en-US" w:eastAsia="en-US" w:bidi="en-US"/>
      </w:rPr>
    </w:lvl>
    <w:lvl w:ilvl="8" w:tplc="8E2833CC">
      <w:numFmt w:val="bullet"/>
      <w:lvlText w:val="•"/>
      <w:lvlJc w:val="left"/>
      <w:pPr>
        <w:ind w:left="7766" w:hanging="399"/>
      </w:pPr>
      <w:rPr>
        <w:rFonts w:hint="default"/>
        <w:lang w:val="en-US" w:eastAsia="en-US" w:bidi="en-US"/>
      </w:rPr>
    </w:lvl>
  </w:abstractNum>
  <w:abstractNum w:abstractNumId="10" w15:restartNumberingAfterBreak="0">
    <w:nsid w:val="2338573D"/>
    <w:multiLevelType w:val="hybridMultilevel"/>
    <w:tmpl w:val="F0767274"/>
    <w:lvl w:ilvl="0" w:tplc="0409000F">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1" w15:restartNumberingAfterBreak="0">
    <w:nsid w:val="24935DDF"/>
    <w:multiLevelType w:val="hybridMultilevel"/>
    <w:tmpl w:val="F31AE39C"/>
    <w:lvl w:ilvl="0" w:tplc="8EEA2B02">
      <w:start w:val="1"/>
      <w:numFmt w:val="lowerLetter"/>
      <w:lvlText w:val="%1."/>
      <w:lvlJc w:val="left"/>
      <w:pPr>
        <w:ind w:left="200" w:hanging="286"/>
      </w:pPr>
      <w:rPr>
        <w:rFonts w:ascii="Times New Roman" w:eastAsia="Times New Roman" w:hAnsi="Times New Roman" w:cs="Times New Roman" w:hint="default"/>
        <w:spacing w:val="-5"/>
        <w:w w:val="99"/>
        <w:sz w:val="24"/>
        <w:szCs w:val="24"/>
        <w:lang w:val="en-US" w:eastAsia="en-US" w:bidi="en-US"/>
      </w:rPr>
    </w:lvl>
    <w:lvl w:ilvl="1" w:tplc="4124726A">
      <w:start w:val="1"/>
      <w:numFmt w:val="decimal"/>
      <w:lvlText w:val="(%2)"/>
      <w:lvlJc w:val="left"/>
      <w:pPr>
        <w:ind w:left="1138" w:hanging="399"/>
      </w:pPr>
      <w:rPr>
        <w:rFonts w:ascii="Times New Roman" w:eastAsia="Times New Roman" w:hAnsi="Times New Roman" w:cs="Times New Roman" w:hint="default"/>
        <w:spacing w:val="-1"/>
        <w:w w:val="99"/>
        <w:sz w:val="24"/>
        <w:szCs w:val="24"/>
        <w:lang w:val="en-US" w:eastAsia="en-US" w:bidi="en-US"/>
      </w:rPr>
    </w:lvl>
    <w:lvl w:ilvl="2" w:tplc="C6C61D8A">
      <w:numFmt w:val="bullet"/>
      <w:lvlText w:val="•"/>
      <w:lvlJc w:val="left"/>
      <w:pPr>
        <w:ind w:left="2100" w:hanging="399"/>
      </w:pPr>
      <w:rPr>
        <w:rFonts w:hint="default"/>
        <w:lang w:val="en-US" w:eastAsia="en-US" w:bidi="en-US"/>
      </w:rPr>
    </w:lvl>
    <w:lvl w:ilvl="3" w:tplc="A1CA4B6A">
      <w:numFmt w:val="bullet"/>
      <w:lvlText w:val="•"/>
      <w:lvlJc w:val="left"/>
      <w:pPr>
        <w:ind w:left="3060" w:hanging="399"/>
      </w:pPr>
      <w:rPr>
        <w:rFonts w:hint="default"/>
        <w:lang w:val="en-US" w:eastAsia="en-US" w:bidi="en-US"/>
      </w:rPr>
    </w:lvl>
    <w:lvl w:ilvl="4" w:tplc="98F434A4">
      <w:numFmt w:val="bullet"/>
      <w:lvlText w:val="•"/>
      <w:lvlJc w:val="left"/>
      <w:pPr>
        <w:ind w:left="4020" w:hanging="399"/>
      </w:pPr>
      <w:rPr>
        <w:rFonts w:hint="default"/>
        <w:lang w:val="en-US" w:eastAsia="en-US" w:bidi="en-US"/>
      </w:rPr>
    </w:lvl>
    <w:lvl w:ilvl="5" w:tplc="EB1647E0">
      <w:numFmt w:val="bullet"/>
      <w:lvlText w:val="•"/>
      <w:lvlJc w:val="left"/>
      <w:pPr>
        <w:ind w:left="4980" w:hanging="399"/>
      </w:pPr>
      <w:rPr>
        <w:rFonts w:hint="default"/>
        <w:lang w:val="en-US" w:eastAsia="en-US" w:bidi="en-US"/>
      </w:rPr>
    </w:lvl>
    <w:lvl w:ilvl="6" w:tplc="AD843B96">
      <w:numFmt w:val="bullet"/>
      <w:lvlText w:val="•"/>
      <w:lvlJc w:val="left"/>
      <w:pPr>
        <w:ind w:left="5940" w:hanging="399"/>
      </w:pPr>
      <w:rPr>
        <w:rFonts w:hint="default"/>
        <w:lang w:val="en-US" w:eastAsia="en-US" w:bidi="en-US"/>
      </w:rPr>
    </w:lvl>
    <w:lvl w:ilvl="7" w:tplc="53E037AA">
      <w:numFmt w:val="bullet"/>
      <w:lvlText w:val="•"/>
      <w:lvlJc w:val="left"/>
      <w:pPr>
        <w:ind w:left="6900" w:hanging="399"/>
      </w:pPr>
      <w:rPr>
        <w:rFonts w:hint="default"/>
        <w:lang w:val="en-US" w:eastAsia="en-US" w:bidi="en-US"/>
      </w:rPr>
    </w:lvl>
    <w:lvl w:ilvl="8" w:tplc="C62635C8">
      <w:numFmt w:val="bullet"/>
      <w:lvlText w:val="•"/>
      <w:lvlJc w:val="left"/>
      <w:pPr>
        <w:ind w:left="7860" w:hanging="399"/>
      </w:pPr>
      <w:rPr>
        <w:rFonts w:hint="default"/>
        <w:lang w:val="en-US" w:eastAsia="en-US" w:bidi="en-US"/>
      </w:rPr>
    </w:lvl>
  </w:abstractNum>
  <w:abstractNum w:abstractNumId="12" w15:restartNumberingAfterBreak="0">
    <w:nsid w:val="24F5760A"/>
    <w:multiLevelType w:val="hybridMultilevel"/>
    <w:tmpl w:val="31B43C2E"/>
    <w:lvl w:ilvl="0" w:tplc="024A15EA">
      <w:start w:val="1"/>
      <w:numFmt w:val="lowerLetter"/>
      <w:lvlText w:val="%1."/>
      <w:lvlJc w:val="left"/>
      <w:pPr>
        <w:ind w:left="2218" w:hanging="360"/>
      </w:pPr>
      <w:rPr>
        <w:rFonts w:hint="default"/>
      </w:rPr>
    </w:lvl>
    <w:lvl w:ilvl="1" w:tplc="04090019" w:tentative="1">
      <w:start w:val="1"/>
      <w:numFmt w:val="lowerLetter"/>
      <w:lvlText w:val="%2."/>
      <w:lvlJc w:val="left"/>
      <w:pPr>
        <w:ind w:left="2938" w:hanging="360"/>
      </w:pPr>
    </w:lvl>
    <w:lvl w:ilvl="2" w:tplc="0409001B" w:tentative="1">
      <w:start w:val="1"/>
      <w:numFmt w:val="lowerRoman"/>
      <w:lvlText w:val="%3."/>
      <w:lvlJc w:val="right"/>
      <w:pPr>
        <w:ind w:left="3658" w:hanging="180"/>
      </w:pPr>
    </w:lvl>
    <w:lvl w:ilvl="3" w:tplc="0409000F" w:tentative="1">
      <w:start w:val="1"/>
      <w:numFmt w:val="decimal"/>
      <w:lvlText w:val="%4."/>
      <w:lvlJc w:val="left"/>
      <w:pPr>
        <w:ind w:left="4378" w:hanging="360"/>
      </w:pPr>
    </w:lvl>
    <w:lvl w:ilvl="4" w:tplc="04090019" w:tentative="1">
      <w:start w:val="1"/>
      <w:numFmt w:val="lowerLetter"/>
      <w:lvlText w:val="%5."/>
      <w:lvlJc w:val="left"/>
      <w:pPr>
        <w:ind w:left="5098" w:hanging="360"/>
      </w:pPr>
    </w:lvl>
    <w:lvl w:ilvl="5" w:tplc="0409001B" w:tentative="1">
      <w:start w:val="1"/>
      <w:numFmt w:val="lowerRoman"/>
      <w:lvlText w:val="%6."/>
      <w:lvlJc w:val="right"/>
      <w:pPr>
        <w:ind w:left="5818" w:hanging="180"/>
      </w:pPr>
    </w:lvl>
    <w:lvl w:ilvl="6" w:tplc="0409000F" w:tentative="1">
      <w:start w:val="1"/>
      <w:numFmt w:val="decimal"/>
      <w:lvlText w:val="%7."/>
      <w:lvlJc w:val="left"/>
      <w:pPr>
        <w:ind w:left="6538" w:hanging="360"/>
      </w:pPr>
    </w:lvl>
    <w:lvl w:ilvl="7" w:tplc="04090019" w:tentative="1">
      <w:start w:val="1"/>
      <w:numFmt w:val="lowerLetter"/>
      <w:lvlText w:val="%8."/>
      <w:lvlJc w:val="left"/>
      <w:pPr>
        <w:ind w:left="7258" w:hanging="360"/>
      </w:pPr>
    </w:lvl>
    <w:lvl w:ilvl="8" w:tplc="0409001B" w:tentative="1">
      <w:start w:val="1"/>
      <w:numFmt w:val="lowerRoman"/>
      <w:lvlText w:val="%9."/>
      <w:lvlJc w:val="right"/>
      <w:pPr>
        <w:ind w:left="7978" w:hanging="180"/>
      </w:pPr>
    </w:lvl>
  </w:abstractNum>
  <w:abstractNum w:abstractNumId="13" w15:restartNumberingAfterBreak="0">
    <w:nsid w:val="2A8D1097"/>
    <w:multiLevelType w:val="hybridMultilevel"/>
    <w:tmpl w:val="CB7E5C1A"/>
    <w:lvl w:ilvl="0" w:tplc="FF4216D0">
      <w:start w:val="21"/>
      <w:numFmt w:val="upperLetter"/>
      <w:lvlText w:val="%1"/>
      <w:lvlJc w:val="left"/>
      <w:pPr>
        <w:ind w:left="687" w:hanging="488"/>
      </w:pPr>
      <w:rPr>
        <w:rFonts w:hint="default"/>
        <w:lang w:val="en-US" w:eastAsia="en-US" w:bidi="en-US"/>
      </w:rPr>
    </w:lvl>
    <w:lvl w:ilvl="1" w:tplc="84263C94">
      <w:start w:val="1"/>
      <w:numFmt w:val="lowerLetter"/>
      <w:lvlText w:val="%2."/>
      <w:lvlJc w:val="left"/>
      <w:pPr>
        <w:ind w:left="200" w:hanging="286"/>
      </w:pPr>
      <w:rPr>
        <w:rFonts w:ascii="Times New Roman" w:eastAsia="Times New Roman" w:hAnsi="Times New Roman" w:cs="Times New Roman" w:hint="default"/>
        <w:spacing w:val="-5"/>
        <w:w w:val="99"/>
        <w:sz w:val="24"/>
        <w:szCs w:val="24"/>
        <w:lang w:val="en-US" w:eastAsia="en-US" w:bidi="en-US"/>
      </w:rPr>
    </w:lvl>
    <w:lvl w:ilvl="2" w:tplc="A906B9A0">
      <w:start w:val="1"/>
      <w:numFmt w:val="decimal"/>
      <w:lvlText w:val="(%3)"/>
      <w:lvlJc w:val="left"/>
      <w:pPr>
        <w:ind w:left="1119" w:hanging="399"/>
      </w:pPr>
      <w:rPr>
        <w:rFonts w:hint="default"/>
        <w:spacing w:val="-3"/>
        <w:w w:val="99"/>
        <w:sz w:val="24"/>
        <w:szCs w:val="24"/>
        <w:lang w:val="en-US" w:eastAsia="en-US" w:bidi="en-US"/>
      </w:rPr>
    </w:lvl>
    <w:lvl w:ilvl="3" w:tplc="30B4DF8E">
      <w:numFmt w:val="bullet"/>
      <w:lvlText w:val="•"/>
      <w:lvlJc w:val="left"/>
      <w:pPr>
        <w:ind w:left="2220" w:hanging="399"/>
      </w:pPr>
      <w:rPr>
        <w:rFonts w:hint="default"/>
        <w:lang w:val="en-US" w:eastAsia="en-US" w:bidi="en-US"/>
      </w:rPr>
    </w:lvl>
    <w:lvl w:ilvl="4" w:tplc="E2403E28">
      <w:numFmt w:val="bullet"/>
      <w:lvlText w:val="•"/>
      <w:lvlJc w:val="left"/>
      <w:pPr>
        <w:ind w:left="3300" w:hanging="399"/>
      </w:pPr>
      <w:rPr>
        <w:rFonts w:hint="default"/>
        <w:lang w:val="en-US" w:eastAsia="en-US" w:bidi="en-US"/>
      </w:rPr>
    </w:lvl>
    <w:lvl w:ilvl="5" w:tplc="DBAE6524">
      <w:numFmt w:val="bullet"/>
      <w:lvlText w:val="•"/>
      <w:lvlJc w:val="left"/>
      <w:pPr>
        <w:ind w:left="4380" w:hanging="399"/>
      </w:pPr>
      <w:rPr>
        <w:rFonts w:hint="default"/>
        <w:lang w:val="en-US" w:eastAsia="en-US" w:bidi="en-US"/>
      </w:rPr>
    </w:lvl>
    <w:lvl w:ilvl="6" w:tplc="715C3B5A">
      <w:numFmt w:val="bullet"/>
      <w:lvlText w:val="•"/>
      <w:lvlJc w:val="left"/>
      <w:pPr>
        <w:ind w:left="5460" w:hanging="399"/>
      </w:pPr>
      <w:rPr>
        <w:rFonts w:hint="default"/>
        <w:lang w:val="en-US" w:eastAsia="en-US" w:bidi="en-US"/>
      </w:rPr>
    </w:lvl>
    <w:lvl w:ilvl="7" w:tplc="722A5028">
      <w:numFmt w:val="bullet"/>
      <w:lvlText w:val="•"/>
      <w:lvlJc w:val="left"/>
      <w:pPr>
        <w:ind w:left="6540" w:hanging="399"/>
      </w:pPr>
      <w:rPr>
        <w:rFonts w:hint="default"/>
        <w:lang w:val="en-US" w:eastAsia="en-US" w:bidi="en-US"/>
      </w:rPr>
    </w:lvl>
    <w:lvl w:ilvl="8" w:tplc="A6F0ED30">
      <w:numFmt w:val="bullet"/>
      <w:lvlText w:val="•"/>
      <w:lvlJc w:val="left"/>
      <w:pPr>
        <w:ind w:left="7620" w:hanging="399"/>
      </w:pPr>
      <w:rPr>
        <w:rFonts w:hint="default"/>
        <w:lang w:val="en-US" w:eastAsia="en-US" w:bidi="en-US"/>
      </w:rPr>
    </w:lvl>
  </w:abstractNum>
  <w:abstractNum w:abstractNumId="14" w15:restartNumberingAfterBreak="0">
    <w:nsid w:val="2AE020ED"/>
    <w:multiLevelType w:val="hybridMultilevel"/>
    <w:tmpl w:val="CD804A0C"/>
    <w:lvl w:ilvl="0" w:tplc="2A1A844E">
      <w:start w:val="1"/>
      <w:numFmt w:val="lowerLetter"/>
      <w:lvlText w:val="%1."/>
      <w:lvlJc w:val="left"/>
      <w:pPr>
        <w:ind w:left="200" w:hanging="286"/>
      </w:pPr>
      <w:rPr>
        <w:rFonts w:ascii="Times New Roman" w:eastAsia="Times New Roman" w:hAnsi="Times New Roman" w:cs="Times New Roman" w:hint="default"/>
        <w:spacing w:val="-8"/>
        <w:w w:val="99"/>
        <w:sz w:val="24"/>
        <w:szCs w:val="24"/>
        <w:lang w:val="en-US" w:eastAsia="en-US" w:bidi="en-US"/>
      </w:rPr>
    </w:lvl>
    <w:lvl w:ilvl="1" w:tplc="1B2A6314">
      <w:start w:val="1"/>
      <w:numFmt w:val="decimal"/>
      <w:lvlText w:val="(%2)"/>
      <w:lvlJc w:val="left"/>
      <w:pPr>
        <w:ind w:left="200" w:hanging="399"/>
      </w:pPr>
      <w:rPr>
        <w:rFonts w:ascii="Times New Roman" w:eastAsia="Times New Roman" w:hAnsi="Times New Roman" w:cs="Times New Roman" w:hint="default"/>
        <w:spacing w:val="-6"/>
        <w:w w:val="99"/>
        <w:sz w:val="24"/>
        <w:szCs w:val="24"/>
        <w:lang w:val="en-US" w:eastAsia="en-US" w:bidi="en-US"/>
      </w:rPr>
    </w:lvl>
    <w:lvl w:ilvl="2" w:tplc="61BA737C">
      <w:numFmt w:val="bullet"/>
      <w:lvlText w:val="•"/>
      <w:lvlJc w:val="left"/>
      <w:pPr>
        <w:ind w:left="2116" w:hanging="399"/>
      </w:pPr>
      <w:rPr>
        <w:rFonts w:hint="default"/>
        <w:lang w:val="en-US" w:eastAsia="en-US" w:bidi="en-US"/>
      </w:rPr>
    </w:lvl>
    <w:lvl w:ilvl="3" w:tplc="B4CC717C">
      <w:numFmt w:val="bullet"/>
      <w:lvlText w:val="•"/>
      <w:lvlJc w:val="left"/>
      <w:pPr>
        <w:ind w:left="3074" w:hanging="399"/>
      </w:pPr>
      <w:rPr>
        <w:rFonts w:hint="default"/>
        <w:lang w:val="en-US" w:eastAsia="en-US" w:bidi="en-US"/>
      </w:rPr>
    </w:lvl>
    <w:lvl w:ilvl="4" w:tplc="2FA055FC">
      <w:numFmt w:val="bullet"/>
      <w:lvlText w:val="•"/>
      <w:lvlJc w:val="left"/>
      <w:pPr>
        <w:ind w:left="4032" w:hanging="399"/>
      </w:pPr>
      <w:rPr>
        <w:rFonts w:hint="default"/>
        <w:lang w:val="en-US" w:eastAsia="en-US" w:bidi="en-US"/>
      </w:rPr>
    </w:lvl>
    <w:lvl w:ilvl="5" w:tplc="1B922290">
      <w:numFmt w:val="bullet"/>
      <w:lvlText w:val="•"/>
      <w:lvlJc w:val="left"/>
      <w:pPr>
        <w:ind w:left="4990" w:hanging="399"/>
      </w:pPr>
      <w:rPr>
        <w:rFonts w:hint="default"/>
        <w:lang w:val="en-US" w:eastAsia="en-US" w:bidi="en-US"/>
      </w:rPr>
    </w:lvl>
    <w:lvl w:ilvl="6" w:tplc="530453E4">
      <w:numFmt w:val="bullet"/>
      <w:lvlText w:val="•"/>
      <w:lvlJc w:val="left"/>
      <w:pPr>
        <w:ind w:left="5948" w:hanging="399"/>
      </w:pPr>
      <w:rPr>
        <w:rFonts w:hint="default"/>
        <w:lang w:val="en-US" w:eastAsia="en-US" w:bidi="en-US"/>
      </w:rPr>
    </w:lvl>
    <w:lvl w:ilvl="7" w:tplc="DA7A268C">
      <w:numFmt w:val="bullet"/>
      <w:lvlText w:val="•"/>
      <w:lvlJc w:val="left"/>
      <w:pPr>
        <w:ind w:left="6906" w:hanging="399"/>
      </w:pPr>
      <w:rPr>
        <w:rFonts w:hint="default"/>
        <w:lang w:val="en-US" w:eastAsia="en-US" w:bidi="en-US"/>
      </w:rPr>
    </w:lvl>
    <w:lvl w:ilvl="8" w:tplc="48EAB42C">
      <w:numFmt w:val="bullet"/>
      <w:lvlText w:val="•"/>
      <w:lvlJc w:val="left"/>
      <w:pPr>
        <w:ind w:left="7864" w:hanging="399"/>
      </w:pPr>
      <w:rPr>
        <w:rFonts w:hint="default"/>
        <w:lang w:val="en-US" w:eastAsia="en-US" w:bidi="en-US"/>
      </w:rPr>
    </w:lvl>
  </w:abstractNum>
  <w:abstractNum w:abstractNumId="15" w15:restartNumberingAfterBreak="0">
    <w:nsid w:val="2B0A6539"/>
    <w:multiLevelType w:val="hybridMultilevel"/>
    <w:tmpl w:val="6F9E8218"/>
    <w:lvl w:ilvl="0" w:tplc="80E8C708">
      <w:start w:val="1"/>
      <w:numFmt w:val="decimal"/>
      <w:lvlText w:val="(%1)"/>
      <w:lvlJc w:val="left"/>
      <w:pPr>
        <w:ind w:left="200" w:hanging="286"/>
      </w:pPr>
      <w:rPr>
        <w:rFonts w:ascii="Times New Roman" w:eastAsia="Times New Roman" w:hAnsi="Times New Roman" w:cs="Times New Roman" w:hint="default"/>
        <w:spacing w:val="-6"/>
        <w:w w:val="99"/>
        <w:sz w:val="24"/>
        <w:szCs w:val="24"/>
        <w:lang w:val="en-US" w:eastAsia="en-US" w:bidi="en-US"/>
      </w:rPr>
    </w:lvl>
    <w:lvl w:ilvl="1" w:tplc="80E8C708">
      <w:start w:val="1"/>
      <w:numFmt w:val="decimal"/>
      <w:lvlText w:val="(%2)"/>
      <w:lvlJc w:val="left"/>
      <w:pPr>
        <w:ind w:left="200" w:hanging="399"/>
      </w:pPr>
      <w:rPr>
        <w:rFonts w:ascii="Times New Roman" w:eastAsia="Times New Roman" w:hAnsi="Times New Roman" w:cs="Times New Roman" w:hint="default"/>
        <w:spacing w:val="-6"/>
        <w:w w:val="99"/>
        <w:sz w:val="24"/>
        <w:szCs w:val="24"/>
        <w:lang w:val="en-US" w:eastAsia="en-US" w:bidi="en-US"/>
      </w:rPr>
    </w:lvl>
    <w:lvl w:ilvl="2" w:tplc="12687298">
      <w:numFmt w:val="bullet"/>
      <w:lvlText w:val="•"/>
      <w:lvlJc w:val="left"/>
      <w:pPr>
        <w:ind w:left="2116" w:hanging="399"/>
      </w:pPr>
      <w:rPr>
        <w:rFonts w:hint="default"/>
        <w:lang w:val="en-US" w:eastAsia="en-US" w:bidi="en-US"/>
      </w:rPr>
    </w:lvl>
    <w:lvl w:ilvl="3" w:tplc="8EDE627A">
      <w:numFmt w:val="bullet"/>
      <w:lvlText w:val="•"/>
      <w:lvlJc w:val="left"/>
      <w:pPr>
        <w:ind w:left="3074" w:hanging="399"/>
      </w:pPr>
      <w:rPr>
        <w:rFonts w:hint="default"/>
        <w:lang w:val="en-US" w:eastAsia="en-US" w:bidi="en-US"/>
      </w:rPr>
    </w:lvl>
    <w:lvl w:ilvl="4" w:tplc="7B1427FE">
      <w:numFmt w:val="bullet"/>
      <w:lvlText w:val="•"/>
      <w:lvlJc w:val="left"/>
      <w:pPr>
        <w:ind w:left="4032" w:hanging="399"/>
      </w:pPr>
      <w:rPr>
        <w:rFonts w:hint="default"/>
        <w:lang w:val="en-US" w:eastAsia="en-US" w:bidi="en-US"/>
      </w:rPr>
    </w:lvl>
    <w:lvl w:ilvl="5" w:tplc="95A20DB4">
      <w:numFmt w:val="bullet"/>
      <w:lvlText w:val="•"/>
      <w:lvlJc w:val="left"/>
      <w:pPr>
        <w:ind w:left="4990" w:hanging="399"/>
      </w:pPr>
      <w:rPr>
        <w:rFonts w:hint="default"/>
        <w:lang w:val="en-US" w:eastAsia="en-US" w:bidi="en-US"/>
      </w:rPr>
    </w:lvl>
    <w:lvl w:ilvl="6" w:tplc="2264A350">
      <w:numFmt w:val="bullet"/>
      <w:lvlText w:val="•"/>
      <w:lvlJc w:val="left"/>
      <w:pPr>
        <w:ind w:left="5948" w:hanging="399"/>
      </w:pPr>
      <w:rPr>
        <w:rFonts w:hint="default"/>
        <w:lang w:val="en-US" w:eastAsia="en-US" w:bidi="en-US"/>
      </w:rPr>
    </w:lvl>
    <w:lvl w:ilvl="7" w:tplc="DCFC2FA6">
      <w:numFmt w:val="bullet"/>
      <w:lvlText w:val="•"/>
      <w:lvlJc w:val="left"/>
      <w:pPr>
        <w:ind w:left="6906" w:hanging="399"/>
      </w:pPr>
      <w:rPr>
        <w:rFonts w:hint="default"/>
        <w:lang w:val="en-US" w:eastAsia="en-US" w:bidi="en-US"/>
      </w:rPr>
    </w:lvl>
    <w:lvl w:ilvl="8" w:tplc="4F60AC60">
      <w:numFmt w:val="bullet"/>
      <w:lvlText w:val="•"/>
      <w:lvlJc w:val="left"/>
      <w:pPr>
        <w:ind w:left="7864" w:hanging="399"/>
      </w:pPr>
      <w:rPr>
        <w:rFonts w:hint="default"/>
        <w:lang w:val="en-US" w:eastAsia="en-US" w:bidi="en-US"/>
      </w:rPr>
    </w:lvl>
  </w:abstractNum>
  <w:abstractNum w:abstractNumId="16" w15:restartNumberingAfterBreak="0">
    <w:nsid w:val="2D6F38F6"/>
    <w:multiLevelType w:val="hybridMultilevel"/>
    <w:tmpl w:val="C7300BBA"/>
    <w:lvl w:ilvl="0" w:tplc="23ACD52C">
      <w:start w:val="1"/>
      <w:numFmt w:val="lowerLetter"/>
      <w:lvlText w:val="%1."/>
      <w:lvlJc w:val="left"/>
      <w:pPr>
        <w:ind w:left="725" w:hanging="286"/>
      </w:pPr>
      <w:rPr>
        <w:rFonts w:ascii="Times New Roman" w:eastAsia="Times New Roman" w:hAnsi="Times New Roman" w:cs="Times New Roman" w:hint="default"/>
        <w:spacing w:val="-4"/>
        <w:w w:val="99"/>
        <w:sz w:val="24"/>
        <w:szCs w:val="24"/>
        <w:lang w:val="en-US" w:eastAsia="en-US" w:bidi="en-US"/>
      </w:rPr>
    </w:lvl>
    <w:lvl w:ilvl="1" w:tplc="8ADA6C5E">
      <w:start w:val="1"/>
      <w:numFmt w:val="decimal"/>
      <w:lvlText w:val="(%2)"/>
      <w:lvlJc w:val="left"/>
      <w:pPr>
        <w:ind w:left="200" w:hanging="399"/>
      </w:pPr>
      <w:rPr>
        <w:rFonts w:ascii="Times New Roman" w:eastAsia="Times New Roman" w:hAnsi="Times New Roman" w:cs="Times New Roman" w:hint="default"/>
        <w:spacing w:val="-3"/>
        <w:w w:val="99"/>
        <w:sz w:val="24"/>
        <w:szCs w:val="24"/>
        <w:lang w:val="en-US" w:eastAsia="en-US" w:bidi="en-US"/>
      </w:rPr>
    </w:lvl>
    <w:lvl w:ilvl="2" w:tplc="BE94BE9C">
      <w:numFmt w:val="bullet"/>
      <w:lvlText w:val="•"/>
      <w:lvlJc w:val="left"/>
      <w:pPr>
        <w:ind w:left="1726" w:hanging="399"/>
      </w:pPr>
      <w:rPr>
        <w:rFonts w:hint="default"/>
        <w:lang w:val="en-US" w:eastAsia="en-US" w:bidi="en-US"/>
      </w:rPr>
    </w:lvl>
    <w:lvl w:ilvl="3" w:tplc="E0AA89C8">
      <w:numFmt w:val="bullet"/>
      <w:lvlText w:val="•"/>
      <w:lvlJc w:val="left"/>
      <w:pPr>
        <w:ind w:left="2733" w:hanging="399"/>
      </w:pPr>
      <w:rPr>
        <w:rFonts w:hint="default"/>
        <w:lang w:val="en-US" w:eastAsia="en-US" w:bidi="en-US"/>
      </w:rPr>
    </w:lvl>
    <w:lvl w:ilvl="4" w:tplc="649669A8">
      <w:numFmt w:val="bullet"/>
      <w:lvlText w:val="•"/>
      <w:lvlJc w:val="left"/>
      <w:pPr>
        <w:ind w:left="3740" w:hanging="399"/>
      </w:pPr>
      <w:rPr>
        <w:rFonts w:hint="default"/>
        <w:lang w:val="en-US" w:eastAsia="en-US" w:bidi="en-US"/>
      </w:rPr>
    </w:lvl>
    <w:lvl w:ilvl="5" w:tplc="AFA49FB2">
      <w:numFmt w:val="bullet"/>
      <w:lvlText w:val="•"/>
      <w:lvlJc w:val="left"/>
      <w:pPr>
        <w:ind w:left="4746" w:hanging="399"/>
      </w:pPr>
      <w:rPr>
        <w:rFonts w:hint="default"/>
        <w:lang w:val="en-US" w:eastAsia="en-US" w:bidi="en-US"/>
      </w:rPr>
    </w:lvl>
    <w:lvl w:ilvl="6" w:tplc="189A40B4">
      <w:numFmt w:val="bullet"/>
      <w:lvlText w:val="•"/>
      <w:lvlJc w:val="left"/>
      <w:pPr>
        <w:ind w:left="5753" w:hanging="399"/>
      </w:pPr>
      <w:rPr>
        <w:rFonts w:hint="default"/>
        <w:lang w:val="en-US" w:eastAsia="en-US" w:bidi="en-US"/>
      </w:rPr>
    </w:lvl>
    <w:lvl w:ilvl="7" w:tplc="865E3314">
      <w:numFmt w:val="bullet"/>
      <w:lvlText w:val="•"/>
      <w:lvlJc w:val="left"/>
      <w:pPr>
        <w:ind w:left="6760" w:hanging="399"/>
      </w:pPr>
      <w:rPr>
        <w:rFonts w:hint="default"/>
        <w:lang w:val="en-US" w:eastAsia="en-US" w:bidi="en-US"/>
      </w:rPr>
    </w:lvl>
    <w:lvl w:ilvl="8" w:tplc="FF1EAC1A">
      <w:numFmt w:val="bullet"/>
      <w:lvlText w:val="•"/>
      <w:lvlJc w:val="left"/>
      <w:pPr>
        <w:ind w:left="7766" w:hanging="399"/>
      </w:pPr>
      <w:rPr>
        <w:rFonts w:hint="default"/>
        <w:lang w:val="en-US" w:eastAsia="en-US" w:bidi="en-US"/>
      </w:rPr>
    </w:lvl>
  </w:abstractNum>
  <w:abstractNum w:abstractNumId="17" w15:restartNumberingAfterBreak="0">
    <w:nsid w:val="2EE54D6E"/>
    <w:multiLevelType w:val="hybridMultilevel"/>
    <w:tmpl w:val="842875D0"/>
    <w:lvl w:ilvl="0" w:tplc="160ACE88">
      <w:start w:val="1"/>
      <w:numFmt w:val="lowerLetter"/>
      <w:lvlText w:val="%1."/>
      <w:lvlJc w:val="left"/>
      <w:pPr>
        <w:ind w:left="725" w:hanging="286"/>
      </w:pPr>
      <w:rPr>
        <w:rFonts w:ascii="Times New Roman" w:eastAsia="Times New Roman" w:hAnsi="Times New Roman" w:cs="Times New Roman" w:hint="default"/>
        <w:spacing w:val="-1"/>
        <w:w w:val="99"/>
        <w:sz w:val="24"/>
        <w:szCs w:val="24"/>
        <w:lang w:val="en-US" w:eastAsia="en-US" w:bidi="en-US"/>
      </w:rPr>
    </w:lvl>
    <w:lvl w:ilvl="1" w:tplc="DFCAFB60">
      <w:numFmt w:val="bullet"/>
      <w:lvlText w:val="•"/>
      <w:lvlJc w:val="left"/>
      <w:pPr>
        <w:ind w:left="1626" w:hanging="286"/>
      </w:pPr>
      <w:rPr>
        <w:rFonts w:hint="default"/>
        <w:lang w:val="en-US" w:eastAsia="en-US" w:bidi="en-US"/>
      </w:rPr>
    </w:lvl>
    <w:lvl w:ilvl="2" w:tplc="2D269374">
      <w:numFmt w:val="bullet"/>
      <w:lvlText w:val="•"/>
      <w:lvlJc w:val="left"/>
      <w:pPr>
        <w:ind w:left="2532" w:hanging="286"/>
      </w:pPr>
      <w:rPr>
        <w:rFonts w:hint="default"/>
        <w:lang w:val="en-US" w:eastAsia="en-US" w:bidi="en-US"/>
      </w:rPr>
    </w:lvl>
    <w:lvl w:ilvl="3" w:tplc="54EA304E">
      <w:numFmt w:val="bullet"/>
      <w:lvlText w:val="•"/>
      <w:lvlJc w:val="left"/>
      <w:pPr>
        <w:ind w:left="3438" w:hanging="286"/>
      </w:pPr>
      <w:rPr>
        <w:rFonts w:hint="default"/>
        <w:lang w:val="en-US" w:eastAsia="en-US" w:bidi="en-US"/>
      </w:rPr>
    </w:lvl>
    <w:lvl w:ilvl="4" w:tplc="65887EAA">
      <w:numFmt w:val="bullet"/>
      <w:lvlText w:val="•"/>
      <w:lvlJc w:val="left"/>
      <w:pPr>
        <w:ind w:left="4344" w:hanging="286"/>
      </w:pPr>
      <w:rPr>
        <w:rFonts w:hint="default"/>
        <w:lang w:val="en-US" w:eastAsia="en-US" w:bidi="en-US"/>
      </w:rPr>
    </w:lvl>
    <w:lvl w:ilvl="5" w:tplc="A776D4D0">
      <w:numFmt w:val="bullet"/>
      <w:lvlText w:val="•"/>
      <w:lvlJc w:val="left"/>
      <w:pPr>
        <w:ind w:left="5250" w:hanging="286"/>
      </w:pPr>
      <w:rPr>
        <w:rFonts w:hint="default"/>
        <w:lang w:val="en-US" w:eastAsia="en-US" w:bidi="en-US"/>
      </w:rPr>
    </w:lvl>
    <w:lvl w:ilvl="6" w:tplc="CCD48FA8">
      <w:numFmt w:val="bullet"/>
      <w:lvlText w:val="•"/>
      <w:lvlJc w:val="left"/>
      <w:pPr>
        <w:ind w:left="6156" w:hanging="286"/>
      </w:pPr>
      <w:rPr>
        <w:rFonts w:hint="default"/>
        <w:lang w:val="en-US" w:eastAsia="en-US" w:bidi="en-US"/>
      </w:rPr>
    </w:lvl>
    <w:lvl w:ilvl="7" w:tplc="C9D209FA">
      <w:numFmt w:val="bullet"/>
      <w:lvlText w:val="•"/>
      <w:lvlJc w:val="left"/>
      <w:pPr>
        <w:ind w:left="7062" w:hanging="286"/>
      </w:pPr>
      <w:rPr>
        <w:rFonts w:hint="default"/>
        <w:lang w:val="en-US" w:eastAsia="en-US" w:bidi="en-US"/>
      </w:rPr>
    </w:lvl>
    <w:lvl w:ilvl="8" w:tplc="05362FD0">
      <w:numFmt w:val="bullet"/>
      <w:lvlText w:val="•"/>
      <w:lvlJc w:val="left"/>
      <w:pPr>
        <w:ind w:left="7968" w:hanging="286"/>
      </w:pPr>
      <w:rPr>
        <w:rFonts w:hint="default"/>
        <w:lang w:val="en-US" w:eastAsia="en-US" w:bidi="en-US"/>
      </w:rPr>
    </w:lvl>
  </w:abstractNum>
  <w:abstractNum w:abstractNumId="18" w15:restartNumberingAfterBreak="0">
    <w:nsid w:val="346659C6"/>
    <w:multiLevelType w:val="hybridMultilevel"/>
    <w:tmpl w:val="B1B29ECE"/>
    <w:lvl w:ilvl="0" w:tplc="F0603458">
      <w:start w:val="1"/>
      <w:numFmt w:val="lowerLetter"/>
      <w:lvlText w:val="%1."/>
      <w:lvlJc w:val="left"/>
      <w:pPr>
        <w:ind w:left="200" w:hanging="286"/>
      </w:pPr>
      <w:rPr>
        <w:rFonts w:ascii="Times New Roman" w:eastAsia="Times New Roman" w:hAnsi="Times New Roman" w:cs="Times New Roman" w:hint="default"/>
        <w:spacing w:val="-6"/>
        <w:w w:val="99"/>
        <w:sz w:val="24"/>
        <w:szCs w:val="24"/>
        <w:lang w:val="en-US" w:eastAsia="en-US" w:bidi="en-US"/>
      </w:rPr>
    </w:lvl>
    <w:lvl w:ilvl="1" w:tplc="7CC630B0">
      <w:start w:val="1"/>
      <w:numFmt w:val="decimal"/>
      <w:lvlText w:val="(%2)"/>
      <w:lvlJc w:val="left"/>
      <w:pPr>
        <w:ind w:left="200" w:hanging="399"/>
      </w:pPr>
      <w:rPr>
        <w:rFonts w:ascii="Times New Roman" w:eastAsia="Times New Roman" w:hAnsi="Times New Roman" w:cs="Times New Roman" w:hint="default"/>
        <w:spacing w:val="-5"/>
        <w:w w:val="99"/>
        <w:sz w:val="24"/>
        <w:szCs w:val="24"/>
        <w:lang w:val="en-US" w:eastAsia="en-US" w:bidi="en-US"/>
      </w:rPr>
    </w:lvl>
    <w:lvl w:ilvl="2" w:tplc="3830191E">
      <w:numFmt w:val="bullet"/>
      <w:lvlText w:val="•"/>
      <w:lvlJc w:val="left"/>
      <w:pPr>
        <w:ind w:left="2116" w:hanging="399"/>
      </w:pPr>
      <w:rPr>
        <w:rFonts w:hint="default"/>
        <w:lang w:val="en-US" w:eastAsia="en-US" w:bidi="en-US"/>
      </w:rPr>
    </w:lvl>
    <w:lvl w:ilvl="3" w:tplc="EB4670A8">
      <w:numFmt w:val="bullet"/>
      <w:lvlText w:val="•"/>
      <w:lvlJc w:val="left"/>
      <w:pPr>
        <w:ind w:left="3074" w:hanging="399"/>
      </w:pPr>
      <w:rPr>
        <w:rFonts w:hint="default"/>
        <w:lang w:val="en-US" w:eastAsia="en-US" w:bidi="en-US"/>
      </w:rPr>
    </w:lvl>
    <w:lvl w:ilvl="4" w:tplc="71985C80">
      <w:numFmt w:val="bullet"/>
      <w:lvlText w:val="•"/>
      <w:lvlJc w:val="left"/>
      <w:pPr>
        <w:ind w:left="4032" w:hanging="399"/>
      </w:pPr>
      <w:rPr>
        <w:rFonts w:hint="default"/>
        <w:lang w:val="en-US" w:eastAsia="en-US" w:bidi="en-US"/>
      </w:rPr>
    </w:lvl>
    <w:lvl w:ilvl="5" w:tplc="30DCDD84">
      <w:numFmt w:val="bullet"/>
      <w:lvlText w:val="•"/>
      <w:lvlJc w:val="left"/>
      <w:pPr>
        <w:ind w:left="4990" w:hanging="399"/>
      </w:pPr>
      <w:rPr>
        <w:rFonts w:hint="default"/>
        <w:lang w:val="en-US" w:eastAsia="en-US" w:bidi="en-US"/>
      </w:rPr>
    </w:lvl>
    <w:lvl w:ilvl="6" w:tplc="B60093A0">
      <w:numFmt w:val="bullet"/>
      <w:lvlText w:val="•"/>
      <w:lvlJc w:val="left"/>
      <w:pPr>
        <w:ind w:left="5948" w:hanging="399"/>
      </w:pPr>
      <w:rPr>
        <w:rFonts w:hint="default"/>
        <w:lang w:val="en-US" w:eastAsia="en-US" w:bidi="en-US"/>
      </w:rPr>
    </w:lvl>
    <w:lvl w:ilvl="7" w:tplc="FCD65ACC">
      <w:numFmt w:val="bullet"/>
      <w:lvlText w:val="•"/>
      <w:lvlJc w:val="left"/>
      <w:pPr>
        <w:ind w:left="6906" w:hanging="399"/>
      </w:pPr>
      <w:rPr>
        <w:rFonts w:hint="default"/>
        <w:lang w:val="en-US" w:eastAsia="en-US" w:bidi="en-US"/>
      </w:rPr>
    </w:lvl>
    <w:lvl w:ilvl="8" w:tplc="996C5F70">
      <w:numFmt w:val="bullet"/>
      <w:lvlText w:val="•"/>
      <w:lvlJc w:val="left"/>
      <w:pPr>
        <w:ind w:left="7864" w:hanging="399"/>
      </w:pPr>
      <w:rPr>
        <w:rFonts w:hint="default"/>
        <w:lang w:val="en-US" w:eastAsia="en-US" w:bidi="en-US"/>
      </w:rPr>
    </w:lvl>
  </w:abstractNum>
  <w:abstractNum w:abstractNumId="19" w15:restartNumberingAfterBreak="0">
    <w:nsid w:val="34F31A17"/>
    <w:multiLevelType w:val="hybridMultilevel"/>
    <w:tmpl w:val="2CD65EEC"/>
    <w:lvl w:ilvl="0" w:tplc="ECDE99B6">
      <w:start w:val="1"/>
      <w:numFmt w:val="lowerLetter"/>
      <w:lvlText w:val="%1."/>
      <w:lvlJc w:val="left"/>
      <w:pPr>
        <w:ind w:left="200" w:hanging="286"/>
      </w:pPr>
      <w:rPr>
        <w:rFonts w:ascii="Times New Roman" w:eastAsia="Times New Roman" w:hAnsi="Times New Roman" w:cs="Times New Roman" w:hint="default"/>
        <w:spacing w:val="-5"/>
        <w:w w:val="99"/>
        <w:sz w:val="24"/>
        <w:szCs w:val="24"/>
        <w:lang w:val="en-US" w:eastAsia="en-US" w:bidi="en-US"/>
      </w:rPr>
    </w:lvl>
    <w:lvl w:ilvl="1" w:tplc="7F52E26E">
      <w:start w:val="1"/>
      <w:numFmt w:val="decimal"/>
      <w:lvlText w:val="(%2)"/>
      <w:lvlJc w:val="left"/>
      <w:pPr>
        <w:ind w:left="200" w:hanging="399"/>
      </w:pPr>
      <w:rPr>
        <w:rFonts w:ascii="Times New Roman" w:eastAsia="Times New Roman" w:hAnsi="Times New Roman" w:cs="Times New Roman" w:hint="default"/>
        <w:spacing w:val="-3"/>
        <w:w w:val="99"/>
        <w:sz w:val="24"/>
        <w:szCs w:val="24"/>
        <w:lang w:val="en-US" w:eastAsia="en-US" w:bidi="en-US"/>
      </w:rPr>
    </w:lvl>
    <w:lvl w:ilvl="2" w:tplc="50E4A8EC">
      <w:numFmt w:val="bullet"/>
      <w:lvlText w:val="•"/>
      <w:lvlJc w:val="left"/>
      <w:pPr>
        <w:ind w:left="2116" w:hanging="399"/>
      </w:pPr>
      <w:rPr>
        <w:rFonts w:hint="default"/>
        <w:lang w:val="en-US" w:eastAsia="en-US" w:bidi="en-US"/>
      </w:rPr>
    </w:lvl>
    <w:lvl w:ilvl="3" w:tplc="D3ECA5AC">
      <w:numFmt w:val="bullet"/>
      <w:lvlText w:val="•"/>
      <w:lvlJc w:val="left"/>
      <w:pPr>
        <w:ind w:left="3074" w:hanging="399"/>
      </w:pPr>
      <w:rPr>
        <w:rFonts w:hint="default"/>
        <w:lang w:val="en-US" w:eastAsia="en-US" w:bidi="en-US"/>
      </w:rPr>
    </w:lvl>
    <w:lvl w:ilvl="4" w:tplc="46E4FE54">
      <w:numFmt w:val="bullet"/>
      <w:lvlText w:val="•"/>
      <w:lvlJc w:val="left"/>
      <w:pPr>
        <w:ind w:left="4032" w:hanging="399"/>
      </w:pPr>
      <w:rPr>
        <w:rFonts w:hint="default"/>
        <w:lang w:val="en-US" w:eastAsia="en-US" w:bidi="en-US"/>
      </w:rPr>
    </w:lvl>
    <w:lvl w:ilvl="5" w:tplc="77D0C0EE">
      <w:numFmt w:val="bullet"/>
      <w:lvlText w:val="•"/>
      <w:lvlJc w:val="left"/>
      <w:pPr>
        <w:ind w:left="4990" w:hanging="399"/>
      </w:pPr>
      <w:rPr>
        <w:rFonts w:hint="default"/>
        <w:lang w:val="en-US" w:eastAsia="en-US" w:bidi="en-US"/>
      </w:rPr>
    </w:lvl>
    <w:lvl w:ilvl="6" w:tplc="087CE936">
      <w:numFmt w:val="bullet"/>
      <w:lvlText w:val="•"/>
      <w:lvlJc w:val="left"/>
      <w:pPr>
        <w:ind w:left="5948" w:hanging="399"/>
      </w:pPr>
      <w:rPr>
        <w:rFonts w:hint="default"/>
        <w:lang w:val="en-US" w:eastAsia="en-US" w:bidi="en-US"/>
      </w:rPr>
    </w:lvl>
    <w:lvl w:ilvl="7" w:tplc="58E6D990">
      <w:numFmt w:val="bullet"/>
      <w:lvlText w:val="•"/>
      <w:lvlJc w:val="left"/>
      <w:pPr>
        <w:ind w:left="6906" w:hanging="399"/>
      </w:pPr>
      <w:rPr>
        <w:rFonts w:hint="default"/>
        <w:lang w:val="en-US" w:eastAsia="en-US" w:bidi="en-US"/>
      </w:rPr>
    </w:lvl>
    <w:lvl w:ilvl="8" w:tplc="EE3AC2F8">
      <w:numFmt w:val="bullet"/>
      <w:lvlText w:val="•"/>
      <w:lvlJc w:val="left"/>
      <w:pPr>
        <w:ind w:left="7864" w:hanging="399"/>
      </w:pPr>
      <w:rPr>
        <w:rFonts w:hint="default"/>
        <w:lang w:val="en-US" w:eastAsia="en-US" w:bidi="en-US"/>
      </w:rPr>
    </w:lvl>
  </w:abstractNum>
  <w:abstractNum w:abstractNumId="20" w15:restartNumberingAfterBreak="0">
    <w:nsid w:val="35A241A7"/>
    <w:multiLevelType w:val="hybridMultilevel"/>
    <w:tmpl w:val="CEB8E202"/>
    <w:lvl w:ilvl="0" w:tplc="F1200D22">
      <w:start w:val="1"/>
      <w:numFmt w:val="lowerLetter"/>
      <w:lvlText w:val="%1."/>
      <w:lvlJc w:val="left"/>
      <w:pPr>
        <w:ind w:left="200" w:hanging="226"/>
      </w:pPr>
      <w:rPr>
        <w:rFonts w:ascii="Times New Roman" w:eastAsia="Times New Roman" w:hAnsi="Times New Roman" w:cs="Times New Roman" w:hint="default"/>
        <w:spacing w:val="-5"/>
        <w:w w:val="99"/>
        <w:sz w:val="24"/>
        <w:szCs w:val="24"/>
        <w:lang w:val="en-US" w:eastAsia="en-US" w:bidi="en-US"/>
      </w:rPr>
    </w:lvl>
    <w:lvl w:ilvl="1" w:tplc="1CF0A7F6">
      <w:start w:val="1"/>
      <w:numFmt w:val="decimal"/>
      <w:lvlText w:val="(%2)"/>
      <w:lvlJc w:val="left"/>
      <w:pPr>
        <w:ind w:left="200" w:hanging="399"/>
      </w:pPr>
      <w:rPr>
        <w:rFonts w:ascii="Times New Roman" w:eastAsia="Times New Roman" w:hAnsi="Times New Roman" w:cs="Times New Roman" w:hint="default"/>
        <w:spacing w:val="-5"/>
        <w:w w:val="99"/>
        <w:sz w:val="24"/>
        <w:szCs w:val="24"/>
        <w:lang w:val="en-US" w:eastAsia="en-US" w:bidi="en-US"/>
      </w:rPr>
    </w:lvl>
    <w:lvl w:ilvl="2" w:tplc="267CEF74">
      <w:numFmt w:val="bullet"/>
      <w:lvlText w:val="•"/>
      <w:lvlJc w:val="left"/>
      <w:pPr>
        <w:ind w:left="2116" w:hanging="399"/>
      </w:pPr>
      <w:rPr>
        <w:rFonts w:hint="default"/>
        <w:lang w:val="en-US" w:eastAsia="en-US" w:bidi="en-US"/>
      </w:rPr>
    </w:lvl>
    <w:lvl w:ilvl="3" w:tplc="DFD214BE">
      <w:numFmt w:val="bullet"/>
      <w:lvlText w:val="•"/>
      <w:lvlJc w:val="left"/>
      <w:pPr>
        <w:ind w:left="3074" w:hanging="399"/>
      </w:pPr>
      <w:rPr>
        <w:rFonts w:hint="default"/>
        <w:lang w:val="en-US" w:eastAsia="en-US" w:bidi="en-US"/>
      </w:rPr>
    </w:lvl>
    <w:lvl w:ilvl="4" w:tplc="1F52CD5C">
      <w:numFmt w:val="bullet"/>
      <w:lvlText w:val="•"/>
      <w:lvlJc w:val="left"/>
      <w:pPr>
        <w:ind w:left="4032" w:hanging="399"/>
      </w:pPr>
      <w:rPr>
        <w:rFonts w:hint="default"/>
        <w:lang w:val="en-US" w:eastAsia="en-US" w:bidi="en-US"/>
      </w:rPr>
    </w:lvl>
    <w:lvl w:ilvl="5" w:tplc="BF3CFBA6">
      <w:numFmt w:val="bullet"/>
      <w:lvlText w:val="•"/>
      <w:lvlJc w:val="left"/>
      <w:pPr>
        <w:ind w:left="4990" w:hanging="399"/>
      </w:pPr>
      <w:rPr>
        <w:rFonts w:hint="default"/>
        <w:lang w:val="en-US" w:eastAsia="en-US" w:bidi="en-US"/>
      </w:rPr>
    </w:lvl>
    <w:lvl w:ilvl="6" w:tplc="C1208016">
      <w:numFmt w:val="bullet"/>
      <w:lvlText w:val="•"/>
      <w:lvlJc w:val="left"/>
      <w:pPr>
        <w:ind w:left="5948" w:hanging="399"/>
      </w:pPr>
      <w:rPr>
        <w:rFonts w:hint="default"/>
        <w:lang w:val="en-US" w:eastAsia="en-US" w:bidi="en-US"/>
      </w:rPr>
    </w:lvl>
    <w:lvl w:ilvl="7" w:tplc="2D2430D8">
      <w:numFmt w:val="bullet"/>
      <w:lvlText w:val="•"/>
      <w:lvlJc w:val="left"/>
      <w:pPr>
        <w:ind w:left="6906" w:hanging="399"/>
      </w:pPr>
      <w:rPr>
        <w:rFonts w:hint="default"/>
        <w:lang w:val="en-US" w:eastAsia="en-US" w:bidi="en-US"/>
      </w:rPr>
    </w:lvl>
    <w:lvl w:ilvl="8" w:tplc="5BF2B2B8">
      <w:numFmt w:val="bullet"/>
      <w:lvlText w:val="•"/>
      <w:lvlJc w:val="left"/>
      <w:pPr>
        <w:ind w:left="7864" w:hanging="399"/>
      </w:pPr>
      <w:rPr>
        <w:rFonts w:hint="default"/>
        <w:lang w:val="en-US" w:eastAsia="en-US" w:bidi="en-US"/>
      </w:rPr>
    </w:lvl>
  </w:abstractNum>
  <w:abstractNum w:abstractNumId="21" w15:restartNumberingAfterBreak="0">
    <w:nsid w:val="37C239E6"/>
    <w:multiLevelType w:val="hybridMultilevel"/>
    <w:tmpl w:val="E7C40624"/>
    <w:lvl w:ilvl="0" w:tplc="D826DC96">
      <w:start w:val="1"/>
      <w:numFmt w:val="lowerLetter"/>
      <w:lvlText w:val="%1."/>
      <w:lvlJc w:val="left"/>
      <w:pPr>
        <w:ind w:left="200" w:hanging="286"/>
      </w:pPr>
      <w:rPr>
        <w:rFonts w:ascii="Times New Roman" w:eastAsia="Times New Roman" w:hAnsi="Times New Roman" w:cs="Times New Roman" w:hint="default"/>
        <w:spacing w:val="-8"/>
        <w:w w:val="99"/>
        <w:sz w:val="24"/>
        <w:szCs w:val="24"/>
        <w:lang w:val="en-US" w:eastAsia="en-US" w:bidi="en-US"/>
      </w:rPr>
    </w:lvl>
    <w:lvl w:ilvl="1" w:tplc="0068EC5C">
      <w:start w:val="1"/>
      <w:numFmt w:val="decimal"/>
      <w:lvlText w:val="(%2)"/>
      <w:lvlJc w:val="left"/>
      <w:pPr>
        <w:ind w:left="200" w:hanging="399"/>
      </w:pPr>
      <w:rPr>
        <w:rFonts w:ascii="Times New Roman" w:eastAsia="Times New Roman" w:hAnsi="Times New Roman" w:cs="Times New Roman" w:hint="default"/>
        <w:spacing w:val="-8"/>
        <w:w w:val="99"/>
        <w:sz w:val="24"/>
        <w:szCs w:val="24"/>
        <w:lang w:val="en-US" w:eastAsia="en-US" w:bidi="en-US"/>
      </w:rPr>
    </w:lvl>
    <w:lvl w:ilvl="2" w:tplc="2082818C">
      <w:numFmt w:val="bullet"/>
      <w:lvlText w:val="•"/>
      <w:lvlJc w:val="left"/>
      <w:pPr>
        <w:ind w:left="2116" w:hanging="399"/>
      </w:pPr>
      <w:rPr>
        <w:rFonts w:hint="default"/>
        <w:lang w:val="en-US" w:eastAsia="en-US" w:bidi="en-US"/>
      </w:rPr>
    </w:lvl>
    <w:lvl w:ilvl="3" w:tplc="6D62AE82">
      <w:numFmt w:val="bullet"/>
      <w:lvlText w:val="•"/>
      <w:lvlJc w:val="left"/>
      <w:pPr>
        <w:ind w:left="3074" w:hanging="399"/>
      </w:pPr>
      <w:rPr>
        <w:rFonts w:hint="default"/>
        <w:lang w:val="en-US" w:eastAsia="en-US" w:bidi="en-US"/>
      </w:rPr>
    </w:lvl>
    <w:lvl w:ilvl="4" w:tplc="28F81028">
      <w:numFmt w:val="bullet"/>
      <w:lvlText w:val="•"/>
      <w:lvlJc w:val="left"/>
      <w:pPr>
        <w:ind w:left="4032" w:hanging="399"/>
      </w:pPr>
      <w:rPr>
        <w:rFonts w:hint="default"/>
        <w:lang w:val="en-US" w:eastAsia="en-US" w:bidi="en-US"/>
      </w:rPr>
    </w:lvl>
    <w:lvl w:ilvl="5" w:tplc="19D41D28">
      <w:numFmt w:val="bullet"/>
      <w:lvlText w:val="•"/>
      <w:lvlJc w:val="left"/>
      <w:pPr>
        <w:ind w:left="4990" w:hanging="399"/>
      </w:pPr>
      <w:rPr>
        <w:rFonts w:hint="default"/>
        <w:lang w:val="en-US" w:eastAsia="en-US" w:bidi="en-US"/>
      </w:rPr>
    </w:lvl>
    <w:lvl w:ilvl="6" w:tplc="FC7844F2">
      <w:numFmt w:val="bullet"/>
      <w:lvlText w:val="•"/>
      <w:lvlJc w:val="left"/>
      <w:pPr>
        <w:ind w:left="5948" w:hanging="399"/>
      </w:pPr>
      <w:rPr>
        <w:rFonts w:hint="default"/>
        <w:lang w:val="en-US" w:eastAsia="en-US" w:bidi="en-US"/>
      </w:rPr>
    </w:lvl>
    <w:lvl w:ilvl="7" w:tplc="8F0E8ED8">
      <w:numFmt w:val="bullet"/>
      <w:lvlText w:val="•"/>
      <w:lvlJc w:val="left"/>
      <w:pPr>
        <w:ind w:left="6906" w:hanging="399"/>
      </w:pPr>
      <w:rPr>
        <w:rFonts w:hint="default"/>
        <w:lang w:val="en-US" w:eastAsia="en-US" w:bidi="en-US"/>
      </w:rPr>
    </w:lvl>
    <w:lvl w:ilvl="8" w:tplc="67FCA8F0">
      <w:numFmt w:val="bullet"/>
      <w:lvlText w:val="•"/>
      <w:lvlJc w:val="left"/>
      <w:pPr>
        <w:ind w:left="7864" w:hanging="399"/>
      </w:pPr>
      <w:rPr>
        <w:rFonts w:hint="default"/>
        <w:lang w:val="en-US" w:eastAsia="en-US" w:bidi="en-US"/>
      </w:rPr>
    </w:lvl>
  </w:abstractNum>
  <w:abstractNum w:abstractNumId="22" w15:restartNumberingAfterBreak="0">
    <w:nsid w:val="3846123F"/>
    <w:multiLevelType w:val="hybridMultilevel"/>
    <w:tmpl w:val="3D9E3964"/>
    <w:lvl w:ilvl="0" w:tplc="29FE3886">
      <w:start w:val="1"/>
      <w:numFmt w:val="lowerLetter"/>
      <w:lvlText w:val="%1."/>
      <w:lvlJc w:val="left"/>
      <w:pPr>
        <w:ind w:left="200" w:hanging="286"/>
      </w:pPr>
      <w:rPr>
        <w:rFonts w:ascii="Times New Roman" w:eastAsia="Times New Roman" w:hAnsi="Times New Roman" w:cs="Times New Roman" w:hint="default"/>
        <w:spacing w:val="-6"/>
        <w:w w:val="99"/>
        <w:sz w:val="24"/>
        <w:szCs w:val="24"/>
        <w:lang w:val="en-US" w:eastAsia="en-US" w:bidi="en-US"/>
      </w:rPr>
    </w:lvl>
    <w:lvl w:ilvl="1" w:tplc="CFCE9E3A">
      <w:numFmt w:val="bullet"/>
      <w:lvlText w:val="•"/>
      <w:lvlJc w:val="left"/>
      <w:pPr>
        <w:ind w:left="1158" w:hanging="286"/>
      </w:pPr>
      <w:rPr>
        <w:rFonts w:hint="default"/>
        <w:lang w:val="en-US" w:eastAsia="en-US" w:bidi="en-US"/>
      </w:rPr>
    </w:lvl>
    <w:lvl w:ilvl="2" w:tplc="ADE2359E">
      <w:numFmt w:val="bullet"/>
      <w:lvlText w:val="•"/>
      <w:lvlJc w:val="left"/>
      <w:pPr>
        <w:ind w:left="2116" w:hanging="286"/>
      </w:pPr>
      <w:rPr>
        <w:rFonts w:hint="default"/>
        <w:lang w:val="en-US" w:eastAsia="en-US" w:bidi="en-US"/>
      </w:rPr>
    </w:lvl>
    <w:lvl w:ilvl="3" w:tplc="7BC83F7A">
      <w:numFmt w:val="bullet"/>
      <w:lvlText w:val="•"/>
      <w:lvlJc w:val="left"/>
      <w:pPr>
        <w:ind w:left="3074" w:hanging="286"/>
      </w:pPr>
      <w:rPr>
        <w:rFonts w:hint="default"/>
        <w:lang w:val="en-US" w:eastAsia="en-US" w:bidi="en-US"/>
      </w:rPr>
    </w:lvl>
    <w:lvl w:ilvl="4" w:tplc="8F0EB254">
      <w:numFmt w:val="bullet"/>
      <w:lvlText w:val="•"/>
      <w:lvlJc w:val="left"/>
      <w:pPr>
        <w:ind w:left="4032" w:hanging="286"/>
      </w:pPr>
      <w:rPr>
        <w:rFonts w:hint="default"/>
        <w:lang w:val="en-US" w:eastAsia="en-US" w:bidi="en-US"/>
      </w:rPr>
    </w:lvl>
    <w:lvl w:ilvl="5" w:tplc="DA7454BA">
      <w:numFmt w:val="bullet"/>
      <w:lvlText w:val="•"/>
      <w:lvlJc w:val="left"/>
      <w:pPr>
        <w:ind w:left="4990" w:hanging="286"/>
      </w:pPr>
      <w:rPr>
        <w:rFonts w:hint="default"/>
        <w:lang w:val="en-US" w:eastAsia="en-US" w:bidi="en-US"/>
      </w:rPr>
    </w:lvl>
    <w:lvl w:ilvl="6" w:tplc="C04A503E">
      <w:numFmt w:val="bullet"/>
      <w:lvlText w:val="•"/>
      <w:lvlJc w:val="left"/>
      <w:pPr>
        <w:ind w:left="5948" w:hanging="286"/>
      </w:pPr>
      <w:rPr>
        <w:rFonts w:hint="default"/>
        <w:lang w:val="en-US" w:eastAsia="en-US" w:bidi="en-US"/>
      </w:rPr>
    </w:lvl>
    <w:lvl w:ilvl="7" w:tplc="B75CDC28">
      <w:numFmt w:val="bullet"/>
      <w:lvlText w:val="•"/>
      <w:lvlJc w:val="left"/>
      <w:pPr>
        <w:ind w:left="6906" w:hanging="286"/>
      </w:pPr>
      <w:rPr>
        <w:rFonts w:hint="default"/>
        <w:lang w:val="en-US" w:eastAsia="en-US" w:bidi="en-US"/>
      </w:rPr>
    </w:lvl>
    <w:lvl w:ilvl="8" w:tplc="A1A4AC1C">
      <w:numFmt w:val="bullet"/>
      <w:lvlText w:val="•"/>
      <w:lvlJc w:val="left"/>
      <w:pPr>
        <w:ind w:left="7864" w:hanging="286"/>
      </w:pPr>
      <w:rPr>
        <w:rFonts w:hint="default"/>
        <w:lang w:val="en-US" w:eastAsia="en-US" w:bidi="en-US"/>
      </w:rPr>
    </w:lvl>
  </w:abstractNum>
  <w:abstractNum w:abstractNumId="23" w15:restartNumberingAfterBreak="0">
    <w:nsid w:val="3A44116C"/>
    <w:multiLevelType w:val="hybridMultilevel"/>
    <w:tmpl w:val="321CE6EA"/>
    <w:lvl w:ilvl="0" w:tplc="635C1B50">
      <w:start w:val="1"/>
      <w:numFmt w:val="lowerLetter"/>
      <w:lvlText w:val="%1."/>
      <w:lvlJc w:val="left"/>
      <w:pPr>
        <w:ind w:left="200" w:hanging="286"/>
      </w:pPr>
      <w:rPr>
        <w:rFonts w:ascii="Times New Roman" w:eastAsia="Times New Roman" w:hAnsi="Times New Roman" w:cs="Times New Roman" w:hint="default"/>
        <w:spacing w:val="-3"/>
        <w:w w:val="99"/>
        <w:sz w:val="24"/>
        <w:szCs w:val="24"/>
        <w:lang w:val="en-US" w:eastAsia="en-US" w:bidi="en-US"/>
      </w:rPr>
    </w:lvl>
    <w:lvl w:ilvl="1" w:tplc="4DF66834">
      <w:start w:val="1"/>
      <w:numFmt w:val="decimal"/>
      <w:lvlText w:val="(%2)"/>
      <w:lvlJc w:val="left"/>
      <w:pPr>
        <w:ind w:left="200" w:hanging="399"/>
      </w:pPr>
      <w:rPr>
        <w:rFonts w:ascii="Times New Roman" w:eastAsia="Times New Roman" w:hAnsi="Times New Roman" w:cs="Times New Roman" w:hint="default"/>
        <w:spacing w:val="-3"/>
        <w:w w:val="99"/>
        <w:sz w:val="24"/>
        <w:szCs w:val="24"/>
        <w:lang w:val="en-US" w:eastAsia="en-US" w:bidi="en-US"/>
      </w:rPr>
    </w:lvl>
    <w:lvl w:ilvl="2" w:tplc="F488C17A">
      <w:numFmt w:val="bullet"/>
      <w:lvlText w:val="•"/>
      <w:lvlJc w:val="left"/>
      <w:pPr>
        <w:ind w:left="2116" w:hanging="399"/>
      </w:pPr>
      <w:rPr>
        <w:rFonts w:hint="default"/>
        <w:lang w:val="en-US" w:eastAsia="en-US" w:bidi="en-US"/>
      </w:rPr>
    </w:lvl>
    <w:lvl w:ilvl="3" w:tplc="E84E7C5E">
      <w:numFmt w:val="bullet"/>
      <w:lvlText w:val="•"/>
      <w:lvlJc w:val="left"/>
      <w:pPr>
        <w:ind w:left="3074" w:hanging="399"/>
      </w:pPr>
      <w:rPr>
        <w:rFonts w:hint="default"/>
        <w:lang w:val="en-US" w:eastAsia="en-US" w:bidi="en-US"/>
      </w:rPr>
    </w:lvl>
    <w:lvl w:ilvl="4" w:tplc="BF082228">
      <w:numFmt w:val="bullet"/>
      <w:lvlText w:val="•"/>
      <w:lvlJc w:val="left"/>
      <w:pPr>
        <w:ind w:left="4032" w:hanging="399"/>
      </w:pPr>
      <w:rPr>
        <w:rFonts w:hint="default"/>
        <w:lang w:val="en-US" w:eastAsia="en-US" w:bidi="en-US"/>
      </w:rPr>
    </w:lvl>
    <w:lvl w:ilvl="5" w:tplc="D9D8DC4C">
      <w:numFmt w:val="bullet"/>
      <w:lvlText w:val="•"/>
      <w:lvlJc w:val="left"/>
      <w:pPr>
        <w:ind w:left="4990" w:hanging="399"/>
      </w:pPr>
      <w:rPr>
        <w:rFonts w:hint="default"/>
        <w:lang w:val="en-US" w:eastAsia="en-US" w:bidi="en-US"/>
      </w:rPr>
    </w:lvl>
    <w:lvl w:ilvl="6" w:tplc="DC041FAE">
      <w:numFmt w:val="bullet"/>
      <w:lvlText w:val="•"/>
      <w:lvlJc w:val="left"/>
      <w:pPr>
        <w:ind w:left="5948" w:hanging="399"/>
      </w:pPr>
      <w:rPr>
        <w:rFonts w:hint="default"/>
        <w:lang w:val="en-US" w:eastAsia="en-US" w:bidi="en-US"/>
      </w:rPr>
    </w:lvl>
    <w:lvl w:ilvl="7" w:tplc="A29837AA">
      <w:numFmt w:val="bullet"/>
      <w:lvlText w:val="•"/>
      <w:lvlJc w:val="left"/>
      <w:pPr>
        <w:ind w:left="6906" w:hanging="399"/>
      </w:pPr>
      <w:rPr>
        <w:rFonts w:hint="default"/>
        <w:lang w:val="en-US" w:eastAsia="en-US" w:bidi="en-US"/>
      </w:rPr>
    </w:lvl>
    <w:lvl w:ilvl="8" w:tplc="F06C17A8">
      <w:numFmt w:val="bullet"/>
      <w:lvlText w:val="•"/>
      <w:lvlJc w:val="left"/>
      <w:pPr>
        <w:ind w:left="7864" w:hanging="399"/>
      </w:pPr>
      <w:rPr>
        <w:rFonts w:hint="default"/>
        <w:lang w:val="en-US" w:eastAsia="en-US" w:bidi="en-US"/>
      </w:rPr>
    </w:lvl>
  </w:abstractNum>
  <w:abstractNum w:abstractNumId="24" w15:restartNumberingAfterBreak="0">
    <w:nsid w:val="3A7D2000"/>
    <w:multiLevelType w:val="hybridMultilevel"/>
    <w:tmpl w:val="89D430B4"/>
    <w:lvl w:ilvl="0" w:tplc="F1562900">
      <w:start w:val="1"/>
      <w:numFmt w:val="lowerLetter"/>
      <w:lvlText w:val="%1."/>
      <w:lvlJc w:val="left"/>
      <w:pPr>
        <w:ind w:left="725" w:hanging="286"/>
      </w:pPr>
      <w:rPr>
        <w:rFonts w:ascii="Times New Roman" w:eastAsia="Times New Roman" w:hAnsi="Times New Roman" w:cs="Times New Roman" w:hint="default"/>
        <w:spacing w:val="-3"/>
        <w:w w:val="99"/>
        <w:sz w:val="24"/>
        <w:szCs w:val="24"/>
        <w:lang w:val="en-US" w:eastAsia="en-US" w:bidi="en-US"/>
      </w:rPr>
    </w:lvl>
    <w:lvl w:ilvl="1" w:tplc="697A077C">
      <w:start w:val="1"/>
      <w:numFmt w:val="decimal"/>
      <w:lvlText w:val="(%2)"/>
      <w:lvlJc w:val="left"/>
      <w:pPr>
        <w:ind w:left="200" w:hanging="401"/>
      </w:pPr>
      <w:rPr>
        <w:rFonts w:ascii="Times New Roman" w:eastAsia="Times New Roman" w:hAnsi="Times New Roman" w:cs="Times New Roman" w:hint="default"/>
        <w:spacing w:val="-8"/>
        <w:w w:val="99"/>
        <w:sz w:val="24"/>
        <w:szCs w:val="24"/>
        <w:lang w:val="en-US" w:eastAsia="en-US" w:bidi="en-US"/>
      </w:rPr>
    </w:lvl>
    <w:lvl w:ilvl="2" w:tplc="8A125906">
      <w:numFmt w:val="bullet"/>
      <w:lvlText w:val="•"/>
      <w:lvlJc w:val="left"/>
      <w:pPr>
        <w:ind w:left="1726" w:hanging="401"/>
      </w:pPr>
      <w:rPr>
        <w:rFonts w:hint="default"/>
        <w:lang w:val="en-US" w:eastAsia="en-US" w:bidi="en-US"/>
      </w:rPr>
    </w:lvl>
    <w:lvl w:ilvl="3" w:tplc="C852A412">
      <w:numFmt w:val="bullet"/>
      <w:lvlText w:val="•"/>
      <w:lvlJc w:val="left"/>
      <w:pPr>
        <w:ind w:left="2733" w:hanging="401"/>
      </w:pPr>
      <w:rPr>
        <w:rFonts w:hint="default"/>
        <w:lang w:val="en-US" w:eastAsia="en-US" w:bidi="en-US"/>
      </w:rPr>
    </w:lvl>
    <w:lvl w:ilvl="4" w:tplc="F022C6E2">
      <w:numFmt w:val="bullet"/>
      <w:lvlText w:val="•"/>
      <w:lvlJc w:val="left"/>
      <w:pPr>
        <w:ind w:left="3740" w:hanging="401"/>
      </w:pPr>
      <w:rPr>
        <w:rFonts w:hint="default"/>
        <w:lang w:val="en-US" w:eastAsia="en-US" w:bidi="en-US"/>
      </w:rPr>
    </w:lvl>
    <w:lvl w:ilvl="5" w:tplc="695C6E86">
      <w:numFmt w:val="bullet"/>
      <w:lvlText w:val="•"/>
      <w:lvlJc w:val="left"/>
      <w:pPr>
        <w:ind w:left="4746" w:hanging="401"/>
      </w:pPr>
      <w:rPr>
        <w:rFonts w:hint="default"/>
        <w:lang w:val="en-US" w:eastAsia="en-US" w:bidi="en-US"/>
      </w:rPr>
    </w:lvl>
    <w:lvl w:ilvl="6" w:tplc="ACA47A24">
      <w:numFmt w:val="bullet"/>
      <w:lvlText w:val="•"/>
      <w:lvlJc w:val="left"/>
      <w:pPr>
        <w:ind w:left="5753" w:hanging="401"/>
      </w:pPr>
      <w:rPr>
        <w:rFonts w:hint="default"/>
        <w:lang w:val="en-US" w:eastAsia="en-US" w:bidi="en-US"/>
      </w:rPr>
    </w:lvl>
    <w:lvl w:ilvl="7" w:tplc="1A8CC250">
      <w:numFmt w:val="bullet"/>
      <w:lvlText w:val="•"/>
      <w:lvlJc w:val="left"/>
      <w:pPr>
        <w:ind w:left="6760" w:hanging="401"/>
      </w:pPr>
      <w:rPr>
        <w:rFonts w:hint="default"/>
        <w:lang w:val="en-US" w:eastAsia="en-US" w:bidi="en-US"/>
      </w:rPr>
    </w:lvl>
    <w:lvl w:ilvl="8" w:tplc="FDECC9B2">
      <w:numFmt w:val="bullet"/>
      <w:lvlText w:val="•"/>
      <w:lvlJc w:val="left"/>
      <w:pPr>
        <w:ind w:left="7766" w:hanging="401"/>
      </w:pPr>
      <w:rPr>
        <w:rFonts w:hint="default"/>
        <w:lang w:val="en-US" w:eastAsia="en-US" w:bidi="en-US"/>
      </w:rPr>
    </w:lvl>
  </w:abstractNum>
  <w:abstractNum w:abstractNumId="25" w15:restartNumberingAfterBreak="0">
    <w:nsid w:val="3A7E45D6"/>
    <w:multiLevelType w:val="hybridMultilevel"/>
    <w:tmpl w:val="D99A9120"/>
    <w:lvl w:ilvl="0" w:tplc="E20A374A">
      <w:start w:val="1"/>
      <w:numFmt w:val="lowerLetter"/>
      <w:lvlText w:val="%1."/>
      <w:lvlJc w:val="left"/>
      <w:pPr>
        <w:ind w:left="725" w:hanging="286"/>
      </w:pPr>
      <w:rPr>
        <w:rFonts w:ascii="Times New Roman" w:eastAsia="Times New Roman" w:hAnsi="Times New Roman" w:cs="Times New Roman" w:hint="default"/>
        <w:spacing w:val="-4"/>
        <w:w w:val="99"/>
        <w:sz w:val="24"/>
        <w:szCs w:val="24"/>
        <w:lang w:val="en-US" w:eastAsia="en-US" w:bidi="en-US"/>
      </w:rPr>
    </w:lvl>
    <w:lvl w:ilvl="1" w:tplc="908E43AC">
      <w:start w:val="1"/>
      <w:numFmt w:val="decimal"/>
      <w:lvlText w:val="(%2)"/>
      <w:lvlJc w:val="left"/>
      <w:pPr>
        <w:ind w:left="200" w:hanging="399"/>
      </w:pPr>
      <w:rPr>
        <w:rFonts w:ascii="Times New Roman" w:eastAsia="Times New Roman" w:hAnsi="Times New Roman" w:cs="Times New Roman" w:hint="default"/>
        <w:spacing w:val="-6"/>
        <w:w w:val="99"/>
        <w:sz w:val="24"/>
        <w:szCs w:val="24"/>
        <w:lang w:val="en-US" w:eastAsia="en-US" w:bidi="en-US"/>
      </w:rPr>
    </w:lvl>
    <w:lvl w:ilvl="2" w:tplc="88627958">
      <w:numFmt w:val="bullet"/>
      <w:lvlText w:val="•"/>
      <w:lvlJc w:val="left"/>
      <w:pPr>
        <w:ind w:left="1726" w:hanging="399"/>
      </w:pPr>
      <w:rPr>
        <w:rFonts w:hint="default"/>
        <w:lang w:val="en-US" w:eastAsia="en-US" w:bidi="en-US"/>
      </w:rPr>
    </w:lvl>
    <w:lvl w:ilvl="3" w:tplc="8976F950">
      <w:numFmt w:val="bullet"/>
      <w:lvlText w:val="•"/>
      <w:lvlJc w:val="left"/>
      <w:pPr>
        <w:ind w:left="2733" w:hanging="399"/>
      </w:pPr>
      <w:rPr>
        <w:rFonts w:hint="default"/>
        <w:lang w:val="en-US" w:eastAsia="en-US" w:bidi="en-US"/>
      </w:rPr>
    </w:lvl>
    <w:lvl w:ilvl="4" w:tplc="3772845C">
      <w:numFmt w:val="bullet"/>
      <w:lvlText w:val="•"/>
      <w:lvlJc w:val="left"/>
      <w:pPr>
        <w:ind w:left="3740" w:hanging="399"/>
      </w:pPr>
      <w:rPr>
        <w:rFonts w:hint="default"/>
        <w:lang w:val="en-US" w:eastAsia="en-US" w:bidi="en-US"/>
      </w:rPr>
    </w:lvl>
    <w:lvl w:ilvl="5" w:tplc="50F2C606">
      <w:numFmt w:val="bullet"/>
      <w:lvlText w:val="•"/>
      <w:lvlJc w:val="left"/>
      <w:pPr>
        <w:ind w:left="4746" w:hanging="399"/>
      </w:pPr>
      <w:rPr>
        <w:rFonts w:hint="default"/>
        <w:lang w:val="en-US" w:eastAsia="en-US" w:bidi="en-US"/>
      </w:rPr>
    </w:lvl>
    <w:lvl w:ilvl="6" w:tplc="8B9C7C12">
      <w:numFmt w:val="bullet"/>
      <w:lvlText w:val="•"/>
      <w:lvlJc w:val="left"/>
      <w:pPr>
        <w:ind w:left="5753" w:hanging="399"/>
      </w:pPr>
      <w:rPr>
        <w:rFonts w:hint="default"/>
        <w:lang w:val="en-US" w:eastAsia="en-US" w:bidi="en-US"/>
      </w:rPr>
    </w:lvl>
    <w:lvl w:ilvl="7" w:tplc="32CAE17A">
      <w:numFmt w:val="bullet"/>
      <w:lvlText w:val="•"/>
      <w:lvlJc w:val="left"/>
      <w:pPr>
        <w:ind w:left="6760" w:hanging="399"/>
      </w:pPr>
      <w:rPr>
        <w:rFonts w:hint="default"/>
        <w:lang w:val="en-US" w:eastAsia="en-US" w:bidi="en-US"/>
      </w:rPr>
    </w:lvl>
    <w:lvl w:ilvl="8" w:tplc="A2A4E6A2">
      <w:numFmt w:val="bullet"/>
      <w:lvlText w:val="•"/>
      <w:lvlJc w:val="left"/>
      <w:pPr>
        <w:ind w:left="7766" w:hanging="399"/>
      </w:pPr>
      <w:rPr>
        <w:rFonts w:hint="default"/>
        <w:lang w:val="en-US" w:eastAsia="en-US" w:bidi="en-US"/>
      </w:rPr>
    </w:lvl>
  </w:abstractNum>
  <w:abstractNum w:abstractNumId="26" w15:restartNumberingAfterBreak="0">
    <w:nsid w:val="3D302389"/>
    <w:multiLevelType w:val="hybridMultilevel"/>
    <w:tmpl w:val="11FEBCD4"/>
    <w:lvl w:ilvl="0" w:tplc="A63E14D2">
      <w:start w:val="1"/>
      <w:numFmt w:val="lowerLetter"/>
      <w:lvlText w:val="%1."/>
      <w:lvlJc w:val="left"/>
      <w:pPr>
        <w:ind w:left="725" w:hanging="286"/>
      </w:pPr>
      <w:rPr>
        <w:rFonts w:ascii="Times New Roman" w:eastAsia="Times New Roman" w:hAnsi="Times New Roman" w:cs="Times New Roman" w:hint="default"/>
        <w:spacing w:val="-3"/>
        <w:w w:val="99"/>
        <w:sz w:val="24"/>
        <w:szCs w:val="24"/>
        <w:lang w:val="en-US" w:eastAsia="en-US" w:bidi="en-US"/>
      </w:rPr>
    </w:lvl>
    <w:lvl w:ilvl="1" w:tplc="00F4D768">
      <w:numFmt w:val="bullet"/>
      <w:lvlText w:val="•"/>
      <w:lvlJc w:val="left"/>
      <w:pPr>
        <w:ind w:left="1626" w:hanging="286"/>
      </w:pPr>
      <w:rPr>
        <w:rFonts w:hint="default"/>
        <w:lang w:val="en-US" w:eastAsia="en-US" w:bidi="en-US"/>
      </w:rPr>
    </w:lvl>
    <w:lvl w:ilvl="2" w:tplc="6236378A">
      <w:numFmt w:val="bullet"/>
      <w:lvlText w:val="•"/>
      <w:lvlJc w:val="left"/>
      <w:pPr>
        <w:ind w:left="2532" w:hanging="286"/>
      </w:pPr>
      <w:rPr>
        <w:rFonts w:hint="default"/>
        <w:lang w:val="en-US" w:eastAsia="en-US" w:bidi="en-US"/>
      </w:rPr>
    </w:lvl>
    <w:lvl w:ilvl="3" w:tplc="130AAC54">
      <w:numFmt w:val="bullet"/>
      <w:lvlText w:val="•"/>
      <w:lvlJc w:val="left"/>
      <w:pPr>
        <w:ind w:left="3438" w:hanging="286"/>
      </w:pPr>
      <w:rPr>
        <w:rFonts w:hint="default"/>
        <w:lang w:val="en-US" w:eastAsia="en-US" w:bidi="en-US"/>
      </w:rPr>
    </w:lvl>
    <w:lvl w:ilvl="4" w:tplc="9A18F600">
      <w:numFmt w:val="bullet"/>
      <w:lvlText w:val="•"/>
      <w:lvlJc w:val="left"/>
      <w:pPr>
        <w:ind w:left="4344" w:hanging="286"/>
      </w:pPr>
      <w:rPr>
        <w:rFonts w:hint="default"/>
        <w:lang w:val="en-US" w:eastAsia="en-US" w:bidi="en-US"/>
      </w:rPr>
    </w:lvl>
    <w:lvl w:ilvl="5" w:tplc="11A2DECA">
      <w:numFmt w:val="bullet"/>
      <w:lvlText w:val="•"/>
      <w:lvlJc w:val="left"/>
      <w:pPr>
        <w:ind w:left="5250" w:hanging="286"/>
      </w:pPr>
      <w:rPr>
        <w:rFonts w:hint="default"/>
        <w:lang w:val="en-US" w:eastAsia="en-US" w:bidi="en-US"/>
      </w:rPr>
    </w:lvl>
    <w:lvl w:ilvl="6" w:tplc="950E9EBA">
      <w:numFmt w:val="bullet"/>
      <w:lvlText w:val="•"/>
      <w:lvlJc w:val="left"/>
      <w:pPr>
        <w:ind w:left="6156" w:hanging="286"/>
      </w:pPr>
      <w:rPr>
        <w:rFonts w:hint="default"/>
        <w:lang w:val="en-US" w:eastAsia="en-US" w:bidi="en-US"/>
      </w:rPr>
    </w:lvl>
    <w:lvl w:ilvl="7" w:tplc="CBAAC01E">
      <w:numFmt w:val="bullet"/>
      <w:lvlText w:val="•"/>
      <w:lvlJc w:val="left"/>
      <w:pPr>
        <w:ind w:left="7062" w:hanging="286"/>
      </w:pPr>
      <w:rPr>
        <w:rFonts w:hint="default"/>
        <w:lang w:val="en-US" w:eastAsia="en-US" w:bidi="en-US"/>
      </w:rPr>
    </w:lvl>
    <w:lvl w:ilvl="8" w:tplc="BD66A742">
      <w:numFmt w:val="bullet"/>
      <w:lvlText w:val="•"/>
      <w:lvlJc w:val="left"/>
      <w:pPr>
        <w:ind w:left="7968" w:hanging="286"/>
      </w:pPr>
      <w:rPr>
        <w:rFonts w:hint="default"/>
        <w:lang w:val="en-US" w:eastAsia="en-US" w:bidi="en-US"/>
      </w:rPr>
    </w:lvl>
  </w:abstractNum>
  <w:abstractNum w:abstractNumId="27" w15:restartNumberingAfterBreak="0">
    <w:nsid w:val="416C06D4"/>
    <w:multiLevelType w:val="hybridMultilevel"/>
    <w:tmpl w:val="68A2901C"/>
    <w:lvl w:ilvl="0" w:tplc="0CBC0284">
      <w:start w:val="1"/>
      <w:numFmt w:val="lowerLetter"/>
      <w:lvlText w:val="%1."/>
      <w:lvlJc w:val="left"/>
      <w:pPr>
        <w:ind w:left="200" w:hanging="286"/>
      </w:pPr>
      <w:rPr>
        <w:rFonts w:ascii="Times New Roman" w:eastAsia="Times New Roman" w:hAnsi="Times New Roman" w:cs="Times New Roman" w:hint="default"/>
        <w:spacing w:val="-5"/>
        <w:w w:val="99"/>
        <w:sz w:val="24"/>
        <w:szCs w:val="24"/>
        <w:lang w:val="en-US" w:eastAsia="en-US" w:bidi="en-US"/>
      </w:rPr>
    </w:lvl>
    <w:lvl w:ilvl="1" w:tplc="C8F03778">
      <w:start w:val="1"/>
      <w:numFmt w:val="decimal"/>
      <w:lvlText w:val="(%2)"/>
      <w:lvlJc w:val="left"/>
      <w:pPr>
        <w:ind w:left="200" w:hanging="399"/>
      </w:pPr>
      <w:rPr>
        <w:rFonts w:ascii="Times New Roman" w:eastAsia="Times New Roman" w:hAnsi="Times New Roman" w:cs="Times New Roman" w:hint="default"/>
        <w:spacing w:val="-3"/>
        <w:w w:val="99"/>
        <w:sz w:val="24"/>
        <w:szCs w:val="24"/>
        <w:lang w:val="en-US" w:eastAsia="en-US" w:bidi="en-US"/>
      </w:rPr>
    </w:lvl>
    <w:lvl w:ilvl="2" w:tplc="852C5F14">
      <w:numFmt w:val="bullet"/>
      <w:lvlText w:val="•"/>
      <w:lvlJc w:val="left"/>
      <w:pPr>
        <w:ind w:left="2116" w:hanging="399"/>
      </w:pPr>
      <w:rPr>
        <w:rFonts w:hint="default"/>
        <w:lang w:val="en-US" w:eastAsia="en-US" w:bidi="en-US"/>
      </w:rPr>
    </w:lvl>
    <w:lvl w:ilvl="3" w:tplc="E0BE5826">
      <w:numFmt w:val="bullet"/>
      <w:lvlText w:val="•"/>
      <w:lvlJc w:val="left"/>
      <w:pPr>
        <w:ind w:left="3074" w:hanging="399"/>
      </w:pPr>
      <w:rPr>
        <w:rFonts w:hint="default"/>
        <w:lang w:val="en-US" w:eastAsia="en-US" w:bidi="en-US"/>
      </w:rPr>
    </w:lvl>
    <w:lvl w:ilvl="4" w:tplc="2EA4ACDC">
      <w:numFmt w:val="bullet"/>
      <w:lvlText w:val="•"/>
      <w:lvlJc w:val="left"/>
      <w:pPr>
        <w:ind w:left="4032" w:hanging="399"/>
      </w:pPr>
      <w:rPr>
        <w:rFonts w:hint="default"/>
        <w:lang w:val="en-US" w:eastAsia="en-US" w:bidi="en-US"/>
      </w:rPr>
    </w:lvl>
    <w:lvl w:ilvl="5" w:tplc="1E4CB4BC">
      <w:numFmt w:val="bullet"/>
      <w:lvlText w:val="•"/>
      <w:lvlJc w:val="left"/>
      <w:pPr>
        <w:ind w:left="4990" w:hanging="399"/>
      </w:pPr>
      <w:rPr>
        <w:rFonts w:hint="default"/>
        <w:lang w:val="en-US" w:eastAsia="en-US" w:bidi="en-US"/>
      </w:rPr>
    </w:lvl>
    <w:lvl w:ilvl="6" w:tplc="4768F732">
      <w:numFmt w:val="bullet"/>
      <w:lvlText w:val="•"/>
      <w:lvlJc w:val="left"/>
      <w:pPr>
        <w:ind w:left="5948" w:hanging="399"/>
      </w:pPr>
      <w:rPr>
        <w:rFonts w:hint="default"/>
        <w:lang w:val="en-US" w:eastAsia="en-US" w:bidi="en-US"/>
      </w:rPr>
    </w:lvl>
    <w:lvl w:ilvl="7" w:tplc="C28AC184">
      <w:numFmt w:val="bullet"/>
      <w:lvlText w:val="•"/>
      <w:lvlJc w:val="left"/>
      <w:pPr>
        <w:ind w:left="6906" w:hanging="399"/>
      </w:pPr>
      <w:rPr>
        <w:rFonts w:hint="default"/>
        <w:lang w:val="en-US" w:eastAsia="en-US" w:bidi="en-US"/>
      </w:rPr>
    </w:lvl>
    <w:lvl w:ilvl="8" w:tplc="A0F8C560">
      <w:numFmt w:val="bullet"/>
      <w:lvlText w:val="•"/>
      <w:lvlJc w:val="left"/>
      <w:pPr>
        <w:ind w:left="7864" w:hanging="399"/>
      </w:pPr>
      <w:rPr>
        <w:rFonts w:hint="default"/>
        <w:lang w:val="en-US" w:eastAsia="en-US" w:bidi="en-US"/>
      </w:rPr>
    </w:lvl>
  </w:abstractNum>
  <w:abstractNum w:abstractNumId="28" w15:restartNumberingAfterBreak="0">
    <w:nsid w:val="419B1952"/>
    <w:multiLevelType w:val="hybridMultilevel"/>
    <w:tmpl w:val="3D041FBE"/>
    <w:lvl w:ilvl="0" w:tplc="1D56C2D0">
      <w:start w:val="1"/>
      <w:numFmt w:val="lowerLetter"/>
      <w:lvlText w:val="%1."/>
      <w:lvlJc w:val="left"/>
      <w:pPr>
        <w:ind w:left="200" w:hanging="286"/>
      </w:pPr>
      <w:rPr>
        <w:rFonts w:ascii="Times New Roman" w:eastAsia="Times New Roman" w:hAnsi="Times New Roman" w:cs="Times New Roman" w:hint="default"/>
        <w:spacing w:val="-8"/>
        <w:w w:val="99"/>
        <w:sz w:val="24"/>
        <w:szCs w:val="24"/>
        <w:lang w:val="en-US" w:eastAsia="en-US" w:bidi="en-US"/>
      </w:rPr>
    </w:lvl>
    <w:lvl w:ilvl="1" w:tplc="20E2FCA0">
      <w:start w:val="1"/>
      <w:numFmt w:val="decimal"/>
      <w:lvlText w:val="(%2)"/>
      <w:lvlJc w:val="left"/>
      <w:pPr>
        <w:ind w:left="1138" w:hanging="399"/>
      </w:pPr>
      <w:rPr>
        <w:rFonts w:ascii="Times New Roman" w:eastAsia="Times New Roman" w:hAnsi="Times New Roman" w:cs="Times New Roman" w:hint="default"/>
        <w:spacing w:val="-1"/>
        <w:w w:val="99"/>
        <w:sz w:val="24"/>
        <w:szCs w:val="24"/>
        <w:lang w:val="en-US" w:eastAsia="en-US" w:bidi="en-US"/>
      </w:rPr>
    </w:lvl>
    <w:lvl w:ilvl="2" w:tplc="4F24AAB8">
      <w:numFmt w:val="bullet"/>
      <w:lvlText w:val="•"/>
      <w:lvlJc w:val="left"/>
      <w:pPr>
        <w:ind w:left="2100" w:hanging="399"/>
      </w:pPr>
      <w:rPr>
        <w:rFonts w:hint="default"/>
        <w:lang w:val="en-US" w:eastAsia="en-US" w:bidi="en-US"/>
      </w:rPr>
    </w:lvl>
    <w:lvl w:ilvl="3" w:tplc="E63073CA">
      <w:numFmt w:val="bullet"/>
      <w:lvlText w:val="•"/>
      <w:lvlJc w:val="left"/>
      <w:pPr>
        <w:ind w:left="3060" w:hanging="399"/>
      </w:pPr>
      <w:rPr>
        <w:rFonts w:hint="default"/>
        <w:lang w:val="en-US" w:eastAsia="en-US" w:bidi="en-US"/>
      </w:rPr>
    </w:lvl>
    <w:lvl w:ilvl="4" w:tplc="8F14795C">
      <w:numFmt w:val="bullet"/>
      <w:lvlText w:val="•"/>
      <w:lvlJc w:val="left"/>
      <w:pPr>
        <w:ind w:left="4020" w:hanging="399"/>
      </w:pPr>
      <w:rPr>
        <w:rFonts w:hint="default"/>
        <w:lang w:val="en-US" w:eastAsia="en-US" w:bidi="en-US"/>
      </w:rPr>
    </w:lvl>
    <w:lvl w:ilvl="5" w:tplc="383E2ACA">
      <w:numFmt w:val="bullet"/>
      <w:lvlText w:val="•"/>
      <w:lvlJc w:val="left"/>
      <w:pPr>
        <w:ind w:left="4980" w:hanging="399"/>
      </w:pPr>
      <w:rPr>
        <w:rFonts w:hint="default"/>
        <w:lang w:val="en-US" w:eastAsia="en-US" w:bidi="en-US"/>
      </w:rPr>
    </w:lvl>
    <w:lvl w:ilvl="6" w:tplc="D758C34C">
      <w:numFmt w:val="bullet"/>
      <w:lvlText w:val="•"/>
      <w:lvlJc w:val="left"/>
      <w:pPr>
        <w:ind w:left="5940" w:hanging="399"/>
      </w:pPr>
      <w:rPr>
        <w:rFonts w:hint="default"/>
        <w:lang w:val="en-US" w:eastAsia="en-US" w:bidi="en-US"/>
      </w:rPr>
    </w:lvl>
    <w:lvl w:ilvl="7" w:tplc="D6A035CC">
      <w:numFmt w:val="bullet"/>
      <w:lvlText w:val="•"/>
      <w:lvlJc w:val="left"/>
      <w:pPr>
        <w:ind w:left="6900" w:hanging="399"/>
      </w:pPr>
      <w:rPr>
        <w:rFonts w:hint="default"/>
        <w:lang w:val="en-US" w:eastAsia="en-US" w:bidi="en-US"/>
      </w:rPr>
    </w:lvl>
    <w:lvl w:ilvl="8" w:tplc="276E13F4">
      <w:numFmt w:val="bullet"/>
      <w:lvlText w:val="•"/>
      <w:lvlJc w:val="left"/>
      <w:pPr>
        <w:ind w:left="7860" w:hanging="399"/>
      </w:pPr>
      <w:rPr>
        <w:rFonts w:hint="default"/>
        <w:lang w:val="en-US" w:eastAsia="en-US" w:bidi="en-US"/>
      </w:rPr>
    </w:lvl>
  </w:abstractNum>
  <w:abstractNum w:abstractNumId="29" w15:restartNumberingAfterBreak="0">
    <w:nsid w:val="463C1F11"/>
    <w:multiLevelType w:val="hybridMultilevel"/>
    <w:tmpl w:val="2002356A"/>
    <w:lvl w:ilvl="0" w:tplc="6A68B4D6">
      <w:start w:val="1"/>
      <w:numFmt w:val="lowerLetter"/>
      <w:lvlText w:val="%1."/>
      <w:lvlJc w:val="left"/>
      <w:pPr>
        <w:ind w:left="200" w:hanging="286"/>
      </w:pPr>
      <w:rPr>
        <w:rFonts w:ascii="Times New Roman" w:eastAsia="Times New Roman" w:hAnsi="Times New Roman" w:cs="Times New Roman" w:hint="default"/>
        <w:spacing w:val="-6"/>
        <w:w w:val="99"/>
        <w:sz w:val="24"/>
        <w:szCs w:val="24"/>
        <w:lang w:val="en-US" w:eastAsia="en-US" w:bidi="en-US"/>
      </w:rPr>
    </w:lvl>
    <w:lvl w:ilvl="1" w:tplc="0E308F82">
      <w:start w:val="1"/>
      <w:numFmt w:val="decimal"/>
      <w:lvlText w:val="(%2)"/>
      <w:lvlJc w:val="left"/>
      <w:pPr>
        <w:ind w:left="669" w:hanging="399"/>
      </w:pPr>
      <w:rPr>
        <w:rFonts w:ascii="Times New Roman" w:eastAsia="Times New Roman" w:hAnsi="Times New Roman" w:cs="Times New Roman" w:hint="default"/>
        <w:spacing w:val="-1"/>
        <w:w w:val="99"/>
        <w:sz w:val="24"/>
        <w:szCs w:val="24"/>
        <w:lang w:val="en-US" w:eastAsia="en-US" w:bidi="en-US"/>
      </w:rPr>
    </w:lvl>
    <w:lvl w:ilvl="2" w:tplc="F162FFDE">
      <w:numFmt w:val="bullet"/>
      <w:lvlText w:val="•"/>
      <w:lvlJc w:val="left"/>
      <w:pPr>
        <w:ind w:left="2116" w:hanging="399"/>
      </w:pPr>
      <w:rPr>
        <w:rFonts w:hint="default"/>
        <w:lang w:val="en-US" w:eastAsia="en-US" w:bidi="en-US"/>
      </w:rPr>
    </w:lvl>
    <w:lvl w:ilvl="3" w:tplc="830CD8C0">
      <w:numFmt w:val="bullet"/>
      <w:lvlText w:val="•"/>
      <w:lvlJc w:val="left"/>
      <w:pPr>
        <w:ind w:left="3074" w:hanging="399"/>
      </w:pPr>
      <w:rPr>
        <w:rFonts w:hint="default"/>
        <w:lang w:val="en-US" w:eastAsia="en-US" w:bidi="en-US"/>
      </w:rPr>
    </w:lvl>
    <w:lvl w:ilvl="4" w:tplc="BB82FD5C">
      <w:numFmt w:val="bullet"/>
      <w:lvlText w:val="•"/>
      <w:lvlJc w:val="left"/>
      <w:pPr>
        <w:ind w:left="4032" w:hanging="399"/>
      </w:pPr>
      <w:rPr>
        <w:rFonts w:hint="default"/>
        <w:lang w:val="en-US" w:eastAsia="en-US" w:bidi="en-US"/>
      </w:rPr>
    </w:lvl>
    <w:lvl w:ilvl="5" w:tplc="73E0F42E">
      <w:numFmt w:val="bullet"/>
      <w:lvlText w:val="•"/>
      <w:lvlJc w:val="left"/>
      <w:pPr>
        <w:ind w:left="4990" w:hanging="399"/>
      </w:pPr>
      <w:rPr>
        <w:rFonts w:hint="default"/>
        <w:lang w:val="en-US" w:eastAsia="en-US" w:bidi="en-US"/>
      </w:rPr>
    </w:lvl>
    <w:lvl w:ilvl="6" w:tplc="2812A940">
      <w:numFmt w:val="bullet"/>
      <w:lvlText w:val="•"/>
      <w:lvlJc w:val="left"/>
      <w:pPr>
        <w:ind w:left="5948" w:hanging="399"/>
      </w:pPr>
      <w:rPr>
        <w:rFonts w:hint="default"/>
        <w:lang w:val="en-US" w:eastAsia="en-US" w:bidi="en-US"/>
      </w:rPr>
    </w:lvl>
    <w:lvl w:ilvl="7" w:tplc="890ACF2A">
      <w:numFmt w:val="bullet"/>
      <w:lvlText w:val="•"/>
      <w:lvlJc w:val="left"/>
      <w:pPr>
        <w:ind w:left="6906" w:hanging="399"/>
      </w:pPr>
      <w:rPr>
        <w:rFonts w:hint="default"/>
        <w:lang w:val="en-US" w:eastAsia="en-US" w:bidi="en-US"/>
      </w:rPr>
    </w:lvl>
    <w:lvl w:ilvl="8" w:tplc="365A7F60">
      <w:numFmt w:val="bullet"/>
      <w:lvlText w:val="•"/>
      <w:lvlJc w:val="left"/>
      <w:pPr>
        <w:ind w:left="7864" w:hanging="399"/>
      </w:pPr>
      <w:rPr>
        <w:rFonts w:hint="default"/>
        <w:lang w:val="en-US" w:eastAsia="en-US" w:bidi="en-US"/>
      </w:rPr>
    </w:lvl>
  </w:abstractNum>
  <w:abstractNum w:abstractNumId="30" w15:restartNumberingAfterBreak="0">
    <w:nsid w:val="470127DF"/>
    <w:multiLevelType w:val="hybridMultilevel"/>
    <w:tmpl w:val="A8382040"/>
    <w:lvl w:ilvl="0" w:tplc="20522BBE">
      <w:start w:val="5"/>
      <w:numFmt w:val="decimal"/>
      <w:lvlText w:val="(%1)"/>
      <w:lvlJc w:val="left"/>
      <w:pPr>
        <w:ind w:left="274" w:hanging="360"/>
      </w:pPr>
      <w:rPr>
        <w:rFonts w:ascii="Times New Roman" w:eastAsia="Times New Roman" w:hAnsi="Times New Roman" w:cs="Times New Roman" w:hint="default"/>
        <w:spacing w:val="-3"/>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6E1486"/>
    <w:multiLevelType w:val="hybridMultilevel"/>
    <w:tmpl w:val="29EA6A16"/>
    <w:lvl w:ilvl="0" w:tplc="49546D32">
      <w:start w:val="1"/>
      <w:numFmt w:val="lowerLetter"/>
      <w:lvlText w:val="%1."/>
      <w:lvlJc w:val="left"/>
      <w:pPr>
        <w:ind w:left="200" w:hanging="286"/>
        <w:jc w:val="right"/>
      </w:pPr>
      <w:rPr>
        <w:rFonts w:ascii="Times New Roman" w:eastAsia="Times New Roman" w:hAnsi="Times New Roman" w:cs="Times New Roman" w:hint="default"/>
        <w:spacing w:val="-5"/>
        <w:w w:val="99"/>
        <w:sz w:val="24"/>
        <w:szCs w:val="24"/>
        <w:lang w:val="en-US" w:eastAsia="en-US" w:bidi="en-US"/>
      </w:rPr>
    </w:lvl>
    <w:lvl w:ilvl="1" w:tplc="97D20016">
      <w:start w:val="1"/>
      <w:numFmt w:val="decimal"/>
      <w:lvlText w:val="(%2)"/>
      <w:lvlJc w:val="left"/>
      <w:pPr>
        <w:ind w:left="200" w:hanging="399"/>
      </w:pPr>
      <w:rPr>
        <w:rFonts w:ascii="Times New Roman" w:eastAsia="Times New Roman" w:hAnsi="Times New Roman" w:cs="Times New Roman" w:hint="default"/>
        <w:spacing w:val="-5"/>
        <w:w w:val="99"/>
        <w:sz w:val="24"/>
        <w:szCs w:val="24"/>
        <w:lang w:val="en-US" w:eastAsia="en-US" w:bidi="en-US"/>
      </w:rPr>
    </w:lvl>
    <w:lvl w:ilvl="2" w:tplc="96C224A4">
      <w:numFmt w:val="bullet"/>
      <w:lvlText w:val="•"/>
      <w:lvlJc w:val="left"/>
      <w:pPr>
        <w:ind w:left="2100" w:hanging="399"/>
      </w:pPr>
      <w:rPr>
        <w:rFonts w:hint="default"/>
        <w:lang w:val="en-US" w:eastAsia="en-US" w:bidi="en-US"/>
      </w:rPr>
    </w:lvl>
    <w:lvl w:ilvl="3" w:tplc="03369B6E">
      <w:numFmt w:val="bullet"/>
      <w:lvlText w:val="•"/>
      <w:lvlJc w:val="left"/>
      <w:pPr>
        <w:ind w:left="3060" w:hanging="399"/>
      </w:pPr>
      <w:rPr>
        <w:rFonts w:hint="default"/>
        <w:lang w:val="en-US" w:eastAsia="en-US" w:bidi="en-US"/>
      </w:rPr>
    </w:lvl>
    <w:lvl w:ilvl="4" w:tplc="49FCB484">
      <w:numFmt w:val="bullet"/>
      <w:lvlText w:val="•"/>
      <w:lvlJc w:val="left"/>
      <w:pPr>
        <w:ind w:left="4020" w:hanging="399"/>
      </w:pPr>
      <w:rPr>
        <w:rFonts w:hint="default"/>
        <w:lang w:val="en-US" w:eastAsia="en-US" w:bidi="en-US"/>
      </w:rPr>
    </w:lvl>
    <w:lvl w:ilvl="5" w:tplc="AF307858">
      <w:numFmt w:val="bullet"/>
      <w:lvlText w:val="•"/>
      <w:lvlJc w:val="left"/>
      <w:pPr>
        <w:ind w:left="4980" w:hanging="399"/>
      </w:pPr>
      <w:rPr>
        <w:rFonts w:hint="default"/>
        <w:lang w:val="en-US" w:eastAsia="en-US" w:bidi="en-US"/>
      </w:rPr>
    </w:lvl>
    <w:lvl w:ilvl="6" w:tplc="56C09340">
      <w:numFmt w:val="bullet"/>
      <w:lvlText w:val="•"/>
      <w:lvlJc w:val="left"/>
      <w:pPr>
        <w:ind w:left="5940" w:hanging="399"/>
      </w:pPr>
      <w:rPr>
        <w:rFonts w:hint="default"/>
        <w:lang w:val="en-US" w:eastAsia="en-US" w:bidi="en-US"/>
      </w:rPr>
    </w:lvl>
    <w:lvl w:ilvl="7" w:tplc="6A5A74C0">
      <w:numFmt w:val="bullet"/>
      <w:lvlText w:val="•"/>
      <w:lvlJc w:val="left"/>
      <w:pPr>
        <w:ind w:left="6900" w:hanging="399"/>
      </w:pPr>
      <w:rPr>
        <w:rFonts w:hint="default"/>
        <w:lang w:val="en-US" w:eastAsia="en-US" w:bidi="en-US"/>
      </w:rPr>
    </w:lvl>
    <w:lvl w:ilvl="8" w:tplc="570CF3A4">
      <w:numFmt w:val="bullet"/>
      <w:lvlText w:val="•"/>
      <w:lvlJc w:val="left"/>
      <w:pPr>
        <w:ind w:left="7860" w:hanging="399"/>
      </w:pPr>
      <w:rPr>
        <w:rFonts w:hint="default"/>
        <w:lang w:val="en-US" w:eastAsia="en-US" w:bidi="en-US"/>
      </w:rPr>
    </w:lvl>
  </w:abstractNum>
  <w:abstractNum w:abstractNumId="32" w15:restartNumberingAfterBreak="0">
    <w:nsid w:val="4BA421BB"/>
    <w:multiLevelType w:val="hybridMultilevel"/>
    <w:tmpl w:val="91142EE8"/>
    <w:lvl w:ilvl="0" w:tplc="E2184C0C">
      <w:start w:val="1"/>
      <w:numFmt w:val="lowerLetter"/>
      <w:lvlText w:val="%1."/>
      <w:lvlJc w:val="left"/>
      <w:pPr>
        <w:ind w:left="200" w:hanging="286"/>
      </w:pPr>
      <w:rPr>
        <w:rFonts w:ascii="Times New Roman" w:eastAsia="Times New Roman" w:hAnsi="Times New Roman" w:cs="Times New Roman" w:hint="default"/>
        <w:spacing w:val="-3"/>
        <w:w w:val="99"/>
        <w:sz w:val="24"/>
        <w:szCs w:val="24"/>
        <w:lang w:val="en-US" w:eastAsia="en-US" w:bidi="en-US"/>
      </w:rPr>
    </w:lvl>
    <w:lvl w:ilvl="1" w:tplc="BB08B64C">
      <w:start w:val="1"/>
      <w:numFmt w:val="decimal"/>
      <w:lvlText w:val="(%2)"/>
      <w:lvlJc w:val="left"/>
      <w:pPr>
        <w:ind w:left="1138" w:hanging="399"/>
      </w:pPr>
      <w:rPr>
        <w:rFonts w:ascii="Times New Roman" w:eastAsia="Times New Roman" w:hAnsi="Times New Roman" w:cs="Times New Roman" w:hint="default"/>
        <w:spacing w:val="-3"/>
        <w:w w:val="99"/>
        <w:sz w:val="24"/>
        <w:szCs w:val="24"/>
        <w:lang w:val="en-US" w:eastAsia="en-US" w:bidi="en-US"/>
      </w:rPr>
    </w:lvl>
    <w:lvl w:ilvl="2" w:tplc="2CD8BBF0">
      <w:start w:val="1"/>
      <w:numFmt w:val="lowerLetter"/>
      <w:lvlText w:val="(%3)"/>
      <w:lvlJc w:val="left"/>
      <w:pPr>
        <w:ind w:left="200" w:hanging="384"/>
      </w:pPr>
      <w:rPr>
        <w:rFonts w:ascii="Times New Roman" w:eastAsia="Times New Roman" w:hAnsi="Times New Roman" w:cs="Times New Roman" w:hint="default"/>
        <w:spacing w:val="-4"/>
        <w:w w:val="99"/>
        <w:sz w:val="24"/>
        <w:szCs w:val="24"/>
        <w:lang w:val="en-US" w:eastAsia="en-US" w:bidi="en-US"/>
      </w:rPr>
    </w:lvl>
    <w:lvl w:ilvl="3" w:tplc="926255D4">
      <w:numFmt w:val="bullet"/>
      <w:lvlText w:val="•"/>
      <w:lvlJc w:val="left"/>
      <w:pPr>
        <w:ind w:left="2412" w:hanging="384"/>
      </w:pPr>
      <w:rPr>
        <w:rFonts w:hint="default"/>
        <w:lang w:val="en-US" w:eastAsia="en-US" w:bidi="en-US"/>
      </w:rPr>
    </w:lvl>
    <w:lvl w:ilvl="4" w:tplc="0F8A73A4">
      <w:numFmt w:val="bullet"/>
      <w:lvlText w:val="•"/>
      <w:lvlJc w:val="left"/>
      <w:pPr>
        <w:ind w:left="3465" w:hanging="384"/>
      </w:pPr>
      <w:rPr>
        <w:rFonts w:hint="default"/>
        <w:lang w:val="en-US" w:eastAsia="en-US" w:bidi="en-US"/>
      </w:rPr>
    </w:lvl>
    <w:lvl w:ilvl="5" w:tplc="C81C8506">
      <w:numFmt w:val="bullet"/>
      <w:lvlText w:val="•"/>
      <w:lvlJc w:val="left"/>
      <w:pPr>
        <w:ind w:left="4517" w:hanging="384"/>
      </w:pPr>
      <w:rPr>
        <w:rFonts w:hint="default"/>
        <w:lang w:val="en-US" w:eastAsia="en-US" w:bidi="en-US"/>
      </w:rPr>
    </w:lvl>
    <w:lvl w:ilvl="6" w:tplc="BDCE1658">
      <w:numFmt w:val="bullet"/>
      <w:lvlText w:val="•"/>
      <w:lvlJc w:val="left"/>
      <w:pPr>
        <w:ind w:left="5570" w:hanging="384"/>
      </w:pPr>
      <w:rPr>
        <w:rFonts w:hint="default"/>
        <w:lang w:val="en-US" w:eastAsia="en-US" w:bidi="en-US"/>
      </w:rPr>
    </w:lvl>
    <w:lvl w:ilvl="7" w:tplc="8D86B8E4">
      <w:numFmt w:val="bullet"/>
      <w:lvlText w:val="•"/>
      <w:lvlJc w:val="left"/>
      <w:pPr>
        <w:ind w:left="6622" w:hanging="384"/>
      </w:pPr>
      <w:rPr>
        <w:rFonts w:hint="default"/>
        <w:lang w:val="en-US" w:eastAsia="en-US" w:bidi="en-US"/>
      </w:rPr>
    </w:lvl>
    <w:lvl w:ilvl="8" w:tplc="754C6C4E">
      <w:numFmt w:val="bullet"/>
      <w:lvlText w:val="•"/>
      <w:lvlJc w:val="left"/>
      <w:pPr>
        <w:ind w:left="7675" w:hanging="384"/>
      </w:pPr>
      <w:rPr>
        <w:rFonts w:hint="default"/>
        <w:lang w:val="en-US" w:eastAsia="en-US" w:bidi="en-US"/>
      </w:rPr>
    </w:lvl>
  </w:abstractNum>
  <w:abstractNum w:abstractNumId="33" w15:restartNumberingAfterBreak="0">
    <w:nsid w:val="4F652084"/>
    <w:multiLevelType w:val="hybridMultilevel"/>
    <w:tmpl w:val="4F500FAC"/>
    <w:lvl w:ilvl="0" w:tplc="AC30463A">
      <w:start w:val="1"/>
      <w:numFmt w:val="lowerLetter"/>
      <w:lvlText w:val="%1."/>
      <w:lvlJc w:val="left"/>
      <w:pPr>
        <w:ind w:left="200" w:hanging="286"/>
      </w:pPr>
      <w:rPr>
        <w:rFonts w:ascii="Times New Roman" w:eastAsia="Times New Roman" w:hAnsi="Times New Roman" w:cs="Times New Roman" w:hint="default"/>
        <w:spacing w:val="-5"/>
        <w:w w:val="99"/>
        <w:sz w:val="24"/>
        <w:szCs w:val="24"/>
        <w:lang w:val="en-US" w:eastAsia="en-US" w:bidi="en-US"/>
      </w:rPr>
    </w:lvl>
    <w:lvl w:ilvl="1" w:tplc="8C9220B2">
      <w:start w:val="1"/>
      <w:numFmt w:val="decimal"/>
      <w:lvlText w:val="(%2)"/>
      <w:lvlJc w:val="left"/>
      <w:pPr>
        <w:ind w:left="200" w:hanging="399"/>
      </w:pPr>
      <w:rPr>
        <w:rFonts w:ascii="Times New Roman" w:eastAsia="Times New Roman" w:hAnsi="Times New Roman" w:cs="Times New Roman" w:hint="default"/>
        <w:spacing w:val="-5"/>
        <w:w w:val="99"/>
        <w:sz w:val="24"/>
        <w:szCs w:val="24"/>
        <w:lang w:val="en-US" w:eastAsia="en-US" w:bidi="en-US"/>
      </w:rPr>
    </w:lvl>
    <w:lvl w:ilvl="2" w:tplc="909888A0">
      <w:numFmt w:val="bullet"/>
      <w:lvlText w:val="•"/>
      <w:lvlJc w:val="left"/>
      <w:pPr>
        <w:ind w:left="2116" w:hanging="399"/>
      </w:pPr>
      <w:rPr>
        <w:rFonts w:hint="default"/>
        <w:lang w:val="en-US" w:eastAsia="en-US" w:bidi="en-US"/>
      </w:rPr>
    </w:lvl>
    <w:lvl w:ilvl="3" w:tplc="C97ACE2C">
      <w:numFmt w:val="bullet"/>
      <w:lvlText w:val="•"/>
      <w:lvlJc w:val="left"/>
      <w:pPr>
        <w:ind w:left="3074" w:hanging="399"/>
      </w:pPr>
      <w:rPr>
        <w:rFonts w:hint="default"/>
        <w:lang w:val="en-US" w:eastAsia="en-US" w:bidi="en-US"/>
      </w:rPr>
    </w:lvl>
    <w:lvl w:ilvl="4" w:tplc="0E18F0B4">
      <w:numFmt w:val="bullet"/>
      <w:lvlText w:val="•"/>
      <w:lvlJc w:val="left"/>
      <w:pPr>
        <w:ind w:left="4032" w:hanging="399"/>
      </w:pPr>
      <w:rPr>
        <w:rFonts w:hint="default"/>
        <w:lang w:val="en-US" w:eastAsia="en-US" w:bidi="en-US"/>
      </w:rPr>
    </w:lvl>
    <w:lvl w:ilvl="5" w:tplc="BAC8260C">
      <w:numFmt w:val="bullet"/>
      <w:lvlText w:val="•"/>
      <w:lvlJc w:val="left"/>
      <w:pPr>
        <w:ind w:left="4990" w:hanging="399"/>
      </w:pPr>
      <w:rPr>
        <w:rFonts w:hint="default"/>
        <w:lang w:val="en-US" w:eastAsia="en-US" w:bidi="en-US"/>
      </w:rPr>
    </w:lvl>
    <w:lvl w:ilvl="6" w:tplc="06844840">
      <w:numFmt w:val="bullet"/>
      <w:lvlText w:val="•"/>
      <w:lvlJc w:val="left"/>
      <w:pPr>
        <w:ind w:left="5948" w:hanging="399"/>
      </w:pPr>
      <w:rPr>
        <w:rFonts w:hint="default"/>
        <w:lang w:val="en-US" w:eastAsia="en-US" w:bidi="en-US"/>
      </w:rPr>
    </w:lvl>
    <w:lvl w:ilvl="7" w:tplc="3D9C15B6">
      <w:numFmt w:val="bullet"/>
      <w:lvlText w:val="•"/>
      <w:lvlJc w:val="left"/>
      <w:pPr>
        <w:ind w:left="6906" w:hanging="399"/>
      </w:pPr>
      <w:rPr>
        <w:rFonts w:hint="default"/>
        <w:lang w:val="en-US" w:eastAsia="en-US" w:bidi="en-US"/>
      </w:rPr>
    </w:lvl>
    <w:lvl w:ilvl="8" w:tplc="6352AD8A">
      <w:numFmt w:val="bullet"/>
      <w:lvlText w:val="•"/>
      <w:lvlJc w:val="left"/>
      <w:pPr>
        <w:ind w:left="7864" w:hanging="399"/>
      </w:pPr>
      <w:rPr>
        <w:rFonts w:hint="default"/>
        <w:lang w:val="en-US" w:eastAsia="en-US" w:bidi="en-US"/>
      </w:rPr>
    </w:lvl>
  </w:abstractNum>
  <w:abstractNum w:abstractNumId="34" w15:restartNumberingAfterBreak="0">
    <w:nsid w:val="50EB17DC"/>
    <w:multiLevelType w:val="hybridMultilevel"/>
    <w:tmpl w:val="F61E7F06"/>
    <w:lvl w:ilvl="0" w:tplc="76C84864">
      <w:start w:val="1"/>
      <w:numFmt w:val="lowerLetter"/>
      <w:lvlText w:val="%1."/>
      <w:lvlJc w:val="left"/>
      <w:pPr>
        <w:ind w:left="200" w:hanging="286"/>
      </w:pPr>
      <w:rPr>
        <w:rFonts w:ascii="Times New Roman" w:eastAsia="Times New Roman" w:hAnsi="Times New Roman" w:cs="Times New Roman" w:hint="default"/>
        <w:spacing w:val="-3"/>
        <w:w w:val="99"/>
        <w:sz w:val="24"/>
        <w:szCs w:val="24"/>
        <w:lang w:val="en-US" w:eastAsia="en-US" w:bidi="en-US"/>
      </w:rPr>
    </w:lvl>
    <w:lvl w:ilvl="1" w:tplc="AB0693B2">
      <w:start w:val="1"/>
      <w:numFmt w:val="decimal"/>
      <w:lvlText w:val="(%2)"/>
      <w:lvlJc w:val="left"/>
      <w:pPr>
        <w:ind w:left="200" w:hanging="399"/>
      </w:pPr>
      <w:rPr>
        <w:rFonts w:ascii="Times New Roman" w:eastAsia="Times New Roman" w:hAnsi="Times New Roman" w:cs="Times New Roman" w:hint="default"/>
        <w:spacing w:val="-5"/>
        <w:w w:val="99"/>
        <w:sz w:val="24"/>
        <w:szCs w:val="24"/>
        <w:lang w:val="en-US" w:eastAsia="en-US" w:bidi="en-US"/>
      </w:rPr>
    </w:lvl>
    <w:lvl w:ilvl="2" w:tplc="AA225BB6">
      <w:numFmt w:val="bullet"/>
      <w:lvlText w:val="•"/>
      <w:lvlJc w:val="left"/>
      <w:pPr>
        <w:ind w:left="2116" w:hanging="399"/>
      </w:pPr>
      <w:rPr>
        <w:rFonts w:hint="default"/>
        <w:lang w:val="en-US" w:eastAsia="en-US" w:bidi="en-US"/>
      </w:rPr>
    </w:lvl>
    <w:lvl w:ilvl="3" w:tplc="B2ECB72E">
      <w:numFmt w:val="bullet"/>
      <w:lvlText w:val="•"/>
      <w:lvlJc w:val="left"/>
      <w:pPr>
        <w:ind w:left="3074" w:hanging="399"/>
      </w:pPr>
      <w:rPr>
        <w:rFonts w:hint="default"/>
        <w:lang w:val="en-US" w:eastAsia="en-US" w:bidi="en-US"/>
      </w:rPr>
    </w:lvl>
    <w:lvl w:ilvl="4" w:tplc="D8EEAA8C">
      <w:numFmt w:val="bullet"/>
      <w:lvlText w:val="•"/>
      <w:lvlJc w:val="left"/>
      <w:pPr>
        <w:ind w:left="4032" w:hanging="399"/>
      </w:pPr>
      <w:rPr>
        <w:rFonts w:hint="default"/>
        <w:lang w:val="en-US" w:eastAsia="en-US" w:bidi="en-US"/>
      </w:rPr>
    </w:lvl>
    <w:lvl w:ilvl="5" w:tplc="3F1EF280">
      <w:numFmt w:val="bullet"/>
      <w:lvlText w:val="•"/>
      <w:lvlJc w:val="left"/>
      <w:pPr>
        <w:ind w:left="4990" w:hanging="399"/>
      </w:pPr>
      <w:rPr>
        <w:rFonts w:hint="default"/>
        <w:lang w:val="en-US" w:eastAsia="en-US" w:bidi="en-US"/>
      </w:rPr>
    </w:lvl>
    <w:lvl w:ilvl="6" w:tplc="C764F778">
      <w:numFmt w:val="bullet"/>
      <w:lvlText w:val="•"/>
      <w:lvlJc w:val="left"/>
      <w:pPr>
        <w:ind w:left="5948" w:hanging="399"/>
      </w:pPr>
      <w:rPr>
        <w:rFonts w:hint="default"/>
        <w:lang w:val="en-US" w:eastAsia="en-US" w:bidi="en-US"/>
      </w:rPr>
    </w:lvl>
    <w:lvl w:ilvl="7" w:tplc="39BC32C8">
      <w:numFmt w:val="bullet"/>
      <w:lvlText w:val="•"/>
      <w:lvlJc w:val="left"/>
      <w:pPr>
        <w:ind w:left="6906" w:hanging="399"/>
      </w:pPr>
      <w:rPr>
        <w:rFonts w:hint="default"/>
        <w:lang w:val="en-US" w:eastAsia="en-US" w:bidi="en-US"/>
      </w:rPr>
    </w:lvl>
    <w:lvl w:ilvl="8" w:tplc="989413D0">
      <w:numFmt w:val="bullet"/>
      <w:lvlText w:val="•"/>
      <w:lvlJc w:val="left"/>
      <w:pPr>
        <w:ind w:left="7864" w:hanging="399"/>
      </w:pPr>
      <w:rPr>
        <w:rFonts w:hint="default"/>
        <w:lang w:val="en-US" w:eastAsia="en-US" w:bidi="en-US"/>
      </w:rPr>
    </w:lvl>
  </w:abstractNum>
  <w:abstractNum w:abstractNumId="35" w15:restartNumberingAfterBreak="0">
    <w:nsid w:val="51BE2DE1"/>
    <w:multiLevelType w:val="hybridMultilevel"/>
    <w:tmpl w:val="7B969A02"/>
    <w:lvl w:ilvl="0" w:tplc="E3027F7C">
      <w:start w:val="1"/>
      <w:numFmt w:val="lowerLetter"/>
      <w:lvlText w:val="%1."/>
      <w:lvlJc w:val="left"/>
      <w:pPr>
        <w:ind w:left="200" w:hanging="286"/>
      </w:pPr>
      <w:rPr>
        <w:rFonts w:ascii="Times New Roman" w:eastAsia="Times New Roman" w:hAnsi="Times New Roman" w:cs="Times New Roman" w:hint="default"/>
        <w:spacing w:val="-3"/>
        <w:w w:val="99"/>
        <w:sz w:val="24"/>
        <w:szCs w:val="24"/>
        <w:lang w:val="en-US" w:eastAsia="en-US" w:bidi="en-US"/>
      </w:rPr>
    </w:lvl>
    <w:lvl w:ilvl="1" w:tplc="32C04208">
      <w:start w:val="1"/>
      <w:numFmt w:val="decimal"/>
      <w:lvlText w:val="(%2)"/>
      <w:lvlJc w:val="left"/>
      <w:pPr>
        <w:ind w:left="958" w:hanging="399"/>
      </w:pPr>
      <w:rPr>
        <w:rFonts w:ascii="Times New Roman" w:eastAsia="Times New Roman" w:hAnsi="Times New Roman" w:cs="Times New Roman" w:hint="default"/>
        <w:spacing w:val="-3"/>
        <w:w w:val="99"/>
        <w:sz w:val="24"/>
        <w:szCs w:val="24"/>
        <w:lang w:val="en-US" w:eastAsia="en-US" w:bidi="en-US"/>
      </w:rPr>
    </w:lvl>
    <w:lvl w:ilvl="2" w:tplc="8A707BC0">
      <w:numFmt w:val="bullet"/>
      <w:lvlText w:val="•"/>
      <w:lvlJc w:val="left"/>
      <w:pPr>
        <w:ind w:left="1940" w:hanging="399"/>
      </w:pPr>
      <w:rPr>
        <w:rFonts w:hint="default"/>
        <w:lang w:val="en-US" w:eastAsia="en-US" w:bidi="en-US"/>
      </w:rPr>
    </w:lvl>
    <w:lvl w:ilvl="3" w:tplc="E1F2A8EE">
      <w:numFmt w:val="bullet"/>
      <w:lvlText w:val="•"/>
      <w:lvlJc w:val="left"/>
      <w:pPr>
        <w:ind w:left="2920" w:hanging="399"/>
      </w:pPr>
      <w:rPr>
        <w:rFonts w:hint="default"/>
        <w:lang w:val="en-US" w:eastAsia="en-US" w:bidi="en-US"/>
      </w:rPr>
    </w:lvl>
    <w:lvl w:ilvl="4" w:tplc="4EB0485A">
      <w:numFmt w:val="bullet"/>
      <w:lvlText w:val="•"/>
      <w:lvlJc w:val="left"/>
      <w:pPr>
        <w:ind w:left="3900" w:hanging="399"/>
      </w:pPr>
      <w:rPr>
        <w:rFonts w:hint="default"/>
        <w:lang w:val="en-US" w:eastAsia="en-US" w:bidi="en-US"/>
      </w:rPr>
    </w:lvl>
    <w:lvl w:ilvl="5" w:tplc="1A1E7016">
      <w:numFmt w:val="bullet"/>
      <w:lvlText w:val="•"/>
      <w:lvlJc w:val="left"/>
      <w:pPr>
        <w:ind w:left="4880" w:hanging="399"/>
      </w:pPr>
      <w:rPr>
        <w:rFonts w:hint="default"/>
        <w:lang w:val="en-US" w:eastAsia="en-US" w:bidi="en-US"/>
      </w:rPr>
    </w:lvl>
    <w:lvl w:ilvl="6" w:tplc="80DAB04E">
      <w:numFmt w:val="bullet"/>
      <w:lvlText w:val="•"/>
      <w:lvlJc w:val="left"/>
      <w:pPr>
        <w:ind w:left="5860" w:hanging="399"/>
      </w:pPr>
      <w:rPr>
        <w:rFonts w:hint="default"/>
        <w:lang w:val="en-US" w:eastAsia="en-US" w:bidi="en-US"/>
      </w:rPr>
    </w:lvl>
    <w:lvl w:ilvl="7" w:tplc="290AB894">
      <w:numFmt w:val="bullet"/>
      <w:lvlText w:val="•"/>
      <w:lvlJc w:val="left"/>
      <w:pPr>
        <w:ind w:left="6840" w:hanging="399"/>
      </w:pPr>
      <w:rPr>
        <w:rFonts w:hint="default"/>
        <w:lang w:val="en-US" w:eastAsia="en-US" w:bidi="en-US"/>
      </w:rPr>
    </w:lvl>
    <w:lvl w:ilvl="8" w:tplc="74DCBDB2">
      <w:numFmt w:val="bullet"/>
      <w:lvlText w:val="•"/>
      <w:lvlJc w:val="left"/>
      <w:pPr>
        <w:ind w:left="7820" w:hanging="399"/>
      </w:pPr>
      <w:rPr>
        <w:rFonts w:hint="default"/>
        <w:lang w:val="en-US" w:eastAsia="en-US" w:bidi="en-US"/>
      </w:rPr>
    </w:lvl>
  </w:abstractNum>
  <w:abstractNum w:abstractNumId="36" w15:restartNumberingAfterBreak="0">
    <w:nsid w:val="5225194B"/>
    <w:multiLevelType w:val="hybridMultilevel"/>
    <w:tmpl w:val="19DA2002"/>
    <w:lvl w:ilvl="0" w:tplc="5F76CA88">
      <w:start w:val="1"/>
      <w:numFmt w:val="lowerLetter"/>
      <w:lvlText w:val="%1."/>
      <w:lvlJc w:val="left"/>
      <w:pPr>
        <w:ind w:left="725" w:hanging="286"/>
      </w:pPr>
      <w:rPr>
        <w:rFonts w:ascii="Times New Roman" w:eastAsia="Times New Roman" w:hAnsi="Times New Roman" w:cs="Times New Roman" w:hint="default"/>
        <w:spacing w:val="-1"/>
        <w:w w:val="99"/>
        <w:sz w:val="24"/>
        <w:szCs w:val="24"/>
        <w:lang w:val="en-US" w:eastAsia="en-US" w:bidi="en-US"/>
      </w:rPr>
    </w:lvl>
    <w:lvl w:ilvl="1" w:tplc="55400F90">
      <w:numFmt w:val="bullet"/>
      <w:lvlText w:val="•"/>
      <w:lvlJc w:val="left"/>
      <w:pPr>
        <w:ind w:left="1626" w:hanging="286"/>
      </w:pPr>
      <w:rPr>
        <w:rFonts w:hint="default"/>
        <w:lang w:val="en-US" w:eastAsia="en-US" w:bidi="en-US"/>
      </w:rPr>
    </w:lvl>
    <w:lvl w:ilvl="2" w:tplc="4240F306">
      <w:numFmt w:val="bullet"/>
      <w:lvlText w:val="•"/>
      <w:lvlJc w:val="left"/>
      <w:pPr>
        <w:ind w:left="2532" w:hanging="286"/>
      </w:pPr>
      <w:rPr>
        <w:rFonts w:hint="default"/>
        <w:lang w:val="en-US" w:eastAsia="en-US" w:bidi="en-US"/>
      </w:rPr>
    </w:lvl>
    <w:lvl w:ilvl="3" w:tplc="AF2CAB40">
      <w:numFmt w:val="bullet"/>
      <w:lvlText w:val="•"/>
      <w:lvlJc w:val="left"/>
      <w:pPr>
        <w:ind w:left="3438" w:hanging="286"/>
      </w:pPr>
      <w:rPr>
        <w:rFonts w:hint="default"/>
        <w:lang w:val="en-US" w:eastAsia="en-US" w:bidi="en-US"/>
      </w:rPr>
    </w:lvl>
    <w:lvl w:ilvl="4" w:tplc="42C032E4">
      <w:numFmt w:val="bullet"/>
      <w:lvlText w:val="•"/>
      <w:lvlJc w:val="left"/>
      <w:pPr>
        <w:ind w:left="4344" w:hanging="286"/>
      </w:pPr>
      <w:rPr>
        <w:rFonts w:hint="default"/>
        <w:lang w:val="en-US" w:eastAsia="en-US" w:bidi="en-US"/>
      </w:rPr>
    </w:lvl>
    <w:lvl w:ilvl="5" w:tplc="DDF80C6C">
      <w:numFmt w:val="bullet"/>
      <w:lvlText w:val="•"/>
      <w:lvlJc w:val="left"/>
      <w:pPr>
        <w:ind w:left="5250" w:hanging="286"/>
      </w:pPr>
      <w:rPr>
        <w:rFonts w:hint="default"/>
        <w:lang w:val="en-US" w:eastAsia="en-US" w:bidi="en-US"/>
      </w:rPr>
    </w:lvl>
    <w:lvl w:ilvl="6" w:tplc="CCF42E54">
      <w:numFmt w:val="bullet"/>
      <w:lvlText w:val="•"/>
      <w:lvlJc w:val="left"/>
      <w:pPr>
        <w:ind w:left="6156" w:hanging="286"/>
      </w:pPr>
      <w:rPr>
        <w:rFonts w:hint="default"/>
        <w:lang w:val="en-US" w:eastAsia="en-US" w:bidi="en-US"/>
      </w:rPr>
    </w:lvl>
    <w:lvl w:ilvl="7" w:tplc="9E084B02">
      <w:numFmt w:val="bullet"/>
      <w:lvlText w:val="•"/>
      <w:lvlJc w:val="left"/>
      <w:pPr>
        <w:ind w:left="7062" w:hanging="286"/>
      </w:pPr>
      <w:rPr>
        <w:rFonts w:hint="default"/>
        <w:lang w:val="en-US" w:eastAsia="en-US" w:bidi="en-US"/>
      </w:rPr>
    </w:lvl>
    <w:lvl w:ilvl="8" w:tplc="12D49202">
      <w:numFmt w:val="bullet"/>
      <w:lvlText w:val="•"/>
      <w:lvlJc w:val="left"/>
      <w:pPr>
        <w:ind w:left="7968" w:hanging="286"/>
      </w:pPr>
      <w:rPr>
        <w:rFonts w:hint="default"/>
        <w:lang w:val="en-US" w:eastAsia="en-US" w:bidi="en-US"/>
      </w:rPr>
    </w:lvl>
  </w:abstractNum>
  <w:abstractNum w:abstractNumId="37" w15:restartNumberingAfterBreak="0">
    <w:nsid w:val="53646FB8"/>
    <w:multiLevelType w:val="hybridMultilevel"/>
    <w:tmpl w:val="5CFA36D0"/>
    <w:lvl w:ilvl="0" w:tplc="55D89D28">
      <w:start w:val="1"/>
      <w:numFmt w:val="lowerLetter"/>
      <w:lvlText w:val="%1."/>
      <w:lvlJc w:val="left"/>
      <w:pPr>
        <w:ind w:left="200" w:hanging="286"/>
      </w:pPr>
      <w:rPr>
        <w:rFonts w:ascii="Times New Roman" w:eastAsia="Times New Roman" w:hAnsi="Times New Roman" w:cs="Times New Roman" w:hint="default"/>
        <w:spacing w:val="-5"/>
        <w:w w:val="99"/>
        <w:sz w:val="24"/>
        <w:szCs w:val="24"/>
        <w:lang w:val="en-US" w:eastAsia="en-US" w:bidi="en-US"/>
      </w:rPr>
    </w:lvl>
    <w:lvl w:ilvl="1" w:tplc="A87E605E">
      <w:numFmt w:val="bullet"/>
      <w:lvlText w:val="•"/>
      <w:lvlJc w:val="left"/>
      <w:pPr>
        <w:ind w:left="1158" w:hanging="286"/>
      </w:pPr>
      <w:rPr>
        <w:rFonts w:hint="default"/>
        <w:lang w:val="en-US" w:eastAsia="en-US" w:bidi="en-US"/>
      </w:rPr>
    </w:lvl>
    <w:lvl w:ilvl="2" w:tplc="6F3A8804">
      <w:numFmt w:val="bullet"/>
      <w:lvlText w:val="•"/>
      <w:lvlJc w:val="left"/>
      <w:pPr>
        <w:ind w:left="2116" w:hanging="286"/>
      </w:pPr>
      <w:rPr>
        <w:rFonts w:hint="default"/>
        <w:lang w:val="en-US" w:eastAsia="en-US" w:bidi="en-US"/>
      </w:rPr>
    </w:lvl>
    <w:lvl w:ilvl="3" w:tplc="ACD60970">
      <w:numFmt w:val="bullet"/>
      <w:lvlText w:val="•"/>
      <w:lvlJc w:val="left"/>
      <w:pPr>
        <w:ind w:left="3074" w:hanging="286"/>
      </w:pPr>
      <w:rPr>
        <w:rFonts w:hint="default"/>
        <w:lang w:val="en-US" w:eastAsia="en-US" w:bidi="en-US"/>
      </w:rPr>
    </w:lvl>
    <w:lvl w:ilvl="4" w:tplc="7FAC4D92">
      <w:numFmt w:val="bullet"/>
      <w:lvlText w:val="•"/>
      <w:lvlJc w:val="left"/>
      <w:pPr>
        <w:ind w:left="4032" w:hanging="286"/>
      </w:pPr>
      <w:rPr>
        <w:rFonts w:hint="default"/>
        <w:lang w:val="en-US" w:eastAsia="en-US" w:bidi="en-US"/>
      </w:rPr>
    </w:lvl>
    <w:lvl w:ilvl="5" w:tplc="58F6596E">
      <w:numFmt w:val="bullet"/>
      <w:lvlText w:val="•"/>
      <w:lvlJc w:val="left"/>
      <w:pPr>
        <w:ind w:left="4990" w:hanging="286"/>
      </w:pPr>
      <w:rPr>
        <w:rFonts w:hint="default"/>
        <w:lang w:val="en-US" w:eastAsia="en-US" w:bidi="en-US"/>
      </w:rPr>
    </w:lvl>
    <w:lvl w:ilvl="6" w:tplc="3F32C894">
      <w:numFmt w:val="bullet"/>
      <w:lvlText w:val="•"/>
      <w:lvlJc w:val="left"/>
      <w:pPr>
        <w:ind w:left="5948" w:hanging="286"/>
      </w:pPr>
      <w:rPr>
        <w:rFonts w:hint="default"/>
        <w:lang w:val="en-US" w:eastAsia="en-US" w:bidi="en-US"/>
      </w:rPr>
    </w:lvl>
    <w:lvl w:ilvl="7" w:tplc="4D3E990E">
      <w:numFmt w:val="bullet"/>
      <w:lvlText w:val="•"/>
      <w:lvlJc w:val="left"/>
      <w:pPr>
        <w:ind w:left="6906" w:hanging="286"/>
      </w:pPr>
      <w:rPr>
        <w:rFonts w:hint="default"/>
        <w:lang w:val="en-US" w:eastAsia="en-US" w:bidi="en-US"/>
      </w:rPr>
    </w:lvl>
    <w:lvl w:ilvl="8" w:tplc="3C90B898">
      <w:numFmt w:val="bullet"/>
      <w:lvlText w:val="•"/>
      <w:lvlJc w:val="left"/>
      <w:pPr>
        <w:ind w:left="7864" w:hanging="286"/>
      </w:pPr>
      <w:rPr>
        <w:rFonts w:hint="default"/>
        <w:lang w:val="en-US" w:eastAsia="en-US" w:bidi="en-US"/>
      </w:rPr>
    </w:lvl>
  </w:abstractNum>
  <w:abstractNum w:abstractNumId="38" w15:restartNumberingAfterBreak="0">
    <w:nsid w:val="538558F1"/>
    <w:multiLevelType w:val="hybridMultilevel"/>
    <w:tmpl w:val="20E0B37E"/>
    <w:lvl w:ilvl="0" w:tplc="9BE2A4C8">
      <w:start w:val="1"/>
      <w:numFmt w:val="lowerLetter"/>
      <w:lvlText w:val="(%1)"/>
      <w:lvlJc w:val="left"/>
      <w:pPr>
        <w:ind w:left="3298" w:hanging="360"/>
      </w:pPr>
      <w:rPr>
        <w:rFonts w:hint="default"/>
      </w:rPr>
    </w:lvl>
    <w:lvl w:ilvl="1" w:tplc="04090019" w:tentative="1">
      <w:start w:val="1"/>
      <w:numFmt w:val="lowerLetter"/>
      <w:lvlText w:val="%2."/>
      <w:lvlJc w:val="left"/>
      <w:pPr>
        <w:ind w:left="4018" w:hanging="360"/>
      </w:pPr>
    </w:lvl>
    <w:lvl w:ilvl="2" w:tplc="0409001B" w:tentative="1">
      <w:start w:val="1"/>
      <w:numFmt w:val="lowerRoman"/>
      <w:lvlText w:val="%3."/>
      <w:lvlJc w:val="right"/>
      <w:pPr>
        <w:ind w:left="4738" w:hanging="180"/>
      </w:pPr>
    </w:lvl>
    <w:lvl w:ilvl="3" w:tplc="0409000F" w:tentative="1">
      <w:start w:val="1"/>
      <w:numFmt w:val="decimal"/>
      <w:lvlText w:val="%4."/>
      <w:lvlJc w:val="left"/>
      <w:pPr>
        <w:ind w:left="5458" w:hanging="360"/>
      </w:pPr>
    </w:lvl>
    <w:lvl w:ilvl="4" w:tplc="04090019" w:tentative="1">
      <w:start w:val="1"/>
      <w:numFmt w:val="lowerLetter"/>
      <w:lvlText w:val="%5."/>
      <w:lvlJc w:val="left"/>
      <w:pPr>
        <w:ind w:left="6178" w:hanging="360"/>
      </w:pPr>
    </w:lvl>
    <w:lvl w:ilvl="5" w:tplc="0409001B" w:tentative="1">
      <w:start w:val="1"/>
      <w:numFmt w:val="lowerRoman"/>
      <w:lvlText w:val="%6."/>
      <w:lvlJc w:val="right"/>
      <w:pPr>
        <w:ind w:left="6898" w:hanging="180"/>
      </w:pPr>
    </w:lvl>
    <w:lvl w:ilvl="6" w:tplc="0409000F" w:tentative="1">
      <w:start w:val="1"/>
      <w:numFmt w:val="decimal"/>
      <w:lvlText w:val="%7."/>
      <w:lvlJc w:val="left"/>
      <w:pPr>
        <w:ind w:left="7618" w:hanging="360"/>
      </w:pPr>
    </w:lvl>
    <w:lvl w:ilvl="7" w:tplc="04090019" w:tentative="1">
      <w:start w:val="1"/>
      <w:numFmt w:val="lowerLetter"/>
      <w:lvlText w:val="%8."/>
      <w:lvlJc w:val="left"/>
      <w:pPr>
        <w:ind w:left="8338" w:hanging="360"/>
      </w:pPr>
    </w:lvl>
    <w:lvl w:ilvl="8" w:tplc="0409001B" w:tentative="1">
      <w:start w:val="1"/>
      <w:numFmt w:val="lowerRoman"/>
      <w:lvlText w:val="%9."/>
      <w:lvlJc w:val="right"/>
      <w:pPr>
        <w:ind w:left="9058" w:hanging="180"/>
      </w:pPr>
    </w:lvl>
  </w:abstractNum>
  <w:abstractNum w:abstractNumId="39" w15:restartNumberingAfterBreak="0">
    <w:nsid w:val="541E4787"/>
    <w:multiLevelType w:val="hybridMultilevel"/>
    <w:tmpl w:val="B99E732E"/>
    <w:lvl w:ilvl="0" w:tplc="144278F4">
      <w:start w:val="1"/>
      <w:numFmt w:val="lowerLetter"/>
      <w:lvlText w:val="%1."/>
      <w:lvlJc w:val="left"/>
      <w:pPr>
        <w:ind w:left="200" w:hanging="286"/>
      </w:pPr>
      <w:rPr>
        <w:rFonts w:ascii="Times New Roman" w:eastAsia="Times New Roman" w:hAnsi="Times New Roman" w:cs="Times New Roman" w:hint="default"/>
        <w:spacing w:val="-5"/>
        <w:w w:val="99"/>
        <w:sz w:val="24"/>
        <w:szCs w:val="24"/>
        <w:lang w:val="en-US" w:eastAsia="en-US" w:bidi="en-US"/>
      </w:rPr>
    </w:lvl>
    <w:lvl w:ilvl="1" w:tplc="C8B8C1DE">
      <w:start w:val="1"/>
      <w:numFmt w:val="decimal"/>
      <w:lvlText w:val="(%2)"/>
      <w:lvlJc w:val="left"/>
      <w:pPr>
        <w:ind w:left="200" w:hanging="399"/>
      </w:pPr>
      <w:rPr>
        <w:rFonts w:ascii="Times New Roman" w:eastAsia="Times New Roman" w:hAnsi="Times New Roman" w:cs="Times New Roman" w:hint="default"/>
        <w:spacing w:val="-8"/>
        <w:w w:val="99"/>
        <w:sz w:val="24"/>
        <w:szCs w:val="24"/>
        <w:lang w:val="en-US" w:eastAsia="en-US" w:bidi="en-US"/>
      </w:rPr>
    </w:lvl>
    <w:lvl w:ilvl="2" w:tplc="0DF82068">
      <w:numFmt w:val="bullet"/>
      <w:lvlText w:val="•"/>
      <w:lvlJc w:val="left"/>
      <w:pPr>
        <w:ind w:left="2116" w:hanging="399"/>
      </w:pPr>
      <w:rPr>
        <w:rFonts w:hint="default"/>
        <w:lang w:val="en-US" w:eastAsia="en-US" w:bidi="en-US"/>
      </w:rPr>
    </w:lvl>
    <w:lvl w:ilvl="3" w:tplc="8402AE8E">
      <w:numFmt w:val="bullet"/>
      <w:lvlText w:val="•"/>
      <w:lvlJc w:val="left"/>
      <w:pPr>
        <w:ind w:left="3074" w:hanging="399"/>
      </w:pPr>
      <w:rPr>
        <w:rFonts w:hint="default"/>
        <w:lang w:val="en-US" w:eastAsia="en-US" w:bidi="en-US"/>
      </w:rPr>
    </w:lvl>
    <w:lvl w:ilvl="4" w:tplc="F5B6D1D4">
      <w:numFmt w:val="bullet"/>
      <w:lvlText w:val="•"/>
      <w:lvlJc w:val="left"/>
      <w:pPr>
        <w:ind w:left="4032" w:hanging="399"/>
      </w:pPr>
      <w:rPr>
        <w:rFonts w:hint="default"/>
        <w:lang w:val="en-US" w:eastAsia="en-US" w:bidi="en-US"/>
      </w:rPr>
    </w:lvl>
    <w:lvl w:ilvl="5" w:tplc="5734DC0A">
      <w:numFmt w:val="bullet"/>
      <w:lvlText w:val="•"/>
      <w:lvlJc w:val="left"/>
      <w:pPr>
        <w:ind w:left="4990" w:hanging="399"/>
      </w:pPr>
      <w:rPr>
        <w:rFonts w:hint="default"/>
        <w:lang w:val="en-US" w:eastAsia="en-US" w:bidi="en-US"/>
      </w:rPr>
    </w:lvl>
    <w:lvl w:ilvl="6" w:tplc="EE0856D4">
      <w:numFmt w:val="bullet"/>
      <w:lvlText w:val="•"/>
      <w:lvlJc w:val="left"/>
      <w:pPr>
        <w:ind w:left="5948" w:hanging="399"/>
      </w:pPr>
      <w:rPr>
        <w:rFonts w:hint="default"/>
        <w:lang w:val="en-US" w:eastAsia="en-US" w:bidi="en-US"/>
      </w:rPr>
    </w:lvl>
    <w:lvl w:ilvl="7" w:tplc="53C62982">
      <w:numFmt w:val="bullet"/>
      <w:lvlText w:val="•"/>
      <w:lvlJc w:val="left"/>
      <w:pPr>
        <w:ind w:left="6906" w:hanging="399"/>
      </w:pPr>
      <w:rPr>
        <w:rFonts w:hint="default"/>
        <w:lang w:val="en-US" w:eastAsia="en-US" w:bidi="en-US"/>
      </w:rPr>
    </w:lvl>
    <w:lvl w:ilvl="8" w:tplc="AC48DE8E">
      <w:numFmt w:val="bullet"/>
      <w:lvlText w:val="•"/>
      <w:lvlJc w:val="left"/>
      <w:pPr>
        <w:ind w:left="7864" w:hanging="399"/>
      </w:pPr>
      <w:rPr>
        <w:rFonts w:hint="default"/>
        <w:lang w:val="en-US" w:eastAsia="en-US" w:bidi="en-US"/>
      </w:rPr>
    </w:lvl>
  </w:abstractNum>
  <w:abstractNum w:abstractNumId="40" w15:restartNumberingAfterBreak="0">
    <w:nsid w:val="55E57143"/>
    <w:multiLevelType w:val="hybridMultilevel"/>
    <w:tmpl w:val="B4A6D3A6"/>
    <w:lvl w:ilvl="0" w:tplc="141CB550">
      <w:start w:val="1"/>
      <w:numFmt w:val="lowerLetter"/>
      <w:lvlText w:val="%1."/>
      <w:lvlJc w:val="left"/>
      <w:pPr>
        <w:ind w:left="200" w:hanging="286"/>
      </w:pPr>
      <w:rPr>
        <w:rFonts w:ascii="Times New Roman" w:eastAsia="Times New Roman" w:hAnsi="Times New Roman" w:cs="Times New Roman" w:hint="default"/>
        <w:spacing w:val="-8"/>
        <w:w w:val="99"/>
        <w:sz w:val="24"/>
        <w:szCs w:val="24"/>
        <w:lang w:val="en-US" w:eastAsia="en-US" w:bidi="en-US"/>
      </w:rPr>
    </w:lvl>
    <w:lvl w:ilvl="1" w:tplc="6284B708">
      <w:start w:val="1"/>
      <w:numFmt w:val="decimal"/>
      <w:lvlText w:val="(%2)"/>
      <w:lvlJc w:val="left"/>
      <w:pPr>
        <w:ind w:left="200" w:hanging="399"/>
      </w:pPr>
      <w:rPr>
        <w:rFonts w:ascii="Times New Roman" w:eastAsia="Times New Roman" w:hAnsi="Times New Roman" w:cs="Times New Roman" w:hint="default"/>
        <w:spacing w:val="-3"/>
        <w:w w:val="99"/>
        <w:sz w:val="24"/>
        <w:szCs w:val="24"/>
        <w:lang w:val="en-US" w:eastAsia="en-US" w:bidi="en-US"/>
      </w:rPr>
    </w:lvl>
    <w:lvl w:ilvl="2" w:tplc="38F0DC0A">
      <w:numFmt w:val="bullet"/>
      <w:lvlText w:val="•"/>
      <w:lvlJc w:val="left"/>
      <w:pPr>
        <w:ind w:left="2116" w:hanging="399"/>
      </w:pPr>
      <w:rPr>
        <w:rFonts w:hint="default"/>
        <w:lang w:val="en-US" w:eastAsia="en-US" w:bidi="en-US"/>
      </w:rPr>
    </w:lvl>
    <w:lvl w:ilvl="3" w:tplc="EDC6571C">
      <w:numFmt w:val="bullet"/>
      <w:lvlText w:val="•"/>
      <w:lvlJc w:val="left"/>
      <w:pPr>
        <w:ind w:left="3074" w:hanging="399"/>
      </w:pPr>
      <w:rPr>
        <w:rFonts w:hint="default"/>
        <w:lang w:val="en-US" w:eastAsia="en-US" w:bidi="en-US"/>
      </w:rPr>
    </w:lvl>
    <w:lvl w:ilvl="4" w:tplc="40F45E90">
      <w:numFmt w:val="bullet"/>
      <w:lvlText w:val="•"/>
      <w:lvlJc w:val="left"/>
      <w:pPr>
        <w:ind w:left="4032" w:hanging="399"/>
      </w:pPr>
      <w:rPr>
        <w:rFonts w:hint="default"/>
        <w:lang w:val="en-US" w:eastAsia="en-US" w:bidi="en-US"/>
      </w:rPr>
    </w:lvl>
    <w:lvl w:ilvl="5" w:tplc="35C8AA5E">
      <w:numFmt w:val="bullet"/>
      <w:lvlText w:val="•"/>
      <w:lvlJc w:val="left"/>
      <w:pPr>
        <w:ind w:left="4990" w:hanging="399"/>
      </w:pPr>
      <w:rPr>
        <w:rFonts w:hint="default"/>
        <w:lang w:val="en-US" w:eastAsia="en-US" w:bidi="en-US"/>
      </w:rPr>
    </w:lvl>
    <w:lvl w:ilvl="6" w:tplc="55BED9FA">
      <w:numFmt w:val="bullet"/>
      <w:lvlText w:val="•"/>
      <w:lvlJc w:val="left"/>
      <w:pPr>
        <w:ind w:left="5948" w:hanging="399"/>
      </w:pPr>
      <w:rPr>
        <w:rFonts w:hint="default"/>
        <w:lang w:val="en-US" w:eastAsia="en-US" w:bidi="en-US"/>
      </w:rPr>
    </w:lvl>
    <w:lvl w:ilvl="7" w:tplc="C4883758">
      <w:numFmt w:val="bullet"/>
      <w:lvlText w:val="•"/>
      <w:lvlJc w:val="left"/>
      <w:pPr>
        <w:ind w:left="6906" w:hanging="399"/>
      </w:pPr>
      <w:rPr>
        <w:rFonts w:hint="default"/>
        <w:lang w:val="en-US" w:eastAsia="en-US" w:bidi="en-US"/>
      </w:rPr>
    </w:lvl>
    <w:lvl w:ilvl="8" w:tplc="8F30C6DC">
      <w:numFmt w:val="bullet"/>
      <w:lvlText w:val="•"/>
      <w:lvlJc w:val="left"/>
      <w:pPr>
        <w:ind w:left="7864" w:hanging="399"/>
      </w:pPr>
      <w:rPr>
        <w:rFonts w:hint="default"/>
        <w:lang w:val="en-US" w:eastAsia="en-US" w:bidi="en-US"/>
      </w:rPr>
    </w:lvl>
  </w:abstractNum>
  <w:abstractNum w:abstractNumId="41" w15:restartNumberingAfterBreak="0">
    <w:nsid w:val="55EE59CF"/>
    <w:multiLevelType w:val="hybridMultilevel"/>
    <w:tmpl w:val="2B0E327A"/>
    <w:lvl w:ilvl="0" w:tplc="BF9C6668">
      <w:start w:val="1"/>
      <w:numFmt w:val="lowerLetter"/>
      <w:lvlText w:val="%1."/>
      <w:lvlJc w:val="left"/>
      <w:pPr>
        <w:ind w:left="725" w:hanging="286"/>
      </w:pPr>
      <w:rPr>
        <w:rFonts w:ascii="Times New Roman" w:eastAsia="Times New Roman" w:hAnsi="Times New Roman" w:cs="Times New Roman" w:hint="default"/>
        <w:spacing w:val="-5"/>
        <w:w w:val="99"/>
        <w:sz w:val="24"/>
        <w:szCs w:val="24"/>
        <w:lang w:val="en-US" w:eastAsia="en-US" w:bidi="en-US"/>
      </w:rPr>
    </w:lvl>
    <w:lvl w:ilvl="1" w:tplc="3CD880EC">
      <w:numFmt w:val="bullet"/>
      <w:lvlText w:val="•"/>
      <w:lvlJc w:val="left"/>
      <w:pPr>
        <w:ind w:left="1626" w:hanging="286"/>
      </w:pPr>
      <w:rPr>
        <w:rFonts w:hint="default"/>
        <w:lang w:val="en-US" w:eastAsia="en-US" w:bidi="en-US"/>
      </w:rPr>
    </w:lvl>
    <w:lvl w:ilvl="2" w:tplc="79AADC84">
      <w:numFmt w:val="bullet"/>
      <w:lvlText w:val="•"/>
      <w:lvlJc w:val="left"/>
      <w:pPr>
        <w:ind w:left="2532" w:hanging="286"/>
      </w:pPr>
      <w:rPr>
        <w:rFonts w:hint="default"/>
        <w:lang w:val="en-US" w:eastAsia="en-US" w:bidi="en-US"/>
      </w:rPr>
    </w:lvl>
    <w:lvl w:ilvl="3" w:tplc="3F6CA488">
      <w:numFmt w:val="bullet"/>
      <w:lvlText w:val="•"/>
      <w:lvlJc w:val="left"/>
      <w:pPr>
        <w:ind w:left="3438" w:hanging="286"/>
      </w:pPr>
      <w:rPr>
        <w:rFonts w:hint="default"/>
        <w:lang w:val="en-US" w:eastAsia="en-US" w:bidi="en-US"/>
      </w:rPr>
    </w:lvl>
    <w:lvl w:ilvl="4" w:tplc="6240AD34">
      <w:numFmt w:val="bullet"/>
      <w:lvlText w:val="•"/>
      <w:lvlJc w:val="left"/>
      <w:pPr>
        <w:ind w:left="4344" w:hanging="286"/>
      </w:pPr>
      <w:rPr>
        <w:rFonts w:hint="default"/>
        <w:lang w:val="en-US" w:eastAsia="en-US" w:bidi="en-US"/>
      </w:rPr>
    </w:lvl>
    <w:lvl w:ilvl="5" w:tplc="5610FC40">
      <w:numFmt w:val="bullet"/>
      <w:lvlText w:val="•"/>
      <w:lvlJc w:val="left"/>
      <w:pPr>
        <w:ind w:left="5250" w:hanging="286"/>
      </w:pPr>
      <w:rPr>
        <w:rFonts w:hint="default"/>
        <w:lang w:val="en-US" w:eastAsia="en-US" w:bidi="en-US"/>
      </w:rPr>
    </w:lvl>
    <w:lvl w:ilvl="6" w:tplc="DA849FE2">
      <w:numFmt w:val="bullet"/>
      <w:lvlText w:val="•"/>
      <w:lvlJc w:val="left"/>
      <w:pPr>
        <w:ind w:left="6156" w:hanging="286"/>
      </w:pPr>
      <w:rPr>
        <w:rFonts w:hint="default"/>
        <w:lang w:val="en-US" w:eastAsia="en-US" w:bidi="en-US"/>
      </w:rPr>
    </w:lvl>
    <w:lvl w:ilvl="7" w:tplc="3E2C72C2">
      <w:numFmt w:val="bullet"/>
      <w:lvlText w:val="•"/>
      <w:lvlJc w:val="left"/>
      <w:pPr>
        <w:ind w:left="7062" w:hanging="286"/>
      </w:pPr>
      <w:rPr>
        <w:rFonts w:hint="default"/>
        <w:lang w:val="en-US" w:eastAsia="en-US" w:bidi="en-US"/>
      </w:rPr>
    </w:lvl>
    <w:lvl w:ilvl="8" w:tplc="F04C1D78">
      <w:numFmt w:val="bullet"/>
      <w:lvlText w:val="•"/>
      <w:lvlJc w:val="left"/>
      <w:pPr>
        <w:ind w:left="7968" w:hanging="286"/>
      </w:pPr>
      <w:rPr>
        <w:rFonts w:hint="default"/>
        <w:lang w:val="en-US" w:eastAsia="en-US" w:bidi="en-US"/>
      </w:rPr>
    </w:lvl>
  </w:abstractNum>
  <w:abstractNum w:abstractNumId="42" w15:restartNumberingAfterBreak="0">
    <w:nsid w:val="5B5057C2"/>
    <w:multiLevelType w:val="hybridMultilevel"/>
    <w:tmpl w:val="DF02CBFC"/>
    <w:lvl w:ilvl="0" w:tplc="097428A2">
      <w:start w:val="1"/>
      <w:numFmt w:val="lowerLetter"/>
      <w:lvlText w:val="%1."/>
      <w:lvlJc w:val="left"/>
      <w:pPr>
        <w:ind w:left="200" w:hanging="286"/>
      </w:pPr>
      <w:rPr>
        <w:rFonts w:ascii="Times New Roman" w:eastAsia="Times New Roman" w:hAnsi="Times New Roman" w:cs="Times New Roman" w:hint="default"/>
        <w:spacing w:val="-5"/>
        <w:w w:val="99"/>
        <w:sz w:val="24"/>
        <w:szCs w:val="24"/>
        <w:lang w:val="en-US" w:eastAsia="en-US" w:bidi="en-US"/>
      </w:rPr>
    </w:lvl>
    <w:lvl w:ilvl="1" w:tplc="2744E70A">
      <w:start w:val="1"/>
      <w:numFmt w:val="decimal"/>
      <w:lvlText w:val="(%2)"/>
      <w:lvlJc w:val="left"/>
      <w:pPr>
        <w:ind w:left="200" w:hanging="399"/>
      </w:pPr>
      <w:rPr>
        <w:rFonts w:ascii="Times New Roman" w:eastAsia="Times New Roman" w:hAnsi="Times New Roman" w:cs="Times New Roman" w:hint="default"/>
        <w:spacing w:val="-8"/>
        <w:w w:val="99"/>
        <w:sz w:val="24"/>
        <w:szCs w:val="24"/>
        <w:lang w:val="en-US" w:eastAsia="en-US" w:bidi="en-US"/>
      </w:rPr>
    </w:lvl>
    <w:lvl w:ilvl="2" w:tplc="0A246422">
      <w:numFmt w:val="bullet"/>
      <w:lvlText w:val="•"/>
      <w:lvlJc w:val="left"/>
      <w:pPr>
        <w:ind w:left="2116" w:hanging="399"/>
      </w:pPr>
      <w:rPr>
        <w:rFonts w:hint="default"/>
        <w:lang w:val="en-US" w:eastAsia="en-US" w:bidi="en-US"/>
      </w:rPr>
    </w:lvl>
    <w:lvl w:ilvl="3" w:tplc="D1181BCA">
      <w:numFmt w:val="bullet"/>
      <w:lvlText w:val="•"/>
      <w:lvlJc w:val="left"/>
      <w:pPr>
        <w:ind w:left="3074" w:hanging="399"/>
      </w:pPr>
      <w:rPr>
        <w:rFonts w:hint="default"/>
        <w:lang w:val="en-US" w:eastAsia="en-US" w:bidi="en-US"/>
      </w:rPr>
    </w:lvl>
    <w:lvl w:ilvl="4" w:tplc="682A9B56">
      <w:numFmt w:val="bullet"/>
      <w:lvlText w:val="•"/>
      <w:lvlJc w:val="left"/>
      <w:pPr>
        <w:ind w:left="4032" w:hanging="399"/>
      </w:pPr>
      <w:rPr>
        <w:rFonts w:hint="default"/>
        <w:lang w:val="en-US" w:eastAsia="en-US" w:bidi="en-US"/>
      </w:rPr>
    </w:lvl>
    <w:lvl w:ilvl="5" w:tplc="E22068C8">
      <w:numFmt w:val="bullet"/>
      <w:lvlText w:val="•"/>
      <w:lvlJc w:val="left"/>
      <w:pPr>
        <w:ind w:left="4990" w:hanging="399"/>
      </w:pPr>
      <w:rPr>
        <w:rFonts w:hint="default"/>
        <w:lang w:val="en-US" w:eastAsia="en-US" w:bidi="en-US"/>
      </w:rPr>
    </w:lvl>
    <w:lvl w:ilvl="6" w:tplc="2BA6E9AE">
      <w:numFmt w:val="bullet"/>
      <w:lvlText w:val="•"/>
      <w:lvlJc w:val="left"/>
      <w:pPr>
        <w:ind w:left="5948" w:hanging="399"/>
      </w:pPr>
      <w:rPr>
        <w:rFonts w:hint="default"/>
        <w:lang w:val="en-US" w:eastAsia="en-US" w:bidi="en-US"/>
      </w:rPr>
    </w:lvl>
    <w:lvl w:ilvl="7" w:tplc="709EDA38">
      <w:numFmt w:val="bullet"/>
      <w:lvlText w:val="•"/>
      <w:lvlJc w:val="left"/>
      <w:pPr>
        <w:ind w:left="6906" w:hanging="399"/>
      </w:pPr>
      <w:rPr>
        <w:rFonts w:hint="default"/>
        <w:lang w:val="en-US" w:eastAsia="en-US" w:bidi="en-US"/>
      </w:rPr>
    </w:lvl>
    <w:lvl w:ilvl="8" w:tplc="24646706">
      <w:numFmt w:val="bullet"/>
      <w:lvlText w:val="•"/>
      <w:lvlJc w:val="left"/>
      <w:pPr>
        <w:ind w:left="7864" w:hanging="399"/>
      </w:pPr>
      <w:rPr>
        <w:rFonts w:hint="default"/>
        <w:lang w:val="en-US" w:eastAsia="en-US" w:bidi="en-US"/>
      </w:rPr>
    </w:lvl>
  </w:abstractNum>
  <w:abstractNum w:abstractNumId="43" w15:restartNumberingAfterBreak="0">
    <w:nsid w:val="5D2B1371"/>
    <w:multiLevelType w:val="hybridMultilevel"/>
    <w:tmpl w:val="0EAC3E96"/>
    <w:lvl w:ilvl="0" w:tplc="5D8AEB12">
      <w:start w:val="1"/>
      <w:numFmt w:val="lowerLetter"/>
      <w:lvlText w:val="%1."/>
      <w:lvlJc w:val="left"/>
      <w:pPr>
        <w:ind w:left="200" w:hanging="286"/>
      </w:pPr>
      <w:rPr>
        <w:rFonts w:ascii="Times New Roman" w:eastAsia="Times New Roman" w:hAnsi="Times New Roman" w:cs="Times New Roman" w:hint="default"/>
        <w:spacing w:val="-3"/>
        <w:w w:val="99"/>
        <w:sz w:val="24"/>
        <w:szCs w:val="24"/>
        <w:lang w:val="en-US" w:eastAsia="en-US" w:bidi="en-US"/>
      </w:rPr>
    </w:lvl>
    <w:lvl w:ilvl="1" w:tplc="9EB87DA8">
      <w:start w:val="1"/>
      <w:numFmt w:val="decimal"/>
      <w:lvlText w:val="(%2)"/>
      <w:lvlJc w:val="left"/>
      <w:pPr>
        <w:ind w:left="200" w:hanging="399"/>
      </w:pPr>
      <w:rPr>
        <w:rFonts w:ascii="Times New Roman" w:eastAsia="Times New Roman" w:hAnsi="Times New Roman" w:cs="Times New Roman" w:hint="default"/>
        <w:spacing w:val="-6"/>
        <w:w w:val="99"/>
        <w:sz w:val="24"/>
        <w:szCs w:val="24"/>
        <w:lang w:val="en-US" w:eastAsia="en-US" w:bidi="en-US"/>
      </w:rPr>
    </w:lvl>
    <w:lvl w:ilvl="2" w:tplc="FDE4B0C6">
      <w:numFmt w:val="bullet"/>
      <w:lvlText w:val="•"/>
      <w:lvlJc w:val="left"/>
      <w:pPr>
        <w:ind w:left="2116" w:hanging="399"/>
      </w:pPr>
      <w:rPr>
        <w:rFonts w:hint="default"/>
        <w:lang w:val="en-US" w:eastAsia="en-US" w:bidi="en-US"/>
      </w:rPr>
    </w:lvl>
    <w:lvl w:ilvl="3" w:tplc="368A9D10">
      <w:numFmt w:val="bullet"/>
      <w:lvlText w:val="•"/>
      <w:lvlJc w:val="left"/>
      <w:pPr>
        <w:ind w:left="3074" w:hanging="399"/>
      </w:pPr>
      <w:rPr>
        <w:rFonts w:hint="default"/>
        <w:lang w:val="en-US" w:eastAsia="en-US" w:bidi="en-US"/>
      </w:rPr>
    </w:lvl>
    <w:lvl w:ilvl="4" w:tplc="1E16B084">
      <w:numFmt w:val="bullet"/>
      <w:lvlText w:val="•"/>
      <w:lvlJc w:val="left"/>
      <w:pPr>
        <w:ind w:left="4032" w:hanging="399"/>
      </w:pPr>
      <w:rPr>
        <w:rFonts w:hint="default"/>
        <w:lang w:val="en-US" w:eastAsia="en-US" w:bidi="en-US"/>
      </w:rPr>
    </w:lvl>
    <w:lvl w:ilvl="5" w:tplc="3E523C06">
      <w:numFmt w:val="bullet"/>
      <w:lvlText w:val="•"/>
      <w:lvlJc w:val="left"/>
      <w:pPr>
        <w:ind w:left="4990" w:hanging="399"/>
      </w:pPr>
      <w:rPr>
        <w:rFonts w:hint="default"/>
        <w:lang w:val="en-US" w:eastAsia="en-US" w:bidi="en-US"/>
      </w:rPr>
    </w:lvl>
    <w:lvl w:ilvl="6" w:tplc="101C7EE0">
      <w:numFmt w:val="bullet"/>
      <w:lvlText w:val="•"/>
      <w:lvlJc w:val="left"/>
      <w:pPr>
        <w:ind w:left="5948" w:hanging="399"/>
      </w:pPr>
      <w:rPr>
        <w:rFonts w:hint="default"/>
        <w:lang w:val="en-US" w:eastAsia="en-US" w:bidi="en-US"/>
      </w:rPr>
    </w:lvl>
    <w:lvl w:ilvl="7" w:tplc="BF604C32">
      <w:numFmt w:val="bullet"/>
      <w:lvlText w:val="•"/>
      <w:lvlJc w:val="left"/>
      <w:pPr>
        <w:ind w:left="6906" w:hanging="399"/>
      </w:pPr>
      <w:rPr>
        <w:rFonts w:hint="default"/>
        <w:lang w:val="en-US" w:eastAsia="en-US" w:bidi="en-US"/>
      </w:rPr>
    </w:lvl>
    <w:lvl w:ilvl="8" w:tplc="6D20C65A">
      <w:numFmt w:val="bullet"/>
      <w:lvlText w:val="•"/>
      <w:lvlJc w:val="left"/>
      <w:pPr>
        <w:ind w:left="7864" w:hanging="399"/>
      </w:pPr>
      <w:rPr>
        <w:rFonts w:hint="default"/>
        <w:lang w:val="en-US" w:eastAsia="en-US" w:bidi="en-US"/>
      </w:rPr>
    </w:lvl>
  </w:abstractNum>
  <w:abstractNum w:abstractNumId="44" w15:restartNumberingAfterBreak="0">
    <w:nsid w:val="60334143"/>
    <w:multiLevelType w:val="hybridMultilevel"/>
    <w:tmpl w:val="B874C052"/>
    <w:lvl w:ilvl="0" w:tplc="B8983F38">
      <w:start w:val="1"/>
      <w:numFmt w:val="decimal"/>
      <w:lvlText w:val="(%1)"/>
      <w:lvlJc w:val="left"/>
      <w:pPr>
        <w:ind w:left="645" w:hanging="405"/>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5" w15:restartNumberingAfterBreak="0">
    <w:nsid w:val="60527E85"/>
    <w:multiLevelType w:val="hybridMultilevel"/>
    <w:tmpl w:val="BD1EC902"/>
    <w:lvl w:ilvl="0" w:tplc="34C8237E">
      <w:start w:val="1"/>
      <w:numFmt w:val="lowerLetter"/>
      <w:lvlText w:val="%1."/>
      <w:lvlJc w:val="left"/>
      <w:pPr>
        <w:ind w:left="200" w:hanging="286"/>
      </w:pPr>
      <w:rPr>
        <w:rFonts w:ascii="Times New Roman" w:eastAsia="Times New Roman" w:hAnsi="Times New Roman" w:cs="Times New Roman" w:hint="default"/>
        <w:spacing w:val="-8"/>
        <w:w w:val="99"/>
        <w:sz w:val="24"/>
        <w:szCs w:val="24"/>
        <w:lang w:val="en-US" w:eastAsia="en-US" w:bidi="en-US"/>
      </w:rPr>
    </w:lvl>
    <w:lvl w:ilvl="1" w:tplc="F54E4A80">
      <w:numFmt w:val="bullet"/>
      <w:lvlText w:val="•"/>
      <w:lvlJc w:val="left"/>
      <w:pPr>
        <w:ind w:left="1158" w:hanging="286"/>
      </w:pPr>
      <w:rPr>
        <w:rFonts w:hint="default"/>
        <w:lang w:val="en-US" w:eastAsia="en-US" w:bidi="en-US"/>
      </w:rPr>
    </w:lvl>
    <w:lvl w:ilvl="2" w:tplc="90823762">
      <w:numFmt w:val="bullet"/>
      <w:lvlText w:val="•"/>
      <w:lvlJc w:val="left"/>
      <w:pPr>
        <w:ind w:left="2116" w:hanging="286"/>
      </w:pPr>
      <w:rPr>
        <w:rFonts w:hint="default"/>
        <w:lang w:val="en-US" w:eastAsia="en-US" w:bidi="en-US"/>
      </w:rPr>
    </w:lvl>
    <w:lvl w:ilvl="3" w:tplc="2BF842F0">
      <w:numFmt w:val="bullet"/>
      <w:lvlText w:val="•"/>
      <w:lvlJc w:val="left"/>
      <w:pPr>
        <w:ind w:left="3074" w:hanging="286"/>
      </w:pPr>
      <w:rPr>
        <w:rFonts w:hint="default"/>
        <w:lang w:val="en-US" w:eastAsia="en-US" w:bidi="en-US"/>
      </w:rPr>
    </w:lvl>
    <w:lvl w:ilvl="4" w:tplc="7BAE1D72">
      <w:numFmt w:val="bullet"/>
      <w:lvlText w:val="•"/>
      <w:lvlJc w:val="left"/>
      <w:pPr>
        <w:ind w:left="4032" w:hanging="286"/>
      </w:pPr>
      <w:rPr>
        <w:rFonts w:hint="default"/>
        <w:lang w:val="en-US" w:eastAsia="en-US" w:bidi="en-US"/>
      </w:rPr>
    </w:lvl>
    <w:lvl w:ilvl="5" w:tplc="00B6A950">
      <w:numFmt w:val="bullet"/>
      <w:lvlText w:val="•"/>
      <w:lvlJc w:val="left"/>
      <w:pPr>
        <w:ind w:left="4990" w:hanging="286"/>
      </w:pPr>
      <w:rPr>
        <w:rFonts w:hint="default"/>
        <w:lang w:val="en-US" w:eastAsia="en-US" w:bidi="en-US"/>
      </w:rPr>
    </w:lvl>
    <w:lvl w:ilvl="6" w:tplc="03063DF2">
      <w:numFmt w:val="bullet"/>
      <w:lvlText w:val="•"/>
      <w:lvlJc w:val="left"/>
      <w:pPr>
        <w:ind w:left="5948" w:hanging="286"/>
      </w:pPr>
      <w:rPr>
        <w:rFonts w:hint="default"/>
        <w:lang w:val="en-US" w:eastAsia="en-US" w:bidi="en-US"/>
      </w:rPr>
    </w:lvl>
    <w:lvl w:ilvl="7" w:tplc="DDB63336">
      <w:numFmt w:val="bullet"/>
      <w:lvlText w:val="•"/>
      <w:lvlJc w:val="left"/>
      <w:pPr>
        <w:ind w:left="6906" w:hanging="286"/>
      </w:pPr>
      <w:rPr>
        <w:rFonts w:hint="default"/>
        <w:lang w:val="en-US" w:eastAsia="en-US" w:bidi="en-US"/>
      </w:rPr>
    </w:lvl>
    <w:lvl w:ilvl="8" w:tplc="23C81E0E">
      <w:numFmt w:val="bullet"/>
      <w:lvlText w:val="•"/>
      <w:lvlJc w:val="left"/>
      <w:pPr>
        <w:ind w:left="7864" w:hanging="286"/>
      </w:pPr>
      <w:rPr>
        <w:rFonts w:hint="default"/>
        <w:lang w:val="en-US" w:eastAsia="en-US" w:bidi="en-US"/>
      </w:rPr>
    </w:lvl>
  </w:abstractNum>
  <w:abstractNum w:abstractNumId="46" w15:restartNumberingAfterBreak="0">
    <w:nsid w:val="608522A3"/>
    <w:multiLevelType w:val="hybridMultilevel"/>
    <w:tmpl w:val="F37A37AE"/>
    <w:lvl w:ilvl="0" w:tplc="8A403132">
      <w:start w:val="1"/>
      <w:numFmt w:val="lowerLetter"/>
      <w:lvlText w:val="%1."/>
      <w:lvlJc w:val="left"/>
      <w:pPr>
        <w:ind w:left="200" w:hanging="286"/>
      </w:pPr>
      <w:rPr>
        <w:rFonts w:ascii="Times New Roman" w:eastAsia="Times New Roman" w:hAnsi="Times New Roman" w:cs="Times New Roman" w:hint="default"/>
        <w:spacing w:val="-5"/>
        <w:w w:val="99"/>
        <w:sz w:val="24"/>
        <w:szCs w:val="24"/>
        <w:lang w:val="en-US" w:eastAsia="en-US" w:bidi="en-US"/>
      </w:rPr>
    </w:lvl>
    <w:lvl w:ilvl="1" w:tplc="CFA0EC46">
      <w:start w:val="1"/>
      <w:numFmt w:val="decimal"/>
      <w:lvlText w:val="(%2)"/>
      <w:lvlJc w:val="left"/>
      <w:pPr>
        <w:ind w:left="200" w:hanging="399"/>
      </w:pPr>
      <w:rPr>
        <w:rFonts w:ascii="Times New Roman" w:eastAsia="Times New Roman" w:hAnsi="Times New Roman" w:cs="Times New Roman" w:hint="default"/>
        <w:spacing w:val="-6"/>
        <w:w w:val="99"/>
        <w:sz w:val="24"/>
        <w:szCs w:val="24"/>
        <w:lang w:val="en-US" w:eastAsia="en-US" w:bidi="en-US"/>
      </w:rPr>
    </w:lvl>
    <w:lvl w:ilvl="2" w:tplc="E63287F6">
      <w:numFmt w:val="bullet"/>
      <w:lvlText w:val="•"/>
      <w:lvlJc w:val="left"/>
      <w:pPr>
        <w:ind w:left="2116" w:hanging="399"/>
      </w:pPr>
      <w:rPr>
        <w:rFonts w:hint="default"/>
        <w:lang w:val="en-US" w:eastAsia="en-US" w:bidi="en-US"/>
      </w:rPr>
    </w:lvl>
    <w:lvl w:ilvl="3" w:tplc="8A0E9E58">
      <w:numFmt w:val="bullet"/>
      <w:lvlText w:val="•"/>
      <w:lvlJc w:val="left"/>
      <w:pPr>
        <w:ind w:left="3074" w:hanging="399"/>
      </w:pPr>
      <w:rPr>
        <w:rFonts w:hint="default"/>
        <w:lang w:val="en-US" w:eastAsia="en-US" w:bidi="en-US"/>
      </w:rPr>
    </w:lvl>
    <w:lvl w:ilvl="4" w:tplc="38A80B16">
      <w:numFmt w:val="bullet"/>
      <w:lvlText w:val="•"/>
      <w:lvlJc w:val="left"/>
      <w:pPr>
        <w:ind w:left="4032" w:hanging="399"/>
      </w:pPr>
      <w:rPr>
        <w:rFonts w:hint="default"/>
        <w:lang w:val="en-US" w:eastAsia="en-US" w:bidi="en-US"/>
      </w:rPr>
    </w:lvl>
    <w:lvl w:ilvl="5" w:tplc="A406F2B6">
      <w:numFmt w:val="bullet"/>
      <w:lvlText w:val="•"/>
      <w:lvlJc w:val="left"/>
      <w:pPr>
        <w:ind w:left="4990" w:hanging="399"/>
      </w:pPr>
      <w:rPr>
        <w:rFonts w:hint="default"/>
        <w:lang w:val="en-US" w:eastAsia="en-US" w:bidi="en-US"/>
      </w:rPr>
    </w:lvl>
    <w:lvl w:ilvl="6" w:tplc="C1C4021C">
      <w:numFmt w:val="bullet"/>
      <w:lvlText w:val="•"/>
      <w:lvlJc w:val="left"/>
      <w:pPr>
        <w:ind w:left="5948" w:hanging="399"/>
      </w:pPr>
      <w:rPr>
        <w:rFonts w:hint="default"/>
        <w:lang w:val="en-US" w:eastAsia="en-US" w:bidi="en-US"/>
      </w:rPr>
    </w:lvl>
    <w:lvl w:ilvl="7" w:tplc="3D7C50DC">
      <w:numFmt w:val="bullet"/>
      <w:lvlText w:val="•"/>
      <w:lvlJc w:val="left"/>
      <w:pPr>
        <w:ind w:left="6906" w:hanging="399"/>
      </w:pPr>
      <w:rPr>
        <w:rFonts w:hint="default"/>
        <w:lang w:val="en-US" w:eastAsia="en-US" w:bidi="en-US"/>
      </w:rPr>
    </w:lvl>
    <w:lvl w:ilvl="8" w:tplc="785E2DCE">
      <w:numFmt w:val="bullet"/>
      <w:lvlText w:val="•"/>
      <w:lvlJc w:val="left"/>
      <w:pPr>
        <w:ind w:left="7864" w:hanging="399"/>
      </w:pPr>
      <w:rPr>
        <w:rFonts w:hint="default"/>
        <w:lang w:val="en-US" w:eastAsia="en-US" w:bidi="en-US"/>
      </w:rPr>
    </w:lvl>
  </w:abstractNum>
  <w:abstractNum w:abstractNumId="47" w15:restartNumberingAfterBreak="0">
    <w:nsid w:val="616412F9"/>
    <w:multiLevelType w:val="hybridMultilevel"/>
    <w:tmpl w:val="B2F01576"/>
    <w:lvl w:ilvl="0" w:tplc="9A60E982">
      <w:start w:val="1"/>
      <w:numFmt w:val="lowerLetter"/>
      <w:lvlText w:val="%1."/>
      <w:lvlJc w:val="left"/>
      <w:pPr>
        <w:ind w:left="200" w:hanging="286"/>
      </w:pPr>
      <w:rPr>
        <w:rFonts w:ascii="Times New Roman" w:eastAsia="Times New Roman" w:hAnsi="Times New Roman" w:cs="Times New Roman" w:hint="default"/>
        <w:spacing w:val="-8"/>
        <w:w w:val="99"/>
        <w:sz w:val="24"/>
        <w:szCs w:val="24"/>
        <w:lang w:val="en-US" w:eastAsia="en-US" w:bidi="en-US"/>
      </w:rPr>
    </w:lvl>
    <w:lvl w:ilvl="1" w:tplc="C1A0B0AA">
      <w:start w:val="1"/>
      <w:numFmt w:val="decimal"/>
      <w:lvlText w:val="(%2)"/>
      <w:lvlJc w:val="left"/>
      <w:pPr>
        <w:ind w:left="200" w:hanging="399"/>
      </w:pPr>
      <w:rPr>
        <w:rFonts w:ascii="Times New Roman" w:eastAsia="Times New Roman" w:hAnsi="Times New Roman" w:cs="Times New Roman" w:hint="default"/>
        <w:spacing w:val="-5"/>
        <w:w w:val="99"/>
        <w:sz w:val="24"/>
        <w:szCs w:val="24"/>
        <w:lang w:val="en-US" w:eastAsia="en-US" w:bidi="en-US"/>
      </w:rPr>
    </w:lvl>
    <w:lvl w:ilvl="2" w:tplc="91D2A824">
      <w:start w:val="1"/>
      <w:numFmt w:val="lowerLetter"/>
      <w:lvlText w:val="(%3)"/>
      <w:lvlJc w:val="left"/>
      <w:pPr>
        <w:ind w:left="1123" w:hanging="384"/>
      </w:pPr>
      <w:rPr>
        <w:rFonts w:ascii="Times New Roman" w:eastAsia="Times New Roman" w:hAnsi="Times New Roman" w:cs="Times New Roman" w:hint="default"/>
        <w:b w:val="0"/>
        <w:spacing w:val="-3"/>
        <w:w w:val="99"/>
        <w:sz w:val="24"/>
        <w:szCs w:val="24"/>
        <w:lang w:val="en-US" w:eastAsia="en-US" w:bidi="en-US"/>
      </w:rPr>
    </w:lvl>
    <w:lvl w:ilvl="3" w:tplc="D0980C9C">
      <w:numFmt w:val="bullet"/>
      <w:lvlText w:val="•"/>
      <w:lvlJc w:val="left"/>
      <w:pPr>
        <w:ind w:left="3044" w:hanging="384"/>
      </w:pPr>
      <w:rPr>
        <w:rFonts w:hint="default"/>
        <w:lang w:val="en-US" w:eastAsia="en-US" w:bidi="en-US"/>
      </w:rPr>
    </w:lvl>
    <w:lvl w:ilvl="4" w:tplc="34309838">
      <w:numFmt w:val="bullet"/>
      <w:lvlText w:val="•"/>
      <w:lvlJc w:val="left"/>
      <w:pPr>
        <w:ind w:left="4006" w:hanging="384"/>
      </w:pPr>
      <w:rPr>
        <w:rFonts w:hint="default"/>
        <w:lang w:val="en-US" w:eastAsia="en-US" w:bidi="en-US"/>
      </w:rPr>
    </w:lvl>
    <w:lvl w:ilvl="5" w:tplc="32A69150">
      <w:numFmt w:val="bullet"/>
      <w:lvlText w:val="•"/>
      <w:lvlJc w:val="left"/>
      <w:pPr>
        <w:ind w:left="4968" w:hanging="384"/>
      </w:pPr>
      <w:rPr>
        <w:rFonts w:hint="default"/>
        <w:lang w:val="en-US" w:eastAsia="en-US" w:bidi="en-US"/>
      </w:rPr>
    </w:lvl>
    <w:lvl w:ilvl="6" w:tplc="1A941A3E">
      <w:numFmt w:val="bullet"/>
      <w:lvlText w:val="•"/>
      <w:lvlJc w:val="left"/>
      <w:pPr>
        <w:ind w:left="5931" w:hanging="384"/>
      </w:pPr>
      <w:rPr>
        <w:rFonts w:hint="default"/>
        <w:lang w:val="en-US" w:eastAsia="en-US" w:bidi="en-US"/>
      </w:rPr>
    </w:lvl>
    <w:lvl w:ilvl="7" w:tplc="13D2CB7A">
      <w:numFmt w:val="bullet"/>
      <w:lvlText w:val="•"/>
      <w:lvlJc w:val="left"/>
      <w:pPr>
        <w:ind w:left="6893" w:hanging="384"/>
      </w:pPr>
      <w:rPr>
        <w:rFonts w:hint="default"/>
        <w:lang w:val="en-US" w:eastAsia="en-US" w:bidi="en-US"/>
      </w:rPr>
    </w:lvl>
    <w:lvl w:ilvl="8" w:tplc="8B70E0EA">
      <w:numFmt w:val="bullet"/>
      <w:lvlText w:val="•"/>
      <w:lvlJc w:val="left"/>
      <w:pPr>
        <w:ind w:left="7855" w:hanging="384"/>
      </w:pPr>
      <w:rPr>
        <w:rFonts w:hint="default"/>
        <w:lang w:val="en-US" w:eastAsia="en-US" w:bidi="en-US"/>
      </w:rPr>
    </w:lvl>
  </w:abstractNum>
  <w:abstractNum w:abstractNumId="48" w15:restartNumberingAfterBreak="0">
    <w:nsid w:val="6390535D"/>
    <w:multiLevelType w:val="hybridMultilevel"/>
    <w:tmpl w:val="C39CF324"/>
    <w:lvl w:ilvl="0" w:tplc="69985064">
      <w:start w:val="1"/>
      <w:numFmt w:val="lowerLetter"/>
      <w:lvlText w:val="%1."/>
      <w:lvlJc w:val="left"/>
      <w:pPr>
        <w:ind w:left="200" w:hanging="286"/>
      </w:pPr>
      <w:rPr>
        <w:rFonts w:ascii="Times New Roman" w:eastAsia="Times New Roman" w:hAnsi="Times New Roman" w:cs="Times New Roman" w:hint="default"/>
        <w:spacing w:val="-5"/>
        <w:w w:val="99"/>
        <w:sz w:val="24"/>
        <w:szCs w:val="24"/>
        <w:lang w:val="en-US" w:eastAsia="en-US" w:bidi="en-US"/>
      </w:rPr>
    </w:lvl>
    <w:lvl w:ilvl="1" w:tplc="9114142C">
      <w:start w:val="1"/>
      <w:numFmt w:val="decimal"/>
      <w:lvlText w:val="(%2)"/>
      <w:lvlJc w:val="left"/>
      <w:pPr>
        <w:ind w:left="200" w:hanging="399"/>
      </w:pPr>
      <w:rPr>
        <w:rFonts w:ascii="Times New Roman" w:eastAsia="Times New Roman" w:hAnsi="Times New Roman" w:cs="Times New Roman" w:hint="default"/>
        <w:spacing w:val="-5"/>
        <w:w w:val="99"/>
        <w:sz w:val="24"/>
        <w:szCs w:val="24"/>
        <w:lang w:val="en-US" w:eastAsia="en-US" w:bidi="en-US"/>
      </w:rPr>
    </w:lvl>
    <w:lvl w:ilvl="2" w:tplc="3A2E3F48">
      <w:numFmt w:val="bullet"/>
      <w:lvlText w:val="•"/>
      <w:lvlJc w:val="left"/>
      <w:pPr>
        <w:ind w:left="2116" w:hanging="399"/>
      </w:pPr>
      <w:rPr>
        <w:rFonts w:hint="default"/>
        <w:lang w:val="en-US" w:eastAsia="en-US" w:bidi="en-US"/>
      </w:rPr>
    </w:lvl>
    <w:lvl w:ilvl="3" w:tplc="1DE66024">
      <w:numFmt w:val="bullet"/>
      <w:lvlText w:val="•"/>
      <w:lvlJc w:val="left"/>
      <w:pPr>
        <w:ind w:left="3074" w:hanging="399"/>
      </w:pPr>
      <w:rPr>
        <w:rFonts w:hint="default"/>
        <w:lang w:val="en-US" w:eastAsia="en-US" w:bidi="en-US"/>
      </w:rPr>
    </w:lvl>
    <w:lvl w:ilvl="4" w:tplc="A04AB926">
      <w:numFmt w:val="bullet"/>
      <w:lvlText w:val="•"/>
      <w:lvlJc w:val="left"/>
      <w:pPr>
        <w:ind w:left="4032" w:hanging="399"/>
      </w:pPr>
      <w:rPr>
        <w:rFonts w:hint="default"/>
        <w:lang w:val="en-US" w:eastAsia="en-US" w:bidi="en-US"/>
      </w:rPr>
    </w:lvl>
    <w:lvl w:ilvl="5" w:tplc="80629750">
      <w:numFmt w:val="bullet"/>
      <w:lvlText w:val="•"/>
      <w:lvlJc w:val="left"/>
      <w:pPr>
        <w:ind w:left="4990" w:hanging="399"/>
      </w:pPr>
      <w:rPr>
        <w:rFonts w:hint="default"/>
        <w:lang w:val="en-US" w:eastAsia="en-US" w:bidi="en-US"/>
      </w:rPr>
    </w:lvl>
    <w:lvl w:ilvl="6" w:tplc="5CAEDDAE">
      <w:numFmt w:val="bullet"/>
      <w:lvlText w:val="•"/>
      <w:lvlJc w:val="left"/>
      <w:pPr>
        <w:ind w:left="5948" w:hanging="399"/>
      </w:pPr>
      <w:rPr>
        <w:rFonts w:hint="default"/>
        <w:lang w:val="en-US" w:eastAsia="en-US" w:bidi="en-US"/>
      </w:rPr>
    </w:lvl>
    <w:lvl w:ilvl="7" w:tplc="1E74B732">
      <w:numFmt w:val="bullet"/>
      <w:lvlText w:val="•"/>
      <w:lvlJc w:val="left"/>
      <w:pPr>
        <w:ind w:left="6906" w:hanging="399"/>
      </w:pPr>
      <w:rPr>
        <w:rFonts w:hint="default"/>
        <w:lang w:val="en-US" w:eastAsia="en-US" w:bidi="en-US"/>
      </w:rPr>
    </w:lvl>
    <w:lvl w:ilvl="8" w:tplc="A66AD40C">
      <w:numFmt w:val="bullet"/>
      <w:lvlText w:val="•"/>
      <w:lvlJc w:val="left"/>
      <w:pPr>
        <w:ind w:left="7864" w:hanging="399"/>
      </w:pPr>
      <w:rPr>
        <w:rFonts w:hint="default"/>
        <w:lang w:val="en-US" w:eastAsia="en-US" w:bidi="en-US"/>
      </w:rPr>
    </w:lvl>
  </w:abstractNum>
  <w:abstractNum w:abstractNumId="49" w15:restartNumberingAfterBreak="0">
    <w:nsid w:val="63A277E9"/>
    <w:multiLevelType w:val="hybridMultilevel"/>
    <w:tmpl w:val="1D127DA0"/>
    <w:lvl w:ilvl="0" w:tplc="DA8E1134">
      <w:start w:val="1"/>
      <w:numFmt w:val="lowerLetter"/>
      <w:lvlText w:val="%1."/>
      <w:lvlJc w:val="left"/>
      <w:pPr>
        <w:ind w:left="200" w:hanging="286"/>
      </w:pPr>
      <w:rPr>
        <w:rFonts w:ascii="Times New Roman" w:eastAsia="Times New Roman" w:hAnsi="Times New Roman" w:cs="Times New Roman" w:hint="default"/>
        <w:spacing w:val="-3"/>
        <w:w w:val="99"/>
        <w:sz w:val="24"/>
        <w:szCs w:val="24"/>
        <w:lang w:val="en-US" w:eastAsia="en-US" w:bidi="en-US"/>
      </w:rPr>
    </w:lvl>
    <w:lvl w:ilvl="1" w:tplc="F9D64AAA">
      <w:start w:val="1"/>
      <w:numFmt w:val="decimal"/>
      <w:lvlText w:val="(%2)"/>
      <w:lvlJc w:val="left"/>
      <w:pPr>
        <w:ind w:left="200" w:hanging="399"/>
      </w:pPr>
      <w:rPr>
        <w:rFonts w:ascii="Times New Roman" w:eastAsia="Times New Roman" w:hAnsi="Times New Roman" w:cs="Times New Roman" w:hint="default"/>
        <w:spacing w:val="-3"/>
        <w:w w:val="99"/>
        <w:sz w:val="24"/>
        <w:szCs w:val="24"/>
        <w:lang w:val="en-US" w:eastAsia="en-US" w:bidi="en-US"/>
      </w:rPr>
    </w:lvl>
    <w:lvl w:ilvl="2" w:tplc="4C0E0B3C">
      <w:numFmt w:val="bullet"/>
      <w:lvlText w:val="•"/>
      <w:lvlJc w:val="left"/>
      <w:pPr>
        <w:ind w:left="2116" w:hanging="399"/>
      </w:pPr>
      <w:rPr>
        <w:rFonts w:hint="default"/>
        <w:lang w:val="en-US" w:eastAsia="en-US" w:bidi="en-US"/>
      </w:rPr>
    </w:lvl>
    <w:lvl w:ilvl="3" w:tplc="6F86FB14">
      <w:numFmt w:val="bullet"/>
      <w:lvlText w:val="•"/>
      <w:lvlJc w:val="left"/>
      <w:pPr>
        <w:ind w:left="3074" w:hanging="399"/>
      </w:pPr>
      <w:rPr>
        <w:rFonts w:hint="default"/>
        <w:lang w:val="en-US" w:eastAsia="en-US" w:bidi="en-US"/>
      </w:rPr>
    </w:lvl>
    <w:lvl w:ilvl="4" w:tplc="D0F25D30">
      <w:numFmt w:val="bullet"/>
      <w:lvlText w:val="•"/>
      <w:lvlJc w:val="left"/>
      <w:pPr>
        <w:ind w:left="4032" w:hanging="399"/>
      </w:pPr>
      <w:rPr>
        <w:rFonts w:hint="default"/>
        <w:lang w:val="en-US" w:eastAsia="en-US" w:bidi="en-US"/>
      </w:rPr>
    </w:lvl>
    <w:lvl w:ilvl="5" w:tplc="8F32F6D6">
      <w:numFmt w:val="bullet"/>
      <w:lvlText w:val="•"/>
      <w:lvlJc w:val="left"/>
      <w:pPr>
        <w:ind w:left="4990" w:hanging="399"/>
      </w:pPr>
      <w:rPr>
        <w:rFonts w:hint="default"/>
        <w:lang w:val="en-US" w:eastAsia="en-US" w:bidi="en-US"/>
      </w:rPr>
    </w:lvl>
    <w:lvl w:ilvl="6" w:tplc="2F0E899C">
      <w:numFmt w:val="bullet"/>
      <w:lvlText w:val="•"/>
      <w:lvlJc w:val="left"/>
      <w:pPr>
        <w:ind w:left="5948" w:hanging="399"/>
      </w:pPr>
      <w:rPr>
        <w:rFonts w:hint="default"/>
        <w:lang w:val="en-US" w:eastAsia="en-US" w:bidi="en-US"/>
      </w:rPr>
    </w:lvl>
    <w:lvl w:ilvl="7" w:tplc="A4480FB8">
      <w:numFmt w:val="bullet"/>
      <w:lvlText w:val="•"/>
      <w:lvlJc w:val="left"/>
      <w:pPr>
        <w:ind w:left="6906" w:hanging="399"/>
      </w:pPr>
      <w:rPr>
        <w:rFonts w:hint="default"/>
        <w:lang w:val="en-US" w:eastAsia="en-US" w:bidi="en-US"/>
      </w:rPr>
    </w:lvl>
    <w:lvl w:ilvl="8" w:tplc="6226AFE4">
      <w:numFmt w:val="bullet"/>
      <w:lvlText w:val="•"/>
      <w:lvlJc w:val="left"/>
      <w:pPr>
        <w:ind w:left="7864" w:hanging="399"/>
      </w:pPr>
      <w:rPr>
        <w:rFonts w:hint="default"/>
        <w:lang w:val="en-US" w:eastAsia="en-US" w:bidi="en-US"/>
      </w:rPr>
    </w:lvl>
  </w:abstractNum>
  <w:abstractNum w:abstractNumId="50" w15:restartNumberingAfterBreak="0">
    <w:nsid w:val="64031DEF"/>
    <w:multiLevelType w:val="hybridMultilevel"/>
    <w:tmpl w:val="0388C92A"/>
    <w:lvl w:ilvl="0" w:tplc="F7C254A6">
      <w:start w:val="3"/>
      <w:numFmt w:val="decimal"/>
      <w:lvlText w:val="(%1)"/>
      <w:lvlJc w:val="left"/>
      <w:pPr>
        <w:ind w:left="1366" w:hanging="286"/>
      </w:pPr>
      <w:rPr>
        <w:rFonts w:ascii="Times New Roman" w:eastAsia="Times New Roman" w:hAnsi="Times New Roman" w:cs="Times New Roman" w:hint="default"/>
        <w:spacing w:val="-8"/>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58B550A"/>
    <w:multiLevelType w:val="hybridMultilevel"/>
    <w:tmpl w:val="47FC114E"/>
    <w:lvl w:ilvl="0" w:tplc="40E88704">
      <w:start w:val="1"/>
      <w:numFmt w:val="lowerLetter"/>
      <w:lvlText w:val="%1."/>
      <w:lvlJc w:val="left"/>
      <w:pPr>
        <w:ind w:left="200" w:hanging="286"/>
      </w:pPr>
      <w:rPr>
        <w:rFonts w:ascii="Times New Roman" w:eastAsia="Times New Roman" w:hAnsi="Times New Roman" w:cs="Times New Roman" w:hint="default"/>
        <w:spacing w:val="-5"/>
        <w:w w:val="99"/>
        <w:sz w:val="24"/>
        <w:szCs w:val="24"/>
        <w:lang w:val="en-US" w:eastAsia="en-US" w:bidi="en-US"/>
      </w:rPr>
    </w:lvl>
    <w:lvl w:ilvl="1" w:tplc="084A7BA2">
      <w:start w:val="1"/>
      <w:numFmt w:val="decimal"/>
      <w:lvlText w:val="(%2)"/>
      <w:lvlJc w:val="left"/>
      <w:pPr>
        <w:ind w:left="200" w:hanging="399"/>
      </w:pPr>
      <w:rPr>
        <w:rFonts w:ascii="Times New Roman" w:eastAsia="Times New Roman" w:hAnsi="Times New Roman" w:cs="Times New Roman" w:hint="default"/>
        <w:spacing w:val="-5"/>
        <w:w w:val="99"/>
        <w:sz w:val="24"/>
        <w:szCs w:val="24"/>
        <w:lang w:val="en-US" w:eastAsia="en-US" w:bidi="en-US"/>
      </w:rPr>
    </w:lvl>
    <w:lvl w:ilvl="2" w:tplc="69181554">
      <w:numFmt w:val="bullet"/>
      <w:lvlText w:val="•"/>
      <w:lvlJc w:val="left"/>
      <w:pPr>
        <w:ind w:left="2116" w:hanging="399"/>
      </w:pPr>
      <w:rPr>
        <w:rFonts w:hint="default"/>
        <w:lang w:val="en-US" w:eastAsia="en-US" w:bidi="en-US"/>
      </w:rPr>
    </w:lvl>
    <w:lvl w:ilvl="3" w:tplc="A4D4C4F6">
      <w:numFmt w:val="bullet"/>
      <w:lvlText w:val="•"/>
      <w:lvlJc w:val="left"/>
      <w:pPr>
        <w:ind w:left="3074" w:hanging="399"/>
      </w:pPr>
      <w:rPr>
        <w:rFonts w:hint="default"/>
        <w:lang w:val="en-US" w:eastAsia="en-US" w:bidi="en-US"/>
      </w:rPr>
    </w:lvl>
    <w:lvl w:ilvl="4" w:tplc="9774C9D6">
      <w:numFmt w:val="bullet"/>
      <w:lvlText w:val="•"/>
      <w:lvlJc w:val="left"/>
      <w:pPr>
        <w:ind w:left="4032" w:hanging="399"/>
      </w:pPr>
      <w:rPr>
        <w:rFonts w:hint="default"/>
        <w:lang w:val="en-US" w:eastAsia="en-US" w:bidi="en-US"/>
      </w:rPr>
    </w:lvl>
    <w:lvl w:ilvl="5" w:tplc="93CA18F0">
      <w:numFmt w:val="bullet"/>
      <w:lvlText w:val="•"/>
      <w:lvlJc w:val="left"/>
      <w:pPr>
        <w:ind w:left="4990" w:hanging="399"/>
      </w:pPr>
      <w:rPr>
        <w:rFonts w:hint="default"/>
        <w:lang w:val="en-US" w:eastAsia="en-US" w:bidi="en-US"/>
      </w:rPr>
    </w:lvl>
    <w:lvl w:ilvl="6" w:tplc="02049562">
      <w:numFmt w:val="bullet"/>
      <w:lvlText w:val="•"/>
      <w:lvlJc w:val="left"/>
      <w:pPr>
        <w:ind w:left="5948" w:hanging="399"/>
      </w:pPr>
      <w:rPr>
        <w:rFonts w:hint="default"/>
        <w:lang w:val="en-US" w:eastAsia="en-US" w:bidi="en-US"/>
      </w:rPr>
    </w:lvl>
    <w:lvl w:ilvl="7" w:tplc="6F2ECC38">
      <w:numFmt w:val="bullet"/>
      <w:lvlText w:val="•"/>
      <w:lvlJc w:val="left"/>
      <w:pPr>
        <w:ind w:left="6906" w:hanging="399"/>
      </w:pPr>
      <w:rPr>
        <w:rFonts w:hint="default"/>
        <w:lang w:val="en-US" w:eastAsia="en-US" w:bidi="en-US"/>
      </w:rPr>
    </w:lvl>
    <w:lvl w:ilvl="8" w:tplc="06E27238">
      <w:numFmt w:val="bullet"/>
      <w:lvlText w:val="•"/>
      <w:lvlJc w:val="left"/>
      <w:pPr>
        <w:ind w:left="7864" w:hanging="399"/>
      </w:pPr>
      <w:rPr>
        <w:rFonts w:hint="default"/>
        <w:lang w:val="en-US" w:eastAsia="en-US" w:bidi="en-US"/>
      </w:rPr>
    </w:lvl>
  </w:abstractNum>
  <w:abstractNum w:abstractNumId="52" w15:restartNumberingAfterBreak="0">
    <w:nsid w:val="6B1B3EFA"/>
    <w:multiLevelType w:val="hybridMultilevel"/>
    <w:tmpl w:val="9620C734"/>
    <w:lvl w:ilvl="0" w:tplc="8C26F6CC">
      <w:start w:val="1"/>
      <w:numFmt w:val="lowerLetter"/>
      <w:lvlText w:val="%1."/>
      <w:lvlJc w:val="left"/>
      <w:pPr>
        <w:ind w:left="725" w:hanging="286"/>
      </w:pPr>
      <w:rPr>
        <w:rFonts w:ascii="Times New Roman" w:eastAsia="Times New Roman" w:hAnsi="Times New Roman" w:cs="Times New Roman" w:hint="default"/>
        <w:spacing w:val="-3"/>
        <w:w w:val="99"/>
        <w:sz w:val="24"/>
        <w:szCs w:val="24"/>
        <w:lang w:val="en-US" w:eastAsia="en-US" w:bidi="en-US"/>
      </w:rPr>
    </w:lvl>
    <w:lvl w:ilvl="1" w:tplc="8D5814C6">
      <w:start w:val="1"/>
      <w:numFmt w:val="decimal"/>
      <w:lvlText w:val="(%2)"/>
      <w:lvlJc w:val="left"/>
      <w:pPr>
        <w:ind w:left="200" w:hanging="399"/>
      </w:pPr>
      <w:rPr>
        <w:rFonts w:ascii="Times New Roman" w:eastAsia="Times New Roman" w:hAnsi="Times New Roman" w:cs="Times New Roman" w:hint="default"/>
        <w:spacing w:val="-5"/>
        <w:w w:val="99"/>
        <w:sz w:val="24"/>
        <w:szCs w:val="24"/>
        <w:lang w:val="en-US" w:eastAsia="en-US" w:bidi="en-US"/>
      </w:rPr>
    </w:lvl>
    <w:lvl w:ilvl="2" w:tplc="5426A3E6">
      <w:numFmt w:val="bullet"/>
      <w:lvlText w:val="•"/>
      <w:lvlJc w:val="left"/>
      <w:pPr>
        <w:ind w:left="1726" w:hanging="399"/>
      </w:pPr>
      <w:rPr>
        <w:rFonts w:hint="default"/>
        <w:lang w:val="en-US" w:eastAsia="en-US" w:bidi="en-US"/>
      </w:rPr>
    </w:lvl>
    <w:lvl w:ilvl="3" w:tplc="5232B336">
      <w:numFmt w:val="bullet"/>
      <w:lvlText w:val="•"/>
      <w:lvlJc w:val="left"/>
      <w:pPr>
        <w:ind w:left="2733" w:hanging="399"/>
      </w:pPr>
      <w:rPr>
        <w:rFonts w:hint="default"/>
        <w:lang w:val="en-US" w:eastAsia="en-US" w:bidi="en-US"/>
      </w:rPr>
    </w:lvl>
    <w:lvl w:ilvl="4" w:tplc="D0B8B912">
      <w:numFmt w:val="bullet"/>
      <w:lvlText w:val="•"/>
      <w:lvlJc w:val="left"/>
      <w:pPr>
        <w:ind w:left="3740" w:hanging="399"/>
      </w:pPr>
      <w:rPr>
        <w:rFonts w:hint="default"/>
        <w:lang w:val="en-US" w:eastAsia="en-US" w:bidi="en-US"/>
      </w:rPr>
    </w:lvl>
    <w:lvl w:ilvl="5" w:tplc="96ACED2C">
      <w:numFmt w:val="bullet"/>
      <w:lvlText w:val="•"/>
      <w:lvlJc w:val="left"/>
      <w:pPr>
        <w:ind w:left="4746" w:hanging="399"/>
      </w:pPr>
      <w:rPr>
        <w:rFonts w:hint="default"/>
        <w:lang w:val="en-US" w:eastAsia="en-US" w:bidi="en-US"/>
      </w:rPr>
    </w:lvl>
    <w:lvl w:ilvl="6" w:tplc="7074AFC2">
      <w:numFmt w:val="bullet"/>
      <w:lvlText w:val="•"/>
      <w:lvlJc w:val="left"/>
      <w:pPr>
        <w:ind w:left="5753" w:hanging="399"/>
      </w:pPr>
      <w:rPr>
        <w:rFonts w:hint="default"/>
        <w:lang w:val="en-US" w:eastAsia="en-US" w:bidi="en-US"/>
      </w:rPr>
    </w:lvl>
    <w:lvl w:ilvl="7" w:tplc="13E6B3F2">
      <w:numFmt w:val="bullet"/>
      <w:lvlText w:val="•"/>
      <w:lvlJc w:val="left"/>
      <w:pPr>
        <w:ind w:left="6760" w:hanging="399"/>
      </w:pPr>
      <w:rPr>
        <w:rFonts w:hint="default"/>
        <w:lang w:val="en-US" w:eastAsia="en-US" w:bidi="en-US"/>
      </w:rPr>
    </w:lvl>
    <w:lvl w:ilvl="8" w:tplc="E7540080">
      <w:numFmt w:val="bullet"/>
      <w:lvlText w:val="•"/>
      <w:lvlJc w:val="left"/>
      <w:pPr>
        <w:ind w:left="7766" w:hanging="399"/>
      </w:pPr>
      <w:rPr>
        <w:rFonts w:hint="default"/>
        <w:lang w:val="en-US" w:eastAsia="en-US" w:bidi="en-US"/>
      </w:rPr>
    </w:lvl>
  </w:abstractNum>
  <w:abstractNum w:abstractNumId="53" w15:restartNumberingAfterBreak="0">
    <w:nsid w:val="6D8F4880"/>
    <w:multiLevelType w:val="hybridMultilevel"/>
    <w:tmpl w:val="6478CD74"/>
    <w:lvl w:ilvl="0" w:tplc="E340ADE2">
      <w:start w:val="1"/>
      <w:numFmt w:val="lowerLetter"/>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54" w15:restartNumberingAfterBreak="0">
    <w:nsid w:val="6FB714CD"/>
    <w:multiLevelType w:val="hybridMultilevel"/>
    <w:tmpl w:val="50A2E8C6"/>
    <w:lvl w:ilvl="0" w:tplc="EA14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01769CB"/>
    <w:multiLevelType w:val="hybridMultilevel"/>
    <w:tmpl w:val="0AAA9CDC"/>
    <w:lvl w:ilvl="0" w:tplc="3D24EFE0">
      <w:start w:val="1"/>
      <w:numFmt w:val="decimal"/>
      <w:lvlText w:val="(%1)"/>
      <w:lvlJc w:val="left"/>
      <w:pPr>
        <w:ind w:left="720" w:hanging="360"/>
      </w:pPr>
      <w:rPr>
        <w:rFonts w:ascii="Times New Roman" w:eastAsia="Times New Roman" w:hAnsi="Times New Roman" w:cs="Times New Roman" w:hint="default"/>
        <w:spacing w:val="-3"/>
        <w:w w:val="99"/>
        <w:sz w:val="24"/>
        <w:szCs w:val="24"/>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065251A"/>
    <w:multiLevelType w:val="hybridMultilevel"/>
    <w:tmpl w:val="5D8C23E0"/>
    <w:lvl w:ilvl="0" w:tplc="654EBF1A">
      <w:start w:val="2"/>
      <w:numFmt w:val="decimal"/>
      <w:lvlText w:val="(%1)"/>
      <w:lvlJc w:val="left"/>
      <w:pPr>
        <w:ind w:left="1260" w:hanging="360"/>
      </w:pPr>
      <w:rPr>
        <w:rFonts w:hint="default"/>
      </w:rPr>
    </w:lvl>
    <w:lvl w:ilvl="1" w:tplc="BE822724">
      <w:start w:val="1"/>
      <w:numFmt w:val="lowerLetter"/>
      <w:lvlText w:val="%2."/>
      <w:lvlJc w:val="left"/>
      <w:pPr>
        <w:ind w:left="1980" w:hanging="360"/>
      </w:pPr>
      <w:rPr>
        <w:sz w:val="24"/>
        <w:szCs w:val="24"/>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7" w15:restartNumberingAfterBreak="0">
    <w:nsid w:val="720A40C1"/>
    <w:multiLevelType w:val="hybridMultilevel"/>
    <w:tmpl w:val="F8300F70"/>
    <w:lvl w:ilvl="0" w:tplc="A2D2FD94">
      <w:start w:val="1"/>
      <w:numFmt w:val="lowerLetter"/>
      <w:lvlText w:val="%1."/>
      <w:lvlJc w:val="left"/>
      <w:pPr>
        <w:ind w:left="725" w:hanging="286"/>
      </w:pPr>
      <w:rPr>
        <w:rFonts w:ascii="Times New Roman" w:eastAsia="Times New Roman" w:hAnsi="Times New Roman" w:cs="Times New Roman" w:hint="default"/>
        <w:spacing w:val="-3"/>
        <w:w w:val="99"/>
        <w:sz w:val="24"/>
        <w:szCs w:val="24"/>
        <w:lang w:val="en-US" w:eastAsia="en-US" w:bidi="en-US"/>
      </w:rPr>
    </w:lvl>
    <w:lvl w:ilvl="1" w:tplc="C9E87216">
      <w:start w:val="1"/>
      <w:numFmt w:val="decimal"/>
      <w:lvlText w:val="(%2)"/>
      <w:lvlJc w:val="left"/>
      <w:pPr>
        <w:ind w:left="200" w:hanging="399"/>
      </w:pPr>
      <w:rPr>
        <w:rFonts w:ascii="Times New Roman" w:eastAsia="Times New Roman" w:hAnsi="Times New Roman" w:cs="Times New Roman" w:hint="default"/>
        <w:spacing w:val="-5"/>
        <w:w w:val="99"/>
        <w:sz w:val="24"/>
        <w:szCs w:val="24"/>
        <w:lang w:val="en-US" w:eastAsia="en-US" w:bidi="en-US"/>
      </w:rPr>
    </w:lvl>
    <w:lvl w:ilvl="2" w:tplc="4A48167C">
      <w:numFmt w:val="bullet"/>
      <w:lvlText w:val="•"/>
      <w:lvlJc w:val="left"/>
      <w:pPr>
        <w:ind w:left="1726" w:hanging="399"/>
      </w:pPr>
      <w:rPr>
        <w:rFonts w:hint="default"/>
        <w:lang w:val="en-US" w:eastAsia="en-US" w:bidi="en-US"/>
      </w:rPr>
    </w:lvl>
    <w:lvl w:ilvl="3" w:tplc="FFE0BF16">
      <w:numFmt w:val="bullet"/>
      <w:lvlText w:val="•"/>
      <w:lvlJc w:val="left"/>
      <w:pPr>
        <w:ind w:left="2733" w:hanging="399"/>
      </w:pPr>
      <w:rPr>
        <w:rFonts w:hint="default"/>
        <w:lang w:val="en-US" w:eastAsia="en-US" w:bidi="en-US"/>
      </w:rPr>
    </w:lvl>
    <w:lvl w:ilvl="4" w:tplc="6A5E0E5E">
      <w:numFmt w:val="bullet"/>
      <w:lvlText w:val="•"/>
      <w:lvlJc w:val="left"/>
      <w:pPr>
        <w:ind w:left="3740" w:hanging="399"/>
      </w:pPr>
      <w:rPr>
        <w:rFonts w:hint="default"/>
        <w:lang w:val="en-US" w:eastAsia="en-US" w:bidi="en-US"/>
      </w:rPr>
    </w:lvl>
    <w:lvl w:ilvl="5" w:tplc="955EC132">
      <w:numFmt w:val="bullet"/>
      <w:lvlText w:val="•"/>
      <w:lvlJc w:val="left"/>
      <w:pPr>
        <w:ind w:left="4746" w:hanging="399"/>
      </w:pPr>
      <w:rPr>
        <w:rFonts w:hint="default"/>
        <w:lang w:val="en-US" w:eastAsia="en-US" w:bidi="en-US"/>
      </w:rPr>
    </w:lvl>
    <w:lvl w:ilvl="6" w:tplc="472E208C">
      <w:numFmt w:val="bullet"/>
      <w:lvlText w:val="•"/>
      <w:lvlJc w:val="left"/>
      <w:pPr>
        <w:ind w:left="5753" w:hanging="399"/>
      </w:pPr>
      <w:rPr>
        <w:rFonts w:hint="default"/>
        <w:lang w:val="en-US" w:eastAsia="en-US" w:bidi="en-US"/>
      </w:rPr>
    </w:lvl>
    <w:lvl w:ilvl="7" w:tplc="FE8ABE44">
      <w:numFmt w:val="bullet"/>
      <w:lvlText w:val="•"/>
      <w:lvlJc w:val="left"/>
      <w:pPr>
        <w:ind w:left="6760" w:hanging="399"/>
      </w:pPr>
      <w:rPr>
        <w:rFonts w:hint="default"/>
        <w:lang w:val="en-US" w:eastAsia="en-US" w:bidi="en-US"/>
      </w:rPr>
    </w:lvl>
    <w:lvl w:ilvl="8" w:tplc="D2884486">
      <w:numFmt w:val="bullet"/>
      <w:lvlText w:val="•"/>
      <w:lvlJc w:val="left"/>
      <w:pPr>
        <w:ind w:left="7766" w:hanging="399"/>
      </w:pPr>
      <w:rPr>
        <w:rFonts w:hint="default"/>
        <w:lang w:val="en-US" w:eastAsia="en-US" w:bidi="en-US"/>
      </w:rPr>
    </w:lvl>
  </w:abstractNum>
  <w:abstractNum w:abstractNumId="58" w15:restartNumberingAfterBreak="0">
    <w:nsid w:val="72CC5600"/>
    <w:multiLevelType w:val="hybridMultilevel"/>
    <w:tmpl w:val="36A00D36"/>
    <w:lvl w:ilvl="0" w:tplc="2C5043AC">
      <w:start w:val="1"/>
      <w:numFmt w:val="lowerLetter"/>
      <w:lvlText w:val="%1."/>
      <w:lvlJc w:val="left"/>
      <w:pPr>
        <w:ind w:left="826" w:hanging="286"/>
      </w:pPr>
      <w:rPr>
        <w:rFonts w:ascii="Times New Roman" w:eastAsia="Times New Roman" w:hAnsi="Times New Roman" w:cs="Times New Roman" w:hint="default"/>
        <w:spacing w:val="-6"/>
        <w:w w:val="99"/>
        <w:sz w:val="24"/>
        <w:szCs w:val="24"/>
        <w:lang w:val="en-US" w:eastAsia="en-US" w:bidi="en-US"/>
      </w:rPr>
    </w:lvl>
    <w:lvl w:ilvl="1" w:tplc="711E09FA">
      <w:start w:val="1"/>
      <w:numFmt w:val="decimal"/>
      <w:lvlText w:val="(%2)"/>
      <w:lvlJc w:val="left"/>
      <w:pPr>
        <w:ind w:left="1158" w:hanging="286"/>
      </w:pPr>
      <w:rPr>
        <w:rFonts w:ascii="Times New Roman" w:eastAsia="Times New Roman" w:hAnsi="Times New Roman" w:cs="Times New Roman" w:hint="default"/>
        <w:spacing w:val="-8"/>
        <w:w w:val="99"/>
        <w:sz w:val="24"/>
        <w:szCs w:val="24"/>
        <w:lang w:val="en-US" w:eastAsia="en-US" w:bidi="en-US"/>
      </w:rPr>
    </w:lvl>
    <w:lvl w:ilvl="2" w:tplc="31FE30E4">
      <w:numFmt w:val="bullet"/>
      <w:lvlText w:val="•"/>
      <w:lvlJc w:val="left"/>
      <w:pPr>
        <w:ind w:left="2116" w:hanging="286"/>
      </w:pPr>
      <w:rPr>
        <w:rFonts w:hint="default"/>
        <w:lang w:val="en-US" w:eastAsia="en-US" w:bidi="en-US"/>
      </w:rPr>
    </w:lvl>
    <w:lvl w:ilvl="3" w:tplc="E3D2724C">
      <w:numFmt w:val="bullet"/>
      <w:lvlText w:val="•"/>
      <w:lvlJc w:val="left"/>
      <w:pPr>
        <w:ind w:left="3074" w:hanging="286"/>
      </w:pPr>
      <w:rPr>
        <w:rFonts w:hint="default"/>
        <w:lang w:val="en-US" w:eastAsia="en-US" w:bidi="en-US"/>
      </w:rPr>
    </w:lvl>
    <w:lvl w:ilvl="4" w:tplc="5DEE0A42">
      <w:numFmt w:val="bullet"/>
      <w:lvlText w:val="•"/>
      <w:lvlJc w:val="left"/>
      <w:pPr>
        <w:ind w:left="4032" w:hanging="286"/>
      </w:pPr>
      <w:rPr>
        <w:rFonts w:hint="default"/>
        <w:lang w:val="en-US" w:eastAsia="en-US" w:bidi="en-US"/>
      </w:rPr>
    </w:lvl>
    <w:lvl w:ilvl="5" w:tplc="C71AA76E">
      <w:numFmt w:val="bullet"/>
      <w:lvlText w:val="•"/>
      <w:lvlJc w:val="left"/>
      <w:pPr>
        <w:ind w:left="4990" w:hanging="286"/>
      </w:pPr>
      <w:rPr>
        <w:rFonts w:hint="default"/>
        <w:lang w:val="en-US" w:eastAsia="en-US" w:bidi="en-US"/>
      </w:rPr>
    </w:lvl>
    <w:lvl w:ilvl="6" w:tplc="AB9ACF12">
      <w:numFmt w:val="bullet"/>
      <w:lvlText w:val="•"/>
      <w:lvlJc w:val="left"/>
      <w:pPr>
        <w:ind w:left="5948" w:hanging="286"/>
      </w:pPr>
      <w:rPr>
        <w:rFonts w:hint="default"/>
        <w:lang w:val="en-US" w:eastAsia="en-US" w:bidi="en-US"/>
      </w:rPr>
    </w:lvl>
    <w:lvl w:ilvl="7" w:tplc="5FACC748">
      <w:numFmt w:val="bullet"/>
      <w:lvlText w:val="•"/>
      <w:lvlJc w:val="left"/>
      <w:pPr>
        <w:ind w:left="6906" w:hanging="286"/>
      </w:pPr>
      <w:rPr>
        <w:rFonts w:hint="default"/>
        <w:lang w:val="en-US" w:eastAsia="en-US" w:bidi="en-US"/>
      </w:rPr>
    </w:lvl>
    <w:lvl w:ilvl="8" w:tplc="874E4BCE">
      <w:numFmt w:val="bullet"/>
      <w:lvlText w:val="•"/>
      <w:lvlJc w:val="left"/>
      <w:pPr>
        <w:ind w:left="7864" w:hanging="286"/>
      </w:pPr>
      <w:rPr>
        <w:rFonts w:hint="default"/>
        <w:lang w:val="en-US" w:eastAsia="en-US" w:bidi="en-US"/>
      </w:rPr>
    </w:lvl>
  </w:abstractNum>
  <w:abstractNum w:abstractNumId="59" w15:restartNumberingAfterBreak="0">
    <w:nsid w:val="74926236"/>
    <w:multiLevelType w:val="hybridMultilevel"/>
    <w:tmpl w:val="BC50D6EA"/>
    <w:lvl w:ilvl="0" w:tplc="D778C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4F643E9"/>
    <w:multiLevelType w:val="hybridMultilevel"/>
    <w:tmpl w:val="15048C86"/>
    <w:lvl w:ilvl="0" w:tplc="744E51D4">
      <w:start w:val="1"/>
      <w:numFmt w:val="lowerLetter"/>
      <w:lvlText w:val="%1."/>
      <w:lvlJc w:val="left"/>
      <w:pPr>
        <w:ind w:left="725" w:hanging="286"/>
      </w:pPr>
      <w:rPr>
        <w:rFonts w:ascii="Times New Roman" w:eastAsia="Times New Roman" w:hAnsi="Times New Roman" w:cs="Times New Roman" w:hint="default"/>
        <w:spacing w:val="-3"/>
        <w:w w:val="99"/>
        <w:sz w:val="24"/>
        <w:szCs w:val="24"/>
        <w:lang w:val="en-US" w:eastAsia="en-US" w:bidi="en-US"/>
      </w:rPr>
    </w:lvl>
    <w:lvl w:ilvl="1" w:tplc="C494F8BA">
      <w:numFmt w:val="bullet"/>
      <w:lvlText w:val="•"/>
      <w:lvlJc w:val="left"/>
      <w:pPr>
        <w:ind w:left="1626" w:hanging="286"/>
      </w:pPr>
      <w:rPr>
        <w:rFonts w:hint="default"/>
        <w:lang w:val="en-US" w:eastAsia="en-US" w:bidi="en-US"/>
      </w:rPr>
    </w:lvl>
    <w:lvl w:ilvl="2" w:tplc="8FD0AC20">
      <w:numFmt w:val="bullet"/>
      <w:lvlText w:val="•"/>
      <w:lvlJc w:val="left"/>
      <w:pPr>
        <w:ind w:left="2532" w:hanging="286"/>
      </w:pPr>
      <w:rPr>
        <w:rFonts w:hint="default"/>
        <w:lang w:val="en-US" w:eastAsia="en-US" w:bidi="en-US"/>
      </w:rPr>
    </w:lvl>
    <w:lvl w:ilvl="3" w:tplc="EC60E35E">
      <w:numFmt w:val="bullet"/>
      <w:lvlText w:val="•"/>
      <w:lvlJc w:val="left"/>
      <w:pPr>
        <w:ind w:left="3438" w:hanging="286"/>
      </w:pPr>
      <w:rPr>
        <w:rFonts w:hint="default"/>
        <w:lang w:val="en-US" w:eastAsia="en-US" w:bidi="en-US"/>
      </w:rPr>
    </w:lvl>
    <w:lvl w:ilvl="4" w:tplc="10F6268A">
      <w:numFmt w:val="bullet"/>
      <w:lvlText w:val="•"/>
      <w:lvlJc w:val="left"/>
      <w:pPr>
        <w:ind w:left="4344" w:hanging="286"/>
      </w:pPr>
      <w:rPr>
        <w:rFonts w:hint="default"/>
        <w:lang w:val="en-US" w:eastAsia="en-US" w:bidi="en-US"/>
      </w:rPr>
    </w:lvl>
    <w:lvl w:ilvl="5" w:tplc="08D67C2A">
      <w:numFmt w:val="bullet"/>
      <w:lvlText w:val="•"/>
      <w:lvlJc w:val="left"/>
      <w:pPr>
        <w:ind w:left="5250" w:hanging="286"/>
      </w:pPr>
      <w:rPr>
        <w:rFonts w:hint="default"/>
        <w:lang w:val="en-US" w:eastAsia="en-US" w:bidi="en-US"/>
      </w:rPr>
    </w:lvl>
    <w:lvl w:ilvl="6" w:tplc="CF8CE0AA">
      <w:numFmt w:val="bullet"/>
      <w:lvlText w:val="•"/>
      <w:lvlJc w:val="left"/>
      <w:pPr>
        <w:ind w:left="6156" w:hanging="286"/>
      </w:pPr>
      <w:rPr>
        <w:rFonts w:hint="default"/>
        <w:lang w:val="en-US" w:eastAsia="en-US" w:bidi="en-US"/>
      </w:rPr>
    </w:lvl>
    <w:lvl w:ilvl="7" w:tplc="86C8312C">
      <w:numFmt w:val="bullet"/>
      <w:lvlText w:val="•"/>
      <w:lvlJc w:val="left"/>
      <w:pPr>
        <w:ind w:left="7062" w:hanging="286"/>
      </w:pPr>
      <w:rPr>
        <w:rFonts w:hint="default"/>
        <w:lang w:val="en-US" w:eastAsia="en-US" w:bidi="en-US"/>
      </w:rPr>
    </w:lvl>
    <w:lvl w:ilvl="8" w:tplc="D3C2391C">
      <w:numFmt w:val="bullet"/>
      <w:lvlText w:val="•"/>
      <w:lvlJc w:val="left"/>
      <w:pPr>
        <w:ind w:left="7968" w:hanging="286"/>
      </w:pPr>
      <w:rPr>
        <w:rFonts w:hint="default"/>
        <w:lang w:val="en-US" w:eastAsia="en-US" w:bidi="en-US"/>
      </w:rPr>
    </w:lvl>
  </w:abstractNum>
  <w:abstractNum w:abstractNumId="61" w15:restartNumberingAfterBreak="0">
    <w:nsid w:val="76B31556"/>
    <w:multiLevelType w:val="hybridMultilevel"/>
    <w:tmpl w:val="9322045E"/>
    <w:lvl w:ilvl="0" w:tplc="33EEAE62">
      <w:start w:val="1"/>
      <w:numFmt w:val="decimal"/>
      <w:lvlText w:val="(%1)"/>
      <w:lvlJc w:val="left"/>
      <w:pPr>
        <w:ind w:left="1444" w:hanging="360"/>
      </w:pPr>
      <w:rPr>
        <w:rFonts w:hint="default"/>
      </w:rPr>
    </w:lvl>
    <w:lvl w:ilvl="1" w:tplc="04090019" w:tentative="1">
      <w:start w:val="1"/>
      <w:numFmt w:val="lowerLetter"/>
      <w:lvlText w:val="%2."/>
      <w:lvlJc w:val="left"/>
      <w:pPr>
        <w:ind w:left="2164" w:hanging="360"/>
      </w:pPr>
    </w:lvl>
    <w:lvl w:ilvl="2" w:tplc="0409001B">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62" w15:restartNumberingAfterBreak="0">
    <w:nsid w:val="7C7021F2"/>
    <w:multiLevelType w:val="hybridMultilevel"/>
    <w:tmpl w:val="E664319E"/>
    <w:lvl w:ilvl="0" w:tplc="DC6A53A8">
      <w:start w:val="1"/>
      <w:numFmt w:val="lowerLetter"/>
      <w:lvlText w:val="%1."/>
      <w:lvlJc w:val="left"/>
      <w:pPr>
        <w:ind w:left="200" w:hanging="286"/>
      </w:pPr>
      <w:rPr>
        <w:rFonts w:ascii="Times New Roman" w:eastAsia="Times New Roman" w:hAnsi="Times New Roman" w:cs="Times New Roman" w:hint="default"/>
        <w:spacing w:val="-6"/>
        <w:w w:val="99"/>
        <w:sz w:val="24"/>
        <w:szCs w:val="24"/>
        <w:lang w:val="en-US" w:eastAsia="en-US" w:bidi="en-US"/>
      </w:rPr>
    </w:lvl>
    <w:lvl w:ilvl="1" w:tplc="B1A22840">
      <w:start w:val="1"/>
      <w:numFmt w:val="decimal"/>
      <w:lvlText w:val="(%2)"/>
      <w:lvlJc w:val="left"/>
      <w:pPr>
        <w:ind w:left="200" w:hanging="399"/>
      </w:pPr>
      <w:rPr>
        <w:rFonts w:ascii="Times New Roman" w:eastAsia="Times New Roman" w:hAnsi="Times New Roman" w:cs="Times New Roman" w:hint="default"/>
        <w:spacing w:val="-1"/>
        <w:w w:val="99"/>
        <w:sz w:val="24"/>
        <w:szCs w:val="24"/>
        <w:lang w:val="en-US" w:eastAsia="en-US" w:bidi="en-US"/>
      </w:rPr>
    </w:lvl>
    <w:lvl w:ilvl="2" w:tplc="97448DDE">
      <w:numFmt w:val="bullet"/>
      <w:lvlText w:val="•"/>
      <w:lvlJc w:val="left"/>
      <w:pPr>
        <w:ind w:left="2116" w:hanging="399"/>
      </w:pPr>
      <w:rPr>
        <w:rFonts w:hint="default"/>
        <w:lang w:val="en-US" w:eastAsia="en-US" w:bidi="en-US"/>
      </w:rPr>
    </w:lvl>
    <w:lvl w:ilvl="3" w:tplc="21668DDC">
      <w:numFmt w:val="bullet"/>
      <w:lvlText w:val="•"/>
      <w:lvlJc w:val="left"/>
      <w:pPr>
        <w:ind w:left="3074" w:hanging="399"/>
      </w:pPr>
      <w:rPr>
        <w:rFonts w:hint="default"/>
        <w:lang w:val="en-US" w:eastAsia="en-US" w:bidi="en-US"/>
      </w:rPr>
    </w:lvl>
    <w:lvl w:ilvl="4" w:tplc="D0248C6E">
      <w:numFmt w:val="bullet"/>
      <w:lvlText w:val="•"/>
      <w:lvlJc w:val="left"/>
      <w:pPr>
        <w:ind w:left="4032" w:hanging="399"/>
      </w:pPr>
      <w:rPr>
        <w:rFonts w:hint="default"/>
        <w:lang w:val="en-US" w:eastAsia="en-US" w:bidi="en-US"/>
      </w:rPr>
    </w:lvl>
    <w:lvl w:ilvl="5" w:tplc="FA1496B0">
      <w:numFmt w:val="bullet"/>
      <w:lvlText w:val="•"/>
      <w:lvlJc w:val="left"/>
      <w:pPr>
        <w:ind w:left="4990" w:hanging="399"/>
      </w:pPr>
      <w:rPr>
        <w:rFonts w:hint="default"/>
        <w:lang w:val="en-US" w:eastAsia="en-US" w:bidi="en-US"/>
      </w:rPr>
    </w:lvl>
    <w:lvl w:ilvl="6" w:tplc="4FB0705A">
      <w:numFmt w:val="bullet"/>
      <w:lvlText w:val="•"/>
      <w:lvlJc w:val="left"/>
      <w:pPr>
        <w:ind w:left="5948" w:hanging="399"/>
      </w:pPr>
      <w:rPr>
        <w:rFonts w:hint="default"/>
        <w:lang w:val="en-US" w:eastAsia="en-US" w:bidi="en-US"/>
      </w:rPr>
    </w:lvl>
    <w:lvl w:ilvl="7" w:tplc="C302C28C">
      <w:numFmt w:val="bullet"/>
      <w:lvlText w:val="•"/>
      <w:lvlJc w:val="left"/>
      <w:pPr>
        <w:ind w:left="6906" w:hanging="399"/>
      </w:pPr>
      <w:rPr>
        <w:rFonts w:hint="default"/>
        <w:lang w:val="en-US" w:eastAsia="en-US" w:bidi="en-US"/>
      </w:rPr>
    </w:lvl>
    <w:lvl w:ilvl="8" w:tplc="EE10972C">
      <w:numFmt w:val="bullet"/>
      <w:lvlText w:val="•"/>
      <w:lvlJc w:val="left"/>
      <w:pPr>
        <w:ind w:left="7864" w:hanging="399"/>
      </w:pPr>
      <w:rPr>
        <w:rFonts w:hint="default"/>
        <w:lang w:val="en-US" w:eastAsia="en-US" w:bidi="en-US"/>
      </w:rPr>
    </w:lvl>
  </w:abstractNum>
  <w:abstractNum w:abstractNumId="63" w15:restartNumberingAfterBreak="0">
    <w:nsid w:val="7C7C67CC"/>
    <w:multiLevelType w:val="hybridMultilevel"/>
    <w:tmpl w:val="711EEDD0"/>
    <w:lvl w:ilvl="0" w:tplc="D868C9EC">
      <w:start w:val="1"/>
      <w:numFmt w:val="lowerLetter"/>
      <w:lvlText w:val="%1."/>
      <w:lvlJc w:val="left"/>
      <w:pPr>
        <w:ind w:left="200" w:hanging="286"/>
      </w:pPr>
      <w:rPr>
        <w:rFonts w:ascii="Times New Roman" w:eastAsia="Times New Roman" w:hAnsi="Times New Roman" w:cs="Times New Roman" w:hint="default"/>
        <w:spacing w:val="-5"/>
        <w:w w:val="99"/>
        <w:sz w:val="24"/>
        <w:szCs w:val="24"/>
        <w:lang w:val="en-US" w:eastAsia="en-US" w:bidi="en-US"/>
      </w:rPr>
    </w:lvl>
    <w:lvl w:ilvl="1" w:tplc="EF866B5E">
      <w:start w:val="1"/>
      <w:numFmt w:val="decimal"/>
      <w:lvlText w:val="(%2)"/>
      <w:lvlJc w:val="left"/>
      <w:pPr>
        <w:ind w:left="200" w:hanging="399"/>
      </w:pPr>
      <w:rPr>
        <w:rFonts w:ascii="Times New Roman" w:eastAsia="Times New Roman" w:hAnsi="Times New Roman" w:cs="Times New Roman" w:hint="default"/>
        <w:spacing w:val="-3"/>
        <w:w w:val="99"/>
        <w:sz w:val="24"/>
        <w:szCs w:val="24"/>
        <w:lang w:val="en-US" w:eastAsia="en-US" w:bidi="en-US"/>
      </w:rPr>
    </w:lvl>
    <w:lvl w:ilvl="2" w:tplc="75EC83F6">
      <w:numFmt w:val="bullet"/>
      <w:lvlText w:val="•"/>
      <w:lvlJc w:val="left"/>
      <w:pPr>
        <w:ind w:left="2116" w:hanging="399"/>
      </w:pPr>
      <w:rPr>
        <w:rFonts w:hint="default"/>
        <w:lang w:val="en-US" w:eastAsia="en-US" w:bidi="en-US"/>
      </w:rPr>
    </w:lvl>
    <w:lvl w:ilvl="3" w:tplc="D4A42C2C">
      <w:numFmt w:val="bullet"/>
      <w:lvlText w:val="•"/>
      <w:lvlJc w:val="left"/>
      <w:pPr>
        <w:ind w:left="3074" w:hanging="399"/>
      </w:pPr>
      <w:rPr>
        <w:rFonts w:hint="default"/>
        <w:lang w:val="en-US" w:eastAsia="en-US" w:bidi="en-US"/>
      </w:rPr>
    </w:lvl>
    <w:lvl w:ilvl="4" w:tplc="08920C18">
      <w:numFmt w:val="bullet"/>
      <w:lvlText w:val="•"/>
      <w:lvlJc w:val="left"/>
      <w:pPr>
        <w:ind w:left="4032" w:hanging="399"/>
      </w:pPr>
      <w:rPr>
        <w:rFonts w:hint="default"/>
        <w:lang w:val="en-US" w:eastAsia="en-US" w:bidi="en-US"/>
      </w:rPr>
    </w:lvl>
    <w:lvl w:ilvl="5" w:tplc="6906989A">
      <w:numFmt w:val="bullet"/>
      <w:lvlText w:val="•"/>
      <w:lvlJc w:val="left"/>
      <w:pPr>
        <w:ind w:left="4990" w:hanging="399"/>
      </w:pPr>
      <w:rPr>
        <w:rFonts w:hint="default"/>
        <w:lang w:val="en-US" w:eastAsia="en-US" w:bidi="en-US"/>
      </w:rPr>
    </w:lvl>
    <w:lvl w:ilvl="6" w:tplc="D0947BC4">
      <w:numFmt w:val="bullet"/>
      <w:lvlText w:val="•"/>
      <w:lvlJc w:val="left"/>
      <w:pPr>
        <w:ind w:left="5948" w:hanging="399"/>
      </w:pPr>
      <w:rPr>
        <w:rFonts w:hint="default"/>
        <w:lang w:val="en-US" w:eastAsia="en-US" w:bidi="en-US"/>
      </w:rPr>
    </w:lvl>
    <w:lvl w:ilvl="7" w:tplc="ABEE36A8">
      <w:numFmt w:val="bullet"/>
      <w:lvlText w:val="•"/>
      <w:lvlJc w:val="left"/>
      <w:pPr>
        <w:ind w:left="6906" w:hanging="399"/>
      </w:pPr>
      <w:rPr>
        <w:rFonts w:hint="default"/>
        <w:lang w:val="en-US" w:eastAsia="en-US" w:bidi="en-US"/>
      </w:rPr>
    </w:lvl>
    <w:lvl w:ilvl="8" w:tplc="4F8064C6">
      <w:numFmt w:val="bullet"/>
      <w:lvlText w:val="•"/>
      <w:lvlJc w:val="left"/>
      <w:pPr>
        <w:ind w:left="7864" w:hanging="399"/>
      </w:pPr>
      <w:rPr>
        <w:rFonts w:hint="default"/>
        <w:lang w:val="en-US" w:eastAsia="en-US" w:bidi="en-US"/>
      </w:rPr>
    </w:lvl>
  </w:abstractNum>
  <w:abstractNum w:abstractNumId="64" w15:restartNumberingAfterBreak="0">
    <w:nsid w:val="7CA642A3"/>
    <w:multiLevelType w:val="hybridMultilevel"/>
    <w:tmpl w:val="5B28A06A"/>
    <w:lvl w:ilvl="0" w:tplc="A70ADA30">
      <w:start w:val="1"/>
      <w:numFmt w:val="lowerLetter"/>
      <w:lvlText w:val="%1."/>
      <w:lvlJc w:val="left"/>
      <w:pPr>
        <w:ind w:left="725" w:hanging="286"/>
      </w:pPr>
      <w:rPr>
        <w:rFonts w:ascii="Times New Roman" w:eastAsia="Times New Roman" w:hAnsi="Times New Roman" w:cs="Times New Roman" w:hint="default"/>
        <w:spacing w:val="-3"/>
        <w:w w:val="99"/>
        <w:sz w:val="24"/>
        <w:szCs w:val="24"/>
        <w:lang w:val="en-US" w:eastAsia="en-US" w:bidi="en-US"/>
      </w:rPr>
    </w:lvl>
    <w:lvl w:ilvl="1" w:tplc="07C46808">
      <w:start w:val="1"/>
      <w:numFmt w:val="decimal"/>
      <w:lvlText w:val="(%2)"/>
      <w:lvlJc w:val="left"/>
      <w:pPr>
        <w:ind w:left="200" w:hanging="401"/>
      </w:pPr>
      <w:rPr>
        <w:rFonts w:ascii="Times New Roman" w:eastAsia="Times New Roman" w:hAnsi="Times New Roman" w:cs="Times New Roman" w:hint="default"/>
        <w:spacing w:val="-6"/>
        <w:w w:val="99"/>
        <w:sz w:val="24"/>
        <w:szCs w:val="24"/>
        <w:lang w:val="en-US" w:eastAsia="en-US" w:bidi="en-US"/>
      </w:rPr>
    </w:lvl>
    <w:lvl w:ilvl="2" w:tplc="8BA82BD4">
      <w:numFmt w:val="bullet"/>
      <w:lvlText w:val="•"/>
      <w:lvlJc w:val="left"/>
      <w:pPr>
        <w:ind w:left="1726" w:hanging="401"/>
      </w:pPr>
      <w:rPr>
        <w:rFonts w:hint="default"/>
        <w:lang w:val="en-US" w:eastAsia="en-US" w:bidi="en-US"/>
      </w:rPr>
    </w:lvl>
    <w:lvl w:ilvl="3" w:tplc="C8A05EB0">
      <w:numFmt w:val="bullet"/>
      <w:lvlText w:val="•"/>
      <w:lvlJc w:val="left"/>
      <w:pPr>
        <w:ind w:left="2733" w:hanging="401"/>
      </w:pPr>
      <w:rPr>
        <w:rFonts w:hint="default"/>
        <w:lang w:val="en-US" w:eastAsia="en-US" w:bidi="en-US"/>
      </w:rPr>
    </w:lvl>
    <w:lvl w:ilvl="4" w:tplc="FE3CDB32">
      <w:numFmt w:val="bullet"/>
      <w:lvlText w:val="•"/>
      <w:lvlJc w:val="left"/>
      <w:pPr>
        <w:ind w:left="3740" w:hanging="401"/>
      </w:pPr>
      <w:rPr>
        <w:rFonts w:hint="default"/>
        <w:lang w:val="en-US" w:eastAsia="en-US" w:bidi="en-US"/>
      </w:rPr>
    </w:lvl>
    <w:lvl w:ilvl="5" w:tplc="8B6E9FD6">
      <w:numFmt w:val="bullet"/>
      <w:lvlText w:val="•"/>
      <w:lvlJc w:val="left"/>
      <w:pPr>
        <w:ind w:left="4746" w:hanging="401"/>
      </w:pPr>
      <w:rPr>
        <w:rFonts w:hint="default"/>
        <w:lang w:val="en-US" w:eastAsia="en-US" w:bidi="en-US"/>
      </w:rPr>
    </w:lvl>
    <w:lvl w:ilvl="6" w:tplc="85C67CAA">
      <w:numFmt w:val="bullet"/>
      <w:lvlText w:val="•"/>
      <w:lvlJc w:val="left"/>
      <w:pPr>
        <w:ind w:left="5753" w:hanging="401"/>
      </w:pPr>
      <w:rPr>
        <w:rFonts w:hint="default"/>
        <w:lang w:val="en-US" w:eastAsia="en-US" w:bidi="en-US"/>
      </w:rPr>
    </w:lvl>
    <w:lvl w:ilvl="7" w:tplc="0C0A15D2">
      <w:numFmt w:val="bullet"/>
      <w:lvlText w:val="•"/>
      <w:lvlJc w:val="left"/>
      <w:pPr>
        <w:ind w:left="6760" w:hanging="401"/>
      </w:pPr>
      <w:rPr>
        <w:rFonts w:hint="default"/>
        <w:lang w:val="en-US" w:eastAsia="en-US" w:bidi="en-US"/>
      </w:rPr>
    </w:lvl>
    <w:lvl w:ilvl="8" w:tplc="9C90AAAC">
      <w:numFmt w:val="bullet"/>
      <w:lvlText w:val="•"/>
      <w:lvlJc w:val="left"/>
      <w:pPr>
        <w:ind w:left="7766" w:hanging="401"/>
      </w:pPr>
      <w:rPr>
        <w:rFonts w:hint="default"/>
        <w:lang w:val="en-US" w:eastAsia="en-US" w:bidi="en-US"/>
      </w:rPr>
    </w:lvl>
  </w:abstractNum>
  <w:abstractNum w:abstractNumId="65" w15:restartNumberingAfterBreak="0">
    <w:nsid w:val="7EB65AEC"/>
    <w:multiLevelType w:val="hybridMultilevel"/>
    <w:tmpl w:val="493E1C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7"/>
  </w:num>
  <w:num w:numId="2">
    <w:abstractNumId w:val="16"/>
  </w:num>
  <w:num w:numId="3">
    <w:abstractNumId w:val="52"/>
  </w:num>
  <w:num w:numId="4">
    <w:abstractNumId w:val="25"/>
  </w:num>
  <w:num w:numId="5">
    <w:abstractNumId w:val="24"/>
  </w:num>
  <w:num w:numId="6">
    <w:abstractNumId w:val="9"/>
  </w:num>
  <w:num w:numId="7">
    <w:abstractNumId w:val="64"/>
  </w:num>
  <w:num w:numId="8">
    <w:abstractNumId w:val="4"/>
  </w:num>
  <w:num w:numId="9">
    <w:abstractNumId w:val="20"/>
  </w:num>
  <w:num w:numId="10">
    <w:abstractNumId w:val="46"/>
  </w:num>
  <w:num w:numId="11">
    <w:abstractNumId w:val="48"/>
  </w:num>
  <w:num w:numId="12">
    <w:abstractNumId w:val="27"/>
  </w:num>
  <w:num w:numId="13">
    <w:abstractNumId w:val="39"/>
  </w:num>
  <w:num w:numId="14">
    <w:abstractNumId w:val="33"/>
  </w:num>
  <w:num w:numId="15">
    <w:abstractNumId w:val="62"/>
  </w:num>
  <w:num w:numId="16">
    <w:abstractNumId w:val="63"/>
  </w:num>
  <w:num w:numId="17">
    <w:abstractNumId w:val="15"/>
  </w:num>
  <w:num w:numId="18">
    <w:abstractNumId w:val="19"/>
  </w:num>
  <w:num w:numId="19">
    <w:abstractNumId w:val="23"/>
  </w:num>
  <w:num w:numId="20">
    <w:abstractNumId w:val="51"/>
  </w:num>
  <w:num w:numId="21">
    <w:abstractNumId w:val="14"/>
  </w:num>
  <w:num w:numId="22">
    <w:abstractNumId w:val="31"/>
  </w:num>
  <w:num w:numId="23">
    <w:abstractNumId w:val="34"/>
  </w:num>
  <w:num w:numId="24">
    <w:abstractNumId w:val="29"/>
  </w:num>
  <w:num w:numId="25">
    <w:abstractNumId w:val="2"/>
  </w:num>
  <w:num w:numId="26">
    <w:abstractNumId w:val="42"/>
  </w:num>
  <w:num w:numId="27">
    <w:abstractNumId w:val="40"/>
  </w:num>
  <w:num w:numId="28">
    <w:abstractNumId w:val="18"/>
  </w:num>
  <w:num w:numId="29">
    <w:abstractNumId w:val="43"/>
  </w:num>
  <w:num w:numId="30">
    <w:abstractNumId w:val="49"/>
  </w:num>
  <w:num w:numId="31">
    <w:abstractNumId w:val="8"/>
  </w:num>
  <w:num w:numId="32">
    <w:abstractNumId w:val="41"/>
  </w:num>
  <w:num w:numId="33">
    <w:abstractNumId w:val="60"/>
  </w:num>
  <w:num w:numId="34">
    <w:abstractNumId w:val="26"/>
  </w:num>
  <w:num w:numId="35">
    <w:abstractNumId w:val="7"/>
  </w:num>
  <w:num w:numId="36">
    <w:abstractNumId w:val="17"/>
  </w:num>
  <w:num w:numId="37">
    <w:abstractNumId w:val="36"/>
  </w:num>
  <w:num w:numId="38">
    <w:abstractNumId w:val="47"/>
  </w:num>
  <w:num w:numId="39">
    <w:abstractNumId w:val="6"/>
  </w:num>
  <w:num w:numId="40">
    <w:abstractNumId w:val="35"/>
  </w:num>
  <w:num w:numId="41">
    <w:abstractNumId w:val="0"/>
  </w:num>
  <w:num w:numId="42">
    <w:abstractNumId w:val="21"/>
  </w:num>
  <w:num w:numId="43">
    <w:abstractNumId w:val="32"/>
  </w:num>
  <w:num w:numId="44">
    <w:abstractNumId w:val="28"/>
  </w:num>
  <w:num w:numId="45">
    <w:abstractNumId w:val="58"/>
  </w:num>
  <w:num w:numId="46">
    <w:abstractNumId w:val="37"/>
  </w:num>
  <w:num w:numId="47">
    <w:abstractNumId w:val="11"/>
  </w:num>
  <w:num w:numId="48">
    <w:abstractNumId w:val="45"/>
  </w:num>
  <w:num w:numId="49">
    <w:abstractNumId w:val="22"/>
  </w:num>
  <w:num w:numId="50">
    <w:abstractNumId w:val="13"/>
  </w:num>
  <w:num w:numId="51">
    <w:abstractNumId w:val="1"/>
  </w:num>
  <w:num w:numId="52">
    <w:abstractNumId w:val="5"/>
  </w:num>
  <w:num w:numId="53">
    <w:abstractNumId w:val="53"/>
  </w:num>
  <w:num w:numId="54">
    <w:abstractNumId w:val="38"/>
  </w:num>
  <w:num w:numId="55">
    <w:abstractNumId w:val="65"/>
  </w:num>
  <w:num w:numId="56">
    <w:abstractNumId w:val="61"/>
  </w:num>
  <w:num w:numId="57">
    <w:abstractNumId w:val="54"/>
  </w:num>
  <w:num w:numId="58">
    <w:abstractNumId w:val="56"/>
  </w:num>
  <w:num w:numId="59">
    <w:abstractNumId w:val="59"/>
  </w:num>
  <w:num w:numId="60">
    <w:abstractNumId w:val="12"/>
  </w:num>
  <w:num w:numId="61">
    <w:abstractNumId w:val="50"/>
  </w:num>
  <w:num w:numId="62">
    <w:abstractNumId w:val="55"/>
  </w:num>
  <w:num w:numId="63">
    <w:abstractNumId w:val="3"/>
  </w:num>
  <w:num w:numId="64">
    <w:abstractNumId w:val="30"/>
  </w:num>
  <w:num w:numId="65">
    <w:abstractNumId w:val="10"/>
  </w:num>
  <w:num w:numId="66">
    <w:abstractNumId w:val="4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BC"/>
    <w:rsid w:val="000001EC"/>
    <w:rsid w:val="0000087B"/>
    <w:rsid w:val="00000A62"/>
    <w:rsid w:val="0000137A"/>
    <w:rsid w:val="00001C76"/>
    <w:rsid w:val="000026A3"/>
    <w:rsid w:val="00002722"/>
    <w:rsid w:val="00002E75"/>
    <w:rsid w:val="00004A92"/>
    <w:rsid w:val="0000507E"/>
    <w:rsid w:val="00005DF9"/>
    <w:rsid w:val="00007078"/>
    <w:rsid w:val="000076E0"/>
    <w:rsid w:val="00010143"/>
    <w:rsid w:val="00013088"/>
    <w:rsid w:val="00013E84"/>
    <w:rsid w:val="000144CF"/>
    <w:rsid w:val="000151DC"/>
    <w:rsid w:val="00015957"/>
    <w:rsid w:val="00016102"/>
    <w:rsid w:val="000163A8"/>
    <w:rsid w:val="000164D5"/>
    <w:rsid w:val="000168B3"/>
    <w:rsid w:val="00016DDB"/>
    <w:rsid w:val="00016E4B"/>
    <w:rsid w:val="000170A6"/>
    <w:rsid w:val="00017546"/>
    <w:rsid w:val="000206D9"/>
    <w:rsid w:val="00021D2B"/>
    <w:rsid w:val="00021F2F"/>
    <w:rsid w:val="00022055"/>
    <w:rsid w:val="00022770"/>
    <w:rsid w:val="000230DF"/>
    <w:rsid w:val="00023297"/>
    <w:rsid w:val="00023F74"/>
    <w:rsid w:val="0002524E"/>
    <w:rsid w:val="00026BA4"/>
    <w:rsid w:val="00027455"/>
    <w:rsid w:val="00027A68"/>
    <w:rsid w:val="00027FEF"/>
    <w:rsid w:val="00030EBD"/>
    <w:rsid w:val="000315FD"/>
    <w:rsid w:val="00032C23"/>
    <w:rsid w:val="0003392A"/>
    <w:rsid w:val="00034B22"/>
    <w:rsid w:val="00035254"/>
    <w:rsid w:val="00035701"/>
    <w:rsid w:val="00036C4F"/>
    <w:rsid w:val="000378A0"/>
    <w:rsid w:val="000406C1"/>
    <w:rsid w:val="000407D2"/>
    <w:rsid w:val="00040EAF"/>
    <w:rsid w:val="00040EDA"/>
    <w:rsid w:val="00043810"/>
    <w:rsid w:val="00044523"/>
    <w:rsid w:val="0004471F"/>
    <w:rsid w:val="00044BF7"/>
    <w:rsid w:val="00047986"/>
    <w:rsid w:val="000506F4"/>
    <w:rsid w:val="000509C0"/>
    <w:rsid w:val="0005132B"/>
    <w:rsid w:val="00051444"/>
    <w:rsid w:val="00051C2D"/>
    <w:rsid w:val="00051FD6"/>
    <w:rsid w:val="00052857"/>
    <w:rsid w:val="0005297F"/>
    <w:rsid w:val="00052C97"/>
    <w:rsid w:val="00053B19"/>
    <w:rsid w:val="00053EF3"/>
    <w:rsid w:val="00053F84"/>
    <w:rsid w:val="000547DC"/>
    <w:rsid w:val="00054DC4"/>
    <w:rsid w:val="00054DCB"/>
    <w:rsid w:val="00055A06"/>
    <w:rsid w:val="00055C6B"/>
    <w:rsid w:val="00057772"/>
    <w:rsid w:val="00057946"/>
    <w:rsid w:val="00061449"/>
    <w:rsid w:val="00061768"/>
    <w:rsid w:val="00063EED"/>
    <w:rsid w:val="00064481"/>
    <w:rsid w:val="00065445"/>
    <w:rsid w:val="00065EB8"/>
    <w:rsid w:val="00067846"/>
    <w:rsid w:val="00070047"/>
    <w:rsid w:val="00074FF0"/>
    <w:rsid w:val="0007599E"/>
    <w:rsid w:val="00075AE5"/>
    <w:rsid w:val="00075C9C"/>
    <w:rsid w:val="000762E7"/>
    <w:rsid w:val="00076445"/>
    <w:rsid w:val="0008071E"/>
    <w:rsid w:val="0008116C"/>
    <w:rsid w:val="0008148E"/>
    <w:rsid w:val="000833D8"/>
    <w:rsid w:val="0008463C"/>
    <w:rsid w:val="00085278"/>
    <w:rsid w:val="00085B74"/>
    <w:rsid w:val="000870E8"/>
    <w:rsid w:val="00087B34"/>
    <w:rsid w:val="00090F94"/>
    <w:rsid w:val="00091107"/>
    <w:rsid w:val="0009114B"/>
    <w:rsid w:val="00092B43"/>
    <w:rsid w:val="00092B77"/>
    <w:rsid w:val="000938B6"/>
    <w:rsid w:val="000948AA"/>
    <w:rsid w:val="00095E2A"/>
    <w:rsid w:val="00096102"/>
    <w:rsid w:val="00097B5B"/>
    <w:rsid w:val="00097D01"/>
    <w:rsid w:val="000A0916"/>
    <w:rsid w:val="000A0F40"/>
    <w:rsid w:val="000A1279"/>
    <w:rsid w:val="000A148A"/>
    <w:rsid w:val="000A1971"/>
    <w:rsid w:val="000A1F6A"/>
    <w:rsid w:val="000A2417"/>
    <w:rsid w:val="000A358B"/>
    <w:rsid w:val="000A3C07"/>
    <w:rsid w:val="000A5521"/>
    <w:rsid w:val="000A5649"/>
    <w:rsid w:val="000A6453"/>
    <w:rsid w:val="000A67C5"/>
    <w:rsid w:val="000A784C"/>
    <w:rsid w:val="000B0614"/>
    <w:rsid w:val="000B0EA4"/>
    <w:rsid w:val="000B2563"/>
    <w:rsid w:val="000B3192"/>
    <w:rsid w:val="000B387F"/>
    <w:rsid w:val="000B47EC"/>
    <w:rsid w:val="000B4906"/>
    <w:rsid w:val="000B52B2"/>
    <w:rsid w:val="000B7305"/>
    <w:rsid w:val="000B7757"/>
    <w:rsid w:val="000B7C3D"/>
    <w:rsid w:val="000C0775"/>
    <w:rsid w:val="000C0D71"/>
    <w:rsid w:val="000C1BF5"/>
    <w:rsid w:val="000C1D42"/>
    <w:rsid w:val="000C214D"/>
    <w:rsid w:val="000C2D99"/>
    <w:rsid w:val="000C539A"/>
    <w:rsid w:val="000C5606"/>
    <w:rsid w:val="000C56F4"/>
    <w:rsid w:val="000C5ADD"/>
    <w:rsid w:val="000C71F7"/>
    <w:rsid w:val="000D07D1"/>
    <w:rsid w:val="000D086A"/>
    <w:rsid w:val="000D0AA0"/>
    <w:rsid w:val="000D0B22"/>
    <w:rsid w:val="000D149A"/>
    <w:rsid w:val="000D20CE"/>
    <w:rsid w:val="000D25C0"/>
    <w:rsid w:val="000D382D"/>
    <w:rsid w:val="000D3A2A"/>
    <w:rsid w:val="000D3CB0"/>
    <w:rsid w:val="000D3E07"/>
    <w:rsid w:val="000D3E32"/>
    <w:rsid w:val="000D4625"/>
    <w:rsid w:val="000D7265"/>
    <w:rsid w:val="000D73B9"/>
    <w:rsid w:val="000D77E9"/>
    <w:rsid w:val="000D7C9F"/>
    <w:rsid w:val="000E0145"/>
    <w:rsid w:val="000E0964"/>
    <w:rsid w:val="000E16B5"/>
    <w:rsid w:val="000E183B"/>
    <w:rsid w:val="000E254F"/>
    <w:rsid w:val="000E3BF2"/>
    <w:rsid w:val="000E5AF3"/>
    <w:rsid w:val="000F00C1"/>
    <w:rsid w:val="000F0479"/>
    <w:rsid w:val="000F07BB"/>
    <w:rsid w:val="000F3585"/>
    <w:rsid w:val="000F3D52"/>
    <w:rsid w:val="000F41E0"/>
    <w:rsid w:val="000F53C1"/>
    <w:rsid w:val="000F5899"/>
    <w:rsid w:val="000F5EE2"/>
    <w:rsid w:val="000F6DE6"/>
    <w:rsid w:val="000F76B6"/>
    <w:rsid w:val="0010037E"/>
    <w:rsid w:val="001004F5"/>
    <w:rsid w:val="00101570"/>
    <w:rsid w:val="00101632"/>
    <w:rsid w:val="0010243E"/>
    <w:rsid w:val="00104511"/>
    <w:rsid w:val="00104BCE"/>
    <w:rsid w:val="0010505A"/>
    <w:rsid w:val="00105A1B"/>
    <w:rsid w:val="00106D8D"/>
    <w:rsid w:val="00106E6A"/>
    <w:rsid w:val="00106F13"/>
    <w:rsid w:val="00107A5F"/>
    <w:rsid w:val="00107E71"/>
    <w:rsid w:val="001104C3"/>
    <w:rsid w:val="00110C22"/>
    <w:rsid w:val="00111A79"/>
    <w:rsid w:val="00111FCA"/>
    <w:rsid w:val="00112B6B"/>
    <w:rsid w:val="00113DB0"/>
    <w:rsid w:val="001168DF"/>
    <w:rsid w:val="001169A4"/>
    <w:rsid w:val="00116E5B"/>
    <w:rsid w:val="001170DB"/>
    <w:rsid w:val="00117E7A"/>
    <w:rsid w:val="00120D87"/>
    <w:rsid w:val="00121DE7"/>
    <w:rsid w:val="0012654A"/>
    <w:rsid w:val="00127373"/>
    <w:rsid w:val="00127915"/>
    <w:rsid w:val="00127F6A"/>
    <w:rsid w:val="00131A29"/>
    <w:rsid w:val="00132B0D"/>
    <w:rsid w:val="0013407D"/>
    <w:rsid w:val="00137526"/>
    <w:rsid w:val="00137F37"/>
    <w:rsid w:val="001412BC"/>
    <w:rsid w:val="00141553"/>
    <w:rsid w:val="001427A9"/>
    <w:rsid w:val="00143513"/>
    <w:rsid w:val="00144839"/>
    <w:rsid w:val="0014506D"/>
    <w:rsid w:val="001455CA"/>
    <w:rsid w:val="00146474"/>
    <w:rsid w:val="001465C1"/>
    <w:rsid w:val="00147EC2"/>
    <w:rsid w:val="0015120D"/>
    <w:rsid w:val="001513A7"/>
    <w:rsid w:val="0015211F"/>
    <w:rsid w:val="00152185"/>
    <w:rsid w:val="00152971"/>
    <w:rsid w:val="00152DE4"/>
    <w:rsid w:val="00153752"/>
    <w:rsid w:val="00153996"/>
    <w:rsid w:val="0015430A"/>
    <w:rsid w:val="001552C4"/>
    <w:rsid w:val="00155397"/>
    <w:rsid w:val="00155C6B"/>
    <w:rsid w:val="00155DB9"/>
    <w:rsid w:val="00156887"/>
    <w:rsid w:val="00157C53"/>
    <w:rsid w:val="00160750"/>
    <w:rsid w:val="00162F3F"/>
    <w:rsid w:val="0016631A"/>
    <w:rsid w:val="00166D15"/>
    <w:rsid w:val="001676DE"/>
    <w:rsid w:val="001678CF"/>
    <w:rsid w:val="0016792B"/>
    <w:rsid w:val="00170215"/>
    <w:rsid w:val="00170457"/>
    <w:rsid w:val="00170762"/>
    <w:rsid w:val="00171C16"/>
    <w:rsid w:val="00172C71"/>
    <w:rsid w:val="00173087"/>
    <w:rsid w:val="001731DC"/>
    <w:rsid w:val="001733A7"/>
    <w:rsid w:val="00173448"/>
    <w:rsid w:val="00173821"/>
    <w:rsid w:val="00174072"/>
    <w:rsid w:val="00174201"/>
    <w:rsid w:val="001750CA"/>
    <w:rsid w:val="0017781E"/>
    <w:rsid w:val="001803FB"/>
    <w:rsid w:val="00182B5F"/>
    <w:rsid w:val="0018328C"/>
    <w:rsid w:val="00183929"/>
    <w:rsid w:val="00185601"/>
    <w:rsid w:val="00186E5C"/>
    <w:rsid w:val="001877EC"/>
    <w:rsid w:val="00187C44"/>
    <w:rsid w:val="00190034"/>
    <w:rsid w:val="0019044A"/>
    <w:rsid w:val="0019152D"/>
    <w:rsid w:val="00193C9A"/>
    <w:rsid w:val="001940A0"/>
    <w:rsid w:val="00195C7D"/>
    <w:rsid w:val="00196636"/>
    <w:rsid w:val="00197279"/>
    <w:rsid w:val="00197718"/>
    <w:rsid w:val="001A0920"/>
    <w:rsid w:val="001A1019"/>
    <w:rsid w:val="001A23EB"/>
    <w:rsid w:val="001A24F7"/>
    <w:rsid w:val="001A394B"/>
    <w:rsid w:val="001A5F8A"/>
    <w:rsid w:val="001A6BF0"/>
    <w:rsid w:val="001A6E36"/>
    <w:rsid w:val="001A7647"/>
    <w:rsid w:val="001A79F4"/>
    <w:rsid w:val="001A7B31"/>
    <w:rsid w:val="001A7B6E"/>
    <w:rsid w:val="001B04C9"/>
    <w:rsid w:val="001B080F"/>
    <w:rsid w:val="001B15C8"/>
    <w:rsid w:val="001B2917"/>
    <w:rsid w:val="001B39D2"/>
    <w:rsid w:val="001B3E1D"/>
    <w:rsid w:val="001B3EB5"/>
    <w:rsid w:val="001B3EDE"/>
    <w:rsid w:val="001B4076"/>
    <w:rsid w:val="001B57A1"/>
    <w:rsid w:val="001B6258"/>
    <w:rsid w:val="001B66C8"/>
    <w:rsid w:val="001B69E6"/>
    <w:rsid w:val="001B6D8E"/>
    <w:rsid w:val="001C0CD9"/>
    <w:rsid w:val="001C3296"/>
    <w:rsid w:val="001C434A"/>
    <w:rsid w:val="001C43EE"/>
    <w:rsid w:val="001C44E0"/>
    <w:rsid w:val="001C4C99"/>
    <w:rsid w:val="001C4F41"/>
    <w:rsid w:val="001D0910"/>
    <w:rsid w:val="001D259D"/>
    <w:rsid w:val="001D2FFD"/>
    <w:rsid w:val="001D4D1A"/>
    <w:rsid w:val="001D5563"/>
    <w:rsid w:val="001D63DB"/>
    <w:rsid w:val="001D68A3"/>
    <w:rsid w:val="001D6BC9"/>
    <w:rsid w:val="001D78E9"/>
    <w:rsid w:val="001E055F"/>
    <w:rsid w:val="001E06E9"/>
    <w:rsid w:val="001E0C72"/>
    <w:rsid w:val="001E119E"/>
    <w:rsid w:val="001E13FF"/>
    <w:rsid w:val="001E1CF0"/>
    <w:rsid w:val="001E23BB"/>
    <w:rsid w:val="001E2601"/>
    <w:rsid w:val="001E3674"/>
    <w:rsid w:val="001E3845"/>
    <w:rsid w:val="001E56DA"/>
    <w:rsid w:val="001E5974"/>
    <w:rsid w:val="001E6558"/>
    <w:rsid w:val="001E74D5"/>
    <w:rsid w:val="001F17BC"/>
    <w:rsid w:val="001F23DD"/>
    <w:rsid w:val="001F335C"/>
    <w:rsid w:val="001F35BD"/>
    <w:rsid w:val="001F3D6B"/>
    <w:rsid w:val="001F426C"/>
    <w:rsid w:val="001F42EC"/>
    <w:rsid w:val="001F592A"/>
    <w:rsid w:val="001F5A63"/>
    <w:rsid w:val="001F62F5"/>
    <w:rsid w:val="001F775A"/>
    <w:rsid w:val="001F781D"/>
    <w:rsid w:val="001F781E"/>
    <w:rsid w:val="00200069"/>
    <w:rsid w:val="00200444"/>
    <w:rsid w:val="00200D8F"/>
    <w:rsid w:val="002012C0"/>
    <w:rsid w:val="00201C51"/>
    <w:rsid w:val="00201E75"/>
    <w:rsid w:val="00202226"/>
    <w:rsid w:val="002053D5"/>
    <w:rsid w:val="00205429"/>
    <w:rsid w:val="002069FC"/>
    <w:rsid w:val="00206F0D"/>
    <w:rsid w:val="00211F52"/>
    <w:rsid w:val="002124A6"/>
    <w:rsid w:val="00213940"/>
    <w:rsid w:val="00214422"/>
    <w:rsid w:val="0021442F"/>
    <w:rsid w:val="00214B41"/>
    <w:rsid w:val="00215132"/>
    <w:rsid w:val="0021565B"/>
    <w:rsid w:val="00216068"/>
    <w:rsid w:val="00217E79"/>
    <w:rsid w:val="00220229"/>
    <w:rsid w:val="002209AD"/>
    <w:rsid w:val="00220BFD"/>
    <w:rsid w:val="002212A1"/>
    <w:rsid w:val="002212E1"/>
    <w:rsid w:val="002224BE"/>
    <w:rsid w:val="002228A1"/>
    <w:rsid w:val="00222A49"/>
    <w:rsid w:val="00222D40"/>
    <w:rsid w:val="00222EAE"/>
    <w:rsid w:val="00223918"/>
    <w:rsid w:val="002241BB"/>
    <w:rsid w:val="00224C91"/>
    <w:rsid w:val="00225DB2"/>
    <w:rsid w:val="00225DB5"/>
    <w:rsid w:val="00226930"/>
    <w:rsid w:val="00227094"/>
    <w:rsid w:val="00227ABC"/>
    <w:rsid w:val="002304B3"/>
    <w:rsid w:val="00231176"/>
    <w:rsid w:val="002325BE"/>
    <w:rsid w:val="00232EFA"/>
    <w:rsid w:val="0023403C"/>
    <w:rsid w:val="002341F3"/>
    <w:rsid w:val="00234F17"/>
    <w:rsid w:val="00235A21"/>
    <w:rsid w:val="0023653E"/>
    <w:rsid w:val="00237A79"/>
    <w:rsid w:val="002408A9"/>
    <w:rsid w:val="00241392"/>
    <w:rsid w:val="0024301A"/>
    <w:rsid w:val="00243301"/>
    <w:rsid w:val="00244247"/>
    <w:rsid w:val="0024498B"/>
    <w:rsid w:val="00245A8B"/>
    <w:rsid w:val="002469EE"/>
    <w:rsid w:val="00246DA7"/>
    <w:rsid w:val="0025026A"/>
    <w:rsid w:val="002506AB"/>
    <w:rsid w:val="002507D4"/>
    <w:rsid w:val="0025094E"/>
    <w:rsid w:val="002509A0"/>
    <w:rsid w:val="002524F0"/>
    <w:rsid w:val="00252C45"/>
    <w:rsid w:val="002550D3"/>
    <w:rsid w:val="00255F42"/>
    <w:rsid w:val="00256298"/>
    <w:rsid w:val="00260DD9"/>
    <w:rsid w:val="002622EB"/>
    <w:rsid w:val="00262418"/>
    <w:rsid w:val="00262F57"/>
    <w:rsid w:val="002631BE"/>
    <w:rsid w:val="002637BC"/>
    <w:rsid w:val="0026392E"/>
    <w:rsid w:val="00263DA1"/>
    <w:rsid w:val="002647DE"/>
    <w:rsid w:val="00264AD2"/>
    <w:rsid w:val="00264AF5"/>
    <w:rsid w:val="00264BFB"/>
    <w:rsid w:val="00265C45"/>
    <w:rsid w:val="0026627B"/>
    <w:rsid w:val="00266641"/>
    <w:rsid w:val="00266D37"/>
    <w:rsid w:val="00267C5C"/>
    <w:rsid w:val="0027214F"/>
    <w:rsid w:val="0027233E"/>
    <w:rsid w:val="0027284B"/>
    <w:rsid w:val="00276B1E"/>
    <w:rsid w:val="00276DFB"/>
    <w:rsid w:val="00276ED8"/>
    <w:rsid w:val="00277F9C"/>
    <w:rsid w:val="00280042"/>
    <w:rsid w:val="002803F3"/>
    <w:rsid w:val="00281C75"/>
    <w:rsid w:val="002821B0"/>
    <w:rsid w:val="002822D3"/>
    <w:rsid w:val="00282C10"/>
    <w:rsid w:val="00282FDF"/>
    <w:rsid w:val="0028381A"/>
    <w:rsid w:val="0028400E"/>
    <w:rsid w:val="002852BC"/>
    <w:rsid w:val="00285581"/>
    <w:rsid w:val="00285C83"/>
    <w:rsid w:val="00286AC8"/>
    <w:rsid w:val="002870B2"/>
    <w:rsid w:val="00287220"/>
    <w:rsid w:val="00287785"/>
    <w:rsid w:val="00287DCE"/>
    <w:rsid w:val="00290A75"/>
    <w:rsid w:val="00291441"/>
    <w:rsid w:val="0029314D"/>
    <w:rsid w:val="00293389"/>
    <w:rsid w:val="00293B51"/>
    <w:rsid w:val="00293EC7"/>
    <w:rsid w:val="0029451D"/>
    <w:rsid w:val="002953CE"/>
    <w:rsid w:val="00296684"/>
    <w:rsid w:val="00296CC7"/>
    <w:rsid w:val="00297E80"/>
    <w:rsid w:val="002A1008"/>
    <w:rsid w:val="002A3B0E"/>
    <w:rsid w:val="002A4F9D"/>
    <w:rsid w:val="002A5313"/>
    <w:rsid w:val="002A610A"/>
    <w:rsid w:val="002A612D"/>
    <w:rsid w:val="002A695B"/>
    <w:rsid w:val="002A7933"/>
    <w:rsid w:val="002A7EC1"/>
    <w:rsid w:val="002A7FA8"/>
    <w:rsid w:val="002B0C7C"/>
    <w:rsid w:val="002B15C1"/>
    <w:rsid w:val="002B15F2"/>
    <w:rsid w:val="002B162A"/>
    <w:rsid w:val="002B27D2"/>
    <w:rsid w:val="002B30EA"/>
    <w:rsid w:val="002B57DC"/>
    <w:rsid w:val="002B6CD4"/>
    <w:rsid w:val="002B732D"/>
    <w:rsid w:val="002C132A"/>
    <w:rsid w:val="002C1416"/>
    <w:rsid w:val="002C1609"/>
    <w:rsid w:val="002C1653"/>
    <w:rsid w:val="002C18AC"/>
    <w:rsid w:val="002C1DCD"/>
    <w:rsid w:val="002C2B13"/>
    <w:rsid w:val="002C3070"/>
    <w:rsid w:val="002C31B0"/>
    <w:rsid w:val="002C5095"/>
    <w:rsid w:val="002C7C37"/>
    <w:rsid w:val="002D2B32"/>
    <w:rsid w:val="002D3E05"/>
    <w:rsid w:val="002D55D0"/>
    <w:rsid w:val="002D6FB1"/>
    <w:rsid w:val="002D718C"/>
    <w:rsid w:val="002D7599"/>
    <w:rsid w:val="002D7A49"/>
    <w:rsid w:val="002E0AE2"/>
    <w:rsid w:val="002E1851"/>
    <w:rsid w:val="002E4B2C"/>
    <w:rsid w:val="002E5625"/>
    <w:rsid w:val="002E56D6"/>
    <w:rsid w:val="002E595D"/>
    <w:rsid w:val="002E5DC9"/>
    <w:rsid w:val="002E5FA6"/>
    <w:rsid w:val="002E6723"/>
    <w:rsid w:val="002E75BF"/>
    <w:rsid w:val="002E77B5"/>
    <w:rsid w:val="002E7933"/>
    <w:rsid w:val="002E795E"/>
    <w:rsid w:val="002E7D75"/>
    <w:rsid w:val="002F00DC"/>
    <w:rsid w:val="002F04B1"/>
    <w:rsid w:val="002F1DE9"/>
    <w:rsid w:val="002F25EF"/>
    <w:rsid w:val="002F2899"/>
    <w:rsid w:val="002F2CEC"/>
    <w:rsid w:val="002F30D8"/>
    <w:rsid w:val="002F3724"/>
    <w:rsid w:val="002F39D7"/>
    <w:rsid w:val="002F40A4"/>
    <w:rsid w:val="002F4592"/>
    <w:rsid w:val="002F46C2"/>
    <w:rsid w:val="002F5289"/>
    <w:rsid w:val="002F5933"/>
    <w:rsid w:val="002F67C8"/>
    <w:rsid w:val="002F6C85"/>
    <w:rsid w:val="002F7649"/>
    <w:rsid w:val="002F78EF"/>
    <w:rsid w:val="003016F3"/>
    <w:rsid w:val="00301907"/>
    <w:rsid w:val="00302CF2"/>
    <w:rsid w:val="00304651"/>
    <w:rsid w:val="0030531F"/>
    <w:rsid w:val="00305DA9"/>
    <w:rsid w:val="00305ED2"/>
    <w:rsid w:val="00306C6D"/>
    <w:rsid w:val="003074C8"/>
    <w:rsid w:val="00307AF8"/>
    <w:rsid w:val="00307DF2"/>
    <w:rsid w:val="00310DD3"/>
    <w:rsid w:val="003112E7"/>
    <w:rsid w:val="00313178"/>
    <w:rsid w:val="00314B9F"/>
    <w:rsid w:val="00315604"/>
    <w:rsid w:val="00315678"/>
    <w:rsid w:val="003162B3"/>
    <w:rsid w:val="003175E8"/>
    <w:rsid w:val="0032010E"/>
    <w:rsid w:val="00320C6B"/>
    <w:rsid w:val="00321285"/>
    <w:rsid w:val="003215E5"/>
    <w:rsid w:val="00321AAC"/>
    <w:rsid w:val="00321ED5"/>
    <w:rsid w:val="00322931"/>
    <w:rsid w:val="00323545"/>
    <w:rsid w:val="003238CF"/>
    <w:rsid w:val="003242C1"/>
    <w:rsid w:val="00324D80"/>
    <w:rsid w:val="0032582B"/>
    <w:rsid w:val="00325DA1"/>
    <w:rsid w:val="00326130"/>
    <w:rsid w:val="00327D57"/>
    <w:rsid w:val="00330838"/>
    <w:rsid w:val="003316B6"/>
    <w:rsid w:val="003341A7"/>
    <w:rsid w:val="0033445B"/>
    <w:rsid w:val="0033521D"/>
    <w:rsid w:val="00335C91"/>
    <w:rsid w:val="003361B9"/>
    <w:rsid w:val="00336352"/>
    <w:rsid w:val="003376A6"/>
    <w:rsid w:val="003377FF"/>
    <w:rsid w:val="00340744"/>
    <w:rsid w:val="00341F23"/>
    <w:rsid w:val="00342626"/>
    <w:rsid w:val="00342D99"/>
    <w:rsid w:val="00343200"/>
    <w:rsid w:val="00343CA5"/>
    <w:rsid w:val="003441E5"/>
    <w:rsid w:val="003442EC"/>
    <w:rsid w:val="0034445E"/>
    <w:rsid w:val="003445F2"/>
    <w:rsid w:val="003446A1"/>
    <w:rsid w:val="00346182"/>
    <w:rsid w:val="00347057"/>
    <w:rsid w:val="00350727"/>
    <w:rsid w:val="0035116A"/>
    <w:rsid w:val="003515FD"/>
    <w:rsid w:val="00351A67"/>
    <w:rsid w:val="0035217B"/>
    <w:rsid w:val="003526CD"/>
    <w:rsid w:val="003536E2"/>
    <w:rsid w:val="00353C2E"/>
    <w:rsid w:val="00353DE2"/>
    <w:rsid w:val="00355E2B"/>
    <w:rsid w:val="0035698F"/>
    <w:rsid w:val="003569F0"/>
    <w:rsid w:val="003572BE"/>
    <w:rsid w:val="00357B95"/>
    <w:rsid w:val="003608C5"/>
    <w:rsid w:val="003614E0"/>
    <w:rsid w:val="00362C89"/>
    <w:rsid w:val="00363083"/>
    <w:rsid w:val="0036452F"/>
    <w:rsid w:val="00364BEB"/>
    <w:rsid w:val="0036544F"/>
    <w:rsid w:val="003672F4"/>
    <w:rsid w:val="00367B03"/>
    <w:rsid w:val="0037066E"/>
    <w:rsid w:val="00370AC6"/>
    <w:rsid w:val="00370F9E"/>
    <w:rsid w:val="00371074"/>
    <w:rsid w:val="003719B2"/>
    <w:rsid w:val="00371B2B"/>
    <w:rsid w:val="0037228C"/>
    <w:rsid w:val="003743AC"/>
    <w:rsid w:val="0037477E"/>
    <w:rsid w:val="003748A6"/>
    <w:rsid w:val="003750D8"/>
    <w:rsid w:val="003750F1"/>
    <w:rsid w:val="00375F0F"/>
    <w:rsid w:val="00376371"/>
    <w:rsid w:val="00376667"/>
    <w:rsid w:val="003770F8"/>
    <w:rsid w:val="0037775E"/>
    <w:rsid w:val="00381211"/>
    <w:rsid w:val="00381CB2"/>
    <w:rsid w:val="00382267"/>
    <w:rsid w:val="00382D3A"/>
    <w:rsid w:val="00383E1F"/>
    <w:rsid w:val="003844E9"/>
    <w:rsid w:val="00384C41"/>
    <w:rsid w:val="00384C86"/>
    <w:rsid w:val="00385159"/>
    <w:rsid w:val="00386042"/>
    <w:rsid w:val="003867D0"/>
    <w:rsid w:val="00386A21"/>
    <w:rsid w:val="00386B07"/>
    <w:rsid w:val="00390158"/>
    <w:rsid w:val="00390311"/>
    <w:rsid w:val="0039131F"/>
    <w:rsid w:val="00391758"/>
    <w:rsid w:val="00391B85"/>
    <w:rsid w:val="00391D78"/>
    <w:rsid w:val="00393AF3"/>
    <w:rsid w:val="00394311"/>
    <w:rsid w:val="003945CE"/>
    <w:rsid w:val="00394AE8"/>
    <w:rsid w:val="00394C40"/>
    <w:rsid w:val="00395289"/>
    <w:rsid w:val="00396BD0"/>
    <w:rsid w:val="00397D9C"/>
    <w:rsid w:val="003A0334"/>
    <w:rsid w:val="003A10F6"/>
    <w:rsid w:val="003A1A69"/>
    <w:rsid w:val="003A37A8"/>
    <w:rsid w:val="003A3990"/>
    <w:rsid w:val="003A416A"/>
    <w:rsid w:val="003A41DB"/>
    <w:rsid w:val="003A426C"/>
    <w:rsid w:val="003A5399"/>
    <w:rsid w:val="003A5826"/>
    <w:rsid w:val="003A5A60"/>
    <w:rsid w:val="003A6219"/>
    <w:rsid w:val="003A6236"/>
    <w:rsid w:val="003A742E"/>
    <w:rsid w:val="003A7F1E"/>
    <w:rsid w:val="003A7FEA"/>
    <w:rsid w:val="003B0A2B"/>
    <w:rsid w:val="003B1B06"/>
    <w:rsid w:val="003B268B"/>
    <w:rsid w:val="003B2D10"/>
    <w:rsid w:val="003B2D57"/>
    <w:rsid w:val="003B3773"/>
    <w:rsid w:val="003B3B97"/>
    <w:rsid w:val="003B3CF1"/>
    <w:rsid w:val="003B3E46"/>
    <w:rsid w:val="003B5CB5"/>
    <w:rsid w:val="003B6C11"/>
    <w:rsid w:val="003B78E0"/>
    <w:rsid w:val="003B7F58"/>
    <w:rsid w:val="003C0EA0"/>
    <w:rsid w:val="003C12B8"/>
    <w:rsid w:val="003C2E44"/>
    <w:rsid w:val="003C4DB9"/>
    <w:rsid w:val="003C5044"/>
    <w:rsid w:val="003C5936"/>
    <w:rsid w:val="003C597B"/>
    <w:rsid w:val="003C5A9C"/>
    <w:rsid w:val="003C6559"/>
    <w:rsid w:val="003C79EF"/>
    <w:rsid w:val="003D06F0"/>
    <w:rsid w:val="003D326B"/>
    <w:rsid w:val="003D34A4"/>
    <w:rsid w:val="003D3D55"/>
    <w:rsid w:val="003D47AE"/>
    <w:rsid w:val="003D7331"/>
    <w:rsid w:val="003D7E54"/>
    <w:rsid w:val="003E0634"/>
    <w:rsid w:val="003E0D45"/>
    <w:rsid w:val="003E2167"/>
    <w:rsid w:val="003E4461"/>
    <w:rsid w:val="003E4D5A"/>
    <w:rsid w:val="003E520C"/>
    <w:rsid w:val="003E5BCC"/>
    <w:rsid w:val="003E6748"/>
    <w:rsid w:val="003F01FF"/>
    <w:rsid w:val="003F09D0"/>
    <w:rsid w:val="003F168B"/>
    <w:rsid w:val="003F1BD6"/>
    <w:rsid w:val="003F2377"/>
    <w:rsid w:val="003F2A0E"/>
    <w:rsid w:val="003F2B28"/>
    <w:rsid w:val="003F3C30"/>
    <w:rsid w:val="003F494B"/>
    <w:rsid w:val="003F4A42"/>
    <w:rsid w:val="003F76A2"/>
    <w:rsid w:val="004001C2"/>
    <w:rsid w:val="00400C91"/>
    <w:rsid w:val="00401EF8"/>
    <w:rsid w:val="0040409A"/>
    <w:rsid w:val="004045CE"/>
    <w:rsid w:val="0040469A"/>
    <w:rsid w:val="00404EC9"/>
    <w:rsid w:val="00405E05"/>
    <w:rsid w:val="00407D99"/>
    <w:rsid w:val="004102F7"/>
    <w:rsid w:val="00410D74"/>
    <w:rsid w:val="0041250B"/>
    <w:rsid w:val="0041461A"/>
    <w:rsid w:val="0041481C"/>
    <w:rsid w:val="00415BA1"/>
    <w:rsid w:val="00415EE6"/>
    <w:rsid w:val="00420EDB"/>
    <w:rsid w:val="004215B2"/>
    <w:rsid w:val="00422ACA"/>
    <w:rsid w:val="004231F2"/>
    <w:rsid w:val="0042332F"/>
    <w:rsid w:val="0042388C"/>
    <w:rsid w:val="00423A47"/>
    <w:rsid w:val="00423BCB"/>
    <w:rsid w:val="004250E4"/>
    <w:rsid w:val="004251B3"/>
    <w:rsid w:val="00425D47"/>
    <w:rsid w:val="004261D9"/>
    <w:rsid w:val="0042726F"/>
    <w:rsid w:val="00427302"/>
    <w:rsid w:val="00427576"/>
    <w:rsid w:val="004275DB"/>
    <w:rsid w:val="00427F41"/>
    <w:rsid w:val="00430E42"/>
    <w:rsid w:val="00431165"/>
    <w:rsid w:val="0043412D"/>
    <w:rsid w:val="0043418F"/>
    <w:rsid w:val="004342AA"/>
    <w:rsid w:val="004348F0"/>
    <w:rsid w:val="0043686B"/>
    <w:rsid w:val="00436A47"/>
    <w:rsid w:val="004374DE"/>
    <w:rsid w:val="00437A1E"/>
    <w:rsid w:val="004400EF"/>
    <w:rsid w:val="0044015D"/>
    <w:rsid w:val="00440CDD"/>
    <w:rsid w:val="00441651"/>
    <w:rsid w:val="004430CD"/>
    <w:rsid w:val="00444252"/>
    <w:rsid w:val="00444867"/>
    <w:rsid w:val="00444ED5"/>
    <w:rsid w:val="00446F68"/>
    <w:rsid w:val="00447372"/>
    <w:rsid w:val="0044743F"/>
    <w:rsid w:val="00447668"/>
    <w:rsid w:val="004478B9"/>
    <w:rsid w:val="00447AC7"/>
    <w:rsid w:val="00450348"/>
    <w:rsid w:val="00450E4A"/>
    <w:rsid w:val="00452056"/>
    <w:rsid w:val="00453065"/>
    <w:rsid w:val="004533A3"/>
    <w:rsid w:val="0045459F"/>
    <w:rsid w:val="0045484C"/>
    <w:rsid w:val="00454C29"/>
    <w:rsid w:val="004566B8"/>
    <w:rsid w:val="00457C2C"/>
    <w:rsid w:val="004617CA"/>
    <w:rsid w:val="004619EE"/>
    <w:rsid w:val="00461A0E"/>
    <w:rsid w:val="00462C71"/>
    <w:rsid w:val="00463836"/>
    <w:rsid w:val="00464FAA"/>
    <w:rsid w:val="0046662E"/>
    <w:rsid w:val="00466822"/>
    <w:rsid w:val="00466CF9"/>
    <w:rsid w:val="00466FE8"/>
    <w:rsid w:val="00470E61"/>
    <w:rsid w:val="0047174A"/>
    <w:rsid w:val="00473027"/>
    <w:rsid w:val="0047342F"/>
    <w:rsid w:val="0047381D"/>
    <w:rsid w:val="0047549E"/>
    <w:rsid w:val="004757DF"/>
    <w:rsid w:val="004761A3"/>
    <w:rsid w:val="00476F81"/>
    <w:rsid w:val="00476F8D"/>
    <w:rsid w:val="00477219"/>
    <w:rsid w:val="004774EE"/>
    <w:rsid w:val="00481B79"/>
    <w:rsid w:val="00482E8C"/>
    <w:rsid w:val="00483D09"/>
    <w:rsid w:val="00484F10"/>
    <w:rsid w:val="004852AD"/>
    <w:rsid w:val="00485D32"/>
    <w:rsid w:val="0048673B"/>
    <w:rsid w:val="0048742C"/>
    <w:rsid w:val="0049104A"/>
    <w:rsid w:val="00493014"/>
    <w:rsid w:val="004930C4"/>
    <w:rsid w:val="004932D2"/>
    <w:rsid w:val="004933F5"/>
    <w:rsid w:val="00494A33"/>
    <w:rsid w:val="00494CD4"/>
    <w:rsid w:val="00494FFE"/>
    <w:rsid w:val="004954A7"/>
    <w:rsid w:val="0049614C"/>
    <w:rsid w:val="00496D23"/>
    <w:rsid w:val="00497575"/>
    <w:rsid w:val="004979AE"/>
    <w:rsid w:val="00497AB8"/>
    <w:rsid w:val="004A03C7"/>
    <w:rsid w:val="004A0596"/>
    <w:rsid w:val="004A0669"/>
    <w:rsid w:val="004A156D"/>
    <w:rsid w:val="004A1A29"/>
    <w:rsid w:val="004A1DC3"/>
    <w:rsid w:val="004A1E2B"/>
    <w:rsid w:val="004A2F8D"/>
    <w:rsid w:val="004A331C"/>
    <w:rsid w:val="004A3641"/>
    <w:rsid w:val="004A3B55"/>
    <w:rsid w:val="004A3D09"/>
    <w:rsid w:val="004A3D53"/>
    <w:rsid w:val="004A3FE4"/>
    <w:rsid w:val="004A4AE6"/>
    <w:rsid w:val="004A5961"/>
    <w:rsid w:val="004A684D"/>
    <w:rsid w:val="004A68AD"/>
    <w:rsid w:val="004A6A45"/>
    <w:rsid w:val="004B0032"/>
    <w:rsid w:val="004B176C"/>
    <w:rsid w:val="004B256F"/>
    <w:rsid w:val="004B3126"/>
    <w:rsid w:val="004B35CF"/>
    <w:rsid w:val="004B3775"/>
    <w:rsid w:val="004B441A"/>
    <w:rsid w:val="004B4DAD"/>
    <w:rsid w:val="004B5541"/>
    <w:rsid w:val="004B7B03"/>
    <w:rsid w:val="004C019D"/>
    <w:rsid w:val="004C09F3"/>
    <w:rsid w:val="004C1B6A"/>
    <w:rsid w:val="004C24EC"/>
    <w:rsid w:val="004C2982"/>
    <w:rsid w:val="004C32A5"/>
    <w:rsid w:val="004C32CE"/>
    <w:rsid w:val="004C3738"/>
    <w:rsid w:val="004C4476"/>
    <w:rsid w:val="004C5B79"/>
    <w:rsid w:val="004C6100"/>
    <w:rsid w:val="004C7203"/>
    <w:rsid w:val="004C7DA5"/>
    <w:rsid w:val="004D169F"/>
    <w:rsid w:val="004D2D40"/>
    <w:rsid w:val="004D3AF8"/>
    <w:rsid w:val="004D4866"/>
    <w:rsid w:val="004D5123"/>
    <w:rsid w:val="004D536D"/>
    <w:rsid w:val="004D6416"/>
    <w:rsid w:val="004D7291"/>
    <w:rsid w:val="004D72FB"/>
    <w:rsid w:val="004E07C1"/>
    <w:rsid w:val="004E137F"/>
    <w:rsid w:val="004E1E33"/>
    <w:rsid w:val="004E2784"/>
    <w:rsid w:val="004E310F"/>
    <w:rsid w:val="004E324A"/>
    <w:rsid w:val="004E422C"/>
    <w:rsid w:val="004E467E"/>
    <w:rsid w:val="004E5446"/>
    <w:rsid w:val="004E65F6"/>
    <w:rsid w:val="004E6936"/>
    <w:rsid w:val="004E7684"/>
    <w:rsid w:val="004F2297"/>
    <w:rsid w:val="004F28AF"/>
    <w:rsid w:val="004F2BD6"/>
    <w:rsid w:val="004F31B8"/>
    <w:rsid w:val="004F3397"/>
    <w:rsid w:val="004F3A87"/>
    <w:rsid w:val="004F4CF7"/>
    <w:rsid w:val="004F4DBB"/>
    <w:rsid w:val="004F5568"/>
    <w:rsid w:val="004F56BB"/>
    <w:rsid w:val="004F6E47"/>
    <w:rsid w:val="004F723F"/>
    <w:rsid w:val="005002BF"/>
    <w:rsid w:val="00501A79"/>
    <w:rsid w:val="0050395E"/>
    <w:rsid w:val="005039E1"/>
    <w:rsid w:val="00504D79"/>
    <w:rsid w:val="0050550A"/>
    <w:rsid w:val="00512113"/>
    <w:rsid w:val="00512D11"/>
    <w:rsid w:val="00513600"/>
    <w:rsid w:val="005136C7"/>
    <w:rsid w:val="00517822"/>
    <w:rsid w:val="005203C4"/>
    <w:rsid w:val="0052182E"/>
    <w:rsid w:val="0052214C"/>
    <w:rsid w:val="00523329"/>
    <w:rsid w:val="005236BD"/>
    <w:rsid w:val="00523E95"/>
    <w:rsid w:val="00523F72"/>
    <w:rsid w:val="005258A3"/>
    <w:rsid w:val="005258E4"/>
    <w:rsid w:val="0052624F"/>
    <w:rsid w:val="005273EE"/>
    <w:rsid w:val="00527890"/>
    <w:rsid w:val="005316D2"/>
    <w:rsid w:val="00531BA7"/>
    <w:rsid w:val="005335C8"/>
    <w:rsid w:val="00534AB6"/>
    <w:rsid w:val="005350BB"/>
    <w:rsid w:val="005353DD"/>
    <w:rsid w:val="00535D1F"/>
    <w:rsid w:val="0053711D"/>
    <w:rsid w:val="00537494"/>
    <w:rsid w:val="00537DC3"/>
    <w:rsid w:val="00540558"/>
    <w:rsid w:val="0054071E"/>
    <w:rsid w:val="00541185"/>
    <w:rsid w:val="00541664"/>
    <w:rsid w:val="005430EB"/>
    <w:rsid w:val="005432A8"/>
    <w:rsid w:val="005434B6"/>
    <w:rsid w:val="00544C13"/>
    <w:rsid w:val="005457C2"/>
    <w:rsid w:val="005458A3"/>
    <w:rsid w:val="00545D07"/>
    <w:rsid w:val="0054651C"/>
    <w:rsid w:val="00547B0B"/>
    <w:rsid w:val="00550D43"/>
    <w:rsid w:val="0055154B"/>
    <w:rsid w:val="005517C1"/>
    <w:rsid w:val="00552050"/>
    <w:rsid w:val="0055274C"/>
    <w:rsid w:val="00552F42"/>
    <w:rsid w:val="00553486"/>
    <w:rsid w:val="005534B7"/>
    <w:rsid w:val="005537BA"/>
    <w:rsid w:val="005541C0"/>
    <w:rsid w:val="005543E2"/>
    <w:rsid w:val="0055453A"/>
    <w:rsid w:val="00555A1C"/>
    <w:rsid w:val="00555A7A"/>
    <w:rsid w:val="005567AF"/>
    <w:rsid w:val="005578BF"/>
    <w:rsid w:val="00557950"/>
    <w:rsid w:val="00557B60"/>
    <w:rsid w:val="0056073E"/>
    <w:rsid w:val="00560C0F"/>
    <w:rsid w:val="00560D05"/>
    <w:rsid w:val="00560E01"/>
    <w:rsid w:val="0056180A"/>
    <w:rsid w:val="00561C62"/>
    <w:rsid w:val="00561F7A"/>
    <w:rsid w:val="0056249D"/>
    <w:rsid w:val="0056333B"/>
    <w:rsid w:val="00565A96"/>
    <w:rsid w:val="0056607B"/>
    <w:rsid w:val="00566123"/>
    <w:rsid w:val="00566D1E"/>
    <w:rsid w:val="00567363"/>
    <w:rsid w:val="0056775E"/>
    <w:rsid w:val="00567E3A"/>
    <w:rsid w:val="00567FC6"/>
    <w:rsid w:val="00570774"/>
    <w:rsid w:val="00571226"/>
    <w:rsid w:val="005719AB"/>
    <w:rsid w:val="0057211C"/>
    <w:rsid w:val="0057319A"/>
    <w:rsid w:val="00574952"/>
    <w:rsid w:val="00574DCF"/>
    <w:rsid w:val="0057759F"/>
    <w:rsid w:val="00577CCE"/>
    <w:rsid w:val="00580450"/>
    <w:rsid w:val="0058088E"/>
    <w:rsid w:val="00582C64"/>
    <w:rsid w:val="00583864"/>
    <w:rsid w:val="005841A7"/>
    <w:rsid w:val="00584DF2"/>
    <w:rsid w:val="00585E90"/>
    <w:rsid w:val="005862EE"/>
    <w:rsid w:val="00586FF2"/>
    <w:rsid w:val="00587CEB"/>
    <w:rsid w:val="00587CEF"/>
    <w:rsid w:val="00591FA3"/>
    <w:rsid w:val="00592C7E"/>
    <w:rsid w:val="005935E3"/>
    <w:rsid w:val="00593740"/>
    <w:rsid w:val="00593D3D"/>
    <w:rsid w:val="005950E5"/>
    <w:rsid w:val="0059555B"/>
    <w:rsid w:val="00595663"/>
    <w:rsid w:val="00595B18"/>
    <w:rsid w:val="00596601"/>
    <w:rsid w:val="00596EB5"/>
    <w:rsid w:val="005972D5"/>
    <w:rsid w:val="00597ADF"/>
    <w:rsid w:val="005A049A"/>
    <w:rsid w:val="005A0C47"/>
    <w:rsid w:val="005A1696"/>
    <w:rsid w:val="005A188B"/>
    <w:rsid w:val="005A1B6A"/>
    <w:rsid w:val="005A258A"/>
    <w:rsid w:val="005A35A4"/>
    <w:rsid w:val="005A3CF8"/>
    <w:rsid w:val="005A40FB"/>
    <w:rsid w:val="005A42A9"/>
    <w:rsid w:val="005A47B9"/>
    <w:rsid w:val="005A63AE"/>
    <w:rsid w:val="005A6F29"/>
    <w:rsid w:val="005B0268"/>
    <w:rsid w:val="005B0B57"/>
    <w:rsid w:val="005B0BFB"/>
    <w:rsid w:val="005B1AA5"/>
    <w:rsid w:val="005B1C13"/>
    <w:rsid w:val="005B20E7"/>
    <w:rsid w:val="005B2125"/>
    <w:rsid w:val="005B2C22"/>
    <w:rsid w:val="005B363D"/>
    <w:rsid w:val="005B4BA3"/>
    <w:rsid w:val="005B641E"/>
    <w:rsid w:val="005B6688"/>
    <w:rsid w:val="005B6824"/>
    <w:rsid w:val="005B6957"/>
    <w:rsid w:val="005C071E"/>
    <w:rsid w:val="005C0E9C"/>
    <w:rsid w:val="005C1D2F"/>
    <w:rsid w:val="005C27E2"/>
    <w:rsid w:val="005C2A6B"/>
    <w:rsid w:val="005C47EE"/>
    <w:rsid w:val="005C500C"/>
    <w:rsid w:val="005D18FD"/>
    <w:rsid w:val="005D1A6D"/>
    <w:rsid w:val="005D1F39"/>
    <w:rsid w:val="005D2395"/>
    <w:rsid w:val="005D4CAD"/>
    <w:rsid w:val="005D51A8"/>
    <w:rsid w:val="005D565F"/>
    <w:rsid w:val="005D69F9"/>
    <w:rsid w:val="005D7E0E"/>
    <w:rsid w:val="005E0A4E"/>
    <w:rsid w:val="005E0ED4"/>
    <w:rsid w:val="005E15FD"/>
    <w:rsid w:val="005E1CD8"/>
    <w:rsid w:val="005E2243"/>
    <w:rsid w:val="005E4AF4"/>
    <w:rsid w:val="005E5D7C"/>
    <w:rsid w:val="005F1A9F"/>
    <w:rsid w:val="005F322E"/>
    <w:rsid w:val="005F3F1E"/>
    <w:rsid w:val="005F47BA"/>
    <w:rsid w:val="005F4949"/>
    <w:rsid w:val="005F4D2E"/>
    <w:rsid w:val="005F4FB0"/>
    <w:rsid w:val="005F5A8D"/>
    <w:rsid w:val="005F6E11"/>
    <w:rsid w:val="005F7BBB"/>
    <w:rsid w:val="005F7FAB"/>
    <w:rsid w:val="0060021A"/>
    <w:rsid w:val="006003F7"/>
    <w:rsid w:val="00600AB0"/>
    <w:rsid w:val="00600EED"/>
    <w:rsid w:val="00601636"/>
    <w:rsid w:val="0060199B"/>
    <w:rsid w:val="00601C60"/>
    <w:rsid w:val="0060354A"/>
    <w:rsid w:val="006048A4"/>
    <w:rsid w:val="006100B4"/>
    <w:rsid w:val="006106AD"/>
    <w:rsid w:val="00611390"/>
    <w:rsid w:val="0061147E"/>
    <w:rsid w:val="00612752"/>
    <w:rsid w:val="006131EA"/>
    <w:rsid w:val="00613E98"/>
    <w:rsid w:val="00616931"/>
    <w:rsid w:val="0061770A"/>
    <w:rsid w:val="00617857"/>
    <w:rsid w:val="00617904"/>
    <w:rsid w:val="00620427"/>
    <w:rsid w:val="00620467"/>
    <w:rsid w:val="006223B8"/>
    <w:rsid w:val="006227A3"/>
    <w:rsid w:val="00622F26"/>
    <w:rsid w:val="00624001"/>
    <w:rsid w:val="0062475C"/>
    <w:rsid w:val="00624B9F"/>
    <w:rsid w:val="00625013"/>
    <w:rsid w:val="00625433"/>
    <w:rsid w:val="00625A9F"/>
    <w:rsid w:val="00625AD3"/>
    <w:rsid w:val="00625D0F"/>
    <w:rsid w:val="006268D2"/>
    <w:rsid w:val="0063314C"/>
    <w:rsid w:val="006333B8"/>
    <w:rsid w:val="006358EB"/>
    <w:rsid w:val="00635C62"/>
    <w:rsid w:val="00636406"/>
    <w:rsid w:val="00636503"/>
    <w:rsid w:val="00636C2B"/>
    <w:rsid w:val="00637302"/>
    <w:rsid w:val="00640833"/>
    <w:rsid w:val="00641028"/>
    <w:rsid w:val="00641139"/>
    <w:rsid w:val="00642FBD"/>
    <w:rsid w:val="00643424"/>
    <w:rsid w:val="006438B9"/>
    <w:rsid w:val="006449F0"/>
    <w:rsid w:val="00644FC2"/>
    <w:rsid w:val="00645764"/>
    <w:rsid w:val="00646372"/>
    <w:rsid w:val="006464B0"/>
    <w:rsid w:val="00646DB4"/>
    <w:rsid w:val="00647450"/>
    <w:rsid w:val="00650940"/>
    <w:rsid w:val="00650DE0"/>
    <w:rsid w:val="00651839"/>
    <w:rsid w:val="00651B92"/>
    <w:rsid w:val="00651C4D"/>
    <w:rsid w:val="006538CE"/>
    <w:rsid w:val="00654AE6"/>
    <w:rsid w:val="00655D77"/>
    <w:rsid w:val="00660868"/>
    <w:rsid w:val="00660E0A"/>
    <w:rsid w:val="00661502"/>
    <w:rsid w:val="0066166E"/>
    <w:rsid w:val="0066168E"/>
    <w:rsid w:val="00661CC6"/>
    <w:rsid w:val="006632BF"/>
    <w:rsid w:val="00663469"/>
    <w:rsid w:val="00664343"/>
    <w:rsid w:val="00665273"/>
    <w:rsid w:val="00666C56"/>
    <w:rsid w:val="00666D77"/>
    <w:rsid w:val="00667E49"/>
    <w:rsid w:val="006725CA"/>
    <w:rsid w:val="006729ED"/>
    <w:rsid w:val="0067310E"/>
    <w:rsid w:val="00673370"/>
    <w:rsid w:val="00673DFD"/>
    <w:rsid w:val="00674BD8"/>
    <w:rsid w:val="00675223"/>
    <w:rsid w:val="00675E37"/>
    <w:rsid w:val="00676746"/>
    <w:rsid w:val="00676E18"/>
    <w:rsid w:val="006772B2"/>
    <w:rsid w:val="0068044A"/>
    <w:rsid w:val="00681C31"/>
    <w:rsid w:val="00682716"/>
    <w:rsid w:val="006829A2"/>
    <w:rsid w:val="00684192"/>
    <w:rsid w:val="00685D7B"/>
    <w:rsid w:val="006870CB"/>
    <w:rsid w:val="006904E6"/>
    <w:rsid w:val="006915CE"/>
    <w:rsid w:val="00691DFE"/>
    <w:rsid w:val="0069353E"/>
    <w:rsid w:val="00693C65"/>
    <w:rsid w:val="00694D65"/>
    <w:rsid w:val="00695A71"/>
    <w:rsid w:val="00696919"/>
    <w:rsid w:val="006A01E6"/>
    <w:rsid w:val="006A2629"/>
    <w:rsid w:val="006A299F"/>
    <w:rsid w:val="006A3E04"/>
    <w:rsid w:val="006A51C4"/>
    <w:rsid w:val="006A66A5"/>
    <w:rsid w:val="006A6C5E"/>
    <w:rsid w:val="006A6D33"/>
    <w:rsid w:val="006A6EB9"/>
    <w:rsid w:val="006A7D18"/>
    <w:rsid w:val="006B010E"/>
    <w:rsid w:val="006B01CF"/>
    <w:rsid w:val="006B1CB5"/>
    <w:rsid w:val="006B1E68"/>
    <w:rsid w:val="006B2593"/>
    <w:rsid w:val="006B2CE6"/>
    <w:rsid w:val="006B34CF"/>
    <w:rsid w:val="006B3C6D"/>
    <w:rsid w:val="006B4098"/>
    <w:rsid w:val="006B412F"/>
    <w:rsid w:val="006B4E52"/>
    <w:rsid w:val="006B61E6"/>
    <w:rsid w:val="006B63EF"/>
    <w:rsid w:val="006B6F4D"/>
    <w:rsid w:val="006B771C"/>
    <w:rsid w:val="006C10F4"/>
    <w:rsid w:val="006C2486"/>
    <w:rsid w:val="006C2AFD"/>
    <w:rsid w:val="006C32AD"/>
    <w:rsid w:val="006C4979"/>
    <w:rsid w:val="006C50BB"/>
    <w:rsid w:val="006C5211"/>
    <w:rsid w:val="006D0FB8"/>
    <w:rsid w:val="006D128B"/>
    <w:rsid w:val="006D30B8"/>
    <w:rsid w:val="006D31EC"/>
    <w:rsid w:val="006D344D"/>
    <w:rsid w:val="006D3592"/>
    <w:rsid w:val="006D4E49"/>
    <w:rsid w:val="006D5DF6"/>
    <w:rsid w:val="006D5F37"/>
    <w:rsid w:val="006E079A"/>
    <w:rsid w:val="006E0F51"/>
    <w:rsid w:val="006E1827"/>
    <w:rsid w:val="006E1A78"/>
    <w:rsid w:val="006E27CB"/>
    <w:rsid w:val="006E2A17"/>
    <w:rsid w:val="006E2E65"/>
    <w:rsid w:val="006E3F6D"/>
    <w:rsid w:val="006E4FD5"/>
    <w:rsid w:val="006E76DF"/>
    <w:rsid w:val="006E7813"/>
    <w:rsid w:val="006E7D90"/>
    <w:rsid w:val="006E7E6A"/>
    <w:rsid w:val="006F00EF"/>
    <w:rsid w:val="006F02AB"/>
    <w:rsid w:val="006F0F3B"/>
    <w:rsid w:val="006F15EB"/>
    <w:rsid w:val="006F2133"/>
    <w:rsid w:val="006F246A"/>
    <w:rsid w:val="006F2CD8"/>
    <w:rsid w:val="006F32D9"/>
    <w:rsid w:val="006F39EF"/>
    <w:rsid w:val="006F3F48"/>
    <w:rsid w:val="006F41A3"/>
    <w:rsid w:val="006F41B0"/>
    <w:rsid w:val="006F67AA"/>
    <w:rsid w:val="007000CD"/>
    <w:rsid w:val="0070039F"/>
    <w:rsid w:val="00701D67"/>
    <w:rsid w:val="00702626"/>
    <w:rsid w:val="00702832"/>
    <w:rsid w:val="00703457"/>
    <w:rsid w:val="00703AD4"/>
    <w:rsid w:val="00704648"/>
    <w:rsid w:val="00704C00"/>
    <w:rsid w:val="007050E9"/>
    <w:rsid w:val="0070529B"/>
    <w:rsid w:val="00705457"/>
    <w:rsid w:val="007060BB"/>
    <w:rsid w:val="00706237"/>
    <w:rsid w:val="007062E2"/>
    <w:rsid w:val="00706CB4"/>
    <w:rsid w:val="00706E81"/>
    <w:rsid w:val="00710D49"/>
    <w:rsid w:val="00713411"/>
    <w:rsid w:val="0071344D"/>
    <w:rsid w:val="00713C60"/>
    <w:rsid w:val="0071456A"/>
    <w:rsid w:val="0071474F"/>
    <w:rsid w:val="00714955"/>
    <w:rsid w:val="0071622E"/>
    <w:rsid w:val="00716EDA"/>
    <w:rsid w:val="007207D2"/>
    <w:rsid w:val="00720AE5"/>
    <w:rsid w:val="00720CE4"/>
    <w:rsid w:val="0072125D"/>
    <w:rsid w:val="0072447A"/>
    <w:rsid w:val="0072488B"/>
    <w:rsid w:val="00725848"/>
    <w:rsid w:val="00725A0F"/>
    <w:rsid w:val="00726ABE"/>
    <w:rsid w:val="00730061"/>
    <w:rsid w:val="007303E8"/>
    <w:rsid w:val="007304C4"/>
    <w:rsid w:val="00731665"/>
    <w:rsid w:val="007335D2"/>
    <w:rsid w:val="00733608"/>
    <w:rsid w:val="00734A3D"/>
    <w:rsid w:val="00735AF5"/>
    <w:rsid w:val="007367A4"/>
    <w:rsid w:val="007367C0"/>
    <w:rsid w:val="007374FE"/>
    <w:rsid w:val="0074094F"/>
    <w:rsid w:val="00741049"/>
    <w:rsid w:val="00741AA8"/>
    <w:rsid w:val="00743354"/>
    <w:rsid w:val="00743903"/>
    <w:rsid w:val="007465A5"/>
    <w:rsid w:val="007473D3"/>
    <w:rsid w:val="00747547"/>
    <w:rsid w:val="00752FB3"/>
    <w:rsid w:val="0075431A"/>
    <w:rsid w:val="00755913"/>
    <w:rsid w:val="00755AC0"/>
    <w:rsid w:val="007562A0"/>
    <w:rsid w:val="007566B0"/>
    <w:rsid w:val="00756EBD"/>
    <w:rsid w:val="00760A85"/>
    <w:rsid w:val="00761364"/>
    <w:rsid w:val="007614D5"/>
    <w:rsid w:val="007615FE"/>
    <w:rsid w:val="007616FA"/>
    <w:rsid w:val="00761C02"/>
    <w:rsid w:val="00761C81"/>
    <w:rsid w:val="00761EA9"/>
    <w:rsid w:val="00765843"/>
    <w:rsid w:val="007658AF"/>
    <w:rsid w:val="00765CE7"/>
    <w:rsid w:val="00765E8B"/>
    <w:rsid w:val="0076601E"/>
    <w:rsid w:val="0076619A"/>
    <w:rsid w:val="007663A4"/>
    <w:rsid w:val="0076688E"/>
    <w:rsid w:val="00766AFB"/>
    <w:rsid w:val="00767ACD"/>
    <w:rsid w:val="00771DB6"/>
    <w:rsid w:val="00773695"/>
    <w:rsid w:val="00773AB7"/>
    <w:rsid w:val="00773B9A"/>
    <w:rsid w:val="0077456B"/>
    <w:rsid w:val="0077560D"/>
    <w:rsid w:val="007758B3"/>
    <w:rsid w:val="0077609A"/>
    <w:rsid w:val="007761A7"/>
    <w:rsid w:val="00776CFF"/>
    <w:rsid w:val="00776E6D"/>
    <w:rsid w:val="00780E2F"/>
    <w:rsid w:val="00781905"/>
    <w:rsid w:val="00782044"/>
    <w:rsid w:val="00782440"/>
    <w:rsid w:val="0078275D"/>
    <w:rsid w:val="00782817"/>
    <w:rsid w:val="00782B46"/>
    <w:rsid w:val="00783EA2"/>
    <w:rsid w:val="007846A7"/>
    <w:rsid w:val="00784AE4"/>
    <w:rsid w:val="00785343"/>
    <w:rsid w:val="007859AB"/>
    <w:rsid w:val="007871F5"/>
    <w:rsid w:val="00787529"/>
    <w:rsid w:val="00790533"/>
    <w:rsid w:val="007913AF"/>
    <w:rsid w:val="007913DD"/>
    <w:rsid w:val="00791E40"/>
    <w:rsid w:val="00791FBD"/>
    <w:rsid w:val="00792A95"/>
    <w:rsid w:val="0079318B"/>
    <w:rsid w:val="007937C8"/>
    <w:rsid w:val="00794031"/>
    <w:rsid w:val="00794533"/>
    <w:rsid w:val="00794FAA"/>
    <w:rsid w:val="00795963"/>
    <w:rsid w:val="00795C3B"/>
    <w:rsid w:val="00795C4A"/>
    <w:rsid w:val="0079700A"/>
    <w:rsid w:val="00797190"/>
    <w:rsid w:val="007A0056"/>
    <w:rsid w:val="007A012E"/>
    <w:rsid w:val="007A0976"/>
    <w:rsid w:val="007A108F"/>
    <w:rsid w:val="007A162A"/>
    <w:rsid w:val="007A1C26"/>
    <w:rsid w:val="007A1DB6"/>
    <w:rsid w:val="007A41A6"/>
    <w:rsid w:val="007A59A2"/>
    <w:rsid w:val="007A5A3A"/>
    <w:rsid w:val="007A7065"/>
    <w:rsid w:val="007A72FE"/>
    <w:rsid w:val="007A7C99"/>
    <w:rsid w:val="007B074F"/>
    <w:rsid w:val="007B116B"/>
    <w:rsid w:val="007B1FB9"/>
    <w:rsid w:val="007B204D"/>
    <w:rsid w:val="007B2873"/>
    <w:rsid w:val="007B2B9F"/>
    <w:rsid w:val="007B43A3"/>
    <w:rsid w:val="007B4A33"/>
    <w:rsid w:val="007B4EE5"/>
    <w:rsid w:val="007B60AB"/>
    <w:rsid w:val="007B6845"/>
    <w:rsid w:val="007B68DF"/>
    <w:rsid w:val="007B6EF8"/>
    <w:rsid w:val="007B72BF"/>
    <w:rsid w:val="007B776C"/>
    <w:rsid w:val="007B7B9F"/>
    <w:rsid w:val="007B7D54"/>
    <w:rsid w:val="007C097A"/>
    <w:rsid w:val="007C0B1C"/>
    <w:rsid w:val="007C27BD"/>
    <w:rsid w:val="007C2D6F"/>
    <w:rsid w:val="007C3972"/>
    <w:rsid w:val="007C39C2"/>
    <w:rsid w:val="007C3EAF"/>
    <w:rsid w:val="007C4D46"/>
    <w:rsid w:val="007C66C5"/>
    <w:rsid w:val="007D14FB"/>
    <w:rsid w:val="007D4122"/>
    <w:rsid w:val="007D444C"/>
    <w:rsid w:val="007D4640"/>
    <w:rsid w:val="007D5628"/>
    <w:rsid w:val="007D5865"/>
    <w:rsid w:val="007D5E18"/>
    <w:rsid w:val="007D5F46"/>
    <w:rsid w:val="007D7DEB"/>
    <w:rsid w:val="007E1A9F"/>
    <w:rsid w:val="007E2710"/>
    <w:rsid w:val="007E313C"/>
    <w:rsid w:val="007E344A"/>
    <w:rsid w:val="007E40C0"/>
    <w:rsid w:val="007E4488"/>
    <w:rsid w:val="007E4F57"/>
    <w:rsid w:val="007E520A"/>
    <w:rsid w:val="007E5BF5"/>
    <w:rsid w:val="007E6772"/>
    <w:rsid w:val="007E7815"/>
    <w:rsid w:val="007E7AD3"/>
    <w:rsid w:val="007F0BEC"/>
    <w:rsid w:val="007F0C24"/>
    <w:rsid w:val="007F1737"/>
    <w:rsid w:val="007F2319"/>
    <w:rsid w:val="007F25A1"/>
    <w:rsid w:val="007F39AA"/>
    <w:rsid w:val="007F423B"/>
    <w:rsid w:val="007F427D"/>
    <w:rsid w:val="007F4A04"/>
    <w:rsid w:val="007F4A73"/>
    <w:rsid w:val="007F4E45"/>
    <w:rsid w:val="007F6037"/>
    <w:rsid w:val="007F6AD1"/>
    <w:rsid w:val="007F6D22"/>
    <w:rsid w:val="007F6D87"/>
    <w:rsid w:val="007F6FFE"/>
    <w:rsid w:val="007F7A3C"/>
    <w:rsid w:val="00800040"/>
    <w:rsid w:val="0080016C"/>
    <w:rsid w:val="0080133B"/>
    <w:rsid w:val="00801A71"/>
    <w:rsid w:val="00801B72"/>
    <w:rsid w:val="008032C6"/>
    <w:rsid w:val="00803B8B"/>
    <w:rsid w:val="00805E3B"/>
    <w:rsid w:val="008071BE"/>
    <w:rsid w:val="008074A3"/>
    <w:rsid w:val="008077C7"/>
    <w:rsid w:val="0081016F"/>
    <w:rsid w:val="00810322"/>
    <w:rsid w:val="008104D6"/>
    <w:rsid w:val="008105BF"/>
    <w:rsid w:val="00813F56"/>
    <w:rsid w:val="00814263"/>
    <w:rsid w:val="0081439B"/>
    <w:rsid w:val="008147EC"/>
    <w:rsid w:val="00815439"/>
    <w:rsid w:val="00815F63"/>
    <w:rsid w:val="008162AB"/>
    <w:rsid w:val="00821C21"/>
    <w:rsid w:val="00822D8F"/>
    <w:rsid w:val="00823D1B"/>
    <w:rsid w:val="00824393"/>
    <w:rsid w:val="00824426"/>
    <w:rsid w:val="00824B46"/>
    <w:rsid w:val="00825876"/>
    <w:rsid w:val="008265F7"/>
    <w:rsid w:val="00826B75"/>
    <w:rsid w:val="00830966"/>
    <w:rsid w:val="00830B87"/>
    <w:rsid w:val="00831A42"/>
    <w:rsid w:val="00831DCD"/>
    <w:rsid w:val="008321CD"/>
    <w:rsid w:val="00833D0E"/>
    <w:rsid w:val="00834332"/>
    <w:rsid w:val="00834BC5"/>
    <w:rsid w:val="00834F33"/>
    <w:rsid w:val="008354D6"/>
    <w:rsid w:val="00835554"/>
    <w:rsid w:val="00836440"/>
    <w:rsid w:val="0084061C"/>
    <w:rsid w:val="00841209"/>
    <w:rsid w:val="0084133A"/>
    <w:rsid w:val="0084181C"/>
    <w:rsid w:val="00841906"/>
    <w:rsid w:val="00842237"/>
    <w:rsid w:val="008422F5"/>
    <w:rsid w:val="008430E4"/>
    <w:rsid w:val="00843D27"/>
    <w:rsid w:val="00844402"/>
    <w:rsid w:val="00845444"/>
    <w:rsid w:val="00845C54"/>
    <w:rsid w:val="00846EE4"/>
    <w:rsid w:val="008473D2"/>
    <w:rsid w:val="00850030"/>
    <w:rsid w:val="008525A0"/>
    <w:rsid w:val="008526C3"/>
    <w:rsid w:val="00852C1B"/>
    <w:rsid w:val="0085646D"/>
    <w:rsid w:val="00856F58"/>
    <w:rsid w:val="008572C1"/>
    <w:rsid w:val="0085781B"/>
    <w:rsid w:val="0086064E"/>
    <w:rsid w:val="008608AD"/>
    <w:rsid w:val="00860C5B"/>
    <w:rsid w:val="00860DCD"/>
    <w:rsid w:val="008617F8"/>
    <w:rsid w:val="00862714"/>
    <w:rsid w:val="0086291F"/>
    <w:rsid w:val="00862AD5"/>
    <w:rsid w:val="00863B19"/>
    <w:rsid w:val="00864C5F"/>
    <w:rsid w:val="008675A4"/>
    <w:rsid w:val="00867AEA"/>
    <w:rsid w:val="00867D28"/>
    <w:rsid w:val="0087064B"/>
    <w:rsid w:val="0087066F"/>
    <w:rsid w:val="00871330"/>
    <w:rsid w:val="00871801"/>
    <w:rsid w:val="008727F2"/>
    <w:rsid w:val="00872EC4"/>
    <w:rsid w:val="0087354A"/>
    <w:rsid w:val="00873AC1"/>
    <w:rsid w:val="00874831"/>
    <w:rsid w:val="00875E15"/>
    <w:rsid w:val="00876E97"/>
    <w:rsid w:val="00877ABB"/>
    <w:rsid w:val="0088052E"/>
    <w:rsid w:val="008806AF"/>
    <w:rsid w:val="008811D8"/>
    <w:rsid w:val="008811F4"/>
    <w:rsid w:val="0088165E"/>
    <w:rsid w:val="00881868"/>
    <w:rsid w:val="00882EFC"/>
    <w:rsid w:val="00883D84"/>
    <w:rsid w:val="0088463B"/>
    <w:rsid w:val="00884DE1"/>
    <w:rsid w:val="00884F54"/>
    <w:rsid w:val="0088518D"/>
    <w:rsid w:val="008875EE"/>
    <w:rsid w:val="008875F1"/>
    <w:rsid w:val="0089129A"/>
    <w:rsid w:val="00892C90"/>
    <w:rsid w:val="008935DA"/>
    <w:rsid w:val="008937DB"/>
    <w:rsid w:val="00895818"/>
    <w:rsid w:val="008958C4"/>
    <w:rsid w:val="00897F39"/>
    <w:rsid w:val="008A02D7"/>
    <w:rsid w:val="008A12F2"/>
    <w:rsid w:val="008A1C1A"/>
    <w:rsid w:val="008A2090"/>
    <w:rsid w:val="008A2452"/>
    <w:rsid w:val="008A3675"/>
    <w:rsid w:val="008A3F96"/>
    <w:rsid w:val="008A455F"/>
    <w:rsid w:val="008A52E7"/>
    <w:rsid w:val="008A593D"/>
    <w:rsid w:val="008A63B4"/>
    <w:rsid w:val="008A6F05"/>
    <w:rsid w:val="008A74CF"/>
    <w:rsid w:val="008A7DCF"/>
    <w:rsid w:val="008A7F16"/>
    <w:rsid w:val="008A7FE8"/>
    <w:rsid w:val="008B0C14"/>
    <w:rsid w:val="008B0FF8"/>
    <w:rsid w:val="008B1F2F"/>
    <w:rsid w:val="008B2384"/>
    <w:rsid w:val="008B36A9"/>
    <w:rsid w:val="008B40D8"/>
    <w:rsid w:val="008B4AD2"/>
    <w:rsid w:val="008B4BF2"/>
    <w:rsid w:val="008B71FB"/>
    <w:rsid w:val="008B7819"/>
    <w:rsid w:val="008B7A9C"/>
    <w:rsid w:val="008C0FCA"/>
    <w:rsid w:val="008C2034"/>
    <w:rsid w:val="008C29CA"/>
    <w:rsid w:val="008C3BE6"/>
    <w:rsid w:val="008C4371"/>
    <w:rsid w:val="008C4F25"/>
    <w:rsid w:val="008C537D"/>
    <w:rsid w:val="008C5C93"/>
    <w:rsid w:val="008C5EC4"/>
    <w:rsid w:val="008C5F01"/>
    <w:rsid w:val="008C6B67"/>
    <w:rsid w:val="008C722E"/>
    <w:rsid w:val="008C7E6B"/>
    <w:rsid w:val="008D16A8"/>
    <w:rsid w:val="008D2340"/>
    <w:rsid w:val="008D2D89"/>
    <w:rsid w:val="008D2F2B"/>
    <w:rsid w:val="008D3983"/>
    <w:rsid w:val="008D3A57"/>
    <w:rsid w:val="008D5539"/>
    <w:rsid w:val="008D7BA8"/>
    <w:rsid w:val="008D7E66"/>
    <w:rsid w:val="008E02A5"/>
    <w:rsid w:val="008E0547"/>
    <w:rsid w:val="008E16AE"/>
    <w:rsid w:val="008E2522"/>
    <w:rsid w:val="008E3074"/>
    <w:rsid w:val="008E3F52"/>
    <w:rsid w:val="008E46FA"/>
    <w:rsid w:val="008E4F64"/>
    <w:rsid w:val="008E5DF7"/>
    <w:rsid w:val="008E6441"/>
    <w:rsid w:val="008E6536"/>
    <w:rsid w:val="008E708F"/>
    <w:rsid w:val="008E7454"/>
    <w:rsid w:val="008F1128"/>
    <w:rsid w:val="008F1802"/>
    <w:rsid w:val="008F1B24"/>
    <w:rsid w:val="008F37A2"/>
    <w:rsid w:val="008F3B53"/>
    <w:rsid w:val="008F40B6"/>
    <w:rsid w:val="008F41A8"/>
    <w:rsid w:val="008F4A29"/>
    <w:rsid w:val="008F5471"/>
    <w:rsid w:val="008F6F94"/>
    <w:rsid w:val="0090013A"/>
    <w:rsid w:val="009019A6"/>
    <w:rsid w:val="009026A6"/>
    <w:rsid w:val="00902BA2"/>
    <w:rsid w:val="0090389E"/>
    <w:rsid w:val="00903C69"/>
    <w:rsid w:val="00904206"/>
    <w:rsid w:val="0090430C"/>
    <w:rsid w:val="00905559"/>
    <w:rsid w:val="00906E39"/>
    <w:rsid w:val="009070EF"/>
    <w:rsid w:val="00907C1B"/>
    <w:rsid w:val="00907CA8"/>
    <w:rsid w:val="0091008C"/>
    <w:rsid w:val="0091161C"/>
    <w:rsid w:val="00912143"/>
    <w:rsid w:val="00913771"/>
    <w:rsid w:val="00913BFC"/>
    <w:rsid w:val="009142C6"/>
    <w:rsid w:val="009142D8"/>
    <w:rsid w:val="00914F81"/>
    <w:rsid w:val="0091594E"/>
    <w:rsid w:val="009163E0"/>
    <w:rsid w:val="00916430"/>
    <w:rsid w:val="009168AE"/>
    <w:rsid w:val="00917F73"/>
    <w:rsid w:val="0092037B"/>
    <w:rsid w:val="00920A68"/>
    <w:rsid w:val="00920C91"/>
    <w:rsid w:val="00921178"/>
    <w:rsid w:val="00921B08"/>
    <w:rsid w:val="009223D8"/>
    <w:rsid w:val="0092282B"/>
    <w:rsid w:val="00922B79"/>
    <w:rsid w:val="00923232"/>
    <w:rsid w:val="00924A0C"/>
    <w:rsid w:val="00925F14"/>
    <w:rsid w:val="00926DD7"/>
    <w:rsid w:val="00926F1E"/>
    <w:rsid w:val="009274ED"/>
    <w:rsid w:val="009302D6"/>
    <w:rsid w:val="009303BA"/>
    <w:rsid w:val="00930D1D"/>
    <w:rsid w:val="0093148B"/>
    <w:rsid w:val="009318EE"/>
    <w:rsid w:val="00932BC8"/>
    <w:rsid w:val="009341C0"/>
    <w:rsid w:val="009342D9"/>
    <w:rsid w:val="00935123"/>
    <w:rsid w:val="00935E34"/>
    <w:rsid w:val="00937579"/>
    <w:rsid w:val="00940D3F"/>
    <w:rsid w:val="00941053"/>
    <w:rsid w:val="00941501"/>
    <w:rsid w:val="00941640"/>
    <w:rsid w:val="0094185D"/>
    <w:rsid w:val="0094257A"/>
    <w:rsid w:val="00942D9F"/>
    <w:rsid w:val="00943627"/>
    <w:rsid w:val="00944527"/>
    <w:rsid w:val="00944AC6"/>
    <w:rsid w:val="00944B6E"/>
    <w:rsid w:val="00945E50"/>
    <w:rsid w:val="00945ED0"/>
    <w:rsid w:val="0095067D"/>
    <w:rsid w:val="00950B8C"/>
    <w:rsid w:val="00951563"/>
    <w:rsid w:val="009522F9"/>
    <w:rsid w:val="00952791"/>
    <w:rsid w:val="00952BAD"/>
    <w:rsid w:val="009530DC"/>
    <w:rsid w:val="00953983"/>
    <w:rsid w:val="00953E36"/>
    <w:rsid w:val="00954EEE"/>
    <w:rsid w:val="0095530A"/>
    <w:rsid w:val="00955A17"/>
    <w:rsid w:val="00956897"/>
    <w:rsid w:val="009579D2"/>
    <w:rsid w:val="009606F5"/>
    <w:rsid w:val="00960D68"/>
    <w:rsid w:val="0096245B"/>
    <w:rsid w:val="00962A9E"/>
    <w:rsid w:val="0096312B"/>
    <w:rsid w:val="00963AFB"/>
    <w:rsid w:val="0096424E"/>
    <w:rsid w:val="00964290"/>
    <w:rsid w:val="00964AA5"/>
    <w:rsid w:val="00964BC7"/>
    <w:rsid w:val="00966182"/>
    <w:rsid w:val="009664B7"/>
    <w:rsid w:val="0096777B"/>
    <w:rsid w:val="00967789"/>
    <w:rsid w:val="0097263A"/>
    <w:rsid w:val="009733E6"/>
    <w:rsid w:val="009735B6"/>
    <w:rsid w:val="00974650"/>
    <w:rsid w:val="00975A3D"/>
    <w:rsid w:val="00975DBC"/>
    <w:rsid w:val="00976A62"/>
    <w:rsid w:val="009802C2"/>
    <w:rsid w:val="00980DA2"/>
    <w:rsid w:val="00980E4C"/>
    <w:rsid w:val="00981914"/>
    <w:rsid w:val="00981C61"/>
    <w:rsid w:val="00981DF1"/>
    <w:rsid w:val="009820FE"/>
    <w:rsid w:val="00982111"/>
    <w:rsid w:val="00982578"/>
    <w:rsid w:val="00982799"/>
    <w:rsid w:val="00983234"/>
    <w:rsid w:val="0098335C"/>
    <w:rsid w:val="00983436"/>
    <w:rsid w:val="00983EDF"/>
    <w:rsid w:val="009843F5"/>
    <w:rsid w:val="00985104"/>
    <w:rsid w:val="00990EA4"/>
    <w:rsid w:val="009921CC"/>
    <w:rsid w:val="00993DEB"/>
    <w:rsid w:val="00996756"/>
    <w:rsid w:val="00996857"/>
    <w:rsid w:val="0099713C"/>
    <w:rsid w:val="00997E73"/>
    <w:rsid w:val="009A1398"/>
    <w:rsid w:val="009A2C6F"/>
    <w:rsid w:val="009A2E54"/>
    <w:rsid w:val="009A35A4"/>
    <w:rsid w:val="009A3AFD"/>
    <w:rsid w:val="009A3F2C"/>
    <w:rsid w:val="009A44B1"/>
    <w:rsid w:val="009A4801"/>
    <w:rsid w:val="009A4D3A"/>
    <w:rsid w:val="009A59F9"/>
    <w:rsid w:val="009A7150"/>
    <w:rsid w:val="009A7DED"/>
    <w:rsid w:val="009B00B0"/>
    <w:rsid w:val="009B0325"/>
    <w:rsid w:val="009B0BF9"/>
    <w:rsid w:val="009B1202"/>
    <w:rsid w:val="009B14E3"/>
    <w:rsid w:val="009B1DE0"/>
    <w:rsid w:val="009B1E7C"/>
    <w:rsid w:val="009B1E9B"/>
    <w:rsid w:val="009B244F"/>
    <w:rsid w:val="009B3504"/>
    <w:rsid w:val="009B37DF"/>
    <w:rsid w:val="009B3B2E"/>
    <w:rsid w:val="009B4432"/>
    <w:rsid w:val="009B462D"/>
    <w:rsid w:val="009B4EAE"/>
    <w:rsid w:val="009B5140"/>
    <w:rsid w:val="009B61C4"/>
    <w:rsid w:val="009B6738"/>
    <w:rsid w:val="009B6BC6"/>
    <w:rsid w:val="009B761A"/>
    <w:rsid w:val="009C00C6"/>
    <w:rsid w:val="009C02ED"/>
    <w:rsid w:val="009C0339"/>
    <w:rsid w:val="009C12C6"/>
    <w:rsid w:val="009C2A73"/>
    <w:rsid w:val="009C46F5"/>
    <w:rsid w:val="009C4A79"/>
    <w:rsid w:val="009C508B"/>
    <w:rsid w:val="009C514B"/>
    <w:rsid w:val="009C5AD1"/>
    <w:rsid w:val="009C604A"/>
    <w:rsid w:val="009D040B"/>
    <w:rsid w:val="009D13D6"/>
    <w:rsid w:val="009D1D09"/>
    <w:rsid w:val="009D29C0"/>
    <w:rsid w:val="009D3E10"/>
    <w:rsid w:val="009D4315"/>
    <w:rsid w:val="009D5B9E"/>
    <w:rsid w:val="009D5CEE"/>
    <w:rsid w:val="009D6407"/>
    <w:rsid w:val="009D71D2"/>
    <w:rsid w:val="009D759F"/>
    <w:rsid w:val="009E0A9A"/>
    <w:rsid w:val="009E0CE5"/>
    <w:rsid w:val="009E17DE"/>
    <w:rsid w:val="009E1B47"/>
    <w:rsid w:val="009E222D"/>
    <w:rsid w:val="009E2A56"/>
    <w:rsid w:val="009E3AB1"/>
    <w:rsid w:val="009E4553"/>
    <w:rsid w:val="009E4E34"/>
    <w:rsid w:val="009E62BD"/>
    <w:rsid w:val="009E6384"/>
    <w:rsid w:val="009E65FC"/>
    <w:rsid w:val="009E66E7"/>
    <w:rsid w:val="009E6712"/>
    <w:rsid w:val="009E6A1D"/>
    <w:rsid w:val="009E7B92"/>
    <w:rsid w:val="009F0939"/>
    <w:rsid w:val="009F2061"/>
    <w:rsid w:val="009F2C7F"/>
    <w:rsid w:val="009F3440"/>
    <w:rsid w:val="009F4387"/>
    <w:rsid w:val="009F6EF5"/>
    <w:rsid w:val="009F7CC8"/>
    <w:rsid w:val="009F7FDB"/>
    <w:rsid w:val="00A002E1"/>
    <w:rsid w:val="00A0037A"/>
    <w:rsid w:val="00A006C3"/>
    <w:rsid w:val="00A00B25"/>
    <w:rsid w:val="00A00C71"/>
    <w:rsid w:val="00A00F14"/>
    <w:rsid w:val="00A01741"/>
    <w:rsid w:val="00A01A99"/>
    <w:rsid w:val="00A02188"/>
    <w:rsid w:val="00A03520"/>
    <w:rsid w:val="00A03DFB"/>
    <w:rsid w:val="00A04C38"/>
    <w:rsid w:val="00A05786"/>
    <w:rsid w:val="00A060FE"/>
    <w:rsid w:val="00A072E8"/>
    <w:rsid w:val="00A077CC"/>
    <w:rsid w:val="00A07CC3"/>
    <w:rsid w:val="00A07E32"/>
    <w:rsid w:val="00A11141"/>
    <w:rsid w:val="00A116EB"/>
    <w:rsid w:val="00A1255E"/>
    <w:rsid w:val="00A12C23"/>
    <w:rsid w:val="00A13070"/>
    <w:rsid w:val="00A14113"/>
    <w:rsid w:val="00A145D7"/>
    <w:rsid w:val="00A14C69"/>
    <w:rsid w:val="00A15C21"/>
    <w:rsid w:val="00A16673"/>
    <w:rsid w:val="00A1689C"/>
    <w:rsid w:val="00A16EB5"/>
    <w:rsid w:val="00A17C75"/>
    <w:rsid w:val="00A202F4"/>
    <w:rsid w:val="00A21FA9"/>
    <w:rsid w:val="00A22A58"/>
    <w:rsid w:val="00A22C17"/>
    <w:rsid w:val="00A22D28"/>
    <w:rsid w:val="00A2385C"/>
    <w:rsid w:val="00A23925"/>
    <w:rsid w:val="00A23B61"/>
    <w:rsid w:val="00A24704"/>
    <w:rsid w:val="00A2509B"/>
    <w:rsid w:val="00A25563"/>
    <w:rsid w:val="00A260F8"/>
    <w:rsid w:val="00A3121F"/>
    <w:rsid w:val="00A31250"/>
    <w:rsid w:val="00A318B2"/>
    <w:rsid w:val="00A331C1"/>
    <w:rsid w:val="00A345E6"/>
    <w:rsid w:val="00A34765"/>
    <w:rsid w:val="00A357E9"/>
    <w:rsid w:val="00A36B54"/>
    <w:rsid w:val="00A36BF0"/>
    <w:rsid w:val="00A37CF4"/>
    <w:rsid w:val="00A40492"/>
    <w:rsid w:val="00A41DE6"/>
    <w:rsid w:val="00A41E60"/>
    <w:rsid w:val="00A43AFD"/>
    <w:rsid w:val="00A45C93"/>
    <w:rsid w:val="00A45F97"/>
    <w:rsid w:val="00A47332"/>
    <w:rsid w:val="00A47E50"/>
    <w:rsid w:val="00A506F8"/>
    <w:rsid w:val="00A51B03"/>
    <w:rsid w:val="00A51BF1"/>
    <w:rsid w:val="00A52955"/>
    <w:rsid w:val="00A53146"/>
    <w:rsid w:val="00A536E3"/>
    <w:rsid w:val="00A56C73"/>
    <w:rsid w:val="00A57D26"/>
    <w:rsid w:val="00A57FFB"/>
    <w:rsid w:val="00A611CA"/>
    <w:rsid w:val="00A613BB"/>
    <w:rsid w:val="00A61B41"/>
    <w:rsid w:val="00A629E9"/>
    <w:rsid w:val="00A62F25"/>
    <w:rsid w:val="00A63333"/>
    <w:rsid w:val="00A63866"/>
    <w:rsid w:val="00A63CF2"/>
    <w:rsid w:val="00A65E09"/>
    <w:rsid w:val="00A6726E"/>
    <w:rsid w:val="00A67EA5"/>
    <w:rsid w:val="00A70E0C"/>
    <w:rsid w:val="00A70EA9"/>
    <w:rsid w:val="00A70F62"/>
    <w:rsid w:val="00A71A16"/>
    <w:rsid w:val="00A7256F"/>
    <w:rsid w:val="00A72E52"/>
    <w:rsid w:val="00A72FF5"/>
    <w:rsid w:val="00A744F8"/>
    <w:rsid w:val="00A74686"/>
    <w:rsid w:val="00A74B47"/>
    <w:rsid w:val="00A7578D"/>
    <w:rsid w:val="00A768F6"/>
    <w:rsid w:val="00A802C5"/>
    <w:rsid w:val="00A80977"/>
    <w:rsid w:val="00A80C7D"/>
    <w:rsid w:val="00A814D2"/>
    <w:rsid w:val="00A81B84"/>
    <w:rsid w:val="00A820AC"/>
    <w:rsid w:val="00A83712"/>
    <w:rsid w:val="00A840BF"/>
    <w:rsid w:val="00A84FEB"/>
    <w:rsid w:val="00A8537D"/>
    <w:rsid w:val="00A864E3"/>
    <w:rsid w:val="00A8679D"/>
    <w:rsid w:val="00A867AE"/>
    <w:rsid w:val="00A875AD"/>
    <w:rsid w:val="00A876E1"/>
    <w:rsid w:val="00A879C0"/>
    <w:rsid w:val="00A90E50"/>
    <w:rsid w:val="00A91016"/>
    <w:rsid w:val="00A92001"/>
    <w:rsid w:val="00A922A6"/>
    <w:rsid w:val="00A92608"/>
    <w:rsid w:val="00A92BD0"/>
    <w:rsid w:val="00A9324B"/>
    <w:rsid w:val="00A941DE"/>
    <w:rsid w:val="00A944D8"/>
    <w:rsid w:val="00A9686A"/>
    <w:rsid w:val="00A96B74"/>
    <w:rsid w:val="00A97072"/>
    <w:rsid w:val="00AA0997"/>
    <w:rsid w:val="00AA22FF"/>
    <w:rsid w:val="00AA2783"/>
    <w:rsid w:val="00AA36BF"/>
    <w:rsid w:val="00AA3C6D"/>
    <w:rsid w:val="00AA44CD"/>
    <w:rsid w:val="00AA4DED"/>
    <w:rsid w:val="00AA5780"/>
    <w:rsid w:val="00AA7E14"/>
    <w:rsid w:val="00AB060A"/>
    <w:rsid w:val="00AB06D8"/>
    <w:rsid w:val="00AB13F0"/>
    <w:rsid w:val="00AB21F1"/>
    <w:rsid w:val="00AB22CD"/>
    <w:rsid w:val="00AB2EE8"/>
    <w:rsid w:val="00AB333C"/>
    <w:rsid w:val="00AB389E"/>
    <w:rsid w:val="00AB412C"/>
    <w:rsid w:val="00AB45BB"/>
    <w:rsid w:val="00AB45EB"/>
    <w:rsid w:val="00AB5706"/>
    <w:rsid w:val="00AB5F51"/>
    <w:rsid w:val="00AB6A4C"/>
    <w:rsid w:val="00AB7265"/>
    <w:rsid w:val="00AB7B51"/>
    <w:rsid w:val="00AB7C66"/>
    <w:rsid w:val="00AC002D"/>
    <w:rsid w:val="00AC0ECB"/>
    <w:rsid w:val="00AC31CD"/>
    <w:rsid w:val="00AC3E23"/>
    <w:rsid w:val="00AC4AC5"/>
    <w:rsid w:val="00AC5ECB"/>
    <w:rsid w:val="00AC6673"/>
    <w:rsid w:val="00AD18D9"/>
    <w:rsid w:val="00AD2534"/>
    <w:rsid w:val="00AD38E2"/>
    <w:rsid w:val="00AD4248"/>
    <w:rsid w:val="00AD5520"/>
    <w:rsid w:val="00AD5D9C"/>
    <w:rsid w:val="00AD5F2B"/>
    <w:rsid w:val="00AD70E2"/>
    <w:rsid w:val="00AD76C5"/>
    <w:rsid w:val="00AE1AD2"/>
    <w:rsid w:val="00AE2BED"/>
    <w:rsid w:val="00AE2C0F"/>
    <w:rsid w:val="00AE4FA0"/>
    <w:rsid w:val="00AE65BD"/>
    <w:rsid w:val="00AE6639"/>
    <w:rsid w:val="00AE6935"/>
    <w:rsid w:val="00AE7056"/>
    <w:rsid w:val="00AF041C"/>
    <w:rsid w:val="00AF08D8"/>
    <w:rsid w:val="00AF110D"/>
    <w:rsid w:val="00AF1273"/>
    <w:rsid w:val="00AF1750"/>
    <w:rsid w:val="00AF1A70"/>
    <w:rsid w:val="00AF1F37"/>
    <w:rsid w:val="00AF3427"/>
    <w:rsid w:val="00AF389E"/>
    <w:rsid w:val="00AF40F6"/>
    <w:rsid w:val="00AF6146"/>
    <w:rsid w:val="00AF6550"/>
    <w:rsid w:val="00AF7613"/>
    <w:rsid w:val="00B023EC"/>
    <w:rsid w:val="00B02E30"/>
    <w:rsid w:val="00B0576D"/>
    <w:rsid w:val="00B05EB6"/>
    <w:rsid w:val="00B06412"/>
    <w:rsid w:val="00B11925"/>
    <w:rsid w:val="00B12004"/>
    <w:rsid w:val="00B1215F"/>
    <w:rsid w:val="00B13E38"/>
    <w:rsid w:val="00B14747"/>
    <w:rsid w:val="00B14D6A"/>
    <w:rsid w:val="00B14F67"/>
    <w:rsid w:val="00B151B8"/>
    <w:rsid w:val="00B158C3"/>
    <w:rsid w:val="00B1686F"/>
    <w:rsid w:val="00B16E57"/>
    <w:rsid w:val="00B17782"/>
    <w:rsid w:val="00B20036"/>
    <w:rsid w:val="00B20797"/>
    <w:rsid w:val="00B20E7C"/>
    <w:rsid w:val="00B219B9"/>
    <w:rsid w:val="00B21D73"/>
    <w:rsid w:val="00B21F18"/>
    <w:rsid w:val="00B23D5D"/>
    <w:rsid w:val="00B23E6F"/>
    <w:rsid w:val="00B2411A"/>
    <w:rsid w:val="00B251D1"/>
    <w:rsid w:val="00B26CE5"/>
    <w:rsid w:val="00B27ACD"/>
    <w:rsid w:val="00B27B45"/>
    <w:rsid w:val="00B30D52"/>
    <w:rsid w:val="00B3164E"/>
    <w:rsid w:val="00B3181B"/>
    <w:rsid w:val="00B344DA"/>
    <w:rsid w:val="00B34E9E"/>
    <w:rsid w:val="00B37837"/>
    <w:rsid w:val="00B416D7"/>
    <w:rsid w:val="00B41A4F"/>
    <w:rsid w:val="00B41D10"/>
    <w:rsid w:val="00B41DB7"/>
    <w:rsid w:val="00B42857"/>
    <w:rsid w:val="00B433AD"/>
    <w:rsid w:val="00B43C05"/>
    <w:rsid w:val="00B43F1A"/>
    <w:rsid w:val="00B4461E"/>
    <w:rsid w:val="00B44F58"/>
    <w:rsid w:val="00B44F81"/>
    <w:rsid w:val="00B45289"/>
    <w:rsid w:val="00B456F8"/>
    <w:rsid w:val="00B45D58"/>
    <w:rsid w:val="00B45EE0"/>
    <w:rsid w:val="00B4693A"/>
    <w:rsid w:val="00B47164"/>
    <w:rsid w:val="00B47980"/>
    <w:rsid w:val="00B47AB3"/>
    <w:rsid w:val="00B47BB4"/>
    <w:rsid w:val="00B47BE4"/>
    <w:rsid w:val="00B47C1E"/>
    <w:rsid w:val="00B47CD3"/>
    <w:rsid w:val="00B47E6A"/>
    <w:rsid w:val="00B510AB"/>
    <w:rsid w:val="00B510E1"/>
    <w:rsid w:val="00B52B5C"/>
    <w:rsid w:val="00B541F4"/>
    <w:rsid w:val="00B54925"/>
    <w:rsid w:val="00B553CB"/>
    <w:rsid w:val="00B561CA"/>
    <w:rsid w:val="00B56817"/>
    <w:rsid w:val="00B574E3"/>
    <w:rsid w:val="00B60246"/>
    <w:rsid w:val="00B607D7"/>
    <w:rsid w:val="00B628C1"/>
    <w:rsid w:val="00B62A0A"/>
    <w:rsid w:val="00B63EDE"/>
    <w:rsid w:val="00B6482B"/>
    <w:rsid w:val="00B64A70"/>
    <w:rsid w:val="00B64F4A"/>
    <w:rsid w:val="00B6506A"/>
    <w:rsid w:val="00B6619F"/>
    <w:rsid w:val="00B663A1"/>
    <w:rsid w:val="00B6645D"/>
    <w:rsid w:val="00B664DE"/>
    <w:rsid w:val="00B665E6"/>
    <w:rsid w:val="00B672B4"/>
    <w:rsid w:val="00B67A8B"/>
    <w:rsid w:val="00B70B0A"/>
    <w:rsid w:val="00B71C9D"/>
    <w:rsid w:val="00B72720"/>
    <w:rsid w:val="00B74083"/>
    <w:rsid w:val="00B74851"/>
    <w:rsid w:val="00B7517D"/>
    <w:rsid w:val="00B763EA"/>
    <w:rsid w:val="00B76B42"/>
    <w:rsid w:val="00B76DB1"/>
    <w:rsid w:val="00B772E6"/>
    <w:rsid w:val="00B80334"/>
    <w:rsid w:val="00B8135D"/>
    <w:rsid w:val="00B8256F"/>
    <w:rsid w:val="00B83EE3"/>
    <w:rsid w:val="00B8428A"/>
    <w:rsid w:val="00B8550F"/>
    <w:rsid w:val="00B863F3"/>
    <w:rsid w:val="00B8657D"/>
    <w:rsid w:val="00B86599"/>
    <w:rsid w:val="00B879B5"/>
    <w:rsid w:val="00B900BC"/>
    <w:rsid w:val="00B91161"/>
    <w:rsid w:val="00B915DC"/>
    <w:rsid w:val="00B91E37"/>
    <w:rsid w:val="00B925E2"/>
    <w:rsid w:val="00B93A3A"/>
    <w:rsid w:val="00B941E6"/>
    <w:rsid w:val="00B947DD"/>
    <w:rsid w:val="00B958D5"/>
    <w:rsid w:val="00B95E36"/>
    <w:rsid w:val="00B95EEE"/>
    <w:rsid w:val="00B9741E"/>
    <w:rsid w:val="00B97638"/>
    <w:rsid w:val="00BA157C"/>
    <w:rsid w:val="00BA3CF0"/>
    <w:rsid w:val="00BA426F"/>
    <w:rsid w:val="00BA4280"/>
    <w:rsid w:val="00BA5C20"/>
    <w:rsid w:val="00BA6139"/>
    <w:rsid w:val="00BA762E"/>
    <w:rsid w:val="00BA7871"/>
    <w:rsid w:val="00BB02C1"/>
    <w:rsid w:val="00BB0CA2"/>
    <w:rsid w:val="00BB1EA0"/>
    <w:rsid w:val="00BB292B"/>
    <w:rsid w:val="00BB634B"/>
    <w:rsid w:val="00BB672F"/>
    <w:rsid w:val="00BB6B79"/>
    <w:rsid w:val="00BB7752"/>
    <w:rsid w:val="00BC04D3"/>
    <w:rsid w:val="00BC0858"/>
    <w:rsid w:val="00BC1365"/>
    <w:rsid w:val="00BC1699"/>
    <w:rsid w:val="00BC1F82"/>
    <w:rsid w:val="00BC22E7"/>
    <w:rsid w:val="00BC23D8"/>
    <w:rsid w:val="00BC3BD8"/>
    <w:rsid w:val="00BC3E3A"/>
    <w:rsid w:val="00BC414E"/>
    <w:rsid w:val="00BC569B"/>
    <w:rsid w:val="00BC611F"/>
    <w:rsid w:val="00BC669E"/>
    <w:rsid w:val="00BC6FAF"/>
    <w:rsid w:val="00BD0848"/>
    <w:rsid w:val="00BD0DDD"/>
    <w:rsid w:val="00BD1197"/>
    <w:rsid w:val="00BD1380"/>
    <w:rsid w:val="00BD1C39"/>
    <w:rsid w:val="00BD1CB8"/>
    <w:rsid w:val="00BD301E"/>
    <w:rsid w:val="00BD3244"/>
    <w:rsid w:val="00BD379E"/>
    <w:rsid w:val="00BD3A6D"/>
    <w:rsid w:val="00BD4276"/>
    <w:rsid w:val="00BD506A"/>
    <w:rsid w:val="00BD53DE"/>
    <w:rsid w:val="00BD54B6"/>
    <w:rsid w:val="00BD54BB"/>
    <w:rsid w:val="00BD56F9"/>
    <w:rsid w:val="00BD5C1E"/>
    <w:rsid w:val="00BD5ECE"/>
    <w:rsid w:val="00BD5F14"/>
    <w:rsid w:val="00BD779A"/>
    <w:rsid w:val="00BD781F"/>
    <w:rsid w:val="00BD7CBF"/>
    <w:rsid w:val="00BE0B2C"/>
    <w:rsid w:val="00BE1ACB"/>
    <w:rsid w:val="00BE3D73"/>
    <w:rsid w:val="00BE4336"/>
    <w:rsid w:val="00BE433F"/>
    <w:rsid w:val="00BE4E10"/>
    <w:rsid w:val="00BE50C5"/>
    <w:rsid w:val="00BE50EA"/>
    <w:rsid w:val="00BE5C96"/>
    <w:rsid w:val="00BE5CB2"/>
    <w:rsid w:val="00BE6A2F"/>
    <w:rsid w:val="00BE70C0"/>
    <w:rsid w:val="00BF00D4"/>
    <w:rsid w:val="00BF06E9"/>
    <w:rsid w:val="00BF14D6"/>
    <w:rsid w:val="00BF1C19"/>
    <w:rsid w:val="00BF2326"/>
    <w:rsid w:val="00BF284F"/>
    <w:rsid w:val="00BF3940"/>
    <w:rsid w:val="00BF4C29"/>
    <w:rsid w:val="00BF4CF8"/>
    <w:rsid w:val="00BF575D"/>
    <w:rsid w:val="00BF579D"/>
    <w:rsid w:val="00BF5B8C"/>
    <w:rsid w:val="00BF5DF4"/>
    <w:rsid w:val="00BF5F4D"/>
    <w:rsid w:val="00BF62F5"/>
    <w:rsid w:val="00BF6331"/>
    <w:rsid w:val="00C01DB3"/>
    <w:rsid w:val="00C02CE8"/>
    <w:rsid w:val="00C02E49"/>
    <w:rsid w:val="00C038E8"/>
    <w:rsid w:val="00C03D9B"/>
    <w:rsid w:val="00C04666"/>
    <w:rsid w:val="00C0499A"/>
    <w:rsid w:val="00C04B5D"/>
    <w:rsid w:val="00C0512E"/>
    <w:rsid w:val="00C055C4"/>
    <w:rsid w:val="00C05DBD"/>
    <w:rsid w:val="00C0622A"/>
    <w:rsid w:val="00C065BC"/>
    <w:rsid w:val="00C105E2"/>
    <w:rsid w:val="00C10751"/>
    <w:rsid w:val="00C12185"/>
    <w:rsid w:val="00C127F4"/>
    <w:rsid w:val="00C13313"/>
    <w:rsid w:val="00C135BD"/>
    <w:rsid w:val="00C136B5"/>
    <w:rsid w:val="00C15453"/>
    <w:rsid w:val="00C16676"/>
    <w:rsid w:val="00C16E80"/>
    <w:rsid w:val="00C172CE"/>
    <w:rsid w:val="00C173F1"/>
    <w:rsid w:val="00C175AA"/>
    <w:rsid w:val="00C17769"/>
    <w:rsid w:val="00C20890"/>
    <w:rsid w:val="00C20F6B"/>
    <w:rsid w:val="00C22A3D"/>
    <w:rsid w:val="00C22DF0"/>
    <w:rsid w:val="00C23521"/>
    <w:rsid w:val="00C24851"/>
    <w:rsid w:val="00C2490D"/>
    <w:rsid w:val="00C24FAE"/>
    <w:rsid w:val="00C25374"/>
    <w:rsid w:val="00C25FFF"/>
    <w:rsid w:val="00C26D12"/>
    <w:rsid w:val="00C275AE"/>
    <w:rsid w:val="00C27881"/>
    <w:rsid w:val="00C27B9D"/>
    <w:rsid w:val="00C27BB5"/>
    <w:rsid w:val="00C27C35"/>
    <w:rsid w:val="00C300A1"/>
    <w:rsid w:val="00C30573"/>
    <w:rsid w:val="00C3084E"/>
    <w:rsid w:val="00C3196E"/>
    <w:rsid w:val="00C32095"/>
    <w:rsid w:val="00C324D2"/>
    <w:rsid w:val="00C3299C"/>
    <w:rsid w:val="00C3562B"/>
    <w:rsid w:val="00C3584D"/>
    <w:rsid w:val="00C35CB7"/>
    <w:rsid w:val="00C35F37"/>
    <w:rsid w:val="00C367A8"/>
    <w:rsid w:val="00C36C5F"/>
    <w:rsid w:val="00C40214"/>
    <w:rsid w:val="00C4082C"/>
    <w:rsid w:val="00C41376"/>
    <w:rsid w:val="00C42370"/>
    <w:rsid w:val="00C42DFB"/>
    <w:rsid w:val="00C42FB3"/>
    <w:rsid w:val="00C4330B"/>
    <w:rsid w:val="00C46652"/>
    <w:rsid w:val="00C46A82"/>
    <w:rsid w:val="00C46DC2"/>
    <w:rsid w:val="00C47353"/>
    <w:rsid w:val="00C519E1"/>
    <w:rsid w:val="00C5221E"/>
    <w:rsid w:val="00C537BA"/>
    <w:rsid w:val="00C53AF8"/>
    <w:rsid w:val="00C53CD1"/>
    <w:rsid w:val="00C53D6B"/>
    <w:rsid w:val="00C54D60"/>
    <w:rsid w:val="00C5510F"/>
    <w:rsid w:val="00C55E97"/>
    <w:rsid w:val="00C565C7"/>
    <w:rsid w:val="00C57159"/>
    <w:rsid w:val="00C5739D"/>
    <w:rsid w:val="00C57FEC"/>
    <w:rsid w:val="00C6013C"/>
    <w:rsid w:val="00C60358"/>
    <w:rsid w:val="00C61DF3"/>
    <w:rsid w:val="00C62192"/>
    <w:rsid w:val="00C62751"/>
    <w:rsid w:val="00C64301"/>
    <w:rsid w:val="00C64848"/>
    <w:rsid w:val="00C64A7A"/>
    <w:rsid w:val="00C6592B"/>
    <w:rsid w:val="00C65D7B"/>
    <w:rsid w:val="00C66675"/>
    <w:rsid w:val="00C678DE"/>
    <w:rsid w:val="00C703E2"/>
    <w:rsid w:val="00C745F9"/>
    <w:rsid w:val="00C7559B"/>
    <w:rsid w:val="00C75E98"/>
    <w:rsid w:val="00C75FAD"/>
    <w:rsid w:val="00C76ADC"/>
    <w:rsid w:val="00C76C61"/>
    <w:rsid w:val="00C7766F"/>
    <w:rsid w:val="00C822B1"/>
    <w:rsid w:val="00C82A10"/>
    <w:rsid w:val="00C836D6"/>
    <w:rsid w:val="00C8377A"/>
    <w:rsid w:val="00C84C6C"/>
    <w:rsid w:val="00C85696"/>
    <w:rsid w:val="00C8607F"/>
    <w:rsid w:val="00C86491"/>
    <w:rsid w:val="00C86500"/>
    <w:rsid w:val="00C86BF5"/>
    <w:rsid w:val="00C87054"/>
    <w:rsid w:val="00C87BDE"/>
    <w:rsid w:val="00C87EC1"/>
    <w:rsid w:val="00C907F6"/>
    <w:rsid w:val="00C90C6A"/>
    <w:rsid w:val="00C91AE0"/>
    <w:rsid w:val="00C91F3B"/>
    <w:rsid w:val="00C92074"/>
    <w:rsid w:val="00C92544"/>
    <w:rsid w:val="00C9291F"/>
    <w:rsid w:val="00C93A9B"/>
    <w:rsid w:val="00C93DCC"/>
    <w:rsid w:val="00C94CCC"/>
    <w:rsid w:val="00C958D4"/>
    <w:rsid w:val="00C972DD"/>
    <w:rsid w:val="00CA0BCD"/>
    <w:rsid w:val="00CA0BEC"/>
    <w:rsid w:val="00CA0CCC"/>
    <w:rsid w:val="00CA14DB"/>
    <w:rsid w:val="00CA15CC"/>
    <w:rsid w:val="00CA2EF5"/>
    <w:rsid w:val="00CA31FD"/>
    <w:rsid w:val="00CA3320"/>
    <w:rsid w:val="00CA3FA7"/>
    <w:rsid w:val="00CA4434"/>
    <w:rsid w:val="00CA44BC"/>
    <w:rsid w:val="00CA7941"/>
    <w:rsid w:val="00CA7C4A"/>
    <w:rsid w:val="00CB034C"/>
    <w:rsid w:val="00CB05B5"/>
    <w:rsid w:val="00CB1C3C"/>
    <w:rsid w:val="00CB1FB0"/>
    <w:rsid w:val="00CB31D4"/>
    <w:rsid w:val="00CB44C3"/>
    <w:rsid w:val="00CB580A"/>
    <w:rsid w:val="00CC2138"/>
    <w:rsid w:val="00CC2751"/>
    <w:rsid w:val="00CC3423"/>
    <w:rsid w:val="00CC5695"/>
    <w:rsid w:val="00CC56EC"/>
    <w:rsid w:val="00CC5D66"/>
    <w:rsid w:val="00CC72C7"/>
    <w:rsid w:val="00CD059B"/>
    <w:rsid w:val="00CD1172"/>
    <w:rsid w:val="00CD1645"/>
    <w:rsid w:val="00CD1B00"/>
    <w:rsid w:val="00CD51A7"/>
    <w:rsid w:val="00CD5501"/>
    <w:rsid w:val="00CD5523"/>
    <w:rsid w:val="00CD619F"/>
    <w:rsid w:val="00CD65E4"/>
    <w:rsid w:val="00CD6955"/>
    <w:rsid w:val="00CD7374"/>
    <w:rsid w:val="00CE0267"/>
    <w:rsid w:val="00CE1210"/>
    <w:rsid w:val="00CE1317"/>
    <w:rsid w:val="00CE2BA9"/>
    <w:rsid w:val="00CE3098"/>
    <w:rsid w:val="00CE3773"/>
    <w:rsid w:val="00CE59D2"/>
    <w:rsid w:val="00CE5E75"/>
    <w:rsid w:val="00CE62C3"/>
    <w:rsid w:val="00CE798F"/>
    <w:rsid w:val="00CE7BF8"/>
    <w:rsid w:val="00CF00D0"/>
    <w:rsid w:val="00CF09FD"/>
    <w:rsid w:val="00CF21AB"/>
    <w:rsid w:val="00CF255F"/>
    <w:rsid w:val="00CF30E0"/>
    <w:rsid w:val="00CF50B0"/>
    <w:rsid w:val="00CF6108"/>
    <w:rsid w:val="00CF6B91"/>
    <w:rsid w:val="00CF765B"/>
    <w:rsid w:val="00CF7C1A"/>
    <w:rsid w:val="00D000CF"/>
    <w:rsid w:val="00D0254B"/>
    <w:rsid w:val="00D02C58"/>
    <w:rsid w:val="00D02D57"/>
    <w:rsid w:val="00D036E1"/>
    <w:rsid w:val="00D04224"/>
    <w:rsid w:val="00D0514F"/>
    <w:rsid w:val="00D05A1A"/>
    <w:rsid w:val="00D0687B"/>
    <w:rsid w:val="00D06C6F"/>
    <w:rsid w:val="00D07098"/>
    <w:rsid w:val="00D072E9"/>
    <w:rsid w:val="00D076BE"/>
    <w:rsid w:val="00D10A1A"/>
    <w:rsid w:val="00D12BC7"/>
    <w:rsid w:val="00D13468"/>
    <w:rsid w:val="00D13B58"/>
    <w:rsid w:val="00D14B0D"/>
    <w:rsid w:val="00D14C7D"/>
    <w:rsid w:val="00D150D6"/>
    <w:rsid w:val="00D15541"/>
    <w:rsid w:val="00D15AE0"/>
    <w:rsid w:val="00D176C4"/>
    <w:rsid w:val="00D202C8"/>
    <w:rsid w:val="00D20AFD"/>
    <w:rsid w:val="00D211E6"/>
    <w:rsid w:val="00D2152C"/>
    <w:rsid w:val="00D217BC"/>
    <w:rsid w:val="00D21CC7"/>
    <w:rsid w:val="00D24767"/>
    <w:rsid w:val="00D248F3"/>
    <w:rsid w:val="00D25054"/>
    <w:rsid w:val="00D25EF1"/>
    <w:rsid w:val="00D2698F"/>
    <w:rsid w:val="00D26C14"/>
    <w:rsid w:val="00D26F1C"/>
    <w:rsid w:val="00D2716C"/>
    <w:rsid w:val="00D308FE"/>
    <w:rsid w:val="00D32774"/>
    <w:rsid w:val="00D32BE7"/>
    <w:rsid w:val="00D32FF1"/>
    <w:rsid w:val="00D331F7"/>
    <w:rsid w:val="00D34817"/>
    <w:rsid w:val="00D34875"/>
    <w:rsid w:val="00D352A1"/>
    <w:rsid w:val="00D37428"/>
    <w:rsid w:val="00D37828"/>
    <w:rsid w:val="00D37C87"/>
    <w:rsid w:val="00D37CD1"/>
    <w:rsid w:val="00D40035"/>
    <w:rsid w:val="00D4047A"/>
    <w:rsid w:val="00D4087A"/>
    <w:rsid w:val="00D40914"/>
    <w:rsid w:val="00D417A8"/>
    <w:rsid w:val="00D422FA"/>
    <w:rsid w:val="00D43224"/>
    <w:rsid w:val="00D44501"/>
    <w:rsid w:val="00D45421"/>
    <w:rsid w:val="00D45EB2"/>
    <w:rsid w:val="00D47D78"/>
    <w:rsid w:val="00D50006"/>
    <w:rsid w:val="00D506F1"/>
    <w:rsid w:val="00D51CE8"/>
    <w:rsid w:val="00D52ABD"/>
    <w:rsid w:val="00D52D68"/>
    <w:rsid w:val="00D535A3"/>
    <w:rsid w:val="00D53B9B"/>
    <w:rsid w:val="00D54436"/>
    <w:rsid w:val="00D5463B"/>
    <w:rsid w:val="00D55425"/>
    <w:rsid w:val="00D55AAC"/>
    <w:rsid w:val="00D55BC0"/>
    <w:rsid w:val="00D56844"/>
    <w:rsid w:val="00D60E3E"/>
    <w:rsid w:val="00D627D9"/>
    <w:rsid w:val="00D63161"/>
    <w:rsid w:val="00D634F5"/>
    <w:rsid w:val="00D660E3"/>
    <w:rsid w:val="00D67FDA"/>
    <w:rsid w:val="00D7105E"/>
    <w:rsid w:val="00D71C21"/>
    <w:rsid w:val="00D71F64"/>
    <w:rsid w:val="00D72570"/>
    <w:rsid w:val="00D72697"/>
    <w:rsid w:val="00D73890"/>
    <w:rsid w:val="00D745D6"/>
    <w:rsid w:val="00D74880"/>
    <w:rsid w:val="00D74934"/>
    <w:rsid w:val="00D74C04"/>
    <w:rsid w:val="00D7653C"/>
    <w:rsid w:val="00D76BC0"/>
    <w:rsid w:val="00D814D4"/>
    <w:rsid w:val="00D82C34"/>
    <w:rsid w:val="00D83848"/>
    <w:rsid w:val="00D84830"/>
    <w:rsid w:val="00D84C76"/>
    <w:rsid w:val="00D875F9"/>
    <w:rsid w:val="00D877E4"/>
    <w:rsid w:val="00D90211"/>
    <w:rsid w:val="00D9135E"/>
    <w:rsid w:val="00D924BB"/>
    <w:rsid w:val="00D939A3"/>
    <w:rsid w:val="00D93B72"/>
    <w:rsid w:val="00D94595"/>
    <w:rsid w:val="00D948D2"/>
    <w:rsid w:val="00D956C7"/>
    <w:rsid w:val="00D95CD2"/>
    <w:rsid w:val="00D95E1A"/>
    <w:rsid w:val="00D97A4E"/>
    <w:rsid w:val="00D97B77"/>
    <w:rsid w:val="00DA00D7"/>
    <w:rsid w:val="00DA0648"/>
    <w:rsid w:val="00DA131E"/>
    <w:rsid w:val="00DA1865"/>
    <w:rsid w:val="00DA3E57"/>
    <w:rsid w:val="00DA4448"/>
    <w:rsid w:val="00DB1DDC"/>
    <w:rsid w:val="00DB1F96"/>
    <w:rsid w:val="00DB2B39"/>
    <w:rsid w:val="00DB3067"/>
    <w:rsid w:val="00DB32A4"/>
    <w:rsid w:val="00DB40EF"/>
    <w:rsid w:val="00DB5B16"/>
    <w:rsid w:val="00DB5BF8"/>
    <w:rsid w:val="00DB6D5D"/>
    <w:rsid w:val="00DB6D86"/>
    <w:rsid w:val="00DB6DC5"/>
    <w:rsid w:val="00DB6F90"/>
    <w:rsid w:val="00DB7336"/>
    <w:rsid w:val="00DB7339"/>
    <w:rsid w:val="00DB787D"/>
    <w:rsid w:val="00DB7BAF"/>
    <w:rsid w:val="00DB7CB0"/>
    <w:rsid w:val="00DC061B"/>
    <w:rsid w:val="00DC1C0E"/>
    <w:rsid w:val="00DC2EA5"/>
    <w:rsid w:val="00DC3157"/>
    <w:rsid w:val="00DC31F2"/>
    <w:rsid w:val="00DC3760"/>
    <w:rsid w:val="00DC3F88"/>
    <w:rsid w:val="00DC42E4"/>
    <w:rsid w:val="00DC4F47"/>
    <w:rsid w:val="00DC5674"/>
    <w:rsid w:val="00DC7B2F"/>
    <w:rsid w:val="00DC7D57"/>
    <w:rsid w:val="00DD00C6"/>
    <w:rsid w:val="00DD019D"/>
    <w:rsid w:val="00DD1EB9"/>
    <w:rsid w:val="00DD23C9"/>
    <w:rsid w:val="00DD4640"/>
    <w:rsid w:val="00DD7185"/>
    <w:rsid w:val="00DD759F"/>
    <w:rsid w:val="00DE07EB"/>
    <w:rsid w:val="00DE0F0E"/>
    <w:rsid w:val="00DE100A"/>
    <w:rsid w:val="00DE1213"/>
    <w:rsid w:val="00DE1533"/>
    <w:rsid w:val="00DE2989"/>
    <w:rsid w:val="00DE2E24"/>
    <w:rsid w:val="00DE536F"/>
    <w:rsid w:val="00DE576F"/>
    <w:rsid w:val="00DE5B6C"/>
    <w:rsid w:val="00DE658A"/>
    <w:rsid w:val="00DE75F6"/>
    <w:rsid w:val="00DE7F57"/>
    <w:rsid w:val="00DF570E"/>
    <w:rsid w:val="00DF5F05"/>
    <w:rsid w:val="00DF6960"/>
    <w:rsid w:val="00DF6A7E"/>
    <w:rsid w:val="00DF7081"/>
    <w:rsid w:val="00DF76CD"/>
    <w:rsid w:val="00E0108D"/>
    <w:rsid w:val="00E0240C"/>
    <w:rsid w:val="00E051B3"/>
    <w:rsid w:val="00E06B9B"/>
    <w:rsid w:val="00E06D65"/>
    <w:rsid w:val="00E06F81"/>
    <w:rsid w:val="00E071B3"/>
    <w:rsid w:val="00E075CD"/>
    <w:rsid w:val="00E07999"/>
    <w:rsid w:val="00E11A1F"/>
    <w:rsid w:val="00E1393D"/>
    <w:rsid w:val="00E147C6"/>
    <w:rsid w:val="00E159A0"/>
    <w:rsid w:val="00E15A95"/>
    <w:rsid w:val="00E17C5E"/>
    <w:rsid w:val="00E20398"/>
    <w:rsid w:val="00E2062D"/>
    <w:rsid w:val="00E20657"/>
    <w:rsid w:val="00E21F4B"/>
    <w:rsid w:val="00E22BF5"/>
    <w:rsid w:val="00E22FC8"/>
    <w:rsid w:val="00E23842"/>
    <w:rsid w:val="00E23B0E"/>
    <w:rsid w:val="00E24100"/>
    <w:rsid w:val="00E2425A"/>
    <w:rsid w:val="00E259E5"/>
    <w:rsid w:val="00E25FEF"/>
    <w:rsid w:val="00E26F18"/>
    <w:rsid w:val="00E276A2"/>
    <w:rsid w:val="00E30243"/>
    <w:rsid w:val="00E3154D"/>
    <w:rsid w:val="00E31B8C"/>
    <w:rsid w:val="00E328CE"/>
    <w:rsid w:val="00E33E20"/>
    <w:rsid w:val="00E3420E"/>
    <w:rsid w:val="00E34D17"/>
    <w:rsid w:val="00E351A3"/>
    <w:rsid w:val="00E35DE9"/>
    <w:rsid w:val="00E3616A"/>
    <w:rsid w:val="00E3675A"/>
    <w:rsid w:val="00E37ABF"/>
    <w:rsid w:val="00E4039B"/>
    <w:rsid w:val="00E40A1A"/>
    <w:rsid w:val="00E41880"/>
    <w:rsid w:val="00E4284F"/>
    <w:rsid w:val="00E42C4B"/>
    <w:rsid w:val="00E43058"/>
    <w:rsid w:val="00E435DF"/>
    <w:rsid w:val="00E43A2F"/>
    <w:rsid w:val="00E45D12"/>
    <w:rsid w:val="00E46720"/>
    <w:rsid w:val="00E467E3"/>
    <w:rsid w:val="00E47AEF"/>
    <w:rsid w:val="00E5138A"/>
    <w:rsid w:val="00E51913"/>
    <w:rsid w:val="00E519F5"/>
    <w:rsid w:val="00E5249D"/>
    <w:rsid w:val="00E53D8D"/>
    <w:rsid w:val="00E54F9D"/>
    <w:rsid w:val="00E56843"/>
    <w:rsid w:val="00E57F6C"/>
    <w:rsid w:val="00E61AC2"/>
    <w:rsid w:val="00E625F2"/>
    <w:rsid w:val="00E63010"/>
    <w:rsid w:val="00E64613"/>
    <w:rsid w:val="00E64B3F"/>
    <w:rsid w:val="00E6636D"/>
    <w:rsid w:val="00E71A4E"/>
    <w:rsid w:val="00E72CEB"/>
    <w:rsid w:val="00E73C63"/>
    <w:rsid w:val="00E73D0E"/>
    <w:rsid w:val="00E74854"/>
    <w:rsid w:val="00E75C66"/>
    <w:rsid w:val="00E76B62"/>
    <w:rsid w:val="00E76FDB"/>
    <w:rsid w:val="00E77A94"/>
    <w:rsid w:val="00E814F0"/>
    <w:rsid w:val="00E81500"/>
    <w:rsid w:val="00E83B11"/>
    <w:rsid w:val="00E8400E"/>
    <w:rsid w:val="00E8514C"/>
    <w:rsid w:val="00E85D93"/>
    <w:rsid w:val="00E85FAF"/>
    <w:rsid w:val="00E9056D"/>
    <w:rsid w:val="00E956C9"/>
    <w:rsid w:val="00E9599D"/>
    <w:rsid w:val="00E959F8"/>
    <w:rsid w:val="00E95F05"/>
    <w:rsid w:val="00E96C49"/>
    <w:rsid w:val="00E971DA"/>
    <w:rsid w:val="00E97440"/>
    <w:rsid w:val="00E976F9"/>
    <w:rsid w:val="00E97D3D"/>
    <w:rsid w:val="00EA0560"/>
    <w:rsid w:val="00EA1937"/>
    <w:rsid w:val="00EA1B43"/>
    <w:rsid w:val="00EA21AD"/>
    <w:rsid w:val="00EA2734"/>
    <w:rsid w:val="00EA3C88"/>
    <w:rsid w:val="00EA4574"/>
    <w:rsid w:val="00EA4A9F"/>
    <w:rsid w:val="00EA4D3A"/>
    <w:rsid w:val="00EA51F0"/>
    <w:rsid w:val="00EA6217"/>
    <w:rsid w:val="00EB0DC8"/>
    <w:rsid w:val="00EB1761"/>
    <w:rsid w:val="00EB1832"/>
    <w:rsid w:val="00EB2439"/>
    <w:rsid w:val="00EB26B4"/>
    <w:rsid w:val="00EB34F3"/>
    <w:rsid w:val="00EB3847"/>
    <w:rsid w:val="00EB38EA"/>
    <w:rsid w:val="00EB445F"/>
    <w:rsid w:val="00EB5DE5"/>
    <w:rsid w:val="00EB6077"/>
    <w:rsid w:val="00EB6BD3"/>
    <w:rsid w:val="00EB741F"/>
    <w:rsid w:val="00EB7CBF"/>
    <w:rsid w:val="00EC1557"/>
    <w:rsid w:val="00EC1D14"/>
    <w:rsid w:val="00EC291B"/>
    <w:rsid w:val="00EC2B4B"/>
    <w:rsid w:val="00EC2E1A"/>
    <w:rsid w:val="00EC4F3D"/>
    <w:rsid w:val="00EC4FCF"/>
    <w:rsid w:val="00EC585B"/>
    <w:rsid w:val="00EC58EF"/>
    <w:rsid w:val="00EC6366"/>
    <w:rsid w:val="00EC6ECC"/>
    <w:rsid w:val="00EC7253"/>
    <w:rsid w:val="00ED010E"/>
    <w:rsid w:val="00ED012D"/>
    <w:rsid w:val="00ED058B"/>
    <w:rsid w:val="00ED0A9C"/>
    <w:rsid w:val="00ED164A"/>
    <w:rsid w:val="00ED1C17"/>
    <w:rsid w:val="00ED2067"/>
    <w:rsid w:val="00ED284B"/>
    <w:rsid w:val="00ED293D"/>
    <w:rsid w:val="00ED2CC5"/>
    <w:rsid w:val="00ED33EC"/>
    <w:rsid w:val="00ED4B44"/>
    <w:rsid w:val="00ED5885"/>
    <w:rsid w:val="00ED5A90"/>
    <w:rsid w:val="00ED5C70"/>
    <w:rsid w:val="00ED6922"/>
    <w:rsid w:val="00ED6D00"/>
    <w:rsid w:val="00ED79CF"/>
    <w:rsid w:val="00EE115A"/>
    <w:rsid w:val="00EE1D21"/>
    <w:rsid w:val="00EE1FE8"/>
    <w:rsid w:val="00EE23BE"/>
    <w:rsid w:val="00EE33EC"/>
    <w:rsid w:val="00EE349B"/>
    <w:rsid w:val="00EE3C69"/>
    <w:rsid w:val="00EE4E46"/>
    <w:rsid w:val="00EE648E"/>
    <w:rsid w:val="00EE6C02"/>
    <w:rsid w:val="00EE6D13"/>
    <w:rsid w:val="00EE7843"/>
    <w:rsid w:val="00EF0745"/>
    <w:rsid w:val="00EF099E"/>
    <w:rsid w:val="00EF13DF"/>
    <w:rsid w:val="00EF1A08"/>
    <w:rsid w:val="00EF1F16"/>
    <w:rsid w:val="00EF304A"/>
    <w:rsid w:val="00EF3785"/>
    <w:rsid w:val="00EF431D"/>
    <w:rsid w:val="00F00B7C"/>
    <w:rsid w:val="00F00DA5"/>
    <w:rsid w:val="00F01F53"/>
    <w:rsid w:val="00F03228"/>
    <w:rsid w:val="00F034A8"/>
    <w:rsid w:val="00F05032"/>
    <w:rsid w:val="00F059ED"/>
    <w:rsid w:val="00F07A25"/>
    <w:rsid w:val="00F1072A"/>
    <w:rsid w:val="00F10B36"/>
    <w:rsid w:val="00F11BC5"/>
    <w:rsid w:val="00F11DC9"/>
    <w:rsid w:val="00F12EE7"/>
    <w:rsid w:val="00F130C9"/>
    <w:rsid w:val="00F140CF"/>
    <w:rsid w:val="00F14387"/>
    <w:rsid w:val="00F15DFB"/>
    <w:rsid w:val="00F167E7"/>
    <w:rsid w:val="00F1719E"/>
    <w:rsid w:val="00F210A5"/>
    <w:rsid w:val="00F21368"/>
    <w:rsid w:val="00F21699"/>
    <w:rsid w:val="00F217BD"/>
    <w:rsid w:val="00F2193B"/>
    <w:rsid w:val="00F21A2F"/>
    <w:rsid w:val="00F2267B"/>
    <w:rsid w:val="00F24BCE"/>
    <w:rsid w:val="00F24DEC"/>
    <w:rsid w:val="00F2521E"/>
    <w:rsid w:val="00F25651"/>
    <w:rsid w:val="00F257AB"/>
    <w:rsid w:val="00F25BED"/>
    <w:rsid w:val="00F25EAD"/>
    <w:rsid w:val="00F260FB"/>
    <w:rsid w:val="00F26450"/>
    <w:rsid w:val="00F27614"/>
    <w:rsid w:val="00F27F32"/>
    <w:rsid w:val="00F31776"/>
    <w:rsid w:val="00F3283A"/>
    <w:rsid w:val="00F32AE8"/>
    <w:rsid w:val="00F32F0B"/>
    <w:rsid w:val="00F34C29"/>
    <w:rsid w:val="00F364F4"/>
    <w:rsid w:val="00F36DB1"/>
    <w:rsid w:val="00F3797A"/>
    <w:rsid w:val="00F4080F"/>
    <w:rsid w:val="00F40F08"/>
    <w:rsid w:val="00F41640"/>
    <w:rsid w:val="00F41DAD"/>
    <w:rsid w:val="00F42292"/>
    <w:rsid w:val="00F425A2"/>
    <w:rsid w:val="00F428D6"/>
    <w:rsid w:val="00F4355E"/>
    <w:rsid w:val="00F4557F"/>
    <w:rsid w:val="00F477C9"/>
    <w:rsid w:val="00F47C4B"/>
    <w:rsid w:val="00F50F35"/>
    <w:rsid w:val="00F53693"/>
    <w:rsid w:val="00F53CB6"/>
    <w:rsid w:val="00F540E1"/>
    <w:rsid w:val="00F55396"/>
    <w:rsid w:val="00F56985"/>
    <w:rsid w:val="00F577E4"/>
    <w:rsid w:val="00F57CC2"/>
    <w:rsid w:val="00F61261"/>
    <w:rsid w:val="00F6159E"/>
    <w:rsid w:val="00F62C98"/>
    <w:rsid w:val="00F63CD9"/>
    <w:rsid w:val="00F65F49"/>
    <w:rsid w:val="00F663EF"/>
    <w:rsid w:val="00F67D1F"/>
    <w:rsid w:val="00F70347"/>
    <w:rsid w:val="00F718D5"/>
    <w:rsid w:val="00F71FCD"/>
    <w:rsid w:val="00F721D7"/>
    <w:rsid w:val="00F72A70"/>
    <w:rsid w:val="00F73910"/>
    <w:rsid w:val="00F74A3E"/>
    <w:rsid w:val="00F74E31"/>
    <w:rsid w:val="00F75078"/>
    <w:rsid w:val="00F75294"/>
    <w:rsid w:val="00F75AED"/>
    <w:rsid w:val="00F773A1"/>
    <w:rsid w:val="00F77582"/>
    <w:rsid w:val="00F77873"/>
    <w:rsid w:val="00F801BD"/>
    <w:rsid w:val="00F8286B"/>
    <w:rsid w:val="00F82990"/>
    <w:rsid w:val="00F839BF"/>
    <w:rsid w:val="00F84BBB"/>
    <w:rsid w:val="00F84BD9"/>
    <w:rsid w:val="00F854A1"/>
    <w:rsid w:val="00F8553C"/>
    <w:rsid w:val="00F9088F"/>
    <w:rsid w:val="00F90E84"/>
    <w:rsid w:val="00F91BF2"/>
    <w:rsid w:val="00F928F2"/>
    <w:rsid w:val="00F94147"/>
    <w:rsid w:val="00F95E8A"/>
    <w:rsid w:val="00F961B7"/>
    <w:rsid w:val="00F97369"/>
    <w:rsid w:val="00F978EF"/>
    <w:rsid w:val="00FA06BC"/>
    <w:rsid w:val="00FA0B82"/>
    <w:rsid w:val="00FA2A66"/>
    <w:rsid w:val="00FA2F46"/>
    <w:rsid w:val="00FA365A"/>
    <w:rsid w:val="00FA3879"/>
    <w:rsid w:val="00FA4237"/>
    <w:rsid w:val="00FA44A5"/>
    <w:rsid w:val="00FA5A05"/>
    <w:rsid w:val="00FA6114"/>
    <w:rsid w:val="00FA6346"/>
    <w:rsid w:val="00FA70D5"/>
    <w:rsid w:val="00FB0240"/>
    <w:rsid w:val="00FB67D8"/>
    <w:rsid w:val="00FB78AE"/>
    <w:rsid w:val="00FC04B1"/>
    <w:rsid w:val="00FC0BE2"/>
    <w:rsid w:val="00FC0F61"/>
    <w:rsid w:val="00FC2308"/>
    <w:rsid w:val="00FC2CA8"/>
    <w:rsid w:val="00FC49AA"/>
    <w:rsid w:val="00FC6362"/>
    <w:rsid w:val="00FC6DF4"/>
    <w:rsid w:val="00FC7718"/>
    <w:rsid w:val="00FC7CA9"/>
    <w:rsid w:val="00FC7EC9"/>
    <w:rsid w:val="00FD06DE"/>
    <w:rsid w:val="00FD144A"/>
    <w:rsid w:val="00FD21B2"/>
    <w:rsid w:val="00FD265B"/>
    <w:rsid w:val="00FD2E58"/>
    <w:rsid w:val="00FD33DE"/>
    <w:rsid w:val="00FD4150"/>
    <w:rsid w:val="00FD568F"/>
    <w:rsid w:val="00FD666B"/>
    <w:rsid w:val="00FD76D0"/>
    <w:rsid w:val="00FD7BFC"/>
    <w:rsid w:val="00FD7F35"/>
    <w:rsid w:val="00FE1309"/>
    <w:rsid w:val="00FE1B05"/>
    <w:rsid w:val="00FE2A94"/>
    <w:rsid w:val="00FE35F5"/>
    <w:rsid w:val="00FE399B"/>
    <w:rsid w:val="00FE42E0"/>
    <w:rsid w:val="00FE5499"/>
    <w:rsid w:val="00FE6BB5"/>
    <w:rsid w:val="00FF1BF9"/>
    <w:rsid w:val="00FF33D5"/>
    <w:rsid w:val="00FF3BA7"/>
    <w:rsid w:val="00FF487A"/>
    <w:rsid w:val="00FF516F"/>
    <w:rsid w:val="00FF5573"/>
    <w:rsid w:val="00FF60E0"/>
    <w:rsid w:val="00FF61B9"/>
    <w:rsid w:val="00FF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1155686-B23E-4F47-B189-5B061895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761A7"/>
    <w:rPr>
      <w:rFonts w:ascii="Times New Roman" w:eastAsia="Times New Roman" w:hAnsi="Times New Roman" w:cs="Times New Roman"/>
      <w:sz w:val="24"/>
      <w:lang w:bidi="en-US"/>
    </w:rPr>
  </w:style>
  <w:style w:type="paragraph" w:styleId="Heading1">
    <w:name w:val="heading 1"/>
    <w:basedOn w:val="Normal"/>
    <w:uiPriority w:val="1"/>
    <w:qFormat/>
    <w:rsid w:val="00DD1EB9"/>
    <w:pPr>
      <w:outlineLvl w:val="0"/>
    </w:pPr>
    <w:rPr>
      <w:b/>
      <w:bCs/>
      <w:szCs w:val="24"/>
    </w:rPr>
  </w:style>
  <w:style w:type="paragraph" w:styleId="Heading2">
    <w:name w:val="heading 2"/>
    <w:basedOn w:val="Normal"/>
    <w:next w:val="Normal"/>
    <w:link w:val="Heading2Char"/>
    <w:autoRedefine/>
    <w:uiPriority w:val="9"/>
    <w:unhideWhenUsed/>
    <w:qFormat/>
    <w:rsid w:val="0098335C"/>
    <w:pPr>
      <w:keepNext/>
      <w:keepLines/>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335C"/>
    <w:rPr>
      <w:rFonts w:ascii="Times New Roman" w:eastAsiaTheme="majorEastAsia" w:hAnsi="Times New Roman" w:cstheme="majorBidi"/>
      <w:b/>
      <w:color w:val="000000" w:themeColor="text1"/>
      <w:sz w:val="24"/>
      <w:szCs w:val="26"/>
      <w:lang w:bidi="en-US"/>
    </w:rPr>
  </w:style>
  <w:style w:type="paragraph" w:styleId="TOC1">
    <w:name w:val="toc 1"/>
    <w:basedOn w:val="Normal"/>
    <w:uiPriority w:val="39"/>
    <w:qFormat/>
    <w:rsid w:val="007761A7"/>
    <w:rPr>
      <w:szCs w:val="24"/>
    </w:rPr>
  </w:style>
  <w:style w:type="paragraph" w:styleId="TOC2">
    <w:name w:val="toc 2"/>
    <w:basedOn w:val="Normal"/>
    <w:uiPriority w:val="39"/>
    <w:qFormat/>
    <w:pPr>
      <w:ind w:left="440"/>
    </w:pPr>
    <w:rPr>
      <w:szCs w:val="24"/>
    </w:rPr>
  </w:style>
  <w:style w:type="paragraph" w:styleId="BodyText">
    <w:name w:val="Body Text"/>
    <w:basedOn w:val="Normal"/>
    <w:link w:val="BodyTextChar"/>
    <w:uiPriority w:val="1"/>
    <w:qFormat/>
    <w:rPr>
      <w:szCs w:val="24"/>
    </w:rPr>
  </w:style>
  <w:style w:type="character" w:customStyle="1" w:styleId="BodyTextChar">
    <w:name w:val="Body Text Char"/>
    <w:basedOn w:val="DefaultParagraphFont"/>
    <w:link w:val="BodyText"/>
    <w:uiPriority w:val="1"/>
    <w:rsid w:val="00D71F64"/>
    <w:rPr>
      <w:rFonts w:ascii="Times New Roman" w:eastAsia="Times New Roman" w:hAnsi="Times New Roman" w:cs="Times New Roman"/>
      <w:sz w:val="24"/>
      <w:szCs w:val="24"/>
      <w:lang w:bidi="en-US"/>
    </w:rPr>
  </w:style>
  <w:style w:type="paragraph" w:styleId="ListParagraph">
    <w:name w:val="List Paragraph"/>
    <w:basedOn w:val="Normal"/>
    <w:uiPriority w:val="1"/>
    <w:qFormat/>
    <w:pPr>
      <w:ind w:left="200" w:firstLine="540"/>
    </w:pPr>
  </w:style>
  <w:style w:type="paragraph" w:customStyle="1" w:styleId="TableParagraph">
    <w:name w:val="Table Paragraph"/>
    <w:basedOn w:val="Normal"/>
    <w:uiPriority w:val="1"/>
    <w:qFormat/>
    <w:rsid w:val="00EE4E46"/>
    <w:rPr>
      <w:b/>
    </w:rPr>
  </w:style>
  <w:style w:type="character" w:styleId="LineNumber">
    <w:name w:val="line number"/>
    <w:basedOn w:val="DefaultParagraphFont"/>
    <w:uiPriority w:val="99"/>
    <w:semiHidden/>
    <w:unhideWhenUsed/>
    <w:rsid w:val="000D73B9"/>
  </w:style>
  <w:style w:type="character" w:styleId="CommentReference">
    <w:name w:val="annotation reference"/>
    <w:basedOn w:val="DefaultParagraphFont"/>
    <w:uiPriority w:val="99"/>
    <w:semiHidden/>
    <w:unhideWhenUsed/>
    <w:rsid w:val="00BD5F14"/>
    <w:rPr>
      <w:sz w:val="16"/>
      <w:szCs w:val="16"/>
    </w:rPr>
  </w:style>
  <w:style w:type="paragraph" w:styleId="CommentText">
    <w:name w:val="annotation text"/>
    <w:basedOn w:val="Normal"/>
    <w:link w:val="CommentTextChar"/>
    <w:uiPriority w:val="99"/>
    <w:unhideWhenUsed/>
    <w:rsid w:val="00BD5F14"/>
    <w:rPr>
      <w:sz w:val="20"/>
      <w:szCs w:val="20"/>
    </w:rPr>
  </w:style>
  <w:style w:type="character" w:customStyle="1" w:styleId="CommentTextChar">
    <w:name w:val="Comment Text Char"/>
    <w:basedOn w:val="DefaultParagraphFont"/>
    <w:link w:val="CommentText"/>
    <w:uiPriority w:val="99"/>
    <w:rsid w:val="00BD5F14"/>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D5F14"/>
    <w:rPr>
      <w:b/>
      <w:bCs/>
    </w:rPr>
  </w:style>
  <w:style w:type="character" w:customStyle="1" w:styleId="CommentSubjectChar">
    <w:name w:val="Comment Subject Char"/>
    <w:basedOn w:val="CommentTextChar"/>
    <w:link w:val="CommentSubject"/>
    <w:uiPriority w:val="99"/>
    <w:semiHidden/>
    <w:rsid w:val="00BD5F14"/>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BD5F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F14"/>
    <w:rPr>
      <w:rFonts w:ascii="Segoe UI" w:eastAsia="Times New Roman" w:hAnsi="Segoe UI" w:cs="Segoe UI"/>
      <w:sz w:val="18"/>
      <w:szCs w:val="18"/>
      <w:lang w:bidi="en-US"/>
    </w:rPr>
  </w:style>
  <w:style w:type="paragraph" w:styleId="Header">
    <w:name w:val="header"/>
    <w:basedOn w:val="Normal"/>
    <w:link w:val="HeaderChar"/>
    <w:uiPriority w:val="99"/>
    <w:unhideWhenUsed/>
    <w:rsid w:val="00B11925"/>
    <w:pPr>
      <w:tabs>
        <w:tab w:val="center" w:pos="4680"/>
        <w:tab w:val="right" w:pos="9360"/>
      </w:tabs>
    </w:pPr>
  </w:style>
  <w:style w:type="character" w:customStyle="1" w:styleId="HeaderChar">
    <w:name w:val="Header Char"/>
    <w:basedOn w:val="DefaultParagraphFont"/>
    <w:link w:val="Header"/>
    <w:uiPriority w:val="99"/>
    <w:rsid w:val="00B11925"/>
    <w:rPr>
      <w:rFonts w:ascii="Times New Roman" w:eastAsia="Times New Roman" w:hAnsi="Times New Roman" w:cs="Times New Roman"/>
      <w:lang w:bidi="en-US"/>
    </w:rPr>
  </w:style>
  <w:style w:type="paragraph" w:styleId="Footer">
    <w:name w:val="footer"/>
    <w:basedOn w:val="Normal"/>
    <w:link w:val="FooterChar"/>
    <w:uiPriority w:val="99"/>
    <w:unhideWhenUsed/>
    <w:rsid w:val="00B11925"/>
    <w:pPr>
      <w:tabs>
        <w:tab w:val="center" w:pos="4680"/>
        <w:tab w:val="right" w:pos="9360"/>
      </w:tabs>
    </w:pPr>
  </w:style>
  <w:style w:type="character" w:customStyle="1" w:styleId="FooterChar">
    <w:name w:val="Footer Char"/>
    <w:basedOn w:val="DefaultParagraphFont"/>
    <w:link w:val="Footer"/>
    <w:uiPriority w:val="99"/>
    <w:rsid w:val="00B11925"/>
    <w:rPr>
      <w:rFonts w:ascii="Times New Roman" w:eastAsia="Times New Roman" w:hAnsi="Times New Roman" w:cs="Times New Roman"/>
      <w:lang w:bidi="en-US"/>
    </w:rPr>
  </w:style>
  <w:style w:type="paragraph" w:styleId="Revision">
    <w:name w:val="Revision"/>
    <w:hidden/>
    <w:uiPriority w:val="99"/>
    <w:semiHidden/>
    <w:rsid w:val="001A5F8A"/>
    <w:pPr>
      <w:widowControl/>
      <w:autoSpaceDE/>
      <w:autoSpaceDN/>
    </w:pPr>
    <w:rPr>
      <w:rFonts w:ascii="Times New Roman" w:eastAsia="Times New Roman" w:hAnsi="Times New Roman" w:cs="Times New Roman"/>
      <w:lang w:bidi="en-US"/>
    </w:rPr>
  </w:style>
  <w:style w:type="paragraph" w:styleId="TOCHeading">
    <w:name w:val="TOC Heading"/>
    <w:basedOn w:val="Heading1"/>
    <w:next w:val="Normal"/>
    <w:uiPriority w:val="39"/>
    <w:unhideWhenUsed/>
    <w:qFormat/>
    <w:rsid w:val="00A23925"/>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3">
    <w:name w:val="toc 3"/>
    <w:basedOn w:val="Normal"/>
    <w:next w:val="Normal"/>
    <w:autoRedefine/>
    <w:uiPriority w:val="39"/>
    <w:unhideWhenUsed/>
    <w:rsid w:val="00A23925"/>
    <w:pPr>
      <w:widowControl/>
      <w:autoSpaceDE/>
      <w:autoSpaceDN/>
      <w:spacing w:after="100" w:line="259" w:lineRule="auto"/>
      <w:ind w:left="440"/>
    </w:pPr>
    <w:rPr>
      <w:rFonts w:asciiTheme="minorHAnsi" w:eastAsiaTheme="minorEastAsia" w:hAnsiTheme="minorHAnsi"/>
      <w:lang w:bidi="ar-SA"/>
    </w:rPr>
  </w:style>
  <w:style w:type="character" w:styleId="Hyperlink">
    <w:name w:val="Hyperlink"/>
    <w:basedOn w:val="DefaultParagraphFont"/>
    <w:uiPriority w:val="99"/>
    <w:unhideWhenUsed/>
    <w:rsid w:val="002509A0"/>
    <w:rPr>
      <w:color w:val="0000FF" w:themeColor="hyperlink"/>
      <w:u w:val="single"/>
    </w:rPr>
  </w:style>
  <w:style w:type="paragraph" w:styleId="TOC4">
    <w:name w:val="toc 4"/>
    <w:basedOn w:val="Normal"/>
    <w:next w:val="Normal"/>
    <w:autoRedefine/>
    <w:uiPriority w:val="39"/>
    <w:unhideWhenUsed/>
    <w:rsid w:val="00693C65"/>
    <w:pPr>
      <w:widowControl/>
      <w:autoSpaceDE/>
      <w:autoSpaceDN/>
      <w:spacing w:after="100" w:line="259" w:lineRule="auto"/>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693C65"/>
    <w:pPr>
      <w:widowControl/>
      <w:autoSpaceDE/>
      <w:autoSpaceDN/>
      <w:spacing w:after="100" w:line="259"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693C65"/>
    <w:pPr>
      <w:widowControl/>
      <w:autoSpaceDE/>
      <w:autoSpaceDN/>
      <w:spacing w:after="100" w:line="259"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693C65"/>
    <w:pPr>
      <w:widowControl/>
      <w:autoSpaceDE/>
      <w:autoSpaceDN/>
      <w:spacing w:after="100" w:line="259"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693C65"/>
    <w:pPr>
      <w:widowControl/>
      <w:autoSpaceDE/>
      <w:autoSpaceDN/>
      <w:spacing w:after="100" w:line="259"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693C65"/>
    <w:pPr>
      <w:widowControl/>
      <w:autoSpaceDE/>
      <w:autoSpaceDN/>
      <w:spacing w:after="100" w:line="259" w:lineRule="auto"/>
      <w:ind w:left="1760"/>
    </w:pPr>
    <w:rPr>
      <w:rFonts w:asciiTheme="minorHAnsi" w:eastAsiaTheme="minorEastAsia" w:hAnsiTheme="minorHAnsi" w:cstheme="minorBidi"/>
      <w:lang w:bidi="ar-SA"/>
    </w:rPr>
  </w:style>
  <w:style w:type="paragraph" w:styleId="PlainText">
    <w:name w:val="Plain Text"/>
    <w:basedOn w:val="Normal"/>
    <w:link w:val="PlainTextChar"/>
    <w:uiPriority w:val="99"/>
    <w:unhideWhenUsed/>
    <w:rsid w:val="00787529"/>
    <w:pPr>
      <w:widowControl/>
      <w:autoSpaceDE/>
      <w:autoSpaceDN/>
    </w:pPr>
    <w:rPr>
      <w:rFonts w:ascii="Arial" w:eastAsiaTheme="minorHAnsi" w:hAnsi="Arial" w:cs="Arial"/>
      <w:szCs w:val="24"/>
      <w:lang w:bidi="ar-SA"/>
    </w:rPr>
  </w:style>
  <w:style w:type="character" w:customStyle="1" w:styleId="PlainTextChar">
    <w:name w:val="Plain Text Char"/>
    <w:basedOn w:val="DefaultParagraphFont"/>
    <w:link w:val="PlainText"/>
    <w:uiPriority w:val="99"/>
    <w:rsid w:val="00787529"/>
    <w:rPr>
      <w:rFonts w:ascii="Arial" w:hAnsi="Arial" w:cs="Arial"/>
      <w:sz w:val="24"/>
      <w:szCs w:val="24"/>
    </w:rPr>
  </w:style>
  <w:style w:type="table" w:styleId="TableGrid">
    <w:name w:val="Table Grid"/>
    <w:basedOn w:val="TableNormal"/>
    <w:uiPriority w:val="39"/>
    <w:rsid w:val="00B5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58A"/>
    <w:pPr>
      <w:widowControl/>
      <w:adjustRightInd w:val="0"/>
    </w:pPr>
    <w:rPr>
      <w:rFonts w:ascii="Times New Roman" w:hAnsi="Times New Roman" w:cs="Times New Roman"/>
      <w:color w:val="000000"/>
      <w:sz w:val="24"/>
      <w:szCs w:val="24"/>
    </w:rPr>
  </w:style>
  <w:style w:type="paragraph" w:customStyle="1" w:styleId="Figure">
    <w:name w:val="Figure"/>
    <w:basedOn w:val="Normal"/>
    <w:link w:val="FigureChar"/>
    <w:uiPriority w:val="1"/>
    <w:qFormat/>
    <w:rsid w:val="007B43A3"/>
    <w:pPr>
      <w:jc w:val="center"/>
    </w:pPr>
    <w:rPr>
      <w:b/>
      <w:szCs w:val="24"/>
    </w:rPr>
  </w:style>
  <w:style w:type="paragraph" w:styleId="TableofFigures">
    <w:name w:val="table of figures"/>
    <w:basedOn w:val="Normal"/>
    <w:next w:val="Normal"/>
    <w:uiPriority w:val="99"/>
    <w:unhideWhenUsed/>
    <w:rsid w:val="00F854A1"/>
  </w:style>
  <w:style w:type="character" w:customStyle="1" w:styleId="FigureChar">
    <w:name w:val="Figure Char"/>
    <w:basedOn w:val="DefaultParagraphFont"/>
    <w:link w:val="Figure"/>
    <w:uiPriority w:val="1"/>
    <w:rsid w:val="007B43A3"/>
    <w:rPr>
      <w:rFonts w:ascii="Times New Roman" w:eastAsia="Times New Roman" w:hAnsi="Times New Roman" w:cs="Times New Roman"/>
      <w:b/>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9634">
      <w:bodyDiv w:val="1"/>
      <w:marLeft w:val="0"/>
      <w:marRight w:val="0"/>
      <w:marTop w:val="0"/>
      <w:marBottom w:val="0"/>
      <w:divBdr>
        <w:top w:val="none" w:sz="0" w:space="0" w:color="auto"/>
        <w:left w:val="none" w:sz="0" w:space="0" w:color="auto"/>
        <w:bottom w:val="none" w:sz="0" w:space="0" w:color="auto"/>
        <w:right w:val="none" w:sz="0" w:space="0" w:color="auto"/>
      </w:divBdr>
    </w:div>
    <w:div w:id="123164467">
      <w:bodyDiv w:val="1"/>
      <w:marLeft w:val="0"/>
      <w:marRight w:val="0"/>
      <w:marTop w:val="0"/>
      <w:marBottom w:val="0"/>
      <w:divBdr>
        <w:top w:val="none" w:sz="0" w:space="0" w:color="auto"/>
        <w:left w:val="none" w:sz="0" w:space="0" w:color="auto"/>
        <w:bottom w:val="none" w:sz="0" w:space="0" w:color="auto"/>
        <w:right w:val="none" w:sz="0" w:space="0" w:color="auto"/>
      </w:divBdr>
    </w:div>
    <w:div w:id="140705819">
      <w:bodyDiv w:val="1"/>
      <w:marLeft w:val="0"/>
      <w:marRight w:val="0"/>
      <w:marTop w:val="0"/>
      <w:marBottom w:val="0"/>
      <w:divBdr>
        <w:top w:val="none" w:sz="0" w:space="0" w:color="auto"/>
        <w:left w:val="none" w:sz="0" w:space="0" w:color="auto"/>
        <w:bottom w:val="none" w:sz="0" w:space="0" w:color="auto"/>
        <w:right w:val="none" w:sz="0" w:space="0" w:color="auto"/>
      </w:divBdr>
    </w:div>
    <w:div w:id="253977754">
      <w:bodyDiv w:val="1"/>
      <w:marLeft w:val="0"/>
      <w:marRight w:val="0"/>
      <w:marTop w:val="0"/>
      <w:marBottom w:val="0"/>
      <w:divBdr>
        <w:top w:val="none" w:sz="0" w:space="0" w:color="auto"/>
        <w:left w:val="none" w:sz="0" w:space="0" w:color="auto"/>
        <w:bottom w:val="none" w:sz="0" w:space="0" w:color="auto"/>
        <w:right w:val="none" w:sz="0" w:space="0" w:color="auto"/>
      </w:divBdr>
    </w:div>
    <w:div w:id="276452836">
      <w:bodyDiv w:val="1"/>
      <w:marLeft w:val="0"/>
      <w:marRight w:val="0"/>
      <w:marTop w:val="0"/>
      <w:marBottom w:val="0"/>
      <w:divBdr>
        <w:top w:val="none" w:sz="0" w:space="0" w:color="auto"/>
        <w:left w:val="none" w:sz="0" w:space="0" w:color="auto"/>
        <w:bottom w:val="none" w:sz="0" w:space="0" w:color="auto"/>
        <w:right w:val="none" w:sz="0" w:space="0" w:color="auto"/>
      </w:divBdr>
      <w:divsChild>
        <w:div w:id="1549683587">
          <w:marLeft w:val="0"/>
          <w:marRight w:val="0"/>
          <w:marTop w:val="0"/>
          <w:marBottom w:val="0"/>
          <w:divBdr>
            <w:top w:val="none" w:sz="0" w:space="0" w:color="auto"/>
            <w:left w:val="none" w:sz="0" w:space="0" w:color="auto"/>
            <w:bottom w:val="none" w:sz="0" w:space="0" w:color="auto"/>
            <w:right w:val="none" w:sz="0" w:space="0" w:color="auto"/>
          </w:divBdr>
          <w:divsChild>
            <w:div w:id="1372149068">
              <w:marLeft w:val="0"/>
              <w:marRight w:val="0"/>
              <w:marTop w:val="0"/>
              <w:marBottom w:val="0"/>
              <w:divBdr>
                <w:top w:val="none" w:sz="0" w:space="0" w:color="auto"/>
                <w:left w:val="none" w:sz="0" w:space="0" w:color="auto"/>
                <w:bottom w:val="none" w:sz="0" w:space="0" w:color="auto"/>
                <w:right w:val="none" w:sz="0" w:space="0" w:color="auto"/>
              </w:divBdr>
              <w:divsChild>
                <w:div w:id="1404261157">
                  <w:marLeft w:val="0"/>
                  <w:marRight w:val="0"/>
                  <w:marTop w:val="0"/>
                  <w:marBottom w:val="0"/>
                  <w:divBdr>
                    <w:top w:val="none" w:sz="0" w:space="0" w:color="auto"/>
                    <w:left w:val="none" w:sz="0" w:space="0" w:color="auto"/>
                    <w:bottom w:val="none" w:sz="0" w:space="0" w:color="auto"/>
                    <w:right w:val="none" w:sz="0" w:space="0" w:color="auto"/>
                  </w:divBdr>
                  <w:divsChild>
                    <w:div w:id="909729581">
                      <w:marLeft w:val="-225"/>
                      <w:marRight w:val="-225"/>
                      <w:marTop w:val="0"/>
                      <w:marBottom w:val="0"/>
                      <w:divBdr>
                        <w:top w:val="none" w:sz="0" w:space="0" w:color="auto"/>
                        <w:left w:val="none" w:sz="0" w:space="0" w:color="auto"/>
                        <w:bottom w:val="none" w:sz="0" w:space="0" w:color="auto"/>
                        <w:right w:val="none" w:sz="0" w:space="0" w:color="auto"/>
                      </w:divBdr>
                      <w:divsChild>
                        <w:div w:id="2097363116">
                          <w:marLeft w:val="0"/>
                          <w:marRight w:val="0"/>
                          <w:marTop w:val="0"/>
                          <w:marBottom w:val="0"/>
                          <w:divBdr>
                            <w:top w:val="none" w:sz="0" w:space="0" w:color="auto"/>
                            <w:left w:val="none" w:sz="0" w:space="0" w:color="auto"/>
                            <w:bottom w:val="none" w:sz="0" w:space="0" w:color="auto"/>
                            <w:right w:val="none" w:sz="0" w:space="0" w:color="auto"/>
                          </w:divBdr>
                          <w:divsChild>
                            <w:div w:id="599220597">
                              <w:marLeft w:val="0"/>
                              <w:marRight w:val="0"/>
                              <w:marTop w:val="0"/>
                              <w:marBottom w:val="0"/>
                              <w:divBdr>
                                <w:top w:val="none" w:sz="0" w:space="0" w:color="auto"/>
                                <w:left w:val="none" w:sz="0" w:space="0" w:color="auto"/>
                                <w:bottom w:val="none" w:sz="0" w:space="0" w:color="auto"/>
                                <w:right w:val="none" w:sz="0" w:space="0" w:color="auto"/>
                              </w:divBdr>
                              <w:divsChild>
                                <w:div w:id="576136172">
                                  <w:marLeft w:val="0"/>
                                  <w:marRight w:val="0"/>
                                  <w:marTop w:val="0"/>
                                  <w:marBottom w:val="0"/>
                                  <w:divBdr>
                                    <w:top w:val="none" w:sz="0" w:space="0" w:color="auto"/>
                                    <w:left w:val="none" w:sz="0" w:space="0" w:color="auto"/>
                                    <w:bottom w:val="none" w:sz="0" w:space="0" w:color="auto"/>
                                    <w:right w:val="none" w:sz="0" w:space="0" w:color="auto"/>
                                  </w:divBdr>
                                  <w:divsChild>
                                    <w:div w:id="1587036222">
                                      <w:marLeft w:val="-225"/>
                                      <w:marRight w:val="-225"/>
                                      <w:marTop w:val="0"/>
                                      <w:marBottom w:val="0"/>
                                      <w:divBdr>
                                        <w:top w:val="none" w:sz="0" w:space="0" w:color="auto"/>
                                        <w:left w:val="none" w:sz="0" w:space="0" w:color="auto"/>
                                        <w:bottom w:val="none" w:sz="0" w:space="0" w:color="auto"/>
                                        <w:right w:val="none" w:sz="0" w:space="0" w:color="auto"/>
                                      </w:divBdr>
                                      <w:divsChild>
                                        <w:div w:id="17452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081099">
      <w:bodyDiv w:val="1"/>
      <w:marLeft w:val="0"/>
      <w:marRight w:val="0"/>
      <w:marTop w:val="0"/>
      <w:marBottom w:val="0"/>
      <w:divBdr>
        <w:top w:val="none" w:sz="0" w:space="0" w:color="auto"/>
        <w:left w:val="none" w:sz="0" w:space="0" w:color="auto"/>
        <w:bottom w:val="none" w:sz="0" w:space="0" w:color="auto"/>
        <w:right w:val="none" w:sz="0" w:space="0" w:color="auto"/>
      </w:divBdr>
    </w:div>
    <w:div w:id="341128552">
      <w:bodyDiv w:val="1"/>
      <w:marLeft w:val="0"/>
      <w:marRight w:val="0"/>
      <w:marTop w:val="0"/>
      <w:marBottom w:val="0"/>
      <w:divBdr>
        <w:top w:val="none" w:sz="0" w:space="0" w:color="auto"/>
        <w:left w:val="none" w:sz="0" w:space="0" w:color="auto"/>
        <w:bottom w:val="none" w:sz="0" w:space="0" w:color="auto"/>
        <w:right w:val="none" w:sz="0" w:space="0" w:color="auto"/>
      </w:divBdr>
    </w:div>
    <w:div w:id="474185297">
      <w:bodyDiv w:val="1"/>
      <w:marLeft w:val="0"/>
      <w:marRight w:val="0"/>
      <w:marTop w:val="0"/>
      <w:marBottom w:val="0"/>
      <w:divBdr>
        <w:top w:val="none" w:sz="0" w:space="0" w:color="auto"/>
        <w:left w:val="none" w:sz="0" w:space="0" w:color="auto"/>
        <w:bottom w:val="none" w:sz="0" w:space="0" w:color="auto"/>
        <w:right w:val="none" w:sz="0" w:space="0" w:color="auto"/>
      </w:divBdr>
    </w:div>
    <w:div w:id="477527870">
      <w:bodyDiv w:val="1"/>
      <w:marLeft w:val="0"/>
      <w:marRight w:val="0"/>
      <w:marTop w:val="0"/>
      <w:marBottom w:val="0"/>
      <w:divBdr>
        <w:top w:val="none" w:sz="0" w:space="0" w:color="auto"/>
        <w:left w:val="none" w:sz="0" w:space="0" w:color="auto"/>
        <w:bottom w:val="none" w:sz="0" w:space="0" w:color="auto"/>
        <w:right w:val="none" w:sz="0" w:space="0" w:color="auto"/>
      </w:divBdr>
    </w:div>
    <w:div w:id="487018330">
      <w:bodyDiv w:val="1"/>
      <w:marLeft w:val="0"/>
      <w:marRight w:val="0"/>
      <w:marTop w:val="0"/>
      <w:marBottom w:val="0"/>
      <w:divBdr>
        <w:top w:val="none" w:sz="0" w:space="0" w:color="auto"/>
        <w:left w:val="none" w:sz="0" w:space="0" w:color="auto"/>
        <w:bottom w:val="none" w:sz="0" w:space="0" w:color="auto"/>
        <w:right w:val="none" w:sz="0" w:space="0" w:color="auto"/>
      </w:divBdr>
    </w:div>
    <w:div w:id="539635494">
      <w:bodyDiv w:val="1"/>
      <w:marLeft w:val="0"/>
      <w:marRight w:val="0"/>
      <w:marTop w:val="0"/>
      <w:marBottom w:val="0"/>
      <w:divBdr>
        <w:top w:val="none" w:sz="0" w:space="0" w:color="auto"/>
        <w:left w:val="none" w:sz="0" w:space="0" w:color="auto"/>
        <w:bottom w:val="none" w:sz="0" w:space="0" w:color="auto"/>
        <w:right w:val="none" w:sz="0" w:space="0" w:color="auto"/>
      </w:divBdr>
    </w:div>
    <w:div w:id="671030480">
      <w:bodyDiv w:val="1"/>
      <w:marLeft w:val="0"/>
      <w:marRight w:val="0"/>
      <w:marTop w:val="0"/>
      <w:marBottom w:val="0"/>
      <w:divBdr>
        <w:top w:val="none" w:sz="0" w:space="0" w:color="auto"/>
        <w:left w:val="none" w:sz="0" w:space="0" w:color="auto"/>
        <w:bottom w:val="none" w:sz="0" w:space="0" w:color="auto"/>
        <w:right w:val="none" w:sz="0" w:space="0" w:color="auto"/>
      </w:divBdr>
    </w:div>
    <w:div w:id="882254266">
      <w:bodyDiv w:val="1"/>
      <w:marLeft w:val="0"/>
      <w:marRight w:val="0"/>
      <w:marTop w:val="0"/>
      <w:marBottom w:val="0"/>
      <w:divBdr>
        <w:top w:val="none" w:sz="0" w:space="0" w:color="auto"/>
        <w:left w:val="none" w:sz="0" w:space="0" w:color="auto"/>
        <w:bottom w:val="none" w:sz="0" w:space="0" w:color="auto"/>
        <w:right w:val="none" w:sz="0" w:space="0" w:color="auto"/>
      </w:divBdr>
    </w:div>
    <w:div w:id="899824315">
      <w:bodyDiv w:val="1"/>
      <w:marLeft w:val="0"/>
      <w:marRight w:val="0"/>
      <w:marTop w:val="0"/>
      <w:marBottom w:val="0"/>
      <w:divBdr>
        <w:top w:val="none" w:sz="0" w:space="0" w:color="auto"/>
        <w:left w:val="none" w:sz="0" w:space="0" w:color="auto"/>
        <w:bottom w:val="none" w:sz="0" w:space="0" w:color="auto"/>
        <w:right w:val="none" w:sz="0" w:space="0" w:color="auto"/>
      </w:divBdr>
    </w:div>
    <w:div w:id="1000549348">
      <w:bodyDiv w:val="1"/>
      <w:marLeft w:val="0"/>
      <w:marRight w:val="0"/>
      <w:marTop w:val="0"/>
      <w:marBottom w:val="0"/>
      <w:divBdr>
        <w:top w:val="none" w:sz="0" w:space="0" w:color="auto"/>
        <w:left w:val="none" w:sz="0" w:space="0" w:color="auto"/>
        <w:bottom w:val="none" w:sz="0" w:space="0" w:color="auto"/>
        <w:right w:val="none" w:sz="0" w:space="0" w:color="auto"/>
      </w:divBdr>
    </w:div>
    <w:div w:id="1055928794">
      <w:bodyDiv w:val="1"/>
      <w:marLeft w:val="0"/>
      <w:marRight w:val="0"/>
      <w:marTop w:val="0"/>
      <w:marBottom w:val="0"/>
      <w:divBdr>
        <w:top w:val="none" w:sz="0" w:space="0" w:color="auto"/>
        <w:left w:val="none" w:sz="0" w:space="0" w:color="auto"/>
        <w:bottom w:val="none" w:sz="0" w:space="0" w:color="auto"/>
        <w:right w:val="none" w:sz="0" w:space="0" w:color="auto"/>
      </w:divBdr>
    </w:div>
    <w:div w:id="1091852398">
      <w:bodyDiv w:val="1"/>
      <w:marLeft w:val="0"/>
      <w:marRight w:val="0"/>
      <w:marTop w:val="0"/>
      <w:marBottom w:val="0"/>
      <w:divBdr>
        <w:top w:val="none" w:sz="0" w:space="0" w:color="auto"/>
        <w:left w:val="none" w:sz="0" w:space="0" w:color="auto"/>
        <w:bottom w:val="none" w:sz="0" w:space="0" w:color="auto"/>
        <w:right w:val="none" w:sz="0" w:space="0" w:color="auto"/>
      </w:divBdr>
    </w:div>
    <w:div w:id="1201284521">
      <w:bodyDiv w:val="1"/>
      <w:marLeft w:val="0"/>
      <w:marRight w:val="0"/>
      <w:marTop w:val="0"/>
      <w:marBottom w:val="0"/>
      <w:divBdr>
        <w:top w:val="none" w:sz="0" w:space="0" w:color="auto"/>
        <w:left w:val="none" w:sz="0" w:space="0" w:color="auto"/>
        <w:bottom w:val="none" w:sz="0" w:space="0" w:color="auto"/>
        <w:right w:val="none" w:sz="0" w:space="0" w:color="auto"/>
      </w:divBdr>
    </w:div>
    <w:div w:id="1243836175">
      <w:bodyDiv w:val="1"/>
      <w:marLeft w:val="0"/>
      <w:marRight w:val="0"/>
      <w:marTop w:val="0"/>
      <w:marBottom w:val="0"/>
      <w:divBdr>
        <w:top w:val="none" w:sz="0" w:space="0" w:color="auto"/>
        <w:left w:val="none" w:sz="0" w:space="0" w:color="auto"/>
        <w:bottom w:val="none" w:sz="0" w:space="0" w:color="auto"/>
        <w:right w:val="none" w:sz="0" w:space="0" w:color="auto"/>
      </w:divBdr>
    </w:div>
    <w:div w:id="1501964227">
      <w:bodyDiv w:val="1"/>
      <w:marLeft w:val="0"/>
      <w:marRight w:val="0"/>
      <w:marTop w:val="0"/>
      <w:marBottom w:val="0"/>
      <w:divBdr>
        <w:top w:val="none" w:sz="0" w:space="0" w:color="auto"/>
        <w:left w:val="none" w:sz="0" w:space="0" w:color="auto"/>
        <w:bottom w:val="none" w:sz="0" w:space="0" w:color="auto"/>
        <w:right w:val="none" w:sz="0" w:space="0" w:color="auto"/>
      </w:divBdr>
    </w:div>
    <w:div w:id="1506549975">
      <w:bodyDiv w:val="1"/>
      <w:marLeft w:val="0"/>
      <w:marRight w:val="0"/>
      <w:marTop w:val="0"/>
      <w:marBottom w:val="0"/>
      <w:divBdr>
        <w:top w:val="none" w:sz="0" w:space="0" w:color="auto"/>
        <w:left w:val="none" w:sz="0" w:space="0" w:color="auto"/>
        <w:bottom w:val="none" w:sz="0" w:space="0" w:color="auto"/>
        <w:right w:val="none" w:sz="0" w:space="0" w:color="auto"/>
      </w:divBdr>
    </w:div>
    <w:div w:id="1632401764">
      <w:bodyDiv w:val="1"/>
      <w:marLeft w:val="0"/>
      <w:marRight w:val="0"/>
      <w:marTop w:val="0"/>
      <w:marBottom w:val="0"/>
      <w:divBdr>
        <w:top w:val="none" w:sz="0" w:space="0" w:color="auto"/>
        <w:left w:val="none" w:sz="0" w:space="0" w:color="auto"/>
        <w:bottom w:val="none" w:sz="0" w:space="0" w:color="auto"/>
        <w:right w:val="none" w:sz="0" w:space="0" w:color="auto"/>
      </w:divBdr>
    </w:div>
    <w:div w:id="1661544211">
      <w:bodyDiv w:val="1"/>
      <w:marLeft w:val="0"/>
      <w:marRight w:val="0"/>
      <w:marTop w:val="0"/>
      <w:marBottom w:val="0"/>
      <w:divBdr>
        <w:top w:val="none" w:sz="0" w:space="0" w:color="auto"/>
        <w:left w:val="none" w:sz="0" w:space="0" w:color="auto"/>
        <w:bottom w:val="none" w:sz="0" w:space="0" w:color="auto"/>
        <w:right w:val="none" w:sz="0" w:space="0" w:color="auto"/>
      </w:divBdr>
    </w:div>
    <w:div w:id="1703246974">
      <w:bodyDiv w:val="1"/>
      <w:marLeft w:val="0"/>
      <w:marRight w:val="0"/>
      <w:marTop w:val="0"/>
      <w:marBottom w:val="0"/>
      <w:divBdr>
        <w:top w:val="none" w:sz="0" w:space="0" w:color="auto"/>
        <w:left w:val="none" w:sz="0" w:space="0" w:color="auto"/>
        <w:bottom w:val="none" w:sz="0" w:space="0" w:color="auto"/>
        <w:right w:val="none" w:sz="0" w:space="0" w:color="auto"/>
      </w:divBdr>
    </w:div>
    <w:div w:id="1946228282">
      <w:bodyDiv w:val="1"/>
      <w:marLeft w:val="0"/>
      <w:marRight w:val="0"/>
      <w:marTop w:val="0"/>
      <w:marBottom w:val="0"/>
      <w:divBdr>
        <w:top w:val="none" w:sz="0" w:space="0" w:color="auto"/>
        <w:left w:val="none" w:sz="0" w:space="0" w:color="auto"/>
        <w:bottom w:val="none" w:sz="0" w:space="0" w:color="auto"/>
        <w:right w:val="none" w:sz="0" w:space="0" w:color="auto"/>
      </w:divBdr>
    </w:div>
    <w:div w:id="1992517631">
      <w:bodyDiv w:val="1"/>
      <w:marLeft w:val="0"/>
      <w:marRight w:val="0"/>
      <w:marTop w:val="0"/>
      <w:marBottom w:val="0"/>
      <w:divBdr>
        <w:top w:val="none" w:sz="0" w:space="0" w:color="auto"/>
        <w:left w:val="none" w:sz="0" w:space="0" w:color="auto"/>
        <w:bottom w:val="none" w:sz="0" w:space="0" w:color="auto"/>
        <w:right w:val="none" w:sz="0" w:space="0" w:color="auto"/>
      </w:divBdr>
    </w:div>
    <w:div w:id="2096320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tradoc.army.mil/" TargetMode="External"/><Relationship Id="rId26" Type="http://schemas.openxmlformats.org/officeDocument/2006/relationships/hyperlink" Target="http://www.tradoc.army.mil/chaplain/index.htm" TargetMode="Externa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yperlink" Target="http://www.tradoc.army.mil/historian/default.htm" TargetMode="External"/><Relationship Id="rId7" Type="http://schemas.openxmlformats.org/officeDocument/2006/relationships/settings" Target="settings.xml"/><Relationship Id="rId12" Type="http://schemas.openxmlformats.org/officeDocument/2006/relationships/hyperlink" Target="https://adminpubs.tradoc.army.mil/regulations.html" TargetMode="External"/><Relationship Id="rId17" Type="http://schemas.openxmlformats.org/officeDocument/2006/relationships/hyperlink" Target="https://www.arims.army.mil" TargetMode="External"/><Relationship Id="rId25" Type="http://schemas.openxmlformats.org/officeDocument/2006/relationships/hyperlink" Target="http://www.tradoc.army.mil/usar/" TargetMode="External"/><Relationship Id="rId33" Type="http://schemas.openxmlformats.org/officeDocument/2006/relationships/hyperlink" Target="http://www.tradoc.army.mil/eeo/" TargetMode="Externa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29" Type="http://schemas.openxmlformats.org/officeDocument/2006/relationships/hyperlink" Target="http://www.tradoc.army.mil/dcsin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tradoc.army.mil/arng/" TargetMode="External"/><Relationship Id="rId32" Type="http://schemas.openxmlformats.org/officeDocument/2006/relationships/hyperlink" Target="http://www.tradoc.army.mil/dcsrm/index.htm" TargetMode="External"/><Relationship Id="rId37" Type="http://schemas.openxmlformats.org/officeDocument/2006/relationships/header" Target="header3.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usacac.army.mil/cac2/" TargetMode="External"/><Relationship Id="rId28" Type="http://schemas.openxmlformats.org/officeDocument/2006/relationships/hyperlink" Target="http://www.tradoc.army.mil/dcspil/index.htm" TargetMode="External"/><Relationship Id="rId36" Type="http://schemas.openxmlformats.org/officeDocument/2006/relationships/hyperlink" Target="http://www.tradoc.army.mil/surgeon/index.htm" TargetMode="Externa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http://www.tradoc.army.mil/cio/index.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tradoc.army.mil/cofs/index.html" TargetMode="External"/><Relationship Id="rId27" Type="http://schemas.openxmlformats.org/officeDocument/2006/relationships/hyperlink" Target="http://www.tradoc.army.mil/sja/" TargetMode="External"/><Relationship Id="rId30" Type="http://schemas.openxmlformats.org/officeDocument/2006/relationships/hyperlink" Target="http://www.tradoc.army.mil/dcsopst/index.htm" TargetMode="External"/><Relationship Id="rId35" Type="http://schemas.openxmlformats.org/officeDocument/2006/relationships/hyperlink" Target="http://www.tradoc.army.mil/sa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AE994054D0F9428315153BCD10A7A6" ma:contentTypeVersion="" ma:contentTypeDescription="Create a new document." ma:contentTypeScope="" ma:versionID="43a4cda7fe5c0d49b218f79232f0ac14">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7CA30-8B5D-4F3D-9F39-6357D6C0FE3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11DF9AE-8E0E-4720-A973-9785B5FB3CEA}">
  <ds:schemaRefs>
    <ds:schemaRef ds:uri="http://schemas.microsoft.com/sharepoint/v3/contenttype/forms"/>
  </ds:schemaRefs>
</ds:datastoreItem>
</file>

<file path=customXml/itemProps3.xml><?xml version="1.0" encoding="utf-8"?>
<ds:datastoreItem xmlns:ds="http://schemas.openxmlformats.org/officeDocument/2006/customXml" ds:itemID="{87AE310A-2D8E-47F8-901A-B35694C1C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E834722-6FC2-4454-954E-8CC72552D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80</Pages>
  <Words>27244</Words>
  <Characters>169186</Characters>
  <Application>Microsoft Office Word</Application>
  <DocSecurity>0</DocSecurity>
  <Lines>3845</Lines>
  <Paragraphs>1499</Paragraphs>
  <ScaleCrop>false</ScaleCrop>
  <HeadingPairs>
    <vt:vector size="2" baseType="variant">
      <vt:variant>
        <vt:lpstr>Title</vt:lpstr>
      </vt:variant>
      <vt:variant>
        <vt:i4>1</vt:i4>
      </vt:variant>
    </vt:vector>
  </HeadingPairs>
  <TitlesOfParts>
    <vt:vector size="1" baseType="lpstr">
      <vt:lpstr>TR 10-5</vt:lpstr>
    </vt:vector>
  </TitlesOfParts>
  <Company>United States Army</Company>
  <LinksUpToDate>false</LinksUpToDate>
  <CharactersWithSpaces>194931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 10-5</dc:title>
  <dc:subject>TRADOC Organization and Functions</dc:subject>
  <dc:creator>james.w.purvis.civ@mail.mil</dc:creator>
  <cp:keywords>Organization, function, command, control, mission</cp:keywords>
  <dc:description/>
  <cp:lastModifiedBy>Halpin, Robert B Mr CIV USA TRADOC</cp:lastModifiedBy>
  <cp:revision>4</cp:revision>
  <cp:lastPrinted>2020-03-06T15:28:00Z</cp:lastPrinted>
  <dcterms:created xsi:type="dcterms:W3CDTF">2021-07-20T19:36:00Z</dcterms:created>
  <dcterms:modified xsi:type="dcterms:W3CDTF">2021-07-20T19:44:00Z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2017-04-27T00:00:00Z</vt:filetime>
  </property>
  <property fmtid="{D5CDD505-2E9C-101B-9397-08002B2CF9AE}" pid="3" name="Creator">
    <vt:lpwstr>Acrobat PDFMaker 11 for Word</vt:lpwstr>
  </property>
  <property fmtid="{D5CDD505-2E9C-101B-9397-08002B2CF9AE}" pid="4" name="LastSaved">
    <vt:filetime>2019-08-14T00:00:00Z</vt:filetime>
  </property>
  <property fmtid="{D5CDD505-2E9C-101B-9397-08002B2CF9AE}" pid="5" name="ContentTypeId">
    <vt:lpwstr>0x01010063AE994054D0F9428315153BCD10A7A6</vt:lpwstr>
  </property>
  <property fmtid="{D5CDD505-2E9C-101B-9397-08002B2CF9AE}" pid="6" name="_MarkAsFinal">
    <vt:bool>true</vt:bool>
  </property>
</Properties>
</file>