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3533F" w14:textId="77777777" w:rsidR="00BD6A60" w:rsidRPr="00914587" w:rsidRDefault="00BD6A60" w:rsidP="005B2BA8">
      <w:pPr>
        <w:tabs>
          <w:tab w:val="clear" w:pos="274"/>
          <w:tab w:val="clear" w:pos="547"/>
          <w:tab w:val="clear" w:pos="907"/>
        </w:tabs>
        <w:rPr>
          <w:b/>
        </w:rPr>
      </w:pPr>
      <w:r w:rsidRPr="00914587">
        <w:rPr>
          <w:b/>
        </w:rPr>
        <w:t>Department of the Army</w:t>
      </w:r>
      <w:r w:rsidRPr="00914587">
        <w:rPr>
          <w:b/>
        </w:rPr>
        <w:tab/>
      </w:r>
      <w:r w:rsidRPr="00914587">
        <w:rPr>
          <w:b/>
        </w:rPr>
        <w:tab/>
        <w:t xml:space="preserve">        </w:t>
      </w:r>
      <w:r w:rsidR="00FF120F">
        <w:rPr>
          <w:b/>
        </w:rPr>
        <w:t xml:space="preserve">                                    </w:t>
      </w:r>
      <w:r w:rsidRPr="00914587">
        <w:rPr>
          <w:b/>
        </w:rPr>
        <w:t>*TRADOC Regulation 350-16</w:t>
      </w:r>
    </w:p>
    <w:p w14:paraId="105D8882" w14:textId="284C1B9D" w:rsidR="00BD6A60" w:rsidRPr="00914587" w:rsidRDefault="00BD6A60" w:rsidP="005B2BA8">
      <w:pPr>
        <w:tabs>
          <w:tab w:val="clear" w:pos="274"/>
          <w:tab w:val="clear" w:pos="547"/>
          <w:tab w:val="clear" w:pos="907"/>
        </w:tabs>
        <w:rPr>
          <w:b/>
        </w:rPr>
      </w:pPr>
      <w:r w:rsidRPr="00914587">
        <w:rPr>
          <w:b/>
        </w:rPr>
        <w:t>Headquarters</w:t>
      </w:r>
      <w:r w:rsidR="0077625C">
        <w:rPr>
          <w:b/>
        </w:rPr>
        <w:t xml:space="preserve">, U.S. Army </w:t>
      </w:r>
    </w:p>
    <w:p w14:paraId="6F4A9700" w14:textId="77777777" w:rsidR="00BD6A60" w:rsidRPr="00914587" w:rsidRDefault="00BD6A60" w:rsidP="005B2BA8">
      <w:pPr>
        <w:tabs>
          <w:tab w:val="clear" w:pos="274"/>
          <w:tab w:val="clear" w:pos="547"/>
          <w:tab w:val="clear" w:pos="907"/>
        </w:tabs>
        <w:rPr>
          <w:b/>
        </w:rPr>
      </w:pPr>
      <w:r w:rsidRPr="00914587">
        <w:rPr>
          <w:b/>
        </w:rPr>
        <w:t>Training and Doctrine Command</w:t>
      </w:r>
    </w:p>
    <w:p w14:paraId="1B8FC88C" w14:textId="5CD6A5B8" w:rsidR="00BD6A60" w:rsidRPr="00914587" w:rsidRDefault="00BD6A60" w:rsidP="005B2BA8">
      <w:pPr>
        <w:tabs>
          <w:tab w:val="clear" w:pos="274"/>
          <w:tab w:val="clear" w:pos="547"/>
          <w:tab w:val="clear" w:pos="907"/>
        </w:tabs>
        <w:rPr>
          <w:b/>
        </w:rPr>
      </w:pPr>
      <w:r w:rsidRPr="00914587">
        <w:rPr>
          <w:b/>
        </w:rPr>
        <w:t>Fort Eustis, Virginia 23604-5700</w:t>
      </w:r>
    </w:p>
    <w:p w14:paraId="760D6BE9" w14:textId="77777777" w:rsidR="00BD6A60" w:rsidRPr="005B15A7" w:rsidRDefault="00BD6A60" w:rsidP="005B2BA8"/>
    <w:p w14:paraId="7BF1CDAA" w14:textId="4F8D8185" w:rsidR="00BD6A60" w:rsidRPr="005B15A7" w:rsidRDefault="001140E9" w:rsidP="005B2BA8">
      <w:pPr>
        <w:rPr>
          <w:b/>
        </w:rPr>
      </w:pPr>
      <w:r>
        <w:rPr>
          <w:b/>
        </w:rPr>
        <w:t>27</w:t>
      </w:r>
      <w:r w:rsidR="00B85DA0">
        <w:rPr>
          <w:b/>
        </w:rPr>
        <w:t xml:space="preserve"> </w:t>
      </w:r>
      <w:r w:rsidR="000C3748">
        <w:rPr>
          <w:b/>
        </w:rPr>
        <w:t>March</w:t>
      </w:r>
      <w:r w:rsidR="001E1AE4">
        <w:rPr>
          <w:b/>
        </w:rPr>
        <w:t xml:space="preserve"> 202</w:t>
      </w:r>
      <w:r w:rsidR="00444447">
        <w:rPr>
          <w:b/>
        </w:rPr>
        <w:t>3</w:t>
      </w:r>
    </w:p>
    <w:p w14:paraId="066BF510" w14:textId="77777777" w:rsidR="00BD6A60" w:rsidRPr="005B15A7" w:rsidRDefault="00BD6A60" w:rsidP="005B2BA8"/>
    <w:p w14:paraId="76A5157D" w14:textId="77777777" w:rsidR="00BD6A60" w:rsidRPr="00D47F43" w:rsidRDefault="00BD6A60" w:rsidP="005B2BA8">
      <w:pPr>
        <w:tabs>
          <w:tab w:val="clear" w:pos="274"/>
          <w:tab w:val="clear" w:pos="547"/>
          <w:tab w:val="clear" w:pos="907"/>
        </w:tabs>
        <w:jc w:val="center"/>
        <w:rPr>
          <w:b/>
          <w:sz w:val="20"/>
          <w:szCs w:val="20"/>
        </w:rPr>
      </w:pPr>
      <w:r w:rsidRPr="00D47F43">
        <w:rPr>
          <w:b/>
          <w:sz w:val="20"/>
          <w:szCs w:val="20"/>
        </w:rPr>
        <w:t>Training</w:t>
      </w:r>
    </w:p>
    <w:p w14:paraId="363662D5" w14:textId="77777777" w:rsidR="00BD6A60" w:rsidRPr="00D47F43" w:rsidRDefault="00BD6A60" w:rsidP="005B2BA8">
      <w:pPr>
        <w:tabs>
          <w:tab w:val="clear" w:pos="274"/>
          <w:tab w:val="clear" w:pos="547"/>
          <w:tab w:val="clear" w:pos="907"/>
        </w:tabs>
        <w:jc w:val="center"/>
        <w:rPr>
          <w:b/>
          <w:sz w:val="16"/>
          <w:szCs w:val="16"/>
        </w:rPr>
      </w:pPr>
    </w:p>
    <w:p w14:paraId="5F7A5A1F" w14:textId="6A282451" w:rsidR="00BD6A60" w:rsidRPr="00914587" w:rsidRDefault="00BD6A60" w:rsidP="005B2BA8">
      <w:pPr>
        <w:tabs>
          <w:tab w:val="clear" w:pos="274"/>
          <w:tab w:val="clear" w:pos="547"/>
          <w:tab w:val="clear" w:pos="907"/>
        </w:tabs>
        <w:jc w:val="center"/>
        <w:rPr>
          <w:b/>
        </w:rPr>
      </w:pPr>
      <w:r w:rsidRPr="00914587">
        <w:rPr>
          <w:b/>
        </w:rPr>
        <w:t>D</w:t>
      </w:r>
      <w:r w:rsidR="00D47F43">
        <w:rPr>
          <w:b/>
        </w:rPr>
        <w:t xml:space="preserve">rill Sergeant </w:t>
      </w:r>
      <w:r w:rsidR="004B3FB6">
        <w:rPr>
          <w:b/>
        </w:rPr>
        <w:t xml:space="preserve">and Cadre </w:t>
      </w:r>
      <w:r w:rsidR="00D47F43">
        <w:rPr>
          <w:b/>
        </w:rPr>
        <w:t>Program</w:t>
      </w:r>
    </w:p>
    <w:p w14:paraId="73E041CF" w14:textId="77777777" w:rsidR="00DC16C4" w:rsidRPr="008D4B22" w:rsidRDefault="00DC16C4" w:rsidP="005B2BA8">
      <w:pPr>
        <w:tabs>
          <w:tab w:val="clear" w:pos="274"/>
          <w:tab w:val="clear" w:pos="547"/>
          <w:tab w:val="clear" w:pos="907"/>
        </w:tabs>
        <w:jc w:val="center"/>
      </w:pPr>
    </w:p>
    <w:p w14:paraId="7D498746" w14:textId="77777777" w:rsidR="00BD6A60" w:rsidRPr="00914587" w:rsidRDefault="00BD6A60" w:rsidP="005B2BA8">
      <w:pPr>
        <w:pBdr>
          <w:top w:val="single" w:sz="8" w:space="1" w:color="auto"/>
        </w:pBdr>
        <w:tabs>
          <w:tab w:val="clear" w:pos="274"/>
          <w:tab w:val="clear" w:pos="547"/>
          <w:tab w:val="clear" w:pos="907"/>
        </w:tabs>
      </w:pPr>
    </w:p>
    <w:p w14:paraId="2A53E448" w14:textId="77777777" w:rsidR="00B85DA0" w:rsidRPr="00B85DA0" w:rsidRDefault="00B85DA0" w:rsidP="00B85DA0">
      <w:pPr>
        <w:pStyle w:val="Default"/>
      </w:pPr>
      <w:r w:rsidRPr="00B85DA0">
        <w:t xml:space="preserve">                                                 </w:t>
      </w:r>
      <w:r w:rsidRPr="00B85DA0">
        <w:tab/>
      </w:r>
      <w:r w:rsidRPr="00B85DA0">
        <w:tab/>
      </w:r>
      <w:r w:rsidRPr="00B85DA0">
        <w:tab/>
        <w:t>GARY M. BRITO</w:t>
      </w:r>
    </w:p>
    <w:p w14:paraId="6F695DD8" w14:textId="14619769" w:rsidR="00B85DA0" w:rsidRPr="00B85DA0" w:rsidRDefault="00B85DA0" w:rsidP="00B85DA0">
      <w:pPr>
        <w:pStyle w:val="Default"/>
      </w:pPr>
      <w:r w:rsidRPr="00B85DA0">
        <w:t xml:space="preserve">                                                  </w:t>
      </w:r>
      <w:r w:rsidRPr="00B85DA0">
        <w:tab/>
      </w:r>
      <w:r w:rsidRPr="00B85DA0">
        <w:tab/>
      </w:r>
      <w:r w:rsidRPr="00B85DA0">
        <w:tab/>
        <w:t>General, U.S. Army</w:t>
      </w:r>
    </w:p>
    <w:p w14:paraId="201F7DCD" w14:textId="4930D73A" w:rsidR="00BD6A60" w:rsidRDefault="00B85DA0" w:rsidP="005B2BA8">
      <w:pPr>
        <w:pStyle w:val="Default"/>
      </w:pPr>
      <w:r w:rsidRPr="00B85DA0">
        <w:t xml:space="preserve">                                                  </w:t>
      </w:r>
      <w:r w:rsidRPr="00B85DA0">
        <w:tab/>
      </w:r>
      <w:r w:rsidRPr="00B85DA0">
        <w:tab/>
      </w:r>
      <w:r w:rsidRPr="00B85DA0">
        <w:tab/>
        <w:t>Commanding</w:t>
      </w:r>
    </w:p>
    <w:p w14:paraId="11008E6B" w14:textId="71BDB857" w:rsidR="00B66F59" w:rsidRPr="008D4B22" w:rsidRDefault="00B66F59" w:rsidP="005B2BA8">
      <w:pPr>
        <w:pStyle w:val="Default"/>
      </w:pPr>
      <w:r w:rsidRPr="00B66F59">
        <w:rPr>
          <w:noProof/>
        </w:rPr>
        <w:drawing>
          <wp:anchor distT="0" distB="0" distL="114300" distR="114300" simplePos="0" relativeHeight="251658240" behindDoc="0" locked="0" layoutInCell="1" allowOverlap="1" wp14:anchorId="3F055EF2" wp14:editId="759E7A45">
            <wp:simplePos x="0" y="0"/>
            <wp:positionH relativeFrom="margin">
              <wp:posOffset>-167640</wp:posOffset>
            </wp:positionH>
            <wp:positionV relativeFrom="paragraph">
              <wp:posOffset>85090</wp:posOffset>
            </wp:positionV>
            <wp:extent cx="1844040" cy="987425"/>
            <wp:effectExtent l="0" t="0" r="381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4040" cy="987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E8C5C1" w14:textId="087832B6" w:rsidR="00BD6A60" w:rsidRDefault="00BD6A60" w:rsidP="005B2BA8">
      <w:pPr>
        <w:pStyle w:val="Default"/>
      </w:pPr>
    </w:p>
    <w:p w14:paraId="3B6F6D73" w14:textId="0288EE19" w:rsidR="00E97163" w:rsidRDefault="00E97163" w:rsidP="005B2BA8">
      <w:pPr>
        <w:pStyle w:val="Default"/>
      </w:pPr>
    </w:p>
    <w:p w14:paraId="2B1D6C7B" w14:textId="7ED6145B" w:rsidR="00E97163" w:rsidRPr="008D4B22" w:rsidRDefault="00E97163" w:rsidP="005B2BA8">
      <w:pPr>
        <w:pStyle w:val="Default"/>
      </w:pPr>
    </w:p>
    <w:p w14:paraId="1BF74978" w14:textId="77777777" w:rsidR="00BD6A60" w:rsidRPr="008D4B22" w:rsidRDefault="00D47F43" w:rsidP="005B2BA8">
      <w:pPr>
        <w:pStyle w:val="Default"/>
      </w:pPr>
      <w:r>
        <w:t>WILLIAM T. LASHER</w:t>
      </w:r>
    </w:p>
    <w:p w14:paraId="78CA3797" w14:textId="77777777" w:rsidR="00BD6A60" w:rsidRPr="00914587" w:rsidRDefault="00BD6A60" w:rsidP="005B2BA8">
      <w:pPr>
        <w:pStyle w:val="Header"/>
        <w:tabs>
          <w:tab w:val="clear" w:pos="274"/>
          <w:tab w:val="clear" w:pos="547"/>
          <w:tab w:val="clear" w:pos="907"/>
          <w:tab w:val="clear" w:pos="4320"/>
          <w:tab w:val="clear" w:pos="8640"/>
        </w:tabs>
      </w:pPr>
      <w:r w:rsidRPr="00914587">
        <w:t>Deputy Chief of Staff, G-6</w:t>
      </w:r>
    </w:p>
    <w:p w14:paraId="00C38223" w14:textId="77777777" w:rsidR="00BD6A60" w:rsidRPr="00914587" w:rsidRDefault="00BD6A60" w:rsidP="005B2BA8">
      <w:pPr>
        <w:tabs>
          <w:tab w:val="clear" w:pos="274"/>
          <w:tab w:val="clear" w:pos="547"/>
          <w:tab w:val="clear" w:pos="907"/>
        </w:tabs>
        <w:rPr>
          <w:b/>
        </w:rPr>
      </w:pPr>
    </w:p>
    <w:p w14:paraId="676429F1" w14:textId="31D81958" w:rsidR="00BD6A60" w:rsidRPr="00520500" w:rsidRDefault="00BD6A60" w:rsidP="005B2BA8">
      <w:pPr>
        <w:tabs>
          <w:tab w:val="clear" w:pos="274"/>
          <w:tab w:val="clear" w:pos="547"/>
          <w:tab w:val="clear" w:pos="907"/>
        </w:tabs>
      </w:pPr>
      <w:r w:rsidRPr="00914587">
        <w:rPr>
          <w:b/>
        </w:rPr>
        <w:t>History</w:t>
      </w:r>
      <w:r w:rsidRPr="00520500">
        <w:rPr>
          <w:b/>
        </w:rPr>
        <w:t>.</w:t>
      </w:r>
      <w:r w:rsidRPr="00520500">
        <w:t xml:space="preserve"> </w:t>
      </w:r>
      <w:r w:rsidR="00CF3AB3" w:rsidRPr="00520500">
        <w:t xml:space="preserve">This </w:t>
      </w:r>
      <w:r w:rsidR="002E1782">
        <w:t xml:space="preserve">is an administrative revision to TRADOC Regulation 350-16. </w:t>
      </w:r>
      <w:r w:rsidR="00CF3AB3" w:rsidRPr="00520500">
        <w:t xml:space="preserve">The portions affected by this </w:t>
      </w:r>
      <w:r w:rsidR="002E1782">
        <w:t xml:space="preserve">administrative </w:t>
      </w:r>
      <w:r w:rsidR="00CF3AB3" w:rsidRPr="00520500">
        <w:t>revision are listed in the summary of change</w:t>
      </w:r>
      <w:r w:rsidR="00E21389" w:rsidRPr="00520500">
        <w:t>.</w:t>
      </w:r>
    </w:p>
    <w:p w14:paraId="08A9E95B" w14:textId="77777777" w:rsidR="00BD6A60" w:rsidRPr="00520500" w:rsidRDefault="00BD6A60" w:rsidP="005B2BA8">
      <w:pPr>
        <w:tabs>
          <w:tab w:val="clear" w:pos="274"/>
          <w:tab w:val="clear" w:pos="547"/>
          <w:tab w:val="clear" w:pos="907"/>
        </w:tabs>
      </w:pPr>
    </w:p>
    <w:p w14:paraId="796A0F16" w14:textId="2960CBAC" w:rsidR="00BD6A60" w:rsidRPr="00520500" w:rsidRDefault="00BD6A60" w:rsidP="005B2BA8">
      <w:pPr>
        <w:tabs>
          <w:tab w:val="clear" w:pos="274"/>
          <w:tab w:val="clear" w:pos="547"/>
          <w:tab w:val="clear" w:pos="907"/>
        </w:tabs>
      </w:pPr>
      <w:r w:rsidRPr="00520500">
        <w:rPr>
          <w:b/>
        </w:rPr>
        <w:t>Summary.</w:t>
      </w:r>
      <w:r w:rsidRPr="00520500">
        <w:t xml:space="preserve"> This </w:t>
      </w:r>
      <w:r w:rsidR="00CF3AB3" w:rsidRPr="00520500">
        <w:t xml:space="preserve">Regulation </w:t>
      </w:r>
      <w:r w:rsidRPr="00520500">
        <w:t>establishes policies, procedures, and responsibilities for managing t</w:t>
      </w:r>
      <w:r w:rsidR="005507D2">
        <w:t xml:space="preserve">he Drill Sergeant </w:t>
      </w:r>
      <w:r w:rsidR="004B3FB6">
        <w:t xml:space="preserve">and Cadre </w:t>
      </w:r>
      <w:r w:rsidR="005507D2">
        <w:t>Program</w:t>
      </w:r>
      <w:r w:rsidR="00721654" w:rsidRPr="00520500">
        <w:t>.</w:t>
      </w:r>
    </w:p>
    <w:p w14:paraId="74D1C6AF" w14:textId="77777777" w:rsidR="00721654" w:rsidRPr="00520500" w:rsidRDefault="00721654" w:rsidP="005B2BA8">
      <w:pPr>
        <w:tabs>
          <w:tab w:val="clear" w:pos="274"/>
          <w:tab w:val="clear" w:pos="547"/>
          <w:tab w:val="clear" w:pos="907"/>
        </w:tabs>
      </w:pPr>
    </w:p>
    <w:p w14:paraId="2EC025FB" w14:textId="4D77874C" w:rsidR="00BD6A60" w:rsidRPr="00520500" w:rsidRDefault="00BD6A60" w:rsidP="00DF3582">
      <w:pPr>
        <w:tabs>
          <w:tab w:val="clear" w:pos="274"/>
          <w:tab w:val="clear" w:pos="547"/>
          <w:tab w:val="clear" w:pos="907"/>
        </w:tabs>
      </w:pPr>
      <w:r w:rsidRPr="00520500">
        <w:rPr>
          <w:b/>
        </w:rPr>
        <w:t>Applicability.</w:t>
      </w:r>
      <w:r w:rsidRPr="00520500">
        <w:t xml:space="preserve">  This regulation applies to all </w:t>
      </w:r>
      <w:r w:rsidR="005507D2">
        <w:t>U.S.</w:t>
      </w:r>
      <w:r w:rsidRPr="00520500">
        <w:t xml:space="preserve"> Army Training Cente</w:t>
      </w:r>
      <w:r w:rsidR="005507D2">
        <w:t>rs, Centers of Excellence</w:t>
      </w:r>
      <w:r w:rsidR="00861AAE">
        <w:t>, activities authorized D</w:t>
      </w:r>
      <w:r w:rsidRPr="00520500">
        <w:t xml:space="preserve">rill </w:t>
      </w:r>
      <w:r w:rsidR="00861AAE">
        <w:t>S</w:t>
      </w:r>
      <w:r w:rsidRPr="005B71CF">
        <w:t>erg</w:t>
      </w:r>
      <w:r w:rsidR="005507D2" w:rsidRPr="005B71CF">
        <w:t>eants</w:t>
      </w:r>
      <w:r w:rsidR="003A6AF8" w:rsidRPr="005B71CF">
        <w:t xml:space="preserve">, </w:t>
      </w:r>
      <w:r w:rsidR="005507D2" w:rsidRPr="005B71CF">
        <w:t>U</w:t>
      </w:r>
      <w:r w:rsidR="005507D2">
        <w:t xml:space="preserve">.S. Army Reserve </w:t>
      </w:r>
      <w:r w:rsidRPr="00520500">
        <w:t>Training Command</w:t>
      </w:r>
      <w:r w:rsidR="00FC6BE6">
        <w:t xml:space="preserve"> </w:t>
      </w:r>
      <w:r w:rsidRPr="00520500">
        <w:t>(Initial Entry Training), and the U.S</w:t>
      </w:r>
      <w:r w:rsidR="00B326D2" w:rsidRPr="00520500">
        <w:t>. Army Drill Sergeant Academy</w:t>
      </w:r>
      <w:r w:rsidRPr="002D4FE6">
        <w:t>.</w:t>
      </w:r>
      <w:r w:rsidR="009E39DF">
        <w:t xml:space="preserve"> Paragraph </w:t>
      </w:r>
      <w:r w:rsidR="00620E6A">
        <w:t>2-17</w:t>
      </w:r>
      <w:r w:rsidR="00322307" w:rsidRPr="002D4FE6">
        <w:t xml:space="preserve"> of this regulation is punitive. Soldiers who violate paragraph 2-1</w:t>
      </w:r>
      <w:r w:rsidR="00620E6A">
        <w:t>7</w:t>
      </w:r>
      <w:r w:rsidR="00322307" w:rsidRPr="002D4FE6">
        <w:t xml:space="preserve"> may be subject to punishment under the Uniform Code of Military Justice.</w:t>
      </w:r>
    </w:p>
    <w:p w14:paraId="1C7DD225" w14:textId="77777777" w:rsidR="00BD6A60" w:rsidRPr="00520500" w:rsidRDefault="00BD6A60">
      <w:pPr>
        <w:tabs>
          <w:tab w:val="clear" w:pos="274"/>
          <w:tab w:val="clear" w:pos="547"/>
          <w:tab w:val="clear" w:pos="907"/>
        </w:tabs>
      </w:pPr>
    </w:p>
    <w:p w14:paraId="21F3A59E" w14:textId="13488AA1" w:rsidR="00CF3AB3" w:rsidRDefault="00BD6A60">
      <w:pPr>
        <w:tabs>
          <w:tab w:val="clear" w:pos="274"/>
          <w:tab w:val="clear" w:pos="547"/>
          <w:tab w:val="clear" w:pos="907"/>
        </w:tabs>
      </w:pPr>
      <w:r w:rsidRPr="00520500">
        <w:rPr>
          <w:b/>
        </w:rPr>
        <w:t>Proponent and exception authority.</w:t>
      </w:r>
      <w:r w:rsidRPr="00520500">
        <w:t xml:space="preserve"> The proponent of this regulation is </w:t>
      </w:r>
      <w:r w:rsidR="009B7CDD" w:rsidRPr="00520500">
        <w:t xml:space="preserve">the </w:t>
      </w:r>
      <w:r w:rsidR="000F1DCB">
        <w:t>U.S.</w:t>
      </w:r>
      <w:r w:rsidRPr="00520500">
        <w:t xml:space="preserve"> Army Cente</w:t>
      </w:r>
      <w:r w:rsidR="005507D2">
        <w:t>r for Initial Military Training</w:t>
      </w:r>
      <w:r w:rsidRPr="00520500">
        <w:t>. The proponent has the authority to approve exceptions or waivers to this regulation that are consistent with controlling law and regulations. The proponent may delegate this approval authority in writing to a division chief with the proponent agency or its direct reporting unit, or field operating agency in the grade of colonel, or the civilian equivalent. Activities may request a waiver to this regulation by providing justification that includes a full analysis of the expected benefits and must include formal review by the activity’s senior legal officer. The commander or senior leader of the requesting activity will endorse all waiver requests before forwarding them through higher headquarters to the policy proponent.</w:t>
      </w:r>
    </w:p>
    <w:p w14:paraId="1B255F84" w14:textId="77777777" w:rsidR="00837445" w:rsidRPr="00520500" w:rsidRDefault="00837445">
      <w:pPr>
        <w:tabs>
          <w:tab w:val="clear" w:pos="274"/>
          <w:tab w:val="clear" w:pos="547"/>
          <w:tab w:val="clear" w:pos="907"/>
        </w:tabs>
      </w:pPr>
    </w:p>
    <w:p w14:paraId="03CDF883" w14:textId="047FC1EA" w:rsidR="00837445" w:rsidRDefault="002641CC">
      <w:pPr>
        <w:tabs>
          <w:tab w:val="clear" w:pos="274"/>
          <w:tab w:val="clear" w:pos="547"/>
          <w:tab w:val="clear" w:pos="907"/>
        </w:tabs>
      </w:pPr>
      <w:r>
        <w:rPr>
          <w:b/>
        </w:rPr>
        <w:t xml:space="preserve">Army </w:t>
      </w:r>
      <w:r w:rsidR="00837445" w:rsidRPr="00520500">
        <w:rPr>
          <w:b/>
        </w:rPr>
        <w:t>Management and control process.</w:t>
      </w:r>
      <w:r w:rsidR="00837445" w:rsidRPr="00520500">
        <w:t xml:space="preserve"> This regulation contains management control provisions in accordance with </w:t>
      </w:r>
      <w:r w:rsidR="00837445" w:rsidRPr="00520500">
        <w:rPr>
          <w:rStyle w:val="Hyperlink"/>
          <w:color w:val="auto"/>
          <w:u w:val="none"/>
        </w:rPr>
        <w:t>A</w:t>
      </w:r>
      <w:r w:rsidR="00324995">
        <w:rPr>
          <w:rStyle w:val="Hyperlink"/>
          <w:color w:val="auto"/>
          <w:u w:val="none"/>
        </w:rPr>
        <w:t>R</w:t>
      </w:r>
      <w:r w:rsidR="00837445" w:rsidRPr="00520500">
        <w:rPr>
          <w:rStyle w:val="Hyperlink"/>
          <w:color w:val="auto"/>
          <w:u w:val="none"/>
        </w:rPr>
        <w:t xml:space="preserve"> 11-2</w:t>
      </w:r>
      <w:r w:rsidR="00837445" w:rsidRPr="00520500">
        <w:t xml:space="preserve">, but it does not identify key management controls to evaluate. </w:t>
      </w:r>
    </w:p>
    <w:p w14:paraId="0FC37DDA" w14:textId="77777777" w:rsidR="00FF1C0F" w:rsidRPr="007A4BA8" w:rsidRDefault="00E21389">
      <w:pPr>
        <w:pBdr>
          <w:top w:val="single" w:sz="4" w:space="1" w:color="auto"/>
        </w:pBdr>
        <w:tabs>
          <w:tab w:val="clear" w:pos="274"/>
          <w:tab w:val="clear" w:pos="547"/>
          <w:tab w:val="clear" w:pos="907"/>
        </w:tabs>
        <w:rPr>
          <w:sz w:val="20"/>
          <w:szCs w:val="20"/>
        </w:rPr>
      </w:pPr>
      <w:r w:rsidRPr="005B2BA8">
        <w:rPr>
          <w:sz w:val="20"/>
          <w:szCs w:val="20"/>
        </w:rPr>
        <w:t>*This regulation supersedes TRADOC Regulation 350-16,</w:t>
      </w:r>
      <w:r w:rsidR="00C058A4" w:rsidRPr="005B2BA8">
        <w:rPr>
          <w:sz w:val="20"/>
          <w:szCs w:val="20"/>
        </w:rPr>
        <w:t xml:space="preserve"> dated </w:t>
      </w:r>
      <w:r w:rsidR="00134548" w:rsidRPr="005B2BA8">
        <w:rPr>
          <w:sz w:val="20"/>
          <w:szCs w:val="20"/>
        </w:rPr>
        <w:t>05 May 2020</w:t>
      </w:r>
      <w:r w:rsidRPr="005B2BA8">
        <w:rPr>
          <w:sz w:val="20"/>
          <w:szCs w:val="20"/>
        </w:rPr>
        <w:t>.</w:t>
      </w:r>
    </w:p>
    <w:p w14:paraId="59BFD9E1" w14:textId="00DEDF65" w:rsidR="00BD6A60" w:rsidRPr="00914587" w:rsidRDefault="00BD6A60">
      <w:pPr>
        <w:pStyle w:val="CommentText"/>
        <w:tabs>
          <w:tab w:val="clear" w:pos="274"/>
          <w:tab w:val="clear" w:pos="547"/>
          <w:tab w:val="clear" w:pos="907"/>
        </w:tabs>
        <w:rPr>
          <w:sz w:val="24"/>
          <w:szCs w:val="24"/>
        </w:rPr>
      </w:pPr>
      <w:r w:rsidRPr="00914587">
        <w:rPr>
          <w:b/>
          <w:sz w:val="24"/>
          <w:szCs w:val="24"/>
        </w:rPr>
        <w:lastRenderedPageBreak/>
        <w:t>Supplementation.</w:t>
      </w:r>
      <w:r w:rsidRPr="00914587">
        <w:rPr>
          <w:sz w:val="24"/>
          <w:szCs w:val="24"/>
        </w:rPr>
        <w:t xml:space="preserve"> Supplementation of </w:t>
      </w:r>
      <w:r w:rsidRPr="000521B5">
        <w:rPr>
          <w:sz w:val="24"/>
          <w:szCs w:val="24"/>
        </w:rPr>
        <w:t xml:space="preserve">this regulation and establishment of command and local forms are prohibited without approval from </w:t>
      </w:r>
      <w:r w:rsidR="005507D2">
        <w:rPr>
          <w:sz w:val="24"/>
          <w:szCs w:val="24"/>
        </w:rPr>
        <w:t xml:space="preserve">the </w:t>
      </w:r>
      <w:r w:rsidR="000F1DCB">
        <w:rPr>
          <w:sz w:val="24"/>
          <w:szCs w:val="24"/>
        </w:rPr>
        <w:t>U.S.</w:t>
      </w:r>
      <w:r w:rsidR="005507D2">
        <w:rPr>
          <w:sz w:val="24"/>
          <w:szCs w:val="24"/>
        </w:rPr>
        <w:t xml:space="preserve"> Army Center for Initial Military Training</w:t>
      </w:r>
      <w:r w:rsidRPr="000521B5">
        <w:rPr>
          <w:sz w:val="24"/>
          <w:szCs w:val="24"/>
        </w:rPr>
        <w:t xml:space="preserve"> (ATMT), </w:t>
      </w:r>
      <w:r w:rsidRPr="000521B5">
        <w:rPr>
          <w:color w:val="000000"/>
          <w:sz w:val="24"/>
          <w:szCs w:val="24"/>
        </w:rPr>
        <w:t>210 Dillon Circle, Fort Eustis, V</w:t>
      </w:r>
      <w:r w:rsidR="00523FA3">
        <w:rPr>
          <w:color w:val="000000"/>
          <w:sz w:val="24"/>
          <w:szCs w:val="24"/>
        </w:rPr>
        <w:t>irginia</w:t>
      </w:r>
      <w:r w:rsidRPr="000521B5">
        <w:rPr>
          <w:color w:val="000000"/>
          <w:sz w:val="24"/>
          <w:szCs w:val="24"/>
        </w:rPr>
        <w:t xml:space="preserve"> 23604-5701</w:t>
      </w:r>
    </w:p>
    <w:p w14:paraId="301663BB" w14:textId="77777777" w:rsidR="00BD6A60" w:rsidRPr="00914587" w:rsidRDefault="00BD6A60">
      <w:pPr>
        <w:tabs>
          <w:tab w:val="clear" w:pos="274"/>
          <w:tab w:val="clear" w:pos="547"/>
          <w:tab w:val="clear" w:pos="907"/>
        </w:tabs>
      </w:pPr>
    </w:p>
    <w:p w14:paraId="65FCD25A" w14:textId="00DA7CED" w:rsidR="00BD6A60" w:rsidRPr="00914587" w:rsidRDefault="00BD6A60">
      <w:pPr>
        <w:pStyle w:val="CommentText"/>
        <w:tabs>
          <w:tab w:val="clear" w:pos="274"/>
          <w:tab w:val="clear" w:pos="547"/>
          <w:tab w:val="clear" w:pos="907"/>
        </w:tabs>
        <w:rPr>
          <w:sz w:val="24"/>
          <w:szCs w:val="24"/>
        </w:rPr>
      </w:pPr>
      <w:r w:rsidRPr="00914587">
        <w:rPr>
          <w:b/>
          <w:sz w:val="24"/>
          <w:szCs w:val="24"/>
        </w:rPr>
        <w:t>Suggested improvements.</w:t>
      </w:r>
      <w:r w:rsidRPr="00914587">
        <w:rPr>
          <w:sz w:val="24"/>
          <w:szCs w:val="24"/>
        </w:rPr>
        <w:t xml:space="preserve"> Send comments and suggested improvements on </w:t>
      </w:r>
      <w:r w:rsidR="00324995">
        <w:rPr>
          <w:sz w:val="24"/>
          <w:szCs w:val="24"/>
        </w:rPr>
        <w:t>DA</w:t>
      </w:r>
      <w:r w:rsidRPr="00914587">
        <w:rPr>
          <w:sz w:val="24"/>
          <w:szCs w:val="24"/>
        </w:rPr>
        <w:t xml:space="preserve"> Form 2028 (Recommended Changes to Publications and Blank Forms) directly to </w:t>
      </w:r>
      <w:r w:rsidR="005507D2">
        <w:rPr>
          <w:sz w:val="24"/>
          <w:szCs w:val="24"/>
        </w:rPr>
        <w:t xml:space="preserve">the </w:t>
      </w:r>
      <w:r w:rsidR="000F1DCB">
        <w:rPr>
          <w:sz w:val="24"/>
          <w:szCs w:val="24"/>
        </w:rPr>
        <w:t>U.S.</w:t>
      </w:r>
      <w:r w:rsidR="005507D2">
        <w:rPr>
          <w:sz w:val="24"/>
          <w:szCs w:val="24"/>
        </w:rPr>
        <w:t xml:space="preserve"> Army Center for Initial Military Training</w:t>
      </w:r>
      <w:r w:rsidR="005507D2" w:rsidRPr="000521B5">
        <w:rPr>
          <w:sz w:val="24"/>
          <w:szCs w:val="24"/>
        </w:rPr>
        <w:t xml:space="preserve"> (ATMT)</w:t>
      </w:r>
      <w:r w:rsidR="006D14DB" w:rsidRPr="00914587">
        <w:rPr>
          <w:sz w:val="24"/>
          <w:szCs w:val="24"/>
        </w:rPr>
        <w:t xml:space="preserve">, </w:t>
      </w:r>
      <w:r w:rsidR="006D14DB" w:rsidRPr="00914587">
        <w:rPr>
          <w:color w:val="000000"/>
          <w:sz w:val="24"/>
          <w:szCs w:val="24"/>
        </w:rPr>
        <w:t>210 Dillon Circle, Fort Eustis, V</w:t>
      </w:r>
      <w:r w:rsidR="00523FA3">
        <w:rPr>
          <w:color w:val="000000"/>
          <w:sz w:val="24"/>
          <w:szCs w:val="24"/>
        </w:rPr>
        <w:t>irginia</w:t>
      </w:r>
      <w:r w:rsidR="006D14DB" w:rsidRPr="00914587">
        <w:rPr>
          <w:color w:val="000000"/>
          <w:sz w:val="24"/>
          <w:szCs w:val="24"/>
        </w:rPr>
        <w:t xml:space="preserve"> 23604-5701</w:t>
      </w:r>
      <w:r w:rsidR="00324995">
        <w:rPr>
          <w:color w:val="000000"/>
          <w:sz w:val="24"/>
          <w:szCs w:val="24"/>
        </w:rPr>
        <w:t xml:space="preserve"> </w:t>
      </w:r>
      <w:r w:rsidR="00324995" w:rsidRPr="00324995">
        <w:rPr>
          <w:color w:val="000000"/>
          <w:sz w:val="24"/>
          <w:szCs w:val="24"/>
        </w:rPr>
        <w:t xml:space="preserve">or electronically to </w:t>
      </w:r>
      <w:hyperlink r:id="rId12" w:history="1">
        <w:r w:rsidR="00324995" w:rsidRPr="00324995">
          <w:rPr>
            <w:rStyle w:val="Hyperlink"/>
            <w:sz w:val="24"/>
            <w:szCs w:val="24"/>
          </w:rPr>
          <w:t>usarmy.jble.tradoc.mbx.dcg-imt-g7@army.mil</w:t>
        </w:r>
      </w:hyperlink>
      <w:r w:rsidRPr="00914587">
        <w:rPr>
          <w:sz w:val="24"/>
          <w:szCs w:val="24"/>
        </w:rPr>
        <w:t xml:space="preserve">.  </w:t>
      </w:r>
    </w:p>
    <w:p w14:paraId="2F1EA33C" w14:textId="77777777" w:rsidR="00BD6A60" w:rsidRPr="00914587" w:rsidRDefault="00BD6A60">
      <w:pPr>
        <w:tabs>
          <w:tab w:val="clear" w:pos="274"/>
          <w:tab w:val="clear" w:pos="547"/>
          <w:tab w:val="clear" w:pos="907"/>
        </w:tabs>
      </w:pPr>
    </w:p>
    <w:p w14:paraId="6683A181" w14:textId="300718C8" w:rsidR="00BD6A60" w:rsidRDefault="00BD6A60">
      <w:pPr>
        <w:tabs>
          <w:tab w:val="clear" w:pos="274"/>
          <w:tab w:val="clear" w:pos="547"/>
          <w:tab w:val="clear" w:pos="907"/>
        </w:tabs>
        <w:rPr>
          <w:rStyle w:val="Hyperlink"/>
        </w:rPr>
      </w:pPr>
      <w:r w:rsidRPr="00914587">
        <w:rPr>
          <w:b/>
        </w:rPr>
        <w:t>Distribution.</w:t>
      </w:r>
      <w:r w:rsidRPr="00914587">
        <w:t xml:space="preserve"> </w:t>
      </w:r>
      <w:r w:rsidR="00D47F43">
        <w:rPr>
          <w:rFonts w:ascii="TimesNewRomanPSMT" w:eastAsia="Calibri" w:hAnsi="TimesNewRomanPSMT" w:cs="TimesNewRomanPSMT"/>
          <w:color w:val="000000"/>
        </w:rPr>
        <w:t xml:space="preserve">This regulation is available in electronic media only </w:t>
      </w:r>
      <w:r w:rsidR="00324995" w:rsidRPr="00130C7B">
        <w:t>on the U.S</w:t>
      </w:r>
      <w:r w:rsidR="006D625C">
        <w:t>.</w:t>
      </w:r>
      <w:r w:rsidR="00324995" w:rsidRPr="00130C7B">
        <w:t xml:space="preserve"> Army Training and Doctrine Command Administrative Publications website at </w:t>
      </w:r>
      <w:hyperlink r:id="rId13" w:history="1">
        <w:r w:rsidR="00324995" w:rsidRPr="00A90BC8">
          <w:rPr>
            <w:rStyle w:val="Hyperlink"/>
          </w:rPr>
          <w:t>https://adminpubs.tradoc.army.mil/</w:t>
        </w:r>
      </w:hyperlink>
      <w:r w:rsidR="00324995">
        <w:rPr>
          <w:rStyle w:val="Hyperlink"/>
        </w:rPr>
        <w:t>.</w:t>
      </w:r>
    </w:p>
    <w:p w14:paraId="6DE7CDEF" w14:textId="77777777" w:rsidR="00324995" w:rsidRPr="00914587" w:rsidRDefault="00324995">
      <w:pPr>
        <w:tabs>
          <w:tab w:val="clear" w:pos="274"/>
          <w:tab w:val="clear" w:pos="547"/>
          <w:tab w:val="clear" w:pos="907"/>
        </w:tabs>
      </w:pPr>
    </w:p>
    <w:p w14:paraId="62D7AD93" w14:textId="77777777" w:rsidR="00BD6A60" w:rsidRPr="00914587" w:rsidRDefault="00BD6A60">
      <w:pPr>
        <w:pBdr>
          <w:top w:val="single" w:sz="8" w:space="1" w:color="auto"/>
        </w:pBdr>
        <w:tabs>
          <w:tab w:val="clear" w:pos="274"/>
          <w:tab w:val="clear" w:pos="547"/>
          <w:tab w:val="clear" w:pos="907"/>
        </w:tabs>
      </w:pPr>
    </w:p>
    <w:p w14:paraId="072AC6D5" w14:textId="77777777" w:rsidR="00FA00A3" w:rsidRPr="00914587" w:rsidRDefault="00FA00A3">
      <w:pPr>
        <w:tabs>
          <w:tab w:val="clear" w:pos="274"/>
          <w:tab w:val="clear" w:pos="547"/>
          <w:tab w:val="clear" w:pos="907"/>
        </w:tabs>
      </w:pPr>
      <w:bookmarkStart w:id="0" w:name="_Toc179189473"/>
      <w:r w:rsidRPr="00914587">
        <w:rPr>
          <w:b/>
        </w:rPr>
        <w:t>Summary of Change</w:t>
      </w:r>
    </w:p>
    <w:p w14:paraId="0F1A9879" w14:textId="77777777" w:rsidR="00FA00A3" w:rsidRPr="00914587" w:rsidRDefault="00FA00A3">
      <w:pPr>
        <w:tabs>
          <w:tab w:val="clear" w:pos="274"/>
          <w:tab w:val="clear" w:pos="547"/>
          <w:tab w:val="clear" w:pos="907"/>
        </w:tabs>
      </w:pPr>
    </w:p>
    <w:p w14:paraId="0A580B30" w14:textId="77777777" w:rsidR="00FA00A3" w:rsidRPr="00914587" w:rsidRDefault="00FA00A3">
      <w:pPr>
        <w:tabs>
          <w:tab w:val="clear" w:pos="274"/>
          <w:tab w:val="clear" w:pos="547"/>
          <w:tab w:val="clear" w:pos="907"/>
        </w:tabs>
      </w:pPr>
      <w:r w:rsidRPr="00914587">
        <w:t>TRADOC Regulation 350-16</w:t>
      </w:r>
    </w:p>
    <w:p w14:paraId="6EB1F0E0" w14:textId="1DEAD180" w:rsidR="00FA00A3" w:rsidRPr="00914587" w:rsidRDefault="00FA00A3">
      <w:pPr>
        <w:tabs>
          <w:tab w:val="clear" w:pos="274"/>
          <w:tab w:val="clear" w:pos="547"/>
          <w:tab w:val="clear" w:pos="907"/>
        </w:tabs>
      </w:pPr>
      <w:r w:rsidRPr="00914587">
        <w:t xml:space="preserve">Drill Sergeant </w:t>
      </w:r>
      <w:r w:rsidR="004B3FB6">
        <w:t xml:space="preserve">and Cadre </w:t>
      </w:r>
      <w:r w:rsidRPr="00914587">
        <w:t>Program</w:t>
      </w:r>
    </w:p>
    <w:p w14:paraId="3B72A34F" w14:textId="77777777" w:rsidR="00FA00A3" w:rsidRPr="00914587" w:rsidRDefault="00FA00A3">
      <w:pPr>
        <w:tabs>
          <w:tab w:val="clear" w:pos="274"/>
          <w:tab w:val="clear" w:pos="547"/>
          <w:tab w:val="clear" w:pos="907"/>
        </w:tabs>
      </w:pPr>
    </w:p>
    <w:p w14:paraId="25A49689" w14:textId="6F5DC36B" w:rsidR="002E1782" w:rsidRDefault="002E1782">
      <w:pPr>
        <w:tabs>
          <w:tab w:val="clear" w:pos="274"/>
          <w:tab w:val="clear" w:pos="547"/>
          <w:tab w:val="clear" w:pos="907"/>
        </w:tabs>
      </w:pPr>
      <w:r>
        <w:t>This administrative revision, dated 13 July 2023</w:t>
      </w:r>
      <w:r w:rsidR="00FB6F4C">
        <w:t xml:space="preserve"> – </w:t>
      </w:r>
    </w:p>
    <w:p w14:paraId="4C861DD4" w14:textId="77777777" w:rsidR="00FB6F4C" w:rsidRDefault="00FB6F4C">
      <w:pPr>
        <w:tabs>
          <w:tab w:val="clear" w:pos="274"/>
          <w:tab w:val="clear" w:pos="547"/>
          <w:tab w:val="clear" w:pos="907"/>
        </w:tabs>
      </w:pPr>
    </w:p>
    <w:p w14:paraId="677895FC" w14:textId="1A71F65B" w:rsidR="00FB6F4C" w:rsidRDefault="00FB6F4C">
      <w:pPr>
        <w:tabs>
          <w:tab w:val="clear" w:pos="274"/>
          <w:tab w:val="clear" w:pos="547"/>
          <w:tab w:val="clear" w:pos="907"/>
        </w:tabs>
      </w:pPr>
      <w:r>
        <w:t>o Changes the title of the regulation from “Drill Sergeant Program” to “Drill Sergeant and Cadre Program” (cover).</w:t>
      </w:r>
    </w:p>
    <w:p w14:paraId="640CE794" w14:textId="77777777" w:rsidR="002E1782" w:rsidRDefault="002E1782">
      <w:pPr>
        <w:tabs>
          <w:tab w:val="clear" w:pos="274"/>
          <w:tab w:val="clear" w:pos="547"/>
          <w:tab w:val="clear" w:pos="907"/>
        </w:tabs>
      </w:pPr>
    </w:p>
    <w:p w14:paraId="37EFD0C3" w14:textId="362FD50B" w:rsidR="00FA00A3" w:rsidRPr="002E7569" w:rsidRDefault="00FA00A3">
      <w:pPr>
        <w:tabs>
          <w:tab w:val="clear" w:pos="274"/>
          <w:tab w:val="clear" w:pos="547"/>
          <w:tab w:val="clear" w:pos="907"/>
        </w:tabs>
      </w:pPr>
      <w:r w:rsidRPr="00FF1C0F">
        <w:t xml:space="preserve">This </w:t>
      </w:r>
      <w:r>
        <w:t>major</w:t>
      </w:r>
      <w:r w:rsidRPr="00FF1C0F">
        <w:t xml:space="preserve"> revision, dated </w:t>
      </w:r>
      <w:r w:rsidR="001140E9">
        <w:t>27</w:t>
      </w:r>
      <w:r w:rsidR="002641CC">
        <w:t xml:space="preserve"> </w:t>
      </w:r>
      <w:r w:rsidR="000C3748">
        <w:t>March</w:t>
      </w:r>
      <w:r w:rsidR="002641CC">
        <w:t xml:space="preserve"> </w:t>
      </w:r>
      <w:r w:rsidRPr="00FF1C0F">
        <w:t>20</w:t>
      </w:r>
      <w:r w:rsidR="006707E5">
        <w:t>2</w:t>
      </w:r>
      <w:r w:rsidR="002641CC">
        <w:t>3</w:t>
      </w:r>
      <w:r w:rsidRPr="00FF1C0F">
        <w:t>-</w:t>
      </w:r>
      <w:r w:rsidRPr="00914587">
        <w:rPr>
          <w:highlight w:val="yellow"/>
        </w:rPr>
        <w:t xml:space="preserve"> </w:t>
      </w:r>
    </w:p>
    <w:p w14:paraId="06289220" w14:textId="77777777" w:rsidR="00FA00A3" w:rsidRPr="00914587" w:rsidRDefault="00FA00A3">
      <w:pPr>
        <w:tabs>
          <w:tab w:val="clear" w:pos="274"/>
          <w:tab w:val="clear" w:pos="547"/>
          <w:tab w:val="clear" w:pos="907"/>
        </w:tabs>
      </w:pPr>
    </w:p>
    <w:p w14:paraId="5D7A7B76" w14:textId="63AC0E2C" w:rsidR="00BC184A" w:rsidRDefault="00BC184A">
      <w:pPr>
        <w:tabs>
          <w:tab w:val="clear" w:pos="274"/>
          <w:tab w:val="clear" w:pos="547"/>
          <w:tab w:val="clear" w:pos="907"/>
        </w:tabs>
      </w:pPr>
      <w:r>
        <w:t xml:space="preserve">o Updates </w:t>
      </w:r>
      <w:r w:rsidR="00E05E38">
        <w:t>office symbols and addresses</w:t>
      </w:r>
      <w:r w:rsidR="009E39DF">
        <w:t xml:space="preserve"> </w:t>
      </w:r>
      <w:r>
        <w:t>(throughout).</w:t>
      </w:r>
    </w:p>
    <w:p w14:paraId="3EDF53A8" w14:textId="77777777" w:rsidR="00BC184A" w:rsidRDefault="00BC184A">
      <w:pPr>
        <w:tabs>
          <w:tab w:val="clear" w:pos="274"/>
          <w:tab w:val="clear" w:pos="547"/>
          <w:tab w:val="clear" w:pos="907"/>
        </w:tabs>
      </w:pPr>
    </w:p>
    <w:p w14:paraId="18991C31" w14:textId="50E6312B" w:rsidR="00BC184A" w:rsidRDefault="00BC184A">
      <w:pPr>
        <w:tabs>
          <w:tab w:val="clear" w:pos="274"/>
          <w:tab w:val="clear" w:pos="547"/>
          <w:tab w:val="clear" w:pos="907"/>
        </w:tabs>
      </w:pPr>
      <w:r>
        <w:t xml:space="preserve">o Removes references to </w:t>
      </w:r>
      <w:r w:rsidR="006707E5">
        <w:t>Drill Sergeant Resiliency Program (throughout).</w:t>
      </w:r>
    </w:p>
    <w:p w14:paraId="44DB3434" w14:textId="77777777" w:rsidR="0041516A" w:rsidRDefault="0041516A">
      <w:pPr>
        <w:tabs>
          <w:tab w:val="clear" w:pos="274"/>
          <w:tab w:val="clear" w:pos="547"/>
          <w:tab w:val="clear" w:pos="907"/>
        </w:tabs>
      </w:pPr>
    </w:p>
    <w:p w14:paraId="286E95C5" w14:textId="0AA0912A" w:rsidR="0041516A" w:rsidRDefault="0041516A">
      <w:pPr>
        <w:tabs>
          <w:tab w:val="clear" w:pos="274"/>
          <w:tab w:val="clear" w:pos="547"/>
          <w:tab w:val="clear" w:pos="907"/>
        </w:tabs>
      </w:pPr>
      <w:r>
        <w:t xml:space="preserve">o </w:t>
      </w:r>
      <w:r w:rsidR="00516D95">
        <w:t>R</w:t>
      </w:r>
      <w:r>
        <w:t>emove</w:t>
      </w:r>
      <w:r w:rsidR="00014A2D">
        <w:t>s</w:t>
      </w:r>
      <w:r>
        <w:t xml:space="preserve"> all reference to implement a unit D</w:t>
      </w:r>
      <w:r w:rsidR="00BD42DA">
        <w:t xml:space="preserve">rill Sergeant (DS) </w:t>
      </w:r>
      <w:r>
        <w:t>certification and annual recertification.</w:t>
      </w:r>
    </w:p>
    <w:p w14:paraId="3574691B" w14:textId="77777777" w:rsidR="00BC184A" w:rsidRDefault="00BC184A">
      <w:pPr>
        <w:tabs>
          <w:tab w:val="clear" w:pos="274"/>
          <w:tab w:val="clear" w:pos="547"/>
          <w:tab w:val="clear" w:pos="907"/>
        </w:tabs>
      </w:pPr>
    </w:p>
    <w:p w14:paraId="4DF0EFAC" w14:textId="1279795A" w:rsidR="00BC184A" w:rsidRDefault="00BC184A">
      <w:pPr>
        <w:tabs>
          <w:tab w:val="clear" w:pos="274"/>
          <w:tab w:val="clear" w:pos="547"/>
          <w:tab w:val="clear" w:pos="907"/>
        </w:tabs>
      </w:pPr>
      <w:r>
        <w:t xml:space="preserve">o </w:t>
      </w:r>
      <w:r w:rsidR="00D402F1">
        <w:t xml:space="preserve">Revises minimum </w:t>
      </w:r>
      <w:bookmarkStart w:id="1" w:name="_Hlk127826367"/>
      <w:r w:rsidR="00807E62">
        <w:t>General Technical</w:t>
      </w:r>
      <w:r w:rsidR="00A9550F">
        <w:t xml:space="preserve"> score</w:t>
      </w:r>
      <w:r w:rsidR="00807E62">
        <w:t xml:space="preserve"> </w:t>
      </w:r>
      <w:r w:rsidR="00A9550F">
        <w:t xml:space="preserve">for </w:t>
      </w:r>
      <w:r w:rsidR="00A9550F" w:rsidRPr="006707E5">
        <w:t xml:space="preserve">DS </w:t>
      </w:r>
      <w:r w:rsidR="00A9550F">
        <w:t>C</w:t>
      </w:r>
      <w:r w:rsidR="00A9550F" w:rsidRPr="006707E5">
        <w:t xml:space="preserve">andidates </w:t>
      </w:r>
      <w:r w:rsidR="006707E5">
        <w:t>from 100 to 90</w:t>
      </w:r>
      <w:bookmarkEnd w:id="1"/>
      <w:r w:rsidR="00A9550F">
        <w:t>, per</w:t>
      </w:r>
      <w:r w:rsidR="003E59F7">
        <w:t xml:space="preserve"> </w:t>
      </w:r>
      <w:r w:rsidR="003E59F7" w:rsidRPr="000C3748">
        <w:t>MILPER 21-260.</w:t>
      </w:r>
    </w:p>
    <w:p w14:paraId="2F278289" w14:textId="77777777" w:rsidR="0041516A" w:rsidRDefault="0041516A">
      <w:pPr>
        <w:tabs>
          <w:tab w:val="clear" w:pos="274"/>
          <w:tab w:val="clear" w:pos="547"/>
          <w:tab w:val="clear" w:pos="907"/>
        </w:tabs>
      </w:pPr>
    </w:p>
    <w:p w14:paraId="19C78E93" w14:textId="77777777" w:rsidR="0041516A" w:rsidRDefault="0041516A">
      <w:pPr>
        <w:tabs>
          <w:tab w:val="clear" w:pos="274"/>
          <w:tab w:val="clear" w:pos="547"/>
          <w:tab w:val="clear" w:pos="907"/>
        </w:tabs>
      </w:pPr>
      <w:r>
        <w:t xml:space="preserve">o </w:t>
      </w:r>
      <w:r w:rsidR="00516D95">
        <w:t>R</w:t>
      </w:r>
      <w:r>
        <w:t>estructure</w:t>
      </w:r>
      <w:r w:rsidR="007943D6">
        <w:t>s</w:t>
      </w:r>
      <w:r>
        <w:t xml:space="preserve"> Drill Sergeant Leader selection criteria</w:t>
      </w:r>
      <w:r w:rsidR="007943D6">
        <w:t>.</w:t>
      </w:r>
    </w:p>
    <w:p w14:paraId="17B557D9" w14:textId="77777777" w:rsidR="00877B49" w:rsidRDefault="00877B49">
      <w:pPr>
        <w:tabs>
          <w:tab w:val="clear" w:pos="274"/>
          <w:tab w:val="clear" w:pos="547"/>
          <w:tab w:val="clear" w:pos="907"/>
        </w:tabs>
      </w:pPr>
    </w:p>
    <w:p w14:paraId="22F7ED63" w14:textId="48B13506" w:rsidR="00877B49" w:rsidRDefault="00877B49">
      <w:pPr>
        <w:tabs>
          <w:tab w:val="clear" w:pos="274"/>
          <w:tab w:val="clear" w:pos="547"/>
          <w:tab w:val="clear" w:pos="907"/>
        </w:tabs>
      </w:pPr>
      <w:r>
        <w:t xml:space="preserve">o </w:t>
      </w:r>
      <w:r w:rsidR="00516D95">
        <w:t>A</w:t>
      </w:r>
      <w:r>
        <w:t>dd</w:t>
      </w:r>
      <w:r w:rsidR="007943D6">
        <w:t>s</w:t>
      </w:r>
      <w:r>
        <w:t xml:space="preserve"> Drill Sergeant Leader Certification </w:t>
      </w:r>
      <w:r w:rsidR="00BD42DA">
        <w:t xml:space="preserve">(DSLC) </w:t>
      </w:r>
      <w:r>
        <w:t>Course</w:t>
      </w:r>
      <w:r w:rsidR="007943D6">
        <w:t>.</w:t>
      </w:r>
    </w:p>
    <w:p w14:paraId="1C5AA25E" w14:textId="77777777" w:rsidR="0058799C" w:rsidRDefault="0058799C">
      <w:pPr>
        <w:tabs>
          <w:tab w:val="clear" w:pos="274"/>
          <w:tab w:val="clear" w:pos="547"/>
          <w:tab w:val="clear" w:pos="907"/>
        </w:tabs>
      </w:pPr>
    </w:p>
    <w:p w14:paraId="5C13BADA" w14:textId="24EAB16E" w:rsidR="0058799C" w:rsidRDefault="0058799C">
      <w:pPr>
        <w:tabs>
          <w:tab w:val="clear" w:pos="274"/>
          <w:tab w:val="clear" w:pos="547"/>
          <w:tab w:val="clear" w:pos="907"/>
        </w:tabs>
      </w:pPr>
      <w:r>
        <w:t xml:space="preserve">o </w:t>
      </w:r>
      <w:r w:rsidR="00516D95">
        <w:t>A</w:t>
      </w:r>
      <w:r>
        <w:t>dd</w:t>
      </w:r>
      <w:r w:rsidR="007943D6">
        <w:t>s</w:t>
      </w:r>
      <w:r>
        <w:t xml:space="preserve"> </w:t>
      </w:r>
      <w:r w:rsidR="00A9550F">
        <w:t>Centers of Excellence</w:t>
      </w:r>
      <w:r w:rsidR="00A9550F" w:rsidDel="00A9550F">
        <w:t xml:space="preserve"> </w:t>
      </w:r>
      <w:r w:rsidR="00AD0E0B">
        <w:t>D</w:t>
      </w:r>
      <w:r w:rsidR="00A9550F">
        <w:t xml:space="preserve">rill Sergeant of the </w:t>
      </w:r>
      <w:r w:rsidR="00AD0E0B">
        <w:t>Y</w:t>
      </w:r>
      <w:r w:rsidR="00A9550F">
        <w:t>ear</w:t>
      </w:r>
      <w:r w:rsidR="00AD0E0B">
        <w:t xml:space="preserve"> </w:t>
      </w:r>
      <w:r w:rsidR="002A4D01">
        <w:t>responsibilities</w:t>
      </w:r>
      <w:r w:rsidR="007943D6">
        <w:t>.</w:t>
      </w:r>
    </w:p>
    <w:p w14:paraId="7BF41AB4" w14:textId="77777777" w:rsidR="00BC184A" w:rsidRDefault="00BC184A">
      <w:pPr>
        <w:tabs>
          <w:tab w:val="clear" w:pos="274"/>
          <w:tab w:val="clear" w:pos="547"/>
          <w:tab w:val="clear" w:pos="907"/>
        </w:tabs>
      </w:pPr>
    </w:p>
    <w:p w14:paraId="5EB15F9A" w14:textId="77777777" w:rsidR="00BC184A" w:rsidRDefault="00BC184A">
      <w:pPr>
        <w:tabs>
          <w:tab w:val="clear" w:pos="274"/>
          <w:tab w:val="clear" w:pos="547"/>
          <w:tab w:val="clear" w:pos="907"/>
        </w:tabs>
      </w:pPr>
      <w:r>
        <w:t xml:space="preserve">o </w:t>
      </w:r>
      <w:r w:rsidR="00516D95">
        <w:t>A</w:t>
      </w:r>
      <w:r w:rsidR="006707E5">
        <w:t>dd</w:t>
      </w:r>
      <w:r w:rsidR="007943D6">
        <w:t>s</w:t>
      </w:r>
      <w:r w:rsidR="006707E5">
        <w:t xml:space="preserve"> actionable peer evaluations into the DS Course</w:t>
      </w:r>
      <w:r w:rsidR="007943D6">
        <w:t>.</w:t>
      </w:r>
      <w:r w:rsidR="00084C0F">
        <w:t xml:space="preserve"> </w:t>
      </w:r>
    </w:p>
    <w:p w14:paraId="55AD8CA8" w14:textId="77777777" w:rsidR="00BC184A" w:rsidRDefault="00BC184A">
      <w:pPr>
        <w:tabs>
          <w:tab w:val="clear" w:pos="274"/>
          <w:tab w:val="clear" w:pos="547"/>
          <w:tab w:val="clear" w:pos="907"/>
        </w:tabs>
      </w:pPr>
    </w:p>
    <w:p w14:paraId="7DF9F094" w14:textId="3FEEFE85" w:rsidR="00BC184A" w:rsidRDefault="00BC184A">
      <w:pPr>
        <w:tabs>
          <w:tab w:val="clear" w:pos="274"/>
          <w:tab w:val="clear" w:pos="547"/>
          <w:tab w:val="clear" w:pos="907"/>
        </w:tabs>
      </w:pPr>
      <w:r>
        <w:t xml:space="preserve">o </w:t>
      </w:r>
      <w:r w:rsidR="00516D95">
        <w:t>A</w:t>
      </w:r>
      <w:r w:rsidR="008C22A4">
        <w:t>dd</w:t>
      </w:r>
      <w:r w:rsidR="007943D6">
        <w:t>s</w:t>
      </w:r>
      <w:r w:rsidR="008C22A4">
        <w:t xml:space="preserve"> requirement for A</w:t>
      </w:r>
      <w:r w:rsidR="008E0855">
        <w:t xml:space="preserve">dvanced Individual Training </w:t>
      </w:r>
      <w:r w:rsidR="008C22A4">
        <w:t xml:space="preserve">instructors to receive </w:t>
      </w:r>
      <w:r w:rsidR="008C22A4" w:rsidRPr="009040C3">
        <w:t>MRT</w:t>
      </w:r>
      <w:r w:rsidR="008C22A4">
        <w:t xml:space="preserve"> phase 1</w:t>
      </w:r>
      <w:r w:rsidR="007943D6">
        <w:t>.</w:t>
      </w:r>
      <w:r>
        <w:t xml:space="preserve"> </w:t>
      </w:r>
    </w:p>
    <w:p w14:paraId="788F5F04" w14:textId="77777777" w:rsidR="00BC184A" w:rsidRDefault="00BC184A">
      <w:pPr>
        <w:tabs>
          <w:tab w:val="clear" w:pos="274"/>
          <w:tab w:val="clear" w:pos="547"/>
          <w:tab w:val="clear" w:pos="907"/>
        </w:tabs>
      </w:pPr>
    </w:p>
    <w:p w14:paraId="2F3D0308" w14:textId="4F20A964" w:rsidR="00BC184A" w:rsidRDefault="00BC184A">
      <w:pPr>
        <w:tabs>
          <w:tab w:val="clear" w:pos="274"/>
          <w:tab w:val="clear" w:pos="547"/>
          <w:tab w:val="clear" w:pos="907"/>
        </w:tabs>
      </w:pPr>
      <w:r>
        <w:lastRenderedPageBreak/>
        <w:t xml:space="preserve">o </w:t>
      </w:r>
      <w:r w:rsidR="00516D95">
        <w:t>A</w:t>
      </w:r>
      <w:r w:rsidR="008C22A4">
        <w:t>dd</w:t>
      </w:r>
      <w:r w:rsidR="007943D6">
        <w:t>s</w:t>
      </w:r>
      <w:r w:rsidR="00DF5FDD">
        <w:t xml:space="preserve"> C</w:t>
      </w:r>
      <w:r w:rsidR="008E0855">
        <w:t>ommand Sergeant Major</w:t>
      </w:r>
      <w:r w:rsidR="00DF5FDD">
        <w:t xml:space="preserve">, </w:t>
      </w:r>
      <w:r w:rsidR="00620E6A">
        <w:t>U</w:t>
      </w:r>
      <w:r w:rsidR="00BB4F7C">
        <w:t>.S. Army Center for Initial Military Training a</w:t>
      </w:r>
      <w:r w:rsidR="008C22A4">
        <w:t>s part of the DS</w:t>
      </w:r>
      <w:r w:rsidR="0041516A">
        <w:t>LC interview process</w:t>
      </w:r>
      <w:r w:rsidR="007943D6">
        <w:t>.</w:t>
      </w:r>
      <w:r w:rsidR="0041516A">
        <w:t xml:space="preserve"> </w:t>
      </w:r>
    </w:p>
    <w:p w14:paraId="52AA1702" w14:textId="77777777" w:rsidR="00BC184A" w:rsidRDefault="00BC184A">
      <w:pPr>
        <w:tabs>
          <w:tab w:val="clear" w:pos="274"/>
          <w:tab w:val="clear" w:pos="547"/>
          <w:tab w:val="clear" w:pos="907"/>
        </w:tabs>
      </w:pPr>
    </w:p>
    <w:p w14:paraId="62417E0B" w14:textId="77777777" w:rsidR="00BC184A" w:rsidRDefault="00BC184A">
      <w:pPr>
        <w:tabs>
          <w:tab w:val="clear" w:pos="274"/>
          <w:tab w:val="clear" w:pos="547"/>
          <w:tab w:val="clear" w:pos="907"/>
        </w:tabs>
      </w:pPr>
      <w:r w:rsidRPr="00CE1767">
        <w:t xml:space="preserve">o </w:t>
      </w:r>
      <w:r w:rsidR="00516D95">
        <w:t>A</w:t>
      </w:r>
      <w:r w:rsidR="008C22A4">
        <w:t>dd</w:t>
      </w:r>
      <w:r w:rsidR="007943D6">
        <w:t>s</w:t>
      </w:r>
      <w:r w:rsidR="008C22A4">
        <w:t xml:space="preserve"> DSLC packet requir</w:t>
      </w:r>
      <w:r w:rsidR="0041516A">
        <w:t>ements</w:t>
      </w:r>
      <w:r w:rsidR="007943D6">
        <w:t>.</w:t>
      </w:r>
      <w:r w:rsidR="0041516A">
        <w:t xml:space="preserve"> </w:t>
      </w:r>
    </w:p>
    <w:p w14:paraId="058D4F6E" w14:textId="77777777" w:rsidR="00BC184A" w:rsidRDefault="00BC184A">
      <w:pPr>
        <w:tabs>
          <w:tab w:val="clear" w:pos="274"/>
          <w:tab w:val="clear" w:pos="547"/>
          <w:tab w:val="clear" w:pos="907"/>
        </w:tabs>
      </w:pPr>
    </w:p>
    <w:p w14:paraId="192CE3DD" w14:textId="77777777" w:rsidR="00BC184A" w:rsidRDefault="00BC184A">
      <w:pPr>
        <w:tabs>
          <w:tab w:val="clear" w:pos="274"/>
          <w:tab w:val="clear" w:pos="547"/>
          <w:tab w:val="clear" w:pos="907"/>
        </w:tabs>
      </w:pPr>
      <w:r>
        <w:t xml:space="preserve">o </w:t>
      </w:r>
      <w:r w:rsidR="00516D95">
        <w:t>A</w:t>
      </w:r>
      <w:r w:rsidR="00DA1A96">
        <w:t>dd</w:t>
      </w:r>
      <w:r w:rsidR="007943D6">
        <w:t>s</w:t>
      </w:r>
      <w:r w:rsidR="00DA1A96">
        <w:t xml:space="preserve"> the Cadre </w:t>
      </w:r>
      <w:r w:rsidR="0041516A">
        <w:t>Resiliency Program</w:t>
      </w:r>
      <w:r w:rsidR="007943D6">
        <w:t>.</w:t>
      </w:r>
    </w:p>
    <w:p w14:paraId="6A2E51E6" w14:textId="77777777" w:rsidR="00BC184A" w:rsidRDefault="00BC184A">
      <w:pPr>
        <w:tabs>
          <w:tab w:val="clear" w:pos="274"/>
          <w:tab w:val="clear" w:pos="547"/>
          <w:tab w:val="clear" w:pos="907"/>
        </w:tabs>
      </w:pPr>
    </w:p>
    <w:p w14:paraId="0E08E2BD" w14:textId="77777777" w:rsidR="00BC184A" w:rsidRDefault="00BC184A">
      <w:pPr>
        <w:tabs>
          <w:tab w:val="clear" w:pos="274"/>
          <w:tab w:val="clear" w:pos="547"/>
          <w:tab w:val="clear" w:pos="907"/>
        </w:tabs>
      </w:pPr>
      <w:r w:rsidRPr="00F52C7E">
        <w:t xml:space="preserve">o </w:t>
      </w:r>
      <w:r w:rsidR="00516D95">
        <w:t>A</w:t>
      </w:r>
      <w:r w:rsidR="00DA1A96">
        <w:t>dd</w:t>
      </w:r>
      <w:r w:rsidR="007943D6">
        <w:t>s</w:t>
      </w:r>
      <w:r w:rsidR="00DA1A96">
        <w:t xml:space="preserve"> the Drill Sergeant Individual Tra</w:t>
      </w:r>
      <w:r w:rsidR="0041516A">
        <w:t>ining Folder (ITF)</w:t>
      </w:r>
      <w:r w:rsidR="007943D6">
        <w:t>.</w:t>
      </w:r>
      <w:r w:rsidR="0041516A">
        <w:t xml:space="preserve"> </w:t>
      </w:r>
    </w:p>
    <w:p w14:paraId="05EF1BA5" w14:textId="77777777" w:rsidR="00BC184A" w:rsidRDefault="00BC184A">
      <w:pPr>
        <w:tabs>
          <w:tab w:val="clear" w:pos="274"/>
          <w:tab w:val="clear" w:pos="547"/>
          <w:tab w:val="clear" w:pos="907"/>
        </w:tabs>
      </w:pPr>
    </w:p>
    <w:p w14:paraId="41043826" w14:textId="7F3F170A" w:rsidR="00BC184A" w:rsidRDefault="00BC184A">
      <w:pPr>
        <w:tabs>
          <w:tab w:val="clear" w:pos="274"/>
          <w:tab w:val="clear" w:pos="547"/>
          <w:tab w:val="clear" w:pos="907"/>
        </w:tabs>
      </w:pPr>
      <w:r>
        <w:t xml:space="preserve">o </w:t>
      </w:r>
      <w:r w:rsidR="00516D95">
        <w:t>A</w:t>
      </w:r>
      <w:r w:rsidR="00DA1A96">
        <w:t>dd</w:t>
      </w:r>
      <w:r w:rsidR="007943D6">
        <w:t>s</w:t>
      </w:r>
      <w:r w:rsidR="00DA1A96">
        <w:t xml:space="preserve"> the Brigade Drill Sergeant Orienta</w:t>
      </w:r>
      <w:r w:rsidR="00DF5FDD">
        <w:t>tion Program</w:t>
      </w:r>
      <w:r w:rsidR="007943D6">
        <w:t>.</w:t>
      </w:r>
      <w:r w:rsidR="0041516A">
        <w:t xml:space="preserve"> </w:t>
      </w:r>
    </w:p>
    <w:p w14:paraId="59EACDEA" w14:textId="77777777" w:rsidR="00BC184A" w:rsidRDefault="00BC184A">
      <w:pPr>
        <w:tabs>
          <w:tab w:val="clear" w:pos="274"/>
          <w:tab w:val="clear" w:pos="547"/>
          <w:tab w:val="clear" w:pos="907"/>
        </w:tabs>
      </w:pPr>
    </w:p>
    <w:p w14:paraId="1FEA681F" w14:textId="4F98332E" w:rsidR="00190A04" w:rsidRDefault="00BC184A">
      <w:pPr>
        <w:tabs>
          <w:tab w:val="clear" w:pos="274"/>
          <w:tab w:val="clear" w:pos="547"/>
          <w:tab w:val="clear" w:pos="907"/>
        </w:tabs>
      </w:pPr>
      <w:r>
        <w:t xml:space="preserve">o </w:t>
      </w:r>
      <w:r w:rsidR="00D402F1">
        <w:t xml:space="preserve">Prescribes new TRADOC Form 378 (Drill Sergeant Orientation and Recertification Checklist). </w:t>
      </w:r>
      <w:r w:rsidR="00190A04">
        <w:br w:type="page"/>
      </w:r>
    </w:p>
    <w:p w14:paraId="7EA92621" w14:textId="77777777" w:rsidR="003E0B6C" w:rsidRDefault="003E0B6C">
      <w:pPr>
        <w:tabs>
          <w:tab w:val="clear" w:pos="274"/>
          <w:tab w:val="clear" w:pos="547"/>
          <w:tab w:val="clear" w:pos="907"/>
        </w:tabs>
      </w:pPr>
    </w:p>
    <w:p w14:paraId="3A28BB05" w14:textId="77777777" w:rsidR="007E0C87" w:rsidRDefault="007E0C87">
      <w:pPr>
        <w:tabs>
          <w:tab w:val="clear" w:pos="274"/>
          <w:tab w:val="clear" w:pos="547"/>
          <w:tab w:val="clear" w:pos="907"/>
        </w:tabs>
      </w:pPr>
    </w:p>
    <w:p w14:paraId="479B928C" w14:textId="77777777" w:rsidR="007E0C87" w:rsidRDefault="007E0C87">
      <w:pPr>
        <w:tabs>
          <w:tab w:val="clear" w:pos="274"/>
          <w:tab w:val="clear" w:pos="547"/>
          <w:tab w:val="clear" w:pos="907"/>
        </w:tabs>
      </w:pPr>
    </w:p>
    <w:p w14:paraId="3651D5A2" w14:textId="77777777" w:rsidR="007E0C87" w:rsidRDefault="007E0C87">
      <w:pPr>
        <w:tabs>
          <w:tab w:val="clear" w:pos="274"/>
          <w:tab w:val="clear" w:pos="547"/>
          <w:tab w:val="clear" w:pos="907"/>
        </w:tabs>
      </w:pPr>
    </w:p>
    <w:p w14:paraId="7C7D7A58" w14:textId="77777777" w:rsidR="007E0C87" w:rsidRDefault="007E0C87">
      <w:pPr>
        <w:tabs>
          <w:tab w:val="clear" w:pos="274"/>
          <w:tab w:val="clear" w:pos="547"/>
          <w:tab w:val="clear" w:pos="907"/>
        </w:tabs>
      </w:pPr>
    </w:p>
    <w:p w14:paraId="74CB81A5" w14:textId="77777777" w:rsidR="007E0C87" w:rsidRDefault="007E0C87">
      <w:pPr>
        <w:tabs>
          <w:tab w:val="clear" w:pos="274"/>
          <w:tab w:val="clear" w:pos="547"/>
          <w:tab w:val="clear" w:pos="907"/>
        </w:tabs>
      </w:pPr>
    </w:p>
    <w:p w14:paraId="3E398490" w14:textId="77777777" w:rsidR="007E0C87" w:rsidRDefault="007E0C87">
      <w:pPr>
        <w:tabs>
          <w:tab w:val="clear" w:pos="274"/>
          <w:tab w:val="clear" w:pos="547"/>
          <w:tab w:val="clear" w:pos="907"/>
        </w:tabs>
      </w:pPr>
    </w:p>
    <w:p w14:paraId="3F9F5843" w14:textId="77777777" w:rsidR="007E0C87" w:rsidRDefault="007E0C87">
      <w:pPr>
        <w:tabs>
          <w:tab w:val="clear" w:pos="274"/>
          <w:tab w:val="clear" w:pos="547"/>
          <w:tab w:val="clear" w:pos="907"/>
        </w:tabs>
      </w:pPr>
    </w:p>
    <w:p w14:paraId="5F09D4E9" w14:textId="77777777" w:rsidR="007E0C87" w:rsidRDefault="007E0C87">
      <w:pPr>
        <w:tabs>
          <w:tab w:val="clear" w:pos="274"/>
          <w:tab w:val="clear" w:pos="547"/>
          <w:tab w:val="clear" w:pos="907"/>
        </w:tabs>
      </w:pPr>
    </w:p>
    <w:p w14:paraId="1739CEEE" w14:textId="77777777" w:rsidR="007E0C87" w:rsidRDefault="007E0C87">
      <w:pPr>
        <w:tabs>
          <w:tab w:val="clear" w:pos="274"/>
          <w:tab w:val="clear" w:pos="547"/>
          <w:tab w:val="clear" w:pos="907"/>
        </w:tabs>
      </w:pPr>
    </w:p>
    <w:p w14:paraId="1FC44399" w14:textId="77777777" w:rsidR="007E0C87" w:rsidRDefault="007E0C87">
      <w:pPr>
        <w:tabs>
          <w:tab w:val="clear" w:pos="274"/>
          <w:tab w:val="clear" w:pos="547"/>
          <w:tab w:val="clear" w:pos="907"/>
        </w:tabs>
      </w:pPr>
    </w:p>
    <w:p w14:paraId="476214D5" w14:textId="77777777" w:rsidR="007E0C87" w:rsidRDefault="007E0C87">
      <w:pPr>
        <w:tabs>
          <w:tab w:val="clear" w:pos="274"/>
          <w:tab w:val="clear" w:pos="547"/>
          <w:tab w:val="clear" w:pos="907"/>
        </w:tabs>
      </w:pPr>
    </w:p>
    <w:p w14:paraId="18C5F776" w14:textId="77777777" w:rsidR="007E0C87" w:rsidRDefault="007E0C87">
      <w:pPr>
        <w:tabs>
          <w:tab w:val="clear" w:pos="274"/>
          <w:tab w:val="clear" w:pos="547"/>
          <w:tab w:val="clear" w:pos="907"/>
        </w:tabs>
      </w:pPr>
    </w:p>
    <w:p w14:paraId="7DB339AA" w14:textId="77777777" w:rsidR="007E0C87" w:rsidRDefault="007E0C87">
      <w:pPr>
        <w:tabs>
          <w:tab w:val="clear" w:pos="274"/>
          <w:tab w:val="clear" w:pos="547"/>
          <w:tab w:val="clear" w:pos="907"/>
        </w:tabs>
      </w:pPr>
    </w:p>
    <w:p w14:paraId="5FB819C1" w14:textId="77777777" w:rsidR="007E0C87" w:rsidRDefault="007E0C87">
      <w:pPr>
        <w:tabs>
          <w:tab w:val="clear" w:pos="274"/>
          <w:tab w:val="clear" w:pos="547"/>
          <w:tab w:val="clear" w:pos="907"/>
        </w:tabs>
      </w:pPr>
    </w:p>
    <w:p w14:paraId="34C0E9A4" w14:textId="77777777" w:rsidR="007E0C87" w:rsidRDefault="007E0C87">
      <w:pPr>
        <w:tabs>
          <w:tab w:val="clear" w:pos="274"/>
          <w:tab w:val="clear" w:pos="547"/>
          <w:tab w:val="clear" w:pos="907"/>
        </w:tabs>
      </w:pPr>
    </w:p>
    <w:p w14:paraId="67CFFAF6" w14:textId="77777777" w:rsidR="007E0C87" w:rsidRDefault="007E0C87">
      <w:pPr>
        <w:tabs>
          <w:tab w:val="clear" w:pos="274"/>
          <w:tab w:val="clear" w:pos="547"/>
          <w:tab w:val="clear" w:pos="907"/>
        </w:tabs>
      </w:pPr>
    </w:p>
    <w:p w14:paraId="30DBAD06" w14:textId="77777777" w:rsidR="007E0C87" w:rsidRDefault="007E0C87">
      <w:pPr>
        <w:tabs>
          <w:tab w:val="clear" w:pos="274"/>
          <w:tab w:val="clear" w:pos="547"/>
          <w:tab w:val="clear" w:pos="907"/>
        </w:tabs>
      </w:pPr>
    </w:p>
    <w:p w14:paraId="76898A1B" w14:textId="77777777" w:rsidR="007E0C87" w:rsidRDefault="007E0C87">
      <w:pPr>
        <w:tabs>
          <w:tab w:val="clear" w:pos="274"/>
          <w:tab w:val="clear" w:pos="547"/>
          <w:tab w:val="clear" w:pos="907"/>
        </w:tabs>
      </w:pPr>
    </w:p>
    <w:p w14:paraId="1584203A" w14:textId="77777777" w:rsidR="007E0C87" w:rsidRDefault="007E0C87">
      <w:pPr>
        <w:tabs>
          <w:tab w:val="clear" w:pos="274"/>
          <w:tab w:val="clear" w:pos="547"/>
          <w:tab w:val="clear" w:pos="907"/>
        </w:tabs>
      </w:pPr>
    </w:p>
    <w:p w14:paraId="08D512A3" w14:textId="77777777" w:rsidR="007E0C87" w:rsidRDefault="007E0C87">
      <w:pPr>
        <w:tabs>
          <w:tab w:val="clear" w:pos="274"/>
          <w:tab w:val="clear" w:pos="547"/>
          <w:tab w:val="clear" w:pos="907"/>
        </w:tabs>
        <w:jc w:val="center"/>
      </w:pPr>
    </w:p>
    <w:p w14:paraId="7138A837" w14:textId="77777777" w:rsidR="007E0C87" w:rsidRDefault="007E0C87">
      <w:pPr>
        <w:tabs>
          <w:tab w:val="clear" w:pos="274"/>
          <w:tab w:val="clear" w:pos="547"/>
          <w:tab w:val="clear" w:pos="907"/>
        </w:tabs>
      </w:pPr>
    </w:p>
    <w:p w14:paraId="259A3E3E" w14:textId="77777777" w:rsidR="007E0C87" w:rsidRPr="00EF28CB" w:rsidRDefault="007E0C87">
      <w:pPr>
        <w:tabs>
          <w:tab w:val="clear" w:pos="274"/>
          <w:tab w:val="clear" w:pos="547"/>
          <w:tab w:val="clear" w:pos="907"/>
        </w:tabs>
        <w:jc w:val="center"/>
      </w:pPr>
      <w:r w:rsidRPr="00EF28CB">
        <w:t>This page intentionally left blank</w:t>
      </w:r>
      <w:r w:rsidR="00523FA3" w:rsidRPr="00EF28CB">
        <w:t>.</w:t>
      </w:r>
    </w:p>
    <w:p w14:paraId="29529888" w14:textId="77777777" w:rsidR="00BC184A" w:rsidRDefault="00BC184A">
      <w:pPr>
        <w:tabs>
          <w:tab w:val="clear" w:pos="274"/>
          <w:tab w:val="clear" w:pos="547"/>
          <w:tab w:val="clear" w:pos="907"/>
        </w:tabs>
      </w:pPr>
    </w:p>
    <w:p w14:paraId="60B2623C" w14:textId="77777777" w:rsidR="00783845" w:rsidRDefault="00783845">
      <w:pPr>
        <w:tabs>
          <w:tab w:val="clear" w:pos="274"/>
          <w:tab w:val="clear" w:pos="547"/>
          <w:tab w:val="clear" w:pos="907"/>
        </w:tabs>
        <w:rPr>
          <w:lang w:val="fr-FR"/>
        </w:rPr>
      </w:pPr>
      <w:r>
        <w:rPr>
          <w:lang w:val="fr-FR"/>
        </w:rPr>
        <w:br w:type="page"/>
      </w:r>
    </w:p>
    <w:bookmarkEnd w:id="0"/>
    <w:p w14:paraId="366F86EB" w14:textId="77777777" w:rsidR="003975A9" w:rsidRPr="00A53F9C" w:rsidRDefault="00C84409">
      <w:pPr>
        <w:tabs>
          <w:tab w:val="clear" w:pos="274"/>
          <w:tab w:val="clear" w:pos="547"/>
          <w:tab w:val="clear" w:pos="907"/>
        </w:tabs>
        <w:rPr>
          <w:color w:val="FF0000"/>
          <w:lang w:val="fr-FR"/>
        </w:rPr>
      </w:pPr>
      <w:r w:rsidRPr="008D62C0">
        <w:rPr>
          <w:b/>
          <w:lang w:val="fr-FR"/>
        </w:rPr>
        <w:lastRenderedPageBreak/>
        <w:t>Contents</w:t>
      </w:r>
    </w:p>
    <w:p w14:paraId="6F97A728" w14:textId="77777777" w:rsidR="00C84409" w:rsidRPr="000A145C" w:rsidRDefault="00C84409">
      <w:pPr>
        <w:tabs>
          <w:tab w:val="clear" w:pos="274"/>
          <w:tab w:val="clear" w:pos="547"/>
          <w:tab w:val="clear" w:pos="907"/>
        </w:tabs>
        <w:jc w:val="right"/>
        <w:rPr>
          <w:b/>
          <w:lang w:val="fr-FR"/>
        </w:rPr>
      </w:pPr>
      <w:r w:rsidRPr="000A145C">
        <w:rPr>
          <w:b/>
          <w:lang w:val="fr-FR"/>
        </w:rPr>
        <w:t>Page</w:t>
      </w:r>
    </w:p>
    <w:p w14:paraId="3F9263BB" w14:textId="40DA39EF" w:rsidR="0069773C" w:rsidRDefault="005010F5">
      <w:pPr>
        <w:pStyle w:val="TOC1"/>
        <w:rPr>
          <w:rFonts w:asciiTheme="minorHAnsi" w:eastAsiaTheme="minorEastAsia" w:hAnsiTheme="minorHAnsi" w:cstheme="minorBidi"/>
          <w:noProof/>
          <w:sz w:val="22"/>
          <w:szCs w:val="22"/>
        </w:rPr>
      </w:pPr>
      <w:r w:rsidRPr="00914587">
        <w:fldChar w:fldCharType="begin"/>
      </w:r>
      <w:r w:rsidR="00C84409" w:rsidRPr="00914587">
        <w:instrText xml:space="preserve"> TOC \o "1-3" \h \z \u </w:instrText>
      </w:r>
      <w:r w:rsidRPr="00914587">
        <w:fldChar w:fldCharType="separate"/>
      </w:r>
      <w:hyperlink w:anchor="_Toc131429379" w:history="1">
        <w:r w:rsidR="0069773C" w:rsidRPr="007C6729">
          <w:rPr>
            <w:rStyle w:val="Hyperlink"/>
            <w:noProof/>
          </w:rPr>
          <w:t>Chapter 1 Introduction</w:t>
        </w:r>
        <w:r w:rsidR="0069773C">
          <w:rPr>
            <w:noProof/>
            <w:webHidden/>
          </w:rPr>
          <w:tab/>
        </w:r>
        <w:r w:rsidR="0069773C">
          <w:rPr>
            <w:noProof/>
            <w:webHidden/>
          </w:rPr>
          <w:fldChar w:fldCharType="begin"/>
        </w:r>
        <w:r w:rsidR="0069773C">
          <w:rPr>
            <w:noProof/>
            <w:webHidden/>
          </w:rPr>
          <w:instrText xml:space="preserve"> PAGEREF _Toc131429379 \h </w:instrText>
        </w:r>
        <w:r w:rsidR="0069773C">
          <w:rPr>
            <w:noProof/>
            <w:webHidden/>
          </w:rPr>
        </w:r>
        <w:r w:rsidR="0069773C">
          <w:rPr>
            <w:noProof/>
            <w:webHidden/>
          </w:rPr>
          <w:fldChar w:fldCharType="separate"/>
        </w:r>
        <w:r w:rsidR="0069773C">
          <w:rPr>
            <w:noProof/>
            <w:webHidden/>
          </w:rPr>
          <w:t>7</w:t>
        </w:r>
        <w:r w:rsidR="0069773C">
          <w:rPr>
            <w:noProof/>
            <w:webHidden/>
          </w:rPr>
          <w:fldChar w:fldCharType="end"/>
        </w:r>
      </w:hyperlink>
    </w:p>
    <w:p w14:paraId="6E08E455" w14:textId="725AEEE7" w:rsidR="0069773C" w:rsidRDefault="00FB6F4C">
      <w:pPr>
        <w:pStyle w:val="TOC2"/>
        <w:rPr>
          <w:rFonts w:asciiTheme="minorHAnsi" w:eastAsiaTheme="minorEastAsia" w:hAnsiTheme="minorHAnsi" w:cstheme="minorBidi"/>
          <w:noProof/>
          <w:sz w:val="22"/>
          <w:szCs w:val="22"/>
        </w:rPr>
      </w:pPr>
      <w:hyperlink w:anchor="_Toc131429380" w:history="1">
        <w:r w:rsidR="0069773C" w:rsidRPr="007C6729">
          <w:rPr>
            <w:rStyle w:val="Hyperlink"/>
            <w:noProof/>
          </w:rPr>
          <w:t>1-1. Purpose</w:t>
        </w:r>
        <w:r w:rsidR="0069773C">
          <w:rPr>
            <w:noProof/>
            <w:webHidden/>
          </w:rPr>
          <w:tab/>
        </w:r>
        <w:r w:rsidR="0069773C">
          <w:rPr>
            <w:noProof/>
            <w:webHidden/>
          </w:rPr>
          <w:fldChar w:fldCharType="begin"/>
        </w:r>
        <w:r w:rsidR="0069773C">
          <w:rPr>
            <w:noProof/>
            <w:webHidden/>
          </w:rPr>
          <w:instrText xml:space="preserve"> PAGEREF _Toc131429380 \h </w:instrText>
        </w:r>
        <w:r w:rsidR="0069773C">
          <w:rPr>
            <w:noProof/>
            <w:webHidden/>
          </w:rPr>
        </w:r>
        <w:r w:rsidR="0069773C">
          <w:rPr>
            <w:noProof/>
            <w:webHidden/>
          </w:rPr>
          <w:fldChar w:fldCharType="separate"/>
        </w:r>
        <w:r w:rsidR="0069773C">
          <w:rPr>
            <w:noProof/>
            <w:webHidden/>
          </w:rPr>
          <w:t>7</w:t>
        </w:r>
        <w:r w:rsidR="0069773C">
          <w:rPr>
            <w:noProof/>
            <w:webHidden/>
          </w:rPr>
          <w:fldChar w:fldCharType="end"/>
        </w:r>
      </w:hyperlink>
    </w:p>
    <w:p w14:paraId="662C8431" w14:textId="6C4080F6" w:rsidR="0069773C" w:rsidRDefault="00FB6F4C">
      <w:pPr>
        <w:pStyle w:val="TOC2"/>
        <w:rPr>
          <w:rFonts w:asciiTheme="minorHAnsi" w:eastAsiaTheme="minorEastAsia" w:hAnsiTheme="minorHAnsi" w:cstheme="minorBidi"/>
          <w:noProof/>
          <w:sz w:val="22"/>
          <w:szCs w:val="22"/>
        </w:rPr>
      </w:pPr>
      <w:hyperlink w:anchor="_Toc131429381" w:history="1">
        <w:r w:rsidR="0069773C" w:rsidRPr="007C6729">
          <w:rPr>
            <w:rStyle w:val="Hyperlink"/>
            <w:noProof/>
          </w:rPr>
          <w:t>1-2. References</w:t>
        </w:r>
        <w:r w:rsidR="0069773C">
          <w:rPr>
            <w:noProof/>
            <w:webHidden/>
          </w:rPr>
          <w:tab/>
        </w:r>
        <w:r w:rsidR="0069773C">
          <w:rPr>
            <w:noProof/>
            <w:webHidden/>
          </w:rPr>
          <w:fldChar w:fldCharType="begin"/>
        </w:r>
        <w:r w:rsidR="0069773C">
          <w:rPr>
            <w:noProof/>
            <w:webHidden/>
          </w:rPr>
          <w:instrText xml:space="preserve"> PAGEREF _Toc131429381 \h </w:instrText>
        </w:r>
        <w:r w:rsidR="0069773C">
          <w:rPr>
            <w:noProof/>
            <w:webHidden/>
          </w:rPr>
        </w:r>
        <w:r w:rsidR="0069773C">
          <w:rPr>
            <w:noProof/>
            <w:webHidden/>
          </w:rPr>
          <w:fldChar w:fldCharType="separate"/>
        </w:r>
        <w:r w:rsidR="0069773C">
          <w:rPr>
            <w:noProof/>
            <w:webHidden/>
          </w:rPr>
          <w:t>7</w:t>
        </w:r>
        <w:r w:rsidR="0069773C">
          <w:rPr>
            <w:noProof/>
            <w:webHidden/>
          </w:rPr>
          <w:fldChar w:fldCharType="end"/>
        </w:r>
      </w:hyperlink>
    </w:p>
    <w:p w14:paraId="54D83A9E" w14:textId="76B60928" w:rsidR="0069773C" w:rsidRDefault="00FB6F4C">
      <w:pPr>
        <w:pStyle w:val="TOC2"/>
        <w:rPr>
          <w:rFonts w:asciiTheme="minorHAnsi" w:eastAsiaTheme="minorEastAsia" w:hAnsiTheme="minorHAnsi" w:cstheme="minorBidi"/>
          <w:noProof/>
          <w:sz w:val="22"/>
          <w:szCs w:val="22"/>
        </w:rPr>
      </w:pPr>
      <w:hyperlink w:anchor="_Toc131429382" w:history="1">
        <w:r w:rsidR="0069773C" w:rsidRPr="007C6729">
          <w:rPr>
            <w:rStyle w:val="Hyperlink"/>
            <w:noProof/>
          </w:rPr>
          <w:t>1-3. Explanation of abbreviations and terms</w:t>
        </w:r>
        <w:r w:rsidR="0069773C">
          <w:rPr>
            <w:noProof/>
            <w:webHidden/>
          </w:rPr>
          <w:tab/>
        </w:r>
        <w:r w:rsidR="0069773C">
          <w:rPr>
            <w:noProof/>
            <w:webHidden/>
          </w:rPr>
          <w:fldChar w:fldCharType="begin"/>
        </w:r>
        <w:r w:rsidR="0069773C">
          <w:rPr>
            <w:noProof/>
            <w:webHidden/>
          </w:rPr>
          <w:instrText xml:space="preserve"> PAGEREF _Toc131429382 \h </w:instrText>
        </w:r>
        <w:r w:rsidR="0069773C">
          <w:rPr>
            <w:noProof/>
            <w:webHidden/>
          </w:rPr>
        </w:r>
        <w:r w:rsidR="0069773C">
          <w:rPr>
            <w:noProof/>
            <w:webHidden/>
          </w:rPr>
          <w:fldChar w:fldCharType="separate"/>
        </w:r>
        <w:r w:rsidR="0069773C">
          <w:rPr>
            <w:noProof/>
            <w:webHidden/>
          </w:rPr>
          <w:t>7</w:t>
        </w:r>
        <w:r w:rsidR="0069773C">
          <w:rPr>
            <w:noProof/>
            <w:webHidden/>
          </w:rPr>
          <w:fldChar w:fldCharType="end"/>
        </w:r>
      </w:hyperlink>
    </w:p>
    <w:p w14:paraId="064DB20B" w14:textId="23010360" w:rsidR="0069773C" w:rsidRDefault="00FB6F4C">
      <w:pPr>
        <w:pStyle w:val="TOC2"/>
        <w:rPr>
          <w:rFonts w:asciiTheme="minorHAnsi" w:eastAsiaTheme="minorEastAsia" w:hAnsiTheme="minorHAnsi" w:cstheme="minorBidi"/>
          <w:noProof/>
          <w:sz w:val="22"/>
          <w:szCs w:val="22"/>
        </w:rPr>
      </w:pPr>
      <w:hyperlink w:anchor="_Toc131429383" w:history="1">
        <w:r w:rsidR="0069773C" w:rsidRPr="007C6729">
          <w:rPr>
            <w:rStyle w:val="Hyperlink"/>
            <w:noProof/>
          </w:rPr>
          <w:t>1-4. Responsibilities</w:t>
        </w:r>
        <w:r w:rsidR="0069773C">
          <w:rPr>
            <w:noProof/>
            <w:webHidden/>
          </w:rPr>
          <w:tab/>
        </w:r>
        <w:r w:rsidR="0069773C">
          <w:rPr>
            <w:noProof/>
            <w:webHidden/>
          </w:rPr>
          <w:fldChar w:fldCharType="begin"/>
        </w:r>
        <w:r w:rsidR="0069773C">
          <w:rPr>
            <w:noProof/>
            <w:webHidden/>
          </w:rPr>
          <w:instrText xml:space="preserve"> PAGEREF _Toc131429383 \h </w:instrText>
        </w:r>
        <w:r w:rsidR="0069773C">
          <w:rPr>
            <w:noProof/>
            <w:webHidden/>
          </w:rPr>
        </w:r>
        <w:r w:rsidR="0069773C">
          <w:rPr>
            <w:noProof/>
            <w:webHidden/>
          </w:rPr>
          <w:fldChar w:fldCharType="separate"/>
        </w:r>
        <w:r w:rsidR="0069773C">
          <w:rPr>
            <w:noProof/>
            <w:webHidden/>
          </w:rPr>
          <w:t>7</w:t>
        </w:r>
        <w:r w:rsidR="0069773C">
          <w:rPr>
            <w:noProof/>
            <w:webHidden/>
          </w:rPr>
          <w:fldChar w:fldCharType="end"/>
        </w:r>
      </w:hyperlink>
    </w:p>
    <w:p w14:paraId="6DB40006" w14:textId="714FE9CF" w:rsidR="0069773C" w:rsidRDefault="00FB6F4C">
      <w:pPr>
        <w:pStyle w:val="TOC2"/>
        <w:rPr>
          <w:rFonts w:asciiTheme="minorHAnsi" w:eastAsiaTheme="minorEastAsia" w:hAnsiTheme="minorHAnsi" w:cstheme="minorBidi"/>
          <w:noProof/>
          <w:sz w:val="22"/>
          <w:szCs w:val="22"/>
        </w:rPr>
      </w:pPr>
      <w:hyperlink w:anchor="_Toc131429384" w:history="1">
        <w:r w:rsidR="0069773C" w:rsidRPr="007C6729">
          <w:rPr>
            <w:rStyle w:val="Hyperlink"/>
            <w:noProof/>
          </w:rPr>
          <w:t>1–5. Records management requirements</w:t>
        </w:r>
        <w:r w:rsidR="0069773C">
          <w:rPr>
            <w:noProof/>
            <w:webHidden/>
          </w:rPr>
          <w:tab/>
        </w:r>
        <w:r w:rsidR="0069773C">
          <w:rPr>
            <w:noProof/>
            <w:webHidden/>
          </w:rPr>
          <w:fldChar w:fldCharType="begin"/>
        </w:r>
        <w:r w:rsidR="0069773C">
          <w:rPr>
            <w:noProof/>
            <w:webHidden/>
          </w:rPr>
          <w:instrText xml:space="preserve"> PAGEREF _Toc131429384 \h </w:instrText>
        </w:r>
        <w:r w:rsidR="0069773C">
          <w:rPr>
            <w:noProof/>
            <w:webHidden/>
          </w:rPr>
        </w:r>
        <w:r w:rsidR="0069773C">
          <w:rPr>
            <w:noProof/>
            <w:webHidden/>
          </w:rPr>
          <w:fldChar w:fldCharType="separate"/>
        </w:r>
        <w:r w:rsidR="0069773C">
          <w:rPr>
            <w:noProof/>
            <w:webHidden/>
          </w:rPr>
          <w:t>11</w:t>
        </w:r>
        <w:r w:rsidR="0069773C">
          <w:rPr>
            <w:noProof/>
            <w:webHidden/>
          </w:rPr>
          <w:fldChar w:fldCharType="end"/>
        </w:r>
      </w:hyperlink>
    </w:p>
    <w:p w14:paraId="2D71D094" w14:textId="69A30ABE" w:rsidR="0069773C" w:rsidRDefault="00FB6F4C">
      <w:pPr>
        <w:pStyle w:val="TOC1"/>
        <w:rPr>
          <w:rFonts w:asciiTheme="minorHAnsi" w:eastAsiaTheme="minorEastAsia" w:hAnsiTheme="minorHAnsi" w:cstheme="minorBidi"/>
          <w:noProof/>
          <w:sz w:val="22"/>
          <w:szCs w:val="22"/>
        </w:rPr>
      </w:pPr>
      <w:hyperlink w:anchor="_Toc131429385" w:history="1">
        <w:r w:rsidR="0069773C" w:rsidRPr="007C6729">
          <w:rPr>
            <w:rStyle w:val="Hyperlink"/>
            <w:noProof/>
          </w:rPr>
          <w:t>Chapter 2  Drill Sergeant (DS) Program (DSP) Administration</w:t>
        </w:r>
        <w:r w:rsidR="0069773C">
          <w:rPr>
            <w:noProof/>
            <w:webHidden/>
          </w:rPr>
          <w:tab/>
        </w:r>
        <w:r w:rsidR="0069773C">
          <w:rPr>
            <w:noProof/>
            <w:webHidden/>
          </w:rPr>
          <w:fldChar w:fldCharType="begin"/>
        </w:r>
        <w:r w:rsidR="0069773C">
          <w:rPr>
            <w:noProof/>
            <w:webHidden/>
          </w:rPr>
          <w:instrText xml:space="preserve"> PAGEREF _Toc131429385 \h </w:instrText>
        </w:r>
        <w:r w:rsidR="0069773C">
          <w:rPr>
            <w:noProof/>
            <w:webHidden/>
          </w:rPr>
        </w:r>
        <w:r w:rsidR="0069773C">
          <w:rPr>
            <w:noProof/>
            <w:webHidden/>
          </w:rPr>
          <w:fldChar w:fldCharType="separate"/>
        </w:r>
        <w:r w:rsidR="0069773C">
          <w:rPr>
            <w:noProof/>
            <w:webHidden/>
          </w:rPr>
          <w:t>11</w:t>
        </w:r>
        <w:r w:rsidR="0069773C">
          <w:rPr>
            <w:noProof/>
            <w:webHidden/>
          </w:rPr>
          <w:fldChar w:fldCharType="end"/>
        </w:r>
      </w:hyperlink>
    </w:p>
    <w:p w14:paraId="025B94E9" w14:textId="1A9802FF" w:rsidR="0069773C" w:rsidRDefault="00FB6F4C">
      <w:pPr>
        <w:pStyle w:val="TOC2"/>
        <w:rPr>
          <w:rFonts w:asciiTheme="minorHAnsi" w:eastAsiaTheme="minorEastAsia" w:hAnsiTheme="minorHAnsi" w:cstheme="minorBidi"/>
          <w:noProof/>
          <w:sz w:val="22"/>
          <w:szCs w:val="22"/>
        </w:rPr>
      </w:pPr>
      <w:hyperlink w:anchor="_Toc131429386" w:history="1">
        <w:r w:rsidR="0069773C" w:rsidRPr="007C6729">
          <w:rPr>
            <w:rStyle w:val="Hyperlink"/>
            <w:noProof/>
          </w:rPr>
          <w:t>2-1 United States Army Drill Sergeant Academy (USADSA)</w:t>
        </w:r>
        <w:r w:rsidR="0069773C">
          <w:rPr>
            <w:noProof/>
            <w:webHidden/>
          </w:rPr>
          <w:tab/>
        </w:r>
        <w:r w:rsidR="0069773C">
          <w:rPr>
            <w:noProof/>
            <w:webHidden/>
          </w:rPr>
          <w:fldChar w:fldCharType="begin"/>
        </w:r>
        <w:r w:rsidR="0069773C">
          <w:rPr>
            <w:noProof/>
            <w:webHidden/>
          </w:rPr>
          <w:instrText xml:space="preserve"> PAGEREF _Toc131429386 \h </w:instrText>
        </w:r>
        <w:r w:rsidR="0069773C">
          <w:rPr>
            <w:noProof/>
            <w:webHidden/>
          </w:rPr>
        </w:r>
        <w:r w:rsidR="0069773C">
          <w:rPr>
            <w:noProof/>
            <w:webHidden/>
          </w:rPr>
          <w:fldChar w:fldCharType="separate"/>
        </w:r>
        <w:r w:rsidR="0069773C">
          <w:rPr>
            <w:noProof/>
            <w:webHidden/>
          </w:rPr>
          <w:t>11</w:t>
        </w:r>
        <w:r w:rsidR="0069773C">
          <w:rPr>
            <w:noProof/>
            <w:webHidden/>
          </w:rPr>
          <w:fldChar w:fldCharType="end"/>
        </w:r>
      </w:hyperlink>
    </w:p>
    <w:p w14:paraId="0E6C6BA4" w14:textId="31A52592" w:rsidR="0069773C" w:rsidRDefault="00FB6F4C">
      <w:pPr>
        <w:pStyle w:val="TOC2"/>
        <w:rPr>
          <w:rFonts w:asciiTheme="minorHAnsi" w:eastAsiaTheme="minorEastAsia" w:hAnsiTheme="minorHAnsi" w:cstheme="minorBidi"/>
          <w:noProof/>
          <w:sz w:val="22"/>
          <w:szCs w:val="22"/>
        </w:rPr>
      </w:pPr>
      <w:hyperlink w:anchor="_Toc131429387" w:history="1">
        <w:r w:rsidR="0069773C" w:rsidRPr="007C6729">
          <w:rPr>
            <w:rStyle w:val="Hyperlink"/>
            <w:noProof/>
          </w:rPr>
          <w:t>2-2. Entry into the DSP</w:t>
        </w:r>
        <w:r w:rsidR="0069773C">
          <w:rPr>
            <w:noProof/>
            <w:webHidden/>
          </w:rPr>
          <w:tab/>
        </w:r>
        <w:r w:rsidR="0069773C">
          <w:rPr>
            <w:noProof/>
            <w:webHidden/>
          </w:rPr>
          <w:fldChar w:fldCharType="begin"/>
        </w:r>
        <w:r w:rsidR="0069773C">
          <w:rPr>
            <w:noProof/>
            <w:webHidden/>
          </w:rPr>
          <w:instrText xml:space="preserve"> PAGEREF _Toc131429387 \h </w:instrText>
        </w:r>
        <w:r w:rsidR="0069773C">
          <w:rPr>
            <w:noProof/>
            <w:webHidden/>
          </w:rPr>
        </w:r>
        <w:r w:rsidR="0069773C">
          <w:rPr>
            <w:noProof/>
            <w:webHidden/>
          </w:rPr>
          <w:fldChar w:fldCharType="separate"/>
        </w:r>
        <w:r w:rsidR="0069773C">
          <w:rPr>
            <w:noProof/>
            <w:webHidden/>
          </w:rPr>
          <w:t>11</w:t>
        </w:r>
        <w:r w:rsidR="0069773C">
          <w:rPr>
            <w:noProof/>
            <w:webHidden/>
          </w:rPr>
          <w:fldChar w:fldCharType="end"/>
        </w:r>
      </w:hyperlink>
    </w:p>
    <w:p w14:paraId="706A2082" w14:textId="09C1E117" w:rsidR="0069773C" w:rsidRDefault="00FB6F4C">
      <w:pPr>
        <w:pStyle w:val="TOC2"/>
        <w:rPr>
          <w:rFonts w:asciiTheme="minorHAnsi" w:eastAsiaTheme="minorEastAsia" w:hAnsiTheme="minorHAnsi" w:cstheme="minorBidi"/>
          <w:noProof/>
          <w:sz w:val="22"/>
          <w:szCs w:val="22"/>
        </w:rPr>
      </w:pPr>
      <w:hyperlink w:anchor="_Toc131429388" w:history="1">
        <w:r w:rsidR="0069773C" w:rsidRPr="007C6729">
          <w:rPr>
            <w:rStyle w:val="Hyperlink"/>
            <w:noProof/>
          </w:rPr>
          <w:t>2-3.  United States Army Reserve (USAR) entry into the DSP</w:t>
        </w:r>
        <w:r w:rsidR="0069773C">
          <w:rPr>
            <w:noProof/>
            <w:webHidden/>
          </w:rPr>
          <w:tab/>
        </w:r>
        <w:r w:rsidR="0069773C">
          <w:rPr>
            <w:noProof/>
            <w:webHidden/>
          </w:rPr>
          <w:fldChar w:fldCharType="begin"/>
        </w:r>
        <w:r w:rsidR="0069773C">
          <w:rPr>
            <w:noProof/>
            <w:webHidden/>
          </w:rPr>
          <w:instrText xml:space="preserve"> PAGEREF _Toc131429388 \h </w:instrText>
        </w:r>
        <w:r w:rsidR="0069773C">
          <w:rPr>
            <w:noProof/>
            <w:webHidden/>
          </w:rPr>
        </w:r>
        <w:r w:rsidR="0069773C">
          <w:rPr>
            <w:noProof/>
            <w:webHidden/>
          </w:rPr>
          <w:fldChar w:fldCharType="separate"/>
        </w:r>
        <w:r w:rsidR="0069773C">
          <w:rPr>
            <w:noProof/>
            <w:webHidden/>
          </w:rPr>
          <w:t>12</w:t>
        </w:r>
        <w:r w:rsidR="0069773C">
          <w:rPr>
            <w:noProof/>
            <w:webHidden/>
          </w:rPr>
          <w:fldChar w:fldCharType="end"/>
        </w:r>
      </w:hyperlink>
    </w:p>
    <w:p w14:paraId="326E1955" w14:textId="1F34F3F6" w:rsidR="0069773C" w:rsidRDefault="00FB6F4C">
      <w:pPr>
        <w:pStyle w:val="TOC2"/>
        <w:rPr>
          <w:rFonts w:asciiTheme="minorHAnsi" w:eastAsiaTheme="minorEastAsia" w:hAnsiTheme="minorHAnsi" w:cstheme="minorBidi"/>
          <w:noProof/>
          <w:sz w:val="22"/>
          <w:szCs w:val="22"/>
        </w:rPr>
      </w:pPr>
      <w:hyperlink w:anchor="_Toc131429389" w:history="1">
        <w:r w:rsidR="0069773C" w:rsidRPr="007C6729">
          <w:rPr>
            <w:rStyle w:val="Hyperlink"/>
            <w:noProof/>
          </w:rPr>
          <w:t>2-4.  Drill Sergeant Course</w:t>
        </w:r>
        <w:r w:rsidR="0069773C">
          <w:rPr>
            <w:noProof/>
            <w:webHidden/>
          </w:rPr>
          <w:tab/>
        </w:r>
        <w:r w:rsidR="0069773C">
          <w:rPr>
            <w:noProof/>
            <w:webHidden/>
          </w:rPr>
          <w:fldChar w:fldCharType="begin"/>
        </w:r>
        <w:r w:rsidR="0069773C">
          <w:rPr>
            <w:noProof/>
            <w:webHidden/>
          </w:rPr>
          <w:instrText xml:space="preserve"> PAGEREF _Toc131429389 \h </w:instrText>
        </w:r>
        <w:r w:rsidR="0069773C">
          <w:rPr>
            <w:noProof/>
            <w:webHidden/>
          </w:rPr>
        </w:r>
        <w:r w:rsidR="0069773C">
          <w:rPr>
            <w:noProof/>
            <w:webHidden/>
          </w:rPr>
          <w:fldChar w:fldCharType="separate"/>
        </w:r>
        <w:r w:rsidR="0069773C">
          <w:rPr>
            <w:noProof/>
            <w:webHidden/>
          </w:rPr>
          <w:t>13</w:t>
        </w:r>
        <w:r w:rsidR="0069773C">
          <w:rPr>
            <w:noProof/>
            <w:webHidden/>
          </w:rPr>
          <w:fldChar w:fldCharType="end"/>
        </w:r>
      </w:hyperlink>
    </w:p>
    <w:p w14:paraId="44CEA054" w14:textId="31B0C860" w:rsidR="0069773C" w:rsidRDefault="00FB6F4C">
      <w:pPr>
        <w:pStyle w:val="TOC2"/>
        <w:rPr>
          <w:rFonts w:asciiTheme="minorHAnsi" w:eastAsiaTheme="minorEastAsia" w:hAnsiTheme="minorHAnsi" w:cstheme="minorBidi"/>
          <w:noProof/>
          <w:sz w:val="22"/>
          <w:szCs w:val="22"/>
        </w:rPr>
      </w:pPr>
      <w:hyperlink w:anchor="_Toc131429390" w:history="1">
        <w:r w:rsidR="0069773C" w:rsidRPr="007C6729">
          <w:rPr>
            <w:rStyle w:val="Hyperlink"/>
            <w:noProof/>
          </w:rPr>
          <w:t>2-5. New Start</w:t>
        </w:r>
        <w:r w:rsidR="0069773C">
          <w:rPr>
            <w:noProof/>
            <w:webHidden/>
          </w:rPr>
          <w:tab/>
        </w:r>
        <w:r w:rsidR="0069773C">
          <w:rPr>
            <w:noProof/>
            <w:webHidden/>
          </w:rPr>
          <w:fldChar w:fldCharType="begin"/>
        </w:r>
        <w:r w:rsidR="0069773C">
          <w:rPr>
            <w:noProof/>
            <w:webHidden/>
          </w:rPr>
          <w:instrText xml:space="preserve"> PAGEREF _Toc131429390 \h </w:instrText>
        </w:r>
        <w:r w:rsidR="0069773C">
          <w:rPr>
            <w:noProof/>
            <w:webHidden/>
          </w:rPr>
        </w:r>
        <w:r w:rsidR="0069773C">
          <w:rPr>
            <w:noProof/>
            <w:webHidden/>
          </w:rPr>
          <w:fldChar w:fldCharType="separate"/>
        </w:r>
        <w:r w:rsidR="0069773C">
          <w:rPr>
            <w:noProof/>
            <w:webHidden/>
          </w:rPr>
          <w:t>14</w:t>
        </w:r>
        <w:r w:rsidR="0069773C">
          <w:rPr>
            <w:noProof/>
            <w:webHidden/>
          </w:rPr>
          <w:fldChar w:fldCharType="end"/>
        </w:r>
      </w:hyperlink>
    </w:p>
    <w:p w14:paraId="45E9972C" w14:textId="434DC85B" w:rsidR="0069773C" w:rsidRDefault="00FB6F4C">
      <w:pPr>
        <w:pStyle w:val="TOC2"/>
        <w:rPr>
          <w:rFonts w:asciiTheme="minorHAnsi" w:eastAsiaTheme="minorEastAsia" w:hAnsiTheme="minorHAnsi" w:cstheme="minorBidi"/>
          <w:noProof/>
          <w:sz w:val="22"/>
          <w:szCs w:val="22"/>
        </w:rPr>
      </w:pPr>
      <w:hyperlink w:anchor="_Toc131429391" w:history="1">
        <w:r w:rsidR="0069773C" w:rsidRPr="007C6729">
          <w:rPr>
            <w:rStyle w:val="Hyperlink"/>
            <w:noProof/>
          </w:rPr>
          <w:t>2-6. Removal of DS Candidate from the DS Course</w:t>
        </w:r>
        <w:r w:rsidR="0069773C">
          <w:rPr>
            <w:noProof/>
            <w:webHidden/>
          </w:rPr>
          <w:tab/>
        </w:r>
        <w:r w:rsidR="0069773C">
          <w:rPr>
            <w:noProof/>
            <w:webHidden/>
          </w:rPr>
          <w:fldChar w:fldCharType="begin"/>
        </w:r>
        <w:r w:rsidR="0069773C">
          <w:rPr>
            <w:noProof/>
            <w:webHidden/>
          </w:rPr>
          <w:instrText xml:space="preserve"> PAGEREF _Toc131429391 \h </w:instrText>
        </w:r>
        <w:r w:rsidR="0069773C">
          <w:rPr>
            <w:noProof/>
            <w:webHidden/>
          </w:rPr>
        </w:r>
        <w:r w:rsidR="0069773C">
          <w:rPr>
            <w:noProof/>
            <w:webHidden/>
          </w:rPr>
          <w:fldChar w:fldCharType="separate"/>
        </w:r>
        <w:r w:rsidR="0069773C">
          <w:rPr>
            <w:noProof/>
            <w:webHidden/>
          </w:rPr>
          <w:t>14</w:t>
        </w:r>
        <w:r w:rsidR="0069773C">
          <w:rPr>
            <w:noProof/>
            <w:webHidden/>
          </w:rPr>
          <w:fldChar w:fldCharType="end"/>
        </w:r>
      </w:hyperlink>
    </w:p>
    <w:p w14:paraId="2D5958F7" w14:textId="32B3F665" w:rsidR="0069773C" w:rsidRDefault="00FB6F4C">
      <w:pPr>
        <w:pStyle w:val="TOC2"/>
        <w:rPr>
          <w:rFonts w:asciiTheme="minorHAnsi" w:eastAsiaTheme="minorEastAsia" w:hAnsiTheme="minorHAnsi" w:cstheme="minorBidi"/>
          <w:noProof/>
          <w:sz w:val="22"/>
          <w:szCs w:val="22"/>
        </w:rPr>
      </w:pPr>
      <w:hyperlink w:anchor="_Toc131429392" w:history="1">
        <w:r w:rsidR="0069773C" w:rsidRPr="007C6729">
          <w:rPr>
            <w:rStyle w:val="Hyperlink"/>
            <w:noProof/>
          </w:rPr>
          <w:t>2-7. Removal of DS Candidate from the DSP</w:t>
        </w:r>
        <w:r w:rsidR="0069773C">
          <w:rPr>
            <w:noProof/>
            <w:webHidden/>
          </w:rPr>
          <w:tab/>
        </w:r>
        <w:r w:rsidR="0069773C">
          <w:rPr>
            <w:noProof/>
            <w:webHidden/>
          </w:rPr>
          <w:fldChar w:fldCharType="begin"/>
        </w:r>
        <w:r w:rsidR="0069773C">
          <w:rPr>
            <w:noProof/>
            <w:webHidden/>
          </w:rPr>
          <w:instrText xml:space="preserve"> PAGEREF _Toc131429392 \h </w:instrText>
        </w:r>
        <w:r w:rsidR="0069773C">
          <w:rPr>
            <w:noProof/>
            <w:webHidden/>
          </w:rPr>
        </w:r>
        <w:r w:rsidR="0069773C">
          <w:rPr>
            <w:noProof/>
            <w:webHidden/>
          </w:rPr>
          <w:fldChar w:fldCharType="separate"/>
        </w:r>
        <w:r w:rsidR="0069773C">
          <w:rPr>
            <w:noProof/>
            <w:webHidden/>
          </w:rPr>
          <w:t>18</w:t>
        </w:r>
        <w:r w:rsidR="0069773C">
          <w:rPr>
            <w:noProof/>
            <w:webHidden/>
          </w:rPr>
          <w:fldChar w:fldCharType="end"/>
        </w:r>
      </w:hyperlink>
    </w:p>
    <w:p w14:paraId="57B6B75F" w14:textId="1814E34B" w:rsidR="0069773C" w:rsidRDefault="00FB6F4C">
      <w:pPr>
        <w:pStyle w:val="TOC2"/>
        <w:rPr>
          <w:rFonts w:asciiTheme="minorHAnsi" w:eastAsiaTheme="minorEastAsia" w:hAnsiTheme="minorHAnsi" w:cstheme="minorBidi"/>
          <w:noProof/>
          <w:sz w:val="22"/>
          <w:szCs w:val="22"/>
        </w:rPr>
      </w:pPr>
      <w:hyperlink w:anchor="_Toc131429393" w:history="1">
        <w:r w:rsidR="0069773C" w:rsidRPr="007C6729">
          <w:rPr>
            <w:rStyle w:val="Hyperlink"/>
            <w:noProof/>
          </w:rPr>
          <w:t>2-8. Assignment and use of DS Candidates</w:t>
        </w:r>
        <w:r w:rsidR="0069773C">
          <w:rPr>
            <w:noProof/>
            <w:webHidden/>
          </w:rPr>
          <w:tab/>
        </w:r>
        <w:r w:rsidR="0069773C">
          <w:rPr>
            <w:noProof/>
            <w:webHidden/>
          </w:rPr>
          <w:fldChar w:fldCharType="begin"/>
        </w:r>
        <w:r w:rsidR="0069773C">
          <w:rPr>
            <w:noProof/>
            <w:webHidden/>
          </w:rPr>
          <w:instrText xml:space="preserve"> PAGEREF _Toc131429393 \h </w:instrText>
        </w:r>
        <w:r w:rsidR="0069773C">
          <w:rPr>
            <w:noProof/>
            <w:webHidden/>
          </w:rPr>
        </w:r>
        <w:r w:rsidR="0069773C">
          <w:rPr>
            <w:noProof/>
            <w:webHidden/>
          </w:rPr>
          <w:fldChar w:fldCharType="separate"/>
        </w:r>
        <w:r w:rsidR="0069773C">
          <w:rPr>
            <w:noProof/>
            <w:webHidden/>
          </w:rPr>
          <w:t>18</w:t>
        </w:r>
        <w:r w:rsidR="0069773C">
          <w:rPr>
            <w:noProof/>
            <w:webHidden/>
          </w:rPr>
          <w:fldChar w:fldCharType="end"/>
        </w:r>
      </w:hyperlink>
    </w:p>
    <w:p w14:paraId="17A5A7D5" w14:textId="387C454A" w:rsidR="0069773C" w:rsidRDefault="00FB6F4C">
      <w:pPr>
        <w:pStyle w:val="TOC2"/>
        <w:rPr>
          <w:rFonts w:asciiTheme="minorHAnsi" w:eastAsiaTheme="minorEastAsia" w:hAnsiTheme="minorHAnsi" w:cstheme="minorBidi"/>
          <w:noProof/>
          <w:sz w:val="22"/>
          <w:szCs w:val="22"/>
        </w:rPr>
      </w:pPr>
      <w:hyperlink w:anchor="_Toc131429394" w:history="1">
        <w:r w:rsidR="0069773C" w:rsidRPr="007C6729">
          <w:rPr>
            <w:rStyle w:val="Hyperlink"/>
            <w:noProof/>
          </w:rPr>
          <w:t>2-9. Relief from DS duties</w:t>
        </w:r>
        <w:r w:rsidR="0069773C">
          <w:rPr>
            <w:noProof/>
            <w:webHidden/>
          </w:rPr>
          <w:tab/>
        </w:r>
        <w:r w:rsidR="0069773C">
          <w:rPr>
            <w:noProof/>
            <w:webHidden/>
          </w:rPr>
          <w:fldChar w:fldCharType="begin"/>
        </w:r>
        <w:r w:rsidR="0069773C">
          <w:rPr>
            <w:noProof/>
            <w:webHidden/>
          </w:rPr>
          <w:instrText xml:space="preserve"> PAGEREF _Toc131429394 \h </w:instrText>
        </w:r>
        <w:r w:rsidR="0069773C">
          <w:rPr>
            <w:noProof/>
            <w:webHidden/>
          </w:rPr>
        </w:r>
        <w:r w:rsidR="0069773C">
          <w:rPr>
            <w:noProof/>
            <w:webHidden/>
          </w:rPr>
          <w:fldChar w:fldCharType="separate"/>
        </w:r>
        <w:r w:rsidR="0069773C">
          <w:rPr>
            <w:noProof/>
            <w:webHidden/>
          </w:rPr>
          <w:t>19</w:t>
        </w:r>
        <w:r w:rsidR="0069773C">
          <w:rPr>
            <w:noProof/>
            <w:webHidden/>
          </w:rPr>
          <w:fldChar w:fldCharType="end"/>
        </w:r>
      </w:hyperlink>
    </w:p>
    <w:p w14:paraId="49245492" w14:textId="6D0A16DD" w:rsidR="0069773C" w:rsidRDefault="00FB6F4C">
      <w:pPr>
        <w:pStyle w:val="TOC2"/>
        <w:rPr>
          <w:rFonts w:asciiTheme="minorHAnsi" w:eastAsiaTheme="minorEastAsia" w:hAnsiTheme="minorHAnsi" w:cstheme="minorBidi"/>
          <w:noProof/>
          <w:sz w:val="22"/>
          <w:szCs w:val="22"/>
        </w:rPr>
      </w:pPr>
      <w:hyperlink w:anchor="_Toc131429395" w:history="1">
        <w:r w:rsidR="0069773C" w:rsidRPr="007C6729">
          <w:rPr>
            <w:rStyle w:val="Hyperlink"/>
            <w:noProof/>
          </w:rPr>
          <w:t>2-10.  DS assignment, use, and tour of duty</w:t>
        </w:r>
        <w:r w:rsidR="0069773C">
          <w:rPr>
            <w:noProof/>
            <w:webHidden/>
          </w:rPr>
          <w:tab/>
        </w:r>
        <w:r w:rsidR="0069773C">
          <w:rPr>
            <w:noProof/>
            <w:webHidden/>
          </w:rPr>
          <w:fldChar w:fldCharType="begin"/>
        </w:r>
        <w:r w:rsidR="0069773C">
          <w:rPr>
            <w:noProof/>
            <w:webHidden/>
          </w:rPr>
          <w:instrText xml:space="preserve"> PAGEREF _Toc131429395 \h </w:instrText>
        </w:r>
        <w:r w:rsidR="0069773C">
          <w:rPr>
            <w:noProof/>
            <w:webHidden/>
          </w:rPr>
        </w:r>
        <w:r w:rsidR="0069773C">
          <w:rPr>
            <w:noProof/>
            <w:webHidden/>
          </w:rPr>
          <w:fldChar w:fldCharType="separate"/>
        </w:r>
        <w:r w:rsidR="0069773C">
          <w:rPr>
            <w:noProof/>
            <w:webHidden/>
          </w:rPr>
          <w:t>20</w:t>
        </w:r>
        <w:r w:rsidR="0069773C">
          <w:rPr>
            <w:noProof/>
            <w:webHidden/>
          </w:rPr>
          <w:fldChar w:fldCharType="end"/>
        </w:r>
      </w:hyperlink>
    </w:p>
    <w:p w14:paraId="11CD35BD" w14:textId="14663483" w:rsidR="0069773C" w:rsidRDefault="00FB6F4C">
      <w:pPr>
        <w:pStyle w:val="TOC2"/>
        <w:rPr>
          <w:rFonts w:asciiTheme="minorHAnsi" w:eastAsiaTheme="minorEastAsia" w:hAnsiTheme="minorHAnsi" w:cstheme="minorBidi"/>
          <w:noProof/>
          <w:sz w:val="22"/>
          <w:szCs w:val="22"/>
        </w:rPr>
      </w:pPr>
      <w:hyperlink w:anchor="_Toc131429396" w:history="1">
        <w:r w:rsidR="0069773C" w:rsidRPr="007C6729">
          <w:rPr>
            <w:rStyle w:val="Hyperlink"/>
            <w:noProof/>
          </w:rPr>
          <w:t>2-11. DS certifications</w:t>
        </w:r>
        <w:r w:rsidR="0069773C">
          <w:rPr>
            <w:noProof/>
            <w:webHidden/>
          </w:rPr>
          <w:tab/>
        </w:r>
        <w:r w:rsidR="0069773C">
          <w:rPr>
            <w:noProof/>
            <w:webHidden/>
          </w:rPr>
          <w:fldChar w:fldCharType="begin"/>
        </w:r>
        <w:r w:rsidR="0069773C">
          <w:rPr>
            <w:noProof/>
            <w:webHidden/>
          </w:rPr>
          <w:instrText xml:space="preserve"> PAGEREF _Toc131429396 \h </w:instrText>
        </w:r>
        <w:r w:rsidR="0069773C">
          <w:rPr>
            <w:noProof/>
            <w:webHidden/>
          </w:rPr>
        </w:r>
        <w:r w:rsidR="0069773C">
          <w:rPr>
            <w:noProof/>
            <w:webHidden/>
          </w:rPr>
          <w:fldChar w:fldCharType="separate"/>
        </w:r>
        <w:r w:rsidR="0069773C">
          <w:rPr>
            <w:noProof/>
            <w:webHidden/>
          </w:rPr>
          <w:t>21</w:t>
        </w:r>
        <w:r w:rsidR="0069773C">
          <w:rPr>
            <w:noProof/>
            <w:webHidden/>
          </w:rPr>
          <w:fldChar w:fldCharType="end"/>
        </w:r>
      </w:hyperlink>
    </w:p>
    <w:p w14:paraId="08935F31" w14:textId="2B2D3E52" w:rsidR="0069773C" w:rsidRDefault="00FB6F4C">
      <w:pPr>
        <w:pStyle w:val="TOC2"/>
        <w:rPr>
          <w:rFonts w:asciiTheme="minorHAnsi" w:eastAsiaTheme="minorEastAsia" w:hAnsiTheme="minorHAnsi" w:cstheme="minorBidi"/>
          <w:noProof/>
          <w:sz w:val="22"/>
          <w:szCs w:val="22"/>
        </w:rPr>
      </w:pPr>
      <w:hyperlink w:anchor="_Toc131429397" w:history="1">
        <w:r w:rsidR="0069773C" w:rsidRPr="007C6729">
          <w:rPr>
            <w:rStyle w:val="Hyperlink"/>
            <w:noProof/>
          </w:rPr>
          <w:t>2-12. Reporting requirements</w:t>
        </w:r>
        <w:r w:rsidR="0069773C">
          <w:rPr>
            <w:noProof/>
            <w:webHidden/>
          </w:rPr>
          <w:tab/>
        </w:r>
        <w:r w:rsidR="0069773C">
          <w:rPr>
            <w:noProof/>
            <w:webHidden/>
          </w:rPr>
          <w:fldChar w:fldCharType="begin"/>
        </w:r>
        <w:r w:rsidR="0069773C">
          <w:rPr>
            <w:noProof/>
            <w:webHidden/>
          </w:rPr>
          <w:instrText xml:space="preserve"> PAGEREF _Toc131429397 \h </w:instrText>
        </w:r>
        <w:r w:rsidR="0069773C">
          <w:rPr>
            <w:noProof/>
            <w:webHidden/>
          </w:rPr>
        </w:r>
        <w:r w:rsidR="0069773C">
          <w:rPr>
            <w:noProof/>
            <w:webHidden/>
          </w:rPr>
          <w:fldChar w:fldCharType="separate"/>
        </w:r>
        <w:r w:rsidR="0069773C">
          <w:rPr>
            <w:noProof/>
            <w:webHidden/>
          </w:rPr>
          <w:t>22</w:t>
        </w:r>
        <w:r w:rsidR="0069773C">
          <w:rPr>
            <w:noProof/>
            <w:webHidden/>
          </w:rPr>
          <w:fldChar w:fldCharType="end"/>
        </w:r>
      </w:hyperlink>
    </w:p>
    <w:p w14:paraId="18B791E0" w14:textId="2D1E62B2" w:rsidR="0069773C" w:rsidRDefault="00FB6F4C">
      <w:pPr>
        <w:pStyle w:val="TOC2"/>
        <w:rPr>
          <w:rFonts w:asciiTheme="minorHAnsi" w:eastAsiaTheme="minorEastAsia" w:hAnsiTheme="minorHAnsi" w:cstheme="minorBidi"/>
          <w:noProof/>
          <w:sz w:val="22"/>
          <w:szCs w:val="22"/>
        </w:rPr>
      </w:pPr>
      <w:hyperlink w:anchor="_Toc131429398" w:history="1">
        <w:r w:rsidR="0069773C" w:rsidRPr="007C6729">
          <w:rPr>
            <w:rStyle w:val="Hyperlink"/>
            <w:noProof/>
          </w:rPr>
          <w:t>2-13. U.S. Army Drill Sergeant Academy (DSA) organization</w:t>
        </w:r>
        <w:r w:rsidR="0069773C">
          <w:rPr>
            <w:noProof/>
            <w:webHidden/>
          </w:rPr>
          <w:tab/>
        </w:r>
        <w:r w:rsidR="0069773C">
          <w:rPr>
            <w:noProof/>
            <w:webHidden/>
          </w:rPr>
          <w:fldChar w:fldCharType="begin"/>
        </w:r>
        <w:r w:rsidR="0069773C">
          <w:rPr>
            <w:noProof/>
            <w:webHidden/>
          </w:rPr>
          <w:instrText xml:space="preserve"> PAGEREF _Toc131429398 \h </w:instrText>
        </w:r>
        <w:r w:rsidR="0069773C">
          <w:rPr>
            <w:noProof/>
            <w:webHidden/>
          </w:rPr>
        </w:r>
        <w:r w:rsidR="0069773C">
          <w:rPr>
            <w:noProof/>
            <w:webHidden/>
          </w:rPr>
          <w:fldChar w:fldCharType="separate"/>
        </w:r>
        <w:r w:rsidR="0069773C">
          <w:rPr>
            <w:noProof/>
            <w:webHidden/>
          </w:rPr>
          <w:t>22</w:t>
        </w:r>
        <w:r w:rsidR="0069773C">
          <w:rPr>
            <w:noProof/>
            <w:webHidden/>
          </w:rPr>
          <w:fldChar w:fldCharType="end"/>
        </w:r>
      </w:hyperlink>
    </w:p>
    <w:p w14:paraId="55640542" w14:textId="29E075A3" w:rsidR="0069773C" w:rsidRDefault="00FB6F4C">
      <w:pPr>
        <w:pStyle w:val="TOC2"/>
        <w:rPr>
          <w:rFonts w:asciiTheme="minorHAnsi" w:eastAsiaTheme="minorEastAsia" w:hAnsiTheme="minorHAnsi" w:cstheme="minorBidi"/>
          <w:noProof/>
          <w:sz w:val="22"/>
          <w:szCs w:val="22"/>
        </w:rPr>
      </w:pPr>
      <w:hyperlink w:anchor="_Toc131429399" w:history="1">
        <w:r w:rsidR="0069773C" w:rsidRPr="007C6729">
          <w:rPr>
            <w:rStyle w:val="Hyperlink"/>
            <w:noProof/>
          </w:rPr>
          <w:t>2-14. DS assignment ratios</w:t>
        </w:r>
        <w:r w:rsidR="0069773C">
          <w:rPr>
            <w:noProof/>
            <w:webHidden/>
          </w:rPr>
          <w:tab/>
        </w:r>
        <w:r w:rsidR="0069773C">
          <w:rPr>
            <w:noProof/>
            <w:webHidden/>
          </w:rPr>
          <w:fldChar w:fldCharType="begin"/>
        </w:r>
        <w:r w:rsidR="0069773C">
          <w:rPr>
            <w:noProof/>
            <w:webHidden/>
          </w:rPr>
          <w:instrText xml:space="preserve"> PAGEREF _Toc131429399 \h </w:instrText>
        </w:r>
        <w:r w:rsidR="0069773C">
          <w:rPr>
            <w:noProof/>
            <w:webHidden/>
          </w:rPr>
        </w:r>
        <w:r w:rsidR="0069773C">
          <w:rPr>
            <w:noProof/>
            <w:webHidden/>
          </w:rPr>
          <w:fldChar w:fldCharType="separate"/>
        </w:r>
        <w:r w:rsidR="0069773C">
          <w:rPr>
            <w:noProof/>
            <w:webHidden/>
          </w:rPr>
          <w:t>22</w:t>
        </w:r>
        <w:r w:rsidR="0069773C">
          <w:rPr>
            <w:noProof/>
            <w:webHidden/>
          </w:rPr>
          <w:fldChar w:fldCharType="end"/>
        </w:r>
      </w:hyperlink>
    </w:p>
    <w:p w14:paraId="792A885E" w14:textId="75CD25A6" w:rsidR="0069773C" w:rsidRDefault="00FB6F4C">
      <w:pPr>
        <w:pStyle w:val="TOC2"/>
        <w:rPr>
          <w:rFonts w:asciiTheme="minorHAnsi" w:eastAsiaTheme="minorEastAsia" w:hAnsiTheme="minorHAnsi" w:cstheme="minorBidi"/>
          <w:noProof/>
          <w:sz w:val="22"/>
          <w:szCs w:val="22"/>
        </w:rPr>
      </w:pPr>
      <w:hyperlink w:anchor="_Toc131429400" w:history="1">
        <w:r w:rsidR="0069773C" w:rsidRPr="007C6729">
          <w:rPr>
            <w:rStyle w:val="Hyperlink"/>
            <w:noProof/>
          </w:rPr>
          <w:t>2-15. AA DS military occupational specialty (MOS) structure</w:t>
        </w:r>
        <w:r w:rsidR="0069773C">
          <w:rPr>
            <w:noProof/>
            <w:webHidden/>
          </w:rPr>
          <w:tab/>
        </w:r>
        <w:r w:rsidR="0069773C">
          <w:rPr>
            <w:noProof/>
            <w:webHidden/>
          </w:rPr>
          <w:fldChar w:fldCharType="begin"/>
        </w:r>
        <w:r w:rsidR="0069773C">
          <w:rPr>
            <w:noProof/>
            <w:webHidden/>
          </w:rPr>
          <w:instrText xml:space="preserve"> PAGEREF _Toc131429400 \h </w:instrText>
        </w:r>
        <w:r w:rsidR="0069773C">
          <w:rPr>
            <w:noProof/>
            <w:webHidden/>
          </w:rPr>
        </w:r>
        <w:r w:rsidR="0069773C">
          <w:rPr>
            <w:noProof/>
            <w:webHidden/>
          </w:rPr>
          <w:fldChar w:fldCharType="separate"/>
        </w:r>
        <w:r w:rsidR="0069773C">
          <w:rPr>
            <w:noProof/>
            <w:webHidden/>
          </w:rPr>
          <w:t>23</w:t>
        </w:r>
        <w:r w:rsidR="0069773C">
          <w:rPr>
            <w:noProof/>
            <w:webHidden/>
          </w:rPr>
          <w:fldChar w:fldCharType="end"/>
        </w:r>
      </w:hyperlink>
    </w:p>
    <w:p w14:paraId="6FBE84B8" w14:textId="14208FC0" w:rsidR="0069773C" w:rsidRDefault="00FB6F4C">
      <w:pPr>
        <w:pStyle w:val="TOC2"/>
        <w:rPr>
          <w:rFonts w:asciiTheme="minorHAnsi" w:eastAsiaTheme="minorEastAsia" w:hAnsiTheme="minorHAnsi" w:cstheme="minorBidi"/>
          <w:noProof/>
          <w:sz w:val="22"/>
          <w:szCs w:val="22"/>
        </w:rPr>
      </w:pPr>
      <w:hyperlink w:anchor="_Toc131429401" w:history="1">
        <w:r w:rsidR="0069773C" w:rsidRPr="007C6729">
          <w:rPr>
            <w:rStyle w:val="Hyperlink"/>
            <w:noProof/>
          </w:rPr>
          <w:t>2-16. DS uniform requirements</w:t>
        </w:r>
        <w:r w:rsidR="0069773C">
          <w:rPr>
            <w:noProof/>
            <w:webHidden/>
          </w:rPr>
          <w:tab/>
        </w:r>
        <w:r w:rsidR="0069773C">
          <w:rPr>
            <w:noProof/>
            <w:webHidden/>
          </w:rPr>
          <w:fldChar w:fldCharType="begin"/>
        </w:r>
        <w:r w:rsidR="0069773C">
          <w:rPr>
            <w:noProof/>
            <w:webHidden/>
          </w:rPr>
          <w:instrText xml:space="preserve"> PAGEREF _Toc131429401 \h </w:instrText>
        </w:r>
        <w:r w:rsidR="0069773C">
          <w:rPr>
            <w:noProof/>
            <w:webHidden/>
          </w:rPr>
        </w:r>
        <w:r w:rsidR="0069773C">
          <w:rPr>
            <w:noProof/>
            <w:webHidden/>
          </w:rPr>
          <w:fldChar w:fldCharType="separate"/>
        </w:r>
        <w:r w:rsidR="0069773C">
          <w:rPr>
            <w:noProof/>
            <w:webHidden/>
          </w:rPr>
          <w:t>23</w:t>
        </w:r>
        <w:r w:rsidR="0069773C">
          <w:rPr>
            <w:noProof/>
            <w:webHidden/>
          </w:rPr>
          <w:fldChar w:fldCharType="end"/>
        </w:r>
      </w:hyperlink>
    </w:p>
    <w:p w14:paraId="7AF6695F" w14:textId="77DEDD11" w:rsidR="0069773C" w:rsidRDefault="00FB6F4C">
      <w:pPr>
        <w:pStyle w:val="TOC2"/>
        <w:rPr>
          <w:rFonts w:asciiTheme="minorHAnsi" w:eastAsiaTheme="minorEastAsia" w:hAnsiTheme="minorHAnsi" w:cstheme="minorBidi"/>
          <w:noProof/>
          <w:sz w:val="22"/>
          <w:szCs w:val="22"/>
        </w:rPr>
      </w:pPr>
      <w:hyperlink w:anchor="_Toc131429402" w:history="1">
        <w:r w:rsidR="0069773C" w:rsidRPr="007C6729">
          <w:rPr>
            <w:rStyle w:val="Hyperlink"/>
            <w:noProof/>
          </w:rPr>
          <w:t>2-17. Prohibited relations</w:t>
        </w:r>
        <w:r w:rsidR="0069773C">
          <w:rPr>
            <w:noProof/>
            <w:webHidden/>
          </w:rPr>
          <w:tab/>
        </w:r>
        <w:r w:rsidR="0069773C">
          <w:rPr>
            <w:noProof/>
            <w:webHidden/>
          </w:rPr>
          <w:fldChar w:fldCharType="begin"/>
        </w:r>
        <w:r w:rsidR="0069773C">
          <w:rPr>
            <w:noProof/>
            <w:webHidden/>
          </w:rPr>
          <w:instrText xml:space="preserve"> PAGEREF _Toc131429402 \h </w:instrText>
        </w:r>
        <w:r w:rsidR="0069773C">
          <w:rPr>
            <w:noProof/>
            <w:webHidden/>
          </w:rPr>
        </w:r>
        <w:r w:rsidR="0069773C">
          <w:rPr>
            <w:noProof/>
            <w:webHidden/>
          </w:rPr>
          <w:fldChar w:fldCharType="separate"/>
        </w:r>
        <w:r w:rsidR="0069773C">
          <w:rPr>
            <w:noProof/>
            <w:webHidden/>
          </w:rPr>
          <w:t>24</w:t>
        </w:r>
        <w:r w:rsidR="0069773C">
          <w:rPr>
            <w:noProof/>
            <w:webHidden/>
          </w:rPr>
          <w:fldChar w:fldCharType="end"/>
        </w:r>
      </w:hyperlink>
    </w:p>
    <w:p w14:paraId="5A355C51" w14:textId="1B31ED01" w:rsidR="0069773C" w:rsidRDefault="00FB6F4C">
      <w:pPr>
        <w:pStyle w:val="TOC1"/>
        <w:rPr>
          <w:rFonts w:asciiTheme="minorHAnsi" w:eastAsiaTheme="minorEastAsia" w:hAnsiTheme="minorHAnsi" w:cstheme="minorBidi"/>
          <w:noProof/>
          <w:sz w:val="22"/>
          <w:szCs w:val="22"/>
        </w:rPr>
      </w:pPr>
      <w:hyperlink w:anchor="_Toc131429403" w:history="1">
        <w:r w:rsidR="0069773C" w:rsidRPr="007C6729">
          <w:rPr>
            <w:rStyle w:val="Hyperlink"/>
            <w:noProof/>
          </w:rPr>
          <w:t>Chapter 3 DSP Quality Assurance Program</w:t>
        </w:r>
        <w:r w:rsidR="0069773C">
          <w:rPr>
            <w:noProof/>
            <w:webHidden/>
          </w:rPr>
          <w:tab/>
        </w:r>
        <w:r w:rsidR="0069773C">
          <w:rPr>
            <w:noProof/>
            <w:webHidden/>
          </w:rPr>
          <w:fldChar w:fldCharType="begin"/>
        </w:r>
        <w:r w:rsidR="0069773C">
          <w:rPr>
            <w:noProof/>
            <w:webHidden/>
          </w:rPr>
          <w:instrText xml:space="preserve"> PAGEREF _Toc131429403 \h </w:instrText>
        </w:r>
        <w:r w:rsidR="0069773C">
          <w:rPr>
            <w:noProof/>
            <w:webHidden/>
          </w:rPr>
        </w:r>
        <w:r w:rsidR="0069773C">
          <w:rPr>
            <w:noProof/>
            <w:webHidden/>
          </w:rPr>
          <w:fldChar w:fldCharType="separate"/>
        </w:r>
        <w:r w:rsidR="0069773C">
          <w:rPr>
            <w:noProof/>
            <w:webHidden/>
          </w:rPr>
          <w:t>26</w:t>
        </w:r>
        <w:r w:rsidR="0069773C">
          <w:rPr>
            <w:noProof/>
            <w:webHidden/>
          </w:rPr>
          <w:fldChar w:fldCharType="end"/>
        </w:r>
      </w:hyperlink>
    </w:p>
    <w:p w14:paraId="4C23848A" w14:textId="357510DA" w:rsidR="0069773C" w:rsidRDefault="00FB6F4C">
      <w:pPr>
        <w:pStyle w:val="TOC2"/>
        <w:rPr>
          <w:rFonts w:asciiTheme="minorHAnsi" w:eastAsiaTheme="minorEastAsia" w:hAnsiTheme="minorHAnsi" w:cstheme="minorBidi"/>
          <w:noProof/>
          <w:sz w:val="22"/>
          <w:szCs w:val="22"/>
        </w:rPr>
      </w:pPr>
      <w:hyperlink w:anchor="_Toc131429404" w:history="1">
        <w:r w:rsidR="0069773C" w:rsidRPr="007C6729">
          <w:rPr>
            <w:rStyle w:val="Hyperlink"/>
            <w:noProof/>
          </w:rPr>
          <w:t>3-1. Guidelines</w:t>
        </w:r>
        <w:r w:rsidR="0069773C">
          <w:rPr>
            <w:noProof/>
            <w:webHidden/>
          </w:rPr>
          <w:tab/>
        </w:r>
        <w:r w:rsidR="0069773C">
          <w:rPr>
            <w:noProof/>
            <w:webHidden/>
          </w:rPr>
          <w:fldChar w:fldCharType="begin"/>
        </w:r>
        <w:r w:rsidR="0069773C">
          <w:rPr>
            <w:noProof/>
            <w:webHidden/>
          </w:rPr>
          <w:instrText xml:space="preserve"> PAGEREF _Toc131429404 \h </w:instrText>
        </w:r>
        <w:r w:rsidR="0069773C">
          <w:rPr>
            <w:noProof/>
            <w:webHidden/>
          </w:rPr>
        </w:r>
        <w:r w:rsidR="0069773C">
          <w:rPr>
            <w:noProof/>
            <w:webHidden/>
          </w:rPr>
          <w:fldChar w:fldCharType="separate"/>
        </w:r>
        <w:r w:rsidR="0069773C">
          <w:rPr>
            <w:noProof/>
            <w:webHidden/>
          </w:rPr>
          <w:t>26</w:t>
        </w:r>
        <w:r w:rsidR="0069773C">
          <w:rPr>
            <w:noProof/>
            <w:webHidden/>
          </w:rPr>
          <w:fldChar w:fldCharType="end"/>
        </w:r>
      </w:hyperlink>
    </w:p>
    <w:p w14:paraId="09A0784E" w14:textId="330417AD" w:rsidR="0069773C" w:rsidRDefault="00FB6F4C">
      <w:pPr>
        <w:pStyle w:val="TOC2"/>
        <w:rPr>
          <w:rFonts w:asciiTheme="minorHAnsi" w:eastAsiaTheme="minorEastAsia" w:hAnsiTheme="minorHAnsi" w:cstheme="minorBidi"/>
          <w:noProof/>
          <w:sz w:val="22"/>
          <w:szCs w:val="22"/>
        </w:rPr>
      </w:pPr>
      <w:hyperlink w:anchor="_Toc131429405" w:history="1">
        <w:r w:rsidR="0069773C" w:rsidRPr="007C6729">
          <w:rPr>
            <w:rStyle w:val="Hyperlink"/>
            <w:noProof/>
          </w:rPr>
          <w:t>3-2. Quality Assurance</w:t>
        </w:r>
        <w:r w:rsidR="0069773C">
          <w:rPr>
            <w:noProof/>
            <w:webHidden/>
          </w:rPr>
          <w:tab/>
        </w:r>
        <w:r w:rsidR="0069773C">
          <w:rPr>
            <w:noProof/>
            <w:webHidden/>
          </w:rPr>
          <w:fldChar w:fldCharType="begin"/>
        </w:r>
        <w:r w:rsidR="0069773C">
          <w:rPr>
            <w:noProof/>
            <w:webHidden/>
          </w:rPr>
          <w:instrText xml:space="preserve"> PAGEREF _Toc131429405 \h </w:instrText>
        </w:r>
        <w:r w:rsidR="0069773C">
          <w:rPr>
            <w:noProof/>
            <w:webHidden/>
          </w:rPr>
        </w:r>
        <w:r w:rsidR="0069773C">
          <w:rPr>
            <w:noProof/>
            <w:webHidden/>
          </w:rPr>
          <w:fldChar w:fldCharType="separate"/>
        </w:r>
        <w:r w:rsidR="0069773C">
          <w:rPr>
            <w:noProof/>
            <w:webHidden/>
          </w:rPr>
          <w:t>27</w:t>
        </w:r>
        <w:r w:rsidR="0069773C">
          <w:rPr>
            <w:noProof/>
            <w:webHidden/>
          </w:rPr>
          <w:fldChar w:fldCharType="end"/>
        </w:r>
      </w:hyperlink>
    </w:p>
    <w:p w14:paraId="6C33F777" w14:textId="56537BB0" w:rsidR="0069773C" w:rsidRDefault="00FB6F4C">
      <w:pPr>
        <w:pStyle w:val="TOC2"/>
        <w:rPr>
          <w:rFonts w:asciiTheme="minorHAnsi" w:eastAsiaTheme="minorEastAsia" w:hAnsiTheme="minorHAnsi" w:cstheme="minorBidi"/>
          <w:noProof/>
          <w:sz w:val="22"/>
          <w:szCs w:val="22"/>
        </w:rPr>
      </w:pPr>
      <w:hyperlink w:anchor="_Toc131429406" w:history="1">
        <w:r w:rsidR="0069773C" w:rsidRPr="007C6729">
          <w:rPr>
            <w:rStyle w:val="Hyperlink"/>
            <w:noProof/>
          </w:rPr>
          <w:t>3-3. Conduct of evaluations</w:t>
        </w:r>
        <w:r w:rsidR="0069773C">
          <w:rPr>
            <w:noProof/>
            <w:webHidden/>
          </w:rPr>
          <w:tab/>
        </w:r>
        <w:r w:rsidR="0069773C">
          <w:rPr>
            <w:noProof/>
            <w:webHidden/>
          </w:rPr>
          <w:fldChar w:fldCharType="begin"/>
        </w:r>
        <w:r w:rsidR="0069773C">
          <w:rPr>
            <w:noProof/>
            <w:webHidden/>
          </w:rPr>
          <w:instrText xml:space="preserve"> PAGEREF _Toc131429406 \h </w:instrText>
        </w:r>
        <w:r w:rsidR="0069773C">
          <w:rPr>
            <w:noProof/>
            <w:webHidden/>
          </w:rPr>
        </w:r>
        <w:r w:rsidR="0069773C">
          <w:rPr>
            <w:noProof/>
            <w:webHidden/>
          </w:rPr>
          <w:fldChar w:fldCharType="separate"/>
        </w:r>
        <w:r w:rsidR="0069773C">
          <w:rPr>
            <w:noProof/>
            <w:webHidden/>
          </w:rPr>
          <w:t>27</w:t>
        </w:r>
        <w:r w:rsidR="0069773C">
          <w:rPr>
            <w:noProof/>
            <w:webHidden/>
          </w:rPr>
          <w:fldChar w:fldCharType="end"/>
        </w:r>
      </w:hyperlink>
    </w:p>
    <w:p w14:paraId="20A973BD" w14:textId="35224317" w:rsidR="0069773C" w:rsidRDefault="00FB6F4C">
      <w:pPr>
        <w:pStyle w:val="TOC2"/>
        <w:rPr>
          <w:rFonts w:asciiTheme="minorHAnsi" w:eastAsiaTheme="minorEastAsia" w:hAnsiTheme="minorHAnsi" w:cstheme="minorBidi"/>
          <w:noProof/>
          <w:sz w:val="22"/>
          <w:szCs w:val="22"/>
        </w:rPr>
      </w:pPr>
      <w:hyperlink w:anchor="_Toc131429407" w:history="1">
        <w:r w:rsidR="0069773C" w:rsidRPr="007C6729">
          <w:rPr>
            <w:rStyle w:val="Hyperlink"/>
            <w:noProof/>
          </w:rPr>
          <w:t>3-4. DSA accreditation</w:t>
        </w:r>
        <w:r w:rsidR="0069773C">
          <w:rPr>
            <w:noProof/>
            <w:webHidden/>
          </w:rPr>
          <w:tab/>
        </w:r>
        <w:r w:rsidR="0069773C">
          <w:rPr>
            <w:noProof/>
            <w:webHidden/>
          </w:rPr>
          <w:fldChar w:fldCharType="begin"/>
        </w:r>
        <w:r w:rsidR="0069773C">
          <w:rPr>
            <w:noProof/>
            <w:webHidden/>
          </w:rPr>
          <w:instrText xml:space="preserve"> PAGEREF _Toc131429407 \h </w:instrText>
        </w:r>
        <w:r w:rsidR="0069773C">
          <w:rPr>
            <w:noProof/>
            <w:webHidden/>
          </w:rPr>
        </w:r>
        <w:r w:rsidR="0069773C">
          <w:rPr>
            <w:noProof/>
            <w:webHidden/>
          </w:rPr>
          <w:fldChar w:fldCharType="separate"/>
        </w:r>
        <w:r w:rsidR="0069773C">
          <w:rPr>
            <w:noProof/>
            <w:webHidden/>
          </w:rPr>
          <w:t>28</w:t>
        </w:r>
        <w:r w:rsidR="0069773C">
          <w:rPr>
            <w:noProof/>
            <w:webHidden/>
          </w:rPr>
          <w:fldChar w:fldCharType="end"/>
        </w:r>
      </w:hyperlink>
    </w:p>
    <w:p w14:paraId="1FC9D588" w14:textId="351A08F9" w:rsidR="0069773C" w:rsidRDefault="00FB6F4C">
      <w:pPr>
        <w:pStyle w:val="TOC2"/>
        <w:rPr>
          <w:rFonts w:asciiTheme="minorHAnsi" w:eastAsiaTheme="minorEastAsia" w:hAnsiTheme="minorHAnsi" w:cstheme="minorBidi"/>
          <w:noProof/>
          <w:sz w:val="22"/>
          <w:szCs w:val="22"/>
        </w:rPr>
      </w:pPr>
      <w:hyperlink w:anchor="_Toc131429408" w:history="1">
        <w:r w:rsidR="0069773C" w:rsidRPr="007C6729">
          <w:rPr>
            <w:rStyle w:val="Hyperlink"/>
            <w:noProof/>
          </w:rPr>
          <w:t>3-5. DSA self-assessments</w:t>
        </w:r>
        <w:r w:rsidR="0069773C">
          <w:rPr>
            <w:noProof/>
            <w:webHidden/>
          </w:rPr>
          <w:tab/>
        </w:r>
        <w:r w:rsidR="0069773C">
          <w:rPr>
            <w:noProof/>
            <w:webHidden/>
          </w:rPr>
          <w:fldChar w:fldCharType="begin"/>
        </w:r>
        <w:r w:rsidR="0069773C">
          <w:rPr>
            <w:noProof/>
            <w:webHidden/>
          </w:rPr>
          <w:instrText xml:space="preserve"> PAGEREF _Toc131429408 \h </w:instrText>
        </w:r>
        <w:r w:rsidR="0069773C">
          <w:rPr>
            <w:noProof/>
            <w:webHidden/>
          </w:rPr>
        </w:r>
        <w:r w:rsidR="0069773C">
          <w:rPr>
            <w:noProof/>
            <w:webHidden/>
          </w:rPr>
          <w:fldChar w:fldCharType="separate"/>
        </w:r>
        <w:r w:rsidR="0069773C">
          <w:rPr>
            <w:noProof/>
            <w:webHidden/>
          </w:rPr>
          <w:t>29</w:t>
        </w:r>
        <w:r w:rsidR="0069773C">
          <w:rPr>
            <w:noProof/>
            <w:webHidden/>
          </w:rPr>
          <w:fldChar w:fldCharType="end"/>
        </w:r>
      </w:hyperlink>
    </w:p>
    <w:p w14:paraId="1D117AE8" w14:textId="3A203F97" w:rsidR="0069773C" w:rsidRDefault="00FB6F4C">
      <w:pPr>
        <w:pStyle w:val="TOC1"/>
        <w:rPr>
          <w:rFonts w:asciiTheme="minorHAnsi" w:eastAsiaTheme="minorEastAsia" w:hAnsiTheme="minorHAnsi" w:cstheme="minorBidi"/>
          <w:noProof/>
          <w:sz w:val="22"/>
          <w:szCs w:val="22"/>
        </w:rPr>
      </w:pPr>
      <w:hyperlink w:anchor="_Toc131429409" w:history="1">
        <w:r w:rsidR="0069773C" w:rsidRPr="007C6729">
          <w:rPr>
            <w:rStyle w:val="Hyperlink"/>
            <w:noProof/>
          </w:rPr>
          <w:t>Chapter 4 Drill Sergeant Recertification Course (DSRC)</w:t>
        </w:r>
        <w:r w:rsidR="0069773C">
          <w:rPr>
            <w:noProof/>
            <w:webHidden/>
          </w:rPr>
          <w:tab/>
        </w:r>
        <w:r w:rsidR="0069773C">
          <w:rPr>
            <w:noProof/>
            <w:webHidden/>
          </w:rPr>
          <w:fldChar w:fldCharType="begin"/>
        </w:r>
        <w:r w:rsidR="0069773C">
          <w:rPr>
            <w:noProof/>
            <w:webHidden/>
          </w:rPr>
          <w:instrText xml:space="preserve"> PAGEREF _Toc131429409 \h </w:instrText>
        </w:r>
        <w:r w:rsidR="0069773C">
          <w:rPr>
            <w:noProof/>
            <w:webHidden/>
          </w:rPr>
        </w:r>
        <w:r w:rsidR="0069773C">
          <w:rPr>
            <w:noProof/>
            <w:webHidden/>
          </w:rPr>
          <w:fldChar w:fldCharType="separate"/>
        </w:r>
        <w:r w:rsidR="0069773C">
          <w:rPr>
            <w:noProof/>
            <w:webHidden/>
          </w:rPr>
          <w:t>29</w:t>
        </w:r>
        <w:r w:rsidR="0069773C">
          <w:rPr>
            <w:noProof/>
            <w:webHidden/>
          </w:rPr>
          <w:fldChar w:fldCharType="end"/>
        </w:r>
      </w:hyperlink>
    </w:p>
    <w:p w14:paraId="42A4C81C" w14:textId="5B374FD1" w:rsidR="0069773C" w:rsidRDefault="00FB6F4C">
      <w:pPr>
        <w:pStyle w:val="TOC2"/>
        <w:rPr>
          <w:rFonts w:asciiTheme="minorHAnsi" w:eastAsiaTheme="minorEastAsia" w:hAnsiTheme="minorHAnsi" w:cstheme="minorBidi"/>
          <w:noProof/>
          <w:sz w:val="22"/>
          <w:szCs w:val="22"/>
        </w:rPr>
      </w:pPr>
      <w:hyperlink w:anchor="_Toc131429410" w:history="1">
        <w:r w:rsidR="0069773C" w:rsidRPr="007C6729">
          <w:rPr>
            <w:rStyle w:val="Hyperlink"/>
            <w:noProof/>
          </w:rPr>
          <w:t>4-1. General</w:t>
        </w:r>
        <w:r w:rsidR="0069773C">
          <w:rPr>
            <w:noProof/>
            <w:webHidden/>
          </w:rPr>
          <w:tab/>
        </w:r>
        <w:r w:rsidR="0069773C">
          <w:rPr>
            <w:noProof/>
            <w:webHidden/>
          </w:rPr>
          <w:fldChar w:fldCharType="begin"/>
        </w:r>
        <w:r w:rsidR="0069773C">
          <w:rPr>
            <w:noProof/>
            <w:webHidden/>
          </w:rPr>
          <w:instrText xml:space="preserve"> PAGEREF _Toc131429410 \h </w:instrText>
        </w:r>
        <w:r w:rsidR="0069773C">
          <w:rPr>
            <w:noProof/>
            <w:webHidden/>
          </w:rPr>
        </w:r>
        <w:r w:rsidR="0069773C">
          <w:rPr>
            <w:noProof/>
            <w:webHidden/>
          </w:rPr>
          <w:fldChar w:fldCharType="separate"/>
        </w:r>
        <w:r w:rsidR="0069773C">
          <w:rPr>
            <w:noProof/>
            <w:webHidden/>
          </w:rPr>
          <w:t>29</w:t>
        </w:r>
        <w:r w:rsidR="0069773C">
          <w:rPr>
            <w:noProof/>
            <w:webHidden/>
          </w:rPr>
          <w:fldChar w:fldCharType="end"/>
        </w:r>
      </w:hyperlink>
    </w:p>
    <w:p w14:paraId="469DABFE" w14:textId="20F3B93A" w:rsidR="0069773C" w:rsidRDefault="00FB6F4C">
      <w:pPr>
        <w:pStyle w:val="TOC2"/>
        <w:rPr>
          <w:rFonts w:asciiTheme="minorHAnsi" w:eastAsiaTheme="minorEastAsia" w:hAnsiTheme="minorHAnsi" w:cstheme="minorBidi"/>
          <w:noProof/>
          <w:sz w:val="22"/>
          <w:szCs w:val="22"/>
        </w:rPr>
      </w:pPr>
      <w:hyperlink w:anchor="_Toc131429411" w:history="1">
        <w:r w:rsidR="0069773C" w:rsidRPr="007C6729">
          <w:rPr>
            <w:rStyle w:val="Hyperlink"/>
            <w:noProof/>
          </w:rPr>
          <w:t>4-2. Training</w:t>
        </w:r>
        <w:r w:rsidR="0069773C">
          <w:rPr>
            <w:noProof/>
            <w:webHidden/>
          </w:rPr>
          <w:tab/>
        </w:r>
        <w:r w:rsidR="0069773C">
          <w:rPr>
            <w:noProof/>
            <w:webHidden/>
          </w:rPr>
          <w:fldChar w:fldCharType="begin"/>
        </w:r>
        <w:r w:rsidR="0069773C">
          <w:rPr>
            <w:noProof/>
            <w:webHidden/>
          </w:rPr>
          <w:instrText xml:space="preserve"> PAGEREF _Toc131429411 \h </w:instrText>
        </w:r>
        <w:r w:rsidR="0069773C">
          <w:rPr>
            <w:noProof/>
            <w:webHidden/>
          </w:rPr>
        </w:r>
        <w:r w:rsidR="0069773C">
          <w:rPr>
            <w:noProof/>
            <w:webHidden/>
          </w:rPr>
          <w:fldChar w:fldCharType="separate"/>
        </w:r>
        <w:r w:rsidR="0069773C">
          <w:rPr>
            <w:noProof/>
            <w:webHidden/>
          </w:rPr>
          <w:t>29</w:t>
        </w:r>
        <w:r w:rsidR="0069773C">
          <w:rPr>
            <w:noProof/>
            <w:webHidden/>
          </w:rPr>
          <w:fldChar w:fldCharType="end"/>
        </w:r>
      </w:hyperlink>
    </w:p>
    <w:p w14:paraId="29DC169A" w14:textId="52B64DDD" w:rsidR="0069773C" w:rsidRDefault="00FB6F4C">
      <w:pPr>
        <w:pStyle w:val="TOC2"/>
        <w:rPr>
          <w:rFonts w:asciiTheme="minorHAnsi" w:eastAsiaTheme="minorEastAsia" w:hAnsiTheme="minorHAnsi" w:cstheme="minorBidi"/>
          <w:noProof/>
          <w:sz w:val="22"/>
          <w:szCs w:val="22"/>
        </w:rPr>
      </w:pPr>
      <w:hyperlink w:anchor="_Toc131429412" w:history="1">
        <w:r w:rsidR="0069773C" w:rsidRPr="007C6729">
          <w:rPr>
            <w:rStyle w:val="Hyperlink"/>
            <w:noProof/>
          </w:rPr>
          <w:t>4-3. Special duty assignment pay for DSRC</w:t>
        </w:r>
        <w:r w:rsidR="0069773C">
          <w:rPr>
            <w:noProof/>
            <w:webHidden/>
          </w:rPr>
          <w:tab/>
        </w:r>
        <w:r w:rsidR="0069773C">
          <w:rPr>
            <w:noProof/>
            <w:webHidden/>
          </w:rPr>
          <w:fldChar w:fldCharType="begin"/>
        </w:r>
        <w:r w:rsidR="0069773C">
          <w:rPr>
            <w:noProof/>
            <w:webHidden/>
          </w:rPr>
          <w:instrText xml:space="preserve"> PAGEREF _Toc131429412 \h </w:instrText>
        </w:r>
        <w:r w:rsidR="0069773C">
          <w:rPr>
            <w:noProof/>
            <w:webHidden/>
          </w:rPr>
        </w:r>
        <w:r w:rsidR="0069773C">
          <w:rPr>
            <w:noProof/>
            <w:webHidden/>
          </w:rPr>
          <w:fldChar w:fldCharType="separate"/>
        </w:r>
        <w:r w:rsidR="0069773C">
          <w:rPr>
            <w:noProof/>
            <w:webHidden/>
          </w:rPr>
          <w:t>30</w:t>
        </w:r>
        <w:r w:rsidR="0069773C">
          <w:rPr>
            <w:noProof/>
            <w:webHidden/>
          </w:rPr>
          <w:fldChar w:fldCharType="end"/>
        </w:r>
      </w:hyperlink>
    </w:p>
    <w:p w14:paraId="7B5BD7ED" w14:textId="340F3229" w:rsidR="0069773C" w:rsidRDefault="00FB6F4C">
      <w:pPr>
        <w:pStyle w:val="TOC2"/>
        <w:rPr>
          <w:rFonts w:asciiTheme="minorHAnsi" w:eastAsiaTheme="minorEastAsia" w:hAnsiTheme="minorHAnsi" w:cstheme="minorBidi"/>
          <w:noProof/>
          <w:sz w:val="22"/>
          <w:szCs w:val="22"/>
        </w:rPr>
      </w:pPr>
      <w:hyperlink w:anchor="_Toc131429413" w:history="1">
        <w:r w:rsidR="0069773C" w:rsidRPr="007C6729">
          <w:rPr>
            <w:rStyle w:val="Hyperlink"/>
            <w:noProof/>
          </w:rPr>
          <w:t>4-4. Recertification</w:t>
        </w:r>
        <w:r w:rsidR="0069773C">
          <w:rPr>
            <w:noProof/>
            <w:webHidden/>
          </w:rPr>
          <w:tab/>
        </w:r>
        <w:r w:rsidR="0069773C">
          <w:rPr>
            <w:noProof/>
            <w:webHidden/>
          </w:rPr>
          <w:fldChar w:fldCharType="begin"/>
        </w:r>
        <w:r w:rsidR="0069773C">
          <w:rPr>
            <w:noProof/>
            <w:webHidden/>
          </w:rPr>
          <w:instrText xml:space="preserve"> PAGEREF _Toc131429413 \h </w:instrText>
        </w:r>
        <w:r w:rsidR="0069773C">
          <w:rPr>
            <w:noProof/>
            <w:webHidden/>
          </w:rPr>
        </w:r>
        <w:r w:rsidR="0069773C">
          <w:rPr>
            <w:noProof/>
            <w:webHidden/>
          </w:rPr>
          <w:fldChar w:fldCharType="separate"/>
        </w:r>
        <w:r w:rsidR="0069773C">
          <w:rPr>
            <w:noProof/>
            <w:webHidden/>
          </w:rPr>
          <w:t>30</w:t>
        </w:r>
        <w:r w:rsidR="0069773C">
          <w:rPr>
            <w:noProof/>
            <w:webHidden/>
          </w:rPr>
          <w:fldChar w:fldCharType="end"/>
        </w:r>
      </w:hyperlink>
    </w:p>
    <w:p w14:paraId="0D7791F7" w14:textId="4FC3EF39" w:rsidR="0069773C" w:rsidRDefault="00FB6F4C">
      <w:pPr>
        <w:pStyle w:val="TOC1"/>
        <w:rPr>
          <w:rFonts w:asciiTheme="minorHAnsi" w:eastAsiaTheme="minorEastAsia" w:hAnsiTheme="minorHAnsi" w:cstheme="minorBidi"/>
          <w:noProof/>
          <w:sz w:val="22"/>
          <w:szCs w:val="22"/>
        </w:rPr>
      </w:pPr>
      <w:hyperlink w:anchor="_Toc131429414" w:history="1">
        <w:r w:rsidR="0069773C" w:rsidRPr="007C6729">
          <w:rPr>
            <w:rStyle w:val="Hyperlink"/>
            <w:noProof/>
          </w:rPr>
          <w:t>Chapter 5 DSA instructor certification requirements</w:t>
        </w:r>
        <w:r w:rsidR="0069773C">
          <w:rPr>
            <w:noProof/>
            <w:webHidden/>
          </w:rPr>
          <w:tab/>
        </w:r>
        <w:r w:rsidR="0069773C">
          <w:rPr>
            <w:noProof/>
            <w:webHidden/>
          </w:rPr>
          <w:fldChar w:fldCharType="begin"/>
        </w:r>
        <w:r w:rsidR="0069773C">
          <w:rPr>
            <w:noProof/>
            <w:webHidden/>
          </w:rPr>
          <w:instrText xml:space="preserve"> PAGEREF _Toc131429414 \h </w:instrText>
        </w:r>
        <w:r w:rsidR="0069773C">
          <w:rPr>
            <w:noProof/>
            <w:webHidden/>
          </w:rPr>
        </w:r>
        <w:r w:rsidR="0069773C">
          <w:rPr>
            <w:noProof/>
            <w:webHidden/>
          </w:rPr>
          <w:fldChar w:fldCharType="separate"/>
        </w:r>
        <w:r w:rsidR="0069773C">
          <w:rPr>
            <w:noProof/>
            <w:webHidden/>
          </w:rPr>
          <w:t>30</w:t>
        </w:r>
        <w:r w:rsidR="0069773C">
          <w:rPr>
            <w:noProof/>
            <w:webHidden/>
          </w:rPr>
          <w:fldChar w:fldCharType="end"/>
        </w:r>
      </w:hyperlink>
    </w:p>
    <w:p w14:paraId="3F2775BD" w14:textId="4A0CA66A" w:rsidR="0069773C" w:rsidRDefault="00FB6F4C">
      <w:pPr>
        <w:pStyle w:val="TOC2"/>
        <w:rPr>
          <w:rFonts w:asciiTheme="minorHAnsi" w:eastAsiaTheme="minorEastAsia" w:hAnsiTheme="minorHAnsi" w:cstheme="minorBidi"/>
          <w:noProof/>
          <w:sz w:val="22"/>
          <w:szCs w:val="22"/>
        </w:rPr>
      </w:pPr>
      <w:hyperlink w:anchor="_Toc131429415" w:history="1">
        <w:r w:rsidR="0069773C" w:rsidRPr="007C6729">
          <w:rPr>
            <w:rStyle w:val="Hyperlink"/>
            <w:noProof/>
          </w:rPr>
          <w:t>5-1. Drill Sergeant Leader (DSL) selection</w:t>
        </w:r>
        <w:r w:rsidR="0069773C">
          <w:rPr>
            <w:noProof/>
            <w:webHidden/>
          </w:rPr>
          <w:tab/>
        </w:r>
        <w:r w:rsidR="0069773C">
          <w:rPr>
            <w:noProof/>
            <w:webHidden/>
          </w:rPr>
          <w:fldChar w:fldCharType="begin"/>
        </w:r>
        <w:r w:rsidR="0069773C">
          <w:rPr>
            <w:noProof/>
            <w:webHidden/>
          </w:rPr>
          <w:instrText xml:space="preserve"> PAGEREF _Toc131429415 \h </w:instrText>
        </w:r>
        <w:r w:rsidR="0069773C">
          <w:rPr>
            <w:noProof/>
            <w:webHidden/>
          </w:rPr>
        </w:r>
        <w:r w:rsidR="0069773C">
          <w:rPr>
            <w:noProof/>
            <w:webHidden/>
          </w:rPr>
          <w:fldChar w:fldCharType="separate"/>
        </w:r>
        <w:r w:rsidR="0069773C">
          <w:rPr>
            <w:noProof/>
            <w:webHidden/>
          </w:rPr>
          <w:t>30</w:t>
        </w:r>
        <w:r w:rsidR="0069773C">
          <w:rPr>
            <w:noProof/>
            <w:webHidden/>
          </w:rPr>
          <w:fldChar w:fldCharType="end"/>
        </w:r>
      </w:hyperlink>
    </w:p>
    <w:p w14:paraId="67DCB8A9" w14:textId="33C377D6" w:rsidR="0069773C" w:rsidRDefault="00FB6F4C">
      <w:pPr>
        <w:pStyle w:val="TOC2"/>
        <w:rPr>
          <w:rFonts w:asciiTheme="minorHAnsi" w:eastAsiaTheme="minorEastAsia" w:hAnsiTheme="minorHAnsi" w:cstheme="minorBidi"/>
          <w:noProof/>
          <w:sz w:val="22"/>
          <w:szCs w:val="22"/>
        </w:rPr>
      </w:pPr>
      <w:hyperlink w:anchor="_Toc131429416" w:history="1">
        <w:r w:rsidR="0069773C" w:rsidRPr="007C6729">
          <w:rPr>
            <w:rStyle w:val="Hyperlink"/>
            <w:noProof/>
          </w:rPr>
          <w:t>5-2. The DSA Commandant will:</w:t>
        </w:r>
        <w:r w:rsidR="0069773C">
          <w:rPr>
            <w:noProof/>
            <w:webHidden/>
          </w:rPr>
          <w:tab/>
        </w:r>
        <w:r w:rsidR="0069773C">
          <w:rPr>
            <w:noProof/>
            <w:webHidden/>
          </w:rPr>
          <w:fldChar w:fldCharType="begin"/>
        </w:r>
        <w:r w:rsidR="0069773C">
          <w:rPr>
            <w:noProof/>
            <w:webHidden/>
          </w:rPr>
          <w:instrText xml:space="preserve"> PAGEREF _Toc131429416 \h </w:instrText>
        </w:r>
        <w:r w:rsidR="0069773C">
          <w:rPr>
            <w:noProof/>
            <w:webHidden/>
          </w:rPr>
        </w:r>
        <w:r w:rsidR="0069773C">
          <w:rPr>
            <w:noProof/>
            <w:webHidden/>
          </w:rPr>
          <w:fldChar w:fldCharType="separate"/>
        </w:r>
        <w:r w:rsidR="0069773C">
          <w:rPr>
            <w:noProof/>
            <w:webHidden/>
          </w:rPr>
          <w:t>31</w:t>
        </w:r>
        <w:r w:rsidR="0069773C">
          <w:rPr>
            <w:noProof/>
            <w:webHidden/>
          </w:rPr>
          <w:fldChar w:fldCharType="end"/>
        </w:r>
      </w:hyperlink>
    </w:p>
    <w:p w14:paraId="19A525E8" w14:textId="426C6234" w:rsidR="0069773C" w:rsidRDefault="00FB6F4C">
      <w:pPr>
        <w:pStyle w:val="TOC1"/>
        <w:rPr>
          <w:rFonts w:asciiTheme="minorHAnsi" w:eastAsiaTheme="minorEastAsia" w:hAnsiTheme="minorHAnsi" w:cstheme="minorBidi"/>
          <w:noProof/>
          <w:sz w:val="22"/>
          <w:szCs w:val="22"/>
        </w:rPr>
      </w:pPr>
      <w:hyperlink w:anchor="_Toc131429417" w:history="1">
        <w:r w:rsidR="0069773C" w:rsidRPr="007C6729">
          <w:rPr>
            <w:rStyle w:val="Hyperlink"/>
            <w:noProof/>
          </w:rPr>
          <w:t>Chapter 6 Drill Sergeant of the Year (DSOY) Program</w:t>
        </w:r>
        <w:r w:rsidR="0069773C">
          <w:rPr>
            <w:noProof/>
            <w:webHidden/>
          </w:rPr>
          <w:tab/>
        </w:r>
        <w:r w:rsidR="0069773C">
          <w:rPr>
            <w:noProof/>
            <w:webHidden/>
          </w:rPr>
          <w:fldChar w:fldCharType="begin"/>
        </w:r>
        <w:r w:rsidR="0069773C">
          <w:rPr>
            <w:noProof/>
            <w:webHidden/>
          </w:rPr>
          <w:instrText xml:space="preserve"> PAGEREF _Toc131429417 \h </w:instrText>
        </w:r>
        <w:r w:rsidR="0069773C">
          <w:rPr>
            <w:noProof/>
            <w:webHidden/>
          </w:rPr>
        </w:r>
        <w:r w:rsidR="0069773C">
          <w:rPr>
            <w:noProof/>
            <w:webHidden/>
          </w:rPr>
          <w:fldChar w:fldCharType="separate"/>
        </w:r>
        <w:r w:rsidR="0069773C">
          <w:rPr>
            <w:noProof/>
            <w:webHidden/>
          </w:rPr>
          <w:t>32</w:t>
        </w:r>
        <w:r w:rsidR="0069773C">
          <w:rPr>
            <w:noProof/>
            <w:webHidden/>
          </w:rPr>
          <w:fldChar w:fldCharType="end"/>
        </w:r>
      </w:hyperlink>
    </w:p>
    <w:p w14:paraId="6FABE814" w14:textId="2844365D" w:rsidR="0069773C" w:rsidRDefault="00FB6F4C">
      <w:pPr>
        <w:pStyle w:val="TOC2"/>
        <w:rPr>
          <w:rFonts w:asciiTheme="minorHAnsi" w:eastAsiaTheme="minorEastAsia" w:hAnsiTheme="minorHAnsi" w:cstheme="minorBidi"/>
          <w:noProof/>
          <w:sz w:val="22"/>
          <w:szCs w:val="22"/>
        </w:rPr>
      </w:pPr>
      <w:hyperlink w:anchor="_Toc131429418" w:history="1">
        <w:r w:rsidR="0069773C" w:rsidRPr="007C6729">
          <w:rPr>
            <w:rStyle w:val="Hyperlink"/>
            <w:noProof/>
          </w:rPr>
          <w:t>6-1. Eligibility criteria</w:t>
        </w:r>
        <w:r w:rsidR="0069773C">
          <w:rPr>
            <w:noProof/>
            <w:webHidden/>
          </w:rPr>
          <w:tab/>
        </w:r>
        <w:r w:rsidR="0069773C">
          <w:rPr>
            <w:noProof/>
            <w:webHidden/>
          </w:rPr>
          <w:fldChar w:fldCharType="begin"/>
        </w:r>
        <w:r w:rsidR="0069773C">
          <w:rPr>
            <w:noProof/>
            <w:webHidden/>
          </w:rPr>
          <w:instrText xml:space="preserve"> PAGEREF _Toc131429418 \h </w:instrText>
        </w:r>
        <w:r w:rsidR="0069773C">
          <w:rPr>
            <w:noProof/>
            <w:webHidden/>
          </w:rPr>
        </w:r>
        <w:r w:rsidR="0069773C">
          <w:rPr>
            <w:noProof/>
            <w:webHidden/>
          </w:rPr>
          <w:fldChar w:fldCharType="separate"/>
        </w:r>
        <w:r w:rsidR="0069773C">
          <w:rPr>
            <w:noProof/>
            <w:webHidden/>
          </w:rPr>
          <w:t>32</w:t>
        </w:r>
        <w:r w:rsidR="0069773C">
          <w:rPr>
            <w:noProof/>
            <w:webHidden/>
          </w:rPr>
          <w:fldChar w:fldCharType="end"/>
        </w:r>
      </w:hyperlink>
    </w:p>
    <w:p w14:paraId="30F34D50" w14:textId="73B13CCB" w:rsidR="0069773C" w:rsidRDefault="00FB6F4C">
      <w:pPr>
        <w:pStyle w:val="TOC2"/>
        <w:rPr>
          <w:rFonts w:asciiTheme="minorHAnsi" w:eastAsiaTheme="minorEastAsia" w:hAnsiTheme="minorHAnsi" w:cstheme="minorBidi"/>
          <w:noProof/>
          <w:sz w:val="22"/>
          <w:szCs w:val="22"/>
        </w:rPr>
      </w:pPr>
      <w:hyperlink w:anchor="_Toc131429419" w:history="1">
        <w:r w:rsidR="0069773C" w:rsidRPr="007C6729">
          <w:rPr>
            <w:rStyle w:val="Hyperlink"/>
            <w:noProof/>
          </w:rPr>
          <w:t>6-2. Selection procedures</w:t>
        </w:r>
        <w:r w:rsidR="0069773C">
          <w:rPr>
            <w:noProof/>
            <w:webHidden/>
          </w:rPr>
          <w:tab/>
        </w:r>
        <w:r w:rsidR="0069773C">
          <w:rPr>
            <w:noProof/>
            <w:webHidden/>
          </w:rPr>
          <w:fldChar w:fldCharType="begin"/>
        </w:r>
        <w:r w:rsidR="0069773C">
          <w:rPr>
            <w:noProof/>
            <w:webHidden/>
          </w:rPr>
          <w:instrText xml:space="preserve"> PAGEREF _Toc131429419 \h </w:instrText>
        </w:r>
        <w:r w:rsidR="0069773C">
          <w:rPr>
            <w:noProof/>
            <w:webHidden/>
          </w:rPr>
        </w:r>
        <w:r w:rsidR="0069773C">
          <w:rPr>
            <w:noProof/>
            <w:webHidden/>
          </w:rPr>
          <w:fldChar w:fldCharType="separate"/>
        </w:r>
        <w:r w:rsidR="0069773C">
          <w:rPr>
            <w:noProof/>
            <w:webHidden/>
          </w:rPr>
          <w:t>32</w:t>
        </w:r>
        <w:r w:rsidR="0069773C">
          <w:rPr>
            <w:noProof/>
            <w:webHidden/>
          </w:rPr>
          <w:fldChar w:fldCharType="end"/>
        </w:r>
      </w:hyperlink>
    </w:p>
    <w:p w14:paraId="00E9CE42" w14:textId="3653E541" w:rsidR="0069773C" w:rsidRDefault="00FB6F4C">
      <w:pPr>
        <w:pStyle w:val="TOC2"/>
        <w:rPr>
          <w:rFonts w:asciiTheme="minorHAnsi" w:eastAsiaTheme="minorEastAsia" w:hAnsiTheme="minorHAnsi" w:cstheme="minorBidi"/>
          <w:noProof/>
          <w:sz w:val="22"/>
          <w:szCs w:val="22"/>
        </w:rPr>
      </w:pPr>
      <w:hyperlink w:anchor="_Toc131429420" w:history="1">
        <w:r w:rsidR="0069773C" w:rsidRPr="007C6729">
          <w:rPr>
            <w:rStyle w:val="Hyperlink"/>
            <w:noProof/>
          </w:rPr>
          <w:t>6-3. Duties of the Center of Excellence (CoE) DSOY</w:t>
        </w:r>
        <w:r w:rsidR="0069773C">
          <w:rPr>
            <w:noProof/>
            <w:webHidden/>
          </w:rPr>
          <w:tab/>
        </w:r>
        <w:r w:rsidR="0069773C">
          <w:rPr>
            <w:noProof/>
            <w:webHidden/>
          </w:rPr>
          <w:fldChar w:fldCharType="begin"/>
        </w:r>
        <w:r w:rsidR="0069773C">
          <w:rPr>
            <w:noProof/>
            <w:webHidden/>
          </w:rPr>
          <w:instrText xml:space="preserve"> PAGEREF _Toc131429420 \h </w:instrText>
        </w:r>
        <w:r w:rsidR="0069773C">
          <w:rPr>
            <w:noProof/>
            <w:webHidden/>
          </w:rPr>
        </w:r>
        <w:r w:rsidR="0069773C">
          <w:rPr>
            <w:noProof/>
            <w:webHidden/>
          </w:rPr>
          <w:fldChar w:fldCharType="separate"/>
        </w:r>
        <w:r w:rsidR="0069773C">
          <w:rPr>
            <w:noProof/>
            <w:webHidden/>
          </w:rPr>
          <w:t>33</w:t>
        </w:r>
        <w:r w:rsidR="0069773C">
          <w:rPr>
            <w:noProof/>
            <w:webHidden/>
          </w:rPr>
          <w:fldChar w:fldCharType="end"/>
        </w:r>
      </w:hyperlink>
    </w:p>
    <w:p w14:paraId="249A6570" w14:textId="5B99C84F" w:rsidR="0069773C" w:rsidRDefault="00FB6F4C">
      <w:pPr>
        <w:pStyle w:val="TOC2"/>
        <w:rPr>
          <w:rFonts w:asciiTheme="minorHAnsi" w:eastAsiaTheme="minorEastAsia" w:hAnsiTheme="minorHAnsi" w:cstheme="minorBidi"/>
          <w:noProof/>
          <w:sz w:val="22"/>
          <w:szCs w:val="22"/>
        </w:rPr>
      </w:pPr>
      <w:hyperlink w:anchor="_Toc131429421" w:history="1">
        <w:r w:rsidR="0069773C" w:rsidRPr="007C6729">
          <w:rPr>
            <w:rStyle w:val="Hyperlink"/>
            <w:noProof/>
          </w:rPr>
          <w:t>6-4. Duties of the U.S. Army Training and Doctrine Command (TRADOC) Active Duty (AA) DSOY</w:t>
        </w:r>
        <w:r w:rsidR="0069773C">
          <w:rPr>
            <w:noProof/>
            <w:webHidden/>
          </w:rPr>
          <w:tab/>
        </w:r>
        <w:r w:rsidR="0069773C">
          <w:rPr>
            <w:noProof/>
            <w:webHidden/>
          </w:rPr>
          <w:fldChar w:fldCharType="begin"/>
        </w:r>
        <w:r w:rsidR="0069773C">
          <w:rPr>
            <w:noProof/>
            <w:webHidden/>
          </w:rPr>
          <w:instrText xml:space="preserve"> PAGEREF _Toc131429421 \h </w:instrText>
        </w:r>
        <w:r w:rsidR="0069773C">
          <w:rPr>
            <w:noProof/>
            <w:webHidden/>
          </w:rPr>
        </w:r>
        <w:r w:rsidR="0069773C">
          <w:rPr>
            <w:noProof/>
            <w:webHidden/>
          </w:rPr>
          <w:fldChar w:fldCharType="separate"/>
        </w:r>
        <w:r w:rsidR="0069773C">
          <w:rPr>
            <w:noProof/>
            <w:webHidden/>
          </w:rPr>
          <w:t>34</w:t>
        </w:r>
        <w:r w:rsidR="0069773C">
          <w:rPr>
            <w:noProof/>
            <w:webHidden/>
          </w:rPr>
          <w:fldChar w:fldCharType="end"/>
        </w:r>
      </w:hyperlink>
    </w:p>
    <w:p w14:paraId="52323AA7" w14:textId="32214866" w:rsidR="0069773C" w:rsidRDefault="00FB6F4C">
      <w:pPr>
        <w:pStyle w:val="TOC2"/>
        <w:rPr>
          <w:rStyle w:val="Hyperlink"/>
          <w:noProof/>
        </w:rPr>
      </w:pPr>
      <w:hyperlink w:anchor="_Toc131429422" w:history="1">
        <w:r w:rsidR="0069773C" w:rsidRPr="007C6729">
          <w:rPr>
            <w:rStyle w:val="Hyperlink"/>
            <w:noProof/>
          </w:rPr>
          <w:t>6-5. Duties of the United States Army Reserve (RC) DSOY</w:t>
        </w:r>
        <w:r w:rsidR="0069773C">
          <w:rPr>
            <w:noProof/>
            <w:webHidden/>
          </w:rPr>
          <w:tab/>
        </w:r>
        <w:r w:rsidR="0069773C">
          <w:rPr>
            <w:noProof/>
            <w:webHidden/>
          </w:rPr>
          <w:fldChar w:fldCharType="begin"/>
        </w:r>
        <w:r w:rsidR="0069773C">
          <w:rPr>
            <w:noProof/>
            <w:webHidden/>
          </w:rPr>
          <w:instrText xml:space="preserve"> PAGEREF _Toc131429422 \h </w:instrText>
        </w:r>
        <w:r w:rsidR="0069773C">
          <w:rPr>
            <w:noProof/>
            <w:webHidden/>
          </w:rPr>
        </w:r>
        <w:r w:rsidR="0069773C">
          <w:rPr>
            <w:noProof/>
            <w:webHidden/>
          </w:rPr>
          <w:fldChar w:fldCharType="separate"/>
        </w:r>
        <w:r w:rsidR="0069773C">
          <w:rPr>
            <w:noProof/>
            <w:webHidden/>
          </w:rPr>
          <w:t>34</w:t>
        </w:r>
        <w:r w:rsidR="0069773C">
          <w:rPr>
            <w:noProof/>
            <w:webHidden/>
          </w:rPr>
          <w:fldChar w:fldCharType="end"/>
        </w:r>
      </w:hyperlink>
    </w:p>
    <w:p w14:paraId="4769A89D" w14:textId="28625C0A" w:rsidR="0069773C" w:rsidRPr="00A53F9C" w:rsidRDefault="0069773C" w:rsidP="0069773C">
      <w:pPr>
        <w:tabs>
          <w:tab w:val="clear" w:pos="274"/>
          <w:tab w:val="clear" w:pos="547"/>
          <w:tab w:val="clear" w:pos="907"/>
        </w:tabs>
        <w:rPr>
          <w:color w:val="FF0000"/>
          <w:lang w:val="fr-FR"/>
        </w:rPr>
      </w:pPr>
      <w:r w:rsidRPr="008D62C0">
        <w:rPr>
          <w:b/>
          <w:lang w:val="fr-FR"/>
        </w:rPr>
        <w:lastRenderedPageBreak/>
        <w:t>Contents</w:t>
      </w:r>
      <w:r>
        <w:rPr>
          <w:b/>
          <w:lang w:val="fr-FR"/>
        </w:rPr>
        <w:t xml:space="preserve"> (cont.)</w:t>
      </w:r>
    </w:p>
    <w:p w14:paraId="41E348B9" w14:textId="6071B1B0" w:rsidR="0069773C" w:rsidRPr="0069773C" w:rsidRDefault="0069773C" w:rsidP="0069773C">
      <w:pPr>
        <w:tabs>
          <w:tab w:val="clear" w:pos="274"/>
          <w:tab w:val="clear" w:pos="547"/>
          <w:tab w:val="clear" w:pos="907"/>
        </w:tabs>
        <w:jc w:val="right"/>
        <w:rPr>
          <w:b/>
          <w:lang w:val="fr-FR"/>
        </w:rPr>
      </w:pPr>
      <w:r w:rsidRPr="000A145C">
        <w:rPr>
          <w:b/>
          <w:lang w:val="fr-FR"/>
        </w:rPr>
        <w:t>Page</w:t>
      </w:r>
    </w:p>
    <w:p w14:paraId="6C00EA26" w14:textId="15BE2C59" w:rsidR="0069773C" w:rsidRDefault="00FB6F4C">
      <w:pPr>
        <w:pStyle w:val="TOC2"/>
        <w:rPr>
          <w:rFonts w:asciiTheme="minorHAnsi" w:eastAsiaTheme="minorEastAsia" w:hAnsiTheme="minorHAnsi" w:cstheme="minorBidi"/>
          <w:noProof/>
          <w:sz w:val="22"/>
          <w:szCs w:val="22"/>
        </w:rPr>
      </w:pPr>
      <w:hyperlink w:anchor="_Toc131429423" w:history="1">
        <w:r w:rsidR="0069773C" w:rsidRPr="007C6729">
          <w:rPr>
            <w:rStyle w:val="Hyperlink"/>
            <w:noProof/>
          </w:rPr>
          <w:t>6-6. Types of awards</w:t>
        </w:r>
        <w:r w:rsidR="0069773C">
          <w:rPr>
            <w:noProof/>
            <w:webHidden/>
          </w:rPr>
          <w:tab/>
        </w:r>
        <w:r w:rsidR="0069773C">
          <w:rPr>
            <w:noProof/>
            <w:webHidden/>
          </w:rPr>
          <w:fldChar w:fldCharType="begin"/>
        </w:r>
        <w:r w:rsidR="0069773C">
          <w:rPr>
            <w:noProof/>
            <w:webHidden/>
          </w:rPr>
          <w:instrText xml:space="preserve"> PAGEREF _Toc131429423 \h </w:instrText>
        </w:r>
        <w:r w:rsidR="0069773C">
          <w:rPr>
            <w:noProof/>
            <w:webHidden/>
          </w:rPr>
        </w:r>
        <w:r w:rsidR="0069773C">
          <w:rPr>
            <w:noProof/>
            <w:webHidden/>
          </w:rPr>
          <w:fldChar w:fldCharType="separate"/>
        </w:r>
        <w:r w:rsidR="0069773C">
          <w:rPr>
            <w:noProof/>
            <w:webHidden/>
          </w:rPr>
          <w:t>34</w:t>
        </w:r>
        <w:r w:rsidR="0069773C">
          <w:rPr>
            <w:noProof/>
            <w:webHidden/>
          </w:rPr>
          <w:fldChar w:fldCharType="end"/>
        </w:r>
      </w:hyperlink>
    </w:p>
    <w:p w14:paraId="7A23B547" w14:textId="211AABE1" w:rsidR="0069773C" w:rsidRDefault="00FB6F4C">
      <w:pPr>
        <w:pStyle w:val="TOC1"/>
        <w:rPr>
          <w:rFonts w:asciiTheme="minorHAnsi" w:eastAsiaTheme="minorEastAsia" w:hAnsiTheme="minorHAnsi" w:cstheme="minorBidi"/>
          <w:noProof/>
          <w:sz w:val="22"/>
          <w:szCs w:val="22"/>
        </w:rPr>
      </w:pPr>
      <w:hyperlink w:anchor="_Toc131429424" w:history="1">
        <w:r w:rsidR="0069773C" w:rsidRPr="007C6729">
          <w:rPr>
            <w:rStyle w:val="Hyperlink"/>
            <w:noProof/>
          </w:rPr>
          <w:t>Appendix A References</w:t>
        </w:r>
        <w:r w:rsidR="0069773C">
          <w:rPr>
            <w:noProof/>
            <w:webHidden/>
          </w:rPr>
          <w:tab/>
        </w:r>
        <w:r w:rsidR="0069773C">
          <w:rPr>
            <w:noProof/>
            <w:webHidden/>
          </w:rPr>
          <w:fldChar w:fldCharType="begin"/>
        </w:r>
        <w:r w:rsidR="0069773C">
          <w:rPr>
            <w:noProof/>
            <w:webHidden/>
          </w:rPr>
          <w:instrText xml:space="preserve"> PAGEREF _Toc131429424 \h </w:instrText>
        </w:r>
        <w:r w:rsidR="0069773C">
          <w:rPr>
            <w:noProof/>
            <w:webHidden/>
          </w:rPr>
        </w:r>
        <w:r w:rsidR="0069773C">
          <w:rPr>
            <w:noProof/>
            <w:webHidden/>
          </w:rPr>
          <w:fldChar w:fldCharType="separate"/>
        </w:r>
        <w:r w:rsidR="0069773C">
          <w:rPr>
            <w:noProof/>
            <w:webHidden/>
          </w:rPr>
          <w:t>35</w:t>
        </w:r>
        <w:r w:rsidR="0069773C">
          <w:rPr>
            <w:noProof/>
            <w:webHidden/>
          </w:rPr>
          <w:fldChar w:fldCharType="end"/>
        </w:r>
      </w:hyperlink>
    </w:p>
    <w:p w14:paraId="46EE6033" w14:textId="7568765A" w:rsidR="0069773C" w:rsidRDefault="00FB6F4C">
      <w:pPr>
        <w:pStyle w:val="TOC1"/>
        <w:rPr>
          <w:rFonts w:asciiTheme="minorHAnsi" w:eastAsiaTheme="minorEastAsia" w:hAnsiTheme="minorHAnsi" w:cstheme="minorBidi"/>
          <w:noProof/>
          <w:sz w:val="22"/>
          <w:szCs w:val="22"/>
        </w:rPr>
      </w:pPr>
      <w:hyperlink w:anchor="_Toc131429425" w:history="1">
        <w:r w:rsidR="0069773C" w:rsidRPr="007C6729">
          <w:rPr>
            <w:rStyle w:val="Hyperlink"/>
            <w:noProof/>
          </w:rPr>
          <w:t>Appendix B   Cadre Resilience Program (CRP)</w:t>
        </w:r>
        <w:r w:rsidR="0069773C">
          <w:rPr>
            <w:noProof/>
            <w:webHidden/>
          </w:rPr>
          <w:tab/>
        </w:r>
        <w:r w:rsidR="0069773C">
          <w:rPr>
            <w:noProof/>
            <w:webHidden/>
          </w:rPr>
          <w:fldChar w:fldCharType="begin"/>
        </w:r>
        <w:r w:rsidR="0069773C">
          <w:rPr>
            <w:noProof/>
            <w:webHidden/>
          </w:rPr>
          <w:instrText xml:space="preserve"> PAGEREF _Toc131429425 \h </w:instrText>
        </w:r>
        <w:r w:rsidR="0069773C">
          <w:rPr>
            <w:noProof/>
            <w:webHidden/>
          </w:rPr>
        </w:r>
        <w:r w:rsidR="0069773C">
          <w:rPr>
            <w:noProof/>
            <w:webHidden/>
          </w:rPr>
          <w:fldChar w:fldCharType="separate"/>
        </w:r>
        <w:r w:rsidR="0069773C">
          <w:rPr>
            <w:noProof/>
            <w:webHidden/>
          </w:rPr>
          <w:t>38</w:t>
        </w:r>
        <w:r w:rsidR="0069773C">
          <w:rPr>
            <w:noProof/>
            <w:webHidden/>
          </w:rPr>
          <w:fldChar w:fldCharType="end"/>
        </w:r>
      </w:hyperlink>
    </w:p>
    <w:p w14:paraId="41ED64A9" w14:textId="5B2E6AC5" w:rsidR="0069773C" w:rsidRDefault="00FB6F4C">
      <w:pPr>
        <w:pStyle w:val="TOC1"/>
        <w:rPr>
          <w:rFonts w:asciiTheme="minorHAnsi" w:eastAsiaTheme="minorEastAsia" w:hAnsiTheme="minorHAnsi" w:cstheme="minorBidi"/>
          <w:noProof/>
          <w:sz w:val="22"/>
          <w:szCs w:val="22"/>
        </w:rPr>
      </w:pPr>
      <w:hyperlink w:anchor="_Toc131429426" w:history="1">
        <w:r w:rsidR="0069773C" w:rsidRPr="007C6729">
          <w:rPr>
            <w:rStyle w:val="Hyperlink"/>
            <w:noProof/>
          </w:rPr>
          <w:t>Appendix C  Drill Sergeant Individual Training Folder (ITF)</w:t>
        </w:r>
        <w:r w:rsidR="0069773C">
          <w:rPr>
            <w:noProof/>
            <w:webHidden/>
          </w:rPr>
          <w:tab/>
        </w:r>
        <w:r w:rsidR="0069773C">
          <w:rPr>
            <w:noProof/>
            <w:webHidden/>
          </w:rPr>
          <w:fldChar w:fldCharType="begin"/>
        </w:r>
        <w:r w:rsidR="0069773C">
          <w:rPr>
            <w:noProof/>
            <w:webHidden/>
          </w:rPr>
          <w:instrText xml:space="preserve"> PAGEREF _Toc131429426 \h </w:instrText>
        </w:r>
        <w:r w:rsidR="0069773C">
          <w:rPr>
            <w:noProof/>
            <w:webHidden/>
          </w:rPr>
        </w:r>
        <w:r w:rsidR="0069773C">
          <w:rPr>
            <w:noProof/>
            <w:webHidden/>
          </w:rPr>
          <w:fldChar w:fldCharType="separate"/>
        </w:r>
        <w:r w:rsidR="0069773C">
          <w:rPr>
            <w:noProof/>
            <w:webHidden/>
          </w:rPr>
          <w:t>39</w:t>
        </w:r>
        <w:r w:rsidR="0069773C">
          <w:rPr>
            <w:noProof/>
            <w:webHidden/>
          </w:rPr>
          <w:fldChar w:fldCharType="end"/>
        </w:r>
      </w:hyperlink>
    </w:p>
    <w:p w14:paraId="4B3B82F5" w14:textId="569A89B0" w:rsidR="0069773C" w:rsidRDefault="00FB6F4C">
      <w:pPr>
        <w:pStyle w:val="TOC1"/>
        <w:rPr>
          <w:rFonts w:asciiTheme="minorHAnsi" w:eastAsiaTheme="minorEastAsia" w:hAnsiTheme="minorHAnsi" w:cstheme="minorBidi"/>
          <w:noProof/>
          <w:sz w:val="22"/>
          <w:szCs w:val="22"/>
        </w:rPr>
      </w:pPr>
      <w:hyperlink w:anchor="_Toc131429427" w:history="1">
        <w:r w:rsidR="0069773C" w:rsidRPr="007C6729">
          <w:rPr>
            <w:rStyle w:val="Hyperlink"/>
            <w:noProof/>
          </w:rPr>
          <w:t>Appendix D  Brigade Drill Sergeant Orientation Program (DSOP)</w:t>
        </w:r>
        <w:r w:rsidR="0069773C">
          <w:rPr>
            <w:noProof/>
            <w:webHidden/>
          </w:rPr>
          <w:tab/>
        </w:r>
        <w:r w:rsidR="0069773C">
          <w:rPr>
            <w:noProof/>
            <w:webHidden/>
          </w:rPr>
          <w:fldChar w:fldCharType="begin"/>
        </w:r>
        <w:r w:rsidR="0069773C">
          <w:rPr>
            <w:noProof/>
            <w:webHidden/>
          </w:rPr>
          <w:instrText xml:space="preserve"> PAGEREF _Toc131429427 \h </w:instrText>
        </w:r>
        <w:r w:rsidR="0069773C">
          <w:rPr>
            <w:noProof/>
            <w:webHidden/>
          </w:rPr>
        </w:r>
        <w:r w:rsidR="0069773C">
          <w:rPr>
            <w:noProof/>
            <w:webHidden/>
          </w:rPr>
          <w:fldChar w:fldCharType="separate"/>
        </w:r>
        <w:r w:rsidR="0069773C">
          <w:rPr>
            <w:noProof/>
            <w:webHidden/>
          </w:rPr>
          <w:t>40</w:t>
        </w:r>
        <w:r w:rsidR="0069773C">
          <w:rPr>
            <w:noProof/>
            <w:webHidden/>
          </w:rPr>
          <w:fldChar w:fldCharType="end"/>
        </w:r>
      </w:hyperlink>
    </w:p>
    <w:p w14:paraId="451BC97F" w14:textId="05F287DF" w:rsidR="0069773C" w:rsidRDefault="00FB6F4C">
      <w:pPr>
        <w:pStyle w:val="TOC1"/>
        <w:rPr>
          <w:rFonts w:asciiTheme="minorHAnsi" w:eastAsiaTheme="minorEastAsia" w:hAnsiTheme="minorHAnsi" w:cstheme="minorBidi"/>
          <w:noProof/>
          <w:sz w:val="22"/>
          <w:szCs w:val="22"/>
        </w:rPr>
      </w:pPr>
      <w:hyperlink w:anchor="_Toc131429428" w:history="1">
        <w:r w:rsidR="0069773C" w:rsidRPr="007C6729">
          <w:rPr>
            <w:rStyle w:val="Hyperlink"/>
            <w:noProof/>
          </w:rPr>
          <w:t>Glossary</w:t>
        </w:r>
        <w:r w:rsidR="0069773C">
          <w:rPr>
            <w:noProof/>
            <w:webHidden/>
          </w:rPr>
          <w:tab/>
        </w:r>
        <w:r w:rsidR="0069773C">
          <w:rPr>
            <w:noProof/>
            <w:webHidden/>
          </w:rPr>
          <w:fldChar w:fldCharType="begin"/>
        </w:r>
        <w:r w:rsidR="0069773C">
          <w:rPr>
            <w:noProof/>
            <w:webHidden/>
          </w:rPr>
          <w:instrText xml:space="preserve"> PAGEREF _Toc131429428 \h </w:instrText>
        </w:r>
        <w:r w:rsidR="0069773C">
          <w:rPr>
            <w:noProof/>
            <w:webHidden/>
          </w:rPr>
        </w:r>
        <w:r w:rsidR="0069773C">
          <w:rPr>
            <w:noProof/>
            <w:webHidden/>
          </w:rPr>
          <w:fldChar w:fldCharType="separate"/>
        </w:r>
        <w:r w:rsidR="0069773C">
          <w:rPr>
            <w:noProof/>
            <w:webHidden/>
          </w:rPr>
          <w:t>42</w:t>
        </w:r>
        <w:r w:rsidR="0069773C">
          <w:rPr>
            <w:noProof/>
            <w:webHidden/>
          </w:rPr>
          <w:fldChar w:fldCharType="end"/>
        </w:r>
      </w:hyperlink>
    </w:p>
    <w:p w14:paraId="7C780B7D" w14:textId="560DD478" w:rsidR="00F12F8B" w:rsidRDefault="005010F5">
      <w:pPr>
        <w:tabs>
          <w:tab w:val="clear" w:pos="274"/>
          <w:tab w:val="clear" w:pos="547"/>
          <w:tab w:val="clear" w:pos="907"/>
        </w:tabs>
      </w:pPr>
      <w:r w:rsidRPr="00914587">
        <w:fldChar w:fldCharType="end"/>
      </w:r>
      <w:bookmarkStart w:id="2" w:name="_Chapter_1_"/>
      <w:bookmarkStart w:id="3" w:name="Chapter_1"/>
      <w:bookmarkStart w:id="4" w:name="_Toc179189476"/>
      <w:bookmarkStart w:id="5" w:name="_Toc179189884"/>
      <w:bookmarkStart w:id="6" w:name="_Toc190231847"/>
      <w:bookmarkStart w:id="7" w:name="_Toc193682802"/>
      <w:bookmarkStart w:id="8" w:name="chap_1"/>
      <w:bookmarkStart w:id="9" w:name="_Toc512261254"/>
      <w:bookmarkEnd w:id="2"/>
    </w:p>
    <w:p w14:paraId="245DB6F1" w14:textId="77777777" w:rsidR="00F94ED7" w:rsidRDefault="00F94ED7">
      <w:pPr>
        <w:tabs>
          <w:tab w:val="clear" w:pos="274"/>
          <w:tab w:val="clear" w:pos="547"/>
          <w:tab w:val="clear" w:pos="907"/>
        </w:tabs>
      </w:pPr>
    </w:p>
    <w:p w14:paraId="3A401132" w14:textId="77777777" w:rsidR="00F94ED7" w:rsidRDefault="00F94ED7">
      <w:pPr>
        <w:tabs>
          <w:tab w:val="clear" w:pos="274"/>
          <w:tab w:val="clear" w:pos="547"/>
          <w:tab w:val="clear" w:pos="907"/>
        </w:tabs>
      </w:pPr>
    </w:p>
    <w:p w14:paraId="46E0763E" w14:textId="77777777" w:rsidR="00F94ED7" w:rsidRDefault="00F94ED7">
      <w:pPr>
        <w:tabs>
          <w:tab w:val="clear" w:pos="274"/>
          <w:tab w:val="clear" w:pos="547"/>
          <w:tab w:val="clear" w:pos="907"/>
        </w:tabs>
      </w:pPr>
    </w:p>
    <w:p w14:paraId="2C250284" w14:textId="77777777" w:rsidR="00F94ED7" w:rsidRDefault="00F94ED7">
      <w:pPr>
        <w:tabs>
          <w:tab w:val="clear" w:pos="274"/>
          <w:tab w:val="clear" w:pos="547"/>
          <w:tab w:val="clear" w:pos="907"/>
        </w:tabs>
      </w:pPr>
    </w:p>
    <w:p w14:paraId="22DE3B33" w14:textId="77777777" w:rsidR="00F94ED7" w:rsidRDefault="00F94ED7">
      <w:pPr>
        <w:tabs>
          <w:tab w:val="clear" w:pos="274"/>
          <w:tab w:val="clear" w:pos="547"/>
          <w:tab w:val="clear" w:pos="907"/>
        </w:tabs>
      </w:pPr>
    </w:p>
    <w:p w14:paraId="4291E4AD" w14:textId="77777777" w:rsidR="00F94ED7" w:rsidRDefault="00F94ED7">
      <w:pPr>
        <w:tabs>
          <w:tab w:val="clear" w:pos="274"/>
          <w:tab w:val="clear" w:pos="547"/>
          <w:tab w:val="clear" w:pos="907"/>
        </w:tabs>
      </w:pPr>
    </w:p>
    <w:p w14:paraId="71FE8FD2" w14:textId="77777777" w:rsidR="00F94ED7" w:rsidRDefault="00F94ED7">
      <w:pPr>
        <w:tabs>
          <w:tab w:val="clear" w:pos="274"/>
          <w:tab w:val="clear" w:pos="547"/>
          <w:tab w:val="clear" w:pos="907"/>
        </w:tabs>
      </w:pPr>
    </w:p>
    <w:p w14:paraId="4DE0565C" w14:textId="77777777" w:rsidR="00F94ED7" w:rsidRDefault="00F94ED7">
      <w:pPr>
        <w:tabs>
          <w:tab w:val="clear" w:pos="274"/>
          <w:tab w:val="clear" w:pos="547"/>
          <w:tab w:val="clear" w:pos="907"/>
        </w:tabs>
      </w:pPr>
    </w:p>
    <w:p w14:paraId="325DF6FE" w14:textId="77777777" w:rsidR="00F94ED7" w:rsidRDefault="00F94ED7">
      <w:pPr>
        <w:tabs>
          <w:tab w:val="clear" w:pos="274"/>
          <w:tab w:val="clear" w:pos="547"/>
          <w:tab w:val="clear" w:pos="907"/>
        </w:tabs>
      </w:pPr>
    </w:p>
    <w:p w14:paraId="59D93382" w14:textId="77777777" w:rsidR="00F94ED7" w:rsidRDefault="00F94ED7">
      <w:pPr>
        <w:tabs>
          <w:tab w:val="clear" w:pos="274"/>
          <w:tab w:val="clear" w:pos="547"/>
          <w:tab w:val="clear" w:pos="907"/>
        </w:tabs>
      </w:pPr>
    </w:p>
    <w:p w14:paraId="7C99D5C5" w14:textId="77777777" w:rsidR="00F94ED7" w:rsidRDefault="00F94ED7">
      <w:pPr>
        <w:tabs>
          <w:tab w:val="clear" w:pos="274"/>
          <w:tab w:val="clear" w:pos="547"/>
          <w:tab w:val="clear" w:pos="907"/>
        </w:tabs>
      </w:pPr>
    </w:p>
    <w:p w14:paraId="34AAD4B6" w14:textId="77777777" w:rsidR="00F94ED7" w:rsidRDefault="00F94ED7">
      <w:pPr>
        <w:tabs>
          <w:tab w:val="clear" w:pos="274"/>
          <w:tab w:val="clear" w:pos="547"/>
          <w:tab w:val="clear" w:pos="907"/>
        </w:tabs>
      </w:pPr>
    </w:p>
    <w:p w14:paraId="18AF248F" w14:textId="77777777" w:rsidR="00F94ED7" w:rsidRDefault="00F94ED7">
      <w:pPr>
        <w:tabs>
          <w:tab w:val="clear" w:pos="274"/>
          <w:tab w:val="clear" w:pos="547"/>
          <w:tab w:val="clear" w:pos="907"/>
        </w:tabs>
      </w:pPr>
    </w:p>
    <w:p w14:paraId="121A3EA5" w14:textId="77777777" w:rsidR="00F94ED7" w:rsidRDefault="00F94ED7">
      <w:pPr>
        <w:tabs>
          <w:tab w:val="clear" w:pos="274"/>
          <w:tab w:val="clear" w:pos="547"/>
          <w:tab w:val="clear" w:pos="907"/>
        </w:tabs>
      </w:pPr>
    </w:p>
    <w:p w14:paraId="13E1F85E" w14:textId="77777777" w:rsidR="00F94ED7" w:rsidRDefault="00F94ED7">
      <w:pPr>
        <w:tabs>
          <w:tab w:val="clear" w:pos="274"/>
          <w:tab w:val="clear" w:pos="547"/>
          <w:tab w:val="clear" w:pos="907"/>
        </w:tabs>
      </w:pPr>
    </w:p>
    <w:p w14:paraId="5F01D901" w14:textId="77777777" w:rsidR="00F94ED7" w:rsidRDefault="00F94ED7">
      <w:pPr>
        <w:tabs>
          <w:tab w:val="clear" w:pos="274"/>
          <w:tab w:val="clear" w:pos="547"/>
          <w:tab w:val="clear" w:pos="907"/>
        </w:tabs>
      </w:pPr>
    </w:p>
    <w:p w14:paraId="64EEF7AB" w14:textId="77777777" w:rsidR="00F94ED7" w:rsidRDefault="00F94ED7">
      <w:pPr>
        <w:tabs>
          <w:tab w:val="clear" w:pos="274"/>
          <w:tab w:val="clear" w:pos="547"/>
          <w:tab w:val="clear" w:pos="907"/>
        </w:tabs>
      </w:pPr>
    </w:p>
    <w:p w14:paraId="3EA04213" w14:textId="77777777" w:rsidR="00F94ED7" w:rsidRDefault="00F94ED7">
      <w:pPr>
        <w:tabs>
          <w:tab w:val="clear" w:pos="274"/>
          <w:tab w:val="clear" w:pos="547"/>
          <w:tab w:val="clear" w:pos="907"/>
        </w:tabs>
      </w:pPr>
    </w:p>
    <w:p w14:paraId="25139C69" w14:textId="77777777" w:rsidR="00F94ED7" w:rsidRDefault="00F94ED7">
      <w:pPr>
        <w:tabs>
          <w:tab w:val="clear" w:pos="274"/>
          <w:tab w:val="clear" w:pos="547"/>
          <w:tab w:val="clear" w:pos="907"/>
        </w:tabs>
      </w:pPr>
    </w:p>
    <w:p w14:paraId="7C6422E3" w14:textId="77777777" w:rsidR="00F94ED7" w:rsidRDefault="00F94ED7">
      <w:pPr>
        <w:tabs>
          <w:tab w:val="clear" w:pos="274"/>
          <w:tab w:val="clear" w:pos="547"/>
          <w:tab w:val="clear" w:pos="907"/>
        </w:tabs>
      </w:pPr>
    </w:p>
    <w:p w14:paraId="289B47E4" w14:textId="77777777" w:rsidR="00F94ED7" w:rsidRDefault="00F94ED7">
      <w:pPr>
        <w:tabs>
          <w:tab w:val="clear" w:pos="274"/>
          <w:tab w:val="clear" w:pos="547"/>
          <w:tab w:val="clear" w:pos="907"/>
        </w:tabs>
      </w:pPr>
    </w:p>
    <w:p w14:paraId="6821BF2E" w14:textId="77777777" w:rsidR="00F94ED7" w:rsidRDefault="00F94ED7">
      <w:pPr>
        <w:tabs>
          <w:tab w:val="clear" w:pos="274"/>
          <w:tab w:val="clear" w:pos="547"/>
          <w:tab w:val="clear" w:pos="907"/>
        </w:tabs>
      </w:pPr>
    </w:p>
    <w:p w14:paraId="71B0413E" w14:textId="77777777" w:rsidR="00F94ED7" w:rsidRDefault="00F94ED7">
      <w:pPr>
        <w:tabs>
          <w:tab w:val="clear" w:pos="274"/>
          <w:tab w:val="clear" w:pos="547"/>
          <w:tab w:val="clear" w:pos="907"/>
        </w:tabs>
        <w:jc w:val="center"/>
      </w:pPr>
    </w:p>
    <w:p w14:paraId="11C3D931" w14:textId="77777777" w:rsidR="00F94ED7" w:rsidRDefault="00F94ED7">
      <w:pPr>
        <w:tabs>
          <w:tab w:val="clear" w:pos="274"/>
          <w:tab w:val="clear" w:pos="547"/>
          <w:tab w:val="clear" w:pos="907"/>
        </w:tabs>
      </w:pPr>
    </w:p>
    <w:p w14:paraId="216FF569" w14:textId="77777777" w:rsidR="00F94ED7" w:rsidRDefault="00F94ED7">
      <w:pPr>
        <w:tabs>
          <w:tab w:val="clear" w:pos="274"/>
          <w:tab w:val="clear" w:pos="547"/>
          <w:tab w:val="clear" w:pos="907"/>
        </w:tabs>
      </w:pPr>
    </w:p>
    <w:p w14:paraId="5F2670FE" w14:textId="77777777" w:rsidR="00F94ED7" w:rsidRDefault="00F94ED7">
      <w:pPr>
        <w:tabs>
          <w:tab w:val="clear" w:pos="274"/>
          <w:tab w:val="clear" w:pos="547"/>
          <w:tab w:val="clear" w:pos="907"/>
        </w:tabs>
        <w:rPr>
          <w:rFonts w:cs="Courier New"/>
          <w:b/>
          <w:bCs/>
          <w:noProof/>
          <w:szCs w:val="28"/>
        </w:rPr>
      </w:pPr>
      <w:r>
        <w:br w:type="page"/>
      </w:r>
    </w:p>
    <w:p w14:paraId="60C9B4C9" w14:textId="77777777" w:rsidR="007E4134" w:rsidRPr="00F12F8B" w:rsidRDefault="007E4134" w:rsidP="00923119">
      <w:pPr>
        <w:pStyle w:val="Heading1"/>
      </w:pPr>
      <w:bookmarkStart w:id="10" w:name="_Toc37922448"/>
      <w:bookmarkStart w:id="11" w:name="_Toc131429379"/>
      <w:r w:rsidRPr="00F12F8B">
        <w:lastRenderedPageBreak/>
        <w:t>Chapter 1</w:t>
      </w:r>
      <w:bookmarkStart w:id="12" w:name="_Toc179189477"/>
      <w:bookmarkStart w:id="13" w:name="_Toc179189539"/>
      <w:bookmarkStart w:id="14" w:name="_Toc179189885"/>
      <w:bookmarkStart w:id="15" w:name="_Toc193682803"/>
      <w:bookmarkEnd w:id="3"/>
      <w:bookmarkEnd w:id="4"/>
      <w:bookmarkEnd w:id="5"/>
      <w:bookmarkEnd w:id="6"/>
      <w:bookmarkEnd w:id="7"/>
      <w:bookmarkEnd w:id="8"/>
      <w:r w:rsidRPr="00F12F8B">
        <w:br/>
        <w:t>Introduction</w:t>
      </w:r>
      <w:bookmarkEnd w:id="9"/>
      <w:bookmarkEnd w:id="10"/>
      <w:bookmarkEnd w:id="11"/>
      <w:bookmarkEnd w:id="12"/>
      <w:bookmarkEnd w:id="13"/>
      <w:bookmarkEnd w:id="14"/>
      <w:bookmarkEnd w:id="15"/>
    </w:p>
    <w:p w14:paraId="35296E2B" w14:textId="77777777" w:rsidR="007E4134" w:rsidRPr="00914587" w:rsidRDefault="007E4134">
      <w:pPr>
        <w:tabs>
          <w:tab w:val="clear" w:pos="274"/>
          <w:tab w:val="clear" w:pos="547"/>
          <w:tab w:val="clear" w:pos="907"/>
        </w:tabs>
      </w:pPr>
    </w:p>
    <w:p w14:paraId="117437B9" w14:textId="77777777" w:rsidR="007E4134" w:rsidRPr="00914587" w:rsidRDefault="007E4134">
      <w:pPr>
        <w:pStyle w:val="Heading2"/>
        <w:tabs>
          <w:tab w:val="clear" w:pos="270"/>
          <w:tab w:val="clear" w:pos="547"/>
          <w:tab w:val="clear" w:pos="907"/>
        </w:tabs>
      </w:pPr>
      <w:bookmarkStart w:id="16" w:name="1-1."/>
      <w:bookmarkStart w:id="17" w:name="_1-1.__Purpose"/>
      <w:bookmarkStart w:id="18" w:name="_Toc179189478"/>
      <w:bookmarkStart w:id="19" w:name="_Toc179189886"/>
      <w:bookmarkStart w:id="20" w:name="_Toc193682804"/>
      <w:bookmarkStart w:id="21" w:name="_Toc37922449"/>
      <w:bookmarkStart w:id="22" w:name="_Toc131429380"/>
      <w:bookmarkEnd w:id="16"/>
      <w:bookmarkEnd w:id="17"/>
      <w:r w:rsidRPr="00914587">
        <w:t>1-1. Purpose</w:t>
      </w:r>
      <w:bookmarkEnd w:id="18"/>
      <w:bookmarkEnd w:id="19"/>
      <w:bookmarkEnd w:id="20"/>
      <w:bookmarkEnd w:id="21"/>
      <w:bookmarkEnd w:id="22"/>
    </w:p>
    <w:p w14:paraId="328A6E5A" w14:textId="77777777" w:rsidR="007E4134" w:rsidRPr="00914587" w:rsidRDefault="007E4134">
      <w:pPr>
        <w:tabs>
          <w:tab w:val="clear" w:pos="274"/>
          <w:tab w:val="clear" w:pos="547"/>
          <w:tab w:val="clear" w:pos="907"/>
        </w:tabs>
      </w:pPr>
      <w:r w:rsidRPr="00914587">
        <w:t>This regulation establishes objectives, policies, and responsibilities for tr</w:t>
      </w:r>
      <w:r w:rsidR="00527875" w:rsidRPr="00914587">
        <w:t xml:space="preserve">aining and use of personnel in </w:t>
      </w:r>
      <w:r w:rsidR="00861AAE">
        <w:t>Drill S</w:t>
      </w:r>
      <w:r w:rsidR="00FE4CB7" w:rsidRPr="00914587">
        <w:t>ergeant (</w:t>
      </w:r>
      <w:r w:rsidR="00606E59" w:rsidRPr="00914587">
        <w:t>DS</w:t>
      </w:r>
      <w:r w:rsidR="00FE4CB7" w:rsidRPr="00914587">
        <w:t>)</w:t>
      </w:r>
      <w:r w:rsidR="0041623E" w:rsidRPr="00914587">
        <w:t xml:space="preserve"> and</w:t>
      </w:r>
      <w:r w:rsidR="00527875" w:rsidRPr="00914587">
        <w:t xml:space="preserve"> </w:t>
      </w:r>
      <w:r w:rsidR="00861AAE">
        <w:t xml:space="preserve">DS </w:t>
      </w:r>
      <w:r w:rsidR="003F415A">
        <w:t>Candidate</w:t>
      </w:r>
      <w:r w:rsidR="005B71CF">
        <w:t xml:space="preserve"> status</w:t>
      </w:r>
      <w:r w:rsidR="002C14EF">
        <w:t xml:space="preserve"> for the active Army (AA), </w:t>
      </w:r>
      <w:r w:rsidRPr="00914587">
        <w:t xml:space="preserve">United States </w:t>
      </w:r>
      <w:r w:rsidR="00F12F8B">
        <w:t xml:space="preserve">(U.S.) </w:t>
      </w:r>
      <w:r w:rsidRPr="00914587">
        <w:t xml:space="preserve">Army Reserve (USAR), and Army National Guard (ARNG) as prescribed </w:t>
      </w:r>
      <w:r w:rsidR="00C768E6" w:rsidRPr="00914587">
        <w:t>by the U.S.</w:t>
      </w:r>
      <w:r w:rsidRPr="00914587">
        <w:t xml:space="preserve"> Army Training and Doctrine Command (TRADOC).</w:t>
      </w:r>
    </w:p>
    <w:p w14:paraId="03B84ABD" w14:textId="77777777" w:rsidR="007E4134" w:rsidRPr="00914587" w:rsidRDefault="007E4134">
      <w:pPr>
        <w:tabs>
          <w:tab w:val="clear" w:pos="274"/>
          <w:tab w:val="clear" w:pos="547"/>
          <w:tab w:val="clear" w:pos="907"/>
        </w:tabs>
      </w:pPr>
      <w:bookmarkStart w:id="23" w:name="1-2"/>
      <w:bookmarkEnd w:id="23"/>
    </w:p>
    <w:p w14:paraId="5017F88B" w14:textId="77777777" w:rsidR="007E4134" w:rsidRPr="00914587" w:rsidRDefault="007E4134">
      <w:pPr>
        <w:pStyle w:val="Heading2"/>
        <w:tabs>
          <w:tab w:val="clear" w:pos="270"/>
          <w:tab w:val="clear" w:pos="547"/>
          <w:tab w:val="clear" w:pos="907"/>
        </w:tabs>
      </w:pPr>
      <w:bookmarkStart w:id="24" w:name="_1-2.__References"/>
      <w:bookmarkStart w:id="25" w:name="_Toc179189479"/>
      <w:bookmarkStart w:id="26" w:name="_Toc179189887"/>
      <w:bookmarkStart w:id="27" w:name="_Toc193682805"/>
      <w:bookmarkStart w:id="28" w:name="_Toc37922450"/>
      <w:bookmarkStart w:id="29" w:name="_Toc131429381"/>
      <w:bookmarkEnd w:id="24"/>
      <w:r w:rsidRPr="00914587">
        <w:t>1-2. References</w:t>
      </w:r>
      <w:bookmarkEnd w:id="25"/>
      <w:bookmarkEnd w:id="26"/>
      <w:bookmarkEnd w:id="27"/>
      <w:bookmarkEnd w:id="28"/>
      <w:bookmarkEnd w:id="29"/>
    </w:p>
    <w:p w14:paraId="42A6DC11" w14:textId="77777777" w:rsidR="007E4134" w:rsidRPr="00914587" w:rsidRDefault="007E4134">
      <w:pPr>
        <w:tabs>
          <w:tab w:val="clear" w:pos="274"/>
          <w:tab w:val="clear" w:pos="547"/>
          <w:tab w:val="clear" w:pos="907"/>
        </w:tabs>
      </w:pPr>
      <w:r w:rsidRPr="00914587">
        <w:t>Required and related publications and prescribed and referenced forms are listed in ap</w:t>
      </w:r>
      <w:bookmarkStart w:id="30" w:name="_Hlt372789758"/>
      <w:bookmarkStart w:id="31" w:name="_Hlt372789759"/>
      <w:r w:rsidRPr="00914587">
        <w:t>p</w:t>
      </w:r>
      <w:bookmarkEnd w:id="30"/>
      <w:bookmarkEnd w:id="31"/>
      <w:r w:rsidRPr="00914587">
        <w:t xml:space="preserve">endix </w:t>
      </w:r>
      <w:r w:rsidR="00D10741" w:rsidRPr="00914587">
        <w:t>A.</w:t>
      </w:r>
    </w:p>
    <w:p w14:paraId="16553D6A" w14:textId="77777777" w:rsidR="007E4134" w:rsidRPr="00914587" w:rsidRDefault="007E4134">
      <w:pPr>
        <w:tabs>
          <w:tab w:val="clear" w:pos="274"/>
          <w:tab w:val="clear" w:pos="547"/>
          <w:tab w:val="clear" w:pos="907"/>
        </w:tabs>
      </w:pPr>
      <w:bookmarkStart w:id="32" w:name="1-3."/>
      <w:bookmarkEnd w:id="32"/>
    </w:p>
    <w:p w14:paraId="5F21B8B0" w14:textId="77777777" w:rsidR="007E4134" w:rsidRPr="00914587" w:rsidRDefault="007E4134">
      <w:pPr>
        <w:pStyle w:val="Heading2"/>
        <w:tabs>
          <w:tab w:val="clear" w:pos="270"/>
          <w:tab w:val="clear" w:pos="547"/>
          <w:tab w:val="clear" w:pos="907"/>
        </w:tabs>
      </w:pPr>
      <w:bookmarkStart w:id="33" w:name="_Toc179189480"/>
      <w:bookmarkStart w:id="34" w:name="_Toc179189888"/>
      <w:bookmarkStart w:id="35" w:name="_Toc193682806"/>
      <w:bookmarkStart w:id="36" w:name="_Toc37922451"/>
      <w:bookmarkStart w:id="37" w:name="_Toc131429382"/>
      <w:r w:rsidRPr="00914587">
        <w:t>1-3. Explanation of abbreviations and terms</w:t>
      </w:r>
      <w:bookmarkEnd w:id="33"/>
      <w:bookmarkEnd w:id="34"/>
      <w:bookmarkEnd w:id="35"/>
      <w:bookmarkEnd w:id="36"/>
      <w:bookmarkEnd w:id="37"/>
    </w:p>
    <w:p w14:paraId="2BB72615" w14:textId="77777777" w:rsidR="007E4134" w:rsidRPr="00914587" w:rsidRDefault="007E4134">
      <w:pPr>
        <w:tabs>
          <w:tab w:val="clear" w:pos="274"/>
          <w:tab w:val="clear" w:pos="547"/>
          <w:tab w:val="clear" w:pos="907"/>
        </w:tabs>
      </w:pPr>
      <w:r w:rsidRPr="00914587">
        <w:t>Abbreviations and terms used in this regulation are explained in the glossary.</w:t>
      </w:r>
    </w:p>
    <w:p w14:paraId="2C3CCDEB" w14:textId="77777777" w:rsidR="007E4134" w:rsidRPr="00914587" w:rsidRDefault="007E4134">
      <w:pPr>
        <w:tabs>
          <w:tab w:val="clear" w:pos="274"/>
          <w:tab w:val="clear" w:pos="547"/>
          <w:tab w:val="clear" w:pos="907"/>
        </w:tabs>
      </w:pPr>
      <w:bookmarkStart w:id="38" w:name="1-4."/>
      <w:bookmarkEnd w:id="38"/>
    </w:p>
    <w:p w14:paraId="33B4857E" w14:textId="77777777" w:rsidR="007E4134" w:rsidRPr="00914587" w:rsidRDefault="007E4134">
      <w:pPr>
        <w:pStyle w:val="Heading2"/>
        <w:tabs>
          <w:tab w:val="clear" w:pos="270"/>
          <w:tab w:val="clear" w:pos="547"/>
          <w:tab w:val="clear" w:pos="907"/>
        </w:tabs>
      </w:pPr>
      <w:bookmarkStart w:id="39" w:name="_Toc179189481"/>
      <w:bookmarkStart w:id="40" w:name="_Toc179189889"/>
      <w:bookmarkStart w:id="41" w:name="_Toc193682807"/>
      <w:bookmarkStart w:id="42" w:name="_Toc37922452"/>
      <w:bookmarkStart w:id="43" w:name="_Toc131429383"/>
      <w:r w:rsidRPr="00914587">
        <w:t>1-4. Responsibilities</w:t>
      </w:r>
      <w:bookmarkEnd w:id="39"/>
      <w:bookmarkEnd w:id="40"/>
      <w:bookmarkEnd w:id="41"/>
      <w:bookmarkEnd w:id="42"/>
      <w:bookmarkEnd w:id="43"/>
    </w:p>
    <w:p w14:paraId="2F71F370" w14:textId="77777777" w:rsidR="007E4134" w:rsidRPr="00914587" w:rsidRDefault="007E4134">
      <w:pPr>
        <w:tabs>
          <w:tab w:val="clear" w:pos="274"/>
          <w:tab w:val="clear" w:pos="547"/>
          <w:tab w:val="clear" w:pos="907"/>
        </w:tabs>
      </w:pPr>
    </w:p>
    <w:p w14:paraId="4194E029" w14:textId="75CFB0D7" w:rsidR="007E4134" w:rsidRPr="00914587" w:rsidRDefault="00AF1F33">
      <w:pPr>
        <w:tabs>
          <w:tab w:val="clear" w:pos="274"/>
          <w:tab w:val="clear" w:pos="547"/>
          <w:tab w:val="clear" w:pos="907"/>
        </w:tabs>
      </w:pPr>
      <w:r>
        <w:t xml:space="preserve">    a. </w:t>
      </w:r>
      <w:r w:rsidR="008370E5">
        <w:t xml:space="preserve">As prescribed in AR 614-200, </w:t>
      </w:r>
      <w:r w:rsidR="007E4134" w:rsidRPr="00914587">
        <w:t>U.S. Army Human Resource Command (HRC), DS Branch, is responsible</w:t>
      </w:r>
      <w:r w:rsidR="0016636F" w:rsidRPr="00914587">
        <w:t xml:space="preserve"> for:</w:t>
      </w:r>
    </w:p>
    <w:p w14:paraId="076861E2" w14:textId="77777777" w:rsidR="007E4134" w:rsidRPr="00914587" w:rsidRDefault="007E4134">
      <w:pPr>
        <w:tabs>
          <w:tab w:val="clear" w:pos="274"/>
          <w:tab w:val="clear" w:pos="547"/>
          <w:tab w:val="clear" w:pos="907"/>
        </w:tabs>
      </w:pPr>
    </w:p>
    <w:p w14:paraId="4A7FDE89" w14:textId="77777777" w:rsidR="007E4134" w:rsidRPr="00914587" w:rsidRDefault="00AF1F33">
      <w:pPr>
        <w:tabs>
          <w:tab w:val="clear" w:pos="274"/>
          <w:tab w:val="clear" w:pos="547"/>
          <w:tab w:val="clear" w:pos="907"/>
        </w:tabs>
      </w:pPr>
      <w:r>
        <w:t xml:space="preserve">        </w:t>
      </w:r>
      <w:r w:rsidR="007E4134" w:rsidRPr="00914587">
        <w:t>(1) Developin</w:t>
      </w:r>
      <w:r w:rsidR="0041623E" w:rsidRPr="00914587">
        <w:t>g assignment policy for DS</w:t>
      </w:r>
      <w:r w:rsidR="005B71CF">
        <w:t xml:space="preserve"> </w:t>
      </w:r>
      <w:r w:rsidR="003F415A">
        <w:t>Candidate</w:t>
      </w:r>
      <w:r w:rsidR="00010F92" w:rsidRPr="005B71CF">
        <w:t>s</w:t>
      </w:r>
      <w:r w:rsidR="0041623E" w:rsidRPr="00914587">
        <w:t xml:space="preserve"> and</w:t>
      </w:r>
      <w:r w:rsidR="007E4134" w:rsidRPr="00914587">
        <w:t xml:space="preserve"> DSs</w:t>
      </w:r>
      <w:r w:rsidR="0041623E" w:rsidRPr="00914587">
        <w:t>.</w:t>
      </w:r>
    </w:p>
    <w:p w14:paraId="268919E5" w14:textId="77777777" w:rsidR="007E4134" w:rsidRPr="00914587" w:rsidRDefault="007E4134">
      <w:pPr>
        <w:tabs>
          <w:tab w:val="clear" w:pos="274"/>
          <w:tab w:val="clear" w:pos="547"/>
          <w:tab w:val="clear" w:pos="907"/>
        </w:tabs>
      </w:pPr>
    </w:p>
    <w:p w14:paraId="74B31DC9" w14:textId="77777777" w:rsidR="007E4134" w:rsidRPr="00914587" w:rsidRDefault="00AF1F33">
      <w:pPr>
        <w:tabs>
          <w:tab w:val="clear" w:pos="274"/>
          <w:tab w:val="clear" w:pos="547"/>
          <w:tab w:val="clear" w:pos="907"/>
        </w:tabs>
      </w:pPr>
      <w:r>
        <w:t xml:space="preserve">        </w:t>
      </w:r>
      <w:r w:rsidR="007E4134" w:rsidRPr="00914587">
        <w:t>(2) Serving as the approval authority for DS application requests.</w:t>
      </w:r>
      <w:r w:rsidR="0003560F" w:rsidRPr="00914587">
        <w:tab/>
      </w:r>
    </w:p>
    <w:p w14:paraId="168A9FAF" w14:textId="77777777" w:rsidR="007E4134" w:rsidRPr="00914587" w:rsidRDefault="007E4134">
      <w:pPr>
        <w:tabs>
          <w:tab w:val="clear" w:pos="274"/>
          <w:tab w:val="clear" w:pos="547"/>
          <w:tab w:val="clear" w:pos="907"/>
        </w:tabs>
      </w:pPr>
    </w:p>
    <w:p w14:paraId="5F1CB332" w14:textId="77777777" w:rsidR="007E4134" w:rsidRPr="00914587" w:rsidRDefault="00AF1F33">
      <w:pPr>
        <w:tabs>
          <w:tab w:val="clear" w:pos="274"/>
          <w:tab w:val="clear" w:pos="547"/>
          <w:tab w:val="clear" w:pos="907"/>
        </w:tabs>
      </w:pPr>
      <w:r>
        <w:t xml:space="preserve">        </w:t>
      </w:r>
      <w:r w:rsidR="007E4134" w:rsidRPr="00914587">
        <w:t>(3) Approving third-year DS extensions.</w:t>
      </w:r>
    </w:p>
    <w:p w14:paraId="6B136EF6" w14:textId="77777777" w:rsidR="007E4134" w:rsidRPr="00914587" w:rsidRDefault="007E4134">
      <w:pPr>
        <w:tabs>
          <w:tab w:val="clear" w:pos="274"/>
          <w:tab w:val="clear" w:pos="547"/>
          <w:tab w:val="clear" w:pos="907"/>
        </w:tabs>
      </w:pPr>
    </w:p>
    <w:p w14:paraId="6394BF7D" w14:textId="77777777" w:rsidR="007E4134" w:rsidRPr="00914587" w:rsidRDefault="00AF1F33">
      <w:pPr>
        <w:tabs>
          <w:tab w:val="clear" w:pos="274"/>
          <w:tab w:val="clear" w:pos="547"/>
          <w:tab w:val="clear" w:pos="907"/>
        </w:tabs>
      </w:pPr>
      <w:r>
        <w:t xml:space="preserve">        </w:t>
      </w:r>
      <w:r w:rsidR="007E4134" w:rsidRPr="00914587">
        <w:t>(4) Managing the number of DS</w:t>
      </w:r>
      <w:r w:rsidR="0041623E" w:rsidRPr="00914587">
        <w:t>s</w:t>
      </w:r>
      <w:r w:rsidR="007E4134" w:rsidRPr="00914587">
        <w:t xml:space="preserve"> needed to support the AA’s worldwide mission.</w:t>
      </w:r>
    </w:p>
    <w:p w14:paraId="5C82FC72" w14:textId="77777777" w:rsidR="007E4134" w:rsidRPr="00914587" w:rsidRDefault="007E4134">
      <w:pPr>
        <w:tabs>
          <w:tab w:val="clear" w:pos="274"/>
          <w:tab w:val="clear" w:pos="547"/>
          <w:tab w:val="clear" w:pos="907"/>
        </w:tabs>
      </w:pPr>
    </w:p>
    <w:p w14:paraId="281B79AE" w14:textId="77777777" w:rsidR="007E4134" w:rsidRPr="00914587" w:rsidRDefault="00AF1F33">
      <w:pPr>
        <w:tabs>
          <w:tab w:val="clear" w:pos="274"/>
          <w:tab w:val="clear" w:pos="547"/>
          <w:tab w:val="clear" w:pos="907"/>
        </w:tabs>
      </w:pPr>
      <w:r>
        <w:t xml:space="preserve">        </w:t>
      </w:r>
      <w:r w:rsidR="007E4134" w:rsidRPr="00914587">
        <w:t>(5) Coordinating with career management field (CMF) personnel proponent offices regarding DS ratios concerning their CMFs, while establishing a reasonable treatment policy to task for DS</w:t>
      </w:r>
      <w:r w:rsidR="0041623E" w:rsidRPr="00914587">
        <w:t>s</w:t>
      </w:r>
      <w:r w:rsidR="007E4134" w:rsidRPr="00914587">
        <w:t>.</w:t>
      </w:r>
    </w:p>
    <w:p w14:paraId="4117E100" w14:textId="77777777" w:rsidR="007E4134" w:rsidRPr="00914587" w:rsidRDefault="007E4134">
      <w:pPr>
        <w:tabs>
          <w:tab w:val="clear" w:pos="274"/>
          <w:tab w:val="clear" w:pos="547"/>
          <w:tab w:val="clear" w:pos="907"/>
        </w:tabs>
      </w:pPr>
    </w:p>
    <w:p w14:paraId="4C1FA034" w14:textId="77777777" w:rsidR="007E4134" w:rsidRPr="00914587" w:rsidRDefault="00AF1F33">
      <w:pPr>
        <w:tabs>
          <w:tab w:val="clear" w:pos="274"/>
          <w:tab w:val="clear" w:pos="547"/>
          <w:tab w:val="clear" w:pos="907"/>
        </w:tabs>
      </w:pPr>
      <w:r>
        <w:t xml:space="preserve">        </w:t>
      </w:r>
      <w:r w:rsidR="007E4134" w:rsidRPr="00914587">
        <w:t xml:space="preserve">(6) Conducting background screenings for all </w:t>
      </w:r>
      <w:r w:rsidR="007E4134" w:rsidRPr="005B71CF">
        <w:t>DS</w:t>
      </w:r>
      <w:r w:rsidR="00010F92" w:rsidRPr="005B71CF">
        <w:t xml:space="preserve"> </w:t>
      </w:r>
      <w:r w:rsidR="003F415A">
        <w:t>Candidate</w:t>
      </w:r>
      <w:r w:rsidR="00010F92" w:rsidRPr="005B71CF">
        <w:t>s</w:t>
      </w:r>
      <w:r w:rsidR="007E4134" w:rsidRPr="005B71CF">
        <w:t xml:space="preserve"> and</w:t>
      </w:r>
      <w:r w:rsidR="00861AAE">
        <w:t xml:space="preserve"> Noncommissioned O</w:t>
      </w:r>
      <w:r w:rsidR="007E4134" w:rsidRPr="00914587">
        <w:t xml:space="preserve">fficers (NCOs) assigned as </w:t>
      </w:r>
      <w:r w:rsidR="006F5127" w:rsidRPr="00914587">
        <w:t>DSs</w:t>
      </w:r>
      <w:r w:rsidR="00ED5039" w:rsidRPr="00914587">
        <w:t xml:space="preserve"> at</w:t>
      </w:r>
      <w:r w:rsidR="007E4134" w:rsidRPr="00914587">
        <w:t xml:space="preserve"> the training </w:t>
      </w:r>
      <w:r w:rsidR="00ED5039" w:rsidRPr="00914587">
        <w:t>locations</w:t>
      </w:r>
      <w:r w:rsidR="007E4134" w:rsidRPr="00914587">
        <w:t xml:space="preserve"> to include AA, USAR, and ARNG.</w:t>
      </w:r>
    </w:p>
    <w:p w14:paraId="7451D79C" w14:textId="77777777" w:rsidR="007E4134" w:rsidRPr="00914587" w:rsidRDefault="007E4134">
      <w:pPr>
        <w:tabs>
          <w:tab w:val="clear" w:pos="274"/>
          <w:tab w:val="clear" w:pos="547"/>
          <w:tab w:val="clear" w:pos="907"/>
        </w:tabs>
      </w:pPr>
    </w:p>
    <w:p w14:paraId="02C96B05" w14:textId="77777777" w:rsidR="007E4134" w:rsidRPr="00914587" w:rsidRDefault="00AF1F33">
      <w:pPr>
        <w:tabs>
          <w:tab w:val="clear" w:pos="274"/>
          <w:tab w:val="clear" w:pos="547"/>
          <w:tab w:val="clear" w:pos="907"/>
        </w:tabs>
      </w:pPr>
      <w:r>
        <w:t xml:space="preserve">    </w:t>
      </w:r>
      <w:r w:rsidR="007E4134" w:rsidRPr="00914587">
        <w:t>b. Headquarters (HQ), TRADOC.</w:t>
      </w:r>
    </w:p>
    <w:p w14:paraId="041B4F4D" w14:textId="77777777" w:rsidR="007E4134" w:rsidRPr="00914587" w:rsidRDefault="007E4134">
      <w:pPr>
        <w:tabs>
          <w:tab w:val="clear" w:pos="274"/>
          <w:tab w:val="clear" w:pos="547"/>
          <w:tab w:val="clear" w:pos="907"/>
        </w:tabs>
      </w:pPr>
    </w:p>
    <w:p w14:paraId="26BDDE18" w14:textId="77777777" w:rsidR="007E4134" w:rsidRPr="00914587" w:rsidRDefault="00AF1F33">
      <w:pPr>
        <w:tabs>
          <w:tab w:val="clear" w:pos="274"/>
          <w:tab w:val="clear" w:pos="547"/>
          <w:tab w:val="clear" w:pos="907"/>
        </w:tabs>
      </w:pPr>
      <w:r>
        <w:t xml:space="preserve">        </w:t>
      </w:r>
      <w:r w:rsidR="007E4134" w:rsidRPr="00914587">
        <w:t>(1) De</w:t>
      </w:r>
      <w:r w:rsidR="00407984" w:rsidRPr="00914587">
        <w:t>puty Chief of Staff, G-1/4 will</w:t>
      </w:r>
      <w:r w:rsidR="00AA37F0" w:rsidRPr="00914587">
        <w:t>:</w:t>
      </w:r>
    </w:p>
    <w:p w14:paraId="5CFE1420" w14:textId="77777777" w:rsidR="007E4134" w:rsidRPr="00914587" w:rsidRDefault="007E4134">
      <w:pPr>
        <w:tabs>
          <w:tab w:val="clear" w:pos="274"/>
          <w:tab w:val="clear" w:pos="547"/>
          <w:tab w:val="clear" w:pos="907"/>
        </w:tabs>
      </w:pPr>
    </w:p>
    <w:p w14:paraId="1A570348" w14:textId="77777777" w:rsidR="007E4134" w:rsidRPr="00914587" w:rsidRDefault="00AF1F33">
      <w:pPr>
        <w:tabs>
          <w:tab w:val="clear" w:pos="274"/>
          <w:tab w:val="clear" w:pos="547"/>
          <w:tab w:val="clear" w:pos="907"/>
        </w:tabs>
      </w:pPr>
      <w:r>
        <w:t xml:space="preserve">        </w:t>
      </w:r>
      <w:r w:rsidR="009411EC" w:rsidRPr="00914587">
        <w:t>(a</w:t>
      </w:r>
      <w:r>
        <w:t xml:space="preserve">) </w:t>
      </w:r>
      <w:r w:rsidR="007E4134" w:rsidRPr="00914587">
        <w:t xml:space="preserve">Coordinate with HRC to ensure </w:t>
      </w:r>
      <w:r w:rsidR="005B71CF">
        <w:t xml:space="preserve">DS </w:t>
      </w:r>
      <w:r w:rsidR="003F415A">
        <w:t>Candidate</w:t>
      </w:r>
      <w:r w:rsidR="007E4134" w:rsidRPr="00914587">
        <w:t xml:space="preserve"> select</w:t>
      </w:r>
      <w:r w:rsidR="009411EC" w:rsidRPr="00914587">
        <w:t>ion for personnel fills of AA</w:t>
      </w:r>
      <w:r w:rsidR="00636D19" w:rsidRPr="00914587">
        <w:t xml:space="preserve"> DS</w:t>
      </w:r>
      <w:r w:rsidR="009411EC" w:rsidRPr="00914587">
        <w:t xml:space="preserve"> </w:t>
      </w:r>
      <w:r w:rsidR="007E4134" w:rsidRPr="00914587">
        <w:t>positions.</w:t>
      </w:r>
    </w:p>
    <w:p w14:paraId="17258F51" w14:textId="77777777" w:rsidR="007E4134" w:rsidRPr="00914587" w:rsidRDefault="007E4134">
      <w:pPr>
        <w:tabs>
          <w:tab w:val="clear" w:pos="274"/>
          <w:tab w:val="clear" w:pos="547"/>
          <w:tab w:val="clear" w:pos="907"/>
        </w:tabs>
      </w:pPr>
    </w:p>
    <w:p w14:paraId="16F7C5B5" w14:textId="77777777" w:rsidR="007E4134" w:rsidRPr="00914587" w:rsidRDefault="00AF1F33">
      <w:pPr>
        <w:tabs>
          <w:tab w:val="clear" w:pos="274"/>
          <w:tab w:val="clear" w:pos="547"/>
          <w:tab w:val="clear" w:pos="907"/>
        </w:tabs>
      </w:pPr>
      <w:r>
        <w:t xml:space="preserve">        </w:t>
      </w:r>
      <w:r w:rsidR="007E4134" w:rsidRPr="00914587">
        <w:t>(b) Establish female requirements for DS ratios and military occupational specialty (MOS) structure in</w:t>
      </w:r>
      <w:r w:rsidR="00861AAE">
        <w:t xml:space="preserve"> Basic C</w:t>
      </w:r>
      <w:r w:rsidR="00ED5039" w:rsidRPr="00914587">
        <w:t xml:space="preserve">ombat </w:t>
      </w:r>
      <w:r w:rsidR="00861AAE">
        <w:t>T</w:t>
      </w:r>
      <w:r w:rsidR="002C14EF">
        <w:t>ra</w:t>
      </w:r>
      <w:r w:rsidR="00861AAE">
        <w:t>ining (BCT), One S</w:t>
      </w:r>
      <w:r w:rsidR="00ED5039" w:rsidRPr="00914587">
        <w:t xml:space="preserve">tation </w:t>
      </w:r>
      <w:r w:rsidR="00861AAE">
        <w:t>Unit T</w:t>
      </w:r>
      <w:r w:rsidR="007E4134" w:rsidRPr="00914587">
        <w:t>raining (OSUT)</w:t>
      </w:r>
      <w:r w:rsidR="00A46ACF" w:rsidRPr="00914587">
        <w:t>, an</w:t>
      </w:r>
      <w:r w:rsidR="00666E72" w:rsidRPr="00914587">
        <w:t>d</w:t>
      </w:r>
      <w:r w:rsidR="00A46ACF" w:rsidRPr="00914587">
        <w:t xml:space="preserve"> </w:t>
      </w:r>
      <w:r w:rsidR="00861AAE">
        <w:t>Advanced Individual T</w:t>
      </w:r>
      <w:r w:rsidR="003F0832" w:rsidRPr="00914587">
        <w:t>raining (</w:t>
      </w:r>
      <w:r w:rsidR="00ED5039" w:rsidRPr="00914587">
        <w:t>AIT</w:t>
      </w:r>
      <w:r w:rsidR="003F0832" w:rsidRPr="00914587">
        <w:t>)</w:t>
      </w:r>
      <w:r w:rsidR="007E4134" w:rsidRPr="00914587">
        <w:t>.</w:t>
      </w:r>
    </w:p>
    <w:p w14:paraId="3A687BD5" w14:textId="77777777" w:rsidR="00322BDE" w:rsidRPr="00914587" w:rsidRDefault="00322BDE">
      <w:pPr>
        <w:tabs>
          <w:tab w:val="clear" w:pos="274"/>
          <w:tab w:val="clear" w:pos="547"/>
          <w:tab w:val="clear" w:pos="907"/>
        </w:tabs>
      </w:pPr>
    </w:p>
    <w:p w14:paraId="5563745E" w14:textId="77777777" w:rsidR="007E4134" w:rsidRPr="00914587" w:rsidRDefault="00AF1F33">
      <w:pPr>
        <w:tabs>
          <w:tab w:val="clear" w:pos="274"/>
          <w:tab w:val="clear" w:pos="547"/>
          <w:tab w:val="clear" w:pos="907"/>
        </w:tabs>
      </w:pPr>
      <w:r>
        <w:t xml:space="preserve">        </w:t>
      </w:r>
      <w:r w:rsidR="007E4134" w:rsidRPr="00914587">
        <w:t>(c) Respond to requests for exceptions to policy on the assignment and use of DS</w:t>
      </w:r>
      <w:r w:rsidR="00322BDE" w:rsidRPr="00914587">
        <w:t>s</w:t>
      </w:r>
      <w:r w:rsidR="007E4134" w:rsidRPr="00914587">
        <w:t>.</w:t>
      </w:r>
    </w:p>
    <w:p w14:paraId="637419C1" w14:textId="77777777" w:rsidR="007E4134" w:rsidRPr="00914587" w:rsidRDefault="007E4134">
      <w:pPr>
        <w:tabs>
          <w:tab w:val="clear" w:pos="274"/>
          <w:tab w:val="clear" w:pos="547"/>
          <w:tab w:val="clear" w:pos="907"/>
        </w:tabs>
      </w:pPr>
    </w:p>
    <w:p w14:paraId="780CF89F" w14:textId="77777777" w:rsidR="007E4134" w:rsidRPr="00914587" w:rsidRDefault="00AF1F33">
      <w:pPr>
        <w:pStyle w:val="CommentText"/>
        <w:tabs>
          <w:tab w:val="clear" w:pos="274"/>
          <w:tab w:val="clear" w:pos="547"/>
          <w:tab w:val="clear" w:pos="907"/>
        </w:tabs>
        <w:rPr>
          <w:sz w:val="24"/>
          <w:szCs w:val="24"/>
        </w:rPr>
      </w:pPr>
      <w:r>
        <w:rPr>
          <w:sz w:val="24"/>
          <w:szCs w:val="24"/>
        </w:rPr>
        <w:t xml:space="preserve">        </w:t>
      </w:r>
      <w:bookmarkStart w:id="44" w:name="OLE_LINK1"/>
      <w:bookmarkStart w:id="45" w:name="OLE_LINK2"/>
      <w:r>
        <w:rPr>
          <w:sz w:val="24"/>
          <w:szCs w:val="24"/>
        </w:rPr>
        <w:t xml:space="preserve">(2) </w:t>
      </w:r>
      <w:r w:rsidR="007E4134" w:rsidRPr="00914587">
        <w:rPr>
          <w:sz w:val="24"/>
          <w:szCs w:val="24"/>
        </w:rPr>
        <w:t>Deputy Chief Staff, G-3/5/7</w:t>
      </w:r>
      <w:r w:rsidR="000B73A9">
        <w:rPr>
          <w:sz w:val="24"/>
          <w:szCs w:val="24"/>
        </w:rPr>
        <w:t>,</w:t>
      </w:r>
      <w:r w:rsidR="007E4134" w:rsidRPr="00914587">
        <w:rPr>
          <w:sz w:val="24"/>
          <w:szCs w:val="24"/>
        </w:rPr>
        <w:t xml:space="preserve"> </w:t>
      </w:r>
      <w:bookmarkEnd w:id="44"/>
      <w:bookmarkEnd w:id="45"/>
      <w:r w:rsidR="007E4134" w:rsidRPr="00914587">
        <w:rPr>
          <w:sz w:val="24"/>
          <w:szCs w:val="24"/>
        </w:rPr>
        <w:t xml:space="preserve">in conjunction with the </w:t>
      </w:r>
      <w:r w:rsidR="000B73A9">
        <w:rPr>
          <w:sz w:val="24"/>
          <w:szCs w:val="24"/>
        </w:rPr>
        <w:t>Drill Sergeant P</w:t>
      </w:r>
      <w:r w:rsidR="002C14EF">
        <w:rPr>
          <w:sz w:val="24"/>
          <w:szCs w:val="24"/>
        </w:rPr>
        <w:t xml:space="preserve">rogram proponent </w:t>
      </w:r>
      <w:r w:rsidR="007E4134" w:rsidRPr="00914587">
        <w:rPr>
          <w:sz w:val="24"/>
          <w:szCs w:val="24"/>
        </w:rPr>
        <w:t xml:space="preserve">(DSPP), will coordinate the annual training requirements via the Army Training Requirements and Resource </w:t>
      </w:r>
      <w:r w:rsidR="007E4134" w:rsidRPr="00AF1F33">
        <w:rPr>
          <w:sz w:val="24"/>
          <w:szCs w:val="24"/>
        </w:rPr>
        <w:t>System</w:t>
      </w:r>
      <w:r w:rsidR="007430B3" w:rsidRPr="00AF1F33">
        <w:rPr>
          <w:sz w:val="24"/>
          <w:szCs w:val="24"/>
        </w:rPr>
        <w:t xml:space="preserve"> (ATRRS)</w:t>
      </w:r>
      <w:r w:rsidR="000B73A9">
        <w:rPr>
          <w:sz w:val="24"/>
          <w:szCs w:val="24"/>
        </w:rPr>
        <w:t xml:space="preserve"> in coordination with HRC and TRADOC schools</w:t>
      </w:r>
      <w:r w:rsidRPr="00AF1F33">
        <w:rPr>
          <w:sz w:val="24"/>
          <w:szCs w:val="24"/>
        </w:rPr>
        <w:t>.</w:t>
      </w:r>
    </w:p>
    <w:p w14:paraId="24AAE11A" w14:textId="77777777" w:rsidR="007E4134" w:rsidRPr="00914587" w:rsidRDefault="007E4134">
      <w:pPr>
        <w:pStyle w:val="CommentText"/>
        <w:tabs>
          <w:tab w:val="clear" w:pos="274"/>
          <w:tab w:val="clear" w:pos="547"/>
          <w:tab w:val="clear" w:pos="907"/>
        </w:tabs>
        <w:rPr>
          <w:sz w:val="24"/>
          <w:szCs w:val="24"/>
        </w:rPr>
      </w:pPr>
    </w:p>
    <w:p w14:paraId="4A8A674E" w14:textId="77777777" w:rsidR="007E4134" w:rsidRPr="00914587" w:rsidRDefault="006C37EE">
      <w:pPr>
        <w:tabs>
          <w:tab w:val="clear" w:pos="274"/>
          <w:tab w:val="clear" w:pos="547"/>
          <w:tab w:val="clear" w:pos="907"/>
        </w:tabs>
      </w:pPr>
      <w:r>
        <w:t xml:space="preserve">    </w:t>
      </w:r>
      <w:r w:rsidR="0016636F" w:rsidRPr="00914587">
        <w:t>c</w:t>
      </w:r>
      <w:r w:rsidR="004B21F7" w:rsidRPr="00914587">
        <w:t xml:space="preserve">. </w:t>
      </w:r>
      <w:r w:rsidR="000B73A9">
        <w:t>U</w:t>
      </w:r>
      <w:r w:rsidR="00F12F8B">
        <w:t>.</w:t>
      </w:r>
      <w:r w:rsidR="000B73A9">
        <w:t>S</w:t>
      </w:r>
      <w:r w:rsidR="00F12F8B">
        <w:t>.</w:t>
      </w:r>
      <w:r w:rsidR="000B73A9">
        <w:t xml:space="preserve"> Army Center for Initial Military Training (USACIMT), </w:t>
      </w:r>
      <w:r w:rsidR="00DE7902" w:rsidRPr="00914587">
        <w:t xml:space="preserve">as the </w:t>
      </w:r>
      <w:r w:rsidR="000B73A9">
        <w:t>DSPP,</w:t>
      </w:r>
      <w:r w:rsidR="00D17357" w:rsidRPr="00914587">
        <w:t xml:space="preserve"> </w:t>
      </w:r>
      <w:r w:rsidR="00DE7902" w:rsidRPr="00914587">
        <w:t>will:</w:t>
      </w:r>
    </w:p>
    <w:p w14:paraId="3AA9F267" w14:textId="77777777" w:rsidR="007E4134" w:rsidRPr="00914587" w:rsidRDefault="007E4134">
      <w:pPr>
        <w:tabs>
          <w:tab w:val="clear" w:pos="274"/>
          <w:tab w:val="clear" w:pos="547"/>
          <w:tab w:val="clear" w:pos="907"/>
        </w:tabs>
      </w:pPr>
    </w:p>
    <w:p w14:paraId="24C535CE" w14:textId="77777777" w:rsidR="007E4134" w:rsidRPr="00914587" w:rsidRDefault="006C37EE">
      <w:pPr>
        <w:tabs>
          <w:tab w:val="clear" w:pos="274"/>
          <w:tab w:val="clear" w:pos="547"/>
          <w:tab w:val="clear" w:pos="907"/>
        </w:tabs>
      </w:pPr>
      <w:r>
        <w:t xml:space="preserve">        </w:t>
      </w:r>
      <w:r w:rsidR="007E4134" w:rsidRPr="00914587">
        <w:t>(1) Write, update, and approve the content of this regulation.</w:t>
      </w:r>
    </w:p>
    <w:p w14:paraId="3CADF840" w14:textId="77777777" w:rsidR="007E4134" w:rsidRPr="00914587" w:rsidRDefault="007E4134">
      <w:pPr>
        <w:tabs>
          <w:tab w:val="clear" w:pos="274"/>
          <w:tab w:val="clear" w:pos="547"/>
          <w:tab w:val="clear" w:pos="907"/>
        </w:tabs>
      </w:pPr>
    </w:p>
    <w:p w14:paraId="791995F9" w14:textId="77777777" w:rsidR="000B73A9" w:rsidRDefault="006C37EE">
      <w:pPr>
        <w:tabs>
          <w:tab w:val="clear" w:pos="274"/>
          <w:tab w:val="clear" w:pos="547"/>
          <w:tab w:val="clear" w:pos="907"/>
        </w:tabs>
      </w:pPr>
      <w:r>
        <w:t xml:space="preserve">        </w:t>
      </w:r>
      <w:r w:rsidR="000B73A9">
        <w:t>(2</w:t>
      </w:r>
      <w:r w:rsidR="000B73A9" w:rsidRPr="00914587">
        <w:t xml:space="preserve">) </w:t>
      </w:r>
      <w:r w:rsidR="000B73A9">
        <w:t>C</w:t>
      </w:r>
      <w:r w:rsidR="000B73A9" w:rsidRPr="00914587">
        <w:t>onduct the annual D</w:t>
      </w:r>
      <w:r w:rsidR="000B73A9">
        <w:t>rill Sergeant</w:t>
      </w:r>
      <w:r w:rsidR="000B73A9" w:rsidRPr="00914587">
        <w:t xml:space="preserve"> of the Year (DSOY) competition in accordance with Chapter 6</w:t>
      </w:r>
      <w:r w:rsidR="000B73A9">
        <w:t xml:space="preserve"> of this regulation.</w:t>
      </w:r>
    </w:p>
    <w:p w14:paraId="659B72C8" w14:textId="77777777" w:rsidR="006C37EE" w:rsidRDefault="006C37EE">
      <w:pPr>
        <w:tabs>
          <w:tab w:val="clear" w:pos="274"/>
          <w:tab w:val="clear" w:pos="547"/>
          <w:tab w:val="clear" w:pos="907"/>
        </w:tabs>
      </w:pPr>
    </w:p>
    <w:p w14:paraId="178F5047" w14:textId="77777777" w:rsidR="009E3FF4" w:rsidRDefault="006C37EE">
      <w:pPr>
        <w:tabs>
          <w:tab w:val="clear" w:pos="274"/>
          <w:tab w:val="clear" w:pos="547"/>
          <w:tab w:val="clear" w:pos="907"/>
        </w:tabs>
      </w:pPr>
      <w:r>
        <w:t xml:space="preserve">        (3) </w:t>
      </w:r>
      <w:r w:rsidRPr="006C37EE">
        <w:t>Manage the creation, maintenance, co</w:t>
      </w:r>
      <w:r w:rsidR="009E39DF">
        <w:t xml:space="preserve">nduct, and execution of the </w:t>
      </w:r>
      <w:r w:rsidR="00686FC2">
        <w:t>DS Course</w:t>
      </w:r>
      <w:r w:rsidRPr="006C37EE">
        <w:t xml:space="preserve"> and Drill Sergeant Recertification Course (DSRC) programs of instruction (POIs) </w:t>
      </w:r>
      <w:r w:rsidR="00A219DB" w:rsidRPr="00914587">
        <w:t>in accordance with</w:t>
      </w:r>
    </w:p>
    <w:p w14:paraId="700783AA" w14:textId="1B4A093D" w:rsidR="006C37EE" w:rsidRDefault="006C37EE">
      <w:pPr>
        <w:tabs>
          <w:tab w:val="clear" w:pos="274"/>
          <w:tab w:val="clear" w:pos="547"/>
          <w:tab w:val="clear" w:pos="907"/>
        </w:tabs>
      </w:pPr>
      <w:r w:rsidRPr="006C37EE">
        <w:t xml:space="preserve">AR 350-1 and </w:t>
      </w:r>
      <w:r w:rsidR="00D33EC1">
        <w:t xml:space="preserve">TRADOC </w:t>
      </w:r>
      <w:r w:rsidRPr="006C37EE">
        <w:t xml:space="preserve">Regulation </w:t>
      </w:r>
      <w:r w:rsidR="0083669B">
        <w:t xml:space="preserve">(TR) </w:t>
      </w:r>
      <w:r w:rsidR="006B14DD">
        <w:t xml:space="preserve">350-70 </w:t>
      </w:r>
      <w:r w:rsidRPr="006C37EE">
        <w:t>to meet the criteria of the Army’s accreditation standards.</w:t>
      </w:r>
    </w:p>
    <w:p w14:paraId="6B5302B9" w14:textId="77777777" w:rsidR="007E4134" w:rsidRPr="00914587" w:rsidRDefault="007E4134">
      <w:pPr>
        <w:tabs>
          <w:tab w:val="clear" w:pos="274"/>
          <w:tab w:val="clear" w:pos="547"/>
          <w:tab w:val="clear" w:pos="907"/>
        </w:tabs>
      </w:pPr>
    </w:p>
    <w:p w14:paraId="6A9C57AF" w14:textId="77777777" w:rsidR="007E4134" w:rsidRPr="00914587" w:rsidRDefault="006C37EE">
      <w:pPr>
        <w:tabs>
          <w:tab w:val="clear" w:pos="274"/>
          <w:tab w:val="clear" w:pos="547"/>
          <w:tab w:val="clear" w:pos="907"/>
        </w:tabs>
      </w:pPr>
      <w:r>
        <w:t xml:space="preserve">        (4</w:t>
      </w:r>
      <w:r w:rsidR="007E4134" w:rsidRPr="00914587">
        <w:t xml:space="preserve">) </w:t>
      </w:r>
      <w:r w:rsidR="00F47462" w:rsidRPr="006C37EE">
        <w:t>Ensure</w:t>
      </w:r>
      <w:r>
        <w:t xml:space="preserve"> </w:t>
      </w:r>
      <w:r w:rsidR="007E4134" w:rsidRPr="006C37EE">
        <w:t xml:space="preserve">critical tasks </w:t>
      </w:r>
      <w:r>
        <w:t xml:space="preserve">are performed by DSs </w:t>
      </w:r>
      <w:r w:rsidR="00A219DB" w:rsidRPr="00914587">
        <w:t>in accordance with</w:t>
      </w:r>
      <w:r w:rsidR="007430B3" w:rsidRPr="006C37EE">
        <w:t xml:space="preserve"> </w:t>
      </w:r>
      <w:r w:rsidRPr="006C37EE">
        <w:t xml:space="preserve">TR </w:t>
      </w:r>
      <w:r w:rsidR="007430B3" w:rsidRPr="006C37EE">
        <w:t>350-70</w:t>
      </w:r>
      <w:r w:rsidRPr="006C37EE">
        <w:t>,</w:t>
      </w:r>
      <w:r w:rsidR="007430B3" w:rsidRPr="006C37EE">
        <w:t xml:space="preserve"> Chapter 4</w:t>
      </w:r>
      <w:r>
        <w:t xml:space="preserve">, and </w:t>
      </w:r>
      <w:r w:rsidRPr="006C37EE">
        <w:t>provide</w:t>
      </w:r>
      <w:r w:rsidR="007E4134" w:rsidRPr="006C37EE">
        <w:t xml:space="preserve"> quality control and standardization </w:t>
      </w:r>
      <w:r w:rsidR="001375D9" w:rsidRPr="006C37EE">
        <w:t>within the</w:t>
      </w:r>
      <w:r w:rsidR="00425BB6" w:rsidRPr="006C37EE">
        <w:t xml:space="preserve"> </w:t>
      </w:r>
      <w:r w:rsidR="0083669B">
        <w:t>U.S.</w:t>
      </w:r>
      <w:r w:rsidR="006B14DD">
        <w:t xml:space="preserve"> Army Drill Sergeant Academy (</w:t>
      </w:r>
      <w:r w:rsidR="00425BB6" w:rsidRPr="006C37EE">
        <w:t>DSA</w:t>
      </w:r>
      <w:r w:rsidR="006B14DD">
        <w:t>)</w:t>
      </w:r>
      <w:r w:rsidR="007E4134" w:rsidRPr="006C37EE">
        <w:t>.</w:t>
      </w:r>
    </w:p>
    <w:p w14:paraId="0ADCC4BF" w14:textId="77777777" w:rsidR="007E4134" w:rsidRPr="00914587" w:rsidRDefault="007E4134">
      <w:pPr>
        <w:tabs>
          <w:tab w:val="clear" w:pos="274"/>
          <w:tab w:val="clear" w:pos="547"/>
          <w:tab w:val="clear" w:pos="907"/>
        </w:tabs>
      </w:pPr>
    </w:p>
    <w:p w14:paraId="527483A4" w14:textId="77777777" w:rsidR="007E4134" w:rsidRPr="00914587" w:rsidRDefault="006C37EE">
      <w:pPr>
        <w:tabs>
          <w:tab w:val="clear" w:pos="274"/>
          <w:tab w:val="clear" w:pos="547"/>
          <w:tab w:val="clear" w:pos="907"/>
        </w:tabs>
      </w:pPr>
      <w:r>
        <w:t xml:space="preserve">        </w:t>
      </w:r>
      <w:r w:rsidR="007E4134" w:rsidRPr="00914587">
        <w:t>(</w:t>
      </w:r>
      <w:r>
        <w:t>5</w:t>
      </w:r>
      <w:r w:rsidR="007E4134" w:rsidRPr="00914587">
        <w:t>) Serve as the proponent for skill qualification</w:t>
      </w:r>
      <w:r w:rsidR="009C2073" w:rsidRPr="00914587">
        <w:t>s</w:t>
      </w:r>
      <w:r w:rsidR="007E4134" w:rsidRPr="00914587">
        <w:t xml:space="preserve"> identifier </w:t>
      </w:r>
      <w:r w:rsidR="005B71CF">
        <w:t>(SQI) X.</w:t>
      </w:r>
      <w:r w:rsidR="00044B49" w:rsidRPr="00914587">
        <w:t xml:space="preserve"> </w:t>
      </w:r>
    </w:p>
    <w:p w14:paraId="5AEB0384" w14:textId="77777777" w:rsidR="007E4134" w:rsidRPr="00914587" w:rsidRDefault="007E4134">
      <w:pPr>
        <w:tabs>
          <w:tab w:val="clear" w:pos="274"/>
          <w:tab w:val="clear" w:pos="547"/>
          <w:tab w:val="clear" w:pos="907"/>
        </w:tabs>
      </w:pPr>
    </w:p>
    <w:p w14:paraId="04F2D019" w14:textId="0DCB8F8A" w:rsidR="007E4134" w:rsidRPr="00914587" w:rsidRDefault="006C37EE">
      <w:pPr>
        <w:tabs>
          <w:tab w:val="clear" w:pos="274"/>
          <w:tab w:val="clear" w:pos="547"/>
          <w:tab w:val="clear" w:pos="907"/>
        </w:tabs>
      </w:pPr>
      <w:r>
        <w:t xml:space="preserve">        </w:t>
      </w:r>
      <w:r w:rsidR="007E4134" w:rsidRPr="00914587">
        <w:t>(</w:t>
      </w:r>
      <w:r>
        <w:t>6</w:t>
      </w:r>
      <w:r w:rsidR="007E4134" w:rsidRPr="00914587">
        <w:t xml:space="preserve">) </w:t>
      </w:r>
      <w:r w:rsidR="00F47462" w:rsidRPr="006C37EE">
        <w:t xml:space="preserve">Ensure </w:t>
      </w:r>
      <w:r w:rsidR="0038431A" w:rsidRPr="006C37EE">
        <w:t xml:space="preserve">the </w:t>
      </w:r>
      <w:r w:rsidR="00686FC2">
        <w:t>DS Course</w:t>
      </w:r>
      <w:r w:rsidR="005E5B87" w:rsidRPr="006C37EE">
        <w:t xml:space="preserve"> and</w:t>
      </w:r>
      <w:r w:rsidR="007E4134" w:rsidRPr="006C37EE">
        <w:t xml:space="preserve"> DSRC provide efficient and effective </w:t>
      </w:r>
      <w:r w:rsidR="008B1524" w:rsidRPr="006C37EE">
        <w:t>learning</w:t>
      </w:r>
      <w:r w:rsidR="008B1524">
        <w:t xml:space="preserve"> and</w:t>
      </w:r>
      <w:r>
        <w:t xml:space="preserve"> </w:t>
      </w:r>
      <w:r w:rsidR="006C1E2E">
        <w:t>certify personnel as</w:t>
      </w:r>
      <w:r w:rsidR="0016636F" w:rsidRPr="006C37EE">
        <w:t xml:space="preserve"> </w:t>
      </w:r>
      <w:r w:rsidR="00861AAE">
        <w:t>Drill Sergeant L</w:t>
      </w:r>
      <w:r w:rsidR="009F54F1">
        <w:t>eader</w:t>
      </w:r>
      <w:r w:rsidR="00C876EE" w:rsidRPr="006C37EE">
        <w:t>s</w:t>
      </w:r>
      <w:r w:rsidR="009F54F1">
        <w:t xml:space="preserve"> (DSLs)</w:t>
      </w:r>
      <w:r w:rsidR="002D4087" w:rsidRPr="006C37EE">
        <w:t xml:space="preserve"> </w:t>
      </w:r>
      <w:r w:rsidR="00A219DB" w:rsidRPr="00914587">
        <w:t>in accordance with</w:t>
      </w:r>
      <w:r w:rsidR="007E4134" w:rsidRPr="006C37EE">
        <w:t xml:space="preserve"> </w:t>
      </w:r>
      <w:r w:rsidR="00666E72" w:rsidRPr="006C37EE">
        <w:t>C</w:t>
      </w:r>
      <w:r w:rsidR="0016636F" w:rsidRPr="006C37EE">
        <w:t xml:space="preserve">hapter </w:t>
      </w:r>
      <w:r w:rsidR="006C1E2E">
        <w:t>5</w:t>
      </w:r>
      <w:r w:rsidR="007E4134" w:rsidRPr="006C37EE">
        <w:t xml:space="preserve"> of this regulation.</w:t>
      </w:r>
    </w:p>
    <w:p w14:paraId="72260D32" w14:textId="77777777" w:rsidR="007E4134" w:rsidRPr="00914587" w:rsidRDefault="007E4134">
      <w:pPr>
        <w:tabs>
          <w:tab w:val="clear" w:pos="274"/>
          <w:tab w:val="clear" w:pos="547"/>
          <w:tab w:val="clear" w:pos="907"/>
        </w:tabs>
      </w:pPr>
    </w:p>
    <w:p w14:paraId="38D52742" w14:textId="77777777" w:rsidR="007E4134" w:rsidRPr="00914587" w:rsidRDefault="006B14DD">
      <w:pPr>
        <w:tabs>
          <w:tab w:val="clear" w:pos="274"/>
          <w:tab w:val="clear" w:pos="547"/>
          <w:tab w:val="clear" w:pos="907"/>
        </w:tabs>
      </w:pPr>
      <w:r>
        <w:t xml:space="preserve">        (7</w:t>
      </w:r>
      <w:r w:rsidR="007E4134" w:rsidRPr="00914587">
        <w:t>) Approve all learning material and conduct t</w:t>
      </w:r>
      <w:r w:rsidR="002D4087" w:rsidRPr="00914587">
        <w:t xml:space="preserve">raining assistance visits </w:t>
      </w:r>
      <w:r w:rsidR="002D4087" w:rsidRPr="006B14DD">
        <w:t xml:space="preserve">to </w:t>
      </w:r>
      <w:r w:rsidR="00F47462" w:rsidRPr="006B14DD">
        <w:t>the</w:t>
      </w:r>
      <w:r w:rsidR="00F47462" w:rsidRPr="00914587">
        <w:t xml:space="preserve"> </w:t>
      </w:r>
      <w:r w:rsidR="002D4087" w:rsidRPr="00914587">
        <w:t>DSA</w:t>
      </w:r>
      <w:r w:rsidR="007E4134" w:rsidRPr="00914587">
        <w:t xml:space="preserve"> </w:t>
      </w:r>
      <w:r w:rsidR="00A219DB" w:rsidRPr="00914587">
        <w:t>in accordance with</w:t>
      </w:r>
      <w:r w:rsidR="007E4134" w:rsidRPr="00914587">
        <w:t xml:space="preserve"> </w:t>
      </w:r>
      <w:r>
        <w:t>TR</w:t>
      </w:r>
      <w:r w:rsidR="007E4134" w:rsidRPr="00914587">
        <w:t xml:space="preserve"> 350-70 and </w:t>
      </w:r>
      <w:r w:rsidR="00666E72" w:rsidRPr="005B71CF">
        <w:t>C</w:t>
      </w:r>
      <w:r w:rsidR="007E4134" w:rsidRPr="005B71CF">
        <w:t>hapter 3</w:t>
      </w:r>
      <w:r w:rsidR="00F028A7" w:rsidRPr="005B71CF">
        <w:t xml:space="preserve"> </w:t>
      </w:r>
      <w:r w:rsidR="007E4134" w:rsidRPr="005B71CF">
        <w:t>of this</w:t>
      </w:r>
      <w:r w:rsidR="007E4134" w:rsidRPr="00914587">
        <w:t xml:space="preserve"> regulation.</w:t>
      </w:r>
    </w:p>
    <w:p w14:paraId="644FDEA0" w14:textId="77777777" w:rsidR="007E4134" w:rsidRPr="00914587" w:rsidRDefault="007E4134">
      <w:pPr>
        <w:tabs>
          <w:tab w:val="clear" w:pos="274"/>
          <w:tab w:val="clear" w:pos="547"/>
          <w:tab w:val="clear" w:pos="907"/>
        </w:tabs>
      </w:pPr>
    </w:p>
    <w:p w14:paraId="671C7D2F" w14:textId="77777777" w:rsidR="007E4134" w:rsidRPr="00914587" w:rsidRDefault="006B14DD">
      <w:pPr>
        <w:tabs>
          <w:tab w:val="clear" w:pos="274"/>
          <w:tab w:val="clear" w:pos="547"/>
          <w:tab w:val="clear" w:pos="907"/>
        </w:tabs>
      </w:pPr>
      <w:r>
        <w:t xml:space="preserve">        (8</w:t>
      </w:r>
      <w:r w:rsidR="007E4134" w:rsidRPr="00914587">
        <w:t xml:space="preserve">) Respond to requests for exceptions to policy </w:t>
      </w:r>
      <w:r w:rsidR="00AA37F0" w:rsidRPr="00914587">
        <w:t>established by this regulation</w:t>
      </w:r>
      <w:r w:rsidR="007E4134" w:rsidRPr="00914587">
        <w:t>, excluding those pertaining to personnel actions.</w:t>
      </w:r>
    </w:p>
    <w:p w14:paraId="4AFB64D7" w14:textId="77777777" w:rsidR="007E4134" w:rsidRPr="00914587" w:rsidRDefault="007E4134">
      <w:pPr>
        <w:tabs>
          <w:tab w:val="clear" w:pos="274"/>
          <w:tab w:val="clear" w:pos="547"/>
          <w:tab w:val="clear" w:pos="907"/>
        </w:tabs>
      </w:pPr>
    </w:p>
    <w:p w14:paraId="2958741C" w14:textId="77777777" w:rsidR="007E4134" w:rsidRPr="00914587" w:rsidRDefault="006B14DD">
      <w:pPr>
        <w:tabs>
          <w:tab w:val="clear" w:pos="274"/>
          <w:tab w:val="clear" w:pos="547"/>
          <w:tab w:val="clear" w:pos="907"/>
        </w:tabs>
      </w:pPr>
      <w:r>
        <w:t xml:space="preserve">        </w:t>
      </w:r>
      <w:r w:rsidRPr="00576B09">
        <w:t>(9</w:t>
      </w:r>
      <w:r w:rsidR="007E4134" w:rsidRPr="00576B09">
        <w:t>) Conduct internal and external evaluations</w:t>
      </w:r>
      <w:r w:rsidR="00576B09" w:rsidRPr="00576B09">
        <w:t>,</w:t>
      </w:r>
      <w:r w:rsidR="00F47462" w:rsidRPr="00576B09">
        <w:t xml:space="preserve"> </w:t>
      </w:r>
      <w:r w:rsidR="006D4032" w:rsidRPr="00576B09">
        <w:t>applying</w:t>
      </w:r>
      <w:r w:rsidR="007E4134" w:rsidRPr="00576B09">
        <w:t xml:space="preserve"> results to improve the education and </w:t>
      </w:r>
      <w:r w:rsidR="00636D19" w:rsidRPr="00576B09">
        <w:t>training provided.</w:t>
      </w:r>
      <w:r w:rsidR="007E4134" w:rsidRPr="00576B09">
        <w:t xml:space="preserve">  </w:t>
      </w:r>
      <w:r w:rsidR="00844444" w:rsidRPr="00576B09">
        <w:t>R</w:t>
      </w:r>
      <w:r w:rsidR="007E4134" w:rsidRPr="00576B09">
        <w:t xml:space="preserve">eport findings to the </w:t>
      </w:r>
      <w:r w:rsidRPr="00576B09">
        <w:t>TRADOC</w:t>
      </w:r>
      <w:r w:rsidR="0016636F" w:rsidRPr="00576B09">
        <w:t xml:space="preserve"> </w:t>
      </w:r>
      <w:r w:rsidR="007E4134" w:rsidRPr="00576B09">
        <w:t>Quality Assurance Program.</w:t>
      </w:r>
    </w:p>
    <w:p w14:paraId="416B0E25" w14:textId="77777777" w:rsidR="007E4134" w:rsidRPr="00914587" w:rsidRDefault="007E4134">
      <w:pPr>
        <w:tabs>
          <w:tab w:val="clear" w:pos="274"/>
          <w:tab w:val="clear" w:pos="547"/>
          <w:tab w:val="clear" w:pos="907"/>
        </w:tabs>
      </w:pPr>
    </w:p>
    <w:p w14:paraId="430A6F38" w14:textId="77777777" w:rsidR="007E4134" w:rsidRPr="00914587" w:rsidRDefault="0083669B">
      <w:pPr>
        <w:tabs>
          <w:tab w:val="clear" w:pos="274"/>
          <w:tab w:val="clear" w:pos="547"/>
          <w:tab w:val="clear" w:pos="907"/>
        </w:tabs>
      </w:pPr>
      <w:r>
        <w:t xml:space="preserve">        </w:t>
      </w:r>
      <w:r w:rsidR="007E4134" w:rsidRPr="00914587">
        <w:t>(</w:t>
      </w:r>
      <w:r>
        <w:t>10</w:t>
      </w:r>
      <w:r w:rsidR="007E4134" w:rsidRPr="00914587">
        <w:t>) Establish a r</w:t>
      </w:r>
      <w:r w:rsidR="009C4B53">
        <w:t>equirement to provide a cadre</w:t>
      </w:r>
      <w:r w:rsidR="007E4134" w:rsidRPr="00914587">
        <w:t xml:space="preserve"> resilienc</w:t>
      </w:r>
      <w:r w:rsidR="00A74DF7" w:rsidRPr="00914587">
        <w:t>e</w:t>
      </w:r>
      <w:r w:rsidR="007E4134" w:rsidRPr="00914587">
        <w:t xml:space="preserve"> program.</w:t>
      </w:r>
    </w:p>
    <w:p w14:paraId="02597FA7" w14:textId="77777777" w:rsidR="007E4134" w:rsidRPr="00914587" w:rsidRDefault="007E4134">
      <w:pPr>
        <w:tabs>
          <w:tab w:val="clear" w:pos="274"/>
          <w:tab w:val="clear" w:pos="547"/>
          <w:tab w:val="clear" w:pos="907"/>
        </w:tabs>
      </w:pPr>
    </w:p>
    <w:p w14:paraId="3E82E802" w14:textId="77777777" w:rsidR="007E4134" w:rsidRDefault="0083669B">
      <w:pPr>
        <w:pStyle w:val="CommentText"/>
        <w:tabs>
          <w:tab w:val="clear" w:pos="274"/>
          <w:tab w:val="clear" w:pos="547"/>
          <w:tab w:val="clear" w:pos="907"/>
        </w:tabs>
        <w:rPr>
          <w:sz w:val="24"/>
          <w:szCs w:val="24"/>
        </w:rPr>
      </w:pPr>
      <w:r>
        <w:rPr>
          <w:sz w:val="24"/>
          <w:szCs w:val="24"/>
        </w:rPr>
        <w:t xml:space="preserve">        (11</w:t>
      </w:r>
      <w:r w:rsidR="007E4134" w:rsidRPr="00914587">
        <w:rPr>
          <w:sz w:val="24"/>
          <w:szCs w:val="24"/>
        </w:rPr>
        <w:t xml:space="preserve">) </w:t>
      </w:r>
      <w:r w:rsidR="00F47462" w:rsidRPr="0083669B">
        <w:rPr>
          <w:sz w:val="24"/>
          <w:szCs w:val="24"/>
        </w:rPr>
        <w:t xml:space="preserve">Ensure </w:t>
      </w:r>
      <w:r w:rsidR="007E4134" w:rsidRPr="0083669B">
        <w:rPr>
          <w:sz w:val="24"/>
          <w:szCs w:val="24"/>
        </w:rPr>
        <w:t xml:space="preserve">student performance measurements/tests </w:t>
      </w:r>
      <w:r w:rsidR="00F47462" w:rsidRPr="0083669B">
        <w:rPr>
          <w:sz w:val="24"/>
          <w:szCs w:val="24"/>
        </w:rPr>
        <w:t xml:space="preserve">are </w:t>
      </w:r>
      <w:r w:rsidR="00A219DB" w:rsidRPr="00A219DB">
        <w:rPr>
          <w:sz w:val="24"/>
          <w:szCs w:val="24"/>
        </w:rPr>
        <w:t>in accordance with</w:t>
      </w:r>
      <w:r w:rsidR="007E4134" w:rsidRPr="0083669B">
        <w:rPr>
          <w:sz w:val="24"/>
          <w:szCs w:val="24"/>
        </w:rPr>
        <w:t xml:space="preserve"> T</w:t>
      </w:r>
      <w:r w:rsidR="006F5127" w:rsidRPr="0083669B">
        <w:rPr>
          <w:sz w:val="24"/>
          <w:szCs w:val="24"/>
        </w:rPr>
        <w:t>R</w:t>
      </w:r>
      <w:bookmarkStart w:id="46" w:name="_Hlt372789768"/>
      <w:r w:rsidR="007E4134" w:rsidRPr="0083669B">
        <w:rPr>
          <w:sz w:val="24"/>
          <w:szCs w:val="24"/>
        </w:rPr>
        <w:t xml:space="preserve"> </w:t>
      </w:r>
      <w:bookmarkEnd w:id="46"/>
      <w:r w:rsidR="007E4134" w:rsidRPr="0083669B">
        <w:rPr>
          <w:sz w:val="24"/>
          <w:szCs w:val="24"/>
        </w:rPr>
        <w:t>350-70</w:t>
      </w:r>
      <w:r w:rsidR="00F47462" w:rsidRPr="0083669B">
        <w:rPr>
          <w:sz w:val="24"/>
          <w:szCs w:val="24"/>
        </w:rPr>
        <w:t xml:space="preserve">. </w:t>
      </w:r>
      <w:r w:rsidRPr="0083669B">
        <w:rPr>
          <w:sz w:val="24"/>
          <w:szCs w:val="24"/>
        </w:rPr>
        <w:t xml:space="preserve"> </w:t>
      </w:r>
      <w:r w:rsidR="00F47462" w:rsidRPr="0083669B">
        <w:rPr>
          <w:sz w:val="24"/>
          <w:szCs w:val="24"/>
        </w:rPr>
        <w:t>E</w:t>
      </w:r>
      <w:r w:rsidR="002D4087" w:rsidRPr="0083669B">
        <w:rPr>
          <w:sz w:val="24"/>
          <w:szCs w:val="24"/>
        </w:rPr>
        <w:t xml:space="preserve">nsure the </w:t>
      </w:r>
      <w:r w:rsidR="00686FC2">
        <w:rPr>
          <w:sz w:val="24"/>
          <w:szCs w:val="24"/>
        </w:rPr>
        <w:t>DS Course</w:t>
      </w:r>
      <w:r w:rsidR="005E5B87" w:rsidRPr="0083669B">
        <w:rPr>
          <w:sz w:val="24"/>
          <w:szCs w:val="24"/>
        </w:rPr>
        <w:t xml:space="preserve"> and</w:t>
      </w:r>
      <w:r w:rsidR="007E4134" w:rsidRPr="0083669B">
        <w:rPr>
          <w:sz w:val="24"/>
          <w:szCs w:val="24"/>
        </w:rPr>
        <w:t xml:space="preserve"> DSRC</w:t>
      </w:r>
      <w:r w:rsidR="005E5B87" w:rsidRPr="0083669B">
        <w:rPr>
          <w:sz w:val="24"/>
          <w:szCs w:val="24"/>
        </w:rPr>
        <w:t xml:space="preserve"> </w:t>
      </w:r>
      <w:r w:rsidR="00F4636D" w:rsidRPr="0083669B">
        <w:rPr>
          <w:sz w:val="24"/>
          <w:szCs w:val="24"/>
        </w:rPr>
        <w:t>are</w:t>
      </w:r>
      <w:r w:rsidR="007E4134" w:rsidRPr="0083669B">
        <w:rPr>
          <w:sz w:val="24"/>
          <w:szCs w:val="24"/>
        </w:rPr>
        <w:t xml:space="preserve"> conducted </w:t>
      </w:r>
      <w:r w:rsidR="00A219DB" w:rsidRPr="00A219DB">
        <w:rPr>
          <w:sz w:val="24"/>
          <w:szCs w:val="24"/>
        </w:rPr>
        <w:t>in accordance with</w:t>
      </w:r>
      <w:r w:rsidR="007E4134" w:rsidRPr="0083669B">
        <w:rPr>
          <w:sz w:val="24"/>
          <w:szCs w:val="24"/>
        </w:rPr>
        <w:t xml:space="preserve"> the approved DSPP </w:t>
      </w:r>
      <w:r w:rsidR="004A0B2C" w:rsidRPr="0083669B">
        <w:rPr>
          <w:sz w:val="24"/>
          <w:szCs w:val="24"/>
        </w:rPr>
        <w:t>c</w:t>
      </w:r>
      <w:r w:rsidR="007E4134" w:rsidRPr="0083669B">
        <w:rPr>
          <w:sz w:val="24"/>
          <w:szCs w:val="24"/>
        </w:rPr>
        <w:t>ourseware (</w:t>
      </w:r>
      <w:r w:rsidRPr="0083669B">
        <w:rPr>
          <w:sz w:val="24"/>
          <w:szCs w:val="24"/>
        </w:rPr>
        <w:t>POI,</w:t>
      </w:r>
      <w:r w:rsidR="007430B3" w:rsidRPr="0083669B">
        <w:rPr>
          <w:sz w:val="24"/>
          <w:szCs w:val="24"/>
        </w:rPr>
        <w:t xml:space="preserve"> </w:t>
      </w:r>
      <w:r w:rsidR="007E4134" w:rsidRPr="0083669B">
        <w:rPr>
          <w:sz w:val="24"/>
          <w:szCs w:val="24"/>
        </w:rPr>
        <w:t>lesson plans, course management plan</w:t>
      </w:r>
      <w:r w:rsidRPr="0083669B">
        <w:rPr>
          <w:sz w:val="24"/>
          <w:szCs w:val="24"/>
        </w:rPr>
        <w:t xml:space="preserve"> (CMP)</w:t>
      </w:r>
      <w:r w:rsidR="007E4134" w:rsidRPr="0083669B">
        <w:rPr>
          <w:sz w:val="24"/>
          <w:szCs w:val="24"/>
        </w:rPr>
        <w:t xml:space="preserve">, </w:t>
      </w:r>
      <w:r w:rsidR="007430B3" w:rsidRPr="0083669B">
        <w:rPr>
          <w:sz w:val="24"/>
          <w:szCs w:val="24"/>
        </w:rPr>
        <w:t xml:space="preserve">individual </w:t>
      </w:r>
      <w:r w:rsidR="007E4134" w:rsidRPr="0083669B">
        <w:rPr>
          <w:sz w:val="24"/>
          <w:szCs w:val="24"/>
        </w:rPr>
        <w:t xml:space="preserve">student </w:t>
      </w:r>
      <w:r w:rsidR="003707F9" w:rsidRPr="0083669B">
        <w:rPr>
          <w:sz w:val="24"/>
          <w:szCs w:val="24"/>
        </w:rPr>
        <w:t>assessment plan</w:t>
      </w:r>
      <w:r w:rsidR="00C876EE" w:rsidRPr="0083669B">
        <w:rPr>
          <w:sz w:val="24"/>
          <w:szCs w:val="24"/>
        </w:rPr>
        <w:t xml:space="preserve"> (ISAP)</w:t>
      </w:r>
      <w:r w:rsidR="007E4134" w:rsidRPr="0083669B">
        <w:rPr>
          <w:sz w:val="24"/>
          <w:szCs w:val="24"/>
        </w:rPr>
        <w:t xml:space="preserve">, </w:t>
      </w:r>
      <w:r w:rsidRPr="0083669B">
        <w:rPr>
          <w:sz w:val="24"/>
          <w:szCs w:val="24"/>
        </w:rPr>
        <w:t xml:space="preserve">and </w:t>
      </w:r>
      <w:r w:rsidR="007E4134" w:rsidRPr="0083669B">
        <w:rPr>
          <w:sz w:val="24"/>
          <w:szCs w:val="24"/>
        </w:rPr>
        <w:t>test administration guidance).</w:t>
      </w:r>
    </w:p>
    <w:p w14:paraId="3F0B735D" w14:textId="77777777" w:rsidR="009531D3" w:rsidRDefault="009531D3">
      <w:pPr>
        <w:pStyle w:val="CommentText"/>
        <w:tabs>
          <w:tab w:val="clear" w:pos="274"/>
          <w:tab w:val="clear" w:pos="547"/>
          <w:tab w:val="clear" w:pos="907"/>
        </w:tabs>
        <w:rPr>
          <w:sz w:val="24"/>
          <w:szCs w:val="24"/>
        </w:rPr>
      </w:pPr>
    </w:p>
    <w:p w14:paraId="35559113" w14:textId="77777777" w:rsidR="009531D3" w:rsidRPr="005B2BA8" w:rsidRDefault="009531D3">
      <w:pPr>
        <w:pStyle w:val="CommentText"/>
        <w:tabs>
          <w:tab w:val="clear" w:pos="274"/>
          <w:tab w:val="clear" w:pos="547"/>
          <w:tab w:val="clear" w:pos="907"/>
        </w:tabs>
        <w:rPr>
          <w:sz w:val="24"/>
          <w:szCs w:val="24"/>
        </w:rPr>
      </w:pPr>
      <w:r>
        <w:rPr>
          <w:sz w:val="24"/>
          <w:szCs w:val="24"/>
        </w:rPr>
        <w:t xml:space="preserve">    </w:t>
      </w:r>
      <w:r w:rsidRPr="005B2BA8">
        <w:rPr>
          <w:sz w:val="24"/>
          <w:szCs w:val="24"/>
        </w:rPr>
        <w:t>d. Centers of Excellence Commanders and Command Sergeants Major will:</w:t>
      </w:r>
    </w:p>
    <w:p w14:paraId="2EAB5B06" w14:textId="77777777" w:rsidR="009531D3" w:rsidRPr="005B2BA8" w:rsidRDefault="009531D3">
      <w:pPr>
        <w:pStyle w:val="CommentText"/>
        <w:tabs>
          <w:tab w:val="clear" w:pos="274"/>
          <w:tab w:val="clear" w:pos="547"/>
          <w:tab w:val="clear" w:pos="907"/>
        </w:tabs>
        <w:rPr>
          <w:sz w:val="24"/>
          <w:szCs w:val="24"/>
        </w:rPr>
      </w:pPr>
    </w:p>
    <w:p w14:paraId="7ECFB5D7" w14:textId="77777777" w:rsidR="009531D3" w:rsidRPr="005B2BA8" w:rsidRDefault="009531D3">
      <w:pPr>
        <w:pStyle w:val="CommentText"/>
        <w:tabs>
          <w:tab w:val="clear" w:pos="274"/>
          <w:tab w:val="clear" w:pos="547"/>
          <w:tab w:val="clear" w:pos="907"/>
        </w:tabs>
        <w:rPr>
          <w:sz w:val="24"/>
          <w:szCs w:val="24"/>
        </w:rPr>
      </w:pPr>
      <w:r w:rsidRPr="005B2BA8">
        <w:rPr>
          <w:sz w:val="24"/>
          <w:szCs w:val="24"/>
        </w:rPr>
        <w:t xml:space="preserve">         (1) Manage the C</w:t>
      </w:r>
      <w:r w:rsidR="00877B49" w:rsidRPr="005B2BA8">
        <w:rPr>
          <w:sz w:val="24"/>
          <w:szCs w:val="24"/>
        </w:rPr>
        <w:t xml:space="preserve">adre Resilience </w:t>
      </w:r>
      <w:r w:rsidRPr="005B2BA8">
        <w:rPr>
          <w:sz w:val="24"/>
          <w:szCs w:val="24"/>
        </w:rPr>
        <w:t>P</w:t>
      </w:r>
      <w:r w:rsidR="00877B49" w:rsidRPr="005B2BA8">
        <w:rPr>
          <w:sz w:val="24"/>
          <w:szCs w:val="24"/>
        </w:rPr>
        <w:t>rogram (CRP)</w:t>
      </w:r>
      <w:r w:rsidRPr="005B2BA8">
        <w:rPr>
          <w:sz w:val="24"/>
          <w:szCs w:val="24"/>
        </w:rPr>
        <w:t>.</w:t>
      </w:r>
    </w:p>
    <w:p w14:paraId="017FEFF2" w14:textId="77777777" w:rsidR="009531D3" w:rsidRPr="005B2BA8" w:rsidRDefault="009531D3">
      <w:pPr>
        <w:pStyle w:val="CommentText"/>
        <w:tabs>
          <w:tab w:val="clear" w:pos="274"/>
          <w:tab w:val="clear" w:pos="547"/>
          <w:tab w:val="clear" w:pos="907"/>
        </w:tabs>
        <w:rPr>
          <w:sz w:val="24"/>
          <w:szCs w:val="24"/>
        </w:rPr>
      </w:pPr>
    </w:p>
    <w:p w14:paraId="2424CDB0" w14:textId="77777777" w:rsidR="009531D3" w:rsidRPr="005B2BA8" w:rsidRDefault="009531D3">
      <w:pPr>
        <w:pStyle w:val="CommentText"/>
        <w:tabs>
          <w:tab w:val="clear" w:pos="274"/>
          <w:tab w:val="clear" w:pos="547"/>
          <w:tab w:val="clear" w:pos="907"/>
        </w:tabs>
        <w:rPr>
          <w:sz w:val="24"/>
          <w:szCs w:val="24"/>
        </w:rPr>
      </w:pPr>
      <w:r w:rsidRPr="005B2BA8">
        <w:rPr>
          <w:sz w:val="24"/>
          <w:szCs w:val="24"/>
        </w:rPr>
        <w:lastRenderedPageBreak/>
        <w:t xml:space="preserve">         (2) Select Drill Sergeant Leader </w:t>
      </w:r>
      <w:r w:rsidR="003F415A" w:rsidRPr="005B2BA8">
        <w:rPr>
          <w:sz w:val="24"/>
          <w:szCs w:val="24"/>
        </w:rPr>
        <w:t>Candidate</w:t>
      </w:r>
      <w:r w:rsidRPr="005B2BA8">
        <w:rPr>
          <w:sz w:val="24"/>
          <w:szCs w:val="24"/>
        </w:rPr>
        <w:t>s</w:t>
      </w:r>
      <w:r w:rsidR="00877B49" w:rsidRPr="005B2BA8">
        <w:rPr>
          <w:sz w:val="24"/>
          <w:szCs w:val="24"/>
        </w:rPr>
        <w:t xml:space="preserve"> (DSLC)</w:t>
      </w:r>
      <w:r w:rsidRPr="005B2BA8">
        <w:rPr>
          <w:sz w:val="24"/>
          <w:szCs w:val="24"/>
        </w:rPr>
        <w:t xml:space="preserve"> to attend the Drill Sergeant Leader </w:t>
      </w:r>
      <w:r w:rsidR="00877B49" w:rsidRPr="005B2BA8">
        <w:rPr>
          <w:sz w:val="24"/>
          <w:szCs w:val="24"/>
        </w:rPr>
        <w:t xml:space="preserve">Certification </w:t>
      </w:r>
      <w:r w:rsidR="00EF02F2" w:rsidRPr="005B2BA8">
        <w:rPr>
          <w:sz w:val="24"/>
          <w:szCs w:val="24"/>
        </w:rPr>
        <w:t>Process at the USADSA</w:t>
      </w:r>
      <w:r w:rsidRPr="005B2BA8">
        <w:rPr>
          <w:sz w:val="24"/>
          <w:szCs w:val="24"/>
        </w:rPr>
        <w:t>.</w:t>
      </w:r>
    </w:p>
    <w:p w14:paraId="32F3AA50" w14:textId="77777777" w:rsidR="00877B49" w:rsidRPr="005B2BA8" w:rsidRDefault="00877B49">
      <w:pPr>
        <w:pStyle w:val="CommentText"/>
        <w:tabs>
          <w:tab w:val="clear" w:pos="274"/>
          <w:tab w:val="clear" w:pos="547"/>
          <w:tab w:val="clear" w:pos="907"/>
        </w:tabs>
        <w:rPr>
          <w:sz w:val="24"/>
          <w:szCs w:val="24"/>
        </w:rPr>
      </w:pPr>
    </w:p>
    <w:p w14:paraId="48D98814" w14:textId="554E6039" w:rsidR="009531D3" w:rsidRPr="005B2BA8" w:rsidRDefault="009531D3">
      <w:pPr>
        <w:pStyle w:val="CommentText"/>
        <w:tabs>
          <w:tab w:val="clear" w:pos="274"/>
          <w:tab w:val="clear" w:pos="547"/>
          <w:tab w:val="clear" w:pos="907"/>
        </w:tabs>
        <w:rPr>
          <w:sz w:val="24"/>
          <w:szCs w:val="24"/>
        </w:rPr>
      </w:pPr>
      <w:r w:rsidRPr="005B2BA8">
        <w:rPr>
          <w:sz w:val="24"/>
          <w:szCs w:val="24"/>
        </w:rPr>
        <w:t xml:space="preserve">         (3) Validate local Brigades</w:t>
      </w:r>
      <w:r w:rsidR="006A791A">
        <w:rPr>
          <w:sz w:val="24"/>
          <w:szCs w:val="24"/>
        </w:rPr>
        <w:t>’</w:t>
      </w:r>
      <w:r w:rsidRPr="005B2BA8">
        <w:rPr>
          <w:sz w:val="24"/>
          <w:szCs w:val="24"/>
        </w:rPr>
        <w:t xml:space="preserve"> Drill Sergeant Orientation </w:t>
      </w:r>
      <w:r w:rsidR="00A853D2" w:rsidRPr="005B2BA8">
        <w:rPr>
          <w:sz w:val="24"/>
          <w:szCs w:val="24"/>
        </w:rPr>
        <w:t>P</w:t>
      </w:r>
      <w:r w:rsidR="00EF02F2" w:rsidRPr="005B2BA8">
        <w:rPr>
          <w:sz w:val="24"/>
          <w:szCs w:val="24"/>
        </w:rPr>
        <w:t>rogram</w:t>
      </w:r>
      <w:r w:rsidR="006A791A">
        <w:rPr>
          <w:sz w:val="24"/>
          <w:szCs w:val="24"/>
        </w:rPr>
        <w:t>s</w:t>
      </w:r>
      <w:r w:rsidRPr="005B2BA8">
        <w:rPr>
          <w:sz w:val="24"/>
          <w:szCs w:val="24"/>
        </w:rPr>
        <w:t>.</w:t>
      </w:r>
    </w:p>
    <w:p w14:paraId="5C46549F" w14:textId="77777777" w:rsidR="00A853D2" w:rsidRPr="005B2BA8" w:rsidRDefault="00A853D2">
      <w:pPr>
        <w:pStyle w:val="CommentText"/>
        <w:tabs>
          <w:tab w:val="clear" w:pos="274"/>
          <w:tab w:val="clear" w:pos="547"/>
          <w:tab w:val="clear" w:pos="907"/>
        </w:tabs>
        <w:rPr>
          <w:sz w:val="24"/>
          <w:szCs w:val="24"/>
        </w:rPr>
      </w:pPr>
    </w:p>
    <w:p w14:paraId="112948C2" w14:textId="77777777" w:rsidR="00A853D2" w:rsidRPr="005B2BA8" w:rsidRDefault="00A853D2">
      <w:pPr>
        <w:pStyle w:val="CommentText"/>
        <w:tabs>
          <w:tab w:val="clear" w:pos="274"/>
          <w:tab w:val="clear" w:pos="547"/>
          <w:tab w:val="clear" w:pos="907"/>
        </w:tabs>
        <w:rPr>
          <w:sz w:val="24"/>
          <w:szCs w:val="24"/>
        </w:rPr>
      </w:pPr>
      <w:r w:rsidRPr="005B2BA8">
        <w:rPr>
          <w:sz w:val="24"/>
          <w:szCs w:val="24"/>
        </w:rPr>
        <w:t xml:space="preserve">         (4) Provide </w:t>
      </w:r>
      <w:proofErr w:type="spellStart"/>
      <w:r w:rsidRPr="005B2BA8">
        <w:rPr>
          <w:sz w:val="24"/>
          <w:szCs w:val="24"/>
        </w:rPr>
        <w:t>CoE</w:t>
      </w:r>
      <w:proofErr w:type="spellEnd"/>
      <w:r w:rsidRPr="005B2BA8">
        <w:rPr>
          <w:sz w:val="24"/>
          <w:szCs w:val="24"/>
        </w:rPr>
        <w:t xml:space="preserve"> CSM to serve as panel member during quarterly DSL Certification and interview.</w:t>
      </w:r>
    </w:p>
    <w:p w14:paraId="77D8EAA7" w14:textId="77777777" w:rsidR="007E4134" w:rsidRPr="005B2BA8" w:rsidRDefault="007E4134">
      <w:pPr>
        <w:tabs>
          <w:tab w:val="clear" w:pos="274"/>
          <w:tab w:val="clear" w:pos="547"/>
          <w:tab w:val="clear" w:pos="907"/>
        </w:tabs>
      </w:pPr>
    </w:p>
    <w:p w14:paraId="57AF0100" w14:textId="77777777" w:rsidR="007E4134" w:rsidRPr="005B2BA8" w:rsidRDefault="0083669B">
      <w:pPr>
        <w:tabs>
          <w:tab w:val="clear" w:pos="274"/>
          <w:tab w:val="clear" w:pos="547"/>
          <w:tab w:val="clear" w:pos="907"/>
        </w:tabs>
      </w:pPr>
      <w:bookmarkStart w:id="47" w:name="OLE_LINK7"/>
      <w:bookmarkStart w:id="48" w:name="OLE_LINK8"/>
      <w:r w:rsidRPr="005B2BA8">
        <w:t xml:space="preserve">    </w:t>
      </w:r>
      <w:r w:rsidR="009531D3" w:rsidRPr="005B2BA8">
        <w:t>e</w:t>
      </w:r>
      <w:r w:rsidR="0016636F" w:rsidRPr="00DF3582">
        <w:t>.</w:t>
      </w:r>
      <w:r w:rsidR="0016636F" w:rsidRPr="005B2BA8">
        <w:t xml:space="preserve"> Brigade</w:t>
      </w:r>
      <w:r w:rsidR="007E4134" w:rsidRPr="005B2BA8">
        <w:t xml:space="preserve"> c</w:t>
      </w:r>
      <w:r w:rsidR="0016636F" w:rsidRPr="005B2BA8">
        <w:t>ommanders will:</w:t>
      </w:r>
    </w:p>
    <w:p w14:paraId="6FC65269" w14:textId="77777777" w:rsidR="007E4134" w:rsidRPr="005B2BA8" w:rsidRDefault="007E4134">
      <w:pPr>
        <w:tabs>
          <w:tab w:val="clear" w:pos="274"/>
          <w:tab w:val="clear" w:pos="547"/>
          <w:tab w:val="clear" w:pos="907"/>
        </w:tabs>
      </w:pPr>
    </w:p>
    <w:bookmarkEnd w:id="47"/>
    <w:bookmarkEnd w:id="48"/>
    <w:p w14:paraId="26547830" w14:textId="77777777" w:rsidR="007E4134" w:rsidRPr="005B2BA8" w:rsidRDefault="0083669B">
      <w:pPr>
        <w:tabs>
          <w:tab w:val="clear" w:pos="274"/>
          <w:tab w:val="clear" w:pos="547"/>
          <w:tab w:val="clear" w:pos="907"/>
        </w:tabs>
      </w:pPr>
      <w:r w:rsidRPr="005B2BA8">
        <w:t xml:space="preserve">        </w:t>
      </w:r>
      <w:r w:rsidR="007E4134" w:rsidRPr="005B2BA8">
        <w:t xml:space="preserve">(1) Ensure </w:t>
      </w:r>
      <w:r w:rsidR="005B71CF" w:rsidRPr="005B2BA8">
        <w:t xml:space="preserve">DS </w:t>
      </w:r>
      <w:r w:rsidR="003F415A" w:rsidRPr="005B2BA8">
        <w:t>Candidate</w:t>
      </w:r>
      <w:r w:rsidR="005B71CF" w:rsidRPr="005B2BA8">
        <w:t>s</w:t>
      </w:r>
      <w:r w:rsidR="007E4134" w:rsidRPr="005B2BA8">
        <w:t xml:space="preserve"> meet </w:t>
      </w:r>
      <w:r w:rsidR="00C70BEA" w:rsidRPr="005B2BA8">
        <w:t xml:space="preserve">the </w:t>
      </w:r>
      <w:r w:rsidR="007E4134" w:rsidRPr="005B2BA8">
        <w:t>prerequisites of AR 614-200</w:t>
      </w:r>
      <w:r w:rsidR="0013639F" w:rsidRPr="005B2BA8">
        <w:t xml:space="preserve"> and</w:t>
      </w:r>
      <w:r w:rsidR="006E0737" w:rsidRPr="005B2BA8">
        <w:t xml:space="preserve"> demonstrate fostering a climate of trust and confidence through dignity and respect</w:t>
      </w:r>
      <w:r w:rsidR="007E4134" w:rsidRPr="005B2BA8">
        <w:t>.</w:t>
      </w:r>
    </w:p>
    <w:p w14:paraId="11938E99" w14:textId="77777777" w:rsidR="007E4134" w:rsidRPr="005B2BA8" w:rsidRDefault="007E4134">
      <w:pPr>
        <w:tabs>
          <w:tab w:val="clear" w:pos="274"/>
          <w:tab w:val="clear" w:pos="547"/>
          <w:tab w:val="clear" w:pos="907"/>
        </w:tabs>
      </w:pPr>
    </w:p>
    <w:p w14:paraId="64D25028" w14:textId="77777777" w:rsidR="007E4134" w:rsidRPr="005B2BA8" w:rsidRDefault="00C70BEA">
      <w:pPr>
        <w:tabs>
          <w:tab w:val="clear" w:pos="274"/>
          <w:tab w:val="clear" w:pos="547"/>
          <w:tab w:val="clear" w:pos="907"/>
        </w:tabs>
      </w:pPr>
      <w:r w:rsidRPr="005B2BA8">
        <w:t xml:space="preserve">        </w:t>
      </w:r>
      <w:r w:rsidR="007E4134" w:rsidRPr="005B2BA8">
        <w:t xml:space="preserve">(2) Manage assignment and utilization of </w:t>
      </w:r>
      <w:r w:rsidR="005B71CF" w:rsidRPr="005B2BA8">
        <w:t xml:space="preserve">DS </w:t>
      </w:r>
      <w:r w:rsidR="003F415A" w:rsidRPr="005B2BA8">
        <w:t>Candidate</w:t>
      </w:r>
      <w:r w:rsidR="005B71CF" w:rsidRPr="005B2BA8">
        <w:t xml:space="preserve">s </w:t>
      </w:r>
      <w:r w:rsidR="00A219DB" w:rsidRPr="005B2BA8">
        <w:t>in accordance with</w:t>
      </w:r>
      <w:r w:rsidR="007E4134" w:rsidRPr="005B2BA8">
        <w:t xml:space="preserve"> </w:t>
      </w:r>
      <w:r w:rsidR="00666E72" w:rsidRPr="005B2BA8">
        <w:t>C</w:t>
      </w:r>
      <w:r w:rsidR="007E4134" w:rsidRPr="005B2BA8">
        <w:t xml:space="preserve">hapter 2 </w:t>
      </w:r>
      <w:r w:rsidR="00F028A7" w:rsidRPr="005B2BA8">
        <w:t xml:space="preserve">and </w:t>
      </w:r>
      <w:r w:rsidR="00666E72" w:rsidRPr="005B2BA8">
        <w:t>C</w:t>
      </w:r>
      <w:r w:rsidR="00F028A7" w:rsidRPr="005B2BA8">
        <w:t>hapter 5</w:t>
      </w:r>
      <w:r w:rsidR="00C85B7C" w:rsidRPr="005B2BA8">
        <w:t xml:space="preserve"> </w:t>
      </w:r>
      <w:r w:rsidR="007E4134" w:rsidRPr="005B2BA8">
        <w:t>of this regulation.</w:t>
      </w:r>
    </w:p>
    <w:p w14:paraId="735A00CB" w14:textId="77777777" w:rsidR="00EE68BF" w:rsidRPr="005B2BA8" w:rsidRDefault="00EE68BF">
      <w:pPr>
        <w:tabs>
          <w:tab w:val="clear" w:pos="274"/>
          <w:tab w:val="clear" w:pos="547"/>
          <w:tab w:val="clear" w:pos="907"/>
        </w:tabs>
      </w:pPr>
    </w:p>
    <w:p w14:paraId="5EDD6C06" w14:textId="77777777" w:rsidR="007E4134" w:rsidRPr="005B2BA8" w:rsidRDefault="00C70BEA">
      <w:pPr>
        <w:tabs>
          <w:tab w:val="clear" w:pos="274"/>
          <w:tab w:val="clear" w:pos="547"/>
          <w:tab w:val="clear" w:pos="907"/>
        </w:tabs>
      </w:pPr>
      <w:r w:rsidRPr="005B2BA8">
        <w:t xml:space="preserve">        </w:t>
      </w:r>
      <w:r w:rsidR="007E4134" w:rsidRPr="005B2BA8">
        <w:t>(3) Ensure per</w:t>
      </w:r>
      <w:r w:rsidR="002D4087" w:rsidRPr="005B2BA8">
        <w:t xml:space="preserve">sonnel attend the specific </w:t>
      </w:r>
      <w:r w:rsidR="00686FC2" w:rsidRPr="005B2BA8">
        <w:t>DS Course</w:t>
      </w:r>
      <w:r w:rsidR="00C85B7C" w:rsidRPr="005B2BA8">
        <w:t xml:space="preserve"> </w:t>
      </w:r>
      <w:r w:rsidR="007E4134" w:rsidRPr="005B2BA8">
        <w:t>listed on their orders. DS</w:t>
      </w:r>
      <w:r w:rsidR="00C85B7C" w:rsidRPr="005B2BA8">
        <w:t xml:space="preserve"> </w:t>
      </w:r>
      <w:r w:rsidR="007E4134" w:rsidRPr="005B2BA8">
        <w:t>strength requirements di</w:t>
      </w:r>
      <w:r w:rsidR="002D4087" w:rsidRPr="005B2BA8">
        <w:t>r</w:t>
      </w:r>
      <w:r w:rsidRPr="005B2BA8">
        <w:t xml:space="preserve">ect the number of scheduled </w:t>
      </w:r>
      <w:r w:rsidR="00686FC2" w:rsidRPr="005B2BA8">
        <w:t>DS Course</w:t>
      </w:r>
      <w:r w:rsidR="007E4134" w:rsidRPr="005B2BA8">
        <w:t>s. Obtain approval from HRC prior to deviating from personnel</w:t>
      </w:r>
      <w:r w:rsidR="002D4087" w:rsidRPr="005B2BA8">
        <w:t xml:space="preserve"> orders to attend a specific </w:t>
      </w:r>
      <w:r w:rsidR="00686FC2" w:rsidRPr="005B2BA8">
        <w:t>DS Course</w:t>
      </w:r>
      <w:r w:rsidR="005E5B87" w:rsidRPr="005B2BA8">
        <w:t>.</w:t>
      </w:r>
    </w:p>
    <w:p w14:paraId="6F85FAD1" w14:textId="77777777" w:rsidR="007E4134" w:rsidRPr="005B2BA8" w:rsidRDefault="007E4134">
      <w:pPr>
        <w:tabs>
          <w:tab w:val="clear" w:pos="274"/>
          <w:tab w:val="clear" w:pos="547"/>
          <w:tab w:val="clear" w:pos="907"/>
        </w:tabs>
      </w:pPr>
    </w:p>
    <w:p w14:paraId="01F41F90" w14:textId="04DCE490" w:rsidR="007E4134" w:rsidRPr="005B2BA8" w:rsidRDefault="00C70BEA">
      <w:pPr>
        <w:tabs>
          <w:tab w:val="clear" w:pos="274"/>
          <w:tab w:val="clear" w:pos="547"/>
          <w:tab w:val="clear" w:pos="907"/>
        </w:tabs>
      </w:pPr>
      <w:r w:rsidRPr="005B2BA8">
        <w:t xml:space="preserve">        </w:t>
      </w:r>
      <w:r w:rsidR="007E4134" w:rsidRPr="005B2BA8">
        <w:t xml:space="preserve">(4) </w:t>
      </w:r>
      <w:proofErr w:type="gramStart"/>
      <w:r w:rsidR="007E4134" w:rsidRPr="005B2BA8">
        <w:t>Take action</w:t>
      </w:r>
      <w:proofErr w:type="gramEnd"/>
      <w:r w:rsidR="007E4134" w:rsidRPr="005B2BA8">
        <w:t xml:space="preserve"> </w:t>
      </w:r>
      <w:r w:rsidR="00A219DB" w:rsidRPr="005B2BA8">
        <w:t>in accordance with</w:t>
      </w:r>
      <w:r w:rsidR="007E4134" w:rsidRPr="005B2BA8">
        <w:t xml:space="preserve"> AR 614-200 and this regulation, as appropriate, t</w:t>
      </w:r>
      <w:r w:rsidR="00636666" w:rsidRPr="005B2BA8">
        <w:t xml:space="preserve">o remove </w:t>
      </w:r>
      <w:r w:rsidR="00861AAE" w:rsidRPr="005B2BA8">
        <w:t xml:space="preserve">DS </w:t>
      </w:r>
      <w:r w:rsidR="003F415A" w:rsidRPr="005B2BA8">
        <w:t>Candidate</w:t>
      </w:r>
      <w:r w:rsidR="005B71CF" w:rsidRPr="005B2BA8">
        <w:t>s</w:t>
      </w:r>
      <w:r w:rsidR="005E5B87" w:rsidRPr="005B2BA8">
        <w:t xml:space="preserve"> and</w:t>
      </w:r>
      <w:r w:rsidR="00C85B7C" w:rsidRPr="005B2BA8">
        <w:t xml:space="preserve"> </w:t>
      </w:r>
      <w:r w:rsidR="00636666" w:rsidRPr="005B2BA8">
        <w:t>DSs</w:t>
      </w:r>
      <w:r w:rsidR="00C85B7C" w:rsidRPr="005B2BA8">
        <w:t xml:space="preserve"> </w:t>
      </w:r>
      <w:r w:rsidR="002D4087" w:rsidRPr="005B2BA8">
        <w:t xml:space="preserve">from the </w:t>
      </w:r>
      <w:r w:rsidRPr="005B2BA8">
        <w:t>Drill Sergeant Program (</w:t>
      </w:r>
      <w:r w:rsidR="007E4134" w:rsidRPr="005B2BA8">
        <w:t>DSP</w:t>
      </w:r>
      <w:r w:rsidRPr="005B2BA8">
        <w:t>)</w:t>
      </w:r>
      <w:r w:rsidR="007E4134" w:rsidRPr="005B2BA8">
        <w:t>.</w:t>
      </w:r>
    </w:p>
    <w:p w14:paraId="0D6B7FB4" w14:textId="77777777" w:rsidR="007E4134" w:rsidRPr="005B2BA8" w:rsidRDefault="007E4134">
      <w:pPr>
        <w:tabs>
          <w:tab w:val="clear" w:pos="274"/>
          <w:tab w:val="clear" w:pos="547"/>
          <w:tab w:val="clear" w:pos="907"/>
        </w:tabs>
      </w:pPr>
    </w:p>
    <w:p w14:paraId="700ECC32" w14:textId="77777777" w:rsidR="007E4134" w:rsidRPr="00914587" w:rsidRDefault="00C70BEA">
      <w:pPr>
        <w:tabs>
          <w:tab w:val="clear" w:pos="274"/>
          <w:tab w:val="clear" w:pos="547"/>
          <w:tab w:val="clear" w:pos="907"/>
        </w:tabs>
      </w:pPr>
      <w:r w:rsidRPr="005B2BA8">
        <w:t xml:space="preserve">        </w:t>
      </w:r>
      <w:r w:rsidR="007E4134" w:rsidRPr="005B2BA8">
        <w:t>(5) Make formal recommendations to HRC in reference to p</w:t>
      </w:r>
      <w:r w:rsidR="007E4134" w:rsidRPr="00914587">
        <w:t xml:space="preserve">ersonnel removed from the </w:t>
      </w:r>
      <w:r w:rsidR="00686FC2">
        <w:t>DS Course</w:t>
      </w:r>
      <w:r w:rsidR="00C85B7C" w:rsidRPr="00914587">
        <w:t xml:space="preserve"> </w:t>
      </w:r>
      <w:r w:rsidR="007E4134" w:rsidRPr="00914587">
        <w:t>to reschedule their attendance in the future.</w:t>
      </w:r>
    </w:p>
    <w:p w14:paraId="02BC86AA" w14:textId="77777777" w:rsidR="007E4134" w:rsidRPr="00914587" w:rsidRDefault="007E4134">
      <w:pPr>
        <w:tabs>
          <w:tab w:val="clear" w:pos="274"/>
          <w:tab w:val="clear" w:pos="547"/>
          <w:tab w:val="clear" w:pos="907"/>
        </w:tabs>
      </w:pPr>
    </w:p>
    <w:p w14:paraId="1586DBD6" w14:textId="77777777" w:rsidR="007E4134" w:rsidRPr="00914587" w:rsidRDefault="00C70BEA">
      <w:pPr>
        <w:tabs>
          <w:tab w:val="clear" w:pos="274"/>
          <w:tab w:val="clear" w:pos="547"/>
          <w:tab w:val="clear" w:pos="907"/>
        </w:tabs>
      </w:pPr>
      <w:r>
        <w:t xml:space="preserve">        </w:t>
      </w:r>
      <w:r w:rsidR="007E4134" w:rsidRPr="00914587">
        <w:t>(6) Conduct DS</w:t>
      </w:r>
      <w:r w:rsidR="00C85B7C" w:rsidRPr="00914587">
        <w:t xml:space="preserve"> </w:t>
      </w:r>
      <w:r w:rsidR="007E4134" w:rsidRPr="00914587">
        <w:t xml:space="preserve">recertification training </w:t>
      </w:r>
      <w:r w:rsidR="00A219DB" w:rsidRPr="00914587">
        <w:t>in accordance with</w:t>
      </w:r>
      <w:r w:rsidR="007E4134" w:rsidRPr="00914587">
        <w:t xml:space="preserve"> </w:t>
      </w:r>
      <w:r w:rsidR="00666E72" w:rsidRPr="00914587">
        <w:t>C</w:t>
      </w:r>
      <w:r w:rsidR="00636666" w:rsidRPr="00914587">
        <w:t>hapter 4</w:t>
      </w:r>
      <w:r w:rsidR="00C85B7C" w:rsidRPr="00914587">
        <w:t xml:space="preserve"> </w:t>
      </w:r>
      <w:r w:rsidR="007E4134" w:rsidRPr="00914587">
        <w:t>of this regulation.</w:t>
      </w:r>
    </w:p>
    <w:p w14:paraId="71AC5D6F" w14:textId="77777777" w:rsidR="007E4134" w:rsidRPr="00914587" w:rsidRDefault="007E4134">
      <w:pPr>
        <w:tabs>
          <w:tab w:val="clear" w:pos="274"/>
          <w:tab w:val="clear" w:pos="547"/>
          <w:tab w:val="clear" w:pos="907"/>
        </w:tabs>
      </w:pPr>
    </w:p>
    <w:p w14:paraId="7C89611C" w14:textId="77777777" w:rsidR="007E4134" w:rsidRPr="00914587" w:rsidRDefault="00C70BEA">
      <w:pPr>
        <w:tabs>
          <w:tab w:val="clear" w:pos="274"/>
          <w:tab w:val="clear" w:pos="547"/>
          <w:tab w:val="clear" w:pos="907"/>
        </w:tabs>
      </w:pPr>
      <w:r>
        <w:t xml:space="preserve">        </w:t>
      </w:r>
      <w:r w:rsidR="007E4134" w:rsidRPr="00914587">
        <w:t xml:space="preserve">(7) Assign DSs to positions </w:t>
      </w:r>
      <w:r w:rsidR="00A219DB" w:rsidRPr="00914587">
        <w:t>in accordance with</w:t>
      </w:r>
      <w:r w:rsidR="007E4134" w:rsidRPr="00914587">
        <w:t xml:space="preserve"> AR 614-200 and this regulation.</w:t>
      </w:r>
    </w:p>
    <w:p w14:paraId="3D5F5DB1" w14:textId="77777777" w:rsidR="007E4134" w:rsidRPr="00914587" w:rsidRDefault="007E4134">
      <w:pPr>
        <w:tabs>
          <w:tab w:val="clear" w:pos="274"/>
          <w:tab w:val="clear" w:pos="547"/>
          <w:tab w:val="clear" w:pos="907"/>
        </w:tabs>
      </w:pPr>
    </w:p>
    <w:p w14:paraId="0E9A2625" w14:textId="77777777" w:rsidR="007E4134" w:rsidRPr="00914587" w:rsidRDefault="00C70BEA">
      <w:pPr>
        <w:tabs>
          <w:tab w:val="clear" w:pos="274"/>
          <w:tab w:val="clear" w:pos="547"/>
          <w:tab w:val="clear" w:pos="907"/>
        </w:tabs>
      </w:pPr>
      <w:r>
        <w:t xml:space="preserve">        </w:t>
      </w:r>
      <w:r w:rsidR="007E4134" w:rsidRPr="00914587">
        <w:t>(8) Des</w:t>
      </w:r>
      <w:r w:rsidR="006B186A" w:rsidRPr="00914587">
        <w:t>ignate a DSP p</w:t>
      </w:r>
      <w:r w:rsidR="00636666" w:rsidRPr="00914587">
        <w:t xml:space="preserve">oint </w:t>
      </w:r>
      <w:r w:rsidR="00E1758C" w:rsidRPr="00914587">
        <w:t>o</w:t>
      </w:r>
      <w:r w:rsidR="00636666" w:rsidRPr="00914587">
        <w:t xml:space="preserve">f </w:t>
      </w:r>
      <w:r w:rsidR="006B186A" w:rsidRPr="00914587">
        <w:t>c</w:t>
      </w:r>
      <w:r w:rsidR="007E4134" w:rsidRPr="00914587">
        <w:t xml:space="preserve">ontact to coordinate </w:t>
      </w:r>
      <w:r w:rsidR="007E4134" w:rsidRPr="005B71CF">
        <w:t xml:space="preserve">with </w:t>
      </w:r>
      <w:r w:rsidR="00CA7899" w:rsidRPr="005B71CF">
        <w:t xml:space="preserve">the </w:t>
      </w:r>
      <w:r w:rsidR="00B70FB2" w:rsidRPr="005B71CF">
        <w:t>TRADOC DSP m</w:t>
      </w:r>
      <w:r w:rsidR="00CA7899" w:rsidRPr="005B71CF">
        <w:t>anager</w:t>
      </w:r>
      <w:r w:rsidR="00CA7899" w:rsidRPr="00914587">
        <w:t xml:space="preserve"> </w:t>
      </w:r>
      <w:r w:rsidR="007E4134" w:rsidRPr="00914587">
        <w:t xml:space="preserve">and </w:t>
      </w:r>
      <w:r>
        <w:t xml:space="preserve">the </w:t>
      </w:r>
      <w:r w:rsidR="007E4134" w:rsidRPr="00914587">
        <w:t>DSPP on all matters relating to the DSP.</w:t>
      </w:r>
    </w:p>
    <w:p w14:paraId="4AB620EC" w14:textId="77777777" w:rsidR="007E4134" w:rsidRPr="00914587" w:rsidRDefault="007E4134">
      <w:pPr>
        <w:tabs>
          <w:tab w:val="clear" w:pos="274"/>
          <w:tab w:val="clear" w:pos="547"/>
          <w:tab w:val="clear" w:pos="907"/>
        </w:tabs>
      </w:pPr>
    </w:p>
    <w:p w14:paraId="4819E283" w14:textId="77777777" w:rsidR="007E4134" w:rsidRPr="00914587" w:rsidRDefault="00C70BEA">
      <w:pPr>
        <w:tabs>
          <w:tab w:val="clear" w:pos="274"/>
          <w:tab w:val="clear" w:pos="547"/>
          <w:tab w:val="clear" w:pos="907"/>
        </w:tabs>
      </w:pPr>
      <w:r>
        <w:t xml:space="preserve">        </w:t>
      </w:r>
      <w:r w:rsidR="007E4134" w:rsidRPr="00914587">
        <w:t xml:space="preserve">(9) Submit a monthly AA DS report (see </w:t>
      </w:r>
      <w:r w:rsidR="00666E72" w:rsidRPr="00914587">
        <w:t>C</w:t>
      </w:r>
      <w:r w:rsidR="007E4134" w:rsidRPr="00914587">
        <w:t xml:space="preserve">hapter 2) to </w:t>
      </w:r>
      <w:r>
        <w:t xml:space="preserve">the </w:t>
      </w:r>
      <w:r w:rsidR="00B70FB2" w:rsidRPr="00C509EB">
        <w:t>TRADOC DSP m</w:t>
      </w:r>
      <w:r w:rsidR="00CA7899" w:rsidRPr="00C509EB">
        <w:t>anager</w:t>
      </w:r>
      <w:r w:rsidR="007E4134" w:rsidRPr="00C509EB">
        <w:t>.</w:t>
      </w:r>
    </w:p>
    <w:p w14:paraId="2413A132" w14:textId="77777777" w:rsidR="007E4134" w:rsidRPr="00914587" w:rsidRDefault="007E4134">
      <w:pPr>
        <w:tabs>
          <w:tab w:val="clear" w:pos="274"/>
          <w:tab w:val="clear" w:pos="547"/>
          <w:tab w:val="clear" w:pos="907"/>
        </w:tabs>
      </w:pPr>
    </w:p>
    <w:p w14:paraId="201BBA55" w14:textId="77777777" w:rsidR="007E4134" w:rsidRPr="00914587" w:rsidRDefault="00C70BEA">
      <w:pPr>
        <w:tabs>
          <w:tab w:val="clear" w:pos="274"/>
          <w:tab w:val="clear" w:pos="547"/>
          <w:tab w:val="clear" w:pos="907"/>
        </w:tabs>
      </w:pPr>
      <w:r>
        <w:t xml:space="preserve">        </w:t>
      </w:r>
      <w:r w:rsidR="007E4134" w:rsidRPr="00C509EB">
        <w:t>(</w:t>
      </w:r>
      <w:r w:rsidR="001479EF" w:rsidRPr="00C509EB">
        <w:t>10</w:t>
      </w:r>
      <w:r w:rsidR="007E4134" w:rsidRPr="00C509EB">
        <w:t>)</w:t>
      </w:r>
      <w:r w:rsidR="007E4134" w:rsidRPr="00914587">
        <w:t xml:space="preserve"> </w:t>
      </w:r>
      <w:r w:rsidR="00774CC5">
        <w:t xml:space="preserve">Submit DSs to the local </w:t>
      </w:r>
      <w:proofErr w:type="spellStart"/>
      <w:r w:rsidR="00774CC5">
        <w:t>CoE</w:t>
      </w:r>
      <w:proofErr w:type="spellEnd"/>
      <w:r w:rsidR="00774CC5">
        <w:t xml:space="preserve"> for attendance to the Cadre Resilience Program after the first and second year of duty.</w:t>
      </w:r>
    </w:p>
    <w:p w14:paraId="62C80713" w14:textId="77777777" w:rsidR="007E4134" w:rsidRPr="00914587" w:rsidRDefault="007E4134">
      <w:pPr>
        <w:tabs>
          <w:tab w:val="clear" w:pos="274"/>
          <w:tab w:val="clear" w:pos="547"/>
          <w:tab w:val="clear" w:pos="907"/>
        </w:tabs>
      </w:pPr>
    </w:p>
    <w:p w14:paraId="2EC44696" w14:textId="68BA49E8" w:rsidR="009531D3" w:rsidRDefault="00C70BEA">
      <w:pPr>
        <w:tabs>
          <w:tab w:val="clear" w:pos="274"/>
          <w:tab w:val="clear" w:pos="547"/>
          <w:tab w:val="clear" w:pos="907"/>
        </w:tabs>
      </w:pPr>
      <w:r>
        <w:t xml:space="preserve">        </w:t>
      </w:r>
      <w:r w:rsidR="007E4134" w:rsidRPr="00A57982">
        <w:t>(</w:t>
      </w:r>
      <w:r w:rsidR="001479EF" w:rsidRPr="00A57982">
        <w:t>11</w:t>
      </w:r>
      <w:r w:rsidR="007E4134" w:rsidRPr="00A57982">
        <w:t xml:space="preserve">) </w:t>
      </w:r>
      <w:r w:rsidR="001375D9" w:rsidRPr="00A57982">
        <w:t>Brigade commanders</w:t>
      </w:r>
      <w:r w:rsidR="00B70301" w:rsidRPr="00A57982">
        <w:t xml:space="preserve"> and c</w:t>
      </w:r>
      <w:r w:rsidR="00636666" w:rsidRPr="00A57982">
        <w:t xml:space="preserve">ommand </w:t>
      </w:r>
      <w:r w:rsidR="00B70301" w:rsidRPr="00A57982">
        <w:t>s</w:t>
      </w:r>
      <w:r w:rsidR="00636666" w:rsidRPr="00A57982">
        <w:t xml:space="preserve">ergeants </w:t>
      </w:r>
      <w:r w:rsidR="00B70301" w:rsidRPr="00A57982">
        <w:t>m</w:t>
      </w:r>
      <w:r w:rsidR="007E4134" w:rsidRPr="00A57982">
        <w:t>ajor (CSMs)</w:t>
      </w:r>
      <w:r w:rsidR="001375D9" w:rsidRPr="00A57982">
        <w:t xml:space="preserve"> will</w:t>
      </w:r>
      <w:r w:rsidR="007E4134" w:rsidRPr="00A57982">
        <w:t xml:space="preserve"> conduct interviews with the DS and their spouse when there is a request to </w:t>
      </w:r>
      <w:proofErr w:type="gramStart"/>
      <w:r w:rsidR="007E4134" w:rsidRPr="00A57982">
        <w:t>extend</w:t>
      </w:r>
      <w:proofErr w:type="gramEnd"/>
      <w:r w:rsidR="007E4134" w:rsidRPr="00A57982">
        <w:t xml:space="preserve"> or they are involuntarily extended</w:t>
      </w:r>
      <w:r w:rsidR="00666E72" w:rsidRPr="00A57982">
        <w:t>.</w:t>
      </w:r>
      <w:r w:rsidR="00352FB0" w:rsidRPr="00A57982">
        <w:t xml:space="preserve">  </w:t>
      </w:r>
      <w:r w:rsidR="00974BEA">
        <w:t>I</w:t>
      </w:r>
      <w:r w:rsidR="00352FB0" w:rsidRPr="00A57982">
        <w:t xml:space="preserve">f the spouse does not </w:t>
      </w:r>
      <w:r w:rsidR="004F5822">
        <w:t>concur</w:t>
      </w:r>
      <w:r w:rsidR="00974BEA">
        <w:t>, d</w:t>
      </w:r>
      <w:r w:rsidR="00974BEA" w:rsidRPr="00974BEA">
        <w:t xml:space="preserve">ocument </w:t>
      </w:r>
      <w:r w:rsidR="00974BEA">
        <w:t xml:space="preserve">the spouse’s </w:t>
      </w:r>
      <w:proofErr w:type="gramStart"/>
      <w:r w:rsidR="00974BEA">
        <w:t>refusal</w:t>
      </w:r>
      <w:proofErr w:type="gramEnd"/>
      <w:r w:rsidR="00974BEA">
        <w:t xml:space="preserve"> or </w:t>
      </w:r>
      <w:r w:rsidR="00974BEA" w:rsidRPr="00974BEA">
        <w:t>attempts to contact the spouse</w:t>
      </w:r>
      <w:r w:rsidR="00974BEA">
        <w:t xml:space="preserve"> if </w:t>
      </w:r>
      <w:r w:rsidR="00516B4D">
        <w:t xml:space="preserve">they </w:t>
      </w:r>
      <w:r w:rsidR="00974BEA">
        <w:t>refuse to be interviewed.</w:t>
      </w:r>
    </w:p>
    <w:p w14:paraId="3AD4A46F" w14:textId="77777777" w:rsidR="00CA7919" w:rsidRDefault="00CA7919">
      <w:pPr>
        <w:tabs>
          <w:tab w:val="clear" w:pos="274"/>
          <w:tab w:val="clear" w:pos="547"/>
          <w:tab w:val="clear" w:pos="907"/>
        </w:tabs>
      </w:pPr>
    </w:p>
    <w:p w14:paraId="0AB51C28" w14:textId="77777777" w:rsidR="009531D3" w:rsidRPr="005B2BA8" w:rsidRDefault="009531D3">
      <w:pPr>
        <w:tabs>
          <w:tab w:val="clear" w:pos="274"/>
          <w:tab w:val="clear" w:pos="547"/>
          <w:tab w:val="clear" w:pos="907"/>
        </w:tabs>
      </w:pPr>
      <w:r>
        <w:t xml:space="preserve">        </w:t>
      </w:r>
      <w:r w:rsidRPr="005B2BA8">
        <w:t xml:space="preserve">(12) Manage the Brigade Drill Sergeant Orientation </w:t>
      </w:r>
      <w:r w:rsidR="00EF02F2" w:rsidRPr="005B2BA8">
        <w:t>Program</w:t>
      </w:r>
      <w:r w:rsidRPr="005B2BA8">
        <w:t>.</w:t>
      </w:r>
    </w:p>
    <w:p w14:paraId="6105D83C" w14:textId="77777777" w:rsidR="00655A5E" w:rsidRPr="005B2BA8" w:rsidRDefault="00655A5E">
      <w:pPr>
        <w:tabs>
          <w:tab w:val="clear" w:pos="274"/>
          <w:tab w:val="clear" w:pos="547"/>
          <w:tab w:val="clear" w:pos="907"/>
        </w:tabs>
      </w:pPr>
    </w:p>
    <w:p w14:paraId="38456E5B" w14:textId="77777777" w:rsidR="00655A5E" w:rsidRPr="005B2BA8" w:rsidRDefault="00655A5E">
      <w:pPr>
        <w:tabs>
          <w:tab w:val="clear" w:pos="274"/>
          <w:tab w:val="clear" w:pos="547"/>
          <w:tab w:val="clear" w:pos="907"/>
        </w:tabs>
        <w:rPr>
          <w:strike/>
        </w:rPr>
      </w:pPr>
      <w:r w:rsidRPr="005B2BA8">
        <w:t xml:space="preserve">        (13) Nominate Drill S</w:t>
      </w:r>
      <w:r w:rsidR="00877B49" w:rsidRPr="005B2BA8">
        <w:t xml:space="preserve">ergeants to the </w:t>
      </w:r>
      <w:proofErr w:type="spellStart"/>
      <w:r w:rsidR="00877B49" w:rsidRPr="005B2BA8">
        <w:t>CoE</w:t>
      </w:r>
      <w:proofErr w:type="spellEnd"/>
      <w:r w:rsidR="00877B49" w:rsidRPr="005B2BA8">
        <w:t xml:space="preserve"> for DSLC selection</w:t>
      </w:r>
      <w:r w:rsidRPr="005B2BA8">
        <w:t>.</w:t>
      </w:r>
    </w:p>
    <w:p w14:paraId="5AA77CDD" w14:textId="77777777" w:rsidR="007E4134" w:rsidRPr="005B2BA8" w:rsidRDefault="007E4134">
      <w:pPr>
        <w:tabs>
          <w:tab w:val="clear" w:pos="274"/>
          <w:tab w:val="clear" w:pos="547"/>
          <w:tab w:val="clear" w:pos="907"/>
        </w:tabs>
      </w:pPr>
    </w:p>
    <w:p w14:paraId="666E0206" w14:textId="3D903F7D" w:rsidR="007E4134" w:rsidRPr="005B2BA8" w:rsidRDefault="00C70BEA">
      <w:pPr>
        <w:tabs>
          <w:tab w:val="clear" w:pos="274"/>
          <w:tab w:val="clear" w:pos="547"/>
          <w:tab w:val="clear" w:pos="907"/>
        </w:tabs>
      </w:pPr>
      <w:r w:rsidRPr="005B2BA8">
        <w:lastRenderedPageBreak/>
        <w:t xml:space="preserve">    </w:t>
      </w:r>
      <w:r w:rsidR="00D66754" w:rsidRPr="005B2BA8">
        <w:t>f</w:t>
      </w:r>
      <w:r w:rsidR="007E4134" w:rsidRPr="005B2BA8">
        <w:t>. 108</w:t>
      </w:r>
      <w:r w:rsidR="00636666" w:rsidRPr="005B2BA8">
        <w:rPr>
          <w:vertAlign w:val="superscript"/>
        </w:rPr>
        <w:t>th</w:t>
      </w:r>
      <w:r w:rsidR="007E4134" w:rsidRPr="005B2BA8">
        <w:t xml:space="preserve"> Training Command, Initial Entry Training (IET) (USAR) will:</w:t>
      </w:r>
    </w:p>
    <w:p w14:paraId="255094EB" w14:textId="77777777" w:rsidR="007E4134" w:rsidRPr="005B2BA8" w:rsidRDefault="007E4134">
      <w:pPr>
        <w:tabs>
          <w:tab w:val="clear" w:pos="274"/>
          <w:tab w:val="clear" w:pos="547"/>
          <w:tab w:val="clear" w:pos="907"/>
        </w:tabs>
      </w:pPr>
    </w:p>
    <w:p w14:paraId="1F6DD510" w14:textId="77777777" w:rsidR="007E4134" w:rsidRPr="00914587" w:rsidRDefault="00C70BEA">
      <w:pPr>
        <w:tabs>
          <w:tab w:val="clear" w:pos="274"/>
          <w:tab w:val="clear" w:pos="547"/>
          <w:tab w:val="clear" w:pos="907"/>
        </w:tabs>
      </w:pPr>
      <w:r w:rsidRPr="005B2BA8">
        <w:t xml:space="preserve">        </w:t>
      </w:r>
      <w:r w:rsidR="007E4134" w:rsidRPr="005B2BA8">
        <w:t xml:space="preserve">(1) Ensure </w:t>
      </w:r>
      <w:r w:rsidR="00A57982" w:rsidRPr="005B2BA8">
        <w:t xml:space="preserve">DS </w:t>
      </w:r>
      <w:r w:rsidR="003F415A" w:rsidRPr="005B2BA8">
        <w:t>Candidate</w:t>
      </w:r>
      <w:r w:rsidR="00A57982" w:rsidRPr="005B2BA8">
        <w:t>s</w:t>
      </w:r>
      <w:r w:rsidR="007E4134" w:rsidRPr="005B2BA8">
        <w:t xml:space="preserve"> meet prerequisites of AR</w:t>
      </w:r>
      <w:r w:rsidR="007E4134" w:rsidRPr="00914587">
        <w:t xml:space="preserve"> 614-200.</w:t>
      </w:r>
    </w:p>
    <w:p w14:paraId="53938A8C" w14:textId="77777777" w:rsidR="007E4134" w:rsidRPr="00914587" w:rsidRDefault="007E4134">
      <w:pPr>
        <w:tabs>
          <w:tab w:val="clear" w:pos="274"/>
          <w:tab w:val="clear" w:pos="547"/>
          <w:tab w:val="clear" w:pos="907"/>
        </w:tabs>
      </w:pPr>
    </w:p>
    <w:p w14:paraId="5E36FE7D" w14:textId="77777777" w:rsidR="007E4134" w:rsidRPr="00914587" w:rsidRDefault="00C70BEA">
      <w:pPr>
        <w:pStyle w:val="CommentText"/>
        <w:tabs>
          <w:tab w:val="clear" w:pos="274"/>
          <w:tab w:val="clear" w:pos="547"/>
          <w:tab w:val="clear" w:pos="907"/>
        </w:tabs>
        <w:rPr>
          <w:sz w:val="24"/>
          <w:szCs w:val="24"/>
        </w:rPr>
      </w:pPr>
      <w:r>
        <w:rPr>
          <w:sz w:val="24"/>
          <w:szCs w:val="24"/>
        </w:rPr>
        <w:t xml:space="preserve">        </w:t>
      </w:r>
      <w:r w:rsidR="007E4134" w:rsidRPr="00914587">
        <w:rPr>
          <w:sz w:val="24"/>
          <w:szCs w:val="24"/>
        </w:rPr>
        <w:t xml:space="preserve">(2) </w:t>
      </w:r>
      <w:proofErr w:type="gramStart"/>
      <w:r w:rsidR="007E4134" w:rsidRPr="00914587">
        <w:rPr>
          <w:sz w:val="24"/>
          <w:szCs w:val="24"/>
        </w:rPr>
        <w:t>Take action</w:t>
      </w:r>
      <w:proofErr w:type="gramEnd"/>
      <w:r w:rsidR="007E4134" w:rsidRPr="00914587">
        <w:rPr>
          <w:sz w:val="24"/>
          <w:szCs w:val="24"/>
        </w:rPr>
        <w:t xml:space="preserve"> </w:t>
      </w:r>
      <w:r w:rsidR="00A219DB" w:rsidRPr="00A219DB">
        <w:rPr>
          <w:sz w:val="24"/>
          <w:szCs w:val="24"/>
        </w:rPr>
        <w:t>in accordance with</w:t>
      </w:r>
      <w:r w:rsidR="007E4134" w:rsidRPr="00914587">
        <w:rPr>
          <w:sz w:val="24"/>
          <w:szCs w:val="24"/>
        </w:rPr>
        <w:t xml:space="preserve"> AR 614-200, and this regulation, as appropriate, to remove </w:t>
      </w:r>
      <w:r w:rsidR="007E4134" w:rsidRPr="00A57982">
        <w:rPr>
          <w:sz w:val="24"/>
          <w:szCs w:val="24"/>
        </w:rPr>
        <w:t>DS</w:t>
      </w:r>
      <w:r w:rsidR="00861AAE">
        <w:rPr>
          <w:sz w:val="24"/>
          <w:szCs w:val="24"/>
        </w:rPr>
        <w:t xml:space="preserve"> </w:t>
      </w:r>
      <w:r w:rsidR="003F415A">
        <w:rPr>
          <w:sz w:val="24"/>
          <w:szCs w:val="24"/>
        </w:rPr>
        <w:t>Candidate</w:t>
      </w:r>
      <w:r w:rsidR="00010F92" w:rsidRPr="00A57982">
        <w:rPr>
          <w:sz w:val="24"/>
          <w:szCs w:val="24"/>
        </w:rPr>
        <w:t>s</w:t>
      </w:r>
      <w:r w:rsidR="007E4134" w:rsidRPr="00914587">
        <w:rPr>
          <w:sz w:val="24"/>
          <w:szCs w:val="24"/>
        </w:rPr>
        <w:t xml:space="preserve"> and DSs from the DSP as recommended by the DS</w:t>
      </w:r>
      <w:r w:rsidR="00F0116F" w:rsidRPr="00914587">
        <w:rPr>
          <w:sz w:val="24"/>
          <w:szCs w:val="24"/>
        </w:rPr>
        <w:t>A</w:t>
      </w:r>
      <w:r w:rsidR="007E4134" w:rsidRPr="00914587">
        <w:rPr>
          <w:sz w:val="24"/>
          <w:szCs w:val="24"/>
        </w:rPr>
        <w:t xml:space="preserve"> Commandant.</w:t>
      </w:r>
    </w:p>
    <w:p w14:paraId="7ECDF53F" w14:textId="77777777" w:rsidR="007E4134" w:rsidRPr="00914587" w:rsidRDefault="007E4134">
      <w:pPr>
        <w:tabs>
          <w:tab w:val="clear" w:pos="274"/>
          <w:tab w:val="clear" w:pos="547"/>
          <w:tab w:val="clear" w:pos="907"/>
        </w:tabs>
      </w:pPr>
    </w:p>
    <w:p w14:paraId="3E466B0C" w14:textId="77777777" w:rsidR="007E4134" w:rsidRDefault="00C70BEA">
      <w:pPr>
        <w:tabs>
          <w:tab w:val="clear" w:pos="274"/>
          <w:tab w:val="clear" w:pos="547"/>
          <w:tab w:val="clear" w:pos="907"/>
        </w:tabs>
      </w:pPr>
      <w:r>
        <w:t xml:space="preserve">        </w:t>
      </w:r>
      <w:r w:rsidR="007E4134" w:rsidRPr="00914587">
        <w:t xml:space="preserve">(3) Assign DSs to positions </w:t>
      </w:r>
      <w:r w:rsidR="00A219DB" w:rsidRPr="00914587">
        <w:t>in accordance with</w:t>
      </w:r>
      <w:r w:rsidR="00AA37F0" w:rsidRPr="00914587">
        <w:t xml:space="preserve"> AR 614-200 and C</w:t>
      </w:r>
      <w:r w:rsidR="007E4134" w:rsidRPr="00914587">
        <w:t>hapter 2 of this regulation.</w:t>
      </w:r>
    </w:p>
    <w:p w14:paraId="2E857A43" w14:textId="77777777" w:rsidR="00655A5E" w:rsidRDefault="00655A5E">
      <w:pPr>
        <w:tabs>
          <w:tab w:val="clear" w:pos="274"/>
          <w:tab w:val="clear" w:pos="547"/>
          <w:tab w:val="clear" w:pos="907"/>
        </w:tabs>
      </w:pPr>
    </w:p>
    <w:p w14:paraId="51B01A14" w14:textId="77777777" w:rsidR="00655A5E" w:rsidRPr="005B2BA8" w:rsidRDefault="00655A5E">
      <w:pPr>
        <w:tabs>
          <w:tab w:val="clear" w:pos="274"/>
          <w:tab w:val="clear" w:pos="547"/>
          <w:tab w:val="clear" w:pos="907"/>
        </w:tabs>
      </w:pPr>
      <w:r>
        <w:t xml:space="preserve">        </w:t>
      </w:r>
      <w:r w:rsidRPr="005B2BA8">
        <w:t>(4) Select</w:t>
      </w:r>
      <w:r w:rsidR="00DD6AE2" w:rsidRPr="005B2BA8">
        <w:t xml:space="preserve"> Troop Program Unit</w:t>
      </w:r>
      <w:r w:rsidR="00EF02F2" w:rsidRPr="005B2BA8">
        <w:t xml:space="preserve"> </w:t>
      </w:r>
      <w:r w:rsidR="00DD6AE2" w:rsidRPr="005B2BA8">
        <w:t xml:space="preserve">(TPU) </w:t>
      </w:r>
      <w:r w:rsidRPr="005B2BA8">
        <w:t xml:space="preserve">Drill Sergeant Leader </w:t>
      </w:r>
      <w:r w:rsidR="003F415A" w:rsidRPr="005B2BA8">
        <w:t>Candidate</w:t>
      </w:r>
      <w:r w:rsidRPr="005B2BA8">
        <w:t>s to attend the Drill Sergeant Leader Course.</w:t>
      </w:r>
    </w:p>
    <w:p w14:paraId="6BE564E1" w14:textId="77777777" w:rsidR="00DD6AE2" w:rsidRPr="005B2BA8" w:rsidRDefault="00DD6AE2">
      <w:pPr>
        <w:tabs>
          <w:tab w:val="clear" w:pos="274"/>
          <w:tab w:val="clear" w:pos="547"/>
          <w:tab w:val="clear" w:pos="907"/>
        </w:tabs>
      </w:pPr>
    </w:p>
    <w:p w14:paraId="5A5BEFFE" w14:textId="77777777" w:rsidR="00DD6AE2" w:rsidRPr="005B2BA8" w:rsidRDefault="00DD6AE2">
      <w:pPr>
        <w:tabs>
          <w:tab w:val="clear" w:pos="274"/>
          <w:tab w:val="clear" w:pos="547"/>
          <w:tab w:val="clear" w:pos="907"/>
        </w:tabs>
      </w:pPr>
      <w:r w:rsidRPr="005B2BA8">
        <w:t xml:space="preserve">        (5) Coordinate with </w:t>
      </w:r>
      <w:r w:rsidR="003D0846" w:rsidRPr="005B2BA8">
        <w:t>HRC</w:t>
      </w:r>
      <w:r w:rsidRPr="005B2BA8">
        <w:t xml:space="preserve"> to identify and select AGR Soldiers to attend Drill Sergeant Leader Course. </w:t>
      </w:r>
    </w:p>
    <w:p w14:paraId="1412BE9D" w14:textId="77777777" w:rsidR="007E4134" w:rsidRPr="005B2BA8" w:rsidRDefault="007E4134">
      <w:pPr>
        <w:tabs>
          <w:tab w:val="clear" w:pos="274"/>
          <w:tab w:val="clear" w:pos="547"/>
          <w:tab w:val="clear" w:pos="907"/>
        </w:tabs>
      </w:pPr>
    </w:p>
    <w:p w14:paraId="2E27509F" w14:textId="796C9833" w:rsidR="007E4134" w:rsidRPr="005B2BA8" w:rsidRDefault="00C70BEA">
      <w:pPr>
        <w:tabs>
          <w:tab w:val="clear" w:pos="274"/>
          <w:tab w:val="clear" w:pos="547"/>
          <w:tab w:val="clear" w:pos="907"/>
        </w:tabs>
      </w:pPr>
      <w:r w:rsidRPr="005B2BA8">
        <w:t xml:space="preserve">    </w:t>
      </w:r>
      <w:r w:rsidR="00D66754" w:rsidRPr="005B2BA8">
        <w:t>g</w:t>
      </w:r>
      <w:r w:rsidR="007F63DA" w:rsidRPr="005B2BA8">
        <w:t xml:space="preserve">. </w:t>
      </w:r>
      <w:r w:rsidR="00243469" w:rsidRPr="005B2BA8">
        <w:t xml:space="preserve">The </w:t>
      </w:r>
      <w:r w:rsidR="00F0116F" w:rsidRPr="005B2BA8">
        <w:t>DSA</w:t>
      </w:r>
      <w:r w:rsidR="007E4134" w:rsidRPr="005B2BA8">
        <w:t xml:space="preserve"> Commandant will:</w:t>
      </w:r>
    </w:p>
    <w:p w14:paraId="354CB775" w14:textId="77777777" w:rsidR="007E4134" w:rsidRPr="005B2BA8" w:rsidRDefault="007E4134">
      <w:pPr>
        <w:tabs>
          <w:tab w:val="clear" w:pos="274"/>
          <w:tab w:val="clear" w:pos="547"/>
          <w:tab w:val="clear" w:pos="907"/>
        </w:tabs>
      </w:pPr>
    </w:p>
    <w:p w14:paraId="5B26D938" w14:textId="77777777" w:rsidR="007E4134" w:rsidRPr="00914587" w:rsidRDefault="00C70BEA">
      <w:pPr>
        <w:tabs>
          <w:tab w:val="clear" w:pos="274"/>
          <w:tab w:val="clear" w:pos="547"/>
          <w:tab w:val="clear" w:pos="907"/>
        </w:tabs>
      </w:pPr>
      <w:r w:rsidRPr="005B2BA8">
        <w:t xml:space="preserve">        </w:t>
      </w:r>
      <w:r w:rsidR="007E4134" w:rsidRPr="005B2BA8">
        <w:t xml:space="preserve">(1) </w:t>
      </w:r>
      <w:r w:rsidR="00F0116F" w:rsidRPr="005B2BA8">
        <w:t>Manage the operation of the DSA</w:t>
      </w:r>
      <w:r w:rsidR="007E4134" w:rsidRPr="005B2BA8">
        <w:t xml:space="preserve"> and conduct training </w:t>
      </w:r>
      <w:r w:rsidR="00A219DB" w:rsidRPr="005B2BA8">
        <w:t>in accordance with</w:t>
      </w:r>
      <w:r w:rsidR="007E4134" w:rsidRPr="005B2BA8">
        <w:t xml:space="preserve"> th</w:t>
      </w:r>
      <w:r w:rsidR="00F0116F" w:rsidRPr="005B2BA8">
        <w:t>is</w:t>
      </w:r>
      <w:r w:rsidR="00F0116F" w:rsidRPr="00914587">
        <w:t xml:space="preserve"> regulation and the </w:t>
      </w:r>
      <w:r w:rsidR="00686FC2">
        <w:t>DS Course</w:t>
      </w:r>
      <w:r w:rsidR="007C53FF" w:rsidRPr="00914587">
        <w:t xml:space="preserve"> </w:t>
      </w:r>
      <w:r w:rsidR="007E4134" w:rsidRPr="00914587">
        <w:t>POI</w:t>
      </w:r>
      <w:r w:rsidR="007C53FF" w:rsidRPr="00914587">
        <w:t>s</w:t>
      </w:r>
      <w:r>
        <w:t xml:space="preserve"> and CMPs</w:t>
      </w:r>
      <w:r w:rsidR="007E4134" w:rsidRPr="00914587">
        <w:t>.</w:t>
      </w:r>
    </w:p>
    <w:p w14:paraId="7C6831C0" w14:textId="77777777" w:rsidR="007E4134" w:rsidRPr="00914587" w:rsidRDefault="007E4134">
      <w:pPr>
        <w:tabs>
          <w:tab w:val="clear" w:pos="274"/>
          <w:tab w:val="clear" w:pos="547"/>
          <w:tab w:val="clear" w:pos="907"/>
        </w:tabs>
      </w:pPr>
    </w:p>
    <w:p w14:paraId="44498EFB" w14:textId="77777777" w:rsidR="007E4134" w:rsidRPr="00914587" w:rsidRDefault="00717858">
      <w:pPr>
        <w:tabs>
          <w:tab w:val="clear" w:pos="274"/>
          <w:tab w:val="clear" w:pos="547"/>
          <w:tab w:val="clear" w:pos="907"/>
        </w:tabs>
        <w:autoSpaceDE w:val="0"/>
        <w:autoSpaceDN w:val="0"/>
        <w:adjustRightInd w:val="0"/>
      </w:pPr>
      <w:r>
        <w:t xml:space="preserve">        (2) </w:t>
      </w:r>
      <w:r w:rsidR="007E4134" w:rsidRPr="005C7952">
        <w:t xml:space="preserve">Confirm that </w:t>
      </w:r>
      <w:r w:rsidR="007E4134" w:rsidRPr="00A57982">
        <w:t>DS</w:t>
      </w:r>
      <w:r w:rsidR="00861AAE">
        <w:t xml:space="preserve"> </w:t>
      </w:r>
      <w:r w:rsidR="003F415A">
        <w:t>Candidate</w:t>
      </w:r>
      <w:r w:rsidR="00010F92" w:rsidRPr="00A57982">
        <w:t>s</w:t>
      </w:r>
      <w:r w:rsidR="007E4134" w:rsidRPr="005C7952">
        <w:t xml:space="preserve"> meet the prerequisites </w:t>
      </w:r>
      <w:r w:rsidR="00A219DB" w:rsidRPr="00914587">
        <w:t>in accordance with</w:t>
      </w:r>
      <w:r w:rsidR="007E4134" w:rsidRPr="005C7952">
        <w:t xml:space="preserve"> AR 614-200</w:t>
      </w:r>
      <w:r w:rsidR="00F0116F" w:rsidRPr="005C7952">
        <w:t xml:space="preserve"> prior to beginning the </w:t>
      </w:r>
      <w:r w:rsidR="009E39DF">
        <w:t>DS Course</w:t>
      </w:r>
      <w:r w:rsidR="005E5B87" w:rsidRPr="005C7952">
        <w:t xml:space="preserve">, </w:t>
      </w:r>
      <w:r w:rsidR="00861AAE">
        <w:t xml:space="preserve">and remove those </w:t>
      </w:r>
      <w:r w:rsidR="003F415A">
        <w:t>candidate</w:t>
      </w:r>
      <w:r w:rsidR="007E4134" w:rsidRPr="005C7952">
        <w:t xml:space="preserve">s identified as unqualified arrivals. </w:t>
      </w:r>
      <w:r w:rsidR="007E4134" w:rsidRPr="00B73F05">
        <w:t xml:space="preserve">Maintain student attendance by using the </w:t>
      </w:r>
      <w:r w:rsidR="00A74DF7" w:rsidRPr="00B73F05">
        <w:t xml:space="preserve">ATRRS </w:t>
      </w:r>
      <w:r w:rsidR="007E4134" w:rsidRPr="00B73F05">
        <w:t>class roster (R2).</w:t>
      </w:r>
    </w:p>
    <w:p w14:paraId="54FF1351" w14:textId="77777777" w:rsidR="007E4134" w:rsidRPr="00914587" w:rsidRDefault="007E4134">
      <w:pPr>
        <w:tabs>
          <w:tab w:val="clear" w:pos="274"/>
          <w:tab w:val="clear" w:pos="547"/>
          <w:tab w:val="clear" w:pos="907"/>
        </w:tabs>
      </w:pPr>
    </w:p>
    <w:p w14:paraId="5894E5FD" w14:textId="77777777" w:rsidR="007E4134" w:rsidRPr="005B2BA8" w:rsidRDefault="00717858">
      <w:pPr>
        <w:tabs>
          <w:tab w:val="clear" w:pos="274"/>
          <w:tab w:val="clear" w:pos="547"/>
          <w:tab w:val="clear" w:pos="907"/>
        </w:tabs>
      </w:pPr>
      <w:r>
        <w:t xml:space="preserve">        </w:t>
      </w:r>
      <w:r w:rsidR="007E4134" w:rsidRPr="005B2BA8">
        <w:t>(3) Initiate action t</w:t>
      </w:r>
      <w:r w:rsidR="00861AAE" w:rsidRPr="005B2BA8">
        <w:t xml:space="preserve">o remove </w:t>
      </w:r>
      <w:r w:rsidR="003F415A" w:rsidRPr="005B2BA8">
        <w:t>candidate</w:t>
      </w:r>
      <w:r w:rsidR="00F0116F" w:rsidRPr="005B2BA8">
        <w:t xml:space="preserve">s from the </w:t>
      </w:r>
      <w:r w:rsidR="00686FC2" w:rsidRPr="005B2BA8">
        <w:t>DS Course</w:t>
      </w:r>
      <w:r w:rsidR="005E5B87" w:rsidRPr="005B2BA8">
        <w:t>/DSP</w:t>
      </w:r>
      <w:r w:rsidR="007E4134" w:rsidRPr="005B2BA8">
        <w:t xml:space="preserve"> </w:t>
      </w:r>
      <w:r w:rsidR="00A219DB" w:rsidRPr="005B2BA8">
        <w:t>in accordance with</w:t>
      </w:r>
      <w:r w:rsidR="007E4134" w:rsidRPr="005B2BA8">
        <w:t xml:space="preserve"> AR 614-200 and </w:t>
      </w:r>
      <w:r w:rsidR="00666E72" w:rsidRPr="005B2BA8">
        <w:t>C</w:t>
      </w:r>
      <w:r w:rsidR="007E4134" w:rsidRPr="005B2BA8">
        <w:t>hapter 2 of this regulation, when required.</w:t>
      </w:r>
    </w:p>
    <w:p w14:paraId="6347F366" w14:textId="77777777" w:rsidR="007E4134" w:rsidRPr="005B2BA8" w:rsidRDefault="007E4134">
      <w:pPr>
        <w:tabs>
          <w:tab w:val="clear" w:pos="274"/>
          <w:tab w:val="clear" w:pos="547"/>
          <w:tab w:val="clear" w:pos="907"/>
        </w:tabs>
      </w:pPr>
    </w:p>
    <w:p w14:paraId="5A517DC0" w14:textId="77777777" w:rsidR="007E4134" w:rsidRPr="005B2BA8" w:rsidRDefault="00717858">
      <w:pPr>
        <w:tabs>
          <w:tab w:val="clear" w:pos="274"/>
          <w:tab w:val="clear" w:pos="547"/>
          <w:tab w:val="clear" w:pos="907"/>
        </w:tabs>
      </w:pPr>
      <w:r w:rsidRPr="005B2BA8">
        <w:t xml:space="preserve">        </w:t>
      </w:r>
      <w:r w:rsidR="007E4134" w:rsidRPr="005B2BA8">
        <w:t xml:space="preserve">(4) Complete </w:t>
      </w:r>
      <w:r w:rsidR="00B70301" w:rsidRPr="005B2BA8">
        <w:t>D</w:t>
      </w:r>
      <w:r w:rsidR="007E4134" w:rsidRPr="005B2BA8">
        <w:t xml:space="preserve">A Form 1059 (Service School Academic Evaluation Report) for all </w:t>
      </w:r>
      <w:r w:rsidR="00B73F05" w:rsidRPr="005B2BA8">
        <w:t xml:space="preserve">DS </w:t>
      </w:r>
      <w:r w:rsidR="003F415A" w:rsidRPr="005B2BA8">
        <w:t>Candidate</w:t>
      </w:r>
      <w:r w:rsidR="00B73F05" w:rsidRPr="005B2BA8">
        <w:t>s</w:t>
      </w:r>
      <w:r w:rsidR="007E4134" w:rsidRPr="005B2BA8">
        <w:t xml:space="preserve"> upon compl</w:t>
      </w:r>
      <w:r w:rsidR="00F0116F" w:rsidRPr="005B2BA8">
        <w:t xml:space="preserve">etion of or removal from the </w:t>
      </w:r>
      <w:r w:rsidR="009E39DF" w:rsidRPr="005B2BA8">
        <w:t>DS Course</w:t>
      </w:r>
      <w:r w:rsidR="005C7952" w:rsidRPr="005B2BA8">
        <w:t xml:space="preserve">. </w:t>
      </w:r>
      <w:r w:rsidR="00155F4A" w:rsidRPr="005B2BA8">
        <w:t>Unqualified arrivals do not require DA Form 1059</w:t>
      </w:r>
      <w:r w:rsidR="003D0846" w:rsidRPr="005B2BA8">
        <w:t>.</w:t>
      </w:r>
    </w:p>
    <w:p w14:paraId="03520599" w14:textId="77777777" w:rsidR="007E4134" w:rsidRPr="005B2BA8" w:rsidRDefault="007E4134">
      <w:pPr>
        <w:tabs>
          <w:tab w:val="clear" w:pos="274"/>
          <w:tab w:val="clear" w:pos="547"/>
          <w:tab w:val="clear" w:pos="907"/>
        </w:tabs>
      </w:pPr>
    </w:p>
    <w:p w14:paraId="7CAD5FB2" w14:textId="77777777" w:rsidR="007E4134" w:rsidRPr="005B2BA8" w:rsidRDefault="00717858">
      <w:pPr>
        <w:tabs>
          <w:tab w:val="clear" w:pos="274"/>
          <w:tab w:val="clear" w:pos="547"/>
          <w:tab w:val="clear" w:pos="907"/>
        </w:tabs>
      </w:pPr>
      <w:r w:rsidRPr="005B2BA8">
        <w:t xml:space="preserve">        </w:t>
      </w:r>
      <w:r w:rsidR="007E4134" w:rsidRPr="005B2BA8">
        <w:t xml:space="preserve">(5) </w:t>
      </w:r>
      <w:r w:rsidR="002A4D01" w:rsidRPr="005B2BA8">
        <w:t xml:space="preserve">Notify </w:t>
      </w:r>
      <w:proofErr w:type="spellStart"/>
      <w:r w:rsidR="002A4D01" w:rsidRPr="005B2BA8">
        <w:t>CoEs</w:t>
      </w:r>
      <w:proofErr w:type="spellEnd"/>
      <w:r w:rsidR="002A4D01" w:rsidRPr="005B2BA8">
        <w:t xml:space="preserve"> of projected losses no later than 180 days out, of projected DSL loss </w:t>
      </w:r>
      <w:proofErr w:type="gramStart"/>
      <w:r w:rsidR="002A4D01" w:rsidRPr="005B2BA8">
        <w:t>in order to</w:t>
      </w:r>
      <w:proofErr w:type="gramEnd"/>
      <w:r w:rsidR="002A4D01" w:rsidRPr="005B2BA8">
        <w:t xml:space="preserve"> allow time for selection of </w:t>
      </w:r>
      <w:r w:rsidR="003F415A" w:rsidRPr="005B2BA8">
        <w:t>candidate</w:t>
      </w:r>
      <w:r w:rsidR="002A4D01" w:rsidRPr="005B2BA8">
        <w:t>s and initiat</w:t>
      </w:r>
      <w:r w:rsidR="003D0846" w:rsidRPr="005B2BA8">
        <w:t>ion of the</w:t>
      </w:r>
      <w:r w:rsidR="002A4D01" w:rsidRPr="005B2BA8">
        <w:t xml:space="preserve"> certification process.</w:t>
      </w:r>
    </w:p>
    <w:p w14:paraId="223D3ACF" w14:textId="77777777" w:rsidR="007E4134" w:rsidRPr="005B2BA8" w:rsidRDefault="007E4134">
      <w:pPr>
        <w:tabs>
          <w:tab w:val="clear" w:pos="274"/>
          <w:tab w:val="clear" w:pos="547"/>
          <w:tab w:val="clear" w:pos="907"/>
        </w:tabs>
      </w:pPr>
    </w:p>
    <w:p w14:paraId="2205ED72" w14:textId="77777777" w:rsidR="007E4134" w:rsidRPr="00914587" w:rsidRDefault="00717858">
      <w:pPr>
        <w:tabs>
          <w:tab w:val="clear" w:pos="274"/>
          <w:tab w:val="clear" w:pos="547"/>
          <w:tab w:val="clear" w:pos="907"/>
        </w:tabs>
      </w:pPr>
      <w:r w:rsidRPr="005B2BA8">
        <w:t xml:space="preserve">        </w:t>
      </w:r>
      <w:r w:rsidR="007E4134" w:rsidRPr="005B2BA8">
        <w:t xml:space="preserve">(6) </w:t>
      </w:r>
      <w:r w:rsidR="009531D3" w:rsidRPr="005B2BA8">
        <w:t xml:space="preserve">Assist with the selection of the </w:t>
      </w:r>
      <w:r w:rsidR="007E4134" w:rsidRPr="005B2BA8">
        <w:t>most qualified nominee for the DSL replacement.</w:t>
      </w:r>
    </w:p>
    <w:p w14:paraId="5872E483" w14:textId="77777777" w:rsidR="007E4134" w:rsidRPr="00914587" w:rsidRDefault="007E4134">
      <w:pPr>
        <w:tabs>
          <w:tab w:val="clear" w:pos="274"/>
          <w:tab w:val="clear" w:pos="547"/>
          <w:tab w:val="clear" w:pos="907"/>
        </w:tabs>
      </w:pPr>
    </w:p>
    <w:p w14:paraId="4AB554F9" w14:textId="77777777" w:rsidR="007E4134" w:rsidRPr="00914587" w:rsidRDefault="00717858">
      <w:pPr>
        <w:tabs>
          <w:tab w:val="clear" w:pos="274"/>
          <w:tab w:val="clear" w:pos="547"/>
          <w:tab w:val="clear" w:pos="907"/>
        </w:tabs>
      </w:pPr>
      <w:r>
        <w:t xml:space="preserve">        </w:t>
      </w:r>
      <w:r w:rsidR="007E4134" w:rsidRPr="00914587">
        <w:t>(7) Supervise the training certification of DSLs</w:t>
      </w:r>
      <w:r w:rsidR="00F0116F" w:rsidRPr="00914587">
        <w:t xml:space="preserve"> for the DSA</w:t>
      </w:r>
      <w:r w:rsidR="007E4134" w:rsidRPr="00914587">
        <w:t xml:space="preserve"> </w:t>
      </w:r>
      <w:r w:rsidR="00A219DB" w:rsidRPr="00914587">
        <w:t>in accordance with</w:t>
      </w:r>
      <w:r w:rsidR="007E4134" w:rsidRPr="00914587">
        <w:t xml:space="preserve"> </w:t>
      </w:r>
      <w:r w:rsidR="00AA37F0" w:rsidRPr="00D74142">
        <w:t>C</w:t>
      </w:r>
      <w:r w:rsidR="00636666" w:rsidRPr="00D74142">
        <w:t>hapter</w:t>
      </w:r>
      <w:r w:rsidR="00C77680" w:rsidRPr="00D74142">
        <w:t xml:space="preserve"> 5</w:t>
      </w:r>
      <w:r w:rsidR="00C77680" w:rsidRPr="00914587">
        <w:t xml:space="preserve"> </w:t>
      </w:r>
      <w:r w:rsidR="00F35821" w:rsidRPr="00914587">
        <w:t xml:space="preserve">of this regulation. </w:t>
      </w:r>
    </w:p>
    <w:p w14:paraId="2989B710" w14:textId="77777777" w:rsidR="007E4134" w:rsidRPr="00914587" w:rsidRDefault="007E4134">
      <w:pPr>
        <w:tabs>
          <w:tab w:val="clear" w:pos="274"/>
          <w:tab w:val="clear" w:pos="547"/>
          <w:tab w:val="clear" w:pos="907"/>
        </w:tabs>
      </w:pPr>
    </w:p>
    <w:p w14:paraId="2340BC27" w14:textId="77777777" w:rsidR="007E4134" w:rsidRPr="00914587" w:rsidRDefault="00717858">
      <w:pPr>
        <w:tabs>
          <w:tab w:val="clear" w:pos="274"/>
          <w:tab w:val="clear" w:pos="547"/>
          <w:tab w:val="clear" w:pos="907"/>
        </w:tabs>
      </w:pPr>
      <w:r>
        <w:t xml:space="preserve">        </w:t>
      </w:r>
      <w:r w:rsidR="007E4134" w:rsidRPr="00914587">
        <w:t xml:space="preserve">(8) Maintain a copy of </w:t>
      </w:r>
      <w:r w:rsidR="009E39DF">
        <w:t>DS Course</w:t>
      </w:r>
      <w:r w:rsidR="006C460E" w:rsidRPr="00914587">
        <w:t xml:space="preserve"> </w:t>
      </w:r>
      <w:r w:rsidR="007E4134" w:rsidRPr="00914587">
        <w:t>critiques for 1 year.</w:t>
      </w:r>
    </w:p>
    <w:p w14:paraId="057EE7C2" w14:textId="77777777" w:rsidR="007E4134" w:rsidRPr="00914587" w:rsidRDefault="007E4134">
      <w:pPr>
        <w:tabs>
          <w:tab w:val="clear" w:pos="274"/>
          <w:tab w:val="clear" w:pos="547"/>
          <w:tab w:val="clear" w:pos="907"/>
        </w:tabs>
      </w:pPr>
    </w:p>
    <w:p w14:paraId="708DAACE" w14:textId="77777777" w:rsidR="007E4134" w:rsidRPr="000A40C4" w:rsidRDefault="00717858">
      <w:pPr>
        <w:tabs>
          <w:tab w:val="clear" w:pos="274"/>
          <w:tab w:val="clear" w:pos="547"/>
          <w:tab w:val="clear" w:pos="907"/>
        </w:tabs>
      </w:pPr>
      <w:r>
        <w:t xml:space="preserve">        </w:t>
      </w:r>
      <w:r w:rsidR="007E4134" w:rsidRPr="00914587">
        <w:t xml:space="preserve">(9) Review and </w:t>
      </w:r>
      <w:r w:rsidR="007E4134" w:rsidRPr="000A40C4">
        <w:t xml:space="preserve">analyze </w:t>
      </w:r>
      <w:r w:rsidR="009E39DF">
        <w:t>DS Course</w:t>
      </w:r>
      <w:r w:rsidR="006C460E" w:rsidRPr="000A40C4">
        <w:t xml:space="preserve"> </w:t>
      </w:r>
      <w:r w:rsidR="007E4134" w:rsidRPr="000A40C4">
        <w:t xml:space="preserve">critiques and </w:t>
      </w:r>
      <w:r w:rsidR="00FA01A1" w:rsidRPr="000A40C4">
        <w:t>c</w:t>
      </w:r>
      <w:r w:rsidR="007E4134" w:rsidRPr="000A40C4">
        <w:t xml:space="preserve">ourse </w:t>
      </w:r>
      <w:r w:rsidR="00FA01A1" w:rsidRPr="000A40C4">
        <w:t xml:space="preserve">reports for </w:t>
      </w:r>
      <w:r w:rsidR="007E4134" w:rsidRPr="000A40C4">
        <w:t>attrition.</w:t>
      </w:r>
    </w:p>
    <w:p w14:paraId="05DE9CEC" w14:textId="77777777" w:rsidR="001479EF" w:rsidRPr="000A40C4" w:rsidRDefault="001479EF">
      <w:pPr>
        <w:tabs>
          <w:tab w:val="clear" w:pos="274"/>
          <w:tab w:val="clear" w:pos="547"/>
          <w:tab w:val="clear" w:pos="907"/>
        </w:tabs>
      </w:pPr>
    </w:p>
    <w:p w14:paraId="4836B56B" w14:textId="77777777" w:rsidR="001479EF" w:rsidRDefault="001479EF">
      <w:pPr>
        <w:tabs>
          <w:tab w:val="clear" w:pos="274"/>
          <w:tab w:val="clear" w:pos="547"/>
          <w:tab w:val="clear" w:pos="907"/>
        </w:tabs>
      </w:pPr>
      <w:r w:rsidRPr="000A40C4">
        <w:t xml:space="preserve">        (10) Include the training ammunition requirements listed in the </w:t>
      </w:r>
      <w:r w:rsidR="00686FC2">
        <w:t>DS Course</w:t>
      </w:r>
      <w:r w:rsidRPr="000A40C4">
        <w:t xml:space="preserve"> POIs in the installation forecast </w:t>
      </w:r>
      <w:r w:rsidR="00A219DB" w:rsidRPr="00914587">
        <w:t>in accordance with</w:t>
      </w:r>
      <w:r w:rsidRPr="000A40C4">
        <w:t xml:space="preserve"> AR 5-13.</w:t>
      </w:r>
    </w:p>
    <w:p w14:paraId="75DA9FBC" w14:textId="77777777" w:rsidR="007E4134" w:rsidRPr="000A40C4" w:rsidRDefault="007E4134">
      <w:pPr>
        <w:tabs>
          <w:tab w:val="clear" w:pos="274"/>
          <w:tab w:val="clear" w:pos="547"/>
          <w:tab w:val="clear" w:pos="907"/>
        </w:tabs>
      </w:pPr>
    </w:p>
    <w:p w14:paraId="5F2EF5A4" w14:textId="77777777" w:rsidR="008E1105" w:rsidRDefault="00717858">
      <w:pPr>
        <w:pStyle w:val="CommentText"/>
        <w:tabs>
          <w:tab w:val="clear" w:pos="274"/>
          <w:tab w:val="clear" w:pos="547"/>
          <w:tab w:val="clear" w:pos="907"/>
        </w:tabs>
        <w:rPr>
          <w:sz w:val="24"/>
          <w:szCs w:val="24"/>
        </w:rPr>
      </w:pPr>
      <w:r w:rsidRPr="000A40C4">
        <w:rPr>
          <w:sz w:val="24"/>
          <w:szCs w:val="24"/>
        </w:rPr>
        <w:lastRenderedPageBreak/>
        <w:t xml:space="preserve">        </w:t>
      </w:r>
      <w:r w:rsidR="007E4134" w:rsidRPr="000A40C4">
        <w:rPr>
          <w:sz w:val="24"/>
          <w:szCs w:val="24"/>
        </w:rPr>
        <w:t>(</w:t>
      </w:r>
      <w:r w:rsidR="001479EF" w:rsidRPr="000A40C4">
        <w:rPr>
          <w:sz w:val="24"/>
          <w:szCs w:val="24"/>
        </w:rPr>
        <w:t>11</w:t>
      </w:r>
      <w:r w:rsidR="007E4134" w:rsidRPr="000A40C4">
        <w:rPr>
          <w:sz w:val="24"/>
          <w:szCs w:val="24"/>
        </w:rPr>
        <w:t xml:space="preserve">) </w:t>
      </w:r>
      <w:r w:rsidR="00576B09" w:rsidRPr="000A40C4">
        <w:rPr>
          <w:sz w:val="24"/>
          <w:szCs w:val="24"/>
        </w:rPr>
        <w:t>At the completion of each class</w:t>
      </w:r>
      <w:r w:rsidR="00E11E14">
        <w:rPr>
          <w:sz w:val="24"/>
          <w:szCs w:val="24"/>
        </w:rPr>
        <w:t>,</w:t>
      </w:r>
      <w:r w:rsidR="00576B09" w:rsidRPr="000A40C4">
        <w:rPr>
          <w:sz w:val="24"/>
          <w:szCs w:val="24"/>
        </w:rPr>
        <w:t xml:space="preserve"> s</w:t>
      </w:r>
      <w:r w:rsidR="007E4134" w:rsidRPr="000A40C4">
        <w:rPr>
          <w:sz w:val="24"/>
          <w:szCs w:val="24"/>
        </w:rPr>
        <w:t xml:space="preserve">end a </w:t>
      </w:r>
      <w:r w:rsidR="00105463" w:rsidRPr="000A40C4">
        <w:rPr>
          <w:sz w:val="24"/>
          <w:szCs w:val="24"/>
        </w:rPr>
        <w:t>course performance report to</w:t>
      </w:r>
      <w:r w:rsidR="00576B09" w:rsidRPr="000A40C4">
        <w:rPr>
          <w:sz w:val="24"/>
          <w:szCs w:val="24"/>
        </w:rPr>
        <w:t>: USACIMT (ATMT), 210 Dillon Circle, Fort Eustis</w:t>
      </w:r>
      <w:r w:rsidR="00576B09" w:rsidRPr="00576B09">
        <w:rPr>
          <w:sz w:val="24"/>
          <w:szCs w:val="24"/>
        </w:rPr>
        <w:t>, VA 23604-5701.</w:t>
      </w:r>
      <w:r w:rsidRPr="00717858">
        <w:rPr>
          <w:sz w:val="24"/>
          <w:szCs w:val="24"/>
        </w:rPr>
        <w:t xml:space="preserve">  </w:t>
      </w:r>
    </w:p>
    <w:p w14:paraId="279288A5" w14:textId="77777777" w:rsidR="00CE5075" w:rsidRDefault="00CE5075">
      <w:pPr>
        <w:pStyle w:val="CommentText"/>
        <w:tabs>
          <w:tab w:val="clear" w:pos="274"/>
          <w:tab w:val="clear" w:pos="547"/>
          <w:tab w:val="clear" w:pos="907"/>
        </w:tabs>
        <w:rPr>
          <w:sz w:val="24"/>
          <w:szCs w:val="24"/>
        </w:rPr>
      </w:pPr>
    </w:p>
    <w:p w14:paraId="3B90E348" w14:textId="74CE74E7" w:rsidR="00CE5075" w:rsidRDefault="00CE5075">
      <w:pPr>
        <w:pStyle w:val="CommentText"/>
        <w:tabs>
          <w:tab w:val="clear" w:pos="274"/>
          <w:tab w:val="clear" w:pos="547"/>
          <w:tab w:val="clear" w:pos="907"/>
        </w:tabs>
        <w:rPr>
          <w:sz w:val="24"/>
          <w:szCs w:val="24"/>
        </w:rPr>
      </w:pPr>
      <w:r>
        <w:rPr>
          <w:sz w:val="24"/>
          <w:szCs w:val="24"/>
        </w:rPr>
        <w:t xml:space="preserve"> </w:t>
      </w:r>
      <w:r w:rsidR="008B1524">
        <w:rPr>
          <w:sz w:val="24"/>
          <w:szCs w:val="24"/>
        </w:rPr>
        <w:t xml:space="preserve">    </w:t>
      </w:r>
      <w:r w:rsidR="00D66754">
        <w:rPr>
          <w:sz w:val="24"/>
          <w:szCs w:val="24"/>
        </w:rPr>
        <w:t>h</w:t>
      </w:r>
      <w:r>
        <w:rPr>
          <w:sz w:val="24"/>
          <w:szCs w:val="24"/>
        </w:rPr>
        <w:t>. The DSA Deputy Commandant will:</w:t>
      </w:r>
    </w:p>
    <w:p w14:paraId="406C039E" w14:textId="77777777" w:rsidR="000F71DD" w:rsidRDefault="000F71DD">
      <w:pPr>
        <w:pStyle w:val="CommentText"/>
        <w:tabs>
          <w:tab w:val="clear" w:pos="274"/>
          <w:tab w:val="clear" w:pos="547"/>
          <w:tab w:val="clear" w:pos="907"/>
        </w:tabs>
        <w:rPr>
          <w:sz w:val="24"/>
          <w:szCs w:val="24"/>
        </w:rPr>
      </w:pPr>
    </w:p>
    <w:p w14:paraId="0AD3A2A9" w14:textId="77777777" w:rsidR="00CE5075" w:rsidRDefault="000F71DD" w:rsidP="0022076A">
      <w:pPr>
        <w:pStyle w:val="CommentText"/>
        <w:numPr>
          <w:ilvl w:val="0"/>
          <w:numId w:val="41"/>
        </w:numPr>
        <w:tabs>
          <w:tab w:val="clear" w:pos="274"/>
          <w:tab w:val="clear" w:pos="547"/>
          <w:tab w:val="clear" w:pos="907"/>
          <w:tab w:val="left" w:pos="720"/>
          <w:tab w:val="left" w:pos="900"/>
        </w:tabs>
        <w:ind w:left="0" w:firstLine="540"/>
        <w:rPr>
          <w:sz w:val="24"/>
          <w:szCs w:val="24"/>
        </w:rPr>
      </w:pPr>
      <w:r>
        <w:rPr>
          <w:sz w:val="24"/>
          <w:szCs w:val="24"/>
        </w:rPr>
        <w:t>Assist</w:t>
      </w:r>
      <w:r w:rsidR="00CE5075">
        <w:rPr>
          <w:sz w:val="24"/>
          <w:szCs w:val="24"/>
        </w:rPr>
        <w:t xml:space="preserve"> the Commandant where needed in the daily operation of the US Army Drill Sergeants </w:t>
      </w:r>
      <w:r>
        <w:rPr>
          <w:sz w:val="24"/>
          <w:szCs w:val="24"/>
        </w:rPr>
        <w:t>Academy and the Commandant tasks.</w:t>
      </w:r>
    </w:p>
    <w:p w14:paraId="7413F433" w14:textId="77777777" w:rsidR="000F71DD" w:rsidRDefault="000F71DD">
      <w:pPr>
        <w:pStyle w:val="CommentText"/>
        <w:tabs>
          <w:tab w:val="clear" w:pos="274"/>
          <w:tab w:val="clear" w:pos="547"/>
          <w:tab w:val="clear" w:pos="907"/>
          <w:tab w:val="left" w:pos="720"/>
          <w:tab w:val="left" w:pos="900"/>
        </w:tabs>
        <w:ind w:firstLine="540"/>
        <w:rPr>
          <w:sz w:val="24"/>
          <w:szCs w:val="24"/>
        </w:rPr>
      </w:pPr>
    </w:p>
    <w:p w14:paraId="3C8C3B51" w14:textId="77777777" w:rsidR="000F71DD" w:rsidRDefault="00974BEA" w:rsidP="0022076A">
      <w:pPr>
        <w:pStyle w:val="CommentText"/>
        <w:numPr>
          <w:ilvl w:val="0"/>
          <w:numId w:val="41"/>
        </w:numPr>
        <w:tabs>
          <w:tab w:val="clear" w:pos="274"/>
          <w:tab w:val="clear" w:pos="547"/>
          <w:tab w:val="clear" w:pos="907"/>
          <w:tab w:val="left" w:pos="720"/>
          <w:tab w:val="left" w:pos="900"/>
        </w:tabs>
        <w:ind w:left="0" w:firstLine="540"/>
        <w:rPr>
          <w:sz w:val="24"/>
          <w:szCs w:val="24"/>
        </w:rPr>
      </w:pPr>
      <w:r>
        <w:rPr>
          <w:sz w:val="24"/>
          <w:szCs w:val="24"/>
        </w:rPr>
        <w:t>B</w:t>
      </w:r>
      <w:r w:rsidR="000F71DD">
        <w:rPr>
          <w:sz w:val="24"/>
          <w:szCs w:val="24"/>
        </w:rPr>
        <w:t xml:space="preserve">e the direct </w:t>
      </w:r>
      <w:r w:rsidR="007F63DA">
        <w:rPr>
          <w:sz w:val="24"/>
          <w:szCs w:val="24"/>
        </w:rPr>
        <w:t>Liaison</w:t>
      </w:r>
      <w:r w:rsidR="000F71DD">
        <w:rPr>
          <w:sz w:val="24"/>
          <w:szCs w:val="24"/>
        </w:rPr>
        <w:t xml:space="preserve"> between the USAR Training Divisions (IET) and the 108</w:t>
      </w:r>
      <w:r w:rsidR="000F71DD" w:rsidRPr="000F71DD">
        <w:rPr>
          <w:sz w:val="24"/>
          <w:szCs w:val="24"/>
          <w:vertAlign w:val="superscript"/>
        </w:rPr>
        <w:t>th</w:t>
      </w:r>
      <w:r w:rsidR="000F71DD">
        <w:rPr>
          <w:sz w:val="24"/>
          <w:szCs w:val="24"/>
        </w:rPr>
        <w:t xml:space="preserve"> Training Command to the USADSA</w:t>
      </w:r>
    </w:p>
    <w:p w14:paraId="6ACC76C1" w14:textId="77777777" w:rsidR="000F71DD" w:rsidRDefault="000F71DD">
      <w:pPr>
        <w:pStyle w:val="ListParagraph"/>
        <w:tabs>
          <w:tab w:val="clear" w:pos="907"/>
          <w:tab w:val="left" w:pos="720"/>
          <w:tab w:val="left" w:pos="900"/>
        </w:tabs>
        <w:ind w:left="0" w:firstLine="540"/>
      </w:pPr>
    </w:p>
    <w:p w14:paraId="40F4AC45" w14:textId="77777777" w:rsidR="000F71DD" w:rsidRDefault="000F71DD" w:rsidP="0022076A">
      <w:pPr>
        <w:pStyle w:val="CommentText"/>
        <w:numPr>
          <w:ilvl w:val="0"/>
          <w:numId w:val="41"/>
        </w:numPr>
        <w:tabs>
          <w:tab w:val="clear" w:pos="274"/>
          <w:tab w:val="clear" w:pos="547"/>
          <w:tab w:val="clear" w:pos="907"/>
          <w:tab w:val="left" w:pos="720"/>
          <w:tab w:val="left" w:pos="900"/>
        </w:tabs>
        <w:ind w:left="0" w:firstLine="540"/>
        <w:rPr>
          <w:sz w:val="24"/>
          <w:szCs w:val="24"/>
        </w:rPr>
      </w:pPr>
      <w:r>
        <w:rPr>
          <w:sz w:val="24"/>
          <w:szCs w:val="24"/>
        </w:rPr>
        <w:t>Manage the AGR and TPU Drill Sergeant Leaders assigned to the USADSA.</w:t>
      </w:r>
    </w:p>
    <w:p w14:paraId="0581AB1C" w14:textId="77777777" w:rsidR="001600BF" w:rsidRDefault="001600BF">
      <w:pPr>
        <w:pStyle w:val="ListParagraph"/>
        <w:tabs>
          <w:tab w:val="clear" w:pos="907"/>
          <w:tab w:val="left" w:pos="720"/>
          <w:tab w:val="left" w:pos="900"/>
        </w:tabs>
        <w:ind w:left="0" w:firstLine="540"/>
      </w:pPr>
    </w:p>
    <w:p w14:paraId="5A8E150E" w14:textId="77777777" w:rsidR="001600BF" w:rsidRDefault="00974BEA" w:rsidP="0022076A">
      <w:pPr>
        <w:pStyle w:val="CommentText"/>
        <w:numPr>
          <w:ilvl w:val="0"/>
          <w:numId w:val="41"/>
        </w:numPr>
        <w:tabs>
          <w:tab w:val="clear" w:pos="274"/>
          <w:tab w:val="clear" w:pos="547"/>
          <w:tab w:val="clear" w:pos="907"/>
          <w:tab w:val="left" w:pos="720"/>
          <w:tab w:val="left" w:pos="900"/>
        </w:tabs>
        <w:ind w:left="0" w:firstLine="540"/>
        <w:rPr>
          <w:sz w:val="24"/>
          <w:szCs w:val="24"/>
        </w:rPr>
      </w:pPr>
      <w:r>
        <w:rPr>
          <w:sz w:val="24"/>
          <w:szCs w:val="24"/>
        </w:rPr>
        <w:t>E</w:t>
      </w:r>
      <w:r w:rsidR="001600BF">
        <w:rPr>
          <w:sz w:val="24"/>
          <w:szCs w:val="24"/>
        </w:rPr>
        <w:t>xecute Academic Review Boards in accordance with the USADSA Course Management Plan.</w:t>
      </w:r>
    </w:p>
    <w:p w14:paraId="17CAA9A8" w14:textId="77777777" w:rsidR="00641042" w:rsidRPr="00717858" w:rsidRDefault="00641042">
      <w:pPr>
        <w:pStyle w:val="CommentText"/>
        <w:tabs>
          <w:tab w:val="clear" w:pos="274"/>
          <w:tab w:val="clear" w:pos="547"/>
          <w:tab w:val="clear" w:pos="907"/>
        </w:tabs>
        <w:rPr>
          <w:sz w:val="24"/>
          <w:szCs w:val="24"/>
        </w:rPr>
      </w:pPr>
    </w:p>
    <w:p w14:paraId="54DB5744" w14:textId="77777777" w:rsidR="00555B78" w:rsidRPr="00CB7A3E" w:rsidRDefault="00555B78">
      <w:pPr>
        <w:pStyle w:val="Heading2"/>
        <w:tabs>
          <w:tab w:val="clear" w:pos="270"/>
          <w:tab w:val="clear" w:pos="547"/>
          <w:tab w:val="clear" w:pos="907"/>
        </w:tabs>
      </w:pPr>
      <w:bookmarkStart w:id="49" w:name="_Toc37922453"/>
      <w:bookmarkStart w:id="50" w:name="_Toc131429384"/>
      <w:r w:rsidRPr="00CB7A3E">
        <w:t>1–5. Records management requirements</w:t>
      </w:r>
      <w:bookmarkEnd w:id="49"/>
      <w:bookmarkEnd w:id="50"/>
    </w:p>
    <w:p w14:paraId="7DAF9F3F" w14:textId="6146C603" w:rsidR="00555B78" w:rsidRPr="00717858" w:rsidRDefault="00D33EC1">
      <w:pPr>
        <w:pStyle w:val="CommentText"/>
        <w:tabs>
          <w:tab w:val="clear" w:pos="274"/>
          <w:tab w:val="clear" w:pos="547"/>
          <w:tab w:val="clear" w:pos="907"/>
        </w:tabs>
        <w:rPr>
          <w:sz w:val="24"/>
          <w:szCs w:val="24"/>
        </w:rPr>
      </w:pPr>
      <w:r w:rsidRPr="00D33EC1">
        <w:rPr>
          <w:sz w:val="24"/>
          <w:szCs w:val="24"/>
        </w:rPr>
        <w:t xml:space="preserve">The records management requirement for all record numbers, associated forms, and reports required by this publication are addressed in the Records Retention Schedule–Army (RRS–A). Detailed information for all related record numbers, forms, and reports </w:t>
      </w:r>
      <w:proofErr w:type="gramStart"/>
      <w:r w:rsidRPr="00D33EC1">
        <w:rPr>
          <w:sz w:val="24"/>
          <w:szCs w:val="24"/>
        </w:rPr>
        <w:t>are located in</w:t>
      </w:r>
      <w:proofErr w:type="gramEnd"/>
      <w:r w:rsidRPr="00D33EC1">
        <w:rPr>
          <w:sz w:val="24"/>
          <w:szCs w:val="24"/>
        </w:rPr>
        <w:t xml:space="preserve"> </w:t>
      </w:r>
      <w:r w:rsidR="006D1FC9">
        <w:rPr>
          <w:sz w:val="24"/>
          <w:szCs w:val="24"/>
        </w:rPr>
        <w:t xml:space="preserve">the </w:t>
      </w:r>
      <w:r w:rsidRPr="00D33EC1">
        <w:rPr>
          <w:sz w:val="24"/>
          <w:szCs w:val="24"/>
        </w:rPr>
        <w:t xml:space="preserve">Army Records Information Management System (ARIMS)/RRS–A at </w:t>
      </w:r>
      <w:hyperlink r:id="rId14" w:history="1">
        <w:r w:rsidRPr="00D33EC1">
          <w:rPr>
            <w:rStyle w:val="Hyperlink"/>
            <w:sz w:val="24"/>
            <w:szCs w:val="24"/>
          </w:rPr>
          <w:t>https://www.arims.army.mil</w:t>
        </w:r>
      </w:hyperlink>
      <w:r w:rsidRPr="00D33EC1">
        <w:rPr>
          <w:sz w:val="24"/>
          <w:szCs w:val="24"/>
        </w:rPr>
        <w:t>. If any record numbers, forms, and reports are not current, addressed, and/or published correctly in ARIMS/RRS–A, see DA P</w:t>
      </w:r>
      <w:r>
        <w:rPr>
          <w:sz w:val="24"/>
          <w:szCs w:val="24"/>
        </w:rPr>
        <w:t>amphlet</w:t>
      </w:r>
      <w:r w:rsidRPr="00D33EC1">
        <w:rPr>
          <w:sz w:val="24"/>
          <w:szCs w:val="24"/>
        </w:rPr>
        <w:t xml:space="preserve"> 25-403 for guidance.</w:t>
      </w:r>
    </w:p>
    <w:p w14:paraId="3C8F6758" w14:textId="11E257F4" w:rsidR="007E4134" w:rsidRPr="00717858" w:rsidRDefault="009473F1">
      <w:pPr>
        <w:pStyle w:val="CommentText"/>
        <w:tabs>
          <w:tab w:val="clear" w:pos="274"/>
          <w:tab w:val="clear" w:pos="547"/>
          <w:tab w:val="clear" w:pos="907"/>
        </w:tabs>
        <w:rPr>
          <w:sz w:val="24"/>
          <w:szCs w:val="24"/>
        </w:rPr>
      </w:pPr>
      <w:r>
        <w:rPr>
          <w:sz w:val="24"/>
          <w:szCs w:val="24"/>
        </w:rPr>
        <w:t>______________________________________________________________________________</w:t>
      </w:r>
    </w:p>
    <w:p w14:paraId="16FB8AF8" w14:textId="77777777" w:rsidR="000D39D3" w:rsidRDefault="000D39D3" w:rsidP="00923119">
      <w:pPr>
        <w:pStyle w:val="Heading1"/>
      </w:pPr>
      <w:bookmarkStart w:id="51" w:name="Chapter_2"/>
      <w:bookmarkStart w:id="52" w:name="_Toc179189482"/>
      <w:bookmarkStart w:id="53" w:name="_Toc179189890"/>
      <w:bookmarkStart w:id="54" w:name="_Toc190231853"/>
      <w:bookmarkStart w:id="55" w:name="_Toc193682808"/>
      <w:bookmarkStart w:id="56" w:name="_Toc37922454"/>
      <w:bookmarkStart w:id="57" w:name="_Toc512261259"/>
    </w:p>
    <w:p w14:paraId="1824C496" w14:textId="63C4D2B8" w:rsidR="007E4134" w:rsidRPr="005B2BA8" w:rsidRDefault="007E4134" w:rsidP="00923119">
      <w:pPr>
        <w:pStyle w:val="Heading1"/>
      </w:pPr>
      <w:bookmarkStart w:id="58" w:name="_Toc131429385"/>
      <w:r w:rsidRPr="005B2BA8">
        <w:t>Chapter 2</w:t>
      </w:r>
      <w:bookmarkStart w:id="59" w:name="_Drill_Sergeant_Program"/>
      <w:bookmarkStart w:id="60" w:name="_Toc179189483"/>
      <w:bookmarkStart w:id="61" w:name="_Toc179189545"/>
      <w:bookmarkStart w:id="62" w:name="_Toc179189891"/>
      <w:bookmarkStart w:id="63" w:name="_Toc193682809"/>
      <w:bookmarkStart w:id="64" w:name="_Toc37922455"/>
      <w:bookmarkEnd w:id="51"/>
      <w:bookmarkEnd w:id="52"/>
      <w:bookmarkEnd w:id="53"/>
      <w:bookmarkEnd w:id="54"/>
      <w:bookmarkEnd w:id="55"/>
      <w:bookmarkEnd w:id="56"/>
      <w:bookmarkEnd w:id="59"/>
      <w:r w:rsidR="002C0835">
        <w:t xml:space="preserve"> </w:t>
      </w:r>
      <w:r w:rsidR="002C0835">
        <w:br/>
      </w:r>
      <w:r w:rsidRPr="005B2BA8">
        <w:t>Drill Sergeant</w:t>
      </w:r>
      <w:r w:rsidR="00F12F8B" w:rsidRPr="005B2BA8">
        <w:t xml:space="preserve"> (DS)</w:t>
      </w:r>
      <w:r w:rsidRPr="005B2BA8">
        <w:t xml:space="preserve"> Program</w:t>
      </w:r>
      <w:r w:rsidR="009A1000" w:rsidRPr="005B2BA8">
        <w:t xml:space="preserve"> </w:t>
      </w:r>
      <w:r w:rsidR="00F12F8B" w:rsidRPr="005B2BA8">
        <w:t xml:space="preserve">(DSP) </w:t>
      </w:r>
      <w:r w:rsidRPr="005B2BA8">
        <w:t>Administration</w:t>
      </w:r>
      <w:bookmarkEnd w:id="57"/>
      <w:bookmarkEnd w:id="58"/>
      <w:bookmarkEnd w:id="60"/>
      <w:bookmarkEnd w:id="61"/>
      <w:bookmarkEnd w:id="62"/>
      <w:bookmarkEnd w:id="63"/>
      <w:bookmarkEnd w:id="64"/>
    </w:p>
    <w:p w14:paraId="55966F14" w14:textId="77777777" w:rsidR="00FD66DB" w:rsidRPr="005B2BA8" w:rsidRDefault="00FD66DB"/>
    <w:p w14:paraId="07304223" w14:textId="77777777" w:rsidR="00FD66DB" w:rsidRPr="005B2BA8" w:rsidRDefault="00FD66DB" w:rsidP="00CD3EF8">
      <w:pPr>
        <w:pStyle w:val="Heading2"/>
        <w:rPr>
          <w:b w:val="0"/>
        </w:rPr>
      </w:pPr>
      <w:bookmarkStart w:id="65" w:name="_Toc131429386"/>
      <w:r w:rsidRPr="005B2BA8">
        <w:t>2-1 United States Army Drill Sergeant Academy (USADSA)</w:t>
      </w:r>
      <w:bookmarkEnd w:id="65"/>
    </w:p>
    <w:p w14:paraId="6165F375" w14:textId="77777777" w:rsidR="00FD66DB" w:rsidRPr="005B2BA8" w:rsidRDefault="00FD66DB">
      <w:pPr>
        <w:rPr>
          <w:b/>
        </w:rPr>
      </w:pPr>
    </w:p>
    <w:p w14:paraId="1F39B8EE" w14:textId="77777777" w:rsidR="00FD66DB" w:rsidRPr="005B2BA8" w:rsidRDefault="00FD66DB">
      <w:pPr>
        <w:pStyle w:val="ListParagraph"/>
        <w:numPr>
          <w:ilvl w:val="0"/>
          <w:numId w:val="40"/>
        </w:numPr>
      </w:pPr>
      <w:r w:rsidRPr="005B2BA8">
        <w:t xml:space="preserve">Mission:  </w:t>
      </w:r>
      <w:r w:rsidRPr="005B2BA8">
        <w:rPr>
          <w:sz w:val="23"/>
          <w:szCs w:val="23"/>
        </w:rPr>
        <w:t xml:space="preserve">The U.S. Army Drill Sergeant Academy trains, educates, certifies, and validates a </w:t>
      </w:r>
    </w:p>
    <w:p w14:paraId="04784BBF" w14:textId="77777777" w:rsidR="00FD66DB" w:rsidRPr="005B2BA8" w:rsidRDefault="00FD66DB">
      <w:pPr>
        <w:rPr>
          <w:sz w:val="23"/>
          <w:szCs w:val="23"/>
        </w:rPr>
      </w:pPr>
      <w:r w:rsidRPr="005B2BA8">
        <w:rPr>
          <w:sz w:val="23"/>
          <w:szCs w:val="23"/>
        </w:rPr>
        <w:t xml:space="preserve">Noncommissioned Officer’s ability to execute and teach the core </w:t>
      </w:r>
      <w:r w:rsidR="00E11E14" w:rsidRPr="005B2BA8">
        <w:rPr>
          <w:sz w:val="23"/>
          <w:szCs w:val="23"/>
        </w:rPr>
        <w:t>tenets</w:t>
      </w:r>
      <w:r w:rsidR="00C933CF" w:rsidRPr="005B2BA8">
        <w:rPr>
          <w:sz w:val="23"/>
          <w:szCs w:val="23"/>
        </w:rPr>
        <w:t xml:space="preserve"> </w:t>
      </w:r>
      <w:r w:rsidRPr="005B2BA8">
        <w:rPr>
          <w:sz w:val="23"/>
          <w:szCs w:val="23"/>
        </w:rPr>
        <w:t xml:space="preserve">of the Basic Combat Training Program of </w:t>
      </w:r>
      <w:proofErr w:type="gramStart"/>
      <w:r w:rsidRPr="005B2BA8">
        <w:rPr>
          <w:sz w:val="23"/>
          <w:szCs w:val="23"/>
        </w:rPr>
        <w:t>Instruction;</w:t>
      </w:r>
      <w:proofErr w:type="gramEnd"/>
      <w:r w:rsidRPr="005B2BA8">
        <w:rPr>
          <w:sz w:val="23"/>
          <w:szCs w:val="23"/>
        </w:rPr>
        <w:t xml:space="preserve"> Physical Readiness Training, Drill and Ceremonies, Basic Rifle Marksmanship, and Warrior Tasks and Battle Drills.</w:t>
      </w:r>
    </w:p>
    <w:p w14:paraId="15FE843A" w14:textId="77777777" w:rsidR="00C759A3" w:rsidRPr="005B2BA8" w:rsidRDefault="00C759A3">
      <w:pPr>
        <w:rPr>
          <w:sz w:val="23"/>
          <w:szCs w:val="23"/>
        </w:rPr>
      </w:pPr>
    </w:p>
    <w:p w14:paraId="6023747E" w14:textId="77777777" w:rsidR="00C000FE" w:rsidRPr="005B2BA8" w:rsidRDefault="00C759A3">
      <w:pPr>
        <w:pStyle w:val="ListParagraph"/>
        <w:numPr>
          <w:ilvl w:val="0"/>
          <w:numId w:val="40"/>
        </w:numPr>
        <w:rPr>
          <w:sz w:val="23"/>
          <w:szCs w:val="23"/>
        </w:rPr>
      </w:pPr>
      <w:r w:rsidRPr="005B2BA8">
        <w:rPr>
          <w:sz w:val="23"/>
          <w:szCs w:val="23"/>
        </w:rPr>
        <w:t xml:space="preserve">Vision: The </w:t>
      </w:r>
      <w:r w:rsidR="00C055C2" w:rsidRPr="005B2BA8">
        <w:rPr>
          <w:sz w:val="23"/>
          <w:szCs w:val="23"/>
        </w:rPr>
        <w:t>USA</w:t>
      </w:r>
      <w:r w:rsidRPr="005B2BA8">
        <w:rPr>
          <w:sz w:val="23"/>
          <w:szCs w:val="23"/>
        </w:rPr>
        <w:t xml:space="preserve">DSA </w:t>
      </w:r>
      <w:r w:rsidR="00190628" w:rsidRPr="005B2BA8">
        <w:rPr>
          <w:sz w:val="23"/>
          <w:szCs w:val="23"/>
        </w:rPr>
        <w:t xml:space="preserve">will create a learning environment that is conducive to </w:t>
      </w:r>
      <w:r w:rsidR="00C000FE" w:rsidRPr="005B2BA8">
        <w:rPr>
          <w:sz w:val="23"/>
          <w:szCs w:val="23"/>
        </w:rPr>
        <w:t xml:space="preserve">building trust </w:t>
      </w:r>
    </w:p>
    <w:p w14:paraId="4B38F44B" w14:textId="77777777" w:rsidR="00C759A3" w:rsidRPr="005B2BA8" w:rsidRDefault="00190628">
      <w:pPr>
        <w:rPr>
          <w:sz w:val="23"/>
          <w:szCs w:val="23"/>
        </w:rPr>
      </w:pPr>
      <w:r w:rsidRPr="005B2BA8">
        <w:rPr>
          <w:sz w:val="23"/>
          <w:szCs w:val="23"/>
        </w:rPr>
        <w:t>and confidence through dignity and respect. The US</w:t>
      </w:r>
      <w:r w:rsidR="003A5E38" w:rsidRPr="005B2BA8">
        <w:rPr>
          <w:sz w:val="23"/>
          <w:szCs w:val="23"/>
        </w:rPr>
        <w:t>A</w:t>
      </w:r>
      <w:r w:rsidRPr="005B2BA8">
        <w:rPr>
          <w:sz w:val="23"/>
          <w:szCs w:val="23"/>
        </w:rPr>
        <w:t>DSA will be the standard bearer of professional leadership and train NCOs how to train individual tasks, the Warrior Tasks, and Warrior Battle Drills.</w:t>
      </w:r>
    </w:p>
    <w:p w14:paraId="6300B803" w14:textId="77777777" w:rsidR="00190628" w:rsidRPr="005B2BA8" w:rsidRDefault="00190628">
      <w:pPr>
        <w:rPr>
          <w:sz w:val="23"/>
          <w:szCs w:val="23"/>
        </w:rPr>
      </w:pPr>
    </w:p>
    <w:p w14:paraId="2DA031F8" w14:textId="77777777" w:rsidR="00C000FE" w:rsidRPr="005B2BA8" w:rsidRDefault="00190628">
      <w:pPr>
        <w:pStyle w:val="ListParagraph"/>
        <w:numPr>
          <w:ilvl w:val="0"/>
          <w:numId w:val="40"/>
        </w:numPr>
        <w:rPr>
          <w:sz w:val="23"/>
          <w:szCs w:val="23"/>
        </w:rPr>
      </w:pPr>
      <w:r w:rsidRPr="005B2BA8">
        <w:rPr>
          <w:sz w:val="23"/>
          <w:szCs w:val="23"/>
        </w:rPr>
        <w:t xml:space="preserve">End State: Provide the best quality of Drill Sergeant that demonstrates the highest levels of </w:t>
      </w:r>
    </w:p>
    <w:p w14:paraId="75A9B9A1" w14:textId="77777777" w:rsidR="00190628" w:rsidRPr="005B2BA8" w:rsidRDefault="00C055C2">
      <w:pPr>
        <w:rPr>
          <w:sz w:val="23"/>
          <w:szCs w:val="23"/>
        </w:rPr>
      </w:pPr>
      <w:r w:rsidRPr="005B2BA8">
        <w:rPr>
          <w:sz w:val="23"/>
          <w:szCs w:val="23"/>
        </w:rPr>
        <w:t>competence</w:t>
      </w:r>
      <w:r w:rsidR="00190628" w:rsidRPr="005B2BA8">
        <w:rPr>
          <w:sz w:val="23"/>
          <w:szCs w:val="23"/>
        </w:rPr>
        <w:t>, character, and commitment</w:t>
      </w:r>
      <w:r w:rsidR="00974BEA" w:rsidRPr="005B2BA8">
        <w:rPr>
          <w:sz w:val="23"/>
          <w:szCs w:val="23"/>
        </w:rPr>
        <w:t xml:space="preserve"> and that </w:t>
      </w:r>
      <w:r w:rsidR="00190628" w:rsidRPr="005B2BA8">
        <w:rPr>
          <w:sz w:val="23"/>
          <w:szCs w:val="23"/>
        </w:rPr>
        <w:t xml:space="preserve">are leaders </w:t>
      </w:r>
      <w:r w:rsidRPr="005B2BA8">
        <w:rPr>
          <w:sz w:val="23"/>
          <w:szCs w:val="23"/>
        </w:rPr>
        <w:t>who</w:t>
      </w:r>
      <w:r w:rsidR="00190628" w:rsidRPr="005B2BA8">
        <w:rPr>
          <w:sz w:val="23"/>
          <w:szCs w:val="23"/>
        </w:rPr>
        <w:t xml:space="preserve"> build trust and confidence </w:t>
      </w:r>
      <w:r w:rsidRPr="005B2BA8">
        <w:rPr>
          <w:sz w:val="23"/>
          <w:szCs w:val="23"/>
        </w:rPr>
        <w:t xml:space="preserve">by treating </w:t>
      </w:r>
      <w:r w:rsidR="00190628" w:rsidRPr="005B2BA8">
        <w:rPr>
          <w:sz w:val="23"/>
          <w:szCs w:val="23"/>
        </w:rPr>
        <w:t>others with dignity and respect.</w:t>
      </w:r>
    </w:p>
    <w:p w14:paraId="0B433AB8" w14:textId="77777777" w:rsidR="00FD66DB" w:rsidRPr="005B2BA8" w:rsidRDefault="00FD66DB"/>
    <w:p w14:paraId="23C106EC" w14:textId="77777777" w:rsidR="007E4134" w:rsidRPr="005B2BA8" w:rsidRDefault="007E4134">
      <w:pPr>
        <w:pStyle w:val="Heading2"/>
        <w:tabs>
          <w:tab w:val="clear" w:pos="270"/>
          <w:tab w:val="clear" w:pos="547"/>
          <w:tab w:val="clear" w:pos="907"/>
        </w:tabs>
      </w:pPr>
      <w:bookmarkStart w:id="66" w:name="2-1."/>
      <w:bookmarkStart w:id="67" w:name="_Toc179189484"/>
      <w:bookmarkStart w:id="68" w:name="_Toc179189892"/>
      <w:bookmarkStart w:id="69" w:name="_Toc193682810"/>
      <w:bookmarkStart w:id="70" w:name="_Toc37922456"/>
      <w:bookmarkStart w:id="71" w:name="_Toc131429387"/>
      <w:bookmarkEnd w:id="66"/>
      <w:r w:rsidRPr="005B2BA8">
        <w:t>2</w:t>
      </w:r>
      <w:r w:rsidR="008007B4" w:rsidRPr="005B2BA8">
        <w:t>-2</w:t>
      </w:r>
      <w:r w:rsidRPr="005B2BA8">
        <w:t xml:space="preserve">. Entry into the </w:t>
      </w:r>
      <w:r w:rsidR="00151A9C" w:rsidRPr="005B2BA8">
        <w:t>D</w:t>
      </w:r>
      <w:bookmarkEnd w:id="67"/>
      <w:bookmarkEnd w:id="68"/>
      <w:bookmarkEnd w:id="69"/>
      <w:r w:rsidR="00F12F8B" w:rsidRPr="005B2BA8">
        <w:t>SP</w:t>
      </w:r>
      <w:bookmarkEnd w:id="70"/>
      <w:bookmarkEnd w:id="71"/>
    </w:p>
    <w:p w14:paraId="3F3341D5" w14:textId="77777777" w:rsidR="007E4134" w:rsidRPr="005B2BA8" w:rsidRDefault="007E4134">
      <w:pPr>
        <w:tabs>
          <w:tab w:val="clear" w:pos="274"/>
          <w:tab w:val="clear" w:pos="547"/>
          <w:tab w:val="clear" w:pos="907"/>
        </w:tabs>
        <w:rPr>
          <w:b/>
          <w:bCs/>
        </w:rPr>
      </w:pPr>
    </w:p>
    <w:p w14:paraId="2C7167C4" w14:textId="77777777" w:rsidR="007E4134" w:rsidRPr="005B2BA8" w:rsidRDefault="009473F1">
      <w:pPr>
        <w:tabs>
          <w:tab w:val="clear" w:pos="274"/>
          <w:tab w:val="clear" w:pos="547"/>
          <w:tab w:val="clear" w:pos="907"/>
        </w:tabs>
      </w:pPr>
      <w:r w:rsidRPr="005B2BA8">
        <w:rPr>
          <w:bCs/>
        </w:rPr>
        <w:t xml:space="preserve">    </w:t>
      </w:r>
      <w:r w:rsidR="007E4134" w:rsidRPr="005B2BA8">
        <w:rPr>
          <w:bCs/>
        </w:rPr>
        <w:t>a.</w:t>
      </w:r>
      <w:r w:rsidR="007E4134" w:rsidRPr="005B2BA8">
        <w:rPr>
          <w:b/>
          <w:bCs/>
        </w:rPr>
        <w:t xml:space="preserve"> </w:t>
      </w:r>
      <w:r w:rsidR="007E4134" w:rsidRPr="005B2BA8">
        <w:t>DA may involuntarily select AA NCOs</w:t>
      </w:r>
      <w:r w:rsidRPr="005B2BA8">
        <w:t>,</w:t>
      </w:r>
      <w:r w:rsidR="007E4134" w:rsidRPr="005B2BA8">
        <w:t xml:space="preserve"> or NCOs may volunteer</w:t>
      </w:r>
      <w:r w:rsidR="00345F34" w:rsidRPr="005B2BA8">
        <w:t xml:space="preserve"> for</w:t>
      </w:r>
      <w:r w:rsidRPr="005B2BA8">
        <w:t>,</w:t>
      </w:r>
      <w:r w:rsidR="007E4134" w:rsidRPr="005B2BA8">
        <w:t xml:space="preserve"> DS duty </w:t>
      </w:r>
      <w:r w:rsidR="00A219DB" w:rsidRPr="005B2BA8">
        <w:t>in accordance with</w:t>
      </w:r>
      <w:r w:rsidR="007E4134" w:rsidRPr="005B2BA8">
        <w:t xml:space="preserve"> AR 614-200. A </w:t>
      </w:r>
      <w:r w:rsidR="00285D3D" w:rsidRPr="005B2BA8">
        <w:t xml:space="preserve">DS </w:t>
      </w:r>
      <w:r w:rsidR="003F415A" w:rsidRPr="005B2BA8">
        <w:t>Candidate</w:t>
      </w:r>
      <w:r w:rsidR="007E4134" w:rsidRPr="005B2BA8">
        <w:t xml:space="preserve"> is an AA, U</w:t>
      </w:r>
      <w:r w:rsidR="002C19B6" w:rsidRPr="005B2BA8">
        <w:t>SAR</w:t>
      </w:r>
      <w:r w:rsidR="00834DAB" w:rsidRPr="005B2BA8">
        <w:t xml:space="preserve"> Active Guard </w:t>
      </w:r>
      <w:r w:rsidR="007E4134" w:rsidRPr="005B2BA8">
        <w:t>Re</w:t>
      </w:r>
      <w:r w:rsidR="009C2073" w:rsidRPr="005B2BA8">
        <w:t xml:space="preserve">serve (AGR), </w:t>
      </w:r>
      <w:r w:rsidR="002C19B6" w:rsidRPr="005B2BA8">
        <w:t>USAR</w:t>
      </w:r>
      <w:r w:rsidR="009C2073" w:rsidRPr="005B2BA8">
        <w:t xml:space="preserve"> t</w:t>
      </w:r>
      <w:r w:rsidR="00636666" w:rsidRPr="005B2BA8">
        <w:t xml:space="preserve">roop </w:t>
      </w:r>
      <w:r w:rsidR="009C2073" w:rsidRPr="005B2BA8">
        <w:lastRenderedPageBreak/>
        <w:t>p</w:t>
      </w:r>
      <w:r w:rsidR="00636666" w:rsidRPr="005B2BA8">
        <w:t xml:space="preserve">rogram </w:t>
      </w:r>
      <w:r w:rsidR="009C2073" w:rsidRPr="005B2BA8">
        <w:t>u</w:t>
      </w:r>
      <w:r w:rsidR="007E4134" w:rsidRPr="005B2BA8">
        <w:t>nit member, ARNG AGR</w:t>
      </w:r>
      <w:r w:rsidR="00567E6D" w:rsidRPr="005B2BA8">
        <w:t xml:space="preserve">, ARNG drilling member, </w:t>
      </w:r>
      <w:r w:rsidR="00345F34" w:rsidRPr="005B2BA8">
        <w:t>or</w:t>
      </w:r>
      <w:r w:rsidR="00567E6D" w:rsidRPr="005B2BA8">
        <w:t xml:space="preserve"> i</w:t>
      </w:r>
      <w:r w:rsidR="00636666" w:rsidRPr="005B2BA8">
        <w:t xml:space="preserve">ndividual </w:t>
      </w:r>
      <w:r w:rsidR="00567E6D" w:rsidRPr="005B2BA8">
        <w:t>r</w:t>
      </w:r>
      <w:r w:rsidR="00636666" w:rsidRPr="005B2BA8">
        <w:t xml:space="preserve">eady </w:t>
      </w:r>
      <w:r w:rsidR="00567E6D" w:rsidRPr="005B2BA8">
        <w:t>r</w:t>
      </w:r>
      <w:r w:rsidR="007E4134" w:rsidRPr="005B2BA8">
        <w:t xml:space="preserve">eserve NCO who expend Government funds in compliance with AA, </w:t>
      </w:r>
      <w:r w:rsidR="00636666" w:rsidRPr="005B2BA8">
        <w:t>U</w:t>
      </w:r>
      <w:r w:rsidRPr="005B2BA8">
        <w:t>.</w:t>
      </w:r>
      <w:r w:rsidR="00636666" w:rsidRPr="005B2BA8">
        <w:t>S</w:t>
      </w:r>
      <w:r w:rsidRPr="005B2BA8">
        <w:t>.</w:t>
      </w:r>
      <w:r w:rsidR="00636666" w:rsidRPr="005B2BA8">
        <w:t xml:space="preserve"> Army Guard and Reserve</w:t>
      </w:r>
      <w:r w:rsidR="002C19B6" w:rsidRPr="005B2BA8">
        <w:t>, USAR</w:t>
      </w:r>
      <w:r w:rsidR="007E4134" w:rsidRPr="005B2BA8">
        <w:t xml:space="preserve"> </w:t>
      </w:r>
      <w:r w:rsidR="00602884" w:rsidRPr="005B2BA8">
        <w:t>troop program unit</w:t>
      </w:r>
      <w:r w:rsidR="007E4134" w:rsidRPr="005B2BA8">
        <w:t xml:space="preserve"> members, ARNG AGR, ARNG drilling member, and </w:t>
      </w:r>
      <w:r w:rsidR="00567E6D" w:rsidRPr="005B2BA8">
        <w:t xml:space="preserve">individual ready reserve </w:t>
      </w:r>
      <w:r w:rsidR="00425BB6" w:rsidRPr="005B2BA8">
        <w:t>DSA</w:t>
      </w:r>
      <w:r w:rsidR="007E4134" w:rsidRPr="005B2BA8">
        <w:t xml:space="preserve"> assignment orders. The AA NCOs </w:t>
      </w:r>
      <w:r w:rsidR="00345F34" w:rsidRPr="005B2BA8">
        <w:t xml:space="preserve">who </w:t>
      </w:r>
      <w:r w:rsidR="007E4134" w:rsidRPr="005B2BA8">
        <w:t>HRC identifies an</w:t>
      </w:r>
      <w:r w:rsidR="00425BB6" w:rsidRPr="005B2BA8">
        <w:t>d notifies for attendance at DSA</w:t>
      </w:r>
      <w:r w:rsidR="007E4134" w:rsidRPr="005B2BA8">
        <w:t xml:space="preserve"> will not begin their </w:t>
      </w:r>
      <w:r w:rsidR="003F415A" w:rsidRPr="005B2BA8">
        <w:t>candidate</w:t>
      </w:r>
      <w:r w:rsidR="007E4134" w:rsidRPr="005B2BA8">
        <w:t xml:space="preserve"> status more than 45 days prior to their class start date.</w:t>
      </w:r>
      <w:r w:rsidR="003A704D" w:rsidRPr="005B2BA8">
        <w:t xml:space="preserve"> </w:t>
      </w:r>
      <w:r w:rsidR="003F415A" w:rsidRPr="005B2BA8">
        <w:t>Candidate</w:t>
      </w:r>
      <w:r w:rsidR="003A704D" w:rsidRPr="005B2BA8">
        <w:t xml:space="preserve">s will use the 45 days prior to </w:t>
      </w:r>
      <w:r w:rsidR="000A40C4" w:rsidRPr="005B2BA8">
        <w:t xml:space="preserve">their class start date to </w:t>
      </w:r>
      <w:r w:rsidR="003A704D" w:rsidRPr="005B2BA8">
        <w:t xml:space="preserve">prepare for training by practicing </w:t>
      </w:r>
      <w:r w:rsidR="00EA2F53" w:rsidRPr="005B2BA8">
        <w:t>physical readiness training (PRT)</w:t>
      </w:r>
      <w:r w:rsidR="003A704D" w:rsidRPr="005B2BA8">
        <w:t xml:space="preserve">, </w:t>
      </w:r>
      <w:r w:rsidR="00285D3D" w:rsidRPr="005B2BA8">
        <w:t>Drill and C</w:t>
      </w:r>
      <w:r w:rsidR="00EA2F53" w:rsidRPr="005B2BA8">
        <w:t>eremonies</w:t>
      </w:r>
      <w:r w:rsidR="003A704D" w:rsidRPr="005B2BA8">
        <w:t>, and beginning module preparation. Specific preparation guidance can be found at: https://www.milsuite.mil/book/groups/usadsa.</w:t>
      </w:r>
    </w:p>
    <w:p w14:paraId="15A68673" w14:textId="77777777" w:rsidR="008F7D48" w:rsidRPr="005B2BA8" w:rsidRDefault="008F7D48">
      <w:pPr>
        <w:tabs>
          <w:tab w:val="clear" w:pos="274"/>
          <w:tab w:val="clear" w:pos="547"/>
          <w:tab w:val="clear" w:pos="907"/>
        </w:tabs>
      </w:pPr>
    </w:p>
    <w:p w14:paraId="30809EC1" w14:textId="77777777" w:rsidR="007E4134" w:rsidRPr="005B2BA8" w:rsidRDefault="009473F1">
      <w:pPr>
        <w:tabs>
          <w:tab w:val="clear" w:pos="274"/>
          <w:tab w:val="clear" w:pos="547"/>
          <w:tab w:val="clear" w:pos="907"/>
        </w:tabs>
      </w:pPr>
      <w:r w:rsidRPr="005B2BA8">
        <w:t xml:space="preserve">    </w:t>
      </w:r>
      <w:r w:rsidR="007E4134" w:rsidRPr="005B2BA8">
        <w:t xml:space="preserve">b. AA, USAR, and ARNG </w:t>
      </w:r>
      <w:r w:rsidR="00285D3D" w:rsidRPr="005B2BA8">
        <w:t xml:space="preserve">DS </w:t>
      </w:r>
      <w:r w:rsidR="003F415A" w:rsidRPr="005B2BA8">
        <w:t>Candidate</w:t>
      </w:r>
      <w:r w:rsidR="00822D2B" w:rsidRPr="005B2BA8">
        <w:t>s</w:t>
      </w:r>
      <w:r w:rsidR="007E4134" w:rsidRPr="005B2BA8">
        <w:t xml:space="preserve"> from all career fields are considered for selection and assignment into the </w:t>
      </w:r>
      <w:r w:rsidR="00FB432B" w:rsidRPr="005B2BA8">
        <w:t>DSP</w:t>
      </w:r>
      <w:r w:rsidR="007E4134" w:rsidRPr="005B2BA8">
        <w:t>. All DS</w:t>
      </w:r>
      <w:r w:rsidR="00010F92" w:rsidRPr="005B2BA8">
        <w:t xml:space="preserve"> </w:t>
      </w:r>
      <w:r w:rsidR="003F415A" w:rsidRPr="005B2BA8">
        <w:t>Candidate</w:t>
      </w:r>
      <w:r w:rsidR="00010F92" w:rsidRPr="005B2BA8">
        <w:t>s</w:t>
      </w:r>
      <w:r w:rsidR="007E4134" w:rsidRPr="005B2BA8">
        <w:t xml:space="preserve"> must meet the requirements outlined in AR 614-200 and be in the</w:t>
      </w:r>
      <w:r w:rsidR="00636666" w:rsidRPr="005B2BA8">
        <w:t xml:space="preserve"> rank of </w:t>
      </w:r>
      <w:r w:rsidR="00285D3D" w:rsidRPr="005B2BA8">
        <w:t>S</w:t>
      </w:r>
      <w:r w:rsidR="00636666" w:rsidRPr="005B2BA8">
        <w:t xml:space="preserve">ergeant (SGT) through </w:t>
      </w:r>
      <w:r w:rsidR="00285D3D" w:rsidRPr="005B2BA8">
        <w:t>S</w:t>
      </w:r>
      <w:r w:rsidR="00636666" w:rsidRPr="005B2BA8">
        <w:t xml:space="preserve">ergeant </w:t>
      </w:r>
      <w:r w:rsidR="00285D3D" w:rsidRPr="005B2BA8">
        <w:t>F</w:t>
      </w:r>
      <w:r w:rsidR="00636666" w:rsidRPr="005B2BA8">
        <w:t xml:space="preserve">irst </w:t>
      </w:r>
      <w:r w:rsidR="00285D3D" w:rsidRPr="005B2BA8">
        <w:t>C</w:t>
      </w:r>
      <w:r w:rsidR="007E4134" w:rsidRPr="005B2BA8">
        <w:t xml:space="preserve">lass (SFC). Graduates of the course will be awarded the SQI </w:t>
      </w:r>
      <w:r w:rsidR="00A03655" w:rsidRPr="005B2BA8">
        <w:t>X</w:t>
      </w:r>
      <w:r w:rsidR="00F0116F" w:rsidRPr="005B2BA8">
        <w:t xml:space="preserve"> upon completion of </w:t>
      </w:r>
      <w:r w:rsidR="00F4636D" w:rsidRPr="005B2BA8">
        <w:t xml:space="preserve">the </w:t>
      </w:r>
      <w:r w:rsidR="009E39DF" w:rsidRPr="005B2BA8">
        <w:t>DS Course</w:t>
      </w:r>
      <w:r w:rsidR="007E4134" w:rsidRPr="005B2BA8">
        <w:t>.</w:t>
      </w:r>
    </w:p>
    <w:p w14:paraId="515715B3" w14:textId="77777777" w:rsidR="007E4134" w:rsidRPr="005B2BA8" w:rsidRDefault="007E4134">
      <w:pPr>
        <w:tabs>
          <w:tab w:val="clear" w:pos="274"/>
          <w:tab w:val="clear" w:pos="547"/>
          <w:tab w:val="clear" w:pos="907"/>
        </w:tabs>
      </w:pPr>
    </w:p>
    <w:p w14:paraId="14E847BA" w14:textId="77777777" w:rsidR="007E4134" w:rsidRPr="005B2BA8" w:rsidRDefault="009473F1">
      <w:pPr>
        <w:tabs>
          <w:tab w:val="clear" w:pos="274"/>
          <w:tab w:val="clear" w:pos="547"/>
          <w:tab w:val="clear" w:pos="907"/>
        </w:tabs>
      </w:pPr>
      <w:r w:rsidRPr="005B2BA8">
        <w:t xml:space="preserve">    </w:t>
      </w:r>
      <w:r w:rsidR="007E4134" w:rsidRPr="005B2BA8">
        <w:t>c. On declaration of general war or full mobilization, provisions of AR 614-200 remain unchanged.</w:t>
      </w:r>
    </w:p>
    <w:p w14:paraId="2E1459ED" w14:textId="77777777" w:rsidR="007E4134" w:rsidRPr="005B2BA8" w:rsidRDefault="007E4134">
      <w:pPr>
        <w:tabs>
          <w:tab w:val="clear" w:pos="274"/>
          <w:tab w:val="clear" w:pos="547"/>
          <w:tab w:val="clear" w:pos="907"/>
        </w:tabs>
      </w:pPr>
    </w:p>
    <w:p w14:paraId="5DCAAB25" w14:textId="77777777" w:rsidR="007E4134" w:rsidRPr="00914587" w:rsidRDefault="009473F1">
      <w:pPr>
        <w:tabs>
          <w:tab w:val="clear" w:pos="274"/>
          <w:tab w:val="clear" w:pos="547"/>
          <w:tab w:val="clear" w:pos="907"/>
        </w:tabs>
      </w:pPr>
      <w:r w:rsidRPr="005B2BA8">
        <w:t xml:space="preserve">    </w:t>
      </w:r>
      <w:r w:rsidR="00F12F8B" w:rsidRPr="005B2BA8">
        <w:t xml:space="preserve">d. DS </w:t>
      </w:r>
      <w:r w:rsidR="003F415A" w:rsidRPr="005B2BA8">
        <w:t>Candidate</w:t>
      </w:r>
      <w:r w:rsidR="00F12F8B" w:rsidRPr="005B2BA8">
        <w:t>s</w:t>
      </w:r>
      <w:r w:rsidR="007E4134" w:rsidRPr="005B2BA8">
        <w:t xml:space="preserve"> will complete DA Form 7424 (Sensitive Duty Assignment Eligibility Questionnaire) during th</w:t>
      </w:r>
      <w:r w:rsidR="00F0116F" w:rsidRPr="005B2BA8">
        <w:t>e initial orientation at the DSA</w:t>
      </w:r>
      <w:r w:rsidR="007E4134" w:rsidRPr="005B2BA8">
        <w:t xml:space="preserve"> </w:t>
      </w:r>
      <w:r w:rsidR="00A219DB" w:rsidRPr="005B2BA8">
        <w:t>in accordance with</w:t>
      </w:r>
      <w:r w:rsidR="007E4134" w:rsidRPr="005B2BA8">
        <w:t xml:space="preserve"> AR 614-200. When</w:t>
      </w:r>
      <w:r w:rsidR="00345F34" w:rsidRPr="005B2BA8">
        <w:t xml:space="preserve"> the DA Form 7424 indicates</w:t>
      </w:r>
      <w:r w:rsidR="007E4134" w:rsidRPr="005B2BA8">
        <w:t xml:space="preserve"> an AA, USAR AGR, or ARNG AGR NCO</w:t>
      </w:r>
      <w:r w:rsidR="00345F34" w:rsidRPr="005B2BA8">
        <w:t xml:space="preserve"> may have committed</w:t>
      </w:r>
      <w:r w:rsidR="007E4134" w:rsidRPr="005B2BA8">
        <w:t xml:space="preserve"> misconduct within the previous 12 months (which could be a disqualifier from DS duty), HRC</w:t>
      </w:r>
      <w:r w:rsidR="007E4134" w:rsidRPr="004E0FEB">
        <w:t xml:space="preserve"> will make the final determination </w:t>
      </w:r>
      <w:r w:rsidR="00345F34">
        <w:t xml:space="preserve">whether </w:t>
      </w:r>
      <w:r w:rsidR="007E4134" w:rsidRPr="004E0FEB">
        <w:t>to remove the</w:t>
      </w:r>
      <w:r w:rsidR="00345F34">
        <w:t xml:space="preserve"> NCO </w:t>
      </w:r>
      <w:r w:rsidR="007E4134" w:rsidRPr="004E0FEB">
        <w:t>from</w:t>
      </w:r>
      <w:r w:rsidR="00F0116F" w:rsidRPr="004E0FEB">
        <w:t xml:space="preserve"> the DSP and will notify the DSA</w:t>
      </w:r>
      <w:r w:rsidR="007E4134" w:rsidRPr="004E0FEB">
        <w:t xml:space="preserve">. </w:t>
      </w:r>
      <w:r w:rsidR="007E4134" w:rsidRPr="00822D2B">
        <w:t xml:space="preserve">When </w:t>
      </w:r>
      <w:r w:rsidR="007A3D26" w:rsidRPr="00822D2B">
        <w:t xml:space="preserve">a </w:t>
      </w:r>
      <w:r w:rsidR="007E4134" w:rsidRPr="00822D2B">
        <w:t>USAR</w:t>
      </w:r>
      <w:r w:rsidR="007E4134" w:rsidRPr="004E0FEB">
        <w:t xml:space="preserve"> (not AGR) or ARNG (not AGR) NCO attending </w:t>
      </w:r>
      <w:r w:rsidRPr="004E0FEB">
        <w:t xml:space="preserve">the </w:t>
      </w:r>
      <w:r w:rsidR="002B3211" w:rsidRPr="004E0FEB">
        <w:t xml:space="preserve">DSA </w:t>
      </w:r>
      <w:r w:rsidR="007E4134" w:rsidRPr="004E0FEB">
        <w:t>indicates possible misconduct on the DA Form 7424, that NCO</w:t>
      </w:r>
      <w:r w:rsidRPr="004E0FEB">
        <w:t>’</w:t>
      </w:r>
      <w:r w:rsidR="007E4134" w:rsidRPr="004E0FEB">
        <w:t>s respective command will make the final determination whether to remove them from the DSP.</w:t>
      </w:r>
    </w:p>
    <w:p w14:paraId="4314804F" w14:textId="77777777" w:rsidR="007E4134" w:rsidRPr="00914587" w:rsidRDefault="007E4134">
      <w:pPr>
        <w:tabs>
          <w:tab w:val="clear" w:pos="274"/>
          <w:tab w:val="clear" w:pos="547"/>
          <w:tab w:val="clear" w:pos="907"/>
        </w:tabs>
      </w:pPr>
    </w:p>
    <w:p w14:paraId="048B36B0" w14:textId="77777777" w:rsidR="007E4134" w:rsidRPr="00914587" w:rsidRDefault="009473F1">
      <w:pPr>
        <w:tabs>
          <w:tab w:val="clear" w:pos="274"/>
          <w:tab w:val="clear" w:pos="547"/>
          <w:tab w:val="clear" w:pos="907"/>
        </w:tabs>
      </w:pPr>
      <w:r>
        <w:t xml:space="preserve">    </w:t>
      </w:r>
      <w:r w:rsidR="007E4134" w:rsidRPr="00914587">
        <w:t>e. NCOs who refuse to complete DA Form 7424 are subject to further background scree</w:t>
      </w:r>
      <w:r w:rsidR="0001647C" w:rsidRPr="00914587">
        <w:t>ning and/or removal from the DSA</w:t>
      </w:r>
      <w:r w:rsidR="007E4134" w:rsidRPr="00914587">
        <w:t xml:space="preserve"> </w:t>
      </w:r>
      <w:r w:rsidR="00A219DB" w:rsidRPr="00914587">
        <w:t>in accordance with</w:t>
      </w:r>
      <w:r w:rsidR="007E4134" w:rsidRPr="00914587">
        <w:t xml:space="preserve"> AR 614-200. An NCO’s refusal to complete the DA Form 7424 and report any adverse information requested on the DA Form 7424 will be reported to HRC</w:t>
      </w:r>
      <w:r w:rsidR="00DA4989">
        <w:t xml:space="preserve"> should an investigation show that the NCO had committed misconduct</w:t>
      </w:r>
      <w:r w:rsidR="007E4134" w:rsidRPr="00914587">
        <w:t>. The NCO’s chain of command will be notified for final disposition and the noti</w:t>
      </w:r>
      <w:r w:rsidR="0001647C" w:rsidRPr="00914587">
        <w:t>fication will be sent to the DSA</w:t>
      </w:r>
      <w:r w:rsidR="007E4134" w:rsidRPr="00914587">
        <w:t xml:space="preserve"> if the NCO will be removed from the school.</w:t>
      </w:r>
      <w:bookmarkStart w:id="72" w:name="2-2."/>
      <w:bookmarkEnd w:id="72"/>
    </w:p>
    <w:p w14:paraId="6BBDA533" w14:textId="77777777" w:rsidR="0097437A" w:rsidRPr="00914587" w:rsidRDefault="0097437A">
      <w:pPr>
        <w:tabs>
          <w:tab w:val="clear" w:pos="274"/>
          <w:tab w:val="clear" w:pos="547"/>
          <w:tab w:val="clear" w:pos="907"/>
        </w:tabs>
      </w:pPr>
    </w:p>
    <w:p w14:paraId="65777642" w14:textId="064C94FA" w:rsidR="0097437A" w:rsidRPr="005B2BA8" w:rsidRDefault="009473F1">
      <w:pPr>
        <w:tabs>
          <w:tab w:val="clear" w:pos="274"/>
          <w:tab w:val="clear" w:pos="547"/>
          <w:tab w:val="clear" w:pos="907"/>
        </w:tabs>
      </w:pPr>
      <w:r>
        <w:t xml:space="preserve">    </w:t>
      </w:r>
      <w:r w:rsidR="0097437A" w:rsidRPr="005B2BA8">
        <w:t xml:space="preserve">f. </w:t>
      </w:r>
      <w:r w:rsidR="00A44BFB" w:rsidRPr="005B2BA8">
        <w:t>DS</w:t>
      </w:r>
      <w:r w:rsidR="00873006" w:rsidRPr="005B2BA8">
        <w:t xml:space="preserve"> </w:t>
      </w:r>
      <w:r w:rsidR="003F415A" w:rsidRPr="005B2BA8">
        <w:t>Candidate</w:t>
      </w:r>
      <w:r w:rsidR="00010F92" w:rsidRPr="005B2BA8">
        <w:t>s</w:t>
      </w:r>
      <w:r w:rsidR="00A44BFB" w:rsidRPr="005B2BA8">
        <w:t xml:space="preserve"> must have a minimum G</w:t>
      </w:r>
      <w:r w:rsidR="00807E62">
        <w:t xml:space="preserve">eneral </w:t>
      </w:r>
      <w:r w:rsidR="00807E62" w:rsidRPr="000B0766">
        <w:t>Technical</w:t>
      </w:r>
      <w:r w:rsidR="00A44BFB" w:rsidRPr="000B0766">
        <w:t xml:space="preserve"> score of </w:t>
      </w:r>
      <w:r w:rsidR="00510243" w:rsidRPr="000B0766">
        <w:t>90</w:t>
      </w:r>
      <w:r w:rsidR="00A44BFB" w:rsidRPr="000B0766">
        <w:t>.</w:t>
      </w:r>
      <w:r w:rsidR="00A44BFB" w:rsidRPr="005B2BA8">
        <w:t xml:space="preserve">  This requirement may be waived to not less than </w:t>
      </w:r>
      <w:r w:rsidR="00510243" w:rsidRPr="005B2BA8">
        <w:t>85</w:t>
      </w:r>
      <w:r w:rsidR="00F658EC" w:rsidRPr="005B2BA8">
        <w:t xml:space="preserve"> </w:t>
      </w:r>
      <w:r w:rsidR="004E2EBC" w:rsidRPr="005B2BA8">
        <w:t>on a case-by-case basis</w:t>
      </w:r>
      <w:r w:rsidR="00A44BFB" w:rsidRPr="005B2BA8">
        <w:t xml:space="preserve">.  </w:t>
      </w:r>
      <w:r w:rsidR="00FB432B" w:rsidRPr="005B2BA8">
        <w:t>See AR 614-200 f</w:t>
      </w:r>
      <w:r w:rsidR="00A44BFB" w:rsidRPr="005B2BA8">
        <w:t>or waiver requirements.</w:t>
      </w:r>
    </w:p>
    <w:p w14:paraId="3300AF00" w14:textId="77777777" w:rsidR="00877B49" w:rsidRPr="005B2BA8" w:rsidRDefault="00877B49">
      <w:pPr>
        <w:tabs>
          <w:tab w:val="clear" w:pos="274"/>
          <w:tab w:val="clear" w:pos="547"/>
          <w:tab w:val="clear" w:pos="907"/>
        </w:tabs>
      </w:pPr>
    </w:p>
    <w:p w14:paraId="3C46517E" w14:textId="376FD4F6" w:rsidR="00877B49" w:rsidRPr="005B2BA8" w:rsidRDefault="00877B49">
      <w:pPr>
        <w:tabs>
          <w:tab w:val="clear" w:pos="274"/>
          <w:tab w:val="clear" w:pos="547"/>
          <w:tab w:val="clear" w:pos="907"/>
        </w:tabs>
      </w:pPr>
      <w:r w:rsidRPr="005B2BA8">
        <w:t xml:space="preserve">   </w:t>
      </w:r>
      <w:r w:rsidR="008B1524">
        <w:t xml:space="preserve"> </w:t>
      </w:r>
      <w:r w:rsidR="00AD2850" w:rsidRPr="005B2BA8">
        <w:t>g. There is</w:t>
      </w:r>
      <w:r w:rsidRPr="005B2BA8">
        <w:t xml:space="preserve"> no maximum age limit or</w:t>
      </w:r>
      <w:r w:rsidR="00F16611" w:rsidRPr="005B2BA8">
        <w:t xml:space="preserve"> any physical required for any age.</w:t>
      </w:r>
    </w:p>
    <w:p w14:paraId="70B114FB" w14:textId="77777777" w:rsidR="00AD2850" w:rsidRPr="005B2BA8" w:rsidRDefault="00AD2850">
      <w:pPr>
        <w:tabs>
          <w:tab w:val="clear" w:pos="274"/>
          <w:tab w:val="clear" w:pos="547"/>
          <w:tab w:val="clear" w:pos="907"/>
        </w:tabs>
      </w:pPr>
    </w:p>
    <w:p w14:paraId="547EC297" w14:textId="2F67AD4B" w:rsidR="00AD2850" w:rsidRPr="005B2BA8" w:rsidRDefault="00AD2850">
      <w:pPr>
        <w:tabs>
          <w:tab w:val="clear" w:pos="274"/>
          <w:tab w:val="clear" w:pos="547"/>
          <w:tab w:val="clear" w:pos="907"/>
        </w:tabs>
      </w:pPr>
      <w:r w:rsidRPr="005B2BA8">
        <w:t xml:space="preserve">   </w:t>
      </w:r>
      <w:r w:rsidR="008B1524">
        <w:t xml:space="preserve"> </w:t>
      </w:r>
      <w:r w:rsidRPr="005B2BA8">
        <w:t>h. Maximum profile (211321) PULHES.</w:t>
      </w:r>
    </w:p>
    <w:p w14:paraId="1DFBF9CB" w14:textId="77777777" w:rsidR="002B3211" w:rsidRPr="005B2BA8" w:rsidRDefault="002B3211">
      <w:pPr>
        <w:tabs>
          <w:tab w:val="clear" w:pos="274"/>
          <w:tab w:val="clear" w:pos="547"/>
          <w:tab w:val="clear" w:pos="907"/>
        </w:tabs>
      </w:pPr>
      <w:bookmarkStart w:id="73" w:name="_Toc179189485"/>
      <w:bookmarkStart w:id="74" w:name="_Toc179189893"/>
    </w:p>
    <w:p w14:paraId="5C73E71C" w14:textId="77777777" w:rsidR="007E4134" w:rsidRPr="00914587" w:rsidRDefault="008007B4">
      <w:pPr>
        <w:pStyle w:val="Heading2"/>
        <w:tabs>
          <w:tab w:val="clear" w:pos="270"/>
          <w:tab w:val="clear" w:pos="547"/>
          <w:tab w:val="clear" w:pos="907"/>
        </w:tabs>
      </w:pPr>
      <w:bookmarkStart w:id="75" w:name="_Toc193682811"/>
      <w:bookmarkStart w:id="76" w:name="_Toc37922457"/>
      <w:bookmarkStart w:id="77" w:name="_Toc131429388"/>
      <w:r w:rsidRPr="005B2BA8">
        <w:t>2-3</w:t>
      </w:r>
      <w:r w:rsidR="007E4134" w:rsidRPr="005B2BA8">
        <w:t xml:space="preserve">.  </w:t>
      </w:r>
      <w:r w:rsidR="00151A9C" w:rsidRPr="005B2BA8">
        <w:t>United States Army Reserve</w:t>
      </w:r>
      <w:r w:rsidR="00F12F8B" w:rsidRPr="005B2BA8">
        <w:t xml:space="preserve"> (USAR)</w:t>
      </w:r>
      <w:r w:rsidR="007E4134" w:rsidRPr="005B2BA8">
        <w:t xml:space="preserve"> entry into the </w:t>
      </w:r>
      <w:bookmarkEnd w:id="73"/>
      <w:bookmarkEnd w:id="74"/>
      <w:bookmarkEnd w:id="75"/>
      <w:r w:rsidR="00F12F8B" w:rsidRPr="005B2BA8">
        <w:t>DSP</w:t>
      </w:r>
      <w:bookmarkEnd w:id="76"/>
      <w:bookmarkEnd w:id="77"/>
    </w:p>
    <w:p w14:paraId="6575FB6E" w14:textId="77777777" w:rsidR="007E4134" w:rsidRPr="00914587" w:rsidRDefault="007E4134">
      <w:pPr>
        <w:tabs>
          <w:tab w:val="clear" w:pos="274"/>
          <w:tab w:val="clear" w:pos="547"/>
          <w:tab w:val="clear" w:pos="907"/>
        </w:tabs>
      </w:pPr>
    </w:p>
    <w:p w14:paraId="7A3B9821" w14:textId="77777777" w:rsidR="007E4134" w:rsidRPr="00914587" w:rsidRDefault="007E4134">
      <w:pPr>
        <w:tabs>
          <w:tab w:val="clear" w:pos="274"/>
          <w:tab w:val="clear" w:pos="547"/>
          <w:tab w:val="clear" w:pos="907"/>
        </w:tabs>
        <w:ind w:firstLine="270"/>
      </w:pPr>
      <w:r w:rsidRPr="00914587">
        <w:t xml:space="preserve">a. Qualified USAR personnel may enter the program by either volunteering or enlisting for DS vacancies in the USAR Training </w:t>
      </w:r>
      <w:r w:rsidR="000F71DD">
        <w:t>Divisions</w:t>
      </w:r>
      <w:r w:rsidRPr="00914587">
        <w:t xml:space="preserve"> (IET). The USAR </w:t>
      </w:r>
      <w:r w:rsidR="00873006">
        <w:t xml:space="preserve">DS </w:t>
      </w:r>
      <w:r w:rsidR="003F415A">
        <w:t>Candidate</w:t>
      </w:r>
      <w:r w:rsidRPr="00914587">
        <w:t xml:space="preserve"> must meet the prerequisites outlined in AR 614-200 to qualify for the program. </w:t>
      </w:r>
      <w:r w:rsidR="00FB2238">
        <w:t>USAR DS</w:t>
      </w:r>
      <w:r w:rsidR="00010F92">
        <w:t xml:space="preserve"> </w:t>
      </w:r>
      <w:r w:rsidR="003F415A">
        <w:t>Candidate</w:t>
      </w:r>
      <w:r w:rsidR="00010F92" w:rsidRPr="008A36BD">
        <w:t>s</w:t>
      </w:r>
      <w:r w:rsidR="00FB2238">
        <w:t xml:space="preserve"> </w:t>
      </w:r>
      <w:r w:rsidR="00B935F7" w:rsidRPr="00914587">
        <w:t xml:space="preserve">must attend the </w:t>
      </w:r>
      <w:r w:rsidR="0001647C" w:rsidRPr="00914587">
        <w:t>DSA</w:t>
      </w:r>
      <w:r w:rsidR="00AE1D7A">
        <w:t xml:space="preserve">, </w:t>
      </w:r>
      <w:r w:rsidR="00FB2238">
        <w:t>be</w:t>
      </w:r>
      <w:r w:rsidRPr="00914587">
        <w:t xml:space="preserve"> graduates of the </w:t>
      </w:r>
      <w:r w:rsidR="000F7F53" w:rsidRPr="00914587">
        <w:t>Basic</w:t>
      </w:r>
      <w:r w:rsidRPr="00914587">
        <w:t xml:space="preserve"> Leader Course prior to attending</w:t>
      </w:r>
      <w:r w:rsidR="00FB2238">
        <w:t xml:space="preserve"> the </w:t>
      </w:r>
      <w:r w:rsidR="009E39DF">
        <w:t xml:space="preserve">DS </w:t>
      </w:r>
      <w:proofErr w:type="gramStart"/>
      <w:r w:rsidR="009E39DF">
        <w:t>Course</w:t>
      </w:r>
      <w:r w:rsidR="00AE1D7A">
        <w:t>, and</w:t>
      </w:r>
      <w:proofErr w:type="gramEnd"/>
      <w:r w:rsidR="00AE1D7A" w:rsidRPr="00AE1D7A">
        <w:t xml:space="preserve"> </w:t>
      </w:r>
      <w:r w:rsidR="00AE1D7A" w:rsidRPr="00914587">
        <w:t xml:space="preserve">have the minimum rank of </w:t>
      </w:r>
      <w:r w:rsidR="00AE1D7A">
        <w:t>S</w:t>
      </w:r>
      <w:r w:rsidR="00AE1D7A" w:rsidRPr="00914587">
        <w:t xml:space="preserve">ergeant </w:t>
      </w:r>
      <w:r w:rsidR="00AE1D7A">
        <w:t>(E-5) to attend the DS Course.</w:t>
      </w:r>
    </w:p>
    <w:p w14:paraId="5B481CC7" w14:textId="77777777" w:rsidR="002B5B88" w:rsidRDefault="002B5B88">
      <w:pPr>
        <w:tabs>
          <w:tab w:val="clear" w:pos="274"/>
          <w:tab w:val="clear" w:pos="547"/>
          <w:tab w:val="clear" w:pos="907"/>
        </w:tabs>
      </w:pPr>
    </w:p>
    <w:p w14:paraId="7884E29E" w14:textId="77777777" w:rsidR="007E4134" w:rsidRPr="00914587" w:rsidRDefault="002B5B88">
      <w:pPr>
        <w:tabs>
          <w:tab w:val="clear" w:pos="274"/>
          <w:tab w:val="clear" w:pos="547"/>
          <w:tab w:val="clear" w:pos="907"/>
        </w:tabs>
      </w:pPr>
      <w:r>
        <w:t xml:space="preserve">    </w:t>
      </w:r>
      <w:r w:rsidR="00FB2238">
        <w:t xml:space="preserve">b. </w:t>
      </w:r>
      <w:r w:rsidR="007E4134" w:rsidRPr="00914587">
        <w:t>ARNG personnel m</w:t>
      </w:r>
      <w:r w:rsidR="00B935F7" w:rsidRPr="00914587">
        <w:t xml:space="preserve">ay apply for entry into the </w:t>
      </w:r>
      <w:proofErr w:type="gramStart"/>
      <w:r w:rsidR="0001647C" w:rsidRPr="00914587">
        <w:t>DSA</w:t>
      </w:r>
      <w:r w:rsidR="007E4134" w:rsidRPr="00914587">
        <w:t>, but</w:t>
      </w:r>
      <w:proofErr w:type="gramEnd"/>
      <w:r w:rsidR="007E4134" w:rsidRPr="00914587">
        <w:t xml:space="preserve"> must meet the prerequisites. Prior service personnel, instructor qualified in the Navy, Marines, or Air F</w:t>
      </w:r>
      <w:r w:rsidR="00B935F7" w:rsidRPr="00914587">
        <w:t xml:space="preserve">orce, must still attend the </w:t>
      </w:r>
      <w:r w:rsidR="009E39DF">
        <w:t>DS Course</w:t>
      </w:r>
      <w:r w:rsidR="003B19F6" w:rsidRPr="00914587">
        <w:t xml:space="preserve"> </w:t>
      </w:r>
      <w:r w:rsidR="007E4134" w:rsidRPr="00914587">
        <w:t xml:space="preserve">prior to being assigned to a </w:t>
      </w:r>
      <w:r w:rsidR="007E4134" w:rsidRPr="004E2EBC">
        <w:t xml:space="preserve">DS </w:t>
      </w:r>
      <w:r w:rsidR="005A5874" w:rsidRPr="004E2EBC">
        <w:t>position</w:t>
      </w:r>
      <w:r w:rsidR="007E4134" w:rsidRPr="004E2EBC">
        <w:t>.</w:t>
      </w:r>
    </w:p>
    <w:p w14:paraId="1CF6CFEC" w14:textId="77777777" w:rsidR="007E4134" w:rsidRPr="00914587" w:rsidRDefault="007E4134">
      <w:pPr>
        <w:tabs>
          <w:tab w:val="clear" w:pos="274"/>
          <w:tab w:val="clear" w:pos="547"/>
          <w:tab w:val="clear" w:pos="907"/>
        </w:tabs>
      </w:pPr>
    </w:p>
    <w:p w14:paraId="43934269" w14:textId="77777777" w:rsidR="007E4134" w:rsidRPr="00914587" w:rsidRDefault="002B5B88">
      <w:pPr>
        <w:tabs>
          <w:tab w:val="clear" w:pos="274"/>
          <w:tab w:val="clear" w:pos="547"/>
          <w:tab w:val="clear" w:pos="907"/>
        </w:tabs>
      </w:pPr>
      <w:r>
        <w:t xml:space="preserve">    </w:t>
      </w:r>
      <w:r w:rsidR="00FB2238">
        <w:t>c</w:t>
      </w:r>
      <w:r w:rsidR="007E4134" w:rsidRPr="00914587">
        <w:t>. All USAR personnel, SG</w:t>
      </w:r>
      <w:r w:rsidR="00B935F7" w:rsidRPr="00914587">
        <w:t xml:space="preserve">T through SFC, who complete </w:t>
      </w:r>
      <w:r w:rsidR="00165331" w:rsidRPr="00914587">
        <w:t xml:space="preserve">the Drill Sergeant Course </w:t>
      </w:r>
      <w:r w:rsidR="007E4134" w:rsidRPr="00914587">
        <w:t>and are assigned to a training command, are awarded the SQI</w:t>
      </w:r>
      <w:r w:rsidR="002444EA" w:rsidRPr="00914587">
        <w:t xml:space="preserve"> </w:t>
      </w:r>
      <w:r w:rsidR="00A03655">
        <w:t>X.</w:t>
      </w:r>
    </w:p>
    <w:p w14:paraId="0367A066" w14:textId="77777777" w:rsidR="007E4134" w:rsidRPr="00914587" w:rsidRDefault="007E4134">
      <w:pPr>
        <w:tabs>
          <w:tab w:val="clear" w:pos="274"/>
          <w:tab w:val="clear" w:pos="547"/>
          <w:tab w:val="clear" w:pos="907"/>
        </w:tabs>
      </w:pPr>
    </w:p>
    <w:p w14:paraId="39810BE6" w14:textId="77777777" w:rsidR="007E4134" w:rsidRPr="00914587" w:rsidRDefault="002B5B88">
      <w:pPr>
        <w:pStyle w:val="Heading2"/>
        <w:tabs>
          <w:tab w:val="clear" w:pos="270"/>
          <w:tab w:val="clear" w:pos="547"/>
          <w:tab w:val="clear" w:pos="907"/>
        </w:tabs>
      </w:pPr>
      <w:r>
        <w:t xml:space="preserve">  </w:t>
      </w:r>
      <w:bookmarkStart w:id="78" w:name="2-3"/>
      <w:bookmarkStart w:id="79" w:name="_Toc179189486"/>
      <w:bookmarkStart w:id="80" w:name="_Toc179189894"/>
      <w:bookmarkStart w:id="81" w:name="_Toc193682812"/>
      <w:bookmarkStart w:id="82" w:name="_Toc37922458"/>
      <w:bookmarkStart w:id="83" w:name="_Toc131429389"/>
      <w:bookmarkEnd w:id="78"/>
      <w:r w:rsidR="008007B4">
        <w:t>2-4</w:t>
      </w:r>
      <w:r w:rsidR="007E4134" w:rsidRPr="00914587">
        <w:t xml:space="preserve">.  </w:t>
      </w:r>
      <w:bookmarkEnd w:id="79"/>
      <w:bookmarkEnd w:id="80"/>
      <w:bookmarkEnd w:id="81"/>
      <w:r w:rsidR="009E39DF">
        <w:t>D</w:t>
      </w:r>
      <w:r w:rsidR="004F5822">
        <w:t xml:space="preserve">rill </w:t>
      </w:r>
      <w:r w:rsidR="009E39DF">
        <w:t>S</w:t>
      </w:r>
      <w:r w:rsidR="004F5822">
        <w:t>ergeant</w:t>
      </w:r>
      <w:r w:rsidR="009E39DF">
        <w:t xml:space="preserve"> Course</w:t>
      </w:r>
      <w:bookmarkEnd w:id="82"/>
      <w:bookmarkEnd w:id="83"/>
      <w:r w:rsidR="00165331" w:rsidRPr="00914587">
        <w:t xml:space="preserve"> </w:t>
      </w:r>
    </w:p>
    <w:p w14:paraId="26B23BCA" w14:textId="77777777" w:rsidR="000B0CE0" w:rsidRPr="00914587" w:rsidRDefault="000B0CE0">
      <w:pPr>
        <w:tabs>
          <w:tab w:val="clear" w:pos="274"/>
          <w:tab w:val="clear" w:pos="547"/>
          <w:tab w:val="clear" w:pos="907"/>
        </w:tabs>
        <w:rPr>
          <w:b/>
          <w:bCs/>
        </w:rPr>
      </w:pPr>
    </w:p>
    <w:p w14:paraId="1EAC87EE" w14:textId="3C0CB477" w:rsidR="007E4134" w:rsidRPr="00914587" w:rsidRDefault="002B5B88">
      <w:pPr>
        <w:tabs>
          <w:tab w:val="clear" w:pos="274"/>
          <w:tab w:val="clear" w:pos="547"/>
          <w:tab w:val="clear" w:pos="907"/>
        </w:tabs>
      </w:pPr>
      <w:r>
        <w:t xml:space="preserve">    </w:t>
      </w:r>
      <w:r w:rsidR="007E4134" w:rsidRPr="00914587">
        <w:t xml:space="preserve">a. The </w:t>
      </w:r>
      <w:r w:rsidR="007E0BAA" w:rsidRPr="00914587">
        <w:t>USA</w:t>
      </w:r>
      <w:r w:rsidR="00165331" w:rsidRPr="00914587">
        <w:t>C</w:t>
      </w:r>
      <w:r w:rsidR="00636666" w:rsidRPr="00914587">
        <w:t xml:space="preserve">IMT </w:t>
      </w:r>
      <w:r w:rsidR="00165331" w:rsidRPr="00914587">
        <w:t xml:space="preserve">approves the </w:t>
      </w:r>
      <w:r w:rsidR="009E39DF">
        <w:t>DS Course</w:t>
      </w:r>
      <w:r w:rsidR="007E4134" w:rsidRPr="00914587">
        <w:t xml:space="preserve">. </w:t>
      </w:r>
      <w:r w:rsidR="00165331" w:rsidRPr="00914587">
        <w:t xml:space="preserve">Changes or deviations to the </w:t>
      </w:r>
      <w:r w:rsidR="009E39DF">
        <w:t>DS Course</w:t>
      </w:r>
      <w:r w:rsidR="007E4134" w:rsidRPr="00914587">
        <w:t xml:space="preserve"> require the written approval of the </w:t>
      </w:r>
      <w:r w:rsidR="00FE4CB7" w:rsidRPr="00914587">
        <w:t xml:space="preserve">Commanding General, </w:t>
      </w:r>
      <w:r w:rsidR="006D14DB" w:rsidRPr="00914587">
        <w:t>USAC</w:t>
      </w:r>
      <w:r w:rsidR="007E4134" w:rsidRPr="00914587">
        <w:t>IMT. Request</w:t>
      </w:r>
      <w:r w:rsidR="00ED5AAC">
        <w:t>s</w:t>
      </w:r>
      <w:r w:rsidR="007E4134" w:rsidRPr="00914587">
        <w:t xml:space="preserve"> for </w:t>
      </w:r>
      <w:r w:rsidR="00165331" w:rsidRPr="00914587">
        <w:t xml:space="preserve">changes or deviations to the </w:t>
      </w:r>
      <w:r w:rsidR="009E39DF">
        <w:t>DS Course</w:t>
      </w:r>
      <w:r w:rsidR="007E4134" w:rsidRPr="00914587">
        <w:t xml:space="preserve"> must be forwarded </w:t>
      </w:r>
      <w:r w:rsidR="00E45E5D">
        <w:t>thru</w:t>
      </w:r>
      <w:r w:rsidR="00B16874">
        <w:t xml:space="preserve">: </w:t>
      </w:r>
      <w:r w:rsidR="006D14DB" w:rsidRPr="00914587">
        <w:t xml:space="preserve">Leader Training </w:t>
      </w:r>
      <w:r w:rsidR="006D14DB" w:rsidRPr="00370ED7">
        <w:t>Brigade</w:t>
      </w:r>
      <w:r w:rsidR="00565525" w:rsidRPr="00370ED7">
        <w:t xml:space="preserve"> (LTB)</w:t>
      </w:r>
      <w:r w:rsidR="00AD07A3" w:rsidRPr="00370ED7">
        <w:t>, Proponent</w:t>
      </w:r>
      <w:r w:rsidR="006B186A" w:rsidRPr="00370ED7">
        <w:t xml:space="preserve"> </w:t>
      </w:r>
      <w:r w:rsidR="00BD6A03" w:rsidRPr="00370ED7">
        <w:t xml:space="preserve">Development </w:t>
      </w:r>
      <w:r w:rsidR="006B186A" w:rsidRPr="00370ED7">
        <w:t>Integration Division</w:t>
      </w:r>
      <w:r w:rsidR="00565525" w:rsidRPr="00370ED7">
        <w:t xml:space="preserve"> (PDID)</w:t>
      </w:r>
      <w:r w:rsidR="009E1C47">
        <w:t xml:space="preserve"> (ATCG-MTT-D)</w:t>
      </w:r>
      <w:r w:rsidR="007E4134" w:rsidRPr="00370ED7">
        <w:t xml:space="preserve">, </w:t>
      </w:r>
      <w:r w:rsidR="00565525" w:rsidRPr="00370ED7">
        <w:t>3216 Magruder Avenue,</w:t>
      </w:r>
      <w:r w:rsidR="007E4134" w:rsidRPr="00370ED7">
        <w:t xml:space="preserve"> Fort </w:t>
      </w:r>
      <w:r w:rsidR="00C04273" w:rsidRPr="00370ED7">
        <w:t xml:space="preserve">Jackson, SC </w:t>
      </w:r>
      <w:r w:rsidR="007E4134" w:rsidRPr="00370ED7">
        <w:t>29207-5315.</w:t>
      </w:r>
    </w:p>
    <w:p w14:paraId="5BE77D3E" w14:textId="77777777" w:rsidR="007E4134" w:rsidRPr="00914587" w:rsidRDefault="007E4134">
      <w:pPr>
        <w:tabs>
          <w:tab w:val="clear" w:pos="274"/>
          <w:tab w:val="clear" w:pos="547"/>
          <w:tab w:val="clear" w:pos="907"/>
        </w:tabs>
      </w:pPr>
    </w:p>
    <w:p w14:paraId="5ABC8DD0" w14:textId="77777777" w:rsidR="005A4D51" w:rsidRPr="00914587" w:rsidRDefault="002B5B88">
      <w:pPr>
        <w:tabs>
          <w:tab w:val="clear" w:pos="274"/>
          <w:tab w:val="clear" w:pos="547"/>
          <w:tab w:val="clear" w:pos="907"/>
        </w:tabs>
      </w:pPr>
      <w:r>
        <w:t xml:space="preserve">    </w:t>
      </w:r>
      <w:r w:rsidR="007E4134" w:rsidRPr="00914587">
        <w:t>b.</w:t>
      </w:r>
      <w:r w:rsidR="007E4134" w:rsidRPr="00914587">
        <w:rPr>
          <w:b/>
          <w:bCs/>
        </w:rPr>
        <w:t xml:space="preserve"> </w:t>
      </w:r>
      <w:r w:rsidR="008D6041" w:rsidRPr="00370ED7">
        <w:t xml:space="preserve">The </w:t>
      </w:r>
      <w:r w:rsidR="00370ED7" w:rsidRPr="00370ED7">
        <w:t>LTB, PDID</w:t>
      </w:r>
      <w:r w:rsidR="008D6041" w:rsidRPr="00370ED7">
        <w:t xml:space="preserve"> </w:t>
      </w:r>
      <w:r w:rsidR="00566650" w:rsidRPr="00370ED7">
        <w:t>will act as the proponent</w:t>
      </w:r>
      <w:r w:rsidR="007E4134" w:rsidRPr="00370ED7">
        <w:t xml:space="preserve"> for the cont</w:t>
      </w:r>
      <w:r w:rsidR="00165331" w:rsidRPr="00370ED7">
        <w:t xml:space="preserve">ent and execution of the </w:t>
      </w:r>
      <w:r w:rsidR="009E39DF">
        <w:t>DS Course</w:t>
      </w:r>
      <w:r w:rsidR="007E4134" w:rsidRPr="00370ED7">
        <w:t xml:space="preserve">.  The </w:t>
      </w:r>
      <w:r w:rsidR="00370ED7" w:rsidRPr="00370ED7">
        <w:t>PDID</w:t>
      </w:r>
      <w:r w:rsidR="008D6041" w:rsidRPr="00370ED7">
        <w:t xml:space="preserve"> </w:t>
      </w:r>
      <w:r w:rsidR="007E4134" w:rsidRPr="00370ED7">
        <w:t>is</w:t>
      </w:r>
      <w:r w:rsidR="00165331" w:rsidRPr="00370ED7">
        <w:t xml:space="preserve"> responsible for keeping the </w:t>
      </w:r>
      <w:r w:rsidR="009E39DF">
        <w:t>DS Course</w:t>
      </w:r>
      <w:r w:rsidR="000F7F53" w:rsidRPr="00370ED7">
        <w:t xml:space="preserve"> </w:t>
      </w:r>
      <w:r w:rsidR="002C71BD" w:rsidRPr="00370ED7">
        <w:t>current.</w:t>
      </w:r>
      <w:r w:rsidR="00370ED7">
        <w:t xml:space="preserve"> </w:t>
      </w:r>
      <w:r w:rsidR="002C71BD" w:rsidRPr="00370ED7">
        <w:t>The</w:t>
      </w:r>
      <w:r w:rsidR="008D6041" w:rsidRPr="00370ED7">
        <w:t xml:space="preserve"> </w:t>
      </w:r>
      <w:r w:rsidR="00370ED7" w:rsidRPr="00370ED7">
        <w:t>PDID</w:t>
      </w:r>
      <w:r w:rsidR="008D6041" w:rsidRPr="00370ED7">
        <w:t xml:space="preserve"> </w:t>
      </w:r>
      <w:r w:rsidR="005A4D51" w:rsidRPr="00370ED7">
        <w:t xml:space="preserve">is responsible for managing the Training Requirements Analysis System (TRAS) products in support of the </w:t>
      </w:r>
      <w:r w:rsidR="009E39DF">
        <w:t>DS Course</w:t>
      </w:r>
      <w:r w:rsidR="005A4D51" w:rsidRPr="00370ED7">
        <w:t xml:space="preserve"> and the D</w:t>
      </w:r>
      <w:r w:rsidR="00370ED7" w:rsidRPr="00370ED7">
        <w:t>SRC</w:t>
      </w:r>
      <w:r w:rsidR="005A4D51" w:rsidRPr="00370ED7">
        <w:t>.</w:t>
      </w:r>
      <w:r w:rsidR="005A4D51">
        <w:t xml:space="preserve"> </w:t>
      </w:r>
    </w:p>
    <w:p w14:paraId="0E9939AF" w14:textId="77777777" w:rsidR="007E4134" w:rsidRPr="00914587" w:rsidRDefault="007E4134">
      <w:pPr>
        <w:tabs>
          <w:tab w:val="clear" w:pos="274"/>
          <w:tab w:val="clear" w:pos="547"/>
          <w:tab w:val="clear" w:pos="907"/>
        </w:tabs>
      </w:pPr>
    </w:p>
    <w:p w14:paraId="2746AF3D" w14:textId="77777777" w:rsidR="007E4134" w:rsidRPr="00E91EA1" w:rsidRDefault="002B5B88">
      <w:pPr>
        <w:tabs>
          <w:tab w:val="clear" w:pos="274"/>
          <w:tab w:val="clear" w:pos="547"/>
          <w:tab w:val="clear" w:pos="907"/>
        </w:tabs>
      </w:pPr>
      <w:r>
        <w:t xml:space="preserve">    </w:t>
      </w:r>
      <w:r w:rsidR="00165331" w:rsidRPr="00914587">
        <w:t xml:space="preserve">c. The </w:t>
      </w:r>
      <w:r w:rsidR="009E39DF">
        <w:t>DS Course</w:t>
      </w:r>
      <w:r w:rsidR="007E4134" w:rsidRPr="00E91EA1">
        <w:t xml:space="preserve"> is conducted </w:t>
      </w:r>
      <w:r w:rsidR="00A219DB" w:rsidRPr="00914587">
        <w:t>in accordance with</w:t>
      </w:r>
      <w:r w:rsidR="007E4134" w:rsidRPr="00E91EA1">
        <w:t xml:space="preserve"> the </w:t>
      </w:r>
      <w:r w:rsidR="0035074B">
        <w:t>c</w:t>
      </w:r>
      <w:r w:rsidR="00686FC2">
        <w:t>ourse</w:t>
      </w:r>
      <w:r w:rsidR="007E4134" w:rsidRPr="00E91EA1">
        <w:rPr>
          <w:color w:val="000000"/>
        </w:rPr>
        <w:t xml:space="preserve"> material</w:t>
      </w:r>
      <w:r w:rsidR="007E4134" w:rsidRPr="00E91EA1">
        <w:t xml:space="preserve"> </w:t>
      </w:r>
      <w:r w:rsidR="002444EA" w:rsidRPr="00E91EA1">
        <w:t>using</w:t>
      </w:r>
      <w:r w:rsidR="007E4134" w:rsidRPr="00E91EA1">
        <w:t xml:space="preserve"> small group instruction (squads consisting of 8 to 16 assigned </w:t>
      </w:r>
      <w:r w:rsidR="003F415A">
        <w:t>candidate</w:t>
      </w:r>
      <w:r w:rsidR="007E4134" w:rsidRPr="00E91EA1">
        <w:t>s). The DSLs will lead and instruct their squads throughout the course</w:t>
      </w:r>
      <w:r w:rsidR="005A5874" w:rsidRPr="00E91EA1">
        <w:t xml:space="preserve"> </w:t>
      </w:r>
      <w:r w:rsidR="005A5874" w:rsidRPr="008A36BD">
        <w:t>maintai</w:t>
      </w:r>
      <w:r w:rsidR="00FB432B" w:rsidRPr="008A36BD">
        <w:t xml:space="preserve">ning the </w:t>
      </w:r>
      <w:r w:rsidR="007A3D26" w:rsidRPr="008A36BD">
        <w:t>instructor-to-student</w:t>
      </w:r>
      <w:r w:rsidR="00FB432B" w:rsidRPr="008A36BD">
        <w:t xml:space="preserve"> r</w:t>
      </w:r>
      <w:r w:rsidR="005A5874" w:rsidRPr="008A36BD">
        <w:t>atio of</w:t>
      </w:r>
      <w:r w:rsidR="005A5874" w:rsidRPr="00E91EA1">
        <w:t xml:space="preserve"> 1:8</w:t>
      </w:r>
      <w:r w:rsidR="007E4134" w:rsidRPr="00E91EA1">
        <w:t>.</w:t>
      </w:r>
    </w:p>
    <w:p w14:paraId="5DBD87A2" w14:textId="77777777" w:rsidR="007E4134" w:rsidRPr="00E91EA1" w:rsidRDefault="007E4134">
      <w:pPr>
        <w:tabs>
          <w:tab w:val="clear" w:pos="274"/>
          <w:tab w:val="clear" w:pos="547"/>
          <w:tab w:val="clear" w:pos="907"/>
        </w:tabs>
      </w:pPr>
    </w:p>
    <w:p w14:paraId="4B092ED6" w14:textId="1F071631" w:rsidR="007E4134" w:rsidRPr="00E91EA1" w:rsidRDefault="002B5B88">
      <w:pPr>
        <w:tabs>
          <w:tab w:val="clear" w:pos="274"/>
          <w:tab w:val="clear" w:pos="547"/>
          <w:tab w:val="clear" w:pos="907"/>
        </w:tabs>
      </w:pPr>
      <w:r w:rsidRPr="00E91EA1">
        <w:t xml:space="preserve">    </w:t>
      </w:r>
      <w:r w:rsidR="00165331" w:rsidRPr="00E91EA1">
        <w:t xml:space="preserve">d. </w:t>
      </w:r>
      <w:r w:rsidR="0018221B">
        <w:t xml:space="preserve">The </w:t>
      </w:r>
      <w:r w:rsidR="00165331" w:rsidRPr="00E91EA1">
        <w:t>DSA</w:t>
      </w:r>
      <w:r w:rsidR="007E4134" w:rsidRPr="00E91EA1">
        <w:t xml:space="preserve"> Commandant will </w:t>
      </w:r>
      <w:r w:rsidR="00165331" w:rsidRPr="00E91EA1">
        <w:t>monitor the execution of the</w:t>
      </w:r>
      <w:r w:rsidR="0018221B">
        <w:t xml:space="preserve"> </w:t>
      </w:r>
      <w:r w:rsidR="009E39DF">
        <w:t>DS Course</w:t>
      </w:r>
      <w:r w:rsidR="000F7F53" w:rsidRPr="00E91EA1">
        <w:t xml:space="preserve"> </w:t>
      </w:r>
      <w:r w:rsidR="00873006">
        <w:t>and DSRC</w:t>
      </w:r>
      <w:r w:rsidR="0035074B">
        <w:t xml:space="preserve"> and r</w:t>
      </w:r>
      <w:r w:rsidR="00873006">
        <w:t xml:space="preserve">eport </w:t>
      </w:r>
      <w:r w:rsidR="003F415A">
        <w:t>candidate</w:t>
      </w:r>
      <w:r w:rsidR="005A5874" w:rsidRPr="00E91EA1">
        <w:t xml:space="preserve"> attrition during each class</w:t>
      </w:r>
      <w:r w:rsidR="007E4134" w:rsidRPr="00E91EA1">
        <w:t xml:space="preserve"> </w:t>
      </w:r>
      <w:r w:rsidR="00E45E5D" w:rsidRPr="00E91EA1">
        <w:t>to USACIMT</w:t>
      </w:r>
      <w:r w:rsidR="007E4134" w:rsidRPr="00E91EA1">
        <w:t xml:space="preserve">. </w:t>
      </w:r>
      <w:r w:rsidR="00E45E5D" w:rsidRPr="00E91EA1">
        <w:t>The</w:t>
      </w:r>
      <w:r w:rsidR="00165331" w:rsidRPr="00E91EA1">
        <w:t xml:space="preserve"> DSA</w:t>
      </w:r>
      <w:r w:rsidR="007E4134" w:rsidRPr="00E91EA1">
        <w:t xml:space="preserve"> Commandant will conduct a complete review of any </w:t>
      </w:r>
      <w:r w:rsidR="00E45E5D" w:rsidRPr="00E91EA1">
        <w:t xml:space="preserve">class </w:t>
      </w:r>
      <w:r w:rsidR="007E4134" w:rsidRPr="00E91EA1">
        <w:t xml:space="preserve">with an overall attrition over 12 percent to determine the cause(s). This review is a tool for quality </w:t>
      </w:r>
      <w:r w:rsidR="00E45E5D" w:rsidRPr="00E91EA1">
        <w:t xml:space="preserve">control, quality assurance and </w:t>
      </w:r>
      <w:r w:rsidR="007E4134" w:rsidRPr="00E91EA1">
        <w:t>product improvement</w:t>
      </w:r>
      <w:r w:rsidR="00E45E5D" w:rsidRPr="00E91EA1">
        <w:t>.</w:t>
      </w:r>
      <w:r w:rsidR="007E4134" w:rsidRPr="00E91EA1">
        <w:t xml:space="preserve"> </w:t>
      </w:r>
      <w:r w:rsidR="0018221B">
        <w:t xml:space="preserve"> </w:t>
      </w:r>
      <w:r w:rsidR="0035074B">
        <w:t>T</w:t>
      </w:r>
      <w:r w:rsidR="007E4134" w:rsidRPr="00E91EA1">
        <w:t xml:space="preserve">he attrition rate </w:t>
      </w:r>
      <w:r w:rsidR="0035074B">
        <w:t xml:space="preserve">will not be used </w:t>
      </w:r>
      <w:r w:rsidR="007E4134" w:rsidRPr="00E91EA1">
        <w:t>as a</w:t>
      </w:r>
      <w:r w:rsidR="0035074B">
        <w:t xml:space="preserve"> reason</w:t>
      </w:r>
      <w:r w:rsidR="0018221B">
        <w:t xml:space="preserve"> to lower the standards. </w:t>
      </w:r>
      <w:r w:rsidR="004D6674">
        <w:t xml:space="preserve"> </w:t>
      </w:r>
      <w:r w:rsidR="007E4134" w:rsidRPr="00E91EA1">
        <w:t xml:space="preserve">Forward the </w:t>
      </w:r>
      <w:r w:rsidR="005A4D51" w:rsidRPr="00E91EA1">
        <w:t>review</w:t>
      </w:r>
      <w:r w:rsidR="00DB41D7" w:rsidRPr="00E91EA1">
        <w:t xml:space="preserve"> thru</w:t>
      </w:r>
      <w:r w:rsidR="004D6674">
        <w:t xml:space="preserve">: </w:t>
      </w:r>
      <w:r w:rsidR="006D14DB" w:rsidRPr="00E91EA1">
        <w:t>Leader Training Brigade</w:t>
      </w:r>
      <w:r w:rsidR="00DB41D7" w:rsidRPr="00E91EA1">
        <w:t xml:space="preserve"> (LTB)</w:t>
      </w:r>
      <w:r w:rsidR="00AD07A3" w:rsidRPr="00E91EA1">
        <w:t xml:space="preserve">, Proponent </w:t>
      </w:r>
      <w:r w:rsidR="002444EA" w:rsidRPr="00E91EA1">
        <w:t>Development</w:t>
      </w:r>
      <w:r w:rsidR="00E45E5D" w:rsidRPr="00E91EA1">
        <w:t xml:space="preserve"> </w:t>
      </w:r>
      <w:r w:rsidR="006B186A" w:rsidRPr="00E91EA1">
        <w:t>Integration Division</w:t>
      </w:r>
      <w:r w:rsidR="00DB41D7" w:rsidRPr="00E91EA1">
        <w:t xml:space="preserve"> (PDID)</w:t>
      </w:r>
      <w:r w:rsidR="009E1C47">
        <w:t xml:space="preserve"> (ATCG-MTT-D)</w:t>
      </w:r>
      <w:r w:rsidR="007E4134" w:rsidRPr="00E91EA1">
        <w:t>,</w:t>
      </w:r>
      <w:r w:rsidR="000B0766">
        <w:t xml:space="preserve"> </w:t>
      </w:r>
      <w:r w:rsidR="00E45E5D" w:rsidRPr="00E91EA1">
        <w:t>3216 Magruder Avenue</w:t>
      </w:r>
      <w:r w:rsidR="007E4134" w:rsidRPr="00E91EA1">
        <w:t xml:space="preserve">, Fort Jackson, SC  29207-5315.  </w:t>
      </w:r>
    </w:p>
    <w:p w14:paraId="3A56B18B" w14:textId="77777777" w:rsidR="007E4134" w:rsidRPr="00E91EA1" w:rsidRDefault="007E4134">
      <w:pPr>
        <w:tabs>
          <w:tab w:val="clear" w:pos="274"/>
          <w:tab w:val="clear" w:pos="547"/>
          <w:tab w:val="clear" w:pos="907"/>
        </w:tabs>
      </w:pPr>
    </w:p>
    <w:p w14:paraId="2AE5E742" w14:textId="77777777" w:rsidR="007E4134" w:rsidRPr="00E91EA1" w:rsidRDefault="002B5B88">
      <w:pPr>
        <w:tabs>
          <w:tab w:val="clear" w:pos="274"/>
          <w:tab w:val="clear" w:pos="547"/>
          <w:tab w:val="clear" w:pos="907"/>
        </w:tabs>
      </w:pPr>
      <w:r w:rsidRPr="00E91EA1">
        <w:t xml:space="preserve">    </w:t>
      </w:r>
      <w:r w:rsidR="000F7F53" w:rsidRPr="00E91EA1">
        <w:t xml:space="preserve">e. The </w:t>
      </w:r>
      <w:r w:rsidR="009E39DF">
        <w:t>DS Course</w:t>
      </w:r>
      <w:r w:rsidR="007E4134" w:rsidRPr="00E91EA1">
        <w:t xml:space="preserve"> </w:t>
      </w:r>
      <w:r w:rsidR="005F6CAA" w:rsidRPr="00E91EA1">
        <w:t>consists of</w:t>
      </w:r>
      <w:r w:rsidR="002D0C0A" w:rsidRPr="00E91EA1">
        <w:t xml:space="preserve"> three phas</w:t>
      </w:r>
      <w:r w:rsidR="005F6CAA" w:rsidRPr="00E91EA1">
        <w:t>es</w:t>
      </w:r>
      <w:r w:rsidR="004D6674">
        <w:t xml:space="preserve">. </w:t>
      </w:r>
      <w:r w:rsidR="007E4134" w:rsidRPr="00E91EA1">
        <w:t>This allows greater flexibi</w:t>
      </w:r>
      <w:r w:rsidR="004D6674">
        <w:t xml:space="preserve">lity to </w:t>
      </w:r>
      <w:r w:rsidR="004D6674" w:rsidRPr="008A36BD">
        <w:t xml:space="preserve">accommodate </w:t>
      </w:r>
      <w:r w:rsidR="009C1624" w:rsidRPr="008A36BD">
        <w:t>phase inserts</w:t>
      </w:r>
      <w:r w:rsidR="004D6674" w:rsidRPr="008A36BD">
        <w:t xml:space="preserve">. </w:t>
      </w:r>
      <w:r w:rsidR="003F415A">
        <w:t>Candidate</w:t>
      </w:r>
      <w:r w:rsidR="007E4134" w:rsidRPr="008A36BD">
        <w:t>s</w:t>
      </w:r>
      <w:r w:rsidR="007E4134" w:rsidRPr="00E91EA1">
        <w:t xml:space="preserve"> will have 18 months to complete all three phases. </w:t>
      </w:r>
      <w:r w:rsidR="004D6674">
        <w:t xml:space="preserve"> </w:t>
      </w:r>
      <w:r w:rsidR="007E4134" w:rsidRPr="00E91EA1">
        <w:t>Phases must be completed in order 1, 2 then 3</w:t>
      </w:r>
      <w:r w:rsidR="004D6674">
        <w:t>;</w:t>
      </w:r>
      <w:r w:rsidR="007E4134" w:rsidRPr="00E91EA1">
        <w:t xml:space="preserve"> no other sequence is </w:t>
      </w:r>
      <w:r w:rsidR="007E4134" w:rsidRPr="008A36BD">
        <w:t>accepted or authorize</w:t>
      </w:r>
      <w:r w:rsidR="00A70B1D" w:rsidRPr="008A36BD">
        <w:t>d</w:t>
      </w:r>
      <w:r w:rsidR="007E4134" w:rsidRPr="008A36BD">
        <w:t xml:space="preserve">.  </w:t>
      </w:r>
      <w:r w:rsidR="003F415A">
        <w:t>Candidate</w:t>
      </w:r>
      <w:r w:rsidR="007E4134" w:rsidRPr="008A36BD">
        <w:t>s who fail to complete the course within the 18 months will be cons</w:t>
      </w:r>
      <w:r w:rsidR="007E4134" w:rsidRPr="00E91EA1">
        <w:t>ider</w:t>
      </w:r>
      <w:r w:rsidR="001A6AED" w:rsidRPr="00E91EA1">
        <w:t>ed</w:t>
      </w:r>
      <w:r w:rsidR="007E4134" w:rsidRPr="00E91EA1">
        <w:t xml:space="preserve"> a course failure and a DA </w:t>
      </w:r>
      <w:r w:rsidR="00B70301" w:rsidRPr="00E91EA1">
        <w:t xml:space="preserve">Form </w:t>
      </w:r>
      <w:r w:rsidR="007E4134" w:rsidRPr="00E91EA1">
        <w:t xml:space="preserve">1059 will be generated to indicate those </w:t>
      </w:r>
      <w:r w:rsidR="003F415A">
        <w:t>candidate</w:t>
      </w:r>
      <w:r w:rsidR="007E4134" w:rsidRPr="00E91EA1">
        <w:t xml:space="preserve">s as such. </w:t>
      </w:r>
      <w:r w:rsidR="003F415A">
        <w:t>Candidate</w:t>
      </w:r>
      <w:r w:rsidR="007E4134" w:rsidRPr="00E91EA1">
        <w:t xml:space="preserve">s </w:t>
      </w:r>
      <w:r w:rsidR="0035074B">
        <w:t xml:space="preserve">who fail course requirements </w:t>
      </w:r>
      <w:r w:rsidR="007E4134" w:rsidRPr="00E91EA1">
        <w:t xml:space="preserve">will be required to start the course from the beginning </w:t>
      </w:r>
      <w:proofErr w:type="gramStart"/>
      <w:r w:rsidR="007E4134" w:rsidRPr="00E91EA1">
        <w:t>as long as</w:t>
      </w:r>
      <w:proofErr w:type="gramEnd"/>
      <w:r w:rsidR="007E4134" w:rsidRPr="00E91EA1">
        <w:t xml:space="preserve"> </w:t>
      </w:r>
      <w:r w:rsidR="007E4134" w:rsidRPr="008A36BD">
        <w:t xml:space="preserve">they </w:t>
      </w:r>
      <w:r w:rsidR="009C1624" w:rsidRPr="008A36BD">
        <w:t>were not</w:t>
      </w:r>
      <w:r w:rsidR="007E4134" w:rsidRPr="00E91EA1">
        <w:t xml:space="preserve"> removed from the </w:t>
      </w:r>
      <w:r w:rsidR="000C61A2" w:rsidRPr="00E91EA1">
        <w:t>DSP</w:t>
      </w:r>
      <w:r w:rsidR="007E4134" w:rsidRPr="00E91EA1">
        <w:t xml:space="preserve">.   </w:t>
      </w:r>
    </w:p>
    <w:p w14:paraId="50E58693" w14:textId="77777777" w:rsidR="007E4134" w:rsidRPr="00E91EA1" w:rsidRDefault="007E4134">
      <w:pPr>
        <w:tabs>
          <w:tab w:val="clear" w:pos="274"/>
          <w:tab w:val="clear" w:pos="547"/>
          <w:tab w:val="clear" w:pos="907"/>
        </w:tabs>
      </w:pPr>
    </w:p>
    <w:p w14:paraId="106886B4" w14:textId="4842C075" w:rsidR="003A0E45" w:rsidRDefault="002B5B88">
      <w:pPr>
        <w:tabs>
          <w:tab w:val="clear" w:pos="274"/>
          <w:tab w:val="clear" w:pos="547"/>
          <w:tab w:val="clear" w:pos="907"/>
        </w:tabs>
      </w:pPr>
      <w:r w:rsidRPr="00E91EA1">
        <w:t xml:space="preserve">    </w:t>
      </w:r>
      <w:r w:rsidR="007E4134" w:rsidRPr="00E91EA1">
        <w:t xml:space="preserve">f. Submit recommendations for changes </w:t>
      </w:r>
      <w:r w:rsidR="004D6674">
        <w:t xml:space="preserve">to </w:t>
      </w:r>
      <w:r w:rsidR="00687BFE">
        <w:t xml:space="preserve">the </w:t>
      </w:r>
      <w:r w:rsidR="009E39DF">
        <w:t>DS Course</w:t>
      </w:r>
      <w:r w:rsidR="004D6674">
        <w:t xml:space="preserve"> </w:t>
      </w:r>
      <w:r w:rsidR="007E4134" w:rsidRPr="00E91EA1">
        <w:t>on DA Form 2028 (Recommended Changes to Publ</w:t>
      </w:r>
      <w:r w:rsidR="005F6CAA" w:rsidRPr="00E91EA1">
        <w:t xml:space="preserve">ications and Blank Forms) </w:t>
      </w:r>
      <w:r w:rsidR="004D6674">
        <w:t>thr</w:t>
      </w:r>
      <w:r w:rsidR="000B0766">
        <w:t>ough</w:t>
      </w:r>
      <w:r w:rsidR="007E4134" w:rsidRPr="00E91EA1">
        <w:t xml:space="preserve">: </w:t>
      </w:r>
      <w:r w:rsidR="006D14DB" w:rsidRPr="00E91EA1">
        <w:t>Leader Training Brigade</w:t>
      </w:r>
      <w:r w:rsidR="00D26366" w:rsidRPr="00E91EA1">
        <w:t xml:space="preserve"> (LTB)</w:t>
      </w:r>
      <w:r w:rsidR="00AD07A3" w:rsidRPr="00E91EA1">
        <w:t xml:space="preserve">, Proponent </w:t>
      </w:r>
      <w:r w:rsidR="00BC4D55" w:rsidRPr="00E91EA1">
        <w:t>Development Integration</w:t>
      </w:r>
      <w:r w:rsidR="006B186A" w:rsidRPr="00E91EA1">
        <w:t xml:space="preserve"> Division</w:t>
      </w:r>
      <w:r w:rsidR="00BD6A03" w:rsidRPr="00E91EA1">
        <w:t xml:space="preserve"> (PDID)</w:t>
      </w:r>
      <w:r w:rsidR="009E1C47">
        <w:t xml:space="preserve"> (ATCG-MTT-D)</w:t>
      </w:r>
      <w:r w:rsidR="007E4134" w:rsidRPr="00E91EA1">
        <w:t>,</w:t>
      </w:r>
      <w:r w:rsidR="00BD6A03" w:rsidRPr="00E91EA1">
        <w:t xml:space="preserve"> 3216 Magruder Avenue</w:t>
      </w:r>
      <w:r w:rsidR="007E4134" w:rsidRPr="00E91EA1">
        <w:t>, Fort Jackson</w:t>
      </w:r>
      <w:r w:rsidR="007E4134" w:rsidRPr="00914587">
        <w:t>, SC  29207-5315</w:t>
      </w:r>
      <w:r w:rsidR="004D6674">
        <w:t>,</w:t>
      </w:r>
      <w:r w:rsidR="007E4134" w:rsidRPr="00914587">
        <w:t xml:space="preserve"> for review and approval.</w:t>
      </w:r>
      <w:bookmarkStart w:id="84" w:name="2-4"/>
      <w:bookmarkStart w:id="85" w:name="_Toc179189487"/>
      <w:bookmarkStart w:id="86" w:name="_Toc179189895"/>
      <w:bookmarkStart w:id="87" w:name="_Toc193682813"/>
      <w:bookmarkEnd w:id="84"/>
    </w:p>
    <w:p w14:paraId="15045DF1" w14:textId="3354EAF5" w:rsidR="003A0E45" w:rsidRDefault="003A0E45">
      <w:pPr>
        <w:tabs>
          <w:tab w:val="clear" w:pos="274"/>
          <w:tab w:val="clear" w:pos="547"/>
          <w:tab w:val="clear" w:pos="907"/>
        </w:tabs>
      </w:pPr>
    </w:p>
    <w:p w14:paraId="5BC67F23" w14:textId="77777777" w:rsidR="00895E3E" w:rsidRPr="00914587" w:rsidRDefault="00895E3E">
      <w:pPr>
        <w:tabs>
          <w:tab w:val="clear" w:pos="274"/>
          <w:tab w:val="clear" w:pos="547"/>
          <w:tab w:val="clear" w:pos="907"/>
        </w:tabs>
      </w:pPr>
    </w:p>
    <w:p w14:paraId="6394A304" w14:textId="042D544A" w:rsidR="007E4134" w:rsidRPr="00914587" w:rsidRDefault="008007B4">
      <w:pPr>
        <w:pStyle w:val="Heading2"/>
        <w:tabs>
          <w:tab w:val="clear" w:pos="270"/>
          <w:tab w:val="clear" w:pos="547"/>
          <w:tab w:val="clear" w:pos="907"/>
        </w:tabs>
      </w:pPr>
      <w:bookmarkStart w:id="88" w:name="_2-4.__New-start"/>
      <w:bookmarkStart w:id="89" w:name="_Toc37922459"/>
      <w:bookmarkStart w:id="90" w:name="_Toc131429390"/>
      <w:bookmarkEnd w:id="88"/>
      <w:r>
        <w:lastRenderedPageBreak/>
        <w:t>2-5</w:t>
      </w:r>
      <w:r w:rsidR="008C00B9" w:rsidRPr="00914587">
        <w:t xml:space="preserve">. New </w:t>
      </w:r>
      <w:r w:rsidR="00BC4D55">
        <w:t>S</w:t>
      </w:r>
      <w:r w:rsidR="007E4134" w:rsidRPr="00914587">
        <w:t>tart</w:t>
      </w:r>
      <w:bookmarkEnd w:id="89"/>
      <w:bookmarkEnd w:id="90"/>
      <w:r w:rsidR="007E4134" w:rsidRPr="00914587">
        <w:t xml:space="preserve"> </w:t>
      </w:r>
      <w:bookmarkEnd w:id="85"/>
      <w:bookmarkEnd w:id="86"/>
      <w:bookmarkEnd w:id="87"/>
    </w:p>
    <w:p w14:paraId="583EC0B2" w14:textId="77777777" w:rsidR="004F5822" w:rsidRPr="00914587" w:rsidRDefault="004F5822">
      <w:pPr>
        <w:tabs>
          <w:tab w:val="clear" w:pos="274"/>
          <w:tab w:val="clear" w:pos="547"/>
          <w:tab w:val="clear" w:pos="907"/>
        </w:tabs>
        <w:rPr>
          <w:b/>
          <w:bCs/>
        </w:rPr>
      </w:pPr>
    </w:p>
    <w:p w14:paraId="7A734A3F" w14:textId="2150A240" w:rsidR="004F5822" w:rsidRDefault="000B0766" w:rsidP="000B0766">
      <w:pPr>
        <w:pStyle w:val="CommentText"/>
        <w:tabs>
          <w:tab w:val="clear" w:pos="274"/>
          <w:tab w:val="clear" w:pos="547"/>
          <w:tab w:val="clear" w:pos="907"/>
          <w:tab w:val="left" w:pos="720"/>
        </w:tabs>
        <w:rPr>
          <w:bCs/>
          <w:sz w:val="24"/>
          <w:szCs w:val="24"/>
        </w:rPr>
      </w:pPr>
      <w:bookmarkStart w:id="91" w:name="OLE_LINK18"/>
      <w:bookmarkStart w:id="92" w:name="OLE_LINK19"/>
      <w:r>
        <w:rPr>
          <w:sz w:val="24"/>
          <w:szCs w:val="24"/>
        </w:rPr>
        <w:t xml:space="preserve">    a. </w:t>
      </w:r>
      <w:r w:rsidR="005F6CAA" w:rsidRPr="00914587">
        <w:rPr>
          <w:sz w:val="24"/>
          <w:szCs w:val="24"/>
        </w:rPr>
        <w:t>The DSA</w:t>
      </w:r>
      <w:r w:rsidR="007E4134" w:rsidRPr="00914587">
        <w:rPr>
          <w:sz w:val="24"/>
          <w:szCs w:val="24"/>
        </w:rPr>
        <w:t xml:space="preserve"> Commandant is the approving authority for new starts and will inform </w:t>
      </w:r>
      <w:r w:rsidR="00FB432B">
        <w:rPr>
          <w:sz w:val="24"/>
          <w:szCs w:val="24"/>
        </w:rPr>
        <w:t>the DS</w:t>
      </w:r>
      <w:r w:rsidR="007E4134" w:rsidRPr="00914587">
        <w:rPr>
          <w:sz w:val="24"/>
          <w:szCs w:val="24"/>
        </w:rPr>
        <w:t xml:space="preserve"> Branch, HRC, of the restart for </w:t>
      </w:r>
      <w:r w:rsidR="003F415A">
        <w:rPr>
          <w:sz w:val="24"/>
          <w:szCs w:val="24"/>
        </w:rPr>
        <w:t>candidate</w:t>
      </w:r>
      <w:r w:rsidR="007E4134" w:rsidRPr="00914587">
        <w:rPr>
          <w:sz w:val="24"/>
          <w:szCs w:val="24"/>
        </w:rPr>
        <w:t>s who fai</w:t>
      </w:r>
      <w:r w:rsidR="005F6CAA" w:rsidRPr="00914587">
        <w:rPr>
          <w:sz w:val="24"/>
          <w:szCs w:val="24"/>
        </w:rPr>
        <w:t>l to achieve course standards f</w:t>
      </w:r>
      <w:r w:rsidR="007E4134" w:rsidRPr="00914587">
        <w:rPr>
          <w:sz w:val="24"/>
          <w:szCs w:val="24"/>
        </w:rPr>
        <w:t>or AA DS</w:t>
      </w:r>
      <w:r w:rsidR="00010F92">
        <w:rPr>
          <w:sz w:val="24"/>
          <w:szCs w:val="24"/>
        </w:rPr>
        <w:t xml:space="preserve"> </w:t>
      </w:r>
      <w:r w:rsidR="003F415A">
        <w:rPr>
          <w:sz w:val="24"/>
          <w:szCs w:val="24"/>
        </w:rPr>
        <w:t>Candidate</w:t>
      </w:r>
      <w:r w:rsidR="00010F92" w:rsidRPr="008A36BD">
        <w:rPr>
          <w:sz w:val="24"/>
          <w:szCs w:val="24"/>
        </w:rPr>
        <w:t>s</w:t>
      </w:r>
      <w:r w:rsidR="00FB432B" w:rsidRPr="008A36BD">
        <w:rPr>
          <w:sz w:val="24"/>
          <w:szCs w:val="24"/>
        </w:rPr>
        <w:t>.</w:t>
      </w:r>
      <w:r w:rsidR="00FB432B">
        <w:rPr>
          <w:sz w:val="24"/>
          <w:szCs w:val="24"/>
        </w:rPr>
        <w:t xml:space="preserve">  T</w:t>
      </w:r>
      <w:r w:rsidR="005F6CAA" w:rsidRPr="00914587">
        <w:rPr>
          <w:sz w:val="24"/>
          <w:szCs w:val="24"/>
        </w:rPr>
        <w:t>he DSA</w:t>
      </w:r>
      <w:r w:rsidR="007E4134" w:rsidRPr="00914587">
        <w:rPr>
          <w:sz w:val="24"/>
          <w:szCs w:val="24"/>
        </w:rPr>
        <w:t xml:space="preserve"> will forward a copy to</w:t>
      </w:r>
      <w:r w:rsidR="00FB432B">
        <w:rPr>
          <w:sz w:val="24"/>
          <w:szCs w:val="24"/>
        </w:rPr>
        <w:t>:</w:t>
      </w:r>
      <w:r w:rsidR="007E4134" w:rsidRPr="00914587">
        <w:rPr>
          <w:sz w:val="24"/>
          <w:szCs w:val="24"/>
        </w:rPr>
        <w:t xml:space="preserve"> Commander</w:t>
      </w:r>
      <w:r w:rsidR="004D6674">
        <w:rPr>
          <w:sz w:val="24"/>
          <w:szCs w:val="24"/>
        </w:rPr>
        <w:t>,</w:t>
      </w:r>
      <w:r w:rsidR="007E4134" w:rsidRPr="00914587">
        <w:rPr>
          <w:sz w:val="24"/>
          <w:szCs w:val="24"/>
        </w:rPr>
        <w:t xml:space="preserve"> </w:t>
      </w:r>
      <w:r w:rsidR="007E4134" w:rsidRPr="00914587">
        <w:rPr>
          <w:bCs/>
          <w:sz w:val="24"/>
          <w:szCs w:val="24"/>
        </w:rPr>
        <w:t>U.S. Army Human Resources Command</w:t>
      </w:r>
      <w:r w:rsidR="00996EBC">
        <w:rPr>
          <w:bCs/>
          <w:sz w:val="24"/>
          <w:szCs w:val="24"/>
        </w:rPr>
        <w:t xml:space="preserve"> (AHRC-EPD-D)</w:t>
      </w:r>
      <w:r w:rsidR="007E4134" w:rsidRPr="00914587">
        <w:rPr>
          <w:bCs/>
          <w:sz w:val="24"/>
          <w:szCs w:val="24"/>
        </w:rPr>
        <w:t>, 1600 Spearhead Division Avenue, Fort Knox, KY 40121.</w:t>
      </w:r>
    </w:p>
    <w:p w14:paraId="33F44E12" w14:textId="77777777" w:rsidR="004F5822" w:rsidRPr="004F5822" w:rsidRDefault="004F5822">
      <w:pPr>
        <w:pStyle w:val="CommentText"/>
        <w:tabs>
          <w:tab w:val="clear" w:pos="274"/>
          <w:tab w:val="clear" w:pos="547"/>
          <w:tab w:val="clear" w:pos="907"/>
          <w:tab w:val="left" w:pos="720"/>
        </w:tabs>
        <w:ind w:firstLine="360"/>
        <w:rPr>
          <w:bCs/>
          <w:sz w:val="24"/>
          <w:szCs w:val="24"/>
        </w:rPr>
      </w:pPr>
    </w:p>
    <w:p w14:paraId="3E63D3B1" w14:textId="52A39474" w:rsidR="004F5822" w:rsidRDefault="000B0766" w:rsidP="000B0766">
      <w:pPr>
        <w:pStyle w:val="CommentText"/>
        <w:tabs>
          <w:tab w:val="clear" w:pos="274"/>
          <w:tab w:val="clear" w:pos="547"/>
          <w:tab w:val="clear" w:pos="907"/>
          <w:tab w:val="left" w:pos="720"/>
        </w:tabs>
        <w:rPr>
          <w:sz w:val="24"/>
          <w:szCs w:val="24"/>
        </w:rPr>
      </w:pPr>
      <w:r>
        <w:rPr>
          <w:sz w:val="24"/>
          <w:szCs w:val="24"/>
        </w:rPr>
        <w:t xml:space="preserve">    b. </w:t>
      </w:r>
      <w:r w:rsidR="007E4134" w:rsidRPr="00914587">
        <w:rPr>
          <w:sz w:val="24"/>
          <w:szCs w:val="24"/>
        </w:rPr>
        <w:t xml:space="preserve">For USAR </w:t>
      </w:r>
      <w:r w:rsidR="007E4134" w:rsidRPr="008A36BD">
        <w:rPr>
          <w:sz w:val="24"/>
          <w:szCs w:val="24"/>
        </w:rPr>
        <w:t>AGR DS</w:t>
      </w:r>
      <w:r w:rsidR="00873006">
        <w:rPr>
          <w:sz w:val="24"/>
          <w:szCs w:val="24"/>
        </w:rPr>
        <w:t xml:space="preserve"> </w:t>
      </w:r>
      <w:r w:rsidR="003F415A">
        <w:rPr>
          <w:sz w:val="24"/>
          <w:szCs w:val="24"/>
        </w:rPr>
        <w:t>Candidate</w:t>
      </w:r>
      <w:r w:rsidR="00010F92" w:rsidRPr="008A36BD">
        <w:rPr>
          <w:sz w:val="24"/>
          <w:szCs w:val="24"/>
        </w:rPr>
        <w:t>s</w:t>
      </w:r>
      <w:r w:rsidR="007E4134" w:rsidRPr="008A36BD">
        <w:rPr>
          <w:sz w:val="24"/>
          <w:szCs w:val="24"/>
        </w:rPr>
        <w:t>, forward</w:t>
      </w:r>
      <w:r w:rsidR="007E4134" w:rsidRPr="00914587">
        <w:rPr>
          <w:sz w:val="24"/>
          <w:szCs w:val="24"/>
        </w:rPr>
        <w:t xml:space="preserve"> a copy of the request to</w:t>
      </w:r>
      <w:r w:rsidR="00FB432B">
        <w:rPr>
          <w:sz w:val="24"/>
          <w:szCs w:val="24"/>
        </w:rPr>
        <w:t>:</w:t>
      </w:r>
      <w:r w:rsidR="007E4134" w:rsidRPr="00914587">
        <w:rPr>
          <w:sz w:val="24"/>
          <w:szCs w:val="24"/>
        </w:rPr>
        <w:t xml:space="preserve"> Commander, </w:t>
      </w:r>
      <w:r w:rsidR="00D736DD">
        <w:rPr>
          <w:sz w:val="24"/>
          <w:szCs w:val="24"/>
        </w:rPr>
        <w:t>U.S. Army Resources Command (AHRC-ARE), 1600 Spearhead Division Avenue, Fort Knox, KY 40121</w:t>
      </w:r>
      <w:r w:rsidR="00D10741" w:rsidRPr="00914587">
        <w:rPr>
          <w:sz w:val="24"/>
          <w:szCs w:val="24"/>
        </w:rPr>
        <w:t>.</w:t>
      </w:r>
      <w:r w:rsidR="004F5822">
        <w:rPr>
          <w:sz w:val="24"/>
          <w:szCs w:val="24"/>
        </w:rPr>
        <w:t xml:space="preserve"> </w:t>
      </w:r>
      <w:r w:rsidR="005F6CAA" w:rsidRPr="00914587">
        <w:rPr>
          <w:sz w:val="24"/>
          <w:szCs w:val="24"/>
        </w:rPr>
        <w:t xml:space="preserve">For the </w:t>
      </w:r>
      <w:r w:rsidR="00687BFE">
        <w:rPr>
          <w:sz w:val="24"/>
          <w:szCs w:val="24"/>
        </w:rPr>
        <w:t>AR</w:t>
      </w:r>
      <w:r w:rsidR="005F6CAA" w:rsidRPr="00914587">
        <w:rPr>
          <w:sz w:val="24"/>
          <w:szCs w:val="24"/>
        </w:rPr>
        <w:t xml:space="preserve">NG </w:t>
      </w:r>
      <w:r w:rsidR="005F6CAA" w:rsidRPr="008A36BD">
        <w:rPr>
          <w:sz w:val="24"/>
          <w:szCs w:val="24"/>
        </w:rPr>
        <w:t>DS</w:t>
      </w:r>
      <w:r w:rsidR="00873006">
        <w:rPr>
          <w:sz w:val="24"/>
          <w:szCs w:val="24"/>
        </w:rPr>
        <w:t xml:space="preserve"> </w:t>
      </w:r>
      <w:r w:rsidR="003F415A">
        <w:rPr>
          <w:sz w:val="24"/>
          <w:szCs w:val="24"/>
        </w:rPr>
        <w:t>Candidate</w:t>
      </w:r>
      <w:r w:rsidR="00010F92" w:rsidRPr="008A36BD">
        <w:rPr>
          <w:sz w:val="24"/>
          <w:szCs w:val="24"/>
        </w:rPr>
        <w:t>s</w:t>
      </w:r>
      <w:r w:rsidR="005F6CAA" w:rsidRPr="008A36BD">
        <w:rPr>
          <w:sz w:val="24"/>
          <w:szCs w:val="24"/>
        </w:rPr>
        <w:t>, the</w:t>
      </w:r>
      <w:r w:rsidR="005F6CAA" w:rsidRPr="00914587">
        <w:rPr>
          <w:sz w:val="24"/>
          <w:szCs w:val="24"/>
        </w:rPr>
        <w:t xml:space="preserve"> DSA</w:t>
      </w:r>
      <w:r w:rsidR="007E4134" w:rsidRPr="00914587">
        <w:rPr>
          <w:sz w:val="24"/>
          <w:szCs w:val="24"/>
        </w:rPr>
        <w:t xml:space="preserve"> will forward a copy to</w:t>
      </w:r>
      <w:r w:rsidR="00FB432B">
        <w:rPr>
          <w:sz w:val="24"/>
          <w:szCs w:val="24"/>
        </w:rPr>
        <w:t>:</w:t>
      </w:r>
      <w:r w:rsidR="007E4134" w:rsidRPr="00914587">
        <w:rPr>
          <w:sz w:val="24"/>
          <w:szCs w:val="24"/>
        </w:rPr>
        <w:t xml:space="preserve"> Commande</w:t>
      </w:r>
      <w:r w:rsidR="00AA37F0" w:rsidRPr="00914587">
        <w:rPr>
          <w:sz w:val="24"/>
          <w:szCs w:val="24"/>
        </w:rPr>
        <w:t xml:space="preserve">r, </w:t>
      </w:r>
      <w:r w:rsidR="00E31B5D">
        <w:rPr>
          <w:sz w:val="24"/>
          <w:szCs w:val="24"/>
        </w:rPr>
        <w:t>National Guard Bureau, ARNG Recruiting and Retention Division (ARNG-HRR)</w:t>
      </w:r>
      <w:r w:rsidR="00AA37F0" w:rsidRPr="00914587">
        <w:rPr>
          <w:sz w:val="24"/>
          <w:szCs w:val="24"/>
        </w:rPr>
        <w:t>, 111 S. George Mason Dr.</w:t>
      </w:r>
      <w:r w:rsidR="000A1394" w:rsidRPr="00914587">
        <w:rPr>
          <w:sz w:val="24"/>
          <w:szCs w:val="24"/>
        </w:rPr>
        <w:t>,</w:t>
      </w:r>
      <w:r w:rsidR="007E4134" w:rsidRPr="00914587">
        <w:rPr>
          <w:sz w:val="24"/>
          <w:szCs w:val="24"/>
        </w:rPr>
        <w:t xml:space="preserve"> Arling</w:t>
      </w:r>
      <w:r w:rsidR="00AA37F0" w:rsidRPr="00914587">
        <w:rPr>
          <w:sz w:val="24"/>
          <w:szCs w:val="24"/>
        </w:rPr>
        <w:t>ton</w:t>
      </w:r>
      <w:r w:rsidR="000A1394" w:rsidRPr="00914587">
        <w:rPr>
          <w:sz w:val="24"/>
          <w:szCs w:val="24"/>
        </w:rPr>
        <w:t>,</w:t>
      </w:r>
      <w:r w:rsidR="00AA37F0" w:rsidRPr="00914587">
        <w:rPr>
          <w:sz w:val="24"/>
          <w:szCs w:val="24"/>
        </w:rPr>
        <w:t xml:space="preserve"> VA 22204-1373</w:t>
      </w:r>
      <w:r w:rsidR="007E4134" w:rsidRPr="00914587">
        <w:rPr>
          <w:sz w:val="24"/>
          <w:szCs w:val="24"/>
        </w:rPr>
        <w:t>.</w:t>
      </w:r>
    </w:p>
    <w:p w14:paraId="16BD0E43" w14:textId="77777777" w:rsidR="004F5822" w:rsidRDefault="004F5822">
      <w:pPr>
        <w:pStyle w:val="CommentText"/>
        <w:tabs>
          <w:tab w:val="clear" w:pos="274"/>
          <w:tab w:val="clear" w:pos="547"/>
          <w:tab w:val="clear" w:pos="907"/>
          <w:tab w:val="left" w:pos="720"/>
        </w:tabs>
        <w:ind w:firstLine="360"/>
        <w:rPr>
          <w:sz w:val="24"/>
          <w:szCs w:val="24"/>
        </w:rPr>
      </w:pPr>
    </w:p>
    <w:p w14:paraId="6DD8D576" w14:textId="283B8703" w:rsidR="00F47D16" w:rsidRPr="005B2BA8" w:rsidRDefault="000B0766" w:rsidP="000B0766">
      <w:pPr>
        <w:pStyle w:val="CommentText"/>
        <w:tabs>
          <w:tab w:val="clear" w:pos="274"/>
          <w:tab w:val="clear" w:pos="547"/>
          <w:tab w:val="clear" w:pos="907"/>
          <w:tab w:val="left" w:pos="720"/>
        </w:tabs>
        <w:rPr>
          <w:sz w:val="24"/>
          <w:szCs w:val="24"/>
        </w:rPr>
      </w:pPr>
      <w:r>
        <w:rPr>
          <w:sz w:val="24"/>
          <w:szCs w:val="24"/>
        </w:rPr>
        <w:t xml:space="preserve">    c. </w:t>
      </w:r>
      <w:r w:rsidR="006209F8" w:rsidRPr="005B2BA8">
        <w:rPr>
          <w:sz w:val="24"/>
          <w:szCs w:val="24"/>
        </w:rPr>
        <w:t>For</w:t>
      </w:r>
      <w:r w:rsidR="00F47D16" w:rsidRPr="005B2BA8">
        <w:rPr>
          <w:sz w:val="24"/>
          <w:szCs w:val="24"/>
        </w:rPr>
        <w:t xml:space="preserve"> RC</w:t>
      </w:r>
      <w:r w:rsidR="006209F8" w:rsidRPr="005B2BA8">
        <w:rPr>
          <w:sz w:val="24"/>
          <w:szCs w:val="24"/>
        </w:rPr>
        <w:t xml:space="preserve"> TPU</w:t>
      </w:r>
      <w:r w:rsidR="00F47D16" w:rsidRPr="005B2BA8">
        <w:rPr>
          <w:sz w:val="24"/>
          <w:szCs w:val="24"/>
        </w:rPr>
        <w:t xml:space="preserve"> DS </w:t>
      </w:r>
      <w:r w:rsidR="003F415A" w:rsidRPr="005B2BA8">
        <w:rPr>
          <w:sz w:val="24"/>
          <w:szCs w:val="24"/>
        </w:rPr>
        <w:t>Candidate</w:t>
      </w:r>
      <w:r w:rsidR="00F47D16" w:rsidRPr="005B2BA8">
        <w:rPr>
          <w:sz w:val="24"/>
          <w:szCs w:val="24"/>
        </w:rPr>
        <w:t>s, the DSA will forward a copy to:</w:t>
      </w:r>
      <w:r w:rsidR="0035074B" w:rsidRPr="005B2BA8">
        <w:rPr>
          <w:sz w:val="24"/>
          <w:szCs w:val="24"/>
        </w:rPr>
        <w:t xml:space="preserve"> </w:t>
      </w:r>
      <w:r w:rsidR="009C445C" w:rsidRPr="005B2BA8">
        <w:rPr>
          <w:sz w:val="24"/>
          <w:szCs w:val="24"/>
        </w:rPr>
        <w:t>Commander,</w:t>
      </w:r>
      <w:r w:rsidR="00F47D16" w:rsidRPr="005B2BA8">
        <w:rPr>
          <w:sz w:val="24"/>
          <w:szCs w:val="24"/>
        </w:rPr>
        <w:t xml:space="preserve"> </w:t>
      </w:r>
      <w:r w:rsidR="009C445C" w:rsidRPr="005B2BA8">
        <w:rPr>
          <w:sz w:val="24"/>
          <w:szCs w:val="24"/>
        </w:rPr>
        <w:t>108</w:t>
      </w:r>
      <w:r w:rsidR="009C445C" w:rsidRPr="005B2BA8">
        <w:rPr>
          <w:sz w:val="24"/>
          <w:szCs w:val="24"/>
          <w:vertAlign w:val="superscript"/>
        </w:rPr>
        <w:t>th</w:t>
      </w:r>
      <w:r w:rsidR="009C445C" w:rsidRPr="005B2BA8">
        <w:rPr>
          <w:sz w:val="24"/>
          <w:szCs w:val="24"/>
        </w:rPr>
        <w:t xml:space="preserve"> Training Command (IET), (AFRC-TNC), 1330 Westover Street, Charlotte, NC  28205</w:t>
      </w:r>
    </w:p>
    <w:p w14:paraId="328207C1" w14:textId="77777777" w:rsidR="004F5822" w:rsidRPr="005B2BA8" w:rsidRDefault="004F5822">
      <w:pPr>
        <w:pStyle w:val="CommentText"/>
        <w:tabs>
          <w:tab w:val="clear" w:pos="274"/>
          <w:tab w:val="clear" w:pos="547"/>
          <w:tab w:val="clear" w:pos="907"/>
          <w:tab w:val="left" w:pos="720"/>
        </w:tabs>
        <w:ind w:firstLine="360"/>
        <w:rPr>
          <w:sz w:val="24"/>
          <w:szCs w:val="24"/>
        </w:rPr>
      </w:pPr>
    </w:p>
    <w:p w14:paraId="41704291" w14:textId="34B44601" w:rsidR="007E4134" w:rsidRPr="005B2BA8" w:rsidRDefault="000B0766" w:rsidP="000B0766">
      <w:pPr>
        <w:pStyle w:val="CommentText"/>
        <w:tabs>
          <w:tab w:val="clear" w:pos="274"/>
          <w:tab w:val="clear" w:pos="547"/>
          <w:tab w:val="clear" w:pos="907"/>
          <w:tab w:val="left" w:pos="720"/>
        </w:tabs>
        <w:rPr>
          <w:sz w:val="24"/>
          <w:szCs w:val="24"/>
        </w:rPr>
      </w:pPr>
      <w:r>
        <w:rPr>
          <w:sz w:val="24"/>
          <w:szCs w:val="24"/>
        </w:rPr>
        <w:t xml:space="preserve">    d. </w:t>
      </w:r>
      <w:r w:rsidR="007E4134" w:rsidRPr="005B2BA8">
        <w:rPr>
          <w:sz w:val="24"/>
          <w:szCs w:val="24"/>
        </w:rPr>
        <w:t xml:space="preserve">HRC will grant authorization to </w:t>
      </w:r>
      <w:r w:rsidR="00B23B70" w:rsidRPr="005B2BA8">
        <w:rPr>
          <w:sz w:val="24"/>
          <w:szCs w:val="24"/>
        </w:rPr>
        <w:t>recycle</w:t>
      </w:r>
      <w:r w:rsidR="007E4134" w:rsidRPr="005B2BA8">
        <w:rPr>
          <w:sz w:val="24"/>
          <w:szCs w:val="24"/>
        </w:rPr>
        <w:t xml:space="preserve"> a DS</w:t>
      </w:r>
      <w:r w:rsidR="001C78EC" w:rsidRPr="005B2BA8">
        <w:rPr>
          <w:sz w:val="24"/>
          <w:szCs w:val="24"/>
        </w:rPr>
        <w:t xml:space="preserve"> </w:t>
      </w:r>
      <w:r w:rsidR="003F415A" w:rsidRPr="005B2BA8">
        <w:rPr>
          <w:sz w:val="24"/>
          <w:szCs w:val="24"/>
        </w:rPr>
        <w:t>Candidate</w:t>
      </w:r>
      <w:r w:rsidR="007E4134" w:rsidRPr="005B2BA8">
        <w:rPr>
          <w:sz w:val="24"/>
          <w:szCs w:val="24"/>
        </w:rPr>
        <w:t xml:space="preserve"> (for failing to achieve course standards) on </w:t>
      </w:r>
      <w:r w:rsidR="001C78EC" w:rsidRPr="005B2BA8">
        <w:rPr>
          <w:sz w:val="24"/>
          <w:szCs w:val="24"/>
        </w:rPr>
        <w:t xml:space="preserve">a one-time only basis. If the </w:t>
      </w:r>
      <w:r w:rsidR="003F415A" w:rsidRPr="005B2BA8">
        <w:rPr>
          <w:sz w:val="24"/>
          <w:szCs w:val="24"/>
        </w:rPr>
        <w:t>candidate</w:t>
      </w:r>
      <w:r w:rsidR="007E4134" w:rsidRPr="005B2BA8">
        <w:rPr>
          <w:sz w:val="24"/>
          <w:szCs w:val="24"/>
        </w:rPr>
        <w:t xml:space="preserve"> still fails to achieve the standards after the </w:t>
      </w:r>
      <w:r w:rsidR="00B23B70" w:rsidRPr="005B2BA8">
        <w:rPr>
          <w:sz w:val="24"/>
          <w:szCs w:val="24"/>
        </w:rPr>
        <w:t>recycle</w:t>
      </w:r>
      <w:r w:rsidR="007E4134" w:rsidRPr="005B2BA8">
        <w:rPr>
          <w:sz w:val="24"/>
          <w:szCs w:val="24"/>
        </w:rPr>
        <w:t>, the Commandant will r</w:t>
      </w:r>
      <w:r w:rsidR="001C78EC" w:rsidRPr="005B2BA8">
        <w:rPr>
          <w:sz w:val="24"/>
          <w:szCs w:val="24"/>
        </w:rPr>
        <w:t xml:space="preserve">emove the </w:t>
      </w:r>
      <w:r w:rsidR="003F415A" w:rsidRPr="005B2BA8">
        <w:rPr>
          <w:sz w:val="24"/>
          <w:szCs w:val="24"/>
        </w:rPr>
        <w:t>candidate</w:t>
      </w:r>
      <w:r w:rsidR="005F6CAA" w:rsidRPr="005B2BA8">
        <w:rPr>
          <w:sz w:val="24"/>
          <w:szCs w:val="24"/>
        </w:rPr>
        <w:t xml:space="preserve"> from the </w:t>
      </w:r>
      <w:r w:rsidR="009E39DF" w:rsidRPr="005B2BA8">
        <w:rPr>
          <w:sz w:val="24"/>
          <w:szCs w:val="24"/>
        </w:rPr>
        <w:t>DS Course</w:t>
      </w:r>
      <w:r w:rsidR="007E4134" w:rsidRPr="005B2BA8">
        <w:rPr>
          <w:sz w:val="24"/>
          <w:szCs w:val="24"/>
        </w:rPr>
        <w:t xml:space="preserve"> </w:t>
      </w:r>
      <w:r w:rsidR="00A219DB" w:rsidRPr="005B2BA8">
        <w:rPr>
          <w:sz w:val="24"/>
          <w:szCs w:val="24"/>
        </w:rPr>
        <w:t>in accordance with</w:t>
      </w:r>
      <w:r w:rsidR="007E4134" w:rsidRPr="005B2BA8">
        <w:rPr>
          <w:sz w:val="24"/>
          <w:szCs w:val="24"/>
        </w:rPr>
        <w:t xml:space="preserve"> AR 614-200 and this regulation.</w:t>
      </w:r>
    </w:p>
    <w:bookmarkEnd w:id="91"/>
    <w:bookmarkEnd w:id="92"/>
    <w:p w14:paraId="0AB68B26" w14:textId="77777777" w:rsidR="004F5822" w:rsidRPr="00914587" w:rsidRDefault="004F5822">
      <w:pPr>
        <w:tabs>
          <w:tab w:val="clear" w:pos="274"/>
          <w:tab w:val="clear" w:pos="547"/>
          <w:tab w:val="clear" w:pos="907"/>
          <w:tab w:val="left" w:pos="720"/>
        </w:tabs>
        <w:ind w:firstLine="360"/>
      </w:pPr>
    </w:p>
    <w:p w14:paraId="1804D573" w14:textId="3B1A01BC" w:rsidR="007E4134" w:rsidRPr="008A36BD" w:rsidRDefault="000B0766" w:rsidP="000B0766">
      <w:pPr>
        <w:tabs>
          <w:tab w:val="clear" w:pos="274"/>
          <w:tab w:val="clear" w:pos="547"/>
          <w:tab w:val="clear" w:pos="907"/>
          <w:tab w:val="left" w:pos="720"/>
        </w:tabs>
      </w:pPr>
      <w:r>
        <w:t xml:space="preserve">    e. </w:t>
      </w:r>
      <w:r w:rsidR="005F6CAA" w:rsidRPr="008A36BD">
        <w:t>The DSA</w:t>
      </w:r>
      <w:r w:rsidR="002D0C0A" w:rsidRPr="008A36BD">
        <w:t xml:space="preserve"> </w:t>
      </w:r>
      <w:r w:rsidR="007E4134" w:rsidRPr="008A36BD">
        <w:t>Commandant may grant a one-time only fourth attempt to DS</w:t>
      </w:r>
      <w:r w:rsidR="001C78EC">
        <w:t xml:space="preserve"> </w:t>
      </w:r>
      <w:r w:rsidR="003F415A">
        <w:t>Candidate</w:t>
      </w:r>
      <w:r w:rsidR="00010F92" w:rsidRPr="008A36BD">
        <w:t>s</w:t>
      </w:r>
      <w:r w:rsidR="007E4134" w:rsidRPr="008A36BD">
        <w:t xml:space="preserve"> </w:t>
      </w:r>
      <w:proofErr w:type="gramStart"/>
      <w:r w:rsidR="007E4134" w:rsidRPr="008A36BD">
        <w:t>experiencing difficulty</w:t>
      </w:r>
      <w:proofErr w:type="gramEnd"/>
      <w:r w:rsidR="007E4134" w:rsidRPr="008A36BD">
        <w:t xml:space="preserve"> in one course area on a case-by-case basis. </w:t>
      </w:r>
      <w:r w:rsidR="00B36D07">
        <w:t>The DSA Commandant will m</w:t>
      </w:r>
      <w:r w:rsidR="007E4134" w:rsidRPr="008A36BD">
        <w:t>ake reassignment to the first ava</w:t>
      </w:r>
      <w:r w:rsidR="001C78EC">
        <w:t xml:space="preserve">ilable class that provides the </w:t>
      </w:r>
      <w:r w:rsidR="003F415A">
        <w:t>candidate</w:t>
      </w:r>
      <w:r w:rsidR="007E4134" w:rsidRPr="008A36BD">
        <w:t xml:space="preserve"> the opportunity to continue from the necessary block of training. Return the DS</w:t>
      </w:r>
      <w:r w:rsidR="001C78EC">
        <w:t xml:space="preserve"> </w:t>
      </w:r>
      <w:r w:rsidR="003F415A">
        <w:t>Candidate</w:t>
      </w:r>
      <w:r w:rsidR="007E4134" w:rsidRPr="008A36BD">
        <w:t xml:space="preserve"> to training as soon as possible after the </w:t>
      </w:r>
      <w:proofErr w:type="gramStart"/>
      <w:r w:rsidR="007E4134" w:rsidRPr="008A36BD">
        <w:t>new-start</w:t>
      </w:r>
      <w:proofErr w:type="gramEnd"/>
      <w:r w:rsidR="007E4134" w:rsidRPr="008A36BD">
        <w:t xml:space="preserve"> is authorized.</w:t>
      </w:r>
      <w:r w:rsidR="00BD6A03" w:rsidRPr="000B0766">
        <w:rPr>
          <w:b/>
        </w:rPr>
        <w:t xml:space="preserve"> </w:t>
      </w:r>
      <w:r w:rsidR="003F415A">
        <w:t>Candidate</w:t>
      </w:r>
      <w:r w:rsidR="00BD6A03" w:rsidRPr="008A36BD">
        <w:t xml:space="preserve">s who </w:t>
      </w:r>
      <w:r w:rsidR="007E4134" w:rsidRPr="008A36BD">
        <w:t>have failed the fourth and final attempt</w:t>
      </w:r>
      <w:r w:rsidR="00BD6A03" w:rsidRPr="008A36BD">
        <w:t xml:space="preserve"> will not be permitted a new start</w:t>
      </w:r>
      <w:r w:rsidR="007E4134" w:rsidRPr="008A36BD">
        <w:t>.</w:t>
      </w:r>
    </w:p>
    <w:p w14:paraId="0C7D4970" w14:textId="77777777" w:rsidR="004F5822" w:rsidRPr="008A36BD" w:rsidRDefault="004F5822">
      <w:pPr>
        <w:tabs>
          <w:tab w:val="clear" w:pos="274"/>
          <w:tab w:val="clear" w:pos="547"/>
          <w:tab w:val="clear" w:pos="907"/>
          <w:tab w:val="left" w:pos="720"/>
        </w:tabs>
        <w:ind w:firstLine="360"/>
      </w:pPr>
    </w:p>
    <w:p w14:paraId="3D770B0E" w14:textId="31C0C897" w:rsidR="007E4134" w:rsidRPr="00E91EA1" w:rsidRDefault="000B0766" w:rsidP="000B0766">
      <w:pPr>
        <w:pStyle w:val="CommentText"/>
        <w:tabs>
          <w:tab w:val="clear" w:pos="274"/>
          <w:tab w:val="clear" w:pos="547"/>
          <w:tab w:val="clear" w:pos="907"/>
          <w:tab w:val="left" w:pos="720"/>
        </w:tabs>
        <w:rPr>
          <w:sz w:val="24"/>
          <w:szCs w:val="24"/>
        </w:rPr>
      </w:pPr>
      <w:r>
        <w:rPr>
          <w:sz w:val="24"/>
          <w:szCs w:val="24"/>
        </w:rPr>
        <w:t xml:space="preserve">    f. </w:t>
      </w:r>
      <w:r w:rsidR="005A5874" w:rsidRPr="008A36BD">
        <w:rPr>
          <w:sz w:val="24"/>
          <w:szCs w:val="24"/>
        </w:rPr>
        <w:t>The</w:t>
      </w:r>
      <w:r w:rsidR="007E4134" w:rsidRPr="008A36BD">
        <w:rPr>
          <w:sz w:val="24"/>
          <w:szCs w:val="24"/>
        </w:rPr>
        <w:t xml:space="preserve"> </w:t>
      </w:r>
      <w:r w:rsidR="00A164BE" w:rsidRPr="008A36BD">
        <w:rPr>
          <w:sz w:val="24"/>
          <w:szCs w:val="24"/>
        </w:rPr>
        <w:t xml:space="preserve">DSA </w:t>
      </w:r>
      <w:r w:rsidR="007E4134" w:rsidRPr="008A36BD">
        <w:rPr>
          <w:sz w:val="24"/>
          <w:szCs w:val="24"/>
        </w:rPr>
        <w:t>Commandant will release DS</w:t>
      </w:r>
      <w:r w:rsidR="001C78EC">
        <w:rPr>
          <w:sz w:val="24"/>
          <w:szCs w:val="24"/>
        </w:rPr>
        <w:t xml:space="preserve"> </w:t>
      </w:r>
      <w:r w:rsidR="003F415A">
        <w:rPr>
          <w:sz w:val="24"/>
          <w:szCs w:val="24"/>
        </w:rPr>
        <w:t>Candidate</w:t>
      </w:r>
      <w:r w:rsidR="00010F92" w:rsidRPr="008A36BD">
        <w:rPr>
          <w:sz w:val="24"/>
          <w:szCs w:val="24"/>
        </w:rPr>
        <w:t>s</w:t>
      </w:r>
      <w:r w:rsidR="007E4134" w:rsidRPr="008A36BD">
        <w:rPr>
          <w:sz w:val="24"/>
          <w:szCs w:val="24"/>
        </w:rPr>
        <w:t xml:space="preserve"> whose reassignments are not completed within 60 training days (administrative release). DS</w:t>
      </w:r>
      <w:r w:rsidR="001C78EC">
        <w:rPr>
          <w:sz w:val="24"/>
          <w:szCs w:val="24"/>
        </w:rPr>
        <w:t xml:space="preserve"> </w:t>
      </w:r>
      <w:r w:rsidR="003F415A">
        <w:rPr>
          <w:sz w:val="24"/>
          <w:szCs w:val="24"/>
        </w:rPr>
        <w:t>Candidate</w:t>
      </w:r>
      <w:r w:rsidR="00010F92" w:rsidRPr="008A36BD">
        <w:rPr>
          <w:sz w:val="24"/>
          <w:szCs w:val="24"/>
        </w:rPr>
        <w:t>s</w:t>
      </w:r>
      <w:r w:rsidR="007E4134" w:rsidRPr="008A36BD">
        <w:rPr>
          <w:sz w:val="24"/>
          <w:szCs w:val="24"/>
        </w:rPr>
        <w:t xml:space="preserve"> </w:t>
      </w:r>
      <w:r w:rsidR="00B36D07">
        <w:rPr>
          <w:sz w:val="24"/>
          <w:szCs w:val="24"/>
        </w:rPr>
        <w:t>who</w:t>
      </w:r>
      <w:r w:rsidR="007E4134" w:rsidRPr="00E91EA1">
        <w:rPr>
          <w:sz w:val="24"/>
          <w:szCs w:val="24"/>
        </w:rPr>
        <w:t xml:space="preserve"> miss training due to emergency leave or hospitalization (and do not complete the course with their initial class) </w:t>
      </w:r>
      <w:r w:rsidR="00B23B70">
        <w:rPr>
          <w:sz w:val="24"/>
          <w:szCs w:val="24"/>
        </w:rPr>
        <w:t xml:space="preserve">will be inserted into the appropriate phase </w:t>
      </w:r>
      <w:r w:rsidR="00275E71">
        <w:rPr>
          <w:sz w:val="24"/>
          <w:szCs w:val="24"/>
        </w:rPr>
        <w:t>that aligns with their training path upon their return</w:t>
      </w:r>
      <w:r w:rsidR="007E4134" w:rsidRPr="00E91EA1">
        <w:rPr>
          <w:sz w:val="24"/>
          <w:szCs w:val="24"/>
        </w:rPr>
        <w:t xml:space="preserve">.  </w:t>
      </w:r>
    </w:p>
    <w:p w14:paraId="1AEFE8DC" w14:textId="77777777" w:rsidR="002D5F79" w:rsidRDefault="002D5F79">
      <w:pPr>
        <w:pStyle w:val="Heading2"/>
        <w:tabs>
          <w:tab w:val="clear" w:pos="270"/>
          <w:tab w:val="clear" w:pos="547"/>
          <w:tab w:val="clear" w:pos="907"/>
        </w:tabs>
      </w:pPr>
      <w:bookmarkStart w:id="93" w:name="_2-5.__Removal"/>
      <w:bookmarkStart w:id="94" w:name="_Toc179189488"/>
      <w:bookmarkStart w:id="95" w:name="_Toc179189896"/>
      <w:bookmarkStart w:id="96" w:name="_Toc193682814"/>
      <w:bookmarkEnd w:id="93"/>
    </w:p>
    <w:p w14:paraId="00C5126C" w14:textId="77777777" w:rsidR="007E4134" w:rsidRPr="00E91EA1" w:rsidRDefault="007E4134">
      <w:pPr>
        <w:pStyle w:val="Heading2"/>
        <w:tabs>
          <w:tab w:val="clear" w:pos="270"/>
          <w:tab w:val="clear" w:pos="547"/>
          <w:tab w:val="clear" w:pos="907"/>
        </w:tabs>
      </w:pPr>
      <w:bookmarkStart w:id="97" w:name="_Toc37922460"/>
      <w:bookmarkStart w:id="98" w:name="_Toc131429391"/>
      <w:r w:rsidRPr="00E91EA1">
        <w:t>2</w:t>
      </w:r>
      <w:r w:rsidR="008007B4">
        <w:t>-6</w:t>
      </w:r>
      <w:r w:rsidR="002244B3" w:rsidRPr="00E91EA1">
        <w:t xml:space="preserve">. Removal of </w:t>
      </w:r>
      <w:r w:rsidR="009F54F1">
        <w:t>DS</w:t>
      </w:r>
      <w:r w:rsidR="001C78EC">
        <w:t xml:space="preserve"> </w:t>
      </w:r>
      <w:r w:rsidR="003F415A">
        <w:t>Candidate</w:t>
      </w:r>
      <w:r w:rsidR="002244B3" w:rsidRPr="00E91EA1">
        <w:t xml:space="preserve"> from the </w:t>
      </w:r>
      <w:bookmarkEnd w:id="94"/>
      <w:bookmarkEnd w:id="95"/>
      <w:bookmarkEnd w:id="96"/>
      <w:r w:rsidR="009E39DF">
        <w:t>DS Course</w:t>
      </w:r>
      <w:bookmarkEnd w:id="97"/>
      <w:bookmarkEnd w:id="98"/>
    </w:p>
    <w:p w14:paraId="23606C30" w14:textId="77777777" w:rsidR="007E4134" w:rsidRPr="00E91EA1" w:rsidRDefault="007E4134">
      <w:pPr>
        <w:tabs>
          <w:tab w:val="clear" w:pos="274"/>
          <w:tab w:val="clear" w:pos="547"/>
          <w:tab w:val="clear" w:pos="907"/>
        </w:tabs>
        <w:rPr>
          <w:b/>
          <w:bCs/>
        </w:rPr>
      </w:pPr>
    </w:p>
    <w:p w14:paraId="452334B2" w14:textId="77777777" w:rsidR="007E4134" w:rsidRPr="002D5F79" w:rsidRDefault="002B5B88">
      <w:pPr>
        <w:tabs>
          <w:tab w:val="clear" w:pos="274"/>
          <w:tab w:val="clear" w:pos="547"/>
          <w:tab w:val="clear" w:pos="907"/>
        </w:tabs>
      </w:pPr>
      <w:r w:rsidRPr="00E91EA1">
        <w:t xml:space="preserve">    </w:t>
      </w:r>
      <w:r w:rsidR="005F6CAA" w:rsidRPr="002D5F79">
        <w:t>a. DS</w:t>
      </w:r>
      <w:r w:rsidR="001C78EC">
        <w:t xml:space="preserve"> </w:t>
      </w:r>
      <w:r w:rsidR="003F415A">
        <w:t>Candidate</w:t>
      </w:r>
      <w:r w:rsidR="00010F92" w:rsidRPr="002D5F79">
        <w:t>s</w:t>
      </w:r>
      <w:r w:rsidR="005F6CAA" w:rsidRPr="002D5F79">
        <w:t xml:space="preserve"> removed from the </w:t>
      </w:r>
      <w:r w:rsidR="009E39DF">
        <w:t>DS Course</w:t>
      </w:r>
      <w:r w:rsidR="007E4134" w:rsidRPr="002D5F79">
        <w:t xml:space="preserve"> may remain in the DSP, be considered for DS duty in</w:t>
      </w:r>
      <w:r w:rsidR="005F6CAA" w:rsidRPr="002D5F79">
        <w:t xml:space="preserve"> </w:t>
      </w:r>
      <w:r w:rsidR="00687BFE" w:rsidRPr="002D5F79">
        <w:t xml:space="preserve">the future, and given a new </w:t>
      </w:r>
      <w:r w:rsidR="009E39DF">
        <w:t>DS Course</w:t>
      </w:r>
      <w:r w:rsidR="007E4134" w:rsidRPr="002D5F79">
        <w:t xml:space="preserve"> class date.</w:t>
      </w:r>
    </w:p>
    <w:p w14:paraId="72A96C09" w14:textId="77777777" w:rsidR="007E4134" w:rsidRPr="002D5F79" w:rsidRDefault="007E4134">
      <w:pPr>
        <w:tabs>
          <w:tab w:val="clear" w:pos="274"/>
          <w:tab w:val="clear" w:pos="547"/>
          <w:tab w:val="clear" w:pos="907"/>
        </w:tabs>
      </w:pPr>
    </w:p>
    <w:p w14:paraId="68A295D8" w14:textId="7947EE07" w:rsidR="007E4134" w:rsidRPr="002D5F79" w:rsidRDefault="002B5B88">
      <w:pPr>
        <w:tabs>
          <w:tab w:val="clear" w:pos="274"/>
          <w:tab w:val="clear" w:pos="547"/>
          <w:tab w:val="clear" w:pos="907"/>
        </w:tabs>
      </w:pPr>
      <w:r w:rsidRPr="002D5F79">
        <w:t xml:space="preserve">    </w:t>
      </w:r>
      <w:r w:rsidR="005F6CAA" w:rsidRPr="002D5F79">
        <w:t>b. The DSA</w:t>
      </w:r>
      <w:r w:rsidR="007E4134" w:rsidRPr="002D5F79">
        <w:t xml:space="preserve"> Commandant is the designated approval autho</w:t>
      </w:r>
      <w:r w:rsidR="005F6CAA" w:rsidRPr="002D5F79">
        <w:t>rity to remove DS</w:t>
      </w:r>
      <w:r w:rsidR="001C78EC">
        <w:t xml:space="preserve"> </w:t>
      </w:r>
      <w:r w:rsidR="003F415A">
        <w:t>Candidate</w:t>
      </w:r>
      <w:r w:rsidR="00010F92" w:rsidRPr="002D5F79">
        <w:t>s</w:t>
      </w:r>
      <w:r w:rsidR="005F6CAA" w:rsidRPr="002D5F79">
        <w:t xml:space="preserve"> from the </w:t>
      </w:r>
      <w:r w:rsidR="009E39DF">
        <w:t>DS Course</w:t>
      </w:r>
      <w:r w:rsidR="007E4134" w:rsidRPr="002D5F79">
        <w:t>, provided the</w:t>
      </w:r>
      <w:r w:rsidR="00B36D07">
        <w:t xml:space="preserve"> DS </w:t>
      </w:r>
      <w:r w:rsidR="003F415A">
        <w:t>Candidate</w:t>
      </w:r>
      <w:r w:rsidR="00B36D07">
        <w:t xml:space="preserve"> is</w:t>
      </w:r>
      <w:r w:rsidR="007E4134" w:rsidRPr="002D5F79">
        <w:t xml:space="preserve"> not recommended for removal from the DSP. Forward adverse </w:t>
      </w:r>
      <w:r w:rsidR="00A95521">
        <w:t>DA Form 1059s</w:t>
      </w:r>
      <w:r w:rsidR="007E4134" w:rsidRPr="002D5F79">
        <w:t xml:space="preserve"> with a cover memorandum and student acknowledgement on a </w:t>
      </w:r>
      <w:r w:rsidR="00C32F10">
        <w:t>DA Form 4856</w:t>
      </w:r>
      <w:r w:rsidR="00A16C22">
        <w:t xml:space="preserve"> (</w:t>
      </w:r>
      <w:r w:rsidR="00A16C22" w:rsidRPr="00A16C22">
        <w:t>Developmental Counseling Form</w:t>
      </w:r>
      <w:r w:rsidR="00A16C22">
        <w:t>)</w:t>
      </w:r>
      <w:r w:rsidR="007E4134" w:rsidRPr="002D5F79">
        <w:t>. The DS</w:t>
      </w:r>
      <w:r w:rsidR="001C78EC">
        <w:t xml:space="preserve"> </w:t>
      </w:r>
      <w:r w:rsidR="003F415A">
        <w:t>Candidate</w:t>
      </w:r>
      <w:r w:rsidR="00010F92" w:rsidRPr="002D5F79">
        <w:t>’s</w:t>
      </w:r>
      <w:r w:rsidR="007E4134" w:rsidRPr="002D5F79">
        <w:t xml:space="preserve"> endorsement must indicate their intent </w:t>
      </w:r>
      <w:proofErr w:type="gramStart"/>
      <w:r w:rsidR="007E4134" w:rsidRPr="002D5F79">
        <w:t>with regard to</w:t>
      </w:r>
      <w:proofErr w:type="gramEnd"/>
      <w:r w:rsidR="007E4134" w:rsidRPr="002D5F79">
        <w:t xml:space="preserve"> appeal.</w:t>
      </w:r>
    </w:p>
    <w:p w14:paraId="405B73FC" w14:textId="77777777" w:rsidR="007E4134" w:rsidRPr="002D5F79" w:rsidRDefault="007E4134">
      <w:pPr>
        <w:tabs>
          <w:tab w:val="clear" w:pos="274"/>
          <w:tab w:val="clear" w:pos="547"/>
          <w:tab w:val="clear" w:pos="907"/>
        </w:tabs>
      </w:pPr>
    </w:p>
    <w:p w14:paraId="0F7D4F56" w14:textId="5F9440F8" w:rsidR="007E4134" w:rsidRPr="00E91EA1" w:rsidRDefault="002B5B88">
      <w:pPr>
        <w:tabs>
          <w:tab w:val="clear" w:pos="274"/>
          <w:tab w:val="clear" w:pos="547"/>
          <w:tab w:val="clear" w:pos="907"/>
        </w:tabs>
      </w:pPr>
      <w:r w:rsidRPr="002D5F79">
        <w:t xml:space="preserve">    </w:t>
      </w:r>
      <w:r w:rsidR="00BC4D55" w:rsidRPr="002D5F79">
        <w:t>c. Army</w:t>
      </w:r>
      <w:r w:rsidR="001C78EC">
        <w:t xml:space="preserve"> Training Center (ATC)/Center of E</w:t>
      </w:r>
      <w:r w:rsidR="00A164BE" w:rsidRPr="002D5F79">
        <w:t>xcellence (</w:t>
      </w:r>
      <w:proofErr w:type="spellStart"/>
      <w:r w:rsidR="004B0F6B" w:rsidRPr="002D5F79">
        <w:t>CoE</w:t>
      </w:r>
      <w:proofErr w:type="spellEnd"/>
      <w:r w:rsidR="00A164BE" w:rsidRPr="002D5F79">
        <w:t>)</w:t>
      </w:r>
      <w:r w:rsidR="00275E71" w:rsidRPr="002D5F79">
        <w:t>,</w:t>
      </w:r>
      <w:r w:rsidR="001C78EC">
        <w:t xml:space="preserve"> Training D</w:t>
      </w:r>
      <w:r w:rsidR="00275E71" w:rsidRPr="002D5F79">
        <w:t>ivision,</w:t>
      </w:r>
      <w:r w:rsidR="004B0F6B" w:rsidRPr="002D5F79">
        <w:t xml:space="preserve"> and </w:t>
      </w:r>
      <w:r w:rsidR="001C78EC">
        <w:t>separate Brigade C</w:t>
      </w:r>
      <w:r w:rsidR="004B0F6B" w:rsidRPr="002D5F79">
        <w:t>ommanders, or their appropriate equivalent</w:t>
      </w:r>
      <w:r w:rsidR="00687BFE" w:rsidRPr="002D5F79">
        <w:t>,</w:t>
      </w:r>
      <w:r w:rsidR="007E4134" w:rsidRPr="002D5F79">
        <w:t xml:space="preserve"> may remove Soldiers from the</w:t>
      </w:r>
      <w:r w:rsidR="001C78EC">
        <w:t xml:space="preserve"> DSP (while </w:t>
      </w:r>
      <w:r w:rsidR="001C78EC">
        <w:lastRenderedPageBreak/>
        <w:t xml:space="preserve">in </w:t>
      </w:r>
      <w:r w:rsidR="003F415A">
        <w:t>candidate</w:t>
      </w:r>
      <w:r w:rsidR="007E4134" w:rsidRPr="00E91EA1">
        <w:t xml:space="preserve"> status or while assigned DS duties). Removal authority</w:t>
      </w:r>
      <w:r w:rsidR="00687BFE">
        <w:t xml:space="preserve"> is</w:t>
      </w:r>
      <w:r w:rsidR="001C78EC">
        <w:t xml:space="preserve"> delegated to the grade of C</w:t>
      </w:r>
      <w:r w:rsidR="007E4134" w:rsidRPr="00E91EA1">
        <w:t xml:space="preserve">olonel or above.  </w:t>
      </w:r>
    </w:p>
    <w:p w14:paraId="55593FFA" w14:textId="77777777" w:rsidR="002F079B" w:rsidRPr="00E91EA1" w:rsidRDefault="002F079B">
      <w:pPr>
        <w:tabs>
          <w:tab w:val="clear" w:pos="274"/>
          <w:tab w:val="clear" w:pos="547"/>
          <w:tab w:val="clear" w:pos="907"/>
        </w:tabs>
      </w:pPr>
    </w:p>
    <w:p w14:paraId="5BF83A54" w14:textId="6755374D" w:rsidR="002F079B" w:rsidRPr="00E91EA1" w:rsidRDefault="002B5B88">
      <w:pPr>
        <w:tabs>
          <w:tab w:val="clear" w:pos="274"/>
          <w:tab w:val="clear" w:pos="547"/>
          <w:tab w:val="clear" w:pos="907"/>
        </w:tabs>
      </w:pPr>
      <w:r w:rsidRPr="00E91EA1">
        <w:t xml:space="preserve">    d. </w:t>
      </w:r>
      <w:r w:rsidR="004F5822" w:rsidRPr="004F5822">
        <w:t>A D</w:t>
      </w:r>
      <w:r w:rsidR="008B1524">
        <w:t>rill Sergeant</w:t>
      </w:r>
      <w:r w:rsidR="004F5822" w:rsidRPr="004F5822">
        <w:t xml:space="preserve"> </w:t>
      </w:r>
      <w:r w:rsidR="003F415A">
        <w:t>Candidate</w:t>
      </w:r>
      <w:r w:rsidR="004F5822" w:rsidRPr="004F5822">
        <w:t xml:space="preserve"> </w:t>
      </w:r>
      <w:r w:rsidR="004F5822">
        <w:t>may</w:t>
      </w:r>
      <w:r w:rsidR="004F5822" w:rsidRPr="004F5822">
        <w:t xml:space="preserve"> be removed from the DS Course for any of the following:</w:t>
      </w:r>
    </w:p>
    <w:p w14:paraId="5CE2808E" w14:textId="77777777" w:rsidR="007E4134" w:rsidRPr="00E91EA1" w:rsidRDefault="007E4134">
      <w:pPr>
        <w:tabs>
          <w:tab w:val="clear" w:pos="274"/>
          <w:tab w:val="clear" w:pos="547"/>
          <w:tab w:val="clear" w:pos="907"/>
        </w:tabs>
      </w:pPr>
    </w:p>
    <w:p w14:paraId="786AB1D5" w14:textId="77777777" w:rsidR="00BC00A6" w:rsidRPr="002D5F79" w:rsidRDefault="002B5B88">
      <w:pPr>
        <w:tabs>
          <w:tab w:val="clear" w:pos="274"/>
          <w:tab w:val="clear" w:pos="547"/>
          <w:tab w:val="clear" w:pos="907"/>
        </w:tabs>
      </w:pPr>
      <w:r w:rsidRPr="00E91EA1">
        <w:t xml:space="preserve">        </w:t>
      </w:r>
      <w:r w:rsidR="00BD6A03" w:rsidRPr="002D5F79">
        <w:t xml:space="preserve">(1) </w:t>
      </w:r>
      <w:r w:rsidR="00001710" w:rsidRPr="002D5F79">
        <w:t>Failure to meet</w:t>
      </w:r>
      <w:r w:rsidR="007E4134" w:rsidRPr="002D5F79">
        <w:t xml:space="preserve"> body composition requirements in AR 600-9.</w:t>
      </w:r>
    </w:p>
    <w:p w14:paraId="303527F3" w14:textId="77777777" w:rsidR="00AA4327" w:rsidRPr="002D5F79" w:rsidRDefault="00AA4327">
      <w:pPr>
        <w:tabs>
          <w:tab w:val="clear" w:pos="274"/>
          <w:tab w:val="clear" w:pos="547"/>
          <w:tab w:val="clear" w:pos="907"/>
        </w:tabs>
      </w:pPr>
    </w:p>
    <w:p w14:paraId="024A5A97" w14:textId="77777777" w:rsidR="007E4134" w:rsidRPr="002D5F79" w:rsidRDefault="002B5B88">
      <w:pPr>
        <w:tabs>
          <w:tab w:val="clear" w:pos="274"/>
          <w:tab w:val="clear" w:pos="547"/>
          <w:tab w:val="clear" w:pos="907"/>
        </w:tabs>
      </w:pPr>
      <w:r w:rsidRPr="002D5F79">
        <w:t xml:space="preserve">        </w:t>
      </w:r>
      <w:r w:rsidR="0025753A">
        <w:t>(2</w:t>
      </w:r>
      <w:r w:rsidR="007E4134" w:rsidRPr="002D5F79">
        <w:t>) Academic failure.</w:t>
      </w:r>
    </w:p>
    <w:p w14:paraId="79820701" w14:textId="77777777" w:rsidR="007E4134" w:rsidRPr="002D5F79" w:rsidRDefault="007E4134">
      <w:pPr>
        <w:tabs>
          <w:tab w:val="clear" w:pos="274"/>
          <w:tab w:val="clear" w:pos="547"/>
          <w:tab w:val="clear" w:pos="907"/>
        </w:tabs>
      </w:pPr>
    </w:p>
    <w:p w14:paraId="0C539B65" w14:textId="77777777" w:rsidR="007E4134" w:rsidRPr="002D5F79" w:rsidRDefault="002B5B88">
      <w:pPr>
        <w:tabs>
          <w:tab w:val="clear" w:pos="274"/>
          <w:tab w:val="clear" w:pos="547"/>
          <w:tab w:val="clear" w:pos="907"/>
        </w:tabs>
      </w:pPr>
      <w:r w:rsidRPr="002D5F79">
        <w:t xml:space="preserve">        </w:t>
      </w:r>
      <w:r w:rsidR="0025753A">
        <w:t>(3</w:t>
      </w:r>
      <w:r w:rsidR="007E4134" w:rsidRPr="002D5F79">
        <w:t>) Temporary medical reasons that will prevent</w:t>
      </w:r>
      <w:r w:rsidR="005F6CAA" w:rsidRPr="002D5F79">
        <w:t xml:space="preserve"> </w:t>
      </w:r>
      <w:r w:rsidR="00C47CFC" w:rsidRPr="002D5F79">
        <w:t xml:space="preserve">the </w:t>
      </w:r>
      <w:r w:rsidR="005F6CAA" w:rsidRPr="002D5F79">
        <w:t xml:space="preserve">Soldier from completing the </w:t>
      </w:r>
      <w:r w:rsidR="009E39DF">
        <w:t>DS Course</w:t>
      </w:r>
      <w:r w:rsidR="007E4134" w:rsidRPr="002D5F79">
        <w:t xml:space="preserve"> in the specified time.</w:t>
      </w:r>
    </w:p>
    <w:p w14:paraId="7E7D16A1" w14:textId="77777777" w:rsidR="007E4134" w:rsidRPr="002D5F79" w:rsidRDefault="007E4134">
      <w:pPr>
        <w:tabs>
          <w:tab w:val="clear" w:pos="274"/>
          <w:tab w:val="clear" w:pos="547"/>
          <w:tab w:val="clear" w:pos="907"/>
        </w:tabs>
      </w:pPr>
    </w:p>
    <w:p w14:paraId="1FDA0D62" w14:textId="77777777" w:rsidR="007E4134" w:rsidRPr="002D5F79" w:rsidRDefault="002B5B88">
      <w:pPr>
        <w:tabs>
          <w:tab w:val="clear" w:pos="274"/>
          <w:tab w:val="clear" w:pos="547"/>
          <w:tab w:val="clear" w:pos="907"/>
        </w:tabs>
        <w:autoSpaceDE w:val="0"/>
        <w:autoSpaceDN w:val="0"/>
        <w:adjustRightInd w:val="0"/>
      </w:pPr>
      <w:r w:rsidRPr="002D5F79">
        <w:t xml:space="preserve">        </w:t>
      </w:r>
      <w:r w:rsidR="0025753A">
        <w:t>(4</w:t>
      </w:r>
      <w:r w:rsidR="007E4134" w:rsidRPr="002D5F79">
        <w:t>) Administrative issues, such as emergency leave, execution of a DA Form 4991</w:t>
      </w:r>
      <w:r w:rsidR="007E4134" w:rsidRPr="002D5F79">
        <w:rPr>
          <w:color w:val="000000"/>
        </w:rPr>
        <w:t xml:space="preserve"> (</w:t>
      </w:r>
      <w:r w:rsidR="007E4134" w:rsidRPr="002D5F79">
        <w:t>Declination of Continued Service Statement), separation due to expiration</w:t>
      </w:r>
      <w:r w:rsidR="002D0C0A" w:rsidRPr="002D5F79">
        <w:t xml:space="preserve"> term of service, promotion to </w:t>
      </w:r>
      <w:r w:rsidR="001C78EC">
        <w:t>M</w:t>
      </w:r>
      <w:r w:rsidR="002D0C0A" w:rsidRPr="002D5F79">
        <w:t xml:space="preserve">aster </w:t>
      </w:r>
      <w:r w:rsidR="001C78EC">
        <w:t>S</w:t>
      </w:r>
      <w:r w:rsidR="007E4134" w:rsidRPr="002D5F79">
        <w:t>ergeant (MSG), or approved reclassification.  HRC, Director of Enlisted Personnel, must approve all other administrative removals.</w:t>
      </w:r>
    </w:p>
    <w:p w14:paraId="0B403BDA" w14:textId="77777777" w:rsidR="007E4134" w:rsidRPr="002D5F79" w:rsidRDefault="007E4134">
      <w:pPr>
        <w:tabs>
          <w:tab w:val="clear" w:pos="274"/>
          <w:tab w:val="clear" w:pos="547"/>
          <w:tab w:val="clear" w:pos="907"/>
        </w:tabs>
      </w:pPr>
    </w:p>
    <w:p w14:paraId="3A44C61B" w14:textId="77777777" w:rsidR="007E4134" w:rsidRPr="002D5F79" w:rsidRDefault="002B5B88">
      <w:pPr>
        <w:tabs>
          <w:tab w:val="clear" w:pos="274"/>
          <w:tab w:val="clear" w:pos="547"/>
          <w:tab w:val="clear" w:pos="907"/>
        </w:tabs>
      </w:pPr>
      <w:r w:rsidRPr="002D5F79">
        <w:t xml:space="preserve">        </w:t>
      </w:r>
      <w:r w:rsidR="0025753A">
        <w:t>(5</w:t>
      </w:r>
      <w:r w:rsidR="007E4134" w:rsidRPr="002D5F79">
        <w:t>) Failure to maintain high standards of military appearance, courtesy, bearing, conduct and professionalism.</w:t>
      </w:r>
    </w:p>
    <w:p w14:paraId="7B70BE37" w14:textId="77777777" w:rsidR="007E4134" w:rsidRPr="002D5F79" w:rsidRDefault="007E4134">
      <w:pPr>
        <w:tabs>
          <w:tab w:val="clear" w:pos="274"/>
          <w:tab w:val="clear" w:pos="547"/>
          <w:tab w:val="clear" w:pos="907"/>
        </w:tabs>
      </w:pPr>
    </w:p>
    <w:p w14:paraId="2F3E3DF7" w14:textId="77777777" w:rsidR="007E4134" w:rsidRPr="002D5F79" w:rsidRDefault="002B5B88">
      <w:pPr>
        <w:tabs>
          <w:tab w:val="clear" w:pos="274"/>
          <w:tab w:val="clear" w:pos="547"/>
          <w:tab w:val="clear" w:pos="907"/>
        </w:tabs>
      </w:pPr>
      <w:r w:rsidRPr="002D5F79">
        <w:t xml:space="preserve">        </w:t>
      </w:r>
      <w:r w:rsidR="0025753A">
        <w:t>(6</w:t>
      </w:r>
      <w:r w:rsidR="007E4134" w:rsidRPr="002D5F79">
        <w:t>) Infractions of training policies or violations of the Uniform Code of Military Justice (UCMJ).</w:t>
      </w:r>
    </w:p>
    <w:p w14:paraId="01DBFB7C" w14:textId="77777777" w:rsidR="007E4134" w:rsidRPr="002D5F79" w:rsidRDefault="007E4134">
      <w:pPr>
        <w:tabs>
          <w:tab w:val="clear" w:pos="274"/>
          <w:tab w:val="clear" w:pos="547"/>
          <w:tab w:val="clear" w:pos="907"/>
        </w:tabs>
      </w:pPr>
    </w:p>
    <w:p w14:paraId="6F4B73D9" w14:textId="77777777" w:rsidR="007E4134" w:rsidRPr="00E91EA1" w:rsidRDefault="002B5B88">
      <w:pPr>
        <w:tabs>
          <w:tab w:val="clear" w:pos="274"/>
          <w:tab w:val="clear" w:pos="547"/>
          <w:tab w:val="clear" w:pos="907"/>
        </w:tabs>
      </w:pPr>
      <w:r w:rsidRPr="002D5F79">
        <w:t xml:space="preserve">        </w:t>
      </w:r>
      <w:r w:rsidR="0025753A">
        <w:t>(7</w:t>
      </w:r>
      <w:r w:rsidR="007E4134" w:rsidRPr="002D5F79">
        <w:t>) Lack of proper motivation (provided individual counseling was unsuccessful), including failur</w:t>
      </w:r>
      <w:r w:rsidR="005F6CAA" w:rsidRPr="002D5F79">
        <w:t>e</w:t>
      </w:r>
      <w:r w:rsidR="002B0081" w:rsidRPr="002D5F79">
        <w:t xml:space="preserve"> to enter/start or complete </w:t>
      </w:r>
      <w:r w:rsidR="00A363FA" w:rsidRPr="002D5F79">
        <w:t xml:space="preserve">the </w:t>
      </w:r>
      <w:r w:rsidR="00686FC2">
        <w:t>DS Course</w:t>
      </w:r>
      <w:r w:rsidR="00A363FA" w:rsidRPr="002D5F79">
        <w:t>,</w:t>
      </w:r>
      <w:r w:rsidR="007E4134" w:rsidRPr="002D5F79">
        <w:t xml:space="preserve"> to include DS</w:t>
      </w:r>
      <w:r w:rsidR="001C78EC">
        <w:t xml:space="preserve"> </w:t>
      </w:r>
      <w:r w:rsidR="003F415A">
        <w:t>Candidate</w:t>
      </w:r>
      <w:r w:rsidR="006761D6" w:rsidRPr="002D5F79">
        <w:t>s</w:t>
      </w:r>
      <w:r w:rsidR="007E4134" w:rsidRPr="002D5F79">
        <w:t xml:space="preserve"> lacking the skills, </w:t>
      </w:r>
      <w:proofErr w:type="gramStart"/>
      <w:r w:rsidR="007E4134" w:rsidRPr="002D5F79">
        <w:t>attributes</w:t>
      </w:r>
      <w:proofErr w:type="gramEnd"/>
      <w:r w:rsidR="007E4134" w:rsidRPr="002D5F79">
        <w:t xml:space="preserve"> and demeanor of a DS (</w:t>
      </w:r>
      <w:r w:rsidR="00EF28CB">
        <w:t xml:space="preserve">for example, </w:t>
      </w:r>
      <w:r w:rsidR="007E4134" w:rsidRPr="002D5F79">
        <w:t>disrespect to classmates or cadre, repeatedly late to formation, unprofessional conduct)</w:t>
      </w:r>
      <w:r w:rsidR="002B0081" w:rsidRPr="002D5F79">
        <w:t>.</w:t>
      </w:r>
    </w:p>
    <w:p w14:paraId="3CA847B1" w14:textId="77777777" w:rsidR="007E4134" w:rsidRPr="00E91EA1" w:rsidRDefault="007E4134">
      <w:pPr>
        <w:tabs>
          <w:tab w:val="clear" w:pos="274"/>
          <w:tab w:val="clear" w:pos="547"/>
          <w:tab w:val="clear" w:pos="907"/>
        </w:tabs>
      </w:pPr>
    </w:p>
    <w:p w14:paraId="1ED32573" w14:textId="77777777" w:rsidR="008065EC" w:rsidRDefault="002B5B88">
      <w:pPr>
        <w:tabs>
          <w:tab w:val="clear" w:pos="274"/>
          <w:tab w:val="clear" w:pos="547"/>
          <w:tab w:val="clear" w:pos="907"/>
        </w:tabs>
      </w:pPr>
      <w:r w:rsidRPr="00E91EA1">
        <w:t xml:space="preserve">        </w:t>
      </w:r>
      <w:r w:rsidR="0025753A">
        <w:t>(8</w:t>
      </w:r>
      <w:r w:rsidR="007E4134" w:rsidRPr="00E91EA1">
        <w:t>) Medical reasons (including pregnancy</w:t>
      </w:r>
      <w:proofErr w:type="gramStart"/>
      <w:r w:rsidR="007E4134" w:rsidRPr="00E91EA1">
        <w:t>), when</w:t>
      </w:r>
      <w:proofErr w:type="gramEnd"/>
      <w:r w:rsidR="007E4134" w:rsidRPr="00E91EA1">
        <w:t xml:space="preserve"> the condition prevents the </w:t>
      </w:r>
      <w:r w:rsidR="002D0C0A" w:rsidRPr="00E91EA1">
        <w:t>NCO</w:t>
      </w:r>
      <w:r w:rsidR="007E4134" w:rsidRPr="00E91EA1">
        <w:t xml:space="preserve"> from performing DS duties. </w:t>
      </w:r>
      <w:r w:rsidR="002D0C0A" w:rsidRPr="00E91EA1">
        <w:t>NCOs</w:t>
      </w:r>
      <w:r w:rsidR="007E4134" w:rsidRPr="00E91EA1">
        <w:t xml:space="preserve"> released from a course of instruction through no fault of their own (such as medical or compassionate reasons) or resignation from the service will receive a DA Form 1059 </w:t>
      </w:r>
      <w:r w:rsidR="00A219DB" w:rsidRPr="00914587">
        <w:t>in accordance with</w:t>
      </w:r>
      <w:r w:rsidR="007E4134" w:rsidRPr="00E91EA1">
        <w:t xml:space="preserve"> AR 623-3. The DA Form 1059 will not identify personal medical reas</w:t>
      </w:r>
      <w:r w:rsidR="001C78EC">
        <w:t>ons or be referred to the unit C</w:t>
      </w:r>
      <w:r w:rsidR="007E4134" w:rsidRPr="00E91EA1">
        <w:t>ommander, item 11 (performance summary block) will be left blank, and item 14 (comments block) will fully explain th</w:t>
      </w:r>
      <w:r w:rsidR="00D01AEA" w:rsidRPr="00E91EA1">
        <w:t xml:space="preserve">e circumstances of the removal. </w:t>
      </w:r>
      <w:r w:rsidR="00A363FA">
        <w:t xml:space="preserve"> </w:t>
      </w:r>
    </w:p>
    <w:p w14:paraId="25505F95" w14:textId="77777777" w:rsidR="008065EC" w:rsidRDefault="008065EC">
      <w:pPr>
        <w:tabs>
          <w:tab w:val="clear" w:pos="274"/>
          <w:tab w:val="clear" w:pos="547"/>
          <w:tab w:val="clear" w:pos="907"/>
        </w:tabs>
      </w:pPr>
    </w:p>
    <w:p w14:paraId="176F9074" w14:textId="77777777" w:rsidR="008065EC" w:rsidRDefault="008065EC">
      <w:pPr>
        <w:tabs>
          <w:tab w:val="clear" w:pos="274"/>
          <w:tab w:val="clear" w:pos="547"/>
          <w:tab w:val="clear" w:pos="907"/>
        </w:tabs>
      </w:pPr>
      <w:r>
        <w:t xml:space="preserve">        </w:t>
      </w:r>
      <w:r w:rsidR="0025753A">
        <w:t>(9</w:t>
      </w:r>
      <w:r>
        <w:t xml:space="preserve">) </w:t>
      </w:r>
      <w:r w:rsidR="007E4134" w:rsidRPr="00E91EA1">
        <w:t xml:space="preserve">Hardship or family issues that prevent the </w:t>
      </w:r>
      <w:r w:rsidR="002D0C0A" w:rsidRPr="00E91EA1">
        <w:t>NCO</w:t>
      </w:r>
      <w:r w:rsidR="007E4134" w:rsidRPr="00E91EA1">
        <w:t xml:space="preserve"> from performing DS duties. </w:t>
      </w:r>
    </w:p>
    <w:p w14:paraId="2E0563E5" w14:textId="77777777" w:rsidR="008065EC" w:rsidRDefault="008065EC">
      <w:pPr>
        <w:tabs>
          <w:tab w:val="clear" w:pos="274"/>
          <w:tab w:val="clear" w:pos="547"/>
          <w:tab w:val="clear" w:pos="907"/>
        </w:tabs>
      </w:pPr>
    </w:p>
    <w:p w14:paraId="1FD6130C" w14:textId="77777777" w:rsidR="007E4134" w:rsidRDefault="008065EC">
      <w:pPr>
        <w:tabs>
          <w:tab w:val="clear" w:pos="274"/>
          <w:tab w:val="clear" w:pos="547"/>
          <w:tab w:val="clear" w:pos="907"/>
        </w:tabs>
      </w:pPr>
      <w:r>
        <w:t xml:space="preserve">        </w:t>
      </w:r>
      <w:r w:rsidR="0025753A">
        <w:t>(10</w:t>
      </w:r>
      <w:r w:rsidR="007E4134" w:rsidRPr="00E91EA1">
        <w:t xml:space="preserve">) </w:t>
      </w:r>
      <w:r w:rsidR="002D0C0A" w:rsidRPr="00E91EA1">
        <w:t>NCOs</w:t>
      </w:r>
      <w:r w:rsidR="007E4134" w:rsidRPr="00E91EA1">
        <w:t xml:space="preserve"> in </w:t>
      </w:r>
      <w:r w:rsidR="007E4134" w:rsidRPr="002D5F79">
        <w:t>a DS</w:t>
      </w:r>
      <w:r w:rsidR="001C78EC">
        <w:t xml:space="preserve"> </w:t>
      </w:r>
      <w:r w:rsidR="003F415A">
        <w:t>Candidate</w:t>
      </w:r>
      <w:r w:rsidR="007E4134" w:rsidRPr="002D5F79">
        <w:t xml:space="preserve"> status or serving as a DS, may submit applications for attendance to service schools, such as Warrant Officer </w:t>
      </w:r>
      <w:r w:rsidR="003F415A">
        <w:t>Candidate</w:t>
      </w:r>
      <w:r w:rsidR="007E4134" w:rsidRPr="002D5F79">
        <w:t xml:space="preserve"> School, Special Forces Assessment and Selection, and Battle Staff upon completion of 18 months of their stabilization period (see</w:t>
      </w:r>
      <w:r w:rsidR="00687BFE" w:rsidRPr="002D5F79">
        <w:t xml:space="preserve"> </w:t>
      </w:r>
      <w:r w:rsidR="007E4134" w:rsidRPr="002D5F79">
        <w:t>AR 614-200).</w:t>
      </w:r>
    </w:p>
    <w:p w14:paraId="72A57871" w14:textId="77777777" w:rsidR="00BC00A1" w:rsidRDefault="00BC00A1">
      <w:pPr>
        <w:tabs>
          <w:tab w:val="clear" w:pos="274"/>
          <w:tab w:val="clear" w:pos="547"/>
          <w:tab w:val="clear" w:pos="907"/>
        </w:tabs>
      </w:pPr>
    </w:p>
    <w:p w14:paraId="510A7306" w14:textId="77777777" w:rsidR="00BC00A1" w:rsidRPr="005B2BA8" w:rsidRDefault="00BC00A1">
      <w:pPr>
        <w:tabs>
          <w:tab w:val="clear" w:pos="274"/>
          <w:tab w:val="clear" w:pos="547"/>
          <w:tab w:val="clear" w:pos="907"/>
        </w:tabs>
      </w:pPr>
      <w:r>
        <w:t xml:space="preserve">        </w:t>
      </w:r>
      <w:r w:rsidRPr="005B2BA8">
        <w:t xml:space="preserve">(11) NCOs </w:t>
      </w:r>
      <w:r w:rsidR="00A25AF2" w:rsidRPr="005B2BA8">
        <w:t>who</w:t>
      </w:r>
      <w:r w:rsidRPr="005B2BA8">
        <w:t xml:space="preserve"> fail to demonstrate building trust and confidence through dignity and respect of others</w:t>
      </w:r>
      <w:r w:rsidR="00A25AF2" w:rsidRPr="005B2BA8">
        <w:t>.</w:t>
      </w:r>
    </w:p>
    <w:p w14:paraId="18EB7D48" w14:textId="77777777" w:rsidR="00D35C3B" w:rsidRPr="005B2BA8" w:rsidRDefault="00D35C3B">
      <w:pPr>
        <w:tabs>
          <w:tab w:val="clear" w:pos="274"/>
          <w:tab w:val="clear" w:pos="547"/>
          <w:tab w:val="clear" w:pos="907"/>
        </w:tabs>
      </w:pPr>
    </w:p>
    <w:p w14:paraId="1D31ED4E" w14:textId="72C20C0A" w:rsidR="00D35C3B" w:rsidRPr="005B2BA8" w:rsidRDefault="008B1524" w:rsidP="008B1524">
      <w:pPr>
        <w:tabs>
          <w:tab w:val="clear" w:pos="274"/>
          <w:tab w:val="clear" w:pos="547"/>
          <w:tab w:val="clear" w:pos="907"/>
        </w:tabs>
      </w:pPr>
      <w:r>
        <w:lastRenderedPageBreak/>
        <w:t xml:space="preserve">    </w:t>
      </w:r>
      <w:r w:rsidR="005176D1" w:rsidRPr="005B2BA8">
        <w:t xml:space="preserve">e. </w:t>
      </w:r>
      <w:r w:rsidR="004F5822" w:rsidRPr="005B2BA8">
        <w:t xml:space="preserve">Failing peer evaluation.  </w:t>
      </w:r>
      <w:r w:rsidR="00D35C3B" w:rsidRPr="005B2BA8">
        <w:t>The peer evaluation is co</w:t>
      </w:r>
      <w:r w:rsidR="00244629" w:rsidRPr="005B2BA8">
        <w:t xml:space="preserve">nducted </w:t>
      </w:r>
      <w:proofErr w:type="gramStart"/>
      <w:r w:rsidR="00244629" w:rsidRPr="005B2BA8">
        <w:t>in order to</w:t>
      </w:r>
      <w:proofErr w:type="gramEnd"/>
      <w:r w:rsidR="00244629" w:rsidRPr="005B2BA8">
        <w:t xml:space="preserve"> ensure our DSCs</w:t>
      </w:r>
      <w:r w:rsidR="00D35C3B" w:rsidRPr="005B2BA8">
        <w:t xml:space="preserve"> possess ideal</w:t>
      </w:r>
      <w:r w:rsidR="00244629" w:rsidRPr="005B2BA8">
        <w:t xml:space="preserve"> character and moral attributes. </w:t>
      </w:r>
      <w:r w:rsidR="00D35C3B" w:rsidRPr="005B2BA8">
        <w:t>Failure to pass the end of course peer evaluation results in an immediate review board by the Commandant or Deputy Commandant, DSA.</w:t>
      </w:r>
    </w:p>
    <w:p w14:paraId="1F697B04" w14:textId="77777777" w:rsidR="007E4134" w:rsidRPr="005B2BA8" w:rsidRDefault="007E4134">
      <w:pPr>
        <w:tabs>
          <w:tab w:val="clear" w:pos="274"/>
          <w:tab w:val="clear" w:pos="547"/>
          <w:tab w:val="clear" w:pos="907"/>
        </w:tabs>
      </w:pPr>
    </w:p>
    <w:p w14:paraId="2CA10C57" w14:textId="77777777" w:rsidR="007E4134" w:rsidRPr="005B2BA8" w:rsidRDefault="002B5B88">
      <w:pPr>
        <w:tabs>
          <w:tab w:val="clear" w:pos="274"/>
          <w:tab w:val="clear" w:pos="547"/>
          <w:tab w:val="clear" w:pos="907"/>
        </w:tabs>
      </w:pPr>
      <w:r w:rsidRPr="005B2BA8">
        <w:t xml:space="preserve">    </w:t>
      </w:r>
      <w:r w:rsidR="005176D1" w:rsidRPr="005B2BA8">
        <w:t>f</w:t>
      </w:r>
      <w:r w:rsidR="007E4134" w:rsidRPr="005B2BA8">
        <w:t>. Procedures for removal action:</w:t>
      </w:r>
    </w:p>
    <w:p w14:paraId="39632ED0" w14:textId="77777777" w:rsidR="007E4134" w:rsidRPr="005B2BA8" w:rsidRDefault="007E4134">
      <w:pPr>
        <w:tabs>
          <w:tab w:val="clear" w:pos="274"/>
          <w:tab w:val="clear" w:pos="547"/>
          <w:tab w:val="clear" w:pos="907"/>
        </w:tabs>
      </w:pPr>
    </w:p>
    <w:p w14:paraId="2D07A6CC" w14:textId="77777777" w:rsidR="007E4134" w:rsidRPr="005B2BA8" w:rsidRDefault="002B5B88">
      <w:pPr>
        <w:tabs>
          <w:tab w:val="clear" w:pos="274"/>
          <w:tab w:val="clear" w:pos="547"/>
          <w:tab w:val="clear" w:pos="907"/>
        </w:tabs>
      </w:pPr>
      <w:r w:rsidRPr="005B2BA8">
        <w:t xml:space="preserve">        </w:t>
      </w:r>
      <w:r w:rsidR="005F6CAA" w:rsidRPr="005B2BA8">
        <w:t>(1) The DSA</w:t>
      </w:r>
      <w:r w:rsidR="007E4134" w:rsidRPr="005B2BA8">
        <w:t xml:space="preserve"> Commandant will evaluate all DS</w:t>
      </w:r>
      <w:r w:rsidR="00B55CD9" w:rsidRPr="005B2BA8">
        <w:t xml:space="preserve"> </w:t>
      </w:r>
      <w:r w:rsidR="003F415A" w:rsidRPr="005B2BA8">
        <w:t>Candidate</w:t>
      </w:r>
      <w:r w:rsidR="006761D6" w:rsidRPr="005B2BA8">
        <w:t>s</w:t>
      </w:r>
      <w:r w:rsidR="007E4134" w:rsidRPr="005B2BA8">
        <w:t xml:space="preserve"> recommended</w:t>
      </w:r>
      <w:r w:rsidR="008065EC" w:rsidRPr="005B2BA8">
        <w:t xml:space="preserve"> for removal from the course. </w:t>
      </w:r>
      <w:r w:rsidR="007E4134" w:rsidRPr="005B2BA8">
        <w:t>In cases where the Commandant determines that removal is warranted, the following procedures apply:</w:t>
      </w:r>
    </w:p>
    <w:p w14:paraId="1996B3A8" w14:textId="77777777" w:rsidR="00AA4327" w:rsidRPr="005B2BA8" w:rsidRDefault="00AA4327">
      <w:pPr>
        <w:tabs>
          <w:tab w:val="clear" w:pos="274"/>
          <w:tab w:val="clear" w:pos="547"/>
          <w:tab w:val="clear" w:pos="907"/>
        </w:tabs>
      </w:pPr>
    </w:p>
    <w:p w14:paraId="4576FBD0" w14:textId="77777777" w:rsidR="007E4134" w:rsidRPr="00E91EA1" w:rsidRDefault="002B5B88">
      <w:pPr>
        <w:tabs>
          <w:tab w:val="clear" w:pos="274"/>
          <w:tab w:val="clear" w:pos="547"/>
          <w:tab w:val="clear" w:pos="907"/>
        </w:tabs>
      </w:pPr>
      <w:r w:rsidRPr="005B2BA8">
        <w:t xml:space="preserve">        </w:t>
      </w:r>
      <w:r w:rsidR="007E4134" w:rsidRPr="005B2BA8">
        <w:t xml:space="preserve">(a) The </w:t>
      </w:r>
      <w:r w:rsidR="005F6CAA" w:rsidRPr="005B2BA8">
        <w:t>DSA</w:t>
      </w:r>
      <w:r w:rsidR="007E4134" w:rsidRPr="005B2BA8">
        <w:t xml:space="preserve"> Commandant will provide the DS</w:t>
      </w:r>
      <w:r w:rsidR="00B55CD9" w:rsidRPr="005B2BA8">
        <w:t xml:space="preserve"> </w:t>
      </w:r>
      <w:r w:rsidR="003F415A" w:rsidRPr="005B2BA8">
        <w:t>Candidate</w:t>
      </w:r>
      <w:r w:rsidR="007E4134" w:rsidRPr="005B2BA8">
        <w:t xml:space="preserve"> with written notice of the proposed action, basis for the action, consequences of disenrollment, right to submit rebuttal</w:t>
      </w:r>
      <w:r w:rsidR="007E4134" w:rsidRPr="002D5F79">
        <w:t xml:space="preserve"> matters, and the right to appeal. </w:t>
      </w:r>
      <w:r w:rsidR="00A164BE" w:rsidRPr="002D5F79">
        <w:t xml:space="preserve">The </w:t>
      </w:r>
      <w:r w:rsidR="007E4134" w:rsidRPr="002D5F79">
        <w:t>DS</w:t>
      </w:r>
      <w:r w:rsidR="00B55CD9">
        <w:t xml:space="preserve"> </w:t>
      </w:r>
      <w:r w:rsidR="003F415A">
        <w:t>Candidate</w:t>
      </w:r>
      <w:r w:rsidR="007E4134" w:rsidRPr="002D5F79">
        <w:t xml:space="preserve"> must</w:t>
      </w:r>
      <w:r w:rsidR="007E4134" w:rsidRPr="00E91EA1">
        <w:t xml:space="preserve"> submit r</w:t>
      </w:r>
      <w:r w:rsidR="002D0C0A" w:rsidRPr="00E91EA1">
        <w:t>ebuttal matters within 48 hours</w:t>
      </w:r>
      <w:r w:rsidR="007E4134" w:rsidRPr="00E91EA1">
        <w:t>.</w:t>
      </w:r>
    </w:p>
    <w:p w14:paraId="00A734DB" w14:textId="77777777" w:rsidR="00FE4CB7" w:rsidRPr="00E91EA1" w:rsidRDefault="00FE4CB7">
      <w:pPr>
        <w:tabs>
          <w:tab w:val="clear" w:pos="274"/>
          <w:tab w:val="clear" w:pos="547"/>
          <w:tab w:val="clear" w:pos="907"/>
        </w:tabs>
      </w:pPr>
    </w:p>
    <w:p w14:paraId="29A36451" w14:textId="77777777" w:rsidR="007E4134" w:rsidRPr="002D5F79" w:rsidRDefault="002B5B88">
      <w:pPr>
        <w:tabs>
          <w:tab w:val="clear" w:pos="274"/>
          <w:tab w:val="clear" w:pos="547"/>
          <w:tab w:val="clear" w:pos="907"/>
        </w:tabs>
      </w:pPr>
      <w:r w:rsidRPr="00E91EA1">
        <w:t xml:space="preserve">        </w:t>
      </w:r>
      <w:r w:rsidR="007E4134" w:rsidRPr="002D5F79">
        <w:t xml:space="preserve">(b) The </w:t>
      </w:r>
      <w:r w:rsidR="005F6CAA" w:rsidRPr="002D5F79">
        <w:t>DSA</w:t>
      </w:r>
      <w:r w:rsidR="007E4134" w:rsidRPr="002D5F79">
        <w:t xml:space="preserve"> Comma</w:t>
      </w:r>
      <w:r w:rsidR="00D01AEA" w:rsidRPr="002D5F79">
        <w:t>ndant must receive an</w:t>
      </w:r>
      <w:r w:rsidR="007E4134" w:rsidRPr="002D5F79">
        <w:t xml:space="preserve"> </w:t>
      </w:r>
      <w:r w:rsidR="00165BE9">
        <w:t>acknowledgment</w:t>
      </w:r>
      <w:r w:rsidR="00165BE9" w:rsidRPr="002D5F79">
        <w:t xml:space="preserve"> </w:t>
      </w:r>
      <w:r w:rsidR="007E4134" w:rsidRPr="002D5F79">
        <w:t>from the DS</w:t>
      </w:r>
      <w:r w:rsidR="00B55CD9">
        <w:t xml:space="preserve"> </w:t>
      </w:r>
      <w:r w:rsidR="003F415A">
        <w:t>Candidate</w:t>
      </w:r>
      <w:r w:rsidR="007E4134" w:rsidRPr="002D5F79">
        <w:t xml:space="preserve"> that</w:t>
      </w:r>
      <w:r w:rsidR="003F415A">
        <w:t xml:space="preserve"> </w:t>
      </w:r>
      <w:r w:rsidR="008065EC" w:rsidRPr="002D5F79">
        <w:t>a counseling session was held,</w:t>
      </w:r>
      <w:r w:rsidR="007E4134" w:rsidRPr="002D5F79">
        <w:t xml:space="preserve"> the elimination notice was received, and </w:t>
      </w:r>
      <w:r w:rsidR="004B4C81">
        <w:t xml:space="preserve">an </w:t>
      </w:r>
      <w:r w:rsidR="004B4C81" w:rsidRPr="002D5F79">
        <w:t>indicat</w:t>
      </w:r>
      <w:r w:rsidR="004B4C81">
        <w:t xml:space="preserve">ion of </w:t>
      </w:r>
      <w:r w:rsidR="007E4134" w:rsidRPr="002D5F79">
        <w:t>the DS</w:t>
      </w:r>
      <w:r w:rsidR="00B55CD9">
        <w:t xml:space="preserve"> </w:t>
      </w:r>
      <w:r w:rsidR="003F415A">
        <w:t>Candidate</w:t>
      </w:r>
      <w:r w:rsidR="006761D6" w:rsidRPr="002D5F79">
        <w:t>’s</w:t>
      </w:r>
      <w:r w:rsidR="007E4134" w:rsidRPr="002D5F79">
        <w:t xml:space="preserve"> intent </w:t>
      </w:r>
      <w:proofErr w:type="gramStart"/>
      <w:r w:rsidR="007E4134" w:rsidRPr="002D5F79">
        <w:t>with regard to</w:t>
      </w:r>
      <w:proofErr w:type="gramEnd"/>
      <w:r w:rsidR="007E4134" w:rsidRPr="002D5F79">
        <w:t xml:space="preserve"> submission of rebuttal matters.</w:t>
      </w:r>
    </w:p>
    <w:p w14:paraId="7C4C3816" w14:textId="77777777" w:rsidR="007E4134" w:rsidRPr="002D5F79" w:rsidRDefault="007E4134">
      <w:pPr>
        <w:tabs>
          <w:tab w:val="clear" w:pos="274"/>
          <w:tab w:val="clear" w:pos="547"/>
          <w:tab w:val="clear" w:pos="907"/>
        </w:tabs>
      </w:pPr>
    </w:p>
    <w:p w14:paraId="1310A655" w14:textId="139272D8" w:rsidR="007E4134" w:rsidRPr="002D5F79" w:rsidRDefault="002B5B88">
      <w:pPr>
        <w:tabs>
          <w:tab w:val="clear" w:pos="274"/>
          <w:tab w:val="clear" w:pos="547"/>
          <w:tab w:val="clear" w:pos="907"/>
        </w:tabs>
      </w:pPr>
      <w:r w:rsidRPr="002D5F79">
        <w:t xml:space="preserve">        (c) </w:t>
      </w:r>
      <w:r w:rsidR="007E4134" w:rsidRPr="002D5F79">
        <w:t xml:space="preserve">Refer all adverse </w:t>
      </w:r>
      <w:r w:rsidR="002B0094">
        <w:t>DA Form 1059s</w:t>
      </w:r>
      <w:r w:rsidR="007E4134" w:rsidRPr="002D5F79">
        <w:t xml:space="preserve"> to the DS</w:t>
      </w:r>
      <w:r w:rsidR="00B55CD9">
        <w:t xml:space="preserve"> </w:t>
      </w:r>
      <w:r w:rsidR="003F415A">
        <w:t>Candidate</w:t>
      </w:r>
      <w:r w:rsidR="007E4134" w:rsidRPr="002D5F79">
        <w:t xml:space="preserve"> with counseling memorandum for acknowledgment and comment.</w:t>
      </w:r>
    </w:p>
    <w:p w14:paraId="00C9D031" w14:textId="77777777" w:rsidR="007E4134" w:rsidRPr="002D5F79" w:rsidRDefault="007E4134">
      <w:pPr>
        <w:tabs>
          <w:tab w:val="clear" w:pos="274"/>
          <w:tab w:val="clear" w:pos="547"/>
          <w:tab w:val="clear" w:pos="907"/>
        </w:tabs>
      </w:pPr>
    </w:p>
    <w:p w14:paraId="59449BF3" w14:textId="77777777" w:rsidR="007E4134" w:rsidRPr="00E91EA1" w:rsidRDefault="002B5B88">
      <w:pPr>
        <w:tabs>
          <w:tab w:val="clear" w:pos="274"/>
          <w:tab w:val="clear" w:pos="547"/>
          <w:tab w:val="clear" w:pos="907"/>
        </w:tabs>
      </w:pPr>
      <w:r w:rsidRPr="002D5F79">
        <w:t xml:space="preserve">        </w:t>
      </w:r>
      <w:r w:rsidR="007E4134" w:rsidRPr="002D5F79">
        <w:t>(d) The reviewing authority for cases regarding appeals is the approval authority for removal from the DSP</w:t>
      </w:r>
      <w:r w:rsidR="00337983">
        <w:t xml:space="preserve"> in accordance with AR 614-200</w:t>
      </w:r>
      <w:r w:rsidR="007E4134" w:rsidRPr="002D5F79">
        <w:t xml:space="preserve">.  The </w:t>
      </w:r>
      <w:r w:rsidR="005F6CAA" w:rsidRPr="002D5F79">
        <w:t>DSA</w:t>
      </w:r>
      <w:r w:rsidR="007E4134" w:rsidRPr="002D5F79">
        <w:t xml:space="preserve"> Commandant will review all appeals for accuracy and format before sending the removal packet to the approval authority </w:t>
      </w:r>
      <w:r w:rsidR="00A219DB" w:rsidRPr="00914587">
        <w:t>in accordance with</w:t>
      </w:r>
      <w:r w:rsidR="007E4134" w:rsidRPr="002D5F79">
        <w:t xml:space="preserve"> AR 614-200.</w:t>
      </w:r>
      <w:r w:rsidR="00425BB6" w:rsidRPr="002D5F79">
        <w:t xml:space="preserve"> The DSA</w:t>
      </w:r>
      <w:r w:rsidR="007E4134" w:rsidRPr="002D5F79">
        <w:t xml:space="preserve"> Commandant will forward the entire appeal packet after completion to the approval authority. If the case involves removal of the DS</w:t>
      </w:r>
      <w:r w:rsidR="00B55CD9">
        <w:t xml:space="preserve"> </w:t>
      </w:r>
      <w:r w:rsidR="003F415A">
        <w:t>Candidate</w:t>
      </w:r>
      <w:r w:rsidR="007E4134" w:rsidRPr="002D5F79">
        <w:t xml:space="preserve"> from both the course and the DSP, the Commandant will execute the DS</w:t>
      </w:r>
      <w:r w:rsidR="00B55CD9">
        <w:t xml:space="preserve"> </w:t>
      </w:r>
      <w:r w:rsidR="003F415A">
        <w:t>Candidate</w:t>
      </w:r>
      <w:r w:rsidR="006761D6" w:rsidRPr="002D5F79">
        <w:t>’s</w:t>
      </w:r>
      <w:r w:rsidR="007E4134" w:rsidRPr="002D5F79">
        <w:t xml:space="preserve"> removal packet and then refer it to the </w:t>
      </w:r>
      <w:r w:rsidR="00E82188" w:rsidRPr="002D5F79">
        <w:t>ATC/</w:t>
      </w:r>
      <w:proofErr w:type="spellStart"/>
      <w:r w:rsidR="007E4134" w:rsidRPr="002D5F79">
        <w:t>CoE</w:t>
      </w:r>
      <w:proofErr w:type="spellEnd"/>
      <w:r w:rsidR="007E4134" w:rsidRPr="002D5F79">
        <w:t xml:space="preserve"> </w:t>
      </w:r>
      <w:r w:rsidR="00B55CD9">
        <w:t>C</w:t>
      </w:r>
      <w:r w:rsidR="00B13927">
        <w:t>ommander</w:t>
      </w:r>
      <w:r w:rsidR="007E4134" w:rsidRPr="002D5F79">
        <w:t xml:space="preserve"> with the recommendation to remove the DS</w:t>
      </w:r>
      <w:r w:rsidR="00B55CD9">
        <w:t xml:space="preserve"> </w:t>
      </w:r>
      <w:r w:rsidR="003F415A">
        <w:t>Candidate</w:t>
      </w:r>
      <w:r w:rsidR="007E4134" w:rsidRPr="00E91EA1">
        <w:t xml:space="preserve"> from the DSP </w:t>
      </w:r>
      <w:r w:rsidR="00A219DB" w:rsidRPr="00914587">
        <w:t>in accordance with</w:t>
      </w:r>
      <w:r w:rsidR="007E4134" w:rsidRPr="00E91EA1">
        <w:t xml:space="preserve"> AR 614-200.</w:t>
      </w:r>
    </w:p>
    <w:p w14:paraId="381FA34E" w14:textId="77777777" w:rsidR="007E4134" w:rsidRPr="00E91EA1" w:rsidRDefault="007E4134">
      <w:pPr>
        <w:tabs>
          <w:tab w:val="clear" w:pos="274"/>
          <w:tab w:val="clear" w:pos="547"/>
          <w:tab w:val="clear" w:pos="907"/>
        </w:tabs>
      </w:pPr>
    </w:p>
    <w:p w14:paraId="30C8A71A" w14:textId="77777777" w:rsidR="007E4134" w:rsidRPr="002D5F79" w:rsidRDefault="002B5B88">
      <w:pPr>
        <w:tabs>
          <w:tab w:val="clear" w:pos="274"/>
          <w:tab w:val="clear" w:pos="547"/>
          <w:tab w:val="clear" w:pos="907"/>
        </w:tabs>
      </w:pPr>
      <w:r w:rsidRPr="00E91EA1">
        <w:t xml:space="preserve">        </w:t>
      </w:r>
      <w:r w:rsidR="007E4134" w:rsidRPr="00E91EA1">
        <w:t>(2) Intermediate levels of command will not delay the recommendations from reaching the approval authority. Not more than 72 hours will laps</w:t>
      </w:r>
      <w:r w:rsidR="005F6CAA" w:rsidRPr="00E91EA1">
        <w:t>e between transmittal of the DSA</w:t>
      </w:r>
      <w:r w:rsidR="007E4134" w:rsidRPr="00E91EA1">
        <w:t xml:space="preserve"> Commandant’s recommendation and receipt at the approval </w:t>
      </w:r>
      <w:r w:rsidR="007E4134" w:rsidRPr="002D5F79">
        <w:t>authority. DS</w:t>
      </w:r>
      <w:r w:rsidR="00B55CD9">
        <w:t xml:space="preserve"> </w:t>
      </w:r>
      <w:r w:rsidR="003F415A">
        <w:t>Candidate</w:t>
      </w:r>
      <w:r w:rsidR="006761D6" w:rsidRPr="002D5F79">
        <w:t>s</w:t>
      </w:r>
      <w:r w:rsidR="007E4134" w:rsidRPr="002D5F79">
        <w:t xml:space="preserve"> should remain in training until the approval authority notifies the Commandant of the final decision.  Remove DS</w:t>
      </w:r>
      <w:r w:rsidR="00B55CD9">
        <w:t xml:space="preserve"> </w:t>
      </w:r>
      <w:r w:rsidR="003F415A">
        <w:t>Candidate</w:t>
      </w:r>
      <w:r w:rsidR="006761D6" w:rsidRPr="002D5F79">
        <w:t>s</w:t>
      </w:r>
      <w:r w:rsidR="00351D07">
        <w:t xml:space="preserve"> from training during the 72-</w:t>
      </w:r>
      <w:r w:rsidR="007E4134" w:rsidRPr="002D5F79">
        <w:t>hour timeframe if they are disruptive, interrupt the environment conducive to learning, or elect not to appeal the dismissal.</w:t>
      </w:r>
    </w:p>
    <w:p w14:paraId="1CBF5A07" w14:textId="77777777" w:rsidR="007E4134" w:rsidRPr="002D5F79" w:rsidRDefault="007E4134">
      <w:pPr>
        <w:tabs>
          <w:tab w:val="clear" w:pos="274"/>
          <w:tab w:val="clear" w:pos="547"/>
          <w:tab w:val="clear" w:pos="907"/>
        </w:tabs>
      </w:pPr>
    </w:p>
    <w:p w14:paraId="73ED8041" w14:textId="77777777" w:rsidR="007E4134" w:rsidRPr="002D5F79" w:rsidRDefault="002B5B88">
      <w:pPr>
        <w:tabs>
          <w:tab w:val="clear" w:pos="274"/>
          <w:tab w:val="clear" w:pos="547"/>
          <w:tab w:val="clear" w:pos="907"/>
        </w:tabs>
      </w:pPr>
      <w:r w:rsidRPr="002D5F79">
        <w:t xml:space="preserve">        </w:t>
      </w:r>
      <w:r w:rsidR="007E4134" w:rsidRPr="002D5F79">
        <w:t xml:space="preserve">(3)  Return AA NCOs removed from the course to their units. HRC, Chief, Readiness Division (AHRC–EPD-D) is the removal authority for AA </w:t>
      </w:r>
      <w:r w:rsidR="002D0C0A" w:rsidRPr="002D5F79">
        <w:t xml:space="preserve">NCOs </w:t>
      </w:r>
      <w:r w:rsidR="007E4134" w:rsidRPr="002D5F79">
        <w:t xml:space="preserve">stationed in the continental U.S. who become unqualified for DS assignment/duties after graduation from </w:t>
      </w:r>
      <w:r w:rsidR="009E39DF">
        <w:t>DS Course</w:t>
      </w:r>
      <w:r w:rsidR="007E4134" w:rsidRPr="002D5F79">
        <w:t xml:space="preserve"> and prior to departing the current installation (other than DS installation) on DS assignment instructions </w:t>
      </w:r>
      <w:r w:rsidR="00A219DB" w:rsidRPr="00914587">
        <w:t>in accordance with</w:t>
      </w:r>
      <w:r w:rsidR="007E4134" w:rsidRPr="002D5F79">
        <w:t xml:space="preserve"> AR 614-200.</w:t>
      </w:r>
    </w:p>
    <w:p w14:paraId="795E22EA" w14:textId="77777777" w:rsidR="000826B3" w:rsidRPr="002D5F79" w:rsidRDefault="000826B3">
      <w:pPr>
        <w:tabs>
          <w:tab w:val="clear" w:pos="274"/>
          <w:tab w:val="clear" w:pos="547"/>
          <w:tab w:val="clear" w:pos="907"/>
        </w:tabs>
      </w:pPr>
    </w:p>
    <w:p w14:paraId="2B6E5B07" w14:textId="77777777" w:rsidR="007E4134" w:rsidRDefault="002B5B88">
      <w:pPr>
        <w:tabs>
          <w:tab w:val="clear" w:pos="274"/>
          <w:tab w:val="clear" w:pos="547"/>
          <w:tab w:val="clear" w:pos="907"/>
        </w:tabs>
      </w:pPr>
      <w:r w:rsidRPr="002D5F79">
        <w:t xml:space="preserve">        </w:t>
      </w:r>
      <w:r w:rsidR="007E4134" w:rsidRPr="002D5F79">
        <w:t>(4) When r</w:t>
      </w:r>
      <w:r w:rsidR="00B935F7" w:rsidRPr="002D5F79">
        <w:t>emoving a USAR DS</w:t>
      </w:r>
      <w:r w:rsidR="00B55CD9">
        <w:t xml:space="preserve"> </w:t>
      </w:r>
      <w:r w:rsidR="003F415A">
        <w:t>Candidate</w:t>
      </w:r>
      <w:r w:rsidR="00B935F7" w:rsidRPr="002D5F79">
        <w:t xml:space="preserve"> from the </w:t>
      </w:r>
      <w:r w:rsidR="005F6CAA" w:rsidRPr="002D5F79">
        <w:t>DSA</w:t>
      </w:r>
      <w:r w:rsidR="007E4134" w:rsidRPr="002D5F79">
        <w:t xml:space="preserve">, the </w:t>
      </w:r>
      <w:r w:rsidR="00D23847">
        <w:t xml:space="preserve">DSA </w:t>
      </w:r>
      <w:r w:rsidR="007E4134" w:rsidRPr="002D5F79">
        <w:t xml:space="preserve">Commandant will initiate a DA Form 1059 </w:t>
      </w:r>
      <w:r w:rsidR="00A219DB" w:rsidRPr="00914587">
        <w:t>in accordance with</w:t>
      </w:r>
      <w:r w:rsidR="007E4134" w:rsidRPr="002D5F79">
        <w:t xml:space="preserve"> AR 623-3 and DA </w:t>
      </w:r>
      <w:r w:rsidR="00D84CA7" w:rsidRPr="002D5F79">
        <w:t>PAM</w:t>
      </w:r>
      <w:r w:rsidR="007E4134" w:rsidRPr="002D5F79">
        <w:t xml:space="preserve"> </w:t>
      </w:r>
      <w:proofErr w:type="gramStart"/>
      <w:r w:rsidR="007E4134" w:rsidRPr="002D5F79">
        <w:t>623-3, and</w:t>
      </w:r>
      <w:proofErr w:type="gramEnd"/>
      <w:r w:rsidR="007E4134" w:rsidRPr="002D5F79">
        <w:t xml:space="preserve"> notify the DS</w:t>
      </w:r>
      <w:r w:rsidR="006761D6" w:rsidRPr="002D5F79">
        <w:t xml:space="preserve"> </w:t>
      </w:r>
      <w:r w:rsidR="003F415A">
        <w:t>Candidate</w:t>
      </w:r>
      <w:r w:rsidR="006761D6" w:rsidRPr="002D5F79">
        <w:t>’s</w:t>
      </w:r>
      <w:r w:rsidR="007E4134" w:rsidRPr="002D5F79">
        <w:t xml:space="preserve"> command. When matters involve judicial or non</w:t>
      </w:r>
      <w:r w:rsidR="006D4032" w:rsidRPr="002D5F79">
        <w:t>-</w:t>
      </w:r>
      <w:r w:rsidR="00B55CD9">
        <w:t>judicial punishment, the AA C</w:t>
      </w:r>
      <w:r w:rsidR="007E4134" w:rsidRPr="002D5F79">
        <w:t>ommander with jurisdiction should consult with the DS</w:t>
      </w:r>
      <w:r w:rsidR="00B55CD9">
        <w:t xml:space="preserve"> </w:t>
      </w:r>
      <w:r w:rsidR="003F415A">
        <w:t>Candidate</w:t>
      </w:r>
      <w:r w:rsidR="006761D6" w:rsidRPr="002D5F79">
        <w:t>’s</w:t>
      </w:r>
      <w:r w:rsidR="007E4134" w:rsidRPr="002D5F79">
        <w:t xml:space="preserve"> command to coordinate</w:t>
      </w:r>
      <w:r w:rsidR="007E4134" w:rsidRPr="00E91EA1">
        <w:t>.</w:t>
      </w:r>
    </w:p>
    <w:p w14:paraId="43A6E44C" w14:textId="77777777" w:rsidR="00C634C9" w:rsidRPr="00E91EA1" w:rsidRDefault="00C634C9">
      <w:pPr>
        <w:tabs>
          <w:tab w:val="clear" w:pos="274"/>
          <w:tab w:val="clear" w:pos="547"/>
          <w:tab w:val="clear" w:pos="907"/>
        </w:tabs>
      </w:pPr>
    </w:p>
    <w:p w14:paraId="74911FC2" w14:textId="77777777" w:rsidR="007E4134" w:rsidRPr="00B57F56" w:rsidRDefault="002B5B88">
      <w:pPr>
        <w:tabs>
          <w:tab w:val="clear" w:pos="274"/>
          <w:tab w:val="clear" w:pos="547"/>
          <w:tab w:val="clear" w:pos="907"/>
        </w:tabs>
      </w:pPr>
      <w:r w:rsidRPr="00E91EA1">
        <w:t xml:space="preserve">        </w:t>
      </w:r>
      <w:r w:rsidR="005F6CAA" w:rsidRPr="00E91EA1">
        <w:t>(5) The DSA</w:t>
      </w:r>
      <w:r w:rsidR="00A853D2">
        <w:t xml:space="preserve"> Commandant will notify the BDE</w:t>
      </w:r>
      <w:r w:rsidR="007E4134" w:rsidRPr="00E91EA1">
        <w:t xml:space="preserve"> CSM of </w:t>
      </w:r>
      <w:r w:rsidR="007E4134" w:rsidRPr="00B57F56">
        <w:t>each DS</w:t>
      </w:r>
      <w:r w:rsidR="006761D6" w:rsidRPr="00B57F56">
        <w:t xml:space="preserve"> </w:t>
      </w:r>
      <w:r w:rsidR="003F415A">
        <w:t>Candidate</w:t>
      </w:r>
      <w:r w:rsidR="006761D6" w:rsidRPr="00B57F56">
        <w:t>’s</w:t>
      </w:r>
      <w:r w:rsidR="007E4134" w:rsidRPr="00B57F56">
        <w:t xml:space="preserve"> removal from the course. A letter from the approval authority will specify the reason(s) for removal.</w:t>
      </w:r>
    </w:p>
    <w:p w14:paraId="7E7C41BF" w14:textId="77777777" w:rsidR="007E4134" w:rsidRPr="00B57F56" w:rsidRDefault="007E4134">
      <w:pPr>
        <w:tabs>
          <w:tab w:val="clear" w:pos="274"/>
          <w:tab w:val="clear" w:pos="547"/>
          <w:tab w:val="clear" w:pos="907"/>
        </w:tabs>
      </w:pPr>
    </w:p>
    <w:p w14:paraId="7FF3285B" w14:textId="77777777" w:rsidR="007E4134" w:rsidRPr="00B57F56" w:rsidRDefault="002B5B88">
      <w:pPr>
        <w:tabs>
          <w:tab w:val="clear" w:pos="274"/>
          <w:tab w:val="clear" w:pos="547"/>
          <w:tab w:val="clear" w:pos="907"/>
        </w:tabs>
      </w:pPr>
      <w:r w:rsidRPr="00B57F56">
        <w:t xml:space="preserve">        </w:t>
      </w:r>
      <w:r w:rsidR="005F6CAA" w:rsidRPr="00B57F56">
        <w:t>(6) The DSA</w:t>
      </w:r>
      <w:r w:rsidR="007E4134" w:rsidRPr="00B57F56">
        <w:t xml:space="preserve"> Commandant will submit a copy of the removal packet for ev</w:t>
      </w:r>
      <w:r w:rsidR="00326774" w:rsidRPr="00B57F56">
        <w:t>ery DS</w:t>
      </w:r>
      <w:r w:rsidR="00B55CD9">
        <w:t xml:space="preserve"> </w:t>
      </w:r>
      <w:r w:rsidR="003F415A">
        <w:t>Candidate</w:t>
      </w:r>
      <w:r w:rsidR="00326774" w:rsidRPr="00B57F56">
        <w:t xml:space="preserve"> removed from the course</w:t>
      </w:r>
      <w:r w:rsidR="007E4134" w:rsidRPr="00B57F56">
        <w:t>/DSP to</w:t>
      </w:r>
      <w:r w:rsidR="00A164BE" w:rsidRPr="00B57F56">
        <w:t>:</w:t>
      </w:r>
      <w:r w:rsidR="007E4134" w:rsidRPr="00B57F56">
        <w:t xml:space="preserve"> </w:t>
      </w:r>
      <w:r w:rsidR="007E4134" w:rsidRPr="00B57F56">
        <w:rPr>
          <w:bCs/>
        </w:rPr>
        <w:t>Commander, U.S. Army Human Resources Command</w:t>
      </w:r>
      <w:r w:rsidR="00B13927">
        <w:rPr>
          <w:bCs/>
        </w:rPr>
        <w:t xml:space="preserve"> (AHRC-EPD-D)</w:t>
      </w:r>
      <w:r w:rsidR="00326774" w:rsidRPr="00B57F56">
        <w:rPr>
          <w:bCs/>
        </w:rPr>
        <w:t>,</w:t>
      </w:r>
      <w:r w:rsidR="007E4134" w:rsidRPr="00B57F56">
        <w:rPr>
          <w:bCs/>
        </w:rPr>
        <w:t xml:space="preserve"> 1600 Spearhead Division Avenue</w:t>
      </w:r>
      <w:r w:rsidR="00326774" w:rsidRPr="00B57F56">
        <w:rPr>
          <w:bCs/>
        </w:rPr>
        <w:t>,</w:t>
      </w:r>
      <w:r w:rsidR="007E4134" w:rsidRPr="00B57F56">
        <w:rPr>
          <w:bCs/>
        </w:rPr>
        <w:t xml:space="preserve"> Fort Knox, KY 40121.</w:t>
      </w:r>
    </w:p>
    <w:p w14:paraId="2E602186" w14:textId="77777777" w:rsidR="007E4134" w:rsidRPr="00B57F56" w:rsidRDefault="007E4134">
      <w:pPr>
        <w:tabs>
          <w:tab w:val="clear" w:pos="274"/>
          <w:tab w:val="clear" w:pos="547"/>
          <w:tab w:val="clear" w:pos="907"/>
        </w:tabs>
      </w:pPr>
      <w:r w:rsidRPr="00B57F56">
        <w:tab/>
      </w:r>
    </w:p>
    <w:p w14:paraId="38F2CBE6" w14:textId="77777777" w:rsidR="007E4134" w:rsidRPr="00B57F56" w:rsidRDefault="002B5B88">
      <w:pPr>
        <w:tabs>
          <w:tab w:val="clear" w:pos="274"/>
          <w:tab w:val="clear" w:pos="547"/>
          <w:tab w:val="clear" w:pos="907"/>
        </w:tabs>
      </w:pPr>
      <w:r w:rsidRPr="00B57F56">
        <w:t xml:space="preserve">    </w:t>
      </w:r>
      <w:r w:rsidR="005176D1">
        <w:t>g</w:t>
      </w:r>
      <w:r w:rsidR="007E4134" w:rsidRPr="00B57F56">
        <w:t>. Appeals process:</w:t>
      </w:r>
    </w:p>
    <w:p w14:paraId="55851590" w14:textId="77777777" w:rsidR="007E4134" w:rsidRPr="00B57F56" w:rsidRDefault="007E4134">
      <w:pPr>
        <w:tabs>
          <w:tab w:val="clear" w:pos="274"/>
          <w:tab w:val="clear" w:pos="547"/>
          <w:tab w:val="clear" w:pos="907"/>
        </w:tabs>
      </w:pPr>
    </w:p>
    <w:p w14:paraId="6D991B70" w14:textId="77777777" w:rsidR="007E4134" w:rsidRPr="00B57F56" w:rsidRDefault="002B5B88">
      <w:pPr>
        <w:tabs>
          <w:tab w:val="clear" w:pos="274"/>
          <w:tab w:val="clear" w:pos="547"/>
          <w:tab w:val="clear" w:pos="907"/>
        </w:tabs>
      </w:pPr>
      <w:r w:rsidRPr="00B57F56">
        <w:t xml:space="preserve">        </w:t>
      </w:r>
      <w:r w:rsidR="007E4134" w:rsidRPr="00B57F56">
        <w:t>(1) The appeal and reinstatement approval authority for DS</w:t>
      </w:r>
      <w:r w:rsidR="00B55CD9">
        <w:t xml:space="preserve"> </w:t>
      </w:r>
      <w:r w:rsidR="003F415A">
        <w:t>Candidate</w:t>
      </w:r>
      <w:r w:rsidR="006761D6" w:rsidRPr="00B57F56">
        <w:t>s</w:t>
      </w:r>
      <w:r w:rsidR="007E4134" w:rsidRPr="00B57F56">
        <w:t xml:space="preserve"> removed from the DSP is the firs</w:t>
      </w:r>
      <w:r w:rsidR="002D0C0A" w:rsidRPr="00B57F56">
        <w:t xml:space="preserve">t </w:t>
      </w:r>
      <w:r w:rsidR="00D23847">
        <w:t>general officer</w:t>
      </w:r>
      <w:r w:rsidR="002D0C0A" w:rsidRPr="00B57F56">
        <w:t xml:space="preserve"> in the NCO</w:t>
      </w:r>
      <w:r w:rsidR="007E4134" w:rsidRPr="00B57F56">
        <w:t>’s ch</w:t>
      </w:r>
      <w:r w:rsidR="002D0C0A" w:rsidRPr="00B57F56">
        <w:t xml:space="preserve">ain of command and is always a </w:t>
      </w:r>
      <w:r w:rsidR="00D23847">
        <w:t>general officer</w:t>
      </w:r>
      <w:r w:rsidR="007E4134" w:rsidRPr="00B57F56">
        <w:t xml:space="preserve"> higher in grade than the designated removal authority.</w:t>
      </w:r>
    </w:p>
    <w:p w14:paraId="25BE87A2" w14:textId="77777777" w:rsidR="007E4134" w:rsidRPr="00B57F56" w:rsidRDefault="007E4134">
      <w:pPr>
        <w:tabs>
          <w:tab w:val="clear" w:pos="274"/>
          <w:tab w:val="clear" w:pos="547"/>
          <w:tab w:val="clear" w:pos="907"/>
        </w:tabs>
      </w:pPr>
    </w:p>
    <w:p w14:paraId="196613B7" w14:textId="4149064C" w:rsidR="007E4134" w:rsidRPr="00B57F56" w:rsidRDefault="002B5B88">
      <w:pPr>
        <w:tabs>
          <w:tab w:val="clear" w:pos="274"/>
          <w:tab w:val="clear" w:pos="547"/>
          <w:tab w:val="clear" w:pos="907"/>
        </w:tabs>
      </w:pPr>
      <w:r w:rsidRPr="00B57F56">
        <w:t xml:space="preserve">        </w:t>
      </w:r>
      <w:r w:rsidR="007E4134" w:rsidRPr="00B57F56">
        <w:t xml:space="preserve">(2) </w:t>
      </w:r>
      <w:r w:rsidR="00326774" w:rsidRPr="00B57F56">
        <w:t xml:space="preserve">The </w:t>
      </w:r>
      <w:r w:rsidR="005F6CAA" w:rsidRPr="00B57F56">
        <w:t>DSA</w:t>
      </w:r>
      <w:r w:rsidR="007E4134" w:rsidRPr="00B57F56">
        <w:t xml:space="preserve"> Commandant must act on appeals for DS</w:t>
      </w:r>
      <w:r w:rsidR="00B55CD9">
        <w:t xml:space="preserve"> </w:t>
      </w:r>
      <w:r w:rsidR="003F415A">
        <w:t>Candidate</w:t>
      </w:r>
      <w:r w:rsidR="007E4134" w:rsidRPr="00B57F56">
        <w:t xml:space="preserve"> removal actions and provide final decision to</w:t>
      </w:r>
      <w:r w:rsidR="00A164BE" w:rsidRPr="00B57F56">
        <w:t>:</w:t>
      </w:r>
      <w:r w:rsidR="007E4134" w:rsidRPr="00B57F56">
        <w:t xml:space="preserve"> </w:t>
      </w:r>
      <w:r w:rsidR="007E4134" w:rsidRPr="00B57F56">
        <w:rPr>
          <w:bCs/>
        </w:rPr>
        <w:t>Commander, U.S. Army Human Resources Command</w:t>
      </w:r>
      <w:r w:rsidR="00B13927">
        <w:rPr>
          <w:bCs/>
        </w:rPr>
        <w:t xml:space="preserve"> (AHRC-EPD-D)</w:t>
      </w:r>
      <w:r w:rsidR="00326774" w:rsidRPr="00B57F56">
        <w:rPr>
          <w:bCs/>
        </w:rPr>
        <w:t>,</w:t>
      </w:r>
      <w:r w:rsidR="007E4134" w:rsidRPr="00B57F56">
        <w:rPr>
          <w:bCs/>
        </w:rPr>
        <w:t xml:space="preserve"> 1600 Spearhead Division Avenue</w:t>
      </w:r>
      <w:r w:rsidR="00326774" w:rsidRPr="00B57F56">
        <w:rPr>
          <w:bCs/>
        </w:rPr>
        <w:t>,</w:t>
      </w:r>
      <w:r w:rsidR="007E4134" w:rsidRPr="00B57F56">
        <w:rPr>
          <w:bCs/>
        </w:rPr>
        <w:t xml:space="preserve"> Fort Knox, KY 40121</w:t>
      </w:r>
      <w:r w:rsidR="007E4134" w:rsidRPr="00B57F56">
        <w:t xml:space="preserve"> within 20 calendar days from the date of the Soldier’s removal from the DSP </w:t>
      </w:r>
      <w:r w:rsidR="00A219DB" w:rsidRPr="00914587">
        <w:t>in accordance with</w:t>
      </w:r>
      <w:r w:rsidR="007E4134" w:rsidRPr="00B57F56">
        <w:t xml:space="preserve"> AR 614-200. Forward DS</w:t>
      </w:r>
      <w:r w:rsidR="006761D6" w:rsidRPr="00B57F56">
        <w:t xml:space="preserve"> </w:t>
      </w:r>
      <w:r w:rsidR="003F415A">
        <w:t>Candidate</w:t>
      </w:r>
      <w:r w:rsidR="007E4134" w:rsidRPr="00B57F56">
        <w:t xml:space="preserve"> appeals not acted upon within the allotted </w:t>
      </w:r>
      <w:proofErr w:type="gramStart"/>
      <w:r w:rsidR="007E4134" w:rsidRPr="00B57F56">
        <w:t>time period</w:t>
      </w:r>
      <w:proofErr w:type="gramEnd"/>
      <w:r w:rsidR="007E4134" w:rsidRPr="00B57F56">
        <w:t xml:space="preserve"> (48 hours for AA and 30 days for USAR) to</w:t>
      </w:r>
      <w:r w:rsidR="00A164BE" w:rsidRPr="00B57F56">
        <w:t xml:space="preserve">: </w:t>
      </w:r>
      <w:r w:rsidR="007E4134" w:rsidRPr="00B57F56">
        <w:rPr>
          <w:bCs/>
        </w:rPr>
        <w:t>Commander, U.S. Army Human Resources Command</w:t>
      </w:r>
      <w:r w:rsidR="00B13927">
        <w:rPr>
          <w:bCs/>
        </w:rPr>
        <w:t xml:space="preserve"> (AHRC-EPD-D)</w:t>
      </w:r>
      <w:r w:rsidR="00326774" w:rsidRPr="00B57F56">
        <w:rPr>
          <w:bCs/>
        </w:rPr>
        <w:t>,</w:t>
      </w:r>
      <w:r w:rsidR="007E4134" w:rsidRPr="00B57F56">
        <w:rPr>
          <w:bCs/>
        </w:rPr>
        <w:t xml:space="preserve"> 1600 Spearhead Division Avenue</w:t>
      </w:r>
      <w:r w:rsidR="00326774" w:rsidRPr="00B57F56">
        <w:rPr>
          <w:bCs/>
        </w:rPr>
        <w:t>,</w:t>
      </w:r>
      <w:r w:rsidR="007E4134" w:rsidRPr="00B57F56">
        <w:rPr>
          <w:bCs/>
        </w:rPr>
        <w:t xml:space="preserve"> Fort Knox, KY 40121</w:t>
      </w:r>
      <w:r w:rsidR="007E4134" w:rsidRPr="00B57F56">
        <w:t xml:space="preserve"> for decision/action. Submit appeals requiring HRC action, as indicated above, to Commander, HRC (AHRC-EPD-D) within 20 calendar</w:t>
      </w:r>
      <w:r w:rsidR="002D0C0A" w:rsidRPr="00B57F56">
        <w:t xml:space="preserve"> days of the date of the NCO</w:t>
      </w:r>
      <w:r w:rsidR="007E4134" w:rsidRPr="00B57F56">
        <w:t>’s removal from the DSP.</w:t>
      </w:r>
    </w:p>
    <w:p w14:paraId="7C0F205B" w14:textId="77777777" w:rsidR="007E4134" w:rsidRPr="00B57F56" w:rsidRDefault="007E4134">
      <w:pPr>
        <w:tabs>
          <w:tab w:val="clear" w:pos="274"/>
          <w:tab w:val="clear" w:pos="547"/>
          <w:tab w:val="clear" w:pos="907"/>
        </w:tabs>
      </w:pPr>
    </w:p>
    <w:p w14:paraId="6B592AD5" w14:textId="45D56CAF" w:rsidR="007E4134" w:rsidRPr="00B57F56" w:rsidRDefault="009507E9" w:rsidP="009507E9">
      <w:pPr>
        <w:tabs>
          <w:tab w:val="clear" w:pos="274"/>
          <w:tab w:val="clear" w:pos="547"/>
          <w:tab w:val="clear" w:pos="907"/>
        </w:tabs>
      </w:pPr>
      <w:r>
        <w:t xml:space="preserve">    </w:t>
      </w:r>
      <w:r w:rsidR="005176D1">
        <w:t>h</w:t>
      </w:r>
      <w:r w:rsidR="007E4134" w:rsidRPr="00B57F56">
        <w:t xml:space="preserve">. When the Commander, HRC directs removal from the DSP, the </w:t>
      </w:r>
      <w:r w:rsidR="00A164BE" w:rsidRPr="00B57F56">
        <w:t>Headquarters, Department of the Army (HQDA)</w:t>
      </w:r>
      <w:r w:rsidR="00326774" w:rsidRPr="00B57F56">
        <w:t>,</w:t>
      </w:r>
      <w:r w:rsidR="007E4134" w:rsidRPr="00B57F56">
        <w:t xml:space="preserve"> Office of the Deputy Chief of Staff, G-1 will act as the appeal and reinstatement authority. Submit these appeals to</w:t>
      </w:r>
      <w:r w:rsidR="00A164BE" w:rsidRPr="00B57F56">
        <w:t>:</w:t>
      </w:r>
      <w:r w:rsidR="007E4134" w:rsidRPr="00B57F56">
        <w:t xml:space="preserve"> </w:t>
      </w:r>
      <w:r w:rsidR="00BA666E" w:rsidRPr="00B57F56">
        <w:t>Headquarters, Department of the Army,</w:t>
      </w:r>
      <w:r w:rsidR="007E4134" w:rsidRPr="00B57F56">
        <w:t xml:space="preserve"> </w:t>
      </w:r>
      <w:r w:rsidR="00BA666E" w:rsidRPr="00B57F56">
        <w:t>Office of the Deputy Chief of Staff</w:t>
      </w:r>
      <w:r w:rsidR="007E4134" w:rsidRPr="00B57F56">
        <w:t>, G-1 (DAPE-MPE), 300 Army Pentagon, Washington, DC  20310-0300 within 20 cale</w:t>
      </w:r>
      <w:r w:rsidR="002D0C0A" w:rsidRPr="00B57F56">
        <w:t>ndar days from the date of the NCO</w:t>
      </w:r>
      <w:r w:rsidR="007E4134" w:rsidRPr="00B57F56">
        <w:t>’s removal.</w:t>
      </w:r>
    </w:p>
    <w:p w14:paraId="56CD1D3F" w14:textId="77777777" w:rsidR="007E4134" w:rsidRPr="00B57F56" w:rsidRDefault="007E4134">
      <w:pPr>
        <w:tabs>
          <w:tab w:val="clear" w:pos="274"/>
          <w:tab w:val="clear" w:pos="547"/>
          <w:tab w:val="clear" w:pos="907"/>
        </w:tabs>
      </w:pPr>
    </w:p>
    <w:p w14:paraId="15E7DB12" w14:textId="3C12C257" w:rsidR="007E4134" w:rsidRPr="00B57F56" w:rsidRDefault="002B5B88">
      <w:pPr>
        <w:tabs>
          <w:tab w:val="clear" w:pos="274"/>
          <w:tab w:val="clear" w:pos="547"/>
          <w:tab w:val="clear" w:pos="907"/>
        </w:tabs>
      </w:pPr>
      <w:r w:rsidRPr="00B57F56">
        <w:t xml:space="preserve">    </w:t>
      </w:r>
      <w:r w:rsidR="005176D1">
        <w:t>i</w:t>
      </w:r>
      <w:r w:rsidR="007E4134" w:rsidRPr="00B57F56">
        <w:t xml:space="preserve">. Process appeals submitted to the </w:t>
      </w:r>
      <w:r w:rsidR="007E4134" w:rsidRPr="009040C3">
        <w:t>Commander,</w:t>
      </w:r>
      <w:r w:rsidR="007E4134" w:rsidRPr="00B57F56">
        <w:t xml:space="preserve"> HRC and the HQDA</w:t>
      </w:r>
      <w:r w:rsidR="002D0C0A" w:rsidRPr="00B57F56">
        <w:t xml:space="preserve"> </w:t>
      </w:r>
      <w:r w:rsidR="00BA666E" w:rsidRPr="00B57F56">
        <w:t>Office of the Deputy Chief of Staff</w:t>
      </w:r>
      <w:r w:rsidR="002D0C0A" w:rsidRPr="00B57F56">
        <w:t xml:space="preserve">, G-1 through the </w:t>
      </w:r>
      <w:r w:rsidR="002736F8">
        <w:t>senior</w:t>
      </w:r>
      <w:r w:rsidR="002736F8" w:rsidRPr="00B57F56">
        <w:t xml:space="preserve"> </w:t>
      </w:r>
      <w:r w:rsidR="00D23847">
        <w:t>general officer</w:t>
      </w:r>
      <w:r w:rsidR="007E4134" w:rsidRPr="00B57F56">
        <w:t xml:space="preserve"> on the installation who is an appeal</w:t>
      </w:r>
      <w:r w:rsidR="002D0C0A" w:rsidRPr="00B57F56">
        <w:t xml:space="preserve"> authority and is in the NCO</w:t>
      </w:r>
      <w:r w:rsidR="007E4134" w:rsidRPr="00B57F56">
        <w:t>’s chain of command.</w:t>
      </w:r>
    </w:p>
    <w:p w14:paraId="7ACC0B91" w14:textId="77777777" w:rsidR="007E4134" w:rsidRPr="00B57F56" w:rsidRDefault="007E4134">
      <w:pPr>
        <w:tabs>
          <w:tab w:val="clear" w:pos="274"/>
          <w:tab w:val="clear" w:pos="547"/>
          <w:tab w:val="clear" w:pos="907"/>
        </w:tabs>
      </w:pPr>
    </w:p>
    <w:p w14:paraId="00E4A534" w14:textId="03CE722E" w:rsidR="007E4134" w:rsidRPr="00B57F56" w:rsidRDefault="002B5B88">
      <w:pPr>
        <w:tabs>
          <w:tab w:val="clear" w:pos="274"/>
          <w:tab w:val="clear" w:pos="547"/>
          <w:tab w:val="clear" w:pos="907"/>
        </w:tabs>
      </w:pPr>
      <w:r w:rsidRPr="00B57F56">
        <w:t xml:space="preserve">    </w:t>
      </w:r>
      <w:r w:rsidR="005176D1">
        <w:t>j</w:t>
      </w:r>
      <w:r w:rsidRPr="00B57F56">
        <w:t xml:space="preserve">. </w:t>
      </w:r>
      <w:r w:rsidR="007E4134" w:rsidRPr="00B57F56">
        <w:t>A DS</w:t>
      </w:r>
      <w:r w:rsidR="00B55CD9">
        <w:t xml:space="preserve"> </w:t>
      </w:r>
      <w:r w:rsidR="003F415A">
        <w:t>Candidate</w:t>
      </w:r>
      <w:r w:rsidR="006761D6" w:rsidRPr="00B57F56">
        <w:t>’s</w:t>
      </w:r>
      <w:r w:rsidR="007E4134" w:rsidRPr="00B57F56">
        <w:t xml:space="preserve"> failure to complete </w:t>
      </w:r>
      <w:r w:rsidR="002F53A2">
        <w:t>a</w:t>
      </w:r>
      <w:r w:rsidR="007E4134" w:rsidRPr="00B57F56">
        <w:t xml:space="preserve"> </w:t>
      </w:r>
      <w:r w:rsidR="009E39DF">
        <w:t>DS Course</w:t>
      </w:r>
      <w:r w:rsidR="007E4134" w:rsidRPr="00B57F56">
        <w:t xml:space="preserve"> </w:t>
      </w:r>
      <w:r w:rsidR="002F53A2">
        <w:t xml:space="preserve">Phase </w:t>
      </w:r>
      <w:r w:rsidR="007E4134" w:rsidRPr="00B57F56">
        <w:t xml:space="preserve">in 9 weeks </w:t>
      </w:r>
      <w:r w:rsidR="00AF3EB8">
        <w:t xml:space="preserve">and are not considered “No Fault of Student” </w:t>
      </w:r>
      <w:r w:rsidR="007E4134" w:rsidRPr="00B57F56">
        <w:t>will result in</w:t>
      </w:r>
      <w:r w:rsidR="006C11EF" w:rsidRPr="00B57F56">
        <w:t xml:space="preserve"> academic removal </w:t>
      </w:r>
      <w:r w:rsidR="00A219DB">
        <w:t>in accordance with</w:t>
      </w:r>
      <w:r w:rsidR="00326774" w:rsidRPr="00B57F56">
        <w:t xml:space="preserve"> the </w:t>
      </w:r>
      <w:r w:rsidR="00686FC2">
        <w:t>DS Course</w:t>
      </w:r>
      <w:r w:rsidR="007E4134" w:rsidRPr="00B57F56">
        <w:t xml:space="preserve"> management plan and this regulation.</w:t>
      </w:r>
    </w:p>
    <w:p w14:paraId="5EA2622D" w14:textId="77777777" w:rsidR="007E4134" w:rsidRPr="00B57F56" w:rsidRDefault="007E4134">
      <w:pPr>
        <w:tabs>
          <w:tab w:val="clear" w:pos="274"/>
          <w:tab w:val="clear" w:pos="547"/>
          <w:tab w:val="clear" w:pos="907"/>
        </w:tabs>
      </w:pPr>
    </w:p>
    <w:p w14:paraId="2A0DAC48" w14:textId="77777777" w:rsidR="002F53A2" w:rsidRDefault="002B5B88">
      <w:pPr>
        <w:tabs>
          <w:tab w:val="clear" w:pos="274"/>
          <w:tab w:val="clear" w:pos="547"/>
          <w:tab w:val="clear" w:pos="907"/>
        </w:tabs>
      </w:pPr>
      <w:r w:rsidRPr="00B57F56">
        <w:t xml:space="preserve">   </w:t>
      </w:r>
      <w:r w:rsidR="00357135">
        <w:t xml:space="preserve"> </w:t>
      </w:r>
      <w:r w:rsidR="005176D1">
        <w:t>k</w:t>
      </w:r>
      <w:r w:rsidR="00B935F7" w:rsidRPr="00B57F56">
        <w:t xml:space="preserve">. </w:t>
      </w:r>
      <w:r w:rsidR="00E35333" w:rsidRPr="00E35333">
        <w:t xml:space="preserve">USAR </w:t>
      </w:r>
      <w:r w:rsidR="002F53A2">
        <w:t>DS</w:t>
      </w:r>
      <w:r w:rsidR="00E35333" w:rsidRPr="00E35333">
        <w:t xml:space="preserve"> Candidates must complete the entire course (all three phases) within 18 months of the start date of phase one of the course.</w:t>
      </w:r>
    </w:p>
    <w:p w14:paraId="020144C6" w14:textId="02990C4F" w:rsidR="00C420EC" w:rsidRDefault="00E35333" w:rsidP="00095AC5">
      <w:pPr>
        <w:tabs>
          <w:tab w:val="clear" w:pos="274"/>
          <w:tab w:val="clear" w:pos="547"/>
          <w:tab w:val="clear" w:pos="907"/>
        </w:tabs>
      </w:pPr>
      <w:r w:rsidRPr="00E35333">
        <w:br/>
      </w:r>
      <w:r w:rsidR="000A1CB4" w:rsidRPr="00030847">
        <w:t xml:space="preserve">     l. </w:t>
      </w:r>
      <w:r w:rsidRPr="00030847">
        <w:t xml:space="preserve">Active Component </w:t>
      </w:r>
      <w:r w:rsidR="002F53A2" w:rsidRPr="00030847">
        <w:t>DS</w:t>
      </w:r>
      <w:r w:rsidRPr="00030847">
        <w:t xml:space="preserve"> Candidates that are released from the course for medical or</w:t>
      </w:r>
      <w:r w:rsidRPr="00E35333">
        <w:br/>
        <w:t xml:space="preserve">hardship reasons after completion of Phase 1 or Phase 1 and Phase 2 will receive a “No Fault of Student” DA Form 1059 for the phase(s) completed and allowed to return to complete the phase(s) </w:t>
      </w:r>
      <w:proofErr w:type="gramStart"/>
      <w:r w:rsidRPr="00E35333">
        <w:t>in order to</w:t>
      </w:r>
      <w:proofErr w:type="gramEnd"/>
      <w:r w:rsidRPr="00E35333">
        <w:t xml:space="preserve"> receive a course completion DA Form 1059. </w:t>
      </w:r>
      <w:r w:rsidR="00095AC5" w:rsidRPr="00B57F56">
        <w:t xml:space="preserve">The DSA Commandant will determine the potential of the DS </w:t>
      </w:r>
      <w:r w:rsidR="00095AC5">
        <w:t>Candidate</w:t>
      </w:r>
      <w:r w:rsidR="00095AC5" w:rsidRPr="00B57F56">
        <w:t xml:space="preserve"> to make up the missed training.</w:t>
      </w:r>
      <w:r w:rsidR="00030847">
        <w:t xml:space="preserve"> </w:t>
      </w:r>
      <w:r w:rsidRPr="00E35333">
        <w:t xml:space="preserve">All </w:t>
      </w:r>
      <w:r w:rsidR="00CA2A13">
        <w:t>DS</w:t>
      </w:r>
      <w:r w:rsidRPr="00E35333">
        <w:t xml:space="preserve"> Candidates </w:t>
      </w:r>
      <w:r w:rsidRPr="00E35333">
        <w:lastRenderedPageBreak/>
        <w:t>must return and complete the course within 18 months of the start date of Phase one of the course.</w:t>
      </w:r>
      <w:bookmarkStart w:id="99" w:name="2-6"/>
      <w:bookmarkStart w:id="100" w:name="_2-6.__Removal"/>
      <w:bookmarkStart w:id="101" w:name="_Toc179189489"/>
      <w:bookmarkStart w:id="102" w:name="_Toc179189897"/>
      <w:bookmarkStart w:id="103" w:name="_Toc193682815"/>
      <w:bookmarkStart w:id="104" w:name="_Toc37922461"/>
      <w:bookmarkEnd w:id="99"/>
      <w:bookmarkEnd w:id="100"/>
    </w:p>
    <w:p w14:paraId="5FB3E09B" w14:textId="77777777" w:rsidR="00895E3E" w:rsidRPr="00C420EC" w:rsidRDefault="00895E3E"/>
    <w:p w14:paraId="05B80686" w14:textId="77777777" w:rsidR="007E4134" w:rsidRPr="00B57F56" w:rsidRDefault="007E4134">
      <w:pPr>
        <w:pStyle w:val="Heading2"/>
        <w:tabs>
          <w:tab w:val="clear" w:pos="270"/>
          <w:tab w:val="clear" w:pos="547"/>
          <w:tab w:val="clear" w:pos="907"/>
        </w:tabs>
      </w:pPr>
      <w:bookmarkStart w:id="105" w:name="_Toc131429392"/>
      <w:r w:rsidRPr="00B57F56">
        <w:t>2</w:t>
      </w:r>
      <w:r w:rsidR="008007B4">
        <w:t>-7</w:t>
      </w:r>
      <w:r w:rsidRPr="00B57F56">
        <w:t xml:space="preserve">. Removal of </w:t>
      </w:r>
      <w:r w:rsidR="00F12F8B">
        <w:t>DS</w:t>
      </w:r>
      <w:r w:rsidR="00B55CD9">
        <w:t xml:space="preserve"> </w:t>
      </w:r>
      <w:r w:rsidR="003F415A">
        <w:t>Candidate</w:t>
      </w:r>
      <w:r w:rsidRPr="00B57F56">
        <w:t xml:space="preserve"> from </w:t>
      </w:r>
      <w:r w:rsidR="00151A9C" w:rsidRPr="00B57F56">
        <w:t xml:space="preserve">the </w:t>
      </w:r>
      <w:bookmarkEnd w:id="101"/>
      <w:bookmarkEnd w:id="102"/>
      <w:bookmarkEnd w:id="103"/>
      <w:r w:rsidR="00F12F8B">
        <w:t>DSP</w:t>
      </w:r>
      <w:bookmarkEnd w:id="104"/>
      <w:bookmarkEnd w:id="105"/>
    </w:p>
    <w:p w14:paraId="7FDEE4B2" w14:textId="77777777" w:rsidR="007E4134" w:rsidRPr="00B57F56" w:rsidRDefault="007E4134">
      <w:pPr>
        <w:tabs>
          <w:tab w:val="clear" w:pos="274"/>
          <w:tab w:val="clear" w:pos="547"/>
          <w:tab w:val="clear" w:pos="907"/>
        </w:tabs>
        <w:rPr>
          <w:b/>
          <w:bCs/>
        </w:rPr>
      </w:pPr>
    </w:p>
    <w:p w14:paraId="24F88355" w14:textId="77777777" w:rsidR="007E4134" w:rsidRPr="00B57F56" w:rsidRDefault="002B5B88">
      <w:pPr>
        <w:tabs>
          <w:tab w:val="clear" w:pos="274"/>
          <w:tab w:val="clear" w:pos="547"/>
          <w:tab w:val="clear" w:pos="907"/>
        </w:tabs>
      </w:pPr>
      <w:r w:rsidRPr="00B57F56">
        <w:t xml:space="preserve">    a. </w:t>
      </w:r>
      <w:r w:rsidR="00761149" w:rsidRPr="00B57F56">
        <w:t>The Commander</w:t>
      </w:r>
      <w:r w:rsidRPr="00B57F56">
        <w:t>,</w:t>
      </w:r>
      <w:r w:rsidR="00761149" w:rsidRPr="00B57F56">
        <w:t xml:space="preserve"> U.S</w:t>
      </w:r>
      <w:r w:rsidR="00F12F8B">
        <w:t>.</w:t>
      </w:r>
      <w:r w:rsidR="00761149" w:rsidRPr="00B57F56">
        <w:t xml:space="preserve"> Army Central Personnel Security Clearance Facility or Commanding General, </w:t>
      </w:r>
      <w:r w:rsidR="00A164BE" w:rsidRPr="00B57F56">
        <w:t>TRADOC</w:t>
      </w:r>
      <w:r w:rsidR="007E4134" w:rsidRPr="00B57F56">
        <w:t xml:space="preserve"> may remove DS</w:t>
      </w:r>
      <w:r w:rsidR="00B55CD9">
        <w:t xml:space="preserve"> </w:t>
      </w:r>
      <w:r w:rsidR="003F415A">
        <w:t>Candidate</w:t>
      </w:r>
      <w:r w:rsidR="006761D6" w:rsidRPr="00B57F56">
        <w:t>s</w:t>
      </w:r>
      <w:r w:rsidR="007E4134" w:rsidRPr="00B57F56">
        <w:t xml:space="preserve"> from the</w:t>
      </w:r>
      <w:r w:rsidR="007E4134" w:rsidRPr="00E91EA1">
        <w:t xml:space="preserve"> DS</w:t>
      </w:r>
      <w:r w:rsidR="005F6CAA" w:rsidRPr="00E91EA1">
        <w:t xml:space="preserve">P for cause before or during the </w:t>
      </w:r>
      <w:r w:rsidR="009E39DF">
        <w:t>DS Course</w:t>
      </w:r>
      <w:r w:rsidR="007E4134" w:rsidRPr="00B57F56">
        <w:t>. DS</w:t>
      </w:r>
      <w:r w:rsidR="00B55CD9">
        <w:t xml:space="preserve"> </w:t>
      </w:r>
      <w:r w:rsidR="003F415A">
        <w:t>Candidate</w:t>
      </w:r>
      <w:r w:rsidR="006761D6" w:rsidRPr="001F7788">
        <w:t>s</w:t>
      </w:r>
      <w:r w:rsidR="007E4134" w:rsidRPr="00B57F56">
        <w:t xml:space="preserve"> removed from the DSP are not considered for DS duty in the future. AR 614-200 and paragraphs 2-5 and 2-6 of this regulation establish reasons for removal and reporting procedures.</w:t>
      </w:r>
    </w:p>
    <w:p w14:paraId="6CD31630" w14:textId="77777777" w:rsidR="007E4134" w:rsidRPr="00B57F56" w:rsidRDefault="007E4134">
      <w:pPr>
        <w:tabs>
          <w:tab w:val="clear" w:pos="274"/>
          <w:tab w:val="clear" w:pos="547"/>
          <w:tab w:val="clear" w:pos="907"/>
        </w:tabs>
      </w:pPr>
    </w:p>
    <w:p w14:paraId="7907261F" w14:textId="4CD35D2F" w:rsidR="007E4134" w:rsidRPr="00B57F56" w:rsidRDefault="002B5B88">
      <w:pPr>
        <w:tabs>
          <w:tab w:val="clear" w:pos="274"/>
          <w:tab w:val="clear" w:pos="547"/>
          <w:tab w:val="clear" w:pos="907"/>
        </w:tabs>
      </w:pPr>
      <w:r w:rsidRPr="00B57F56">
        <w:t xml:space="preserve">    </w:t>
      </w:r>
      <w:r w:rsidR="007E4134" w:rsidRPr="00B57F56">
        <w:t>b. The designated approval authorities to remove DS</w:t>
      </w:r>
      <w:r w:rsidR="00B55CD9">
        <w:t xml:space="preserve"> </w:t>
      </w:r>
      <w:r w:rsidR="003F415A">
        <w:t>Candidate</w:t>
      </w:r>
      <w:r w:rsidR="006761D6" w:rsidRPr="001F7788">
        <w:t>s</w:t>
      </w:r>
      <w:r w:rsidR="007E4134" w:rsidRPr="00B57F56">
        <w:t xml:space="preserve"> from the DSP are the respective </w:t>
      </w:r>
      <w:r w:rsidR="00E82188" w:rsidRPr="00B57F56">
        <w:t>ATC</w:t>
      </w:r>
      <w:r w:rsidR="00B221FE">
        <w:t xml:space="preserve">, </w:t>
      </w:r>
      <w:proofErr w:type="spellStart"/>
      <w:r w:rsidR="007E4134" w:rsidRPr="00B57F56">
        <w:t>CoE</w:t>
      </w:r>
      <w:proofErr w:type="spellEnd"/>
      <w:r w:rsidR="00B221FE">
        <w:t>,</w:t>
      </w:r>
      <w:r w:rsidR="007E4134" w:rsidRPr="00B57F56">
        <w:t xml:space="preserve"> or USAR Training </w:t>
      </w:r>
      <w:r w:rsidR="00001710" w:rsidRPr="001F7788">
        <w:t>Division</w:t>
      </w:r>
      <w:r w:rsidR="00001710" w:rsidRPr="00B57F56">
        <w:t xml:space="preserve"> </w:t>
      </w:r>
      <w:r w:rsidR="00B55CD9">
        <w:t>(IET) C</w:t>
      </w:r>
      <w:r w:rsidR="007E4134" w:rsidRPr="00B57F56">
        <w:t>ommanders. Commanders may delegate this authority to subordin</w:t>
      </w:r>
      <w:r w:rsidR="00B55CD9">
        <w:t>ate C</w:t>
      </w:r>
      <w:r w:rsidR="002D0C0A" w:rsidRPr="00B57F56">
        <w:t>ommanders in the grade of C</w:t>
      </w:r>
      <w:r w:rsidR="007E4134" w:rsidRPr="00B57F56">
        <w:t>olonel or higher with removal authority.</w:t>
      </w:r>
    </w:p>
    <w:p w14:paraId="224E68AD" w14:textId="77777777" w:rsidR="007E4134" w:rsidRPr="00B57F56" w:rsidRDefault="007E4134">
      <w:pPr>
        <w:tabs>
          <w:tab w:val="clear" w:pos="274"/>
          <w:tab w:val="clear" w:pos="547"/>
          <w:tab w:val="clear" w:pos="907"/>
        </w:tabs>
      </w:pPr>
    </w:p>
    <w:p w14:paraId="3512809A" w14:textId="77777777" w:rsidR="007E4134" w:rsidRPr="00B57F56" w:rsidRDefault="002B5B88">
      <w:pPr>
        <w:tabs>
          <w:tab w:val="clear" w:pos="274"/>
          <w:tab w:val="clear" w:pos="547"/>
          <w:tab w:val="clear" w:pos="907"/>
        </w:tabs>
      </w:pPr>
      <w:r w:rsidRPr="00B57F56">
        <w:t xml:space="preserve">    </w:t>
      </w:r>
      <w:r w:rsidR="007E4134" w:rsidRPr="00B57F56">
        <w:t>c. The approval authority will promptly review the circumstances of the case and decide upon the DS</w:t>
      </w:r>
      <w:r w:rsidR="00B55CD9">
        <w:t xml:space="preserve"> </w:t>
      </w:r>
      <w:r w:rsidR="003F415A">
        <w:t>Candidate</w:t>
      </w:r>
      <w:r w:rsidR="006761D6" w:rsidRPr="001F7788">
        <w:t>’s</w:t>
      </w:r>
      <w:r w:rsidR="007E4134" w:rsidRPr="00B57F56">
        <w:t xml:space="preserve"> removal from the DSP. </w:t>
      </w:r>
      <w:r w:rsidR="005F6CAA" w:rsidRPr="00B57F56">
        <w:t>The entire action, from the DSA</w:t>
      </w:r>
      <w:r w:rsidR="007E4134" w:rsidRPr="00B57F56">
        <w:t xml:space="preserve"> submittal to the approval authority disposition, will not exceed 5 training days.</w:t>
      </w:r>
    </w:p>
    <w:p w14:paraId="21DC5FED" w14:textId="77777777" w:rsidR="007E4134" w:rsidRPr="00B57F56" w:rsidRDefault="007E4134">
      <w:pPr>
        <w:tabs>
          <w:tab w:val="clear" w:pos="274"/>
          <w:tab w:val="clear" w:pos="547"/>
          <w:tab w:val="clear" w:pos="907"/>
        </w:tabs>
      </w:pPr>
    </w:p>
    <w:p w14:paraId="1E58C19E" w14:textId="77777777" w:rsidR="007E4134" w:rsidRPr="00B57F56" w:rsidRDefault="002B5B88">
      <w:pPr>
        <w:tabs>
          <w:tab w:val="clear" w:pos="274"/>
          <w:tab w:val="clear" w:pos="547"/>
          <w:tab w:val="clear" w:pos="907"/>
        </w:tabs>
      </w:pPr>
      <w:r w:rsidRPr="00B57F56">
        <w:t xml:space="preserve">    </w:t>
      </w:r>
      <w:r w:rsidR="005F6CAA" w:rsidRPr="00B57F56">
        <w:t>d. The DSA</w:t>
      </w:r>
      <w:r w:rsidR="007E4134" w:rsidRPr="00B57F56">
        <w:t xml:space="preserve"> Commandant will notify the</w:t>
      </w:r>
      <w:r w:rsidR="00A853D2">
        <w:t xml:space="preserve"> BDE</w:t>
      </w:r>
      <w:r w:rsidR="007E4134" w:rsidRPr="00B57F56">
        <w:t xml:space="preserve"> CSM of each DS</w:t>
      </w:r>
      <w:r w:rsidR="00B55CD9">
        <w:t xml:space="preserve"> </w:t>
      </w:r>
      <w:r w:rsidR="003F415A">
        <w:t>Candidate</w:t>
      </w:r>
      <w:r w:rsidR="006761D6" w:rsidRPr="001F7788">
        <w:t>’s</w:t>
      </w:r>
      <w:r w:rsidR="007E4134" w:rsidRPr="00B57F56">
        <w:t xml:space="preserve"> un</w:t>
      </w:r>
      <w:r w:rsidR="005F6CAA" w:rsidRPr="00B57F56">
        <w:t xml:space="preserve">it of their </w:t>
      </w:r>
      <w:r w:rsidR="007E4134" w:rsidRPr="001F7788">
        <w:t>recommended</w:t>
      </w:r>
      <w:r w:rsidR="007E4134" w:rsidRPr="00B57F56">
        <w:t xml:space="preserve"> removal from the DSP</w:t>
      </w:r>
      <w:r w:rsidR="00C567BC" w:rsidRPr="001F7788">
        <w:t xml:space="preserve"> when removed from the </w:t>
      </w:r>
      <w:r w:rsidR="009E39DF">
        <w:t>DS Course</w:t>
      </w:r>
      <w:r w:rsidR="007E4134" w:rsidRPr="001F7788">
        <w:t>.</w:t>
      </w:r>
      <w:r w:rsidR="007E4134" w:rsidRPr="00B57F56">
        <w:t xml:space="preserve"> The approval authority will make notification through a letter specifying the reason(s) for removal. </w:t>
      </w:r>
    </w:p>
    <w:p w14:paraId="4E089EEB" w14:textId="77777777" w:rsidR="007E4134" w:rsidRPr="00B57F56" w:rsidRDefault="007E4134">
      <w:pPr>
        <w:tabs>
          <w:tab w:val="clear" w:pos="274"/>
          <w:tab w:val="clear" w:pos="547"/>
          <w:tab w:val="clear" w:pos="907"/>
        </w:tabs>
      </w:pPr>
    </w:p>
    <w:p w14:paraId="3BC57304" w14:textId="77777777" w:rsidR="007E4134" w:rsidRPr="00B57F56" w:rsidRDefault="002B5B88">
      <w:pPr>
        <w:tabs>
          <w:tab w:val="clear" w:pos="274"/>
          <w:tab w:val="clear" w:pos="547"/>
          <w:tab w:val="clear" w:pos="907"/>
        </w:tabs>
      </w:pPr>
      <w:r w:rsidRPr="00B57F56">
        <w:t xml:space="preserve">    </w:t>
      </w:r>
      <w:r w:rsidR="007E4134" w:rsidRPr="00B57F56">
        <w:t xml:space="preserve">e. The </w:t>
      </w:r>
      <w:r w:rsidRPr="00B57F56">
        <w:t xml:space="preserve">DSA </w:t>
      </w:r>
      <w:r w:rsidR="007E4134" w:rsidRPr="00B57F56">
        <w:t>Commandant will submit a copy of the removal packet fo</w:t>
      </w:r>
      <w:r w:rsidR="002244B3" w:rsidRPr="00B57F56">
        <w:t>r every DS</w:t>
      </w:r>
      <w:r w:rsidR="00B55CD9">
        <w:t xml:space="preserve"> </w:t>
      </w:r>
      <w:r w:rsidR="003F415A">
        <w:t>Candidate</w:t>
      </w:r>
      <w:r w:rsidR="002244B3" w:rsidRPr="00B57F56">
        <w:t xml:space="preserve"> removed from the </w:t>
      </w:r>
      <w:r w:rsidR="009E39DF">
        <w:t>DS Course</w:t>
      </w:r>
      <w:r w:rsidRPr="00B57F56">
        <w:t xml:space="preserve">/DSP to: </w:t>
      </w:r>
      <w:r w:rsidR="007E4134" w:rsidRPr="00E00AD2">
        <w:t>Commander,</w:t>
      </w:r>
      <w:r w:rsidR="007E4134" w:rsidRPr="00B57F56">
        <w:t xml:space="preserve"> U.S. Army Human Resources Command</w:t>
      </w:r>
      <w:r w:rsidR="00B13927">
        <w:t xml:space="preserve"> (AHRC-EPD-D)</w:t>
      </w:r>
      <w:r w:rsidR="007E4134" w:rsidRPr="00B57F56">
        <w:t>, 1600 Spearhead Divis</w:t>
      </w:r>
      <w:r w:rsidR="005066D9" w:rsidRPr="00B57F56">
        <w:t>ion Avenue, Fort Knox, KY 40121;</w:t>
      </w:r>
      <w:r w:rsidR="007E4134" w:rsidRPr="00B57F56">
        <w:t xml:space="preserve"> and </w:t>
      </w:r>
      <w:r w:rsidR="005066D9" w:rsidRPr="00B57F56">
        <w:t>Leader Training Brigade (LTB), Proponent Development Integration Division (PDID)</w:t>
      </w:r>
      <w:r w:rsidR="009E1C47">
        <w:t xml:space="preserve"> (ATCG-MTT-D)</w:t>
      </w:r>
      <w:r w:rsidR="005066D9" w:rsidRPr="00B57F56">
        <w:t>, 3216 Magruder Avenue, Fort Jackson, SC 29207-5315</w:t>
      </w:r>
      <w:r w:rsidR="007E4134" w:rsidRPr="00B57F56">
        <w:t>.</w:t>
      </w:r>
    </w:p>
    <w:p w14:paraId="20DA2B89" w14:textId="77777777" w:rsidR="007E4134" w:rsidRPr="00B57F56" w:rsidRDefault="007E4134">
      <w:pPr>
        <w:tabs>
          <w:tab w:val="clear" w:pos="274"/>
          <w:tab w:val="clear" w:pos="547"/>
          <w:tab w:val="clear" w:pos="907"/>
        </w:tabs>
      </w:pPr>
    </w:p>
    <w:p w14:paraId="6CC4DA65" w14:textId="77777777" w:rsidR="007E4134" w:rsidRPr="00E91EA1" w:rsidRDefault="002B5B88">
      <w:pPr>
        <w:pStyle w:val="NormalWeb"/>
        <w:tabs>
          <w:tab w:val="clear" w:pos="274"/>
          <w:tab w:val="clear" w:pos="547"/>
          <w:tab w:val="clear" w:pos="907"/>
        </w:tabs>
        <w:spacing w:before="0" w:beforeAutospacing="0" w:after="0" w:afterAutospacing="0"/>
      </w:pPr>
      <w:r w:rsidRPr="00B57F56">
        <w:t xml:space="preserve">    </w:t>
      </w:r>
      <w:r w:rsidR="005F6CAA" w:rsidRPr="00B57F56">
        <w:t xml:space="preserve">f. </w:t>
      </w:r>
      <w:r w:rsidR="005066D9" w:rsidRPr="00B57F56">
        <w:t xml:space="preserve">The </w:t>
      </w:r>
      <w:r w:rsidR="005F6CAA" w:rsidRPr="00B57F56">
        <w:t>DSA</w:t>
      </w:r>
      <w:r w:rsidR="007E4134" w:rsidRPr="00B57F56">
        <w:t xml:space="preserve"> Commandant will administer a 100 percent urinalysis to </w:t>
      </w:r>
      <w:r w:rsidR="002D0C0A" w:rsidRPr="00B57F56">
        <w:t>AA, USAR, and ARNG DS</w:t>
      </w:r>
      <w:r w:rsidR="00B55CD9">
        <w:t xml:space="preserve"> </w:t>
      </w:r>
      <w:r w:rsidR="003F415A">
        <w:t>Candidate</w:t>
      </w:r>
      <w:r w:rsidR="006761D6" w:rsidRPr="001F7788">
        <w:t>s</w:t>
      </w:r>
      <w:r w:rsidR="002D0C0A" w:rsidRPr="00B57F56">
        <w:t xml:space="preserve"> within three</w:t>
      </w:r>
      <w:r w:rsidR="007E4134" w:rsidRPr="00B57F56">
        <w:t xml:space="preserve"> training</w:t>
      </w:r>
      <w:r w:rsidR="00425BB6" w:rsidRPr="00B57F56">
        <w:t xml:space="preserve"> days after reporting to the DSA</w:t>
      </w:r>
      <w:r w:rsidR="007E4134" w:rsidRPr="00B57F56">
        <w:t xml:space="preserve">. Process and collect the specimens </w:t>
      </w:r>
      <w:r w:rsidR="00A219DB">
        <w:t>in accordance with</w:t>
      </w:r>
      <w:r w:rsidR="007E4134" w:rsidRPr="00B57F56">
        <w:t xml:space="preserve"> AR 600-85 and U.S. Army Drug and Alcohol Operations Agency standing operating procedure. Remove </w:t>
      </w:r>
      <w:r w:rsidR="002D0C0A" w:rsidRPr="00B57F56">
        <w:t>NCOs</w:t>
      </w:r>
      <w:r w:rsidR="007E4134" w:rsidRPr="00B57F56">
        <w:t xml:space="preserve"> with a confirmed positive urine test from performing DS duties or in DS</w:t>
      </w:r>
      <w:r w:rsidR="00B55CD9">
        <w:t xml:space="preserve"> </w:t>
      </w:r>
      <w:r w:rsidR="003F415A">
        <w:t>Candidate</w:t>
      </w:r>
      <w:r w:rsidR="007E4134" w:rsidRPr="00B57F56">
        <w:t xml:space="preserve"> status</w:t>
      </w:r>
      <w:r w:rsidR="007E4134" w:rsidRPr="00E91EA1">
        <w:t xml:space="preserve"> </w:t>
      </w:r>
      <w:r w:rsidR="00A219DB">
        <w:t>in accordance with</w:t>
      </w:r>
      <w:r w:rsidR="007E4134" w:rsidRPr="00E91EA1">
        <w:t xml:space="preserve"> AR 614-200.</w:t>
      </w:r>
    </w:p>
    <w:p w14:paraId="56FB344D" w14:textId="77777777" w:rsidR="002C7F65" w:rsidRPr="00E91EA1" w:rsidRDefault="002C7F65">
      <w:pPr>
        <w:pStyle w:val="NormalWeb"/>
        <w:tabs>
          <w:tab w:val="clear" w:pos="274"/>
          <w:tab w:val="clear" w:pos="547"/>
          <w:tab w:val="clear" w:pos="907"/>
        </w:tabs>
        <w:spacing w:before="0" w:beforeAutospacing="0" w:after="0" w:afterAutospacing="0"/>
      </w:pPr>
    </w:p>
    <w:p w14:paraId="7E123F1E" w14:textId="77777777" w:rsidR="002C7F65" w:rsidRPr="00E91EA1" w:rsidRDefault="002B5B88">
      <w:pPr>
        <w:pStyle w:val="NormalWeb"/>
        <w:tabs>
          <w:tab w:val="clear" w:pos="274"/>
          <w:tab w:val="clear" w:pos="547"/>
          <w:tab w:val="clear" w:pos="907"/>
        </w:tabs>
        <w:spacing w:before="0" w:beforeAutospacing="0" w:after="0" w:afterAutospacing="0"/>
      </w:pPr>
      <w:r w:rsidRPr="00E91EA1">
        <w:t xml:space="preserve">    </w:t>
      </w:r>
      <w:r w:rsidR="002C7F65" w:rsidRPr="00E91EA1">
        <w:t xml:space="preserve">g. Soldiers removed from </w:t>
      </w:r>
      <w:r w:rsidR="00F12F8B">
        <w:t>DSP</w:t>
      </w:r>
      <w:r w:rsidR="002C7F65" w:rsidRPr="00E91EA1">
        <w:t xml:space="preserve"> for pregnancy will receive </w:t>
      </w:r>
      <w:r w:rsidR="00A164BE">
        <w:t xml:space="preserve">additional instructions </w:t>
      </w:r>
      <w:r w:rsidR="002C7F65" w:rsidRPr="00E91EA1">
        <w:t>to report to DS duties or school, as applicable, normally 6 months after anticipated delivery, unless Soldier had completed 18 months or more status when removed.</w:t>
      </w:r>
    </w:p>
    <w:p w14:paraId="1D0C573D" w14:textId="77777777" w:rsidR="007E4134" w:rsidRPr="00E91EA1" w:rsidRDefault="007E4134">
      <w:pPr>
        <w:tabs>
          <w:tab w:val="clear" w:pos="274"/>
          <w:tab w:val="clear" w:pos="547"/>
          <w:tab w:val="clear" w:pos="907"/>
        </w:tabs>
      </w:pPr>
    </w:p>
    <w:p w14:paraId="7D7B8404" w14:textId="558D41C2" w:rsidR="007E4134" w:rsidRPr="00E91EA1" w:rsidRDefault="008007B4">
      <w:pPr>
        <w:pStyle w:val="Heading2"/>
        <w:tabs>
          <w:tab w:val="clear" w:pos="270"/>
          <w:tab w:val="clear" w:pos="547"/>
          <w:tab w:val="clear" w:pos="907"/>
        </w:tabs>
      </w:pPr>
      <w:bookmarkStart w:id="106" w:name="2-7"/>
      <w:bookmarkStart w:id="107" w:name="_2-7.__Assignment"/>
      <w:bookmarkStart w:id="108" w:name="_Toc179189490"/>
      <w:bookmarkStart w:id="109" w:name="_Toc179189898"/>
      <w:bookmarkStart w:id="110" w:name="_Toc193682816"/>
      <w:bookmarkStart w:id="111" w:name="_Toc37922462"/>
      <w:bookmarkStart w:id="112" w:name="_Toc131429393"/>
      <w:bookmarkEnd w:id="106"/>
      <w:bookmarkEnd w:id="107"/>
      <w:r>
        <w:t>2-8</w:t>
      </w:r>
      <w:r w:rsidR="00BC4D55" w:rsidRPr="00E91EA1">
        <w:t>. Assignment</w:t>
      </w:r>
      <w:r w:rsidR="007E4134" w:rsidRPr="00E91EA1">
        <w:t xml:space="preserve"> and use of </w:t>
      </w:r>
      <w:bookmarkEnd w:id="108"/>
      <w:bookmarkEnd w:id="109"/>
      <w:bookmarkEnd w:id="110"/>
      <w:r w:rsidR="009F54F1">
        <w:t>DS</w:t>
      </w:r>
      <w:r w:rsidR="00B55CD9">
        <w:t xml:space="preserve"> </w:t>
      </w:r>
      <w:r w:rsidR="003F415A">
        <w:t>Candidate</w:t>
      </w:r>
      <w:r w:rsidR="00151A9C">
        <w:t>s</w:t>
      </w:r>
      <w:bookmarkEnd w:id="111"/>
      <w:bookmarkEnd w:id="112"/>
    </w:p>
    <w:p w14:paraId="06848AE3" w14:textId="77777777" w:rsidR="007E4134" w:rsidRPr="00E91EA1" w:rsidRDefault="007E4134">
      <w:pPr>
        <w:tabs>
          <w:tab w:val="clear" w:pos="274"/>
          <w:tab w:val="clear" w:pos="547"/>
          <w:tab w:val="clear" w:pos="907"/>
        </w:tabs>
        <w:rPr>
          <w:b/>
          <w:bCs/>
        </w:rPr>
      </w:pPr>
    </w:p>
    <w:p w14:paraId="25D0DCA4" w14:textId="77777777" w:rsidR="007E4134" w:rsidRPr="001F7788" w:rsidRDefault="002B5B88">
      <w:pPr>
        <w:tabs>
          <w:tab w:val="clear" w:pos="274"/>
          <w:tab w:val="clear" w:pos="547"/>
          <w:tab w:val="clear" w:pos="907"/>
        </w:tabs>
      </w:pPr>
      <w:r w:rsidRPr="00E91EA1">
        <w:rPr>
          <w:b/>
          <w:bCs/>
        </w:rPr>
        <w:t xml:space="preserve">    </w:t>
      </w:r>
      <w:r w:rsidR="007E4134" w:rsidRPr="001F7788">
        <w:t>a. Unit commanders will ensure DS</w:t>
      </w:r>
      <w:r w:rsidR="00B55CD9">
        <w:t xml:space="preserve"> </w:t>
      </w:r>
      <w:r w:rsidR="003F415A">
        <w:t>Candidate</w:t>
      </w:r>
      <w:r w:rsidR="006761D6" w:rsidRPr="001F7788">
        <w:t>s</w:t>
      </w:r>
      <w:r w:rsidR="007E4134" w:rsidRPr="001F7788">
        <w:t xml:space="preserve"> have no personal, financial, or medical issues that would prevent successful completion of DS tour of duty. If the unit commander finds the D</w:t>
      </w:r>
      <w:r w:rsidR="00425BB6" w:rsidRPr="001F7788">
        <w:t>S</w:t>
      </w:r>
      <w:r w:rsidR="00B55CD9">
        <w:t xml:space="preserve"> </w:t>
      </w:r>
      <w:r w:rsidR="003F415A">
        <w:t>Candidate</w:t>
      </w:r>
      <w:r w:rsidR="00425BB6" w:rsidRPr="001F7788">
        <w:t xml:space="preserve"> is not prepared to attend </w:t>
      </w:r>
      <w:r w:rsidR="00123DCD" w:rsidRPr="001F7788">
        <w:t xml:space="preserve">the </w:t>
      </w:r>
      <w:r w:rsidR="00425BB6" w:rsidRPr="001F7788">
        <w:t>DSA</w:t>
      </w:r>
      <w:r w:rsidR="007E4134" w:rsidRPr="001F7788">
        <w:t xml:space="preserve"> as scheduled (for example, a limiting physical profile, overwe</w:t>
      </w:r>
      <w:r w:rsidR="00B55CD9">
        <w:t>ight, etc.), the C</w:t>
      </w:r>
      <w:r w:rsidR="007E4134" w:rsidRPr="001F7788">
        <w:t xml:space="preserve">ommander will arrange for class deferment with the installation </w:t>
      </w:r>
      <w:r w:rsidR="007E4134" w:rsidRPr="001F7788">
        <w:lastRenderedPageBreak/>
        <w:t xml:space="preserve">DS strength manager. The commander will </w:t>
      </w:r>
      <w:r w:rsidR="005F3F56">
        <w:t>decide</w:t>
      </w:r>
      <w:r w:rsidR="007E4134" w:rsidRPr="001F7788">
        <w:t xml:space="preserve"> whether t</w:t>
      </w:r>
      <w:r w:rsidR="004D7B7D" w:rsidRPr="001F7788">
        <w:t>o eliminate the DS</w:t>
      </w:r>
      <w:r w:rsidR="00B55CD9">
        <w:t xml:space="preserve"> </w:t>
      </w:r>
      <w:r w:rsidR="003F415A">
        <w:t>Candidate</w:t>
      </w:r>
      <w:r w:rsidR="004D7B7D" w:rsidRPr="001F7788">
        <w:t xml:space="preserve"> from the </w:t>
      </w:r>
      <w:r w:rsidR="009E39DF">
        <w:t>DS Course</w:t>
      </w:r>
      <w:r w:rsidR="00B55CD9">
        <w:t xml:space="preserve">/DSP if the </w:t>
      </w:r>
      <w:r w:rsidR="003F415A">
        <w:t>candidate</w:t>
      </w:r>
      <w:r w:rsidR="007E4134" w:rsidRPr="001F7788">
        <w:t xml:space="preserve"> is still not prepared to attend the next available class.</w:t>
      </w:r>
    </w:p>
    <w:p w14:paraId="58AD3F91" w14:textId="77777777" w:rsidR="009E3FC3" w:rsidRPr="001F7788" w:rsidRDefault="009E3FC3">
      <w:pPr>
        <w:tabs>
          <w:tab w:val="clear" w:pos="274"/>
          <w:tab w:val="clear" w:pos="547"/>
          <w:tab w:val="clear" w:pos="907"/>
        </w:tabs>
      </w:pPr>
    </w:p>
    <w:p w14:paraId="096C7C2A" w14:textId="77777777" w:rsidR="007E4134" w:rsidRPr="001F7788" w:rsidRDefault="002B5B88">
      <w:pPr>
        <w:tabs>
          <w:tab w:val="clear" w:pos="274"/>
          <w:tab w:val="clear" w:pos="547"/>
          <w:tab w:val="clear" w:pos="907"/>
        </w:tabs>
      </w:pPr>
      <w:r w:rsidRPr="001F7788">
        <w:t xml:space="preserve">    </w:t>
      </w:r>
      <w:r w:rsidR="007E4134" w:rsidRPr="001F7788">
        <w:t>b. When a DS</w:t>
      </w:r>
      <w:r w:rsidR="00B55CD9">
        <w:t xml:space="preserve"> </w:t>
      </w:r>
      <w:r w:rsidR="003F415A">
        <w:t>Candidate</w:t>
      </w:r>
      <w:r w:rsidR="007E4134" w:rsidRPr="001F7788">
        <w:t xml:space="preserve"> is assigned to</w:t>
      </w:r>
      <w:r w:rsidR="00A164BE" w:rsidRPr="001F7788">
        <w:t xml:space="preserve"> a training unit, the unit will:</w:t>
      </w:r>
    </w:p>
    <w:p w14:paraId="21E40C9C" w14:textId="77777777" w:rsidR="007E4134" w:rsidRPr="001F7788" w:rsidRDefault="007E4134">
      <w:pPr>
        <w:tabs>
          <w:tab w:val="clear" w:pos="274"/>
          <w:tab w:val="clear" w:pos="547"/>
          <w:tab w:val="clear" w:pos="907"/>
        </w:tabs>
      </w:pPr>
    </w:p>
    <w:p w14:paraId="44C47CBC" w14:textId="77777777" w:rsidR="007E4134" w:rsidRPr="001F7788" w:rsidRDefault="002B5B88">
      <w:pPr>
        <w:tabs>
          <w:tab w:val="clear" w:pos="274"/>
          <w:tab w:val="clear" w:pos="547"/>
          <w:tab w:val="clear" w:pos="907"/>
        </w:tabs>
      </w:pPr>
      <w:r w:rsidRPr="001F7788">
        <w:t xml:space="preserve">        </w:t>
      </w:r>
      <w:r w:rsidR="00B55CD9">
        <w:t>(1) Assign a DS S</w:t>
      </w:r>
      <w:r w:rsidR="007E4134" w:rsidRPr="001F7788">
        <w:t>ponsor to DS</w:t>
      </w:r>
      <w:r w:rsidR="00B55CD9">
        <w:t xml:space="preserve"> </w:t>
      </w:r>
      <w:r w:rsidR="003F415A">
        <w:t>Candidate</w:t>
      </w:r>
      <w:r w:rsidR="006761D6" w:rsidRPr="001F7788">
        <w:t>s</w:t>
      </w:r>
      <w:r w:rsidR="007E4134" w:rsidRPr="001F7788">
        <w:t xml:space="preserve"> (AA, USAR, or ARNG)</w:t>
      </w:r>
      <w:r w:rsidR="001B4952" w:rsidRPr="001F7788">
        <w:t xml:space="preserve"> to help prepare the DS</w:t>
      </w:r>
      <w:r w:rsidR="00B55CD9">
        <w:t xml:space="preserve"> </w:t>
      </w:r>
      <w:r w:rsidR="003F415A">
        <w:t>Candidate</w:t>
      </w:r>
      <w:r w:rsidR="001B4952" w:rsidRPr="001F7788">
        <w:t xml:space="preserve"> for the </w:t>
      </w:r>
      <w:r w:rsidR="009E39DF">
        <w:t>DS Course</w:t>
      </w:r>
      <w:r w:rsidR="007E4134" w:rsidRPr="001F7788">
        <w:t xml:space="preserve"> and monitor their activity in the unit. The DS </w:t>
      </w:r>
      <w:r w:rsidR="00B55CD9">
        <w:t>S</w:t>
      </w:r>
      <w:r w:rsidR="007E4134" w:rsidRPr="001F7788">
        <w:t>ponsor will ensure that DS</w:t>
      </w:r>
      <w:r w:rsidR="00B55CD9">
        <w:t xml:space="preserve"> </w:t>
      </w:r>
      <w:r w:rsidR="003F415A">
        <w:t>Candidate</w:t>
      </w:r>
      <w:r w:rsidR="006761D6" w:rsidRPr="001F7788">
        <w:t>s</w:t>
      </w:r>
      <w:r w:rsidR="007E4134" w:rsidRPr="001F7788">
        <w:t xml:space="preserve"> obtain/attend the appropriate certification requirements applicable to the installation before attending </w:t>
      </w:r>
      <w:r w:rsidR="001B4952" w:rsidRPr="001F7788">
        <w:t xml:space="preserve">the </w:t>
      </w:r>
      <w:r w:rsidR="009E39DF">
        <w:t>DS Course</w:t>
      </w:r>
      <w:r w:rsidR="007E4134" w:rsidRPr="001F7788">
        <w:t xml:space="preserve"> (for example, driver’s saf</w:t>
      </w:r>
      <w:r w:rsidR="00B55CD9">
        <w:t>ety, range safety, etc.).  The S</w:t>
      </w:r>
      <w:r w:rsidR="007E4134" w:rsidRPr="001F7788">
        <w:t>ponsor will continually check the DS</w:t>
      </w:r>
      <w:r w:rsidR="00B55CD9">
        <w:t xml:space="preserve"> </w:t>
      </w:r>
      <w:r w:rsidR="003F415A">
        <w:t>Candidate</w:t>
      </w:r>
      <w:r w:rsidR="006761D6" w:rsidRPr="001F7788">
        <w:t>’s</w:t>
      </w:r>
      <w:r w:rsidR="007E4134" w:rsidRPr="001F7788">
        <w:t xml:space="preserve"> progress while in </w:t>
      </w:r>
      <w:r w:rsidR="001B4952" w:rsidRPr="001F7788">
        <w:t xml:space="preserve">the </w:t>
      </w:r>
      <w:r w:rsidR="009E39DF">
        <w:t>DS Course</w:t>
      </w:r>
      <w:r w:rsidR="007E4134" w:rsidRPr="001F7788">
        <w:t>.</w:t>
      </w:r>
    </w:p>
    <w:p w14:paraId="40F21DC0" w14:textId="77777777" w:rsidR="007E4134" w:rsidRPr="001F7788" w:rsidRDefault="007E4134">
      <w:pPr>
        <w:tabs>
          <w:tab w:val="clear" w:pos="274"/>
          <w:tab w:val="clear" w:pos="547"/>
          <w:tab w:val="clear" w:pos="907"/>
        </w:tabs>
      </w:pPr>
    </w:p>
    <w:p w14:paraId="236C2658" w14:textId="77777777" w:rsidR="007E4134" w:rsidRPr="001F7788" w:rsidRDefault="00BF7057">
      <w:pPr>
        <w:tabs>
          <w:tab w:val="clear" w:pos="274"/>
          <w:tab w:val="clear" w:pos="547"/>
          <w:tab w:val="clear" w:pos="907"/>
        </w:tabs>
      </w:pPr>
      <w:r w:rsidRPr="001F7788">
        <w:t xml:space="preserve">        </w:t>
      </w:r>
      <w:r w:rsidR="007E4134" w:rsidRPr="001F7788">
        <w:t>(2) Never place the DS</w:t>
      </w:r>
      <w:r w:rsidR="00B55CD9">
        <w:t xml:space="preserve"> </w:t>
      </w:r>
      <w:r w:rsidR="003F415A">
        <w:t>Candidate</w:t>
      </w:r>
      <w:r w:rsidR="007E4134" w:rsidRPr="001F7788">
        <w:t xml:space="preserve"> in </w:t>
      </w:r>
      <w:r w:rsidR="005F3F56">
        <w:t xml:space="preserve">a </w:t>
      </w:r>
      <w:r w:rsidR="007E4134" w:rsidRPr="001F7788">
        <w:t>position that allow</w:t>
      </w:r>
      <w:r w:rsidR="005F3F56">
        <w:t>s</w:t>
      </w:r>
      <w:r w:rsidR="007E4134" w:rsidRPr="001F7788">
        <w:t xml:space="preserve"> the DS</w:t>
      </w:r>
      <w:r w:rsidR="00B55CD9">
        <w:t xml:space="preserve"> </w:t>
      </w:r>
      <w:r w:rsidR="003F415A">
        <w:t>Candidate</w:t>
      </w:r>
      <w:r w:rsidR="007E4134" w:rsidRPr="001F7788">
        <w:t xml:space="preserve"> </w:t>
      </w:r>
      <w:r w:rsidR="005F3F56">
        <w:t>total control of or</w:t>
      </w:r>
      <w:r w:rsidR="007E4134" w:rsidRPr="001F7788">
        <w:t xml:space="preserve"> responsibility for IET Soldiers.  This includes, but is not limited to, counseling Soldiers, or acting in the capacity of primary instructor. DS</w:t>
      </w:r>
      <w:r w:rsidR="00B55CD9">
        <w:t xml:space="preserve"> </w:t>
      </w:r>
      <w:r w:rsidR="003F415A">
        <w:t>Candidate</w:t>
      </w:r>
      <w:r w:rsidR="006761D6" w:rsidRPr="001F7788">
        <w:t>s</w:t>
      </w:r>
      <w:r w:rsidR="007E4134" w:rsidRPr="001F7788">
        <w:t xml:space="preserve"> may be permitted to march Soldiers in formation under the supervi</w:t>
      </w:r>
      <w:r w:rsidR="00B55CD9">
        <w:t>sion of their DS S</w:t>
      </w:r>
      <w:r w:rsidR="007E4134" w:rsidRPr="001F7788">
        <w:t>ponsor. DS</w:t>
      </w:r>
      <w:r w:rsidR="00B55CD9">
        <w:t xml:space="preserve"> </w:t>
      </w:r>
      <w:r w:rsidR="003F415A">
        <w:t>Candidate</w:t>
      </w:r>
      <w:r w:rsidR="006761D6" w:rsidRPr="001F7788">
        <w:t>s</w:t>
      </w:r>
      <w:r w:rsidR="00B55CD9">
        <w:t xml:space="preserve"> may accompany a DS (S</w:t>
      </w:r>
      <w:r w:rsidR="007E4134" w:rsidRPr="001F7788">
        <w:t>ponsor) in the performance of the following duties:</w:t>
      </w:r>
    </w:p>
    <w:p w14:paraId="0707BE69" w14:textId="77777777" w:rsidR="006D4032" w:rsidRPr="001F7788" w:rsidRDefault="006D4032">
      <w:pPr>
        <w:tabs>
          <w:tab w:val="clear" w:pos="274"/>
          <w:tab w:val="clear" w:pos="547"/>
          <w:tab w:val="clear" w:pos="907"/>
        </w:tabs>
      </w:pPr>
    </w:p>
    <w:p w14:paraId="4F207DB6" w14:textId="77777777" w:rsidR="007E4134" w:rsidRPr="001F7788" w:rsidRDefault="00BF7057">
      <w:pPr>
        <w:tabs>
          <w:tab w:val="clear" w:pos="274"/>
          <w:tab w:val="clear" w:pos="547"/>
          <w:tab w:val="clear" w:pos="907"/>
        </w:tabs>
      </w:pPr>
      <w:r w:rsidRPr="001F7788">
        <w:t xml:space="preserve">        (a)  </w:t>
      </w:r>
      <w:r w:rsidR="007E4134" w:rsidRPr="001F7788">
        <w:t>Charge of quarters.</w:t>
      </w:r>
    </w:p>
    <w:p w14:paraId="2C839878" w14:textId="77777777" w:rsidR="00B34159" w:rsidRPr="001F7788" w:rsidRDefault="00B34159">
      <w:pPr>
        <w:tabs>
          <w:tab w:val="clear" w:pos="274"/>
          <w:tab w:val="clear" w:pos="547"/>
          <w:tab w:val="clear" w:pos="907"/>
        </w:tabs>
        <w:ind w:left="930"/>
      </w:pPr>
    </w:p>
    <w:p w14:paraId="4F7CF5E8" w14:textId="77777777" w:rsidR="007E4134" w:rsidRPr="001F7788" w:rsidRDefault="00BF7057">
      <w:pPr>
        <w:tabs>
          <w:tab w:val="clear" w:pos="274"/>
          <w:tab w:val="clear" w:pos="547"/>
          <w:tab w:val="clear" w:pos="907"/>
        </w:tabs>
      </w:pPr>
      <w:r w:rsidRPr="001F7788">
        <w:t xml:space="preserve">        </w:t>
      </w:r>
      <w:r w:rsidR="007E4134" w:rsidRPr="001F7788">
        <w:t>(b)  Staff duty NCO.</w:t>
      </w:r>
    </w:p>
    <w:p w14:paraId="07F2959C" w14:textId="77777777" w:rsidR="007E4134" w:rsidRPr="001F7788" w:rsidRDefault="007E4134">
      <w:pPr>
        <w:tabs>
          <w:tab w:val="clear" w:pos="274"/>
          <w:tab w:val="clear" w:pos="547"/>
          <w:tab w:val="clear" w:pos="907"/>
        </w:tabs>
      </w:pPr>
    </w:p>
    <w:p w14:paraId="00622A5D" w14:textId="77777777" w:rsidR="007E4134" w:rsidRPr="001F7788" w:rsidRDefault="00BF7057">
      <w:pPr>
        <w:tabs>
          <w:tab w:val="clear" w:pos="274"/>
          <w:tab w:val="clear" w:pos="547"/>
          <w:tab w:val="clear" w:pos="907"/>
        </w:tabs>
      </w:pPr>
      <w:r w:rsidRPr="001F7788">
        <w:t xml:space="preserve">        </w:t>
      </w:r>
      <w:r w:rsidR="007E4134" w:rsidRPr="001F7788">
        <w:t>(c)  Sergeant of the guard.</w:t>
      </w:r>
    </w:p>
    <w:p w14:paraId="50FFD719" w14:textId="77777777" w:rsidR="007E4134" w:rsidRPr="001F7788" w:rsidRDefault="007E4134">
      <w:pPr>
        <w:tabs>
          <w:tab w:val="clear" w:pos="274"/>
          <w:tab w:val="clear" w:pos="547"/>
          <w:tab w:val="clear" w:pos="907"/>
        </w:tabs>
      </w:pPr>
    </w:p>
    <w:p w14:paraId="01EBC576" w14:textId="77777777" w:rsidR="007E4134" w:rsidRPr="001F7788" w:rsidRDefault="00BF7057">
      <w:pPr>
        <w:tabs>
          <w:tab w:val="clear" w:pos="274"/>
          <w:tab w:val="clear" w:pos="547"/>
          <w:tab w:val="clear" w:pos="907"/>
        </w:tabs>
      </w:pPr>
      <w:r w:rsidRPr="001F7788">
        <w:t xml:space="preserve">        </w:t>
      </w:r>
      <w:r w:rsidR="007E4134" w:rsidRPr="001F7788">
        <w:t>(d)  Commander of the relief.</w:t>
      </w:r>
    </w:p>
    <w:p w14:paraId="4D02E688" w14:textId="77777777" w:rsidR="007E4134" w:rsidRPr="001F7788" w:rsidRDefault="007E4134">
      <w:pPr>
        <w:tabs>
          <w:tab w:val="clear" w:pos="274"/>
          <w:tab w:val="clear" w:pos="547"/>
          <w:tab w:val="clear" w:pos="907"/>
        </w:tabs>
      </w:pPr>
    </w:p>
    <w:p w14:paraId="0352BEC3" w14:textId="1BA2162F" w:rsidR="007E4134" w:rsidRPr="001F7788" w:rsidRDefault="00BF7057">
      <w:pPr>
        <w:tabs>
          <w:tab w:val="clear" w:pos="274"/>
          <w:tab w:val="clear" w:pos="547"/>
          <w:tab w:val="clear" w:pos="907"/>
        </w:tabs>
      </w:pPr>
      <w:r w:rsidRPr="001F7788">
        <w:t xml:space="preserve">    </w:t>
      </w:r>
      <w:r w:rsidR="00BC4D55" w:rsidRPr="001F7788">
        <w:t xml:space="preserve">c. </w:t>
      </w:r>
      <w:r w:rsidR="00BC4D55">
        <w:t>DS</w:t>
      </w:r>
      <w:r w:rsidR="00B55CD9">
        <w:t xml:space="preserve"> </w:t>
      </w:r>
      <w:r w:rsidR="003F415A">
        <w:t>Candidate</w:t>
      </w:r>
      <w:r w:rsidR="006761D6" w:rsidRPr="001F7788">
        <w:t>s</w:t>
      </w:r>
      <w:r w:rsidR="007E4134" w:rsidRPr="001F7788">
        <w:t xml:space="preserve"> must meet the following requirements duri</w:t>
      </w:r>
      <w:r w:rsidR="002D0C0A" w:rsidRPr="001F7788">
        <w:t>ng their assignment.  They will:</w:t>
      </w:r>
    </w:p>
    <w:p w14:paraId="186CF0AB" w14:textId="77777777" w:rsidR="007E4134" w:rsidRPr="001F7788" w:rsidRDefault="007E4134">
      <w:pPr>
        <w:tabs>
          <w:tab w:val="clear" w:pos="274"/>
          <w:tab w:val="clear" w:pos="547"/>
          <w:tab w:val="clear" w:pos="907"/>
        </w:tabs>
      </w:pPr>
    </w:p>
    <w:p w14:paraId="2659A1F2" w14:textId="77777777" w:rsidR="007E4134" w:rsidRPr="001F7788" w:rsidRDefault="00BF7057">
      <w:pPr>
        <w:tabs>
          <w:tab w:val="clear" w:pos="274"/>
          <w:tab w:val="clear" w:pos="547"/>
          <w:tab w:val="clear" w:pos="907"/>
        </w:tabs>
      </w:pPr>
      <w:r w:rsidRPr="001F7788">
        <w:t xml:space="preserve">        </w:t>
      </w:r>
      <w:r w:rsidR="007E4134" w:rsidRPr="001F7788">
        <w:t xml:space="preserve">(1) Spend the maximum amount of time preparing for </w:t>
      </w:r>
      <w:r w:rsidR="001B4952" w:rsidRPr="001F7788">
        <w:t xml:space="preserve">the </w:t>
      </w:r>
      <w:r w:rsidR="009E39DF">
        <w:t>DS Course</w:t>
      </w:r>
      <w:r w:rsidR="007E4134" w:rsidRPr="001F7788">
        <w:t xml:space="preserve"> by closely observing unit training and participating in as many training activities as time allows.</w:t>
      </w:r>
    </w:p>
    <w:p w14:paraId="57A698E1" w14:textId="77777777" w:rsidR="007E4134" w:rsidRPr="001F7788" w:rsidRDefault="007E4134">
      <w:pPr>
        <w:tabs>
          <w:tab w:val="clear" w:pos="274"/>
          <w:tab w:val="clear" w:pos="547"/>
          <w:tab w:val="clear" w:pos="907"/>
        </w:tabs>
      </w:pPr>
    </w:p>
    <w:p w14:paraId="2D43D305" w14:textId="77777777" w:rsidR="007E4134" w:rsidRPr="001F7788" w:rsidRDefault="00BF7057">
      <w:pPr>
        <w:tabs>
          <w:tab w:val="clear" w:pos="274"/>
          <w:tab w:val="clear" w:pos="547"/>
          <w:tab w:val="clear" w:pos="907"/>
        </w:tabs>
      </w:pPr>
      <w:r w:rsidRPr="001F7788">
        <w:t xml:space="preserve">        </w:t>
      </w:r>
      <w:r w:rsidR="00B55CD9">
        <w:t>(2) Accompany a DS S</w:t>
      </w:r>
      <w:r w:rsidR="007E4134" w:rsidRPr="001F7788">
        <w:t>ponsor in the performance of the duties listed above.</w:t>
      </w:r>
    </w:p>
    <w:p w14:paraId="1E033425" w14:textId="77777777" w:rsidR="007E4134" w:rsidRPr="001F7788" w:rsidRDefault="007E4134">
      <w:pPr>
        <w:tabs>
          <w:tab w:val="clear" w:pos="274"/>
          <w:tab w:val="clear" w:pos="547"/>
          <w:tab w:val="clear" w:pos="907"/>
        </w:tabs>
        <w:rPr>
          <w:b/>
          <w:bCs/>
        </w:rPr>
      </w:pPr>
      <w:bookmarkStart w:id="113" w:name="2-8"/>
      <w:bookmarkEnd w:id="113"/>
    </w:p>
    <w:p w14:paraId="7BF4344C" w14:textId="3439CA30" w:rsidR="007E4134" w:rsidRPr="001F7788" w:rsidRDefault="008007B4">
      <w:pPr>
        <w:pStyle w:val="Heading2"/>
        <w:tabs>
          <w:tab w:val="clear" w:pos="270"/>
          <w:tab w:val="clear" w:pos="547"/>
          <w:tab w:val="clear" w:pos="907"/>
        </w:tabs>
      </w:pPr>
      <w:bookmarkStart w:id="114" w:name="_Toc179189491"/>
      <w:bookmarkStart w:id="115" w:name="_Toc179189899"/>
      <w:bookmarkStart w:id="116" w:name="_Toc193682817"/>
      <w:bookmarkStart w:id="117" w:name="_Toc37922463"/>
      <w:bookmarkStart w:id="118" w:name="_Toc131429394"/>
      <w:r>
        <w:t>2-9</w:t>
      </w:r>
      <w:r w:rsidR="00BC4D55" w:rsidRPr="001F7788">
        <w:t>. Relief</w:t>
      </w:r>
      <w:r w:rsidR="007E4134" w:rsidRPr="001F7788">
        <w:t xml:space="preserve"> from </w:t>
      </w:r>
      <w:r w:rsidR="009F54F1">
        <w:t>DS</w:t>
      </w:r>
      <w:r w:rsidR="007E4134" w:rsidRPr="001F7788">
        <w:t xml:space="preserve"> duties</w:t>
      </w:r>
      <w:bookmarkEnd w:id="114"/>
      <w:bookmarkEnd w:id="115"/>
      <w:bookmarkEnd w:id="116"/>
      <w:bookmarkEnd w:id="117"/>
      <w:bookmarkEnd w:id="118"/>
    </w:p>
    <w:p w14:paraId="6287450A" w14:textId="77777777" w:rsidR="007E4134" w:rsidRPr="001F7788" w:rsidRDefault="007E4134">
      <w:pPr>
        <w:tabs>
          <w:tab w:val="clear" w:pos="274"/>
          <w:tab w:val="clear" w:pos="547"/>
          <w:tab w:val="clear" w:pos="907"/>
        </w:tabs>
        <w:rPr>
          <w:b/>
          <w:bCs/>
        </w:rPr>
      </w:pPr>
    </w:p>
    <w:p w14:paraId="7A706D2A" w14:textId="2C8117FB" w:rsidR="007E4134" w:rsidRPr="001F7788" w:rsidRDefault="00BF7057">
      <w:pPr>
        <w:tabs>
          <w:tab w:val="clear" w:pos="274"/>
          <w:tab w:val="clear" w:pos="547"/>
          <w:tab w:val="clear" w:pos="907"/>
        </w:tabs>
      </w:pPr>
      <w:r w:rsidRPr="001F7788">
        <w:t xml:space="preserve">    </w:t>
      </w:r>
      <w:r w:rsidR="007E4134" w:rsidRPr="001F7788">
        <w:t xml:space="preserve">a. </w:t>
      </w:r>
      <w:r w:rsidR="00E82188" w:rsidRPr="001F7788">
        <w:t>ATC/</w:t>
      </w:r>
      <w:proofErr w:type="spellStart"/>
      <w:r w:rsidR="00B55CD9">
        <w:t>CoE</w:t>
      </w:r>
      <w:proofErr w:type="spellEnd"/>
      <w:r w:rsidR="00B55CD9">
        <w:t xml:space="preserve"> and separate Brigade C</w:t>
      </w:r>
      <w:r w:rsidR="007E4134" w:rsidRPr="001F7788">
        <w:t>ommanders, or their appropriate equivalent</w:t>
      </w:r>
      <w:r w:rsidR="005066D9" w:rsidRPr="001F7788">
        <w:t>,</w:t>
      </w:r>
      <w:r w:rsidR="007E4134" w:rsidRPr="001F7788">
        <w:t xml:space="preserve"> may remove AA </w:t>
      </w:r>
      <w:r w:rsidR="002D0C0A" w:rsidRPr="001F7788">
        <w:t>NCOs</w:t>
      </w:r>
      <w:r w:rsidR="007E4134" w:rsidRPr="001F7788">
        <w:t xml:space="preserve"> from the DSP (while in DS</w:t>
      </w:r>
      <w:r w:rsidR="00DC380D" w:rsidRPr="001F7788">
        <w:t xml:space="preserve"> </w:t>
      </w:r>
      <w:r w:rsidR="003F415A">
        <w:t>Candidate</w:t>
      </w:r>
      <w:r w:rsidR="007E4134" w:rsidRPr="001F7788">
        <w:t xml:space="preserve"> status</w:t>
      </w:r>
      <w:r w:rsidR="007E4134" w:rsidRPr="00E91EA1">
        <w:t xml:space="preserve"> or while assigned DS duties). See AR 614-200 for specific reasons for removing </w:t>
      </w:r>
      <w:r w:rsidR="002D0C0A" w:rsidRPr="00E91EA1">
        <w:t xml:space="preserve">NCOs </w:t>
      </w:r>
      <w:r w:rsidR="001B4952" w:rsidRPr="00E91EA1">
        <w:t xml:space="preserve">from the </w:t>
      </w:r>
      <w:r w:rsidR="009E39DF">
        <w:t>DS Course</w:t>
      </w:r>
      <w:r w:rsidR="00BC4D55">
        <w:t>,</w:t>
      </w:r>
      <w:r w:rsidR="007E4134" w:rsidRPr="00E91EA1">
        <w:t xml:space="preserve"> DSs from their duties and the </w:t>
      </w:r>
      <w:r w:rsidR="00A81F34">
        <w:t>DSP</w:t>
      </w:r>
      <w:r w:rsidR="00BC4D55">
        <w:t>,</w:t>
      </w:r>
      <w:r w:rsidR="00A81F34">
        <w:t xml:space="preserve"> and withdrawing the </w:t>
      </w:r>
      <w:r w:rsidR="00A81F34" w:rsidRPr="001F7788">
        <w:t xml:space="preserve">SQI </w:t>
      </w:r>
      <w:r w:rsidR="00A03655" w:rsidRPr="001F7788">
        <w:t>X</w:t>
      </w:r>
      <w:r w:rsidR="00A81F34" w:rsidRPr="001F7788">
        <w:t>.</w:t>
      </w:r>
      <w:r w:rsidR="007E4134" w:rsidRPr="001F7788">
        <w:t xml:space="preserve"> The approval authority designated to remove a USAR DS from the DSP is t</w:t>
      </w:r>
      <w:r w:rsidR="00A81F34" w:rsidRPr="001F7788">
        <w:t xml:space="preserve">he USAR Training </w:t>
      </w:r>
      <w:r w:rsidR="00001710" w:rsidRPr="001F7788">
        <w:t xml:space="preserve">Division </w:t>
      </w:r>
      <w:r w:rsidR="00A81F34" w:rsidRPr="001F7788">
        <w:t>(IET) c</w:t>
      </w:r>
      <w:r w:rsidR="007E4134" w:rsidRPr="001F7788">
        <w:t xml:space="preserve">ommander </w:t>
      </w:r>
      <w:r w:rsidR="00A219DB">
        <w:t>in accordance with</w:t>
      </w:r>
      <w:r w:rsidR="007E4134" w:rsidRPr="001F7788">
        <w:t xml:space="preserve"> AR 140-10.  Upon mobilization, a USAR DS is subject to the removal </w:t>
      </w:r>
      <w:r w:rsidR="00B55CD9">
        <w:t>provisions of AR 614-200. The C</w:t>
      </w:r>
      <w:r w:rsidR="007E4134" w:rsidRPr="001F7788">
        <w:t xml:space="preserve">ommander may delegate this authority to the USAR Training </w:t>
      </w:r>
      <w:r w:rsidR="00001710" w:rsidRPr="001F7788">
        <w:t xml:space="preserve">Division </w:t>
      </w:r>
      <w:r w:rsidR="007E4134" w:rsidRPr="001F7788">
        <w:t>(IET) Adjutant General, but no lower. Rem</w:t>
      </w:r>
      <w:r w:rsidR="00B55CD9">
        <w:t>oval authority is the grade of Colonel or higher, including Commanders/C</w:t>
      </w:r>
      <w:r w:rsidR="001B54E7">
        <w:t>o</w:t>
      </w:r>
      <w:r w:rsidR="007E4134" w:rsidRPr="001F7788">
        <w:t>mmandants of other services.</w:t>
      </w:r>
    </w:p>
    <w:p w14:paraId="4618F0F9" w14:textId="77777777" w:rsidR="007E4134" w:rsidRPr="001F7788" w:rsidRDefault="007E4134">
      <w:pPr>
        <w:tabs>
          <w:tab w:val="clear" w:pos="274"/>
          <w:tab w:val="clear" w:pos="547"/>
          <w:tab w:val="clear" w:pos="907"/>
        </w:tabs>
      </w:pPr>
    </w:p>
    <w:p w14:paraId="45E15F17" w14:textId="77777777" w:rsidR="007E4134" w:rsidRPr="001F7788" w:rsidRDefault="00BF7057">
      <w:pPr>
        <w:tabs>
          <w:tab w:val="clear" w:pos="274"/>
          <w:tab w:val="clear" w:pos="547"/>
          <w:tab w:val="clear" w:pos="907"/>
        </w:tabs>
      </w:pPr>
      <w:r w:rsidRPr="001F7788">
        <w:t xml:space="preserve">    </w:t>
      </w:r>
      <w:r w:rsidR="007E4134" w:rsidRPr="001F7788">
        <w:t>b. DSs may</w:t>
      </w:r>
      <w:r w:rsidR="00E35595" w:rsidRPr="001F7788">
        <w:t xml:space="preserve"> have their badge revoked </w:t>
      </w:r>
      <w:r w:rsidR="00A219DB">
        <w:t>in accordance with</w:t>
      </w:r>
      <w:r w:rsidR="00E35595" w:rsidRPr="001F7788">
        <w:t xml:space="preserve"> AR 600-8-22 and AR 614-200</w:t>
      </w:r>
      <w:r w:rsidR="007E4134" w:rsidRPr="001F7788">
        <w:t>.</w:t>
      </w:r>
      <w:r w:rsidR="00E35595" w:rsidRPr="001F7788">
        <w:t xml:space="preserve"> </w:t>
      </w:r>
      <w:r w:rsidR="005066D9" w:rsidRPr="001F7788">
        <w:t xml:space="preserve"> </w:t>
      </w:r>
      <w:r w:rsidR="00E35595" w:rsidRPr="001F7788">
        <w:t>Revocation of the badge may result i</w:t>
      </w:r>
      <w:r w:rsidR="00D01AEA" w:rsidRPr="001F7788">
        <w:t xml:space="preserve">n the withdrawal of the SQI </w:t>
      </w:r>
      <w:r w:rsidR="00A03655" w:rsidRPr="001F7788">
        <w:t>X.</w:t>
      </w:r>
    </w:p>
    <w:p w14:paraId="7209DF00" w14:textId="77777777" w:rsidR="007E4134" w:rsidRPr="001F7788" w:rsidRDefault="007E4134">
      <w:pPr>
        <w:tabs>
          <w:tab w:val="clear" w:pos="274"/>
          <w:tab w:val="clear" w:pos="547"/>
          <w:tab w:val="clear" w:pos="907"/>
        </w:tabs>
      </w:pPr>
    </w:p>
    <w:p w14:paraId="7FBD078B" w14:textId="77777777" w:rsidR="007E4134" w:rsidRDefault="00BF7057">
      <w:pPr>
        <w:tabs>
          <w:tab w:val="clear" w:pos="274"/>
          <w:tab w:val="clear" w:pos="547"/>
          <w:tab w:val="clear" w:pos="907"/>
        </w:tabs>
      </w:pPr>
      <w:r w:rsidRPr="001F7788">
        <w:lastRenderedPageBreak/>
        <w:t xml:space="preserve">    </w:t>
      </w:r>
      <w:r w:rsidR="007E4134" w:rsidRPr="001F7788">
        <w:t xml:space="preserve">c. Reassign DSs removed from DS duties for cause, except for medical reasons (such as illness or injury), to other duties that do not include contact with IET Soldiers. For further guidance </w:t>
      </w:r>
      <w:r w:rsidR="001B54E7">
        <w:t>on</w:t>
      </w:r>
      <w:r w:rsidR="001B54E7" w:rsidRPr="001F7788">
        <w:t xml:space="preserve"> </w:t>
      </w:r>
      <w:r w:rsidR="007E4134" w:rsidRPr="001F7788">
        <w:t>disposition of DSs suspended from DS duties, see AR 614-200.</w:t>
      </w:r>
    </w:p>
    <w:p w14:paraId="11D76C24" w14:textId="77777777" w:rsidR="00C634C9" w:rsidRPr="001F7788" w:rsidRDefault="00C634C9">
      <w:pPr>
        <w:tabs>
          <w:tab w:val="clear" w:pos="274"/>
          <w:tab w:val="clear" w:pos="547"/>
          <w:tab w:val="clear" w:pos="907"/>
        </w:tabs>
      </w:pPr>
    </w:p>
    <w:p w14:paraId="105C524F" w14:textId="77777777" w:rsidR="007E4134" w:rsidRPr="001F7788" w:rsidRDefault="00BF7057">
      <w:pPr>
        <w:tabs>
          <w:tab w:val="clear" w:pos="274"/>
          <w:tab w:val="clear" w:pos="547"/>
          <w:tab w:val="clear" w:pos="907"/>
        </w:tabs>
      </w:pPr>
      <w:r w:rsidRPr="001F7788">
        <w:t xml:space="preserve">    </w:t>
      </w:r>
      <w:r w:rsidR="007E4134" w:rsidRPr="001F7788">
        <w:t>d. For disposition of a DS when a serious incident occurs requiring an investigation, see</w:t>
      </w:r>
      <w:r w:rsidR="005176D1">
        <w:t xml:space="preserve"> </w:t>
      </w:r>
      <w:r w:rsidR="007E4134" w:rsidRPr="001F7788">
        <w:t xml:space="preserve">AR 614-200. </w:t>
      </w:r>
      <w:r w:rsidR="002D0C0A" w:rsidRPr="001F7788">
        <w:t xml:space="preserve">Guidelines for continuation of </w:t>
      </w:r>
      <w:r w:rsidR="000A1394" w:rsidRPr="001F7788">
        <w:t>s</w:t>
      </w:r>
      <w:r w:rsidR="002D0C0A" w:rsidRPr="001F7788">
        <w:t xml:space="preserve">pecial </w:t>
      </w:r>
      <w:r w:rsidR="000A1394" w:rsidRPr="001F7788">
        <w:t>d</w:t>
      </w:r>
      <w:r w:rsidR="002D0C0A" w:rsidRPr="001F7788">
        <w:t>u</w:t>
      </w:r>
      <w:r w:rsidR="000A1394" w:rsidRPr="001F7788">
        <w:t>ty as</w:t>
      </w:r>
      <w:r w:rsidR="002D0C0A" w:rsidRPr="001F7788">
        <w:t xml:space="preserve">signment </w:t>
      </w:r>
      <w:r w:rsidR="000A1394" w:rsidRPr="001F7788">
        <w:t>p</w:t>
      </w:r>
      <w:r w:rsidR="007E4134" w:rsidRPr="001F7788">
        <w:t xml:space="preserve">ay (SDAP) for </w:t>
      </w:r>
      <w:r w:rsidR="002D0C0A" w:rsidRPr="001F7788">
        <w:t xml:space="preserve">NCOs </w:t>
      </w:r>
      <w:r w:rsidR="007E4134" w:rsidRPr="001F7788">
        <w:t>temporarily reassigned and undergoing investigation are found in AR 614-200.</w:t>
      </w:r>
    </w:p>
    <w:p w14:paraId="40CE6123" w14:textId="77777777" w:rsidR="00FF7CAB" w:rsidRPr="001F7788" w:rsidRDefault="00FF7CAB">
      <w:pPr>
        <w:tabs>
          <w:tab w:val="clear" w:pos="274"/>
          <w:tab w:val="clear" w:pos="547"/>
          <w:tab w:val="clear" w:pos="907"/>
        </w:tabs>
      </w:pPr>
      <w:bookmarkStart w:id="119" w:name="2-9"/>
      <w:bookmarkStart w:id="120" w:name="_2-9.__DS"/>
      <w:bookmarkStart w:id="121" w:name="_Toc179189492"/>
      <w:bookmarkStart w:id="122" w:name="_Toc179189900"/>
      <w:bookmarkStart w:id="123" w:name="_Toc193682818"/>
      <w:bookmarkEnd w:id="119"/>
      <w:bookmarkEnd w:id="120"/>
    </w:p>
    <w:p w14:paraId="48715DA5" w14:textId="77777777" w:rsidR="007E4134" w:rsidRPr="001F7788" w:rsidRDefault="008007B4">
      <w:pPr>
        <w:pStyle w:val="Heading2"/>
        <w:tabs>
          <w:tab w:val="clear" w:pos="270"/>
          <w:tab w:val="clear" w:pos="547"/>
          <w:tab w:val="clear" w:pos="907"/>
        </w:tabs>
      </w:pPr>
      <w:bookmarkStart w:id="124" w:name="_Toc37922464"/>
      <w:bookmarkStart w:id="125" w:name="_Toc131429395"/>
      <w:r>
        <w:t>2-10</w:t>
      </w:r>
      <w:r w:rsidR="007E4134" w:rsidRPr="001F7788">
        <w:t>.  D</w:t>
      </w:r>
      <w:r w:rsidR="009F54F1">
        <w:t>S</w:t>
      </w:r>
      <w:r w:rsidR="007E4134" w:rsidRPr="001F7788">
        <w:t xml:space="preserve"> assignment, use, and tour of duty</w:t>
      </w:r>
      <w:bookmarkEnd w:id="121"/>
      <w:bookmarkEnd w:id="122"/>
      <w:bookmarkEnd w:id="123"/>
      <w:bookmarkEnd w:id="124"/>
      <w:bookmarkEnd w:id="125"/>
    </w:p>
    <w:p w14:paraId="40226C4A" w14:textId="77777777" w:rsidR="007E4134" w:rsidRPr="001F7788" w:rsidRDefault="007E4134">
      <w:pPr>
        <w:tabs>
          <w:tab w:val="clear" w:pos="274"/>
          <w:tab w:val="clear" w:pos="547"/>
          <w:tab w:val="clear" w:pos="907"/>
        </w:tabs>
        <w:rPr>
          <w:b/>
          <w:bCs/>
        </w:rPr>
      </w:pPr>
    </w:p>
    <w:p w14:paraId="03A13B90" w14:textId="77777777" w:rsidR="00D736DD" w:rsidRDefault="00D736DD">
      <w:pPr>
        <w:pStyle w:val="NoSpacing"/>
        <w:rPr>
          <w:rFonts w:ascii="Times New Roman" w:hAnsi="Times New Roman" w:cs="Times New Roman"/>
        </w:rPr>
      </w:pPr>
      <w:r>
        <w:rPr>
          <w:rFonts w:ascii="Times New Roman" w:hAnsi="Times New Roman" w:cs="Times New Roman"/>
        </w:rPr>
        <w:t xml:space="preserve">    a. </w:t>
      </w:r>
      <w:r w:rsidRPr="00D736DD">
        <w:rPr>
          <w:rFonts w:ascii="Times New Roman" w:hAnsi="Times New Roman" w:cs="Times New Roman"/>
        </w:rPr>
        <w:t>DS Course graduates assigned in DS positions are authorized SDAP-4 (to include USAR performing DS duties</w:t>
      </w:r>
      <w:r w:rsidR="001137C7">
        <w:rPr>
          <w:rFonts w:ascii="Times New Roman" w:hAnsi="Times New Roman" w:cs="Times New Roman"/>
        </w:rPr>
        <w:t xml:space="preserve"> for annual training, or</w:t>
      </w:r>
      <w:r w:rsidRPr="00D736DD">
        <w:rPr>
          <w:rFonts w:ascii="Times New Roman" w:hAnsi="Times New Roman" w:cs="Times New Roman"/>
        </w:rPr>
        <w:t xml:space="preserve"> on active duty for training missions) upon gradu</w:t>
      </w:r>
      <w:r w:rsidR="00B55CD9">
        <w:rPr>
          <w:rFonts w:ascii="Times New Roman" w:hAnsi="Times New Roman" w:cs="Times New Roman"/>
        </w:rPr>
        <w:t xml:space="preserve">ation </w:t>
      </w:r>
      <w:r w:rsidR="001B54E7">
        <w:rPr>
          <w:rFonts w:ascii="Times New Roman" w:hAnsi="Times New Roman" w:cs="Times New Roman"/>
        </w:rPr>
        <w:t>from</w:t>
      </w:r>
      <w:r w:rsidR="00B55CD9">
        <w:rPr>
          <w:rFonts w:ascii="Times New Roman" w:hAnsi="Times New Roman" w:cs="Times New Roman"/>
        </w:rPr>
        <w:t xml:space="preserve"> the DSA. DS qualified First S</w:t>
      </w:r>
      <w:r w:rsidRPr="00D736DD">
        <w:rPr>
          <w:rFonts w:ascii="Times New Roman" w:hAnsi="Times New Roman" w:cs="Times New Roman"/>
        </w:rPr>
        <w:t>erge</w:t>
      </w:r>
      <w:r w:rsidR="00B55CD9">
        <w:rPr>
          <w:rFonts w:ascii="Times New Roman" w:hAnsi="Times New Roman" w:cs="Times New Roman"/>
        </w:rPr>
        <w:t>ants (1SGs) and MSGs filling a Chief I</w:t>
      </w:r>
      <w:r w:rsidRPr="00D736DD">
        <w:rPr>
          <w:rFonts w:ascii="Times New Roman" w:hAnsi="Times New Roman" w:cs="Times New Roman"/>
        </w:rPr>
        <w:t xml:space="preserve">nstructor (CI) position at the DSA are also entitled to SDAP-4. Army DSs </w:t>
      </w:r>
      <w:proofErr w:type="gramStart"/>
      <w:r w:rsidRPr="00D736DD">
        <w:rPr>
          <w:rFonts w:ascii="Times New Roman" w:hAnsi="Times New Roman" w:cs="Times New Roman"/>
        </w:rPr>
        <w:t>are</w:t>
      </w:r>
      <w:proofErr w:type="gramEnd"/>
      <w:r w:rsidRPr="00D736DD">
        <w:rPr>
          <w:rFonts w:ascii="Times New Roman" w:hAnsi="Times New Roman" w:cs="Times New Roman"/>
        </w:rPr>
        <w:t xml:space="preserve"> eligible to advance to SDAP-5 after successful completion of their unit’s DS certification program (see para 2-10 of this regulation), 12 m</w:t>
      </w:r>
      <w:r w:rsidR="00B55CD9">
        <w:rPr>
          <w:rFonts w:ascii="Times New Roman" w:hAnsi="Times New Roman" w:cs="Times New Roman"/>
        </w:rPr>
        <w:t>onths service as a DS, and the Company C</w:t>
      </w:r>
      <w:r w:rsidRPr="00D736DD">
        <w:rPr>
          <w:rFonts w:ascii="Times New Roman" w:hAnsi="Times New Roman" w:cs="Times New Roman"/>
        </w:rPr>
        <w:t xml:space="preserve">ommander’s favorable recommendation and endorsement. DSs will receive SDAP-4 effective the date assigned to an authorized DS position.  </w:t>
      </w:r>
    </w:p>
    <w:p w14:paraId="5B76AD45" w14:textId="77777777" w:rsidR="00D736DD" w:rsidRDefault="00D736DD">
      <w:pPr>
        <w:pStyle w:val="NoSpacing"/>
        <w:rPr>
          <w:rFonts w:ascii="Times New Roman" w:hAnsi="Times New Roman" w:cs="Times New Roman"/>
        </w:rPr>
      </w:pPr>
    </w:p>
    <w:p w14:paraId="72E2257A" w14:textId="77777777" w:rsidR="00A6538D" w:rsidRPr="00E743B1" w:rsidRDefault="00B55CD9">
      <w:pPr>
        <w:pStyle w:val="NoSpacing"/>
        <w:rPr>
          <w:rFonts w:ascii="Times New Roman" w:hAnsi="Times New Roman" w:cs="Times New Roman"/>
        </w:rPr>
      </w:pPr>
      <w:r>
        <w:rPr>
          <w:rFonts w:ascii="Times New Roman" w:hAnsi="Times New Roman" w:cs="Times New Roman"/>
        </w:rPr>
        <w:t xml:space="preserve">    b. Commanders/C</w:t>
      </w:r>
      <w:r w:rsidR="00A6538D" w:rsidRPr="00E743B1">
        <w:rPr>
          <w:rFonts w:ascii="Times New Roman" w:hAnsi="Times New Roman" w:cs="Times New Roman"/>
        </w:rPr>
        <w:t>ommandants will not assign DSs to perform major additional duties that divert them from their primary duties as a DS. Commanders/</w:t>
      </w:r>
      <w:r>
        <w:rPr>
          <w:rFonts w:ascii="Times New Roman" w:hAnsi="Times New Roman" w:cs="Times New Roman"/>
        </w:rPr>
        <w:t>C</w:t>
      </w:r>
      <w:r w:rsidR="00A6538D" w:rsidRPr="00E743B1">
        <w:rPr>
          <w:rFonts w:ascii="Times New Roman" w:hAnsi="Times New Roman" w:cs="Times New Roman"/>
        </w:rPr>
        <w:t>ommandants must exercise sound judgment when assigning DSs additional duties</w:t>
      </w:r>
      <w:r w:rsidR="003F7D93">
        <w:rPr>
          <w:rFonts w:ascii="Times New Roman" w:hAnsi="Times New Roman" w:cs="Times New Roman"/>
        </w:rPr>
        <w:t xml:space="preserve">. </w:t>
      </w:r>
      <w:r w:rsidR="00A6538D" w:rsidRPr="00E743B1">
        <w:rPr>
          <w:rFonts w:ascii="Times New Roman" w:hAnsi="Times New Roman" w:cs="Times New Roman"/>
        </w:rPr>
        <w:t>Below are examples of additional duties that can/cannot be assigned to DSs. The examples are not all-inclusive and are o</w:t>
      </w:r>
      <w:r>
        <w:rPr>
          <w:rFonts w:ascii="Times New Roman" w:hAnsi="Times New Roman" w:cs="Times New Roman"/>
        </w:rPr>
        <w:t>nly intended to help guide the C</w:t>
      </w:r>
      <w:r w:rsidR="00A6538D" w:rsidRPr="00E743B1">
        <w:rPr>
          <w:rFonts w:ascii="Times New Roman" w:hAnsi="Times New Roman" w:cs="Times New Roman"/>
        </w:rPr>
        <w:t>ommander</w:t>
      </w:r>
      <w:r>
        <w:rPr>
          <w:rFonts w:ascii="Times New Roman" w:hAnsi="Times New Roman" w:cs="Times New Roman"/>
        </w:rPr>
        <w:t>/C</w:t>
      </w:r>
      <w:r w:rsidR="00351D07">
        <w:rPr>
          <w:rFonts w:ascii="Times New Roman" w:hAnsi="Times New Roman" w:cs="Times New Roman"/>
        </w:rPr>
        <w:t>ommandant during the decision-</w:t>
      </w:r>
      <w:r w:rsidR="00A6538D" w:rsidRPr="00E743B1">
        <w:rPr>
          <w:rFonts w:ascii="Times New Roman" w:hAnsi="Times New Roman" w:cs="Times New Roman"/>
        </w:rPr>
        <w:t>making process.</w:t>
      </w:r>
    </w:p>
    <w:p w14:paraId="68C4AB5C" w14:textId="77777777" w:rsidR="00A6538D" w:rsidRPr="00E743B1" w:rsidRDefault="00A6538D">
      <w:pPr>
        <w:pStyle w:val="NoSpacing"/>
        <w:rPr>
          <w:rFonts w:ascii="Times New Roman" w:hAnsi="Times New Roman" w:cs="Times New Roman"/>
        </w:rPr>
      </w:pPr>
    </w:p>
    <w:p w14:paraId="5BEED3F1" w14:textId="6F81B04E" w:rsidR="00A6538D" w:rsidRPr="00E743B1" w:rsidRDefault="00A6538D">
      <w:pPr>
        <w:pStyle w:val="NoSpacing"/>
        <w:rPr>
          <w:rFonts w:ascii="Times New Roman" w:hAnsi="Times New Roman" w:cs="Times New Roman"/>
        </w:rPr>
      </w:pPr>
      <w:r w:rsidRPr="00E743B1">
        <w:rPr>
          <w:rFonts w:ascii="Times New Roman" w:hAnsi="Times New Roman" w:cs="Times New Roman"/>
        </w:rPr>
        <w:t xml:space="preserve">        </w:t>
      </w:r>
      <w:r w:rsidR="00D66754">
        <w:rPr>
          <w:rFonts w:ascii="Times New Roman" w:hAnsi="Times New Roman" w:cs="Times New Roman"/>
        </w:rPr>
        <w:t>(1)</w:t>
      </w:r>
      <w:r w:rsidRPr="00E743B1">
        <w:rPr>
          <w:rFonts w:ascii="Times New Roman" w:hAnsi="Times New Roman" w:cs="Times New Roman"/>
        </w:rPr>
        <w:t xml:space="preserve">  Authorized additional duties: company chemical, biological, </w:t>
      </w:r>
      <w:proofErr w:type="gramStart"/>
      <w:r w:rsidRPr="00E743B1">
        <w:rPr>
          <w:rFonts w:ascii="Times New Roman" w:hAnsi="Times New Roman" w:cs="Times New Roman"/>
        </w:rPr>
        <w:t>radiological</w:t>
      </w:r>
      <w:proofErr w:type="gramEnd"/>
      <w:r w:rsidRPr="00E743B1">
        <w:rPr>
          <w:rFonts w:ascii="Times New Roman" w:hAnsi="Times New Roman" w:cs="Times New Roman"/>
        </w:rPr>
        <w:t xml:space="preserve"> and nuclear NCO, physical security NCO, arms room NCO, and equal opportunity representative.</w:t>
      </w:r>
    </w:p>
    <w:p w14:paraId="7445B77D" w14:textId="77777777" w:rsidR="00A6538D" w:rsidRPr="00E743B1" w:rsidRDefault="00A6538D">
      <w:pPr>
        <w:pStyle w:val="NoSpacing"/>
        <w:rPr>
          <w:rFonts w:ascii="Times New Roman" w:hAnsi="Times New Roman" w:cs="Times New Roman"/>
        </w:rPr>
      </w:pPr>
    </w:p>
    <w:p w14:paraId="319D28AD" w14:textId="5D55878C" w:rsidR="00A6538D" w:rsidRPr="00E743B1" w:rsidRDefault="00A6538D">
      <w:pPr>
        <w:pStyle w:val="NoSpacing"/>
        <w:rPr>
          <w:rFonts w:ascii="Times New Roman" w:hAnsi="Times New Roman" w:cs="Times New Roman"/>
        </w:rPr>
      </w:pPr>
      <w:r w:rsidRPr="00E743B1">
        <w:rPr>
          <w:rFonts w:ascii="Times New Roman" w:hAnsi="Times New Roman" w:cs="Times New Roman"/>
        </w:rPr>
        <w:t xml:space="preserve">        </w:t>
      </w:r>
      <w:r w:rsidR="00D66754">
        <w:rPr>
          <w:rFonts w:ascii="Times New Roman" w:hAnsi="Times New Roman" w:cs="Times New Roman"/>
        </w:rPr>
        <w:t>(2)</w:t>
      </w:r>
      <w:r w:rsidRPr="00E743B1">
        <w:rPr>
          <w:rFonts w:ascii="Times New Roman" w:hAnsi="Times New Roman" w:cs="Times New Roman"/>
        </w:rPr>
        <w:t xml:space="preserve">  Unauthorized additional duties</w:t>
      </w:r>
      <w:r w:rsidR="00077AEC">
        <w:rPr>
          <w:rFonts w:ascii="Times New Roman" w:hAnsi="Times New Roman" w:cs="Times New Roman"/>
        </w:rPr>
        <w:t>: operations/training NCO, Supply S</w:t>
      </w:r>
      <w:r w:rsidRPr="00E743B1">
        <w:rPr>
          <w:rFonts w:ascii="Times New Roman" w:hAnsi="Times New Roman" w:cs="Times New Roman"/>
        </w:rPr>
        <w:t>ergeant, gate/access control guard (unless in support of family day/graduation or a major security incident), crossing guard (unless in support of training), or bus driver (unless in support of training that will occur outside of the installation’s Training Management Office support</w:t>
      </w:r>
      <w:r w:rsidR="003F7D93">
        <w:rPr>
          <w:rFonts w:ascii="Times New Roman" w:hAnsi="Times New Roman" w:cs="Times New Roman"/>
        </w:rPr>
        <w:t>ed</w:t>
      </w:r>
      <w:r w:rsidRPr="00E743B1">
        <w:rPr>
          <w:rFonts w:ascii="Times New Roman" w:hAnsi="Times New Roman" w:cs="Times New Roman"/>
        </w:rPr>
        <w:t xml:space="preserve"> hours).</w:t>
      </w:r>
    </w:p>
    <w:p w14:paraId="752E4ED5" w14:textId="77777777" w:rsidR="00A612A4" w:rsidRDefault="00A612A4">
      <w:pPr>
        <w:tabs>
          <w:tab w:val="clear" w:pos="274"/>
          <w:tab w:val="clear" w:pos="547"/>
          <w:tab w:val="clear" w:pos="907"/>
        </w:tabs>
      </w:pPr>
    </w:p>
    <w:p w14:paraId="0C93475B" w14:textId="77777777" w:rsidR="00A612A4" w:rsidRDefault="00A612A4">
      <w:pPr>
        <w:tabs>
          <w:tab w:val="clear" w:pos="274"/>
          <w:tab w:val="clear" w:pos="547"/>
          <w:tab w:val="clear" w:pos="907"/>
        </w:tabs>
      </w:pPr>
      <w:r w:rsidRPr="00A612A4">
        <w:t xml:space="preserve">    c. When a DS is assigned to a non-DS position for 90 days</w:t>
      </w:r>
      <w:r w:rsidR="004F55E6">
        <w:t xml:space="preserve"> or longer</w:t>
      </w:r>
      <w:r w:rsidRPr="00A612A4">
        <w:t>, SDAP is lost for the length of time assigned in the non-DS duty position. An exception to this policy is when a specific operational tasking (outside the IET environment) requires assignment of a DS, currently serving as an AA/USAR DSs, then SDAP will continue.</w:t>
      </w:r>
    </w:p>
    <w:p w14:paraId="092518D9" w14:textId="77777777" w:rsidR="00A612A4" w:rsidRDefault="00A612A4">
      <w:pPr>
        <w:tabs>
          <w:tab w:val="clear" w:pos="274"/>
          <w:tab w:val="clear" w:pos="547"/>
          <w:tab w:val="clear" w:pos="907"/>
        </w:tabs>
      </w:pPr>
    </w:p>
    <w:p w14:paraId="6F36E571" w14:textId="77777777" w:rsidR="007E4134" w:rsidRPr="00E91EA1" w:rsidRDefault="00BF7057">
      <w:pPr>
        <w:tabs>
          <w:tab w:val="clear" w:pos="274"/>
          <w:tab w:val="clear" w:pos="547"/>
          <w:tab w:val="clear" w:pos="907"/>
        </w:tabs>
      </w:pPr>
      <w:r w:rsidRPr="00E91EA1">
        <w:t xml:space="preserve">   </w:t>
      </w:r>
      <w:r w:rsidR="00A6538D">
        <w:t>d</w:t>
      </w:r>
      <w:r w:rsidR="007E4134" w:rsidRPr="00E91EA1">
        <w:t xml:space="preserve">. A unit without an assigned 1SG may temporarily appoint a DS (in the grade of SFC) to the 1SG position, for a period not to exceed 90 days. The DS must maintain their primary position as a DS </w:t>
      </w:r>
      <w:proofErr w:type="gramStart"/>
      <w:r w:rsidR="007E4134" w:rsidRPr="00E91EA1">
        <w:t>in order to</w:t>
      </w:r>
      <w:proofErr w:type="gramEnd"/>
      <w:r w:rsidR="007E4134" w:rsidRPr="00E91EA1">
        <w:t xml:space="preserve"> continue to receive SDAP. </w:t>
      </w:r>
    </w:p>
    <w:p w14:paraId="280D0B20" w14:textId="77777777" w:rsidR="004B7C92" w:rsidRPr="00E91EA1" w:rsidRDefault="004B7C92">
      <w:pPr>
        <w:tabs>
          <w:tab w:val="clear" w:pos="274"/>
          <w:tab w:val="clear" w:pos="547"/>
          <w:tab w:val="clear" w:pos="907"/>
        </w:tabs>
        <w:rPr>
          <w:strike/>
        </w:rPr>
      </w:pPr>
    </w:p>
    <w:p w14:paraId="0DBAFA07" w14:textId="77777777" w:rsidR="00B221FE" w:rsidRDefault="00BF7057">
      <w:pPr>
        <w:tabs>
          <w:tab w:val="clear" w:pos="274"/>
          <w:tab w:val="clear" w:pos="547"/>
          <w:tab w:val="clear" w:pos="907"/>
        </w:tabs>
        <w:rPr>
          <w:rFonts w:eastAsiaTheme="minorEastAsia"/>
          <w:color w:val="000000" w:themeColor="text1"/>
          <w:kern w:val="24"/>
        </w:rPr>
      </w:pPr>
      <w:r w:rsidRPr="00E91EA1">
        <w:t xml:space="preserve">    </w:t>
      </w:r>
      <w:r w:rsidR="00A6538D">
        <w:t>e</w:t>
      </w:r>
      <w:r w:rsidR="004B7C92" w:rsidRPr="00E91EA1">
        <w:t xml:space="preserve">. </w:t>
      </w:r>
      <w:r w:rsidR="00D47CB1" w:rsidRPr="00E91EA1">
        <w:t xml:space="preserve">All </w:t>
      </w:r>
      <w:r w:rsidR="008B620E">
        <w:rPr>
          <w:rFonts w:eastAsiaTheme="minorEastAsia"/>
          <w:color w:val="000000" w:themeColor="text1"/>
          <w:kern w:val="24"/>
        </w:rPr>
        <w:t>DS</w:t>
      </w:r>
      <w:r w:rsidR="004B7C92" w:rsidRPr="00E91EA1">
        <w:rPr>
          <w:rFonts w:eastAsiaTheme="minorEastAsia"/>
          <w:color w:val="000000" w:themeColor="text1"/>
          <w:kern w:val="24"/>
        </w:rPr>
        <w:t xml:space="preserve">s </w:t>
      </w:r>
      <w:r w:rsidR="00D47CB1" w:rsidRPr="00E91EA1">
        <w:rPr>
          <w:rFonts w:eastAsiaTheme="minorEastAsia"/>
          <w:color w:val="000000" w:themeColor="text1"/>
          <w:kern w:val="24"/>
        </w:rPr>
        <w:t>(AA or USAR) s</w:t>
      </w:r>
      <w:r w:rsidR="00077AEC">
        <w:rPr>
          <w:rFonts w:eastAsiaTheme="minorEastAsia"/>
          <w:color w:val="000000" w:themeColor="text1"/>
          <w:kern w:val="24"/>
        </w:rPr>
        <w:t>erving in the Reception B</w:t>
      </w:r>
      <w:r w:rsidR="004B7C92" w:rsidRPr="00E91EA1">
        <w:rPr>
          <w:rFonts w:eastAsiaTheme="minorEastAsia"/>
          <w:color w:val="000000" w:themeColor="text1"/>
          <w:kern w:val="24"/>
        </w:rPr>
        <w:t>attalion should be among the top 20</w:t>
      </w:r>
      <w:r w:rsidR="001B162A">
        <w:rPr>
          <w:rFonts w:eastAsiaTheme="minorEastAsia"/>
          <w:color w:val="000000" w:themeColor="text1"/>
          <w:kern w:val="24"/>
        </w:rPr>
        <w:t xml:space="preserve"> percent</w:t>
      </w:r>
      <w:r w:rsidR="004B7C92" w:rsidRPr="00E91EA1">
        <w:rPr>
          <w:rFonts w:eastAsiaTheme="minorEastAsia"/>
          <w:color w:val="000000" w:themeColor="text1"/>
          <w:kern w:val="24"/>
        </w:rPr>
        <w:t xml:space="preserve"> of DSs across the enterprise. All DSs </w:t>
      </w:r>
      <w:r w:rsidR="00077AEC">
        <w:rPr>
          <w:rFonts w:eastAsiaTheme="minorEastAsia"/>
          <w:color w:val="000000" w:themeColor="text1"/>
          <w:kern w:val="24"/>
        </w:rPr>
        <w:t>selected for assignment to the Reception B</w:t>
      </w:r>
      <w:r w:rsidR="004B7C92" w:rsidRPr="00E91EA1">
        <w:rPr>
          <w:rFonts w:eastAsiaTheme="minorEastAsia"/>
          <w:color w:val="000000" w:themeColor="text1"/>
          <w:kern w:val="24"/>
        </w:rPr>
        <w:t xml:space="preserve">attalion will be </w:t>
      </w:r>
      <w:r w:rsidR="004B7C92" w:rsidRPr="005B2BA8">
        <w:rPr>
          <w:rFonts w:eastAsiaTheme="minorEastAsia"/>
          <w:color w:val="000000" w:themeColor="text1"/>
          <w:kern w:val="24"/>
        </w:rPr>
        <w:t xml:space="preserve">recommended by their current </w:t>
      </w:r>
      <w:r w:rsidR="00A81F34" w:rsidRPr="005B2BA8">
        <w:rPr>
          <w:rFonts w:eastAsiaTheme="minorEastAsia"/>
          <w:color w:val="000000" w:themeColor="text1"/>
          <w:kern w:val="24"/>
        </w:rPr>
        <w:t>brigade</w:t>
      </w:r>
      <w:r w:rsidR="004B7C92" w:rsidRPr="005B2BA8">
        <w:rPr>
          <w:rFonts w:eastAsiaTheme="minorEastAsia"/>
          <w:color w:val="000000" w:themeColor="text1"/>
          <w:kern w:val="24"/>
        </w:rPr>
        <w:t xml:space="preserve"> CSM/DSA Commandant and interviewed by the </w:t>
      </w:r>
      <w:r w:rsidR="00077AEC" w:rsidRPr="005B2BA8">
        <w:rPr>
          <w:rFonts w:eastAsiaTheme="minorEastAsia"/>
          <w:color w:val="000000" w:themeColor="text1"/>
          <w:kern w:val="24"/>
        </w:rPr>
        <w:t>Reception B</w:t>
      </w:r>
      <w:r w:rsidR="00A81F34" w:rsidRPr="005B2BA8">
        <w:rPr>
          <w:rFonts w:eastAsiaTheme="minorEastAsia"/>
          <w:color w:val="000000" w:themeColor="text1"/>
          <w:kern w:val="24"/>
        </w:rPr>
        <w:t>attalion</w:t>
      </w:r>
      <w:r w:rsidR="00077AEC" w:rsidRPr="005B2BA8">
        <w:rPr>
          <w:rFonts w:eastAsiaTheme="minorEastAsia"/>
          <w:color w:val="000000" w:themeColor="text1"/>
          <w:kern w:val="24"/>
        </w:rPr>
        <w:t xml:space="preserve"> CSM before assignment to the Reception B</w:t>
      </w:r>
      <w:r w:rsidR="008F3EE4" w:rsidRPr="005B2BA8">
        <w:rPr>
          <w:rFonts w:eastAsiaTheme="minorEastAsia"/>
          <w:color w:val="000000" w:themeColor="text1"/>
          <w:kern w:val="24"/>
        </w:rPr>
        <w:t>attalion to maintain the</w:t>
      </w:r>
      <w:r w:rsidR="004B7C92" w:rsidRPr="005B2BA8">
        <w:rPr>
          <w:rFonts w:eastAsiaTheme="minorEastAsia"/>
          <w:color w:val="000000" w:themeColor="text1"/>
          <w:kern w:val="24"/>
        </w:rPr>
        <w:t xml:space="preserve"> proper </w:t>
      </w:r>
      <w:r w:rsidR="008F3EE4" w:rsidRPr="005B2BA8">
        <w:rPr>
          <w:rFonts w:eastAsiaTheme="minorEastAsia"/>
          <w:color w:val="000000" w:themeColor="text1"/>
          <w:kern w:val="24"/>
        </w:rPr>
        <w:t>balance of experienced and professional</w:t>
      </w:r>
      <w:r w:rsidR="004B7C92" w:rsidRPr="005B2BA8">
        <w:rPr>
          <w:rFonts w:eastAsiaTheme="minorEastAsia"/>
          <w:color w:val="000000" w:themeColor="text1"/>
          <w:kern w:val="24"/>
        </w:rPr>
        <w:t xml:space="preserve"> DSs for processing trainees. DS</w:t>
      </w:r>
      <w:r w:rsidR="001B5E93" w:rsidRPr="005B2BA8">
        <w:rPr>
          <w:rFonts w:eastAsiaTheme="minorEastAsia"/>
          <w:color w:val="000000" w:themeColor="text1"/>
          <w:kern w:val="24"/>
        </w:rPr>
        <w:t xml:space="preserve">s </w:t>
      </w:r>
      <w:r w:rsidR="001B5E93" w:rsidRPr="005B2BA8">
        <w:rPr>
          <w:rFonts w:eastAsiaTheme="minorEastAsia"/>
          <w:b/>
          <w:color w:val="000000" w:themeColor="text1"/>
          <w:kern w:val="24"/>
        </w:rPr>
        <w:t>will not</w:t>
      </w:r>
      <w:r w:rsidR="001B5E93" w:rsidRPr="005B2BA8">
        <w:rPr>
          <w:rFonts w:eastAsiaTheme="minorEastAsia"/>
          <w:color w:val="000000" w:themeColor="text1"/>
          <w:kern w:val="24"/>
        </w:rPr>
        <w:t xml:space="preserve"> be</w:t>
      </w:r>
      <w:r w:rsidR="004B7C92" w:rsidRPr="005B2BA8">
        <w:rPr>
          <w:rFonts w:eastAsiaTheme="minorEastAsia"/>
          <w:color w:val="000000" w:themeColor="text1"/>
          <w:kern w:val="24"/>
        </w:rPr>
        <w:t xml:space="preserve"> </w:t>
      </w:r>
      <w:proofErr w:type="gramStart"/>
      <w:r w:rsidR="004B7C92" w:rsidRPr="005B2BA8">
        <w:rPr>
          <w:rFonts w:eastAsiaTheme="minorEastAsia"/>
          <w:color w:val="000000" w:themeColor="text1"/>
          <w:kern w:val="24"/>
        </w:rPr>
        <w:t>assigned</w:t>
      </w:r>
      <w:proofErr w:type="gramEnd"/>
      <w:r w:rsidR="004B7C92" w:rsidRPr="005B2BA8">
        <w:rPr>
          <w:rFonts w:eastAsiaTheme="minorEastAsia"/>
          <w:color w:val="000000" w:themeColor="text1"/>
          <w:kern w:val="24"/>
        </w:rPr>
        <w:t xml:space="preserve"> </w:t>
      </w:r>
    </w:p>
    <w:p w14:paraId="177093D5" w14:textId="59B8099E" w:rsidR="004B7C92" w:rsidRPr="005B2BA8" w:rsidRDefault="004B7C92">
      <w:pPr>
        <w:tabs>
          <w:tab w:val="clear" w:pos="274"/>
          <w:tab w:val="clear" w:pos="547"/>
          <w:tab w:val="clear" w:pos="907"/>
        </w:tabs>
      </w:pPr>
      <w:r w:rsidRPr="00E00AD2">
        <w:rPr>
          <w:rFonts w:eastAsiaTheme="minorEastAsia"/>
          <w:color w:val="000000" w:themeColor="text1"/>
          <w:kern w:val="24"/>
        </w:rPr>
        <w:lastRenderedPageBreak/>
        <w:t xml:space="preserve">to </w:t>
      </w:r>
      <w:r w:rsidR="001B5E93" w:rsidRPr="00E00AD2">
        <w:rPr>
          <w:rFonts w:eastAsiaTheme="minorEastAsia"/>
          <w:color w:val="000000" w:themeColor="text1"/>
          <w:kern w:val="24"/>
        </w:rPr>
        <w:t>a Reception B</w:t>
      </w:r>
      <w:r w:rsidRPr="00E00AD2">
        <w:rPr>
          <w:rFonts w:eastAsiaTheme="minorEastAsia"/>
          <w:color w:val="000000" w:themeColor="text1"/>
          <w:kern w:val="24"/>
        </w:rPr>
        <w:t xml:space="preserve">attalion </w:t>
      </w:r>
      <w:r w:rsidR="001B5E93" w:rsidRPr="00E00AD2">
        <w:rPr>
          <w:rFonts w:eastAsiaTheme="minorEastAsia"/>
          <w:color w:val="000000" w:themeColor="text1"/>
          <w:kern w:val="24"/>
        </w:rPr>
        <w:t>without having successfully served at least 12 months</w:t>
      </w:r>
      <w:r w:rsidR="00C055C2" w:rsidRPr="00E00AD2">
        <w:rPr>
          <w:rFonts w:eastAsiaTheme="minorEastAsia"/>
          <w:color w:val="000000" w:themeColor="text1"/>
          <w:kern w:val="24"/>
        </w:rPr>
        <w:t xml:space="preserve"> as a </w:t>
      </w:r>
      <w:r w:rsidR="001B54E7" w:rsidRPr="00E00AD2">
        <w:rPr>
          <w:rFonts w:eastAsiaTheme="minorEastAsia"/>
          <w:color w:val="000000" w:themeColor="text1"/>
          <w:kern w:val="24"/>
        </w:rPr>
        <w:t>DS</w:t>
      </w:r>
      <w:r w:rsidR="00077AEC" w:rsidRPr="00E00AD2">
        <w:rPr>
          <w:rFonts w:eastAsiaTheme="minorEastAsia"/>
          <w:color w:val="000000" w:themeColor="text1"/>
          <w:kern w:val="24"/>
        </w:rPr>
        <w:t xml:space="preserve"> in a BCT</w:t>
      </w:r>
      <w:r w:rsidR="00F95008">
        <w:rPr>
          <w:rFonts w:eastAsiaTheme="minorEastAsia"/>
          <w:color w:val="000000" w:themeColor="text1"/>
          <w:kern w:val="24"/>
        </w:rPr>
        <w:t xml:space="preserve">, </w:t>
      </w:r>
      <w:r w:rsidR="00077AEC" w:rsidRPr="00E00AD2">
        <w:rPr>
          <w:rFonts w:eastAsiaTheme="minorEastAsia"/>
          <w:color w:val="000000" w:themeColor="text1"/>
          <w:kern w:val="24"/>
        </w:rPr>
        <w:t>OSUT</w:t>
      </w:r>
      <w:r w:rsidR="00F95008">
        <w:rPr>
          <w:rFonts w:eastAsiaTheme="minorEastAsia"/>
          <w:color w:val="000000" w:themeColor="text1"/>
          <w:kern w:val="24"/>
        </w:rPr>
        <w:t xml:space="preserve">, or </w:t>
      </w:r>
      <w:r w:rsidR="00077AEC" w:rsidRPr="008B1524">
        <w:rPr>
          <w:rFonts w:eastAsiaTheme="minorEastAsia"/>
          <w:color w:val="000000" w:themeColor="text1"/>
          <w:kern w:val="24"/>
        </w:rPr>
        <w:t>AIT</w:t>
      </w:r>
      <w:r w:rsidR="00077AEC" w:rsidRPr="005B2BA8">
        <w:rPr>
          <w:rFonts w:eastAsiaTheme="minorEastAsia"/>
          <w:color w:val="000000" w:themeColor="text1"/>
          <w:kern w:val="24"/>
        </w:rPr>
        <w:t xml:space="preserve"> C</w:t>
      </w:r>
      <w:r w:rsidR="001B5E93" w:rsidRPr="005B2BA8">
        <w:rPr>
          <w:rFonts w:eastAsiaTheme="minorEastAsia"/>
          <w:color w:val="000000" w:themeColor="text1"/>
          <w:kern w:val="24"/>
        </w:rPr>
        <w:t>ompany</w:t>
      </w:r>
      <w:r w:rsidRPr="005B2BA8">
        <w:rPr>
          <w:rFonts w:eastAsiaTheme="minorEastAsia"/>
          <w:color w:val="000000" w:themeColor="text1"/>
          <w:kern w:val="24"/>
        </w:rPr>
        <w:t xml:space="preserve">. </w:t>
      </w:r>
      <w:r w:rsidRPr="005B2BA8">
        <w:t xml:space="preserve">   </w:t>
      </w:r>
    </w:p>
    <w:p w14:paraId="54E4179D" w14:textId="77777777" w:rsidR="007E4134" w:rsidRPr="005B2BA8" w:rsidRDefault="007E4134">
      <w:pPr>
        <w:tabs>
          <w:tab w:val="clear" w:pos="274"/>
          <w:tab w:val="clear" w:pos="547"/>
          <w:tab w:val="clear" w:pos="907"/>
        </w:tabs>
      </w:pPr>
    </w:p>
    <w:p w14:paraId="4D6AB594" w14:textId="77777777" w:rsidR="00BF7057" w:rsidRPr="005B2BA8" w:rsidRDefault="00BF7057">
      <w:pPr>
        <w:tabs>
          <w:tab w:val="clear" w:pos="274"/>
          <w:tab w:val="clear" w:pos="547"/>
          <w:tab w:val="clear" w:pos="907"/>
        </w:tabs>
      </w:pPr>
      <w:r w:rsidRPr="005B2BA8">
        <w:t xml:space="preserve">    </w:t>
      </w:r>
      <w:r w:rsidR="00A6538D" w:rsidRPr="005B2BA8">
        <w:t>f</w:t>
      </w:r>
      <w:r w:rsidR="007E4134" w:rsidRPr="005B2BA8">
        <w:t xml:space="preserve">. Only one </w:t>
      </w:r>
      <w:r w:rsidR="000C61A2" w:rsidRPr="005B2BA8">
        <w:t>DS</w:t>
      </w:r>
      <w:r w:rsidR="002D0C0A" w:rsidRPr="005B2BA8">
        <w:t xml:space="preserve"> in the rank of </w:t>
      </w:r>
      <w:r w:rsidR="00077AEC" w:rsidRPr="005B2BA8">
        <w:t>S</w:t>
      </w:r>
      <w:r w:rsidR="002D0C0A" w:rsidRPr="005B2BA8">
        <w:t>ergeant</w:t>
      </w:r>
      <w:r w:rsidR="007E4134" w:rsidRPr="005B2BA8">
        <w:t xml:space="preserve"> will be assigned per platoon.</w:t>
      </w:r>
    </w:p>
    <w:p w14:paraId="11C4DCEA" w14:textId="77777777" w:rsidR="009E3FC3" w:rsidRPr="005B2BA8" w:rsidRDefault="009E3FC3">
      <w:pPr>
        <w:tabs>
          <w:tab w:val="clear" w:pos="274"/>
          <w:tab w:val="clear" w:pos="547"/>
          <w:tab w:val="clear" w:pos="907"/>
        </w:tabs>
      </w:pPr>
    </w:p>
    <w:p w14:paraId="485BB0EF" w14:textId="77777777" w:rsidR="0049156A" w:rsidRPr="00E91EA1" w:rsidRDefault="00BF7057">
      <w:pPr>
        <w:tabs>
          <w:tab w:val="clear" w:pos="274"/>
          <w:tab w:val="clear" w:pos="547"/>
          <w:tab w:val="clear" w:pos="907"/>
        </w:tabs>
      </w:pPr>
      <w:r w:rsidRPr="005B2BA8">
        <w:t xml:space="preserve">    </w:t>
      </w:r>
      <w:r w:rsidR="00A6538D" w:rsidRPr="005B2BA8">
        <w:t>g</w:t>
      </w:r>
      <w:r w:rsidR="0049156A" w:rsidRPr="005B2BA8">
        <w:t>. Successful gradua</w:t>
      </w:r>
      <w:r w:rsidR="004A0B65" w:rsidRPr="005B2BA8">
        <w:t xml:space="preserve">tes of the </w:t>
      </w:r>
      <w:r w:rsidR="009E39DF" w:rsidRPr="005B2BA8">
        <w:t>DS Course</w:t>
      </w:r>
      <w:r w:rsidR="004A0B65" w:rsidRPr="005B2BA8">
        <w:t xml:space="preserve"> incur a </w:t>
      </w:r>
      <w:proofErr w:type="gramStart"/>
      <w:r w:rsidR="004A0B65" w:rsidRPr="005B2BA8">
        <w:t xml:space="preserve">24 </w:t>
      </w:r>
      <w:r w:rsidR="0049156A" w:rsidRPr="005B2BA8">
        <w:t>month</w:t>
      </w:r>
      <w:proofErr w:type="gramEnd"/>
      <w:r w:rsidR="0049156A" w:rsidRPr="005B2BA8">
        <w:t xml:space="preserve"> obligation for DS duty. NCOs (AA, USAR, and ARNG) must take appropriate action (reenlist or extend) to meet the length of</w:t>
      </w:r>
      <w:r w:rsidR="0049156A" w:rsidRPr="00E91EA1">
        <w:t xml:space="preserve"> service requirement prior to attending the </w:t>
      </w:r>
      <w:r w:rsidR="009E39DF">
        <w:t>DS Course</w:t>
      </w:r>
      <w:r w:rsidR="0049156A" w:rsidRPr="00E91EA1">
        <w:t>.</w:t>
      </w:r>
    </w:p>
    <w:p w14:paraId="009F95F2" w14:textId="77777777" w:rsidR="007E4134" w:rsidRPr="00E91EA1" w:rsidRDefault="007E4134">
      <w:pPr>
        <w:tabs>
          <w:tab w:val="clear" w:pos="274"/>
          <w:tab w:val="clear" w:pos="547"/>
          <w:tab w:val="clear" w:pos="907"/>
        </w:tabs>
      </w:pPr>
    </w:p>
    <w:p w14:paraId="05482595" w14:textId="77777777" w:rsidR="007E25B5" w:rsidRPr="00B0615E" w:rsidRDefault="00BF7057">
      <w:pPr>
        <w:tabs>
          <w:tab w:val="clear" w:pos="274"/>
          <w:tab w:val="clear" w:pos="547"/>
          <w:tab w:val="clear" w:pos="907"/>
        </w:tabs>
        <w:rPr>
          <w:strike/>
        </w:rPr>
      </w:pPr>
      <w:r w:rsidRPr="00E91EA1">
        <w:t xml:space="preserve">    </w:t>
      </w:r>
      <w:r w:rsidR="00A6538D">
        <w:t>h</w:t>
      </w:r>
      <w:r w:rsidR="007E25B5" w:rsidRPr="00E91EA1">
        <w:t>. AA DS</w:t>
      </w:r>
      <w:r w:rsidR="0063301F">
        <w:t>s</w:t>
      </w:r>
      <w:r w:rsidR="007E25B5" w:rsidRPr="00E91EA1">
        <w:t xml:space="preserve"> </w:t>
      </w:r>
      <w:r w:rsidR="00560497" w:rsidRPr="001F7788">
        <w:rPr>
          <w:rFonts w:eastAsiaTheme="minorHAnsi"/>
        </w:rPr>
        <w:t>currently on as</w:t>
      </w:r>
      <w:r w:rsidR="004A0B65" w:rsidRPr="001F7788">
        <w:rPr>
          <w:rFonts w:eastAsiaTheme="minorHAnsi"/>
        </w:rPr>
        <w:t xml:space="preserve">signment may </w:t>
      </w:r>
      <w:r w:rsidR="00B0615E">
        <w:rPr>
          <w:rFonts w:eastAsiaTheme="minorHAnsi"/>
        </w:rPr>
        <w:t>interview to be selected for Drill Sergeant Leader duty as early as 6 months and no later than 20 months</w:t>
      </w:r>
      <w:r w:rsidR="00923D8F">
        <w:rPr>
          <w:rFonts w:eastAsiaTheme="minorHAnsi"/>
        </w:rPr>
        <w:t xml:space="preserve"> into their DS assignment</w:t>
      </w:r>
      <w:r w:rsidR="00B0615E">
        <w:rPr>
          <w:rFonts w:eastAsiaTheme="minorHAnsi"/>
        </w:rPr>
        <w:t>.</w:t>
      </w:r>
    </w:p>
    <w:p w14:paraId="3BD66F3E" w14:textId="77777777" w:rsidR="000826B3" w:rsidRPr="001F7788" w:rsidRDefault="000826B3">
      <w:pPr>
        <w:tabs>
          <w:tab w:val="clear" w:pos="274"/>
          <w:tab w:val="clear" w:pos="547"/>
          <w:tab w:val="clear" w:pos="907"/>
        </w:tabs>
      </w:pPr>
    </w:p>
    <w:p w14:paraId="2C765FA5" w14:textId="77777777" w:rsidR="007E4134" w:rsidRPr="00E91EA1" w:rsidRDefault="00BF7057">
      <w:pPr>
        <w:tabs>
          <w:tab w:val="clear" w:pos="274"/>
          <w:tab w:val="clear" w:pos="547"/>
          <w:tab w:val="clear" w:pos="907"/>
        </w:tabs>
      </w:pPr>
      <w:r w:rsidRPr="001F7788">
        <w:t xml:space="preserve">    </w:t>
      </w:r>
      <w:r w:rsidR="00A6538D">
        <w:t>i</w:t>
      </w:r>
      <w:r w:rsidR="007E4134" w:rsidRPr="001F7788">
        <w:t xml:space="preserve">. AA DSs </w:t>
      </w:r>
      <w:r w:rsidR="0082264C" w:rsidRPr="001F7788">
        <w:t>assigned as DSs to execute IET l</w:t>
      </w:r>
      <w:r w:rsidR="007E4134" w:rsidRPr="001F7788">
        <w:t>e</w:t>
      </w:r>
      <w:r w:rsidR="0082264C" w:rsidRPr="001F7788">
        <w:t>ader and cadre training p</w:t>
      </w:r>
      <w:r w:rsidR="007E4134" w:rsidRPr="001F7788">
        <w:t xml:space="preserve">rograms, such as </w:t>
      </w:r>
      <w:r w:rsidR="004A0B65" w:rsidRPr="001F7788">
        <w:t>the</w:t>
      </w:r>
      <w:r w:rsidR="007E4134" w:rsidRPr="001F7788">
        <w:t xml:space="preserve"> </w:t>
      </w:r>
      <w:r w:rsidR="004A0B65" w:rsidRPr="001F7788">
        <w:t>TRADOC Pre-Command Course</w:t>
      </w:r>
      <w:r w:rsidR="003422BE">
        <w:t xml:space="preserve"> and</w:t>
      </w:r>
      <w:r w:rsidR="004A0B65" w:rsidRPr="001F7788">
        <w:t xml:space="preserve"> Company Commander/First Sergeant Course,</w:t>
      </w:r>
      <w:r w:rsidR="007E4134" w:rsidRPr="00E91EA1">
        <w:t xml:space="preserve"> may extend for an additional</w:t>
      </w:r>
      <w:r w:rsidR="00967C1D" w:rsidRPr="00E91EA1">
        <w:t xml:space="preserve"> </w:t>
      </w:r>
      <w:r w:rsidR="0082264C">
        <w:t>six</w:t>
      </w:r>
      <w:r w:rsidR="00967C1D" w:rsidRPr="00E91EA1">
        <w:t xml:space="preserve"> months beyond the current </w:t>
      </w:r>
      <w:proofErr w:type="gramStart"/>
      <w:r w:rsidR="00967C1D" w:rsidRPr="00E91EA1">
        <w:t xml:space="preserve">36 </w:t>
      </w:r>
      <w:r w:rsidR="007E4134" w:rsidRPr="00E91EA1">
        <w:t>month</w:t>
      </w:r>
      <w:proofErr w:type="gramEnd"/>
      <w:r w:rsidR="007E4134" w:rsidRPr="00E91EA1">
        <w:t xml:space="preserve"> assignment, not to exceed a total of 42 months.</w:t>
      </w:r>
    </w:p>
    <w:p w14:paraId="5440076B" w14:textId="77777777" w:rsidR="007E4134" w:rsidRPr="00E91EA1" w:rsidRDefault="007E4134">
      <w:pPr>
        <w:tabs>
          <w:tab w:val="clear" w:pos="274"/>
          <w:tab w:val="clear" w:pos="547"/>
          <w:tab w:val="clear" w:pos="907"/>
        </w:tabs>
      </w:pPr>
    </w:p>
    <w:p w14:paraId="376982D7" w14:textId="77777777" w:rsidR="007E4134" w:rsidRPr="008A2C5C" w:rsidRDefault="00BF7057">
      <w:pPr>
        <w:tabs>
          <w:tab w:val="clear" w:pos="274"/>
          <w:tab w:val="clear" w:pos="547"/>
          <w:tab w:val="clear" w:pos="907"/>
        </w:tabs>
      </w:pPr>
      <w:r w:rsidRPr="00E91EA1">
        <w:t xml:space="preserve">    </w:t>
      </w:r>
      <w:r w:rsidR="00A6538D">
        <w:t>j</w:t>
      </w:r>
      <w:r w:rsidR="001B4952" w:rsidRPr="00E91EA1">
        <w:t>. The</w:t>
      </w:r>
      <w:r w:rsidR="007E4134" w:rsidRPr="00E91EA1">
        <w:t xml:space="preserve"> DSOY</w:t>
      </w:r>
      <w:r w:rsidR="006209F8">
        <w:t>s</w:t>
      </w:r>
      <w:r w:rsidR="007E4134" w:rsidRPr="00E91EA1">
        <w:t xml:space="preserve"> will receive SDAP for </w:t>
      </w:r>
      <w:r w:rsidR="007E4134" w:rsidRPr="008A2C5C">
        <w:t>the duration of their assignment</w:t>
      </w:r>
      <w:r w:rsidR="002331A7" w:rsidRPr="008A2C5C">
        <w:t>, not to exceed a total of 42 months of SDAP</w:t>
      </w:r>
      <w:r w:rsidR="007E4134" w:rsidRPr="008A2C5C">
        <w:t>.</w:t>
      </w:r>
    </w:p>
    <w:p w14:paraId="65CD4C51" w14:textId="77777777" w:rsidR="007E4134" w:rsidRPr="008A2C5C" w:rsidRDefault="007E4134">
      <w:pPr>
        <w:tabs>
          <w:tab w:val="clear" w:pos="274"/>
          <w:tab w:val="clear" w:pos="547"/>
          <w:tab w:val="clear" w:pos="907"/>
        </w:tabs>
      </w:pPr>
    </w:p>
    <w:p w14:paraId="0FF5B3F1" w14:textId="77777777" w:rsidR="007E4134" w:rsidRPr="008A2C5C" w:rsidRDefault="00BF7057">
      <w:pPr>
        <w:tabs>
          <w:tab w:val="clear" w:pos="274"/>
          <w:tab w:val="clear" w:pos="547"/>
          <w:tab w:val="clear" w:pos="907"/>
        </w:tabs>
      </w:pPr>
      <w:r w:rsidRPr="008A2C5C">
        <w:t xml:space="preserve">    </w:t>
      </w:r>
      <w:r w:rsidR="00A6538D">
        <w:t>k</w:t>
      </w:r>
      <w:r w:rsidR="007E4134" w:rsidRPr="008A2C5C">
        <w:t>. AA BCT/OSUT</w:t>
      </w:r>
      <w:r w:rsidR="00FD3872" w:rsidRPr="008A2C5C">
        <w:t>/AIT</w:t>
      </w:r>
      <w:r w:rsidR="00077AEC">
        <w:t xml:space="preserve"> B</w:t>
      </w:r>
      <w:r w:rsidR="007E4134" w:rsidRPr="008A2C5C">
        <w:t>rigad</w:t>
      </w:r>
      <w:r w:rsidR="001B4952" w:rsidRPr="008A2C5C">
        <w:t xml:space="preserve">es will provide </w:t>
      </w:r>
      <w:r w:rsidR="00077AEC">
        <w:t xml:space="preserve">Drill Sergeant Leader </w:t>
      </w:r>
      <w:r w:rsidR="003F415A">
        <w:t>Candidate</w:t>
      </w:r>
      <w:r w:rsidR="0082264C" w:rsidRPr="008A2C5C">
        <w:t>s (</w:t>
      </w:r>
      <w:r w:rsidR="001B4952" w:rsidRPr="008A2C5C">
        <w:t>DSLCs</w:t>
      </w:r>
      <w:r w:rsidR="0082264C" w:rsidRPr="008A2C5C">
        <w:t>)</w:t>
      </w:r>
      <w:r w:rsidR="001B4952" w:rsidRPr="008A2C5C">
        <w:t xml:space="preserve"> to the DSA</w:t>
      </w:r>
      <w:r w:rsidR="007E4134" w:rsidRPr="008A2C5C">
        <w:t xml:space="preserve"> </w:t>
      </w:r>
      <w:r w:rsidR="00A219DB">
        <w:t>in accordance with</w:t>
      </w:r>
      <w:r w:rsidR="007E4134" w:rsidRPr="008A2C5C">
        <w:t xml:space="preserve"> HRC manning requirements.</w:t>
      </w:r>
    </w:p>
    <w:p w14:paraId="6004E955" w14:textId="77777777" w:rsidR="00BF7057" w:rsidRPr="008A2C5C" w:rsidRDefault="00BF7057">
      <w:pPr>
        <w:tabs>
          <w:tab w:val="clear" w:pos="274"/>
          <w:tab w:val="clear" w:pos="547"/>
          <w:tab w:val="clear" w:pos="907"/>
        </w:tabs>
      </w:pPr>
    </w:p>
    <w:p w14:paraId="37785857" w14:textId="77777777" w:rsidR="00BF7057" w:rsidRPr="008A2C5C" w:rsidRDefault="00A6538D">
      <w:pPr>
        <w:tabs>
          <w:tab w:val="clear" w:pos="274"/>
          <w:tab w:val="clear" w:pos="547"/>
          <w:tab w:val="clear" w:pos="907"/>
        </w:tabs>
      </w:pPr>
      <w:r>
        <w:t xml:space="preserve">    l</w:t>
      </w:r>
      <w:r w:rsidR="00BF7057" w:rsidRPr="008A2C5C">
        <w:t>. Commanders who have DSs assigned will implement and inspect their DS work to rest cycle</w:t>
      </w:r>
      <w:r w:rsidR="003B4973" w:rsidRPr="008A2C5C">
        <w:t>s</w:t>
      </w:r>
      <w:r w:rsidR="00BF7057" w:rsidRPr="008A2C5C">
        <w:t xml:space="preserve"> to ensure risk mitigation. This </w:t>
      </w:r>
      <w:r w:rsidR="00923D8F">
        <w:t xml:space="preserve">requirement </w:t>
      </w:r>
      <w:r w:rsidR="00BF7057" w:rsidRPr="008A2C5C">
        <w:t>is for all training</w:t>
      </w:r>
      <w:r w:rsidR="003B4973" w:rsidRPr="008A2C5C">
        <w:t xml:space="preserve"> and</w:t>
      </w:r>
      <w:r w:rsidR="00BF7057" w:rsidRPr="008A2C5C">
        <w:t xml:space="preserve"> continuous operations </w:t>
      </w:r>
      <w:r w:rsidR="003B4973" w:rsidRPr="008A2C5C">
        <w:t>exceeding</w:t>
      </w:r>
      <w:r w:rsidR="00BF7057" w:rsidRPr="008A2C5C">
        <w:t xml:space="preserve"> 18 h</w:t>
      </w:r>
      <w:r w:rsidR="003B4973" w:rsidRPr="008A2C5C">
        <w:t>ou</w:t>
      </w:r>
      <w:r w:rsidR="00BF7057" w:rsidRPr="008A2C5C">
        <w:t>rs to in</w:t>
      </w:r>
      <w:r w:rsidR="003B4973" w:rsidRPr="008A2C5C">
        <w:t xml:space="preserve">clude, but not limited to, </w:t>
      </w:r>
      <w:r w:rsidR="006467C9" w:rsidRPr="008A2C5C">
        <w:t>charge of quarters</w:t>
      </w:r>
      <w:r w:rsidR="003B4973" w:rsidRPr="008A2C5C">
        <w:t>, staff d</w:t>
      </w:r>
      <w:r w:rsidR="00BF7057" w:rsidRPr="008A2C5C">
        <w:t xml:space="preserve">uty, and </w:t>
      </w:r>
      <w:r w:rsidR="006467C9" w:rsidRPr="008A2C5C">
        <w:t>field training exercises</w:t>
      </w:r>
      <w:r w:rsidR="00BF7057" w:rsidRPr="008A2C5C">
        <w:t>.</w:t>
      </w:r>
    </w:p>
    <w:p w14:paraId="1EE1E21E" w14:textId="77777777" w:rsidR="000F504E" w:rsidRPr="008A2C5C" w:rsidRDefault="000F504E">
      <w:pPr>
        <w:tabs>
          <w:tab w:val="clear" w:pos="274"/>
          <w:tab w:val="clear" w:pos="547"/>
          <w:tab w:val="clear" w:pos="907"/>
        </w:tabs>
      </w:pPr>
    </w:p>
    <w:p w14:paraId="5AAC4A93" w14:textId="77777777" w:rsidR="007E4134" w:rsidRPr="008A2C5C" w:rsidRDefault="008007B4">
      <w:pPr>
        <w:pStyle w:val="Heading2"/>
        <w:tabs>
          <w:tab w:val="clear" w:pos="270"/>
          <w:tab w:val="clear" w:pos="547"/>
          <w:tab w:val="clear" w:pos="907"/>
        </w:tabs>
      </w:pPr>
      <w:bookmarkStart w:id="126" w:name="2-10"/>
      <w:bookmarkStart w:id="127" w:name="_Toc179189493"/>
      <w:bookmarkStart w:id="128" w:name="_Toc179189901"/>
      <w:bookmarkStart w:id="129" w:name="_Toc193682819"/>
      <w:bookmarkStart w:id="130" w:name="_Toc37922465"/>
      <w:bookmarkStart w:id="131" w:name="_Toc131429396"/>
      <w:bookmarkEnd w:id="126"/>
      <w:r>
        <w:t>2-11</w:t>
      </w:r>
      <w:r w:rsidR="007E4134" w:rsidRPr="008A2C5C">
        <w:t xml:space="preserve">. </w:t>
      </w:r>
      <w:bookmarkEnd w:id="127"/>
      <w:bookmarkEnd w:id="128"/>
      <w:bookmarkEnd w:id="129"/>
      <w:r w:rsidR="00151A9C" w:rsidRPr="008A2C5C">
        <w:t>D</w:t>
      </w:r>
      <w:r w:rsidR="009F54F1">
        <w:t>S</w:t>
      </w:r>
      <w:r w:rsidR="00E36130" w:rsidRPr="008A2C5C">
        <w:t xml:space="preserve"> c</w:t>
      </w:r>
      <w:r w:rsidR="0053778A" w:rsidRPr="008A2C5C">
        <w:t>ertification</w:t>
      </w:r>
      <w:bookmarkEnd w:id="130"/>
      <w:r w:rsidR="00B0615E">
        <w:t>s</w:t>
      </w:r>
      <w:bookmarkEnd w:id="131"/>
    </w:p>
    <w:p w14:paraId="1EB5D3A7" w14:textId="77777777" w:rsidR="006B3192" w:rsidRPr="008A2C5C" w:rsidRDefault="006B3192">
      <w:pPr>
        <w:tabs>
          <w:tab w:val="clear" w:pos="274"/>
          <w:tab w:val="clear" w:pos="547"/>
          <w:tab w:val="clear" w:pos="907"/>
        </w:tabs>
      </w:pPr>
    </w:p>
    <w:p w14:paraId="408576E0" w14:textId="77777777" w:rsidR="00301DDC" w:rsidRPr="008A2C5C" w:rsidRDefault="00B0615E">
      <w:pPr>
        <w:tabs>
          <w:tab w:val="clear" w:pos="274"/>
          <w:tab w:val="clear" w:pos="547"/>
          <w:tab w:val="clear" w:pos="907"/>
        </w:tabs>
      </w:pPr>
      <w:r>
        <w:t xml:space="preserve">    a</w:t>
      </w:r>
      <w:r w:rsidR="006B3192" w:rsidRPr="008A2C5C">
        <w:t xml:space="preserve">. </w:t>
      </w:r>
      <w:proofErr w:type="spellStart"/>
      <w:r w:rsidR="00301DDC" w:rsidRPr="008A2C5C">
        <w:t>Combatives</w:t>
      </w:r>
      <w:proofErr w:type="spellEnd"/>
      <w:r w:rsidR="00301DDC" w:rsidRPr="008A2C5C">
        <w:t>.</w:t>
      </w:r>
    </w:p>
    <w:p w14:paraId="5B2E349B" w14:textId="77777777" w:rsidR="00301DDC" w:rsidRPr="008A2C5C" w:rsidRDefault="00301DDC">
      <w:pPr>
        <w:tabs>
          <w:tab w:val="clear" w:pos="274"/>
          <w:tab w:val="clear" w:pos="547"/>
          <w:tab w:val="clear" w:pos="907"/>
        </w:tabs>
      </w:pPr>
    </w:p>
    <w:p w14:paraId="16A51838" w14:textId="5B4A2B51" w:rsidR="00555645" w:rsidRPr="008A2C5C" w:rsidRDefault="00301DDC">
      <w:pPr>
        <w:tabs>
          <w:tab w:val="clear" w:pos="274"/>
          <w:tab w:val="clear" w:pos="547"/>
          <w:tab w:val="clear" w:pos="907"/>
        </w:tabs>
        <w:rPr>
          <w:bCs/>
          <w:color w:val="333333"/>
          <w:lang w:val="en"/>
        </w:rPr>
      </w:pPr>
      <w:r w:rsidRPr="008A2C5C">
        <w:t xml:space="preserve">        (1) </w:t>
      </w:r>
      <w:r w:rsidR="00077AEC">
        <w:rPr>
          <w:rFonts w:eastAsiaTheme="minorEastAsia"/>
          <w:color w:val="000000" w:themeColor="text1"/>
          <w:kern w:val="24"/>
        </w:rPr>
        <w:t>BCT B</w:t>
      </w:r>
      <w:r w:rsidR="004B7C92" w:rsidRPr="008A2C5C">
        <w:rPr>
          <w:rFonts w:eastAsiaTheme="minorEastAsia"/>
          <w:color w:val="000000" w:themeColor="text1"/>
          <w:kern w:val="24"/>
        </w:rPr>
        <w:t>attalion</w:t>
      </w:r>
      <w:r w:rsidR="00FC46FB" w:rsidRPr="008A2C5C">
        <w:rPr>
          <w:rFonts w:eastAsiaTheme="minorEastAsia"/>
          <w:color w:val="000000" w:themeColor="text1"/>
          <w:kern w:val="24"/>
        </w:rPr>
        <w:t>s</w:t>
      </w:r>
      <w:r w:rsidR="004B7C92" w:rsidRPr="008A2C5C">
        <w:rPr>
          <w:rFonts w:eastAsiaTheme="minorEastAsia"/>
          <w:color w:val="000000" w:themeColor="text1"/>
          <w:kern w:val="24"/>
        </w:rPr>
        <w:t xml:space="preserve"> will maintain </w:t>
      </w:r>
      <w:r w:rsidR="00DC038E" w:rsidRPr="008A2C5C">
        <w:rPr>
          <w:rFonts w:eastAsiaTheme="minorEastAsia"/>
          <w:color w:val="000000" w:themeColor="text1"/>
          <w:kern w:val="24"/>
        </w:rPr>
        <w:t>a minimum of two</w:t>
      </w:r>
      <w:r w:rsidRPr="008A2C5C">
        <w:rPr>
          <w:rFonts w:eastAsiaTheme="minorEastAsia"/>
          <w:color w:val="000000" w:themeColor="text1"/>
          <w:kern w:val="24"/>
        </w:rPr>
        <w:t xml:space="preserve"> </w:t>
      </w:r>
      <w:r w:rsidR="004B7C92" w:rsidRPr="008A2C5C">
        <w:rPr>
          <w:rFonts w:eastAsiaTheme="minorEastAsia"/>
          <w:color w:val="000000" w:themeColor="text1"/>
          <w:kern w:val="24"/>
        </w:rPr>
        <w:t xml:space="preserve">Tactical </w:t>
      </w:r>
      <w:proofErr w:type="spellStart"/>
      <w:r w:rsidR="004B7C92" w:rsidRPr="008A2C5C">
        <w:rPr>
          <w:rFonts w:eastAsiaTheme="minorEastAsia"/>
          <w:color w:val="000000" w:themeColor="text1"/>
          <w:kern w:val="24"/>
        </w:rPr>
        <w:t>Combatives</w:t>
      </w:r>
      <w:proofErr w:type="spellEnd"/>
      <w:r w:rsidR="004B7C92" w:rsidRPr="008A2C5C">
        <w:rPr>
          <w:rFonts w:eastAsiaTheme="minorEastAsia"/>
          <w:color w:val="000000" w:themeColor="text1"/>
          <w:kern w:val="24"/>
        </w:rPr>
        <w:t xml:space="preserve"> Course </w:t>
      </w:r>
      <w:r w:rsidR="009C573B" w:rsidRPr="008A2C5C">
        <w:rPr>
          <w:rFonts w:eastAsiaTheme="minorEastAsia"/>
          <w:color w:val="000000" w:themeColor="text1"/>
          <w:kern w:val="24"/>
        </w:rPr>
        <w:t>certified</w:t>
      </w:r>
      <w:r w:rsidR="00DC038E" w:rsidRPr="008A2C5C">
        <w:rPr>
          <w:rFonts w:eastAsiaTheme="minorEastAsia"/>
          <w:color w:val="000000" w:themeColor="text1"/>
          <w:kern w:val="24"/>
        </w:rPr>
        <w:t xml:space="preserve"> DSs per company</w:t>
      </w:r>
      <w:r w:rsidR="00CE3AC2" w:rsidRPr="008A2C5C">
        <w:rPr>
          <w:rFonts w:eastAsiaTheme="minorEastAsia"/>
          <w:color w:val="000000" w:themeColor="text1"/>
          <w:kern w:val="24"/>
        </w:rPr>
        <w:t xml:space="preserve"> </w:t>
      </w:r>
      <w:proofErr w:type="gramStart"/>
      <w:r w:rsidR="004B7C92" w:rsidRPr="008A2C5C">
        <w:rPr>
          <w:rFonts w:eastAsiaTheme="minorEastAsia"/>
          <w:color w:val="000000" w:themeColor="text1"/>
          <w:kern w:val="24"/>
        </w:rPr>
        <w:t>in order to</w:t>
      </w:r>
      <w:proofErr w:type="gramEnd"/>
      <w:r w:rsidR="004B7C92" w:rsidRPr="008A2C5C">
        <w:rPr>
          <w:rFonts w:eastAsiaTheme="minorEastAsia"/>
          <w:color w:val="000000" w:themeColor="text1"/>
          <w:kern w:val="24"/>
        </w:rPr>
        <w:t xml:space="preserve"> facilitate </w:t>
      </w:r>
      <w:proofErr w:type="spellStart"/>
      <w:r w:rsidRPr="008A2C5C">
        <w:rPr>
          <w:bCs/>
          <w:color w:val="333333"/>
          <w:lang w:val="en"/>
        </w:rPr>
        <w:t>combatives</w:t>
      </w:r>
      <w:proofErr w:type="spellEnd"/>
      <w:r w:rsidRPr="008A2C5C">
        <w:rPr>
          <w:bCs/>
          <w:color w:val="333333"/>
          <w:lang w:val="en"/>
        </w:rPr>
        <w:t xml:space="preserve"> training </w:t>
      </w:r>
      <w:r w:rsidR="004B7C92" w:rsidRPr="008A2C5C">
        <w:rPr>
          <w:bCs/>
          <w:color w:val="333333"/>
          <w:lang w:val="en"/>
        </w:rPr>
        <w:t>for trainees.</w:t>
      </w:r>
    </w:p>
    <w:p w14:paraId="569EE420" w14:textId="77777777" w:rsidR="00301DDC" w:rsidRPr="008A2C5C" w:rsidRDefault="00301DDC">
      <w:pPr>
        <w:tabs>
          <w:tab w:val="clear" w:pos="274"/>
          <w:tab w:val="clear" w:pos="547"/>
          <w:tab w:val="clear" w:pos="907"/>
        </w:tabs>
      </w:pPr>
    </w:p>
    <w:p w14:paraId="28A279EA" w14:textId="476CB8F6" w:rsidR="00301DDC" w:rsidRPr="008A2C5C" w:rsidRDefault="00301DDC">
      <w:pPr>
        <w:tabs>
          <w:tab w:val="clear" w:pos="274"/>
          <w:tab w:val="clear" w:pos="547"/>
          <w:tab w:val="clear" w:pos="907"/>
        </w:tabs>
        <w:rPr>
          <w:bCs/>
          <w:color w:val="333333"/>
          <w:lang w:val="en"/>
        </w:rPr>
      </w:pPr>
      <w:r w:rsidRPr="008A2C5C">
        <w:t xml:space="preserve">        (2) </w:t>
      </w:r>
      <w:r w:rsidR="00077AEC">
        <w:rPr>
          <w:rFonts w:eastAsiaTheme="minorEastAsia"/>
          <w:color w:val="000000" w:themeColor="text1"/>
          <w:kern w:val="24"/>
        </w:rPr>
        <w:t>OSUT B</w:t>
      </w:r>
      <w:r w:rsidRPr="008A2C5C">
        <w:rPr>
          <w:rFonts w:eastAsiaTheme="minorEastAsia"/>
          <w:color w:val="000000" w:themeColor="text1"/>
          <w:kern w:val="24"/>
        </w:rPr>
        <w:t xml:space="preserve">attalions will maintain a minimum of two Tactical </w:t>
      </w:r>
      <w:proofErr w:type="spellStart"/>
      <w:r w:rsidRPr="008A2C5C">
        <w:rPr>
          <w:rFonts w:eastAsiaTheme="minorEastAsia"/>
          <w:color w:val="000000" w:themeColor="text1"/>
          <w:kern w:val="24"/>
        </w:rPr>
        <w:t>Combatives</w:t>
      </w:r>
      <w:proofErr w:type="spellEnd"/>
      <w:r w:rsidRPr="008A2C5C">
        <w:rPr>
          <w:rFonts w:eastAsiaTheme="minorEastAsia"/>
          <w:color w:val="000000" w:themeColor="text1"/>
          <w:kern w:val="24"/>
        </w:rPr>
        <w:t xml:space="preserve"> Course certified DSs per company, with at least two Master </w:t>
      </w:r>
      <w:proofErr w:type="spellStart"/>
      <w:r w:rsidRPr="008A2C5C">
        <w:rPr>
          <w:rFonts w:eastAsiaTheme="minorEastAsia"/>
          <w:color w:val="000000" w:themeColor="text1"/>
          <w:kern w:val="24"/>
        </w:rPr>
        <w:t>Combatives</w:t>
      </w:r>
      <w:proofErr w:type="spellEnd"/>
      <w:r w:rsidRPr="008A2C5C">
        <w:rPr>
          <w:rFonts w:eastAsiaTheme="minorEastAsia"/>
          <w:color w:val="000000" w:themeColor="text1"/>
          <w:kern w:val="24"/>
        </w:rPr>
        <w:t xml:space="preserve"> Trainer Course certified DSs in the battalion, </w:t>
      </w:r>
      <w:proofErr w:type="gramStart"/>
      <w:r w:rsidRPr="008A2C5C">
        <w:rPr>
          <w:rFonts w:eastAsiaTheme="minorEastAsia"/>
          <w:color w:val="000000" w:themeColor="text1"/>
          <w:kern w:val="24"/>
        </w:rPr>
        <w:t>in order to</w:t>
      </w:r>
      <w:proofErr w:type="gramEnd"/>
      <w:r w:rsidRPr="008A2C5C">
        <w:rPr>
          <w:rFonts w:eastAsiaTheme="minorEastAsia"/>
          <w:color w:val="000000" w:themeColor="text1"/>
          <w:kern w:val="24"/>
        </w:rPr>
        <w:t xml:space="preserve"> facilitate certification of </w:t>
      </w:r>
      <w:r w:rsidRPr="008A2C5C">
        <w:rPr>
          <w:bCs/>
          <w:color w:val="333333"/>
          <w:lang w:val="en"/>
        </w:rPr>
        <w:t xml:space="preserve">Basic </w:t>
      </w:r>
      <w:proofErr w:type="spellStart"/>
      <w:r w:rsidRPr="008A2C5C">
        <w:rPr>
          <w:bCs/>
          <w:color w:val="333333"/>
          <w:lang w:val="en"/>
        </w:rPr>
        <w:t>Combatives</w:t>
      </w:r>
      <w:proofErr w:type="spellEnd"/>
      <w:r w:rsidRPr="008A2C5C">
        <w:rPr>
          <w:bCs/>
          <w:color w:val="333333"/>
          <w:lang w:val="en"/>
        </w:rPr>
        <w:t xml:space="preserve"> Course for trainees.</w:t>
      </w:r>
    </w:p>
    <w:p w14:paraId="7C2BDB1F" w14:textId="77777777" w:rsidR="00301DDC" w:rsidRPr="008A2C5C" w:rsidRDefault="00301DDC">
      <w:pPr>
        <w:tabs>
          <w:tab w:val="clear" w:pos="274"/>
          <w:tab w:val="clear" w:pos="547"/>
          <w:tab w:val="clear" w:pos="907"/>
        </w:tabs>
        <w:rPr>
          <w:bCs/>
          <w:color w:val="333333"/>
          <w:lang w:val="en"/>
        </w:rPr>
      </w:pPr>
    </w:p>
    <w:p w14:paraId="398241A7" w14:textId="31009CD8" w:rsidR="00301DDC" w:rsidRDefault="00301DDC">
      <w:pPr>
        <w:tabs>
          <w:tab w:val="clear" w:pos="274"/>
          <w:tab w:val="clear" w:pos="547"/>
          <w:tab w:val="clear" w:pos="907"/>
        </w:tabs>
        <w:rPr>
          <w:bCs/>
          <w:lang w:val="en"/>
        </w:rPr>
      </w:pPr>
      <w:r w:rsidRPr="008A2C5C">
        <w:rPr>
          <w:bCs/>
          <w:color w:val="333333"/>
          <w:lang w:val="en"/>
        </w:rPr>
        <w:t xml:space="preserve">        </w:t>
      </w:r>
      <w:r w:rsidRPr="00A400AD">
        <w:rPr>
          <w:bCs/>
          <w:lang w:val="en"/>
        </w:rPr>
        <w:t xml:space="preserve">(3) </w:t>
      </w:r>
      <w:r w:rsidRPr="00A400AD">
        <w:rPr>
          <w:rFonts w:eastAsiaTheme="minorEastAsia"/>
          <w:kern w:val="24"/>
        </w:rPr>
        <w:t xml:space="preserve">AIT </w:t>
      </w:r>
      <w:r w:rsidR="00077AEC">
        <w:rPr>
          <w:rFonts w:eastAsiaTheme="minorEastAsia"/>
          <w:color w:val="000000" w:themeColor="text1"/>
          <w:kern w:val="24"/>
        </w:rPr>
        <w:t>B</w:t>
      </w:r>
      <w:r w:rsidRPr="008A2C5C">
        <w:rPr>
          <w:rFonts w:eastAsiaTheme="minorEastAsia"/>
          <w:color w:val="000000" w:themeColor="text1"/>
          <w:kern w:val="24"/>
        </w:rPr>
        <w:t xml:space="preserve">attalions will maintain a minimum of one Tactical </w:t>
      </w:r>
      <w:proofErr w:type="spellStart"/>
      <w:r w:rsidRPr="008A2C5C">
        <w:rPr>
          <w:rFonts w:eastAsiaTheme="minorEastAsia"/>
          <w:color w:val="000000" w:themeColor="text1"/>
          <w:kern w:val="24"/>
        </w:rPr>
        <w:t>Combatives</w:t>
      </w:r>
      <w:proofErr w:type="spellEnd"/>
      <w:r w:rsidRPr="008A2C5C">
        <w:rPr>
          <w:rFonts w:eastAsiaTheme="minorEastAsia"/>
          <w:color w:val="000000" w:themeColor="text1"/>
          <w:kern w:val="24"/>
        </w:rPr>
        <w:t xml:space="preserve"> Course certified DSs per company, with at least two Master </w:t>
      </w:r>
      <w:proofErr w:type="spellStart"/>
      <w:r w:rsidRPr="008A2C5C">
        <w:rPr>
          <w:rFonts w:eastAsiaTheme="minorEastAsia"/>
          <w:color w:val="000000" w:themeColor="text1"/>
          <w:kern w:val="24"/>
        </w:rPr>
        <w:t>Combatives</w:t>
      </w:r>
      <w:proofErr w:type="spellEnd"/>
      <w:r w:rsidRPr="008A2C5C">
        <w:rPr>
          <w:rFonts w:eastAsiaTheme="minorEastAsia"/>
          <w:color w:val="000000" w:themeColor="text1"/>
          <w:kern w:val="24"/>
        </w:rPr>
        <w:t xml:space="preserve"> Trainer Course certified DSs in the battalion, </w:t>
      </w:r>
      <w:proofErr w:type="gramStart"/>
      <w:r w:rsidRPr="008A2C5C">
        <w:rPr>
          <w:rFonts w:eastAsiaTheme="minorEastAsia"/>
          <w:color w:val="000000" w:themeColor="text1"/>
          <w:kern w:val="24"/>
        </w:rPr>
        <w:t>in order to</w:t>
      </w:r>
      <w:proofErr w:type="gramEnd"/>
      <w:r w:rsidRPr="008A2C5C">
        <w:rPr>
          <w:rFonts w:eastAsiaTheme="minorEastAsia"/>
          <w:color w:val="000000" w:themeColor="text1"/>
          <w:kern w:val="24"/>
        </w:rPr>
        <w:t xml:space="preserve"> facilitate certification of </w:t>
      </w:r>
      <w:r w:rsidRPr="00A400AD">
        <w:rPr>
          <w:bCs/>
          <w:lang w:val="en"/>
        </w:rPr>
        <w:t xml:space="preserve">Basic </w:t>
      </w:r>
      <w:proofErr w:type="spellStart"/>
      <w:r w:rsidRPr="00A400AD">
        <w:rPr>
          <w:bCs/>
          <w:lang w:val="en"/>
        </w:rPr>
        <w:t>Combatives</w:t>
      </w:r>
      <w:proofErr w:type="spellEnd"/>
      <w:r w:rsidRPr="00A400AD">
        <w:rPr>
          <w:bCs/>
          <w:lang w:val="en"/>
        </w:rPr>
        <w:t xml:space="preserve"> Course for trainees.</w:t>
      </w:r>
    </w:p>
    <w:p w14:paraId="551D7437" w14:textId="77777777" w:rsidR="00A400AD" w:rsidRDefault="00A400AD">
      <w:pPr>
        <w:tabs>
          <w:tab w:val="clear" w:pos="274"/>
          <w:tab w:val="clear" w:pos="547"/>
          <w:tab w:val="clear" w:pos="907"/>
        </w:tabs>
        <w:rPr>
          <w:bCs/>
          <w:lang w:val="en"/>
        </w:rPr>
      </w:pPr>
    </w:p>
    <w:p w14:paraId="660045EF" w14:textId="28DA570C" w:rsidR="00A400AD" w:rsidRPr="00E91EA1" w:rsidRDefault="009507E9" w:rsidP="009507E9">
      <w:pPr>
        <w:tabs>
          <w:tab w:val="clear" w:pos="274"/>
          <w:tab w:val="clear" w:pos="547"/>
          <w:tab w:val="clear" w:pos="907"/>
        </w:tabs>
      </w:pPr>
      <w:r>
        <w:t xml:space="preserve">    </w:t>
      </w:r>
      <w:r w:rsidR="004F5822" w:rsidRPr="005B2BA8">
        <w:t xml:space="preserve">b. </w:t>
      </w:r>
      <w:r w:rsidR="00077AEC" w:rsidRPr="005B2BA8">
        <w:t>AIT B</w:t>
      </w:r>
      <w:r w:rsidR="00A400AD" w:rsidRPr="005B2BA8">
        <w:t>attalions will</w:t>
      </w:r>
      <w:r w:rsidR="001B5E93" w:rsidRPr="005B2BA8">
        <w:t xml:space="preserve"> ensure all their</w:t>
      </w:r>
      <w:r w:rsidR="004B7035" w:rsidRPr="005B2BA8">
        <w:t xml:space="preserve"> Drill Sergeants are certified</w:t>
      </w:r>
      <w:r w:rsidR="00A400AD" w:rsidRPr="005B2BA8">
        <w:t xml:space="preserve"> Master Resiliency Trainers.</w:t>
      </w:r>
    </w:p>
    <w:p w14:paraId="3387C781" w14:textId="77777777" w:rsidR="00BE208B" w:rsidRPr="00E91EA1" w:rsidRDefault="00BE208B">
      <w:pPr>
        <w:tabs>
          <w:tab w:val="clear" w:pos="274"/>
          <w:tab w:val="clear" w:pos="547"/>
          <w:tab w:val="clear" w:pos="907"/>
        </w:tabs>
        <w:ind w:left="120"/>
      </w:pPr>
    </w:p>
    <w:p w14:paraId="7AFD65FE" w14:textId="77777777" w:rsidR="007E4134" w:rsidRPr="00E91EA1" w:rsidRDefault="006B3192">
      <w:pPr>
        <w:tabs>
          <w:tab w:val="clear" w:pos="274"/>
          <w:tab w:val="clear" w:pos="547"/>
          <w:tab w:val="clear" w:pos="907"/>
        </w:tabs>
      </w:pPr>
      <w:r w:rsidRPr="00E91EA1">
        <w:t xml:space="preserve">    </w:t>
      </w:r>
      <w:r w:rsidR="00923D8F">
        <w:t>c</w:t>
      </w:r>
      <w:r w:rsidRPr="00E91EA1">
        <w:t xml:space="preserve">. </w:t>
      </w:r>
      <w:r w:rsidR="00CC5FD1" w:rsidRPr="00E91EA1">
        <w:t xml:space="preserve">Commanders will </w:t>
      </w:r>
      <w:r w:rsidR="007E4134" w:rsidRPr="00E91EA1">
        <w:t xml:space="preserve">certify </w:t>
      </w:r>
      <w:r w:rsidRPr="00E91EA1">
        <w:t>DSs</w:t>
      </w:r>
      <w:r w:rsidR="00CC5FD1" w:rsidRPr="00E91EA1">
        <w:t xml:space="preserve"> </w:t>
      </w:r>
      <w:r w:rsidR="007E4134" w:rsidRPr="00E91EA1">
        <w:t>each time the BCT/OSUT</w:t>
      </w:r>
      <w:r w:rsidR="00CC5FD1" w:rsidRPr="00E91EA1">
        <w:t>/AIT</w:t>
      </w:r>
      <w:r w:rsidR="007E4134" w:rsidRPr="00E91EA1">
        <w:t xml:space="preserve"> POI is changed. </w:t>
      </w:r>
      <w:r w:rsidR="003B4973">
        <w:t xml:space="preserve"> </w:t>
      </w:r>
      <w:r w:rsidR="007E4134" w:rsidRPr="00E91EA1">
        <w:t>Commanders may use the IET cadre to administer the certification.</w:t>
      </w:r>
    </w:p>
    <w:p w14:paraId="218D7A9C" w14:textId="77777777" w:rsidR="0074608F" w:rsidRDefault="0074608F">
      <w:pPr>
        <w:tabs>
          <w:tab w:val="clear" w:pos="274"/>
          <w:tab w:val="clear" w:pos="547"/>
          <w:tab w:val="clear" w:pos="907"/>
        </w:tabs>
        <w:rPr>
          <w:b/>
          <w:bCs/>
        </w:rPr>
      </w:pPr>
      <w:bookmarkStart w:id="132" w:name="2-12"/>
      <w:bookmarkEnd w:id="132"/>
    </w:p>
    <w:p w14:paraId="10A83609" w14:textId="77777777" w:rsidR="007E4134" w:rsidRPr="00E91EA1" w:rsidRDefault="007E4134">
      <w:pPr>
        <w:pStyle w:val="Heading2"/>
        <w:tabs>
          <w:tab w:val="clear" w:pos="270"/>
          <w:tab w:val="clear" w:pos="547"/>
          <w:tab w:val="clear" w:pos="907"/>
        </w:tabs>
      </w:pPr>
      <w:bookmarkStart w:id="133" w:name="para_2_11"/>
      <w:bookmarkStart w:id="134" w:name="_Toc179189494"/>
      <w:bookmarkStart w:id="135" w:name="_Toc179189902"/>
      <w:bookmarkStart w:id="136" w:name="_Toc193682820"/>
      <w:bookmarkStart w:id="137" w:name="_Toc37922466"/>
      <w:bookmarkStart w:id="138" w:name="_Toc131429397"/>
      <w:r w:rsidRPr="00E91EA1">
        <w:t>2-1</w:t>
      </w:r>
      <w:bookmarkEnd w:id="133"/>
      <w:r w:rsidR="008007B4">
        <w:t>2</w:t>
      </w:r>
      <w:r w:rsidRPr="00E91EA1">
        <w:t>. Reporting requirements</w:t>
      </w:r>
      <w:bookmarkEnd w:id="134"/>
      <w:bookmarkEnd w:id="135"/>
      <w:bookmarkEnd w:id="136"/>
      <w:bookmarkEnd w:id="137"/>
      <w:bookmarkEnd w:id="138"/>
    </w:p>
    <w:p w14:paraId="202DB6A9" w14:textId="77777777" w:rsidR="007E4134" w:rsidRPr="00E91EA1" w:rsidRDefault="007E4134">
      <w:pPr>
        <w:tabs>
          <w:tab w:val="clear" w:pos="274"/>
          <w:tab w:val="clear" w:pos="547"/>
          <w:tab w:val="clear" w:pos="907"/>
        </w:tabs>
      </w:pPr>
    </w:p>
    <w:p w14:paraId="14C53E80" w14:textId="77777777" w:rsidR="007E4134" w:rsidRPr="008A2C5C" w:rsidRDefault="00CE3AC2">
      <w:pPr>
        <w:tabs>
          <w:tab w:val="clear" w:pos="274"/>
          <w:tab w:val="clear" w:pos="547"/>
          <w:tab w:val="clear" w:pos="907"/>
        </w:tabs>
      </w:pPr>
      <w:r w:rsidRPr="00E91EA1">
        <w:t xml:space="preserve">    </w:t>
      </w:r>
      <w:r w:rsidR="007E4134" w:rsidRPr="008A2C5C">
        <w:t xml:space="preserve">a. The </w:t>
      </w:r>
      <w:r w:rsidRPr="008A2C5C">
        <w:t>DS</w:t>
      </w:r>
      <w:r w:rsidR="007E4134" w:rsidRPr="008A2C5C">
        <w:t xml:space="preserve"> </w:t>
      </w:r>
      <w:r w:rsidR="00B21F4C">
        <w:t>manager</w:t>
      </w:r>
      <w:r w:rsidR="00B21F4C" w:rsidRPr="008A2C5C">
        <w:t xml:space="preserve"> </w:t>
      </w:r>
      <w:r w:rsidR="007E4134" w:rsidRPr="008A2C5C">
        <w:t xml:space="preserve">at each installation will submit </w:t>
      </w:r>
      <w:bookmarkStart w:id="139" w:name="_Toc179189495"/>
      <w:bookmarkStart w:id="140" w:name="_Toc179189903"/>
      <w:bookmarkStart w:id="141" w:name="_Toc193682821"/>
      <w:r w:rsidR="009C573B" w:rsidRPr="008A2C5C">
        <w:t xml:space="preserve">an </w:t>
      </w:r>
      <w:r w:rsidR="00B70FB2" w:rsidRPr="008A2C5C">
        <w:t>AA DS</w:t>
      </w:r>
      <w:r w:rsidR="009C573B" w:rsidRPr="008A2C5C">
        <w:t xml:space="preserve"> Report by grade and military occupational s</w:t>
      </w:r>
      <w:r w:rsidR="00B7581E" w:rsidRPr="008A2C5C">
        <w:t xml:space="preserve">pecialty to </w:t>
      </w:r>
      <w:r w:rsidR="00CC5FD1" w:rsidRPr="008A2C5C">
        <w:t xml:space="preserve">the </w:t>
      </w:r>
      <w:r w:rsidR="00B7581E" w:rsidRPr="008A2C5C">
        <w:t xml:space="preserve">TRADOC </w:t>
      </w:r>
      <w:r w:rsidR="00B70FB2" w:rsidRPr="008A2C5C">
        <w:t xml:space="preserve">DSP </w:t>
      </w:r>
      <w:r w:rsidR="00B7581E" w:rsidRPr="008A2C5C">
        <w:t xml:space="preserve">manager via computer program </w:t>
      </w:r>
      <w:proofErr w:type="gramStart"/>
      <w:r w:rsidR="00B7581E" w:rsidRPr="008A2C5C">
        <w:t>on a monthly basi</w:t>
      </w:r>
      <w:r w:rsidR="00C648A7" w:rsidRPr="008A2C5C">
        <w:t>s</w:t>
      </w:r>
      <w:proofErr w:type="gramEnd"/>
      <w:r w:rsidR="00C648A7" w:rsidRPr="008A2C5C">
        <w:t xml:space="preserve"> by </w:t>
      </w:r>
      <w:r w:rsidRPr="008A2C5C">
        <w:t xml:space="preserve">the </w:t>
      </w:r>
      <w:r w:rsidR="00C648A7" w:rsidRPr="008A2C5C">
        <w:t>6</w:t>
      </w:r>
      <w:r w:rsidR="00C648A7" w:rsidRPr="008A2C5C">
        <w:rPr>
          <w:vertAlign w:val="superscript"/>
        </w:rPr>
        <w:t>th</w:t>
      </w:r>
      <w:r w:rsidR="00C648A7" w:rsidRPr="008A2C5C">
        <w:t xml:space="preserve"> day of each month. </w:t>
      </w:r>
      <w:r w:rsidR="00CE6375" w:rsidRPr="008A2C5C">
        <w:br/>
      </w:r>
    </w:p>
    <w:p w14:paraId="6DFB6474" w14:textId="77777777" w:rsidR="007E4134" w:rsidRPr="00E91EA1" w:rsidRDefault="00CE3AC2">
      <w:pPr>
        <w:tabs>
          <w:tab w:val="clear" w:pos="274"/>
          <w:tab w:val="clear" w:pos="547"/>
          <w:tab w:val="clear" w:pos="907"/>
        </w:tabs>
      </w:pPr>
      <w:r w:rsidRPr="008A2C5C">
        <w:t xml:space="preserve">    </w:t>
      </w:r>
      <w:r w:rsidR="001B4952" w:rsidRPr="008A2C5C">
        <w:t xml:space="preserve">b. </w:t>
      </w:r>
      <w:r w:rsidRPr="008A2C5C">
        <w:t xml:space="preserve">The </w:t>
      </w:r>
      <w:r w:rsidR="001B4952" w:rsidRPr="008A2C5C">
        <w:t>DSA</w:t>
      </w:r>
      <w:r w:rsidR="007E4134" w:rsidRPr="008A2C5C">
        <w:t xml:space="preserve"> Commandant will submit </w:t>
      </w:r>
      <w:r w:rsidR="00C876EE" w:rsidRPr="008A2C5C">
        <w:t xml:space="preserve">a report </w:t>
      </w:r>
      <w:r w:rsidR="001B4952" w:rsidRPr="008A2C5C">
        <w:t xml:space="preserve">for each </w:t>
      </w:r>
      <w:r w:rsidR="009C573B" w:rsidRPr="008A2C5C">
        <w:t xml:space="preserve">class to: </w:t>
      </w:r>
      <w:r w:rsidR="00871473" w:rsidRPr="008A2C5C">
        <w:t>USACIMT</w:t>
      </w:r>
      <w:r w:rsidR="000855B9" w:rsidRPr="008A2C5C">
        <w:t xml:space="preserve"> (</w:t>
      </w:r>
      <w:r w:rsidR="00520500" w:rsidRPr="008A2C5C">
        <w:t>ATMT</w:t>
      </w:r>
      <w:r w:rsidR="000855B9" w:rsidRPr="008A2C5C">
        <w:t xml:space="preserve">), </w:t>
      </w:r>
      <w:r w:rsidR="000855B9" w:rsidRPr="008A2C5C">
        <w:rPr>
          <w:color w:val="000000"/>
        </w:rPr>
        <w:t>210 Dillon Circle, Fort Eustis, VA 23604-5701</w:t>
      </w:r>
      <w:r w:rsidR="00871473" w:rsidRPr="008A2C5C">
        <w:t>.</w:t>
      </w:r>
      <w:r w:rsidR="001B4952" w:rsidRPr="008A2C5C">
        <w:t xml:space="preserve"> The </w:t>
      </w:r>
      <w:r w:rsidR="009E39DF">
        <w:t>DS Course</w:t>
      </w:r>
      <w:r w:rsidR="007E4134" w:rsidRPr="00E91EA1">
        <w:t xml:space="preserve"> and DSRC are separate courses</w:t>
      </w:r>
      <w:r w:rsidR="000855B9" w:rsidRPr="00E91EA1">
        <w:t xml:space="preserve"> requiring a separate</w:t>
      </w:r>
      <w:r w:rsidR="007E4134" w:rsidRPr="00E91EA1">
        <w:t xml:space="preserve"> </w:t>
      </w:r>
      <w:r w:rsidR="00871473" w:rsidRPr="00E91EA1">
        <w:t>report</w:t>
      </w:r>
      <w:r w:rsidR="00BD6A03" w:rsidRPr="00E91EA1">
        <w:t xml:space="preserve"> </w:t>
      </w:r>
      <w:r w:rsidR="000855B9" w:rsidRPr="00E91EA1">
        <w:t>for each class</w:t>
      </w:r>
      <w:r w:rsidR="007E4134" w:rsidRPr="00E91EA1">
        <w:t>.</w:t>
      </w:r>
    </w:p>
    <w:p w14:paraId="60499992" w14:textId="77777777" w:rsidR="007E4134" w:rsidRPr="00E91EA1" w:rsidRDefault="007E4134">
      <w:pPr>
        <w:tabs>
          <w:tab w:val="clear" w:pos="274"/>
          <w:tab w:val="clear" w:pos="547"/>
          <w:tab w:val="clear" w:pos="907"/>
        </w:tabs>
      </w:pPr>
    </w:p>
    <w:p w14:paraId="02955161" w14:textId="77777777" w:rsidR="007E4134" w:rsidRPr="00E91EA1" w:rsidRDefault="00CE3AC2">
      <w:pPr>
        <w:tabs>
          <w:tab w:val="clear" w:pos="274"/>
          <w:tab w:val="clear" w:pos="547"/>
          <w:tab w:val="clear" w:pos="907"/>
        </w:tabs>
      </w:pPr>
      <w:r w:rsidRPr="00E91EA1">
        <w:t xml:space="preserve">    c. ARNG</w:t>
      </w:r>
      <w:r w:rsidR="007E4134" w:rsidRPr="00E91EA1">
        <w:t xml:space="preserve"> students, other service students</w:t>
      </w:r>
      <w:r w:rsidRPr="00E91EA1">
        <w:t xml:space="preserve"> (</w:t>
      </w:r>
      <w:r w:rsidR="001B162A">
        <w:t>Marine Corps,</w:t>
      </w:r>
      <w:r w:rsidR="007E4134" w:rsidRPr="00E91EA1">
        <w:t xml:space="preserve"> </w:t>
      </w:r>
      <w:r w:rsidR="00F93446" w:rsidRPr="00E91EA1">
        <w:t xml:space="preserve">Navy, </w:t>
      </w:r>
      <w:r w:rsidR="001B162A">
        <w:t>Air Force</w:t>
      </w:r>
      <w:r w:rsidR="00F93446" w:rsidRPr="00E91EA1">
        <w:t>, Coast Guard</w:t>
      </w:r>
      <w:r w:rsidRPr="00E91EA1">
        <w:t>)</w:t>
      </w:r>
      <w:r w:rsidR="00F93446" w:rsidRPr="00E91EA1">
        <w:t>, and i</w:t>
      </w:r>
      <w:r w:rsidR="00967C1D" w:rsidRPr="00E91EA1">
        <w:t xml:space="preserve">nternational </w:t>
      </w:r>
      <w:r w:rsidR="00F93446" w:rsidRPr="00E91EA1">
        <w:t>m</w:t>
      </w:r>
      <w:r w:rsidR="00967C1D" w:rsidRPr="00E91EA1">
        <w:t xml:space="preserve">ilitary </w:t>
      </w:r>
      <w:r w:rsidR="00F93446" w:rsidRPr="00E91EA1">
        <w:t>s</w:t>
      </w:r>
      <w:r w:rsidR="001B4952" w:rsidRPr="00E91EA1">
        <w:t xml:space="preserve">tudents attending the </w:t>
      </w:r>
      <w:r w:rsidR="009E39DF">
        <w:t>DS Course</w:t>
      </w:r>
      <w:r w:rsidR="007E4134" w:rsidRPr="00E91EA1">
        <w:t xml:space="preserve"> or DSRC must be recorded on the </w:t>
      </w:r>
      <w:r w:rsidR="00871473" w:rsidRPr="00E91EA1">
        <w:t>repo</w:t>
      </w:r>
      <w:r w:rsidR="009C573B">
        <w:t xml:space="preserve">rt.  </w:t>
      </w:r>
      <w:r w:rsidR="007E4134" w:rsidRPr="00E91EA1">
        <w:t>Place information on this report including name</w:t>
      </w:r>
      <w:r w:rsidR="009C573B">
        <w:t>,</w:t>
      </w:r>
      <w:r w:rsidR="007E4134" w:rsidRPr="00E91EA1">
        <w:t xml:space="preserve"> rank</w:t>
      </w:r>
      <w:r w:rsidR="009C573B">
        <w:t>,</w:t>
      </w:r>
      <w:r w:rsidR="007E4134" w:rsidRPr="00E91EA1">
        <w:t xml:space="preserve"> unit/country/travel order number/time in service, date completed course</w:t>
      </w:r>
      <w:r w:rsidR="001B5D62">
        <w:t>, and/</w:t>
      </w:r>
      <w:r w:rsidR="007E4134" w:rsidRPr="00E91EA1">
        <w:t xml:space="preserve">or date a reason being released from the course.  Submit completed </w:t>
      </w:r>
      <w:r w:rsidR="00BD6A03" w:rsidRPr="00E91EA1">
        <w:t xml:space="preserve">report </w:t>
      </w:r>
      <w:r w:rsidR="001B5D62">
        <w:t xml:space="preserve">to: </w:t>
      </w:r>
      <w:r w:rsidR="00871473" w:rsidRPr="00E91EA1">
        <w:t>USACIMT</w:t>
      </w:r>
      <w:r w:rsidR="000855B9" w:rsidRPr="00E91EA1">
        <w:t xml:space="preserve"> (</w:t>
      </w:r>
      <w:r w:rsidR="00520500" w:rsidRPr="00E91EA1">
        <w:t>ATMT</w:t>
      </w:r>
      <w:r w:rsidR="000855B9" w:rsidRPr="00E91EA1">
        <w:t xml:space="preserve">), </w:t>
      </w:r>
      <w:r w:rsidR="000855B9" w:rsidRPr="00E91EA1">
        <w:rPr>
          <w:color w:val="000000"/>
        </w:rPr>
        <w:t>210 Dillon Circle, Fort Eustis, VA 23604-5701</w:t>
      </w:r>
      <w:r w:rsidR="00871473" w:rsidRPr="00E91EA1">
        <w:t>.</w:t>
      </w:r>
    </w:p>
    <w:p w14:paraId="355FB9D3" w14:textId="77777777" w:rsidR="007E4134" w:rsidRPr="00E91EA1" w:rsidRDefault="007E4134">
      <w:pPr>
        <w:pStyle w:val="Heading2"/>
        <w:tabs>
          <w:tab w:val="clear" w:pos="270"/>
          <w:tab w:val="clear" w:pos="547"/>
          <w:tab w:val="clear" w:pos="907"/>
        </w:tabs>
      </w:pPr>
    </w:p>
    <w:p w14:paraId="3468A75A" w14:textId="77777777" w:rsidR="007E4134" w:rsidRPr="00E91EA1" w:rsidRDefault="008007B4">
      <w:pPr>
        <w:pStyle w:val="Heading2"/>
        <w:tabs>
          <w:tab w:val="clear" w:pos="270"/>
          <w:tab w:val="clear" w:pos="547"/>
          <w:tab w:val="clear" w:pos="907"/>
        </w:tabs>
      </w:pPr>
      <w:bookmarkStart w:id="142" w:name="_Toc37922467"/>
      <w:bookmarkStart w:id="143" w:name="_Toc131429398"/>
      <w:r>
        <w:t>2-13</w:t>
      </w:r>
      <w:r w:rsidR="001B4952" w:rsidRPr="00E91EA1">
        <w:t xml:space="preserve">. </w:t>
      </w:r>
      <w:r w:rsidR="00AE548F">
        <w:t xml:space="preserve">U.S. Army </w:t>
      </w:r>
      <w:r w:rsidR="00151A9C">
        <w:t>Drill Sergeant Academy</w:t>
      </w:r>
      <w:r w:rsidR="009F54F1">
        <w:t xml:space="preserve"> (DSA)</w:t>
      </w:r>
      <w:r w:rsidR="007E4134" w:rsidRPr="00E91EA1">
        <w:t xml:space="preserve"> organization</w:t>
      </w:r>
      <w:bookmarkEnd w:id="139"/>
      <w:bookmarkEnd w:id="140"/>
      <w:bookmarkEnd w:id="141"/>
      <w:bookmarkEnd w:id="142"/>
      <w:bookmarkEnd w:id="143"/>
    </w:p>
    <w:p w14:paraId="2DE8EE0E" w14:textId="77777777" w:rsidR="007E4134" w:rsidRPr="00E91EA1" w:rsidRDefault="007E4134">
      <w:pPr>
        <w:tabs>
          <w:tab w:val="clear" w:pos="274"/>
          <w:tab w:val="clear" w:pos="547"/>
          <w:tab w:val="clear" w:pos="907"/>
        </w:tabs>
        <w:rPr>
          <w:b/>
          <w:bCs/>
        </w:rPr>
      </w:pPr>
    </w:p>
    <w:p w14:paraId="5C015811" w14:textId="77777777" w:rsidR="007E4134" w:rsidRPr="00E91EA1" w:rsidRDefault="00263468">
      <w:pPr>
        <w:tabs>
          <w:tab w:val="clear" w:pos="274"/>
          <w:tab w:val="clear" w:pos="547"/>
          <w:tab w:val="clear" w:pos="907"/>
        </w:tabs>
      </w:pPr>
      <w:r w:rsidRPr="00E91EA1">
        <w:t xml:space="preserve">    </w:t>
      </w:r>
      <w:r w:rsidR="00B935F7" w:rsidRPr="00E91EA1">
        <w:t xml:space="preserve">a. The </w:t>
      </w:r>
      <w:r w:rsidR="001B4952" w:rsidRPr="00E91EA1">
        <w:t>DSA</w:t>
      </w:r>
      <w:r w:rsidR="007E4134" w:rsidRPr="00E91EA1">
        <w:t xml:space="preserve"> is approved by </w:t>
      </w:r>
      <w:r w:rsidR="00731011">
        <w:t>USACIMT</w:t>
      </w:r>
      <w:r w:rsidR="001B4952" w:rsidRPr="00E91EA1">
        <w:t xml:space="preserve"> and will teach the approved </w:t>
      </w:r>
      <w:r w:rsidR="009E39DF">
        <w:t>DS Course</w:t>
      </w:r>
      <w:r w:rsidR="007E4134" w:rsidRPr="00E91EA1">
        <w:t xml:space="preserve"> POI.</w:t>
      </w:r>
    </w:p>
    <w:p w14:paraId="3A9C5ADE" w14:textId="77777777" w:rsidR="007E4134" w:rsidRPr="00E91EA1" w:rsidRDefault="007E4134">
      <w:pPr>
        <w:tabs>
          <w:tab w:val="clear" w:pos="274"/>
          <w:tab w:val="clear" w:pos="547"/>
          <w:tab w:val="clear" w:pos="907"/>
        </w:tabs>
      </w:pPr>
    </w:p>
    <w:p w14:paraId="1B56D68F" w14:textId="77777777" w:rsidR="007E4134" w:rsidRPr="00E91EA1" w:rsidRDefault="00263468">
      <w:pPr>
        <w:tabs>
          <w:tab w:val="clear" w:pos="274"/>
          <w:tab w:val="clear" w:pos="547"/>
          <w:tab w:val="clear" w:pos="907"/>
        </w:tabs>
      </w:pPr>
      <w:r w:rsidRPr="00E91EA1">
        <w:t xml:space="preserve">    </w:t>
      </w:r>
      <w:r w:rsidR="001B4952" w:rsidRPr="00E91EA1">
        <w:t>b. The DSA</w:t>
      </w:r>
      <w:r w:rsidR="007E4134" w:rsidRPr="00E91EA1">
        <w:t xml:space="preserve"> Commandant, Deputy Commandant and CI</w:t>
      </w:r>
      <w:r w:rsidR="00BD6352">
        <w:t>s</w:t>
      </w:r>
      <w:r w:rsidR="007E4134" w:rsidRPr="00E91EA1">
        <w:t xml:space="preserve"> must be DS qualified. The CI</w:t>
      </w:r>
      <w:r w:rsidR="00BD6352">
        <w:t>s</w:t>
      </w:r>
      <w:r w:rsidR="007E4134" w:rsidRPr="00E91EA1">
        <w:t xml:space="preserve"> will be a 1SG or hold the rank of MSG. In the </w:t>
      </w:r>
      <w:r w:rsidR="00F35F7C" w:rsidRPr="00E91EA1">
        <w:t>absence of a qualified MSG</w:t>
      </w:r>
      <w:r w:rsidR="007E4134" w:rsidRPr="00E91EA1">
        <w:t>, the CI position may be filled with a qualified SFC contingent upon proponent approval.</w:t>
      </w:r>
    </w:p>
    <w:p w14:paraId="6D71F29B" w14:textId="77777777" w:rsidR="007E4134" w:rsidRPr="00E91EA1" w:rsidRDefault="007E4134">
      <w:pPr>
        <w:tabs>
          <w:tab w:val="clear" w:pos="274"/>
          <w:tab w:val="clear" w:pos="547"/>
          <w:tab w:val="clear" w:pos="907"/>
        </w:tabs>
      </w:pPr>
    </w:p>
    <w:p w14:paraId="47750929" w14:textId="77777777" w:rsidR="007E4134" w:rsidRPr="00E91EA1" w:rsidRDefault="00263468">
      <w:pPr>
        <w:tabs>
          <w:tab w:val="clear" w:pos="274"/>
          <w:tab w:val="clear" w:pos="547"/>
          <w:tab w:val="clear" w:pos="907"/>
        </w:tabs>
      </w:pPr>
      <w:r w:rsidRPr="00E91EA1">
        <w:t xml:space="preserve">    </w:t>
      </w:r>
      <w:r w:rsidR="00B935F7" w:rsidRPr="00E91EA1">
        <w:t xml:space="preserve">c. The </w:t>
      </w:r>
      <w:r w:rsidR="007E4134" w:rsidRPr="00E91EA1">
        <w:t>DS</w:t>
      </w:r>
      <w:r w:rsidR="001B4952" w:rsidRPr="00E91EA1">
        <w:t>A</w:t>
      </w:r>
      <w:r w:rsidR="007E4134" w:rsidRPr="00E91EA1">
        <w:t xml:space="preserve"> will maintain a minimum of 12 female DS</w:t>
      </w:r>
      <w:r w:rsidR="009922F2" w:rsidRPr="00E91EA1">
        <w:t>L</w:t>
      </w:r>
      <w:r w:rsidR="007E4134" w:rsidRPr="00E91EA1">
        <w:t>s.</w:t>
      </w:r>
    </w:p>
    <w:p w14:paraId="6FED569D" w14:textId="77777777" w:rsidR="000855B9" w:rsidRPr="00E91EA1" w:rsidRDefault="000855B9">
      <w:pPr>
        <w:tabs>
          <w:tab w:val="clear" w:pos="274"/>
          <w:tab w:val="clear" w:pos="547"/>
          <w:tab w:val="clear" w:pos="907"/>
        </w:tabs>
      </w:pPr>
    </w:p>
    <w:p w14:paraId="7F20B460" w14:textId="77777777" w:rsidR="00332C4D" w:rsidRPr="00E91EA1" w:rsidRDefault="007E4134">
      <w:pPr>
        <w:pStyle w:val="Heading2"/>
        <w:tabs>
          <w:tab w:val="clear" w:pos="270"/>
          <w:tab w:val="clear" w:pos="547"/>
          <w:tab w:val="clear" w:pos="907"/>
        </w:tabs>
      </w:pPr>
      <w:bookmarkStart w:id="144" w:name="2-15."/>
      <w:bookmarkStart w:id="145" w:name="2-11"/>
      <w:bookmarkStart w:id="146" w:name="para2_14"/>
      <w:bookmarkStart w:id="147" w:name="_Toc179189497"/>
      <w:bookmarkStart w:id="148" w:name="_Toc179189905"/>
      <w:bookmarkStart w:id="149" w:name="_Toc193682823"/>
      <w:bookmarkStart w:id="150" w:name="_Toc37922468"/>
      <w:bookmarkStart w:id="151" w:name="_Toc131429399"/>
      <w:bookmarkEnd w:id="144"/>
      <w:bookmarkEnd w:id="145"/>
      <w:r w:rsidRPr="00E91EA1">
        <w:t>2-</w:t>
      </w:r>
      <w:bookmarkEnd w:id="146"/>
      <w:r w:rsidR="008007B4">
        <w:t>14</w:t>
      </w:r>
      <w:r w:rsidRPr="00E91EA1">
        <w:t xml:space="preserve">. </w:t>
      </w:r>
      <w:r w:rsidR="009F54F1">
        <w:t>DS</w:t>
      </w:r>
      <w:r w:rsidRPr="00E91EA1">
        <w:t xml:space="preserve"> assignment ratios</w:t>
      </w:r>
      <w:bookmarkEnd w:id="147"/>
      <w:bookmarkEnd w:id="148"/>
      <w:bookmarkEnd w:id="149"/>
      <w:bookmarkEnd w:id="150"/>
      <w:bookmarkEnd w:id="151"/>
    </w:p>
    <w:p w14:paraId="24B4C415" w14:textId="77777777" w:rsidR="00923D8F" w:rsidRDefault="00923D8F"/>
    <w:p w14:paraId="45D3212F" w14:textId="77777777" w:rsidR="00332C4D" w:rsidRPr="00F12F8B" w:rsidRDefault="00332C4D">
      <w:r w:rsidRPr="00F12F8B">
        <w:t>TRADOC installations are resourced DS requirements based upon the following:</w:t>
      </w:r>
    </w:p>
    <w:p w14:paraId="4FACF3D2" w14:textId="77777777" w:rsidR="00332C4D" w:rsidRPr="00F12F8B" w:rsidRDefault="00332C4D"/>
    <w:p w14:paraId="3912A0C6" w14:textId="77777777" w:rsidR="00332C4D" w:rsidRPr="005B2BA8" w:rsidRDefault="008D1B87">
      <w:r w:rsidRPr="00F12F8B">
        <w:t xml:space="preserve">    </w:t>
      </w:r>
      <w:r w:rsidR="00DE41EF" w:rsidRPr="005B2BA8">
        <w:t xml:space="preserve">a. BCT/OSUT. Assign </w:t>
      </w:r>
      <w:r w:rsidR="00332C4D" w:rsidRPr="005B2BA8">
        <w:t xml:space="preserve">16 DSs per company </w:t>
      </w:r>
      <w:r w:rsidR="00DE41EF" w:rsidRPr="005B2BA8">
        <w:t>(</w:t>
      </w:r>
      <w:r w:rsidR="00332C4D" w:rsidRPr="005B2BA8">
        <w:t xml:space="preserve">4 per platoon) </w:t>
      </w:r>
      <w:proofErr w:type="gramStart"/>
      <w:r w:rsidR="00332C4D" w:rsidRPr="005B2BA8">
        <w:t>in order to</w:t>
      </w:r>
      <w:proofErr w:type="gramEnd"/>
      <w:r w:rsidR="00332C4D" w:rsidRPr="005B2BA8">
        <w:t xml:space="preserve"> sustain a ratio of one DS to a maximum of </w:t>
      </w:r>
      <w:r w:rsidR="00301DDC" w:rsidRPr="005B2BA8">
        <w:t>1</w:t>
      </w:r>
      <w:r w:rsidR="007058BB" w:rsidRPr="005B2BA8">
        <w:t>2</w:t>
      </w:r>
      <w:r w:rsidR="00301DDC" w:rsidRPr="005B2BA8">
        <w:t xml:space="preserve"> </w:t>
      </w:r>
      <w:r w:rsidR="00332C4D" w:rsidRPr="005B2BA8">
        <w:t xml:space="preserve">Soldiers in training. A minimum of one female DS per platoon and no less than </w:t>
      </w:r>
      <w:r w:rsidR="00617667" w:rsidRPr="005B2BA8">
        <w:t>four</w:t>
      </w:r>
      <w:r w:rsidR="00332C4D" w:rsidRPr="005B2BA8">
        <w:t xml:space="preserve"> per company</w:t>
      </w:r>
      <w:r w:rsidR="00DE41EF" w:rsidRPr="005B2BA8">
        <w:t>.</w:t>
      </w:r>
      <w:r w:rsidR="00332C4D" w:rsidRPr="005B2BA8">
        <w:t xml:space="preserve"> Minimum of one officer per platoon to sustain a ratio of 1:12 leader</w:t>
      </w:r>
      <w:r w:rsidR="00CF2EB6" w:rsidRPr="005B2BA8">
        <w:t>-</w:t>
      </w:r>
      <w:r w:rsidR="00332C4D" w:rsidRPr="005B2BA8">
        <w:t>to</w:t>
      </w:r>
      <w:r w:rsidR="00CF2EB6" w:rsidRPr="005B2BA8">
        <w:t>-</w:t>
      </w:r>
      <w:r w:rsidR="00332C4D" w:rsidRPr="005B2BA8">
        <w:t xml:space="preserve">led. </w:t>
      </w:r>
    </w:p>
    <w:p w14:paraId="1AAE8B79" w14:textId="77777777" w:rsidR="00332C4D" w:rsidRPr="005B2BA8" w:rsidRDefault="00332C4D"/>
    <w:p w14:paraId="352955A2" w14:textId="77777777" w:rsidR="00332C4D" w:rsidRPr="005B2BA8" w:rsidRDefault="00263468">
      <w:r w:rsidRPr="005B2BA8">
        <w:t xml:space="preserve">    </w:t>
      </w:r>
      <w:r w:rsidR="00FE555E" w:rsidRPr="005B2BA8">
        <w:t xml:space="preserve">b. AIT. The AIT DS to Soldier ratio is 1:20. Female DS authorizations are based on the total number of DS authorizations of the company. To determine the number of female DSs required in a company divide the total DS authorizations for the company by 9, </w:t>
      </w:r>
      <w:r w:rsidR="007A3D26" w:rsidRPr="005B2BA8">
        <w:t xml:space="preserve">multiply </w:t>
      </w:r>
      <w:r w:rsidR="00FE555E" w:rsidRPr="005B2BA8">
        <w:t xml:space="preserve">the result by 2, and then round </w:t>
      </w:r>
      <w:proofErr w:type="gramStart"/>
      <w:r w:rsidR="00FE555E" w:rsidRPr="005B2BA8">
        <w:t>the final result</w:t>
      </w:r>
      <w:proofErr w:type="gramEnd"/>
      <w:r w:rsidR="00FE555E" w:rsidRPr="005B2BA8">
        <w:t xml:space="preserve"> to the nearest whole number. For example, a company is authorized 20 DSs: 20/9 = 2.2; 2.2 x 2 = 4.4; 4.4 rounded = 4 female DSs; a company authorized 20 DSs requires </w:t>
      </w:r>
      <w:r w:rsidR="00F573CE" w:rsidRPr="005B2BA8">
        <w:t xml:space="preserve">a minimum of </w:t>
      </w:r>
      <w:r w:rsidR="00FE555E" w:rsidRPr="005B2BA8">
        <w:t>4 female DSs and 16 male DSs.</w:t>
      </w:r>
    </w:p>
    <w:p w14:paraId="0DC6F5EE" w14:textId="77777777" w:rsidR="00332C4D" w:rsidRPr="005B2BA8" w:rsidRDefault="00332C4D"/>
    <w:p w14:paraId="24D56947" w14:textId="353DFAF9" w:rsidR="00332C4D" w:rsidRPr="005B2BA8" w:rsidRDefault="00263468">
      <w:r w:rsidRPr="005B2BA8">
        <w:t xml:space="preserve">    </w:t>
      </w:r>
      <w:r w:rsidR="00077AEC" w:rsidRPr="005B2BA8">
        <w:t>c. DSA.</w:t>
      </w:r>
      <w:r w:rsidR="004F55E6" w:rsidRPr="005B2BA8">
        <w:t xml:space="preserve"> Will s</w:t>
      </w:r>
      <w:r w:rsidR="00332C4D" w:rsidRPr="005B2BA8">
        <w:t xml:space="preserve">taff DSLs </w:t>
      </w:r>
      <w:r w:rsidR="00A219DB" w:rsidRPr="005B2BA8">
        <w:t>in accordance with</w:t>
      </w:r>
      <w:r w:rsidR="00332C4D" w:rsidRPr="005B2BA8">
        <w:t xml:space="preserve"> the instructor manpower model.</w:t>
      </w:r>
    </w:p>
    <w:p w14:paraId="2A349D04" w14:textId="77777777" w:rsidR="007E4134" w:rsidRPr="005B2BA8" w:rsidRDefault="007E4134"/>
    <w:p w14:paraId="3F785C39" w14:textId="77777777" w:rsidR="00A457CA" w:rsidRPr="005B2BA8" w:rsidRDefault="00263468">
      <w:r w:rsidRPr="005B2BA8">
        <w:lastRenderedPageBreak/>
        <w:t xml:space="preserve">    </w:t>
      </w:r>
      <w:r w:rsidR="00132879" w:rsidRPr="005B2BA8">
        <w:t>d</w:t>
      </w:r>
      <w:r w:rsidR="007E4134" w:rsidRPr="005B2BA8">
        <w:t xml:space="preserve">. </w:t>
      </w:r>
      <w:r w:rsidR="00731011" w:rsidRPr="005B2BA8">
        <w:t xml:space="preserve">The </w:t>
      </w:r>
      <w:r w:rsidR="007E4134" w:rsidRPr="005B2BA8">
        <w:t xml:space="preserve">Pre-Command Course </w:t>
      </w:r>
      <w:r w:rsidRPr="005B2BA8">
        <w:t xml:space="preserve">and </w:t>
      </w:r>
      <w:r w:rsidR="007E4134" w:rsidRPr="005B2BA8">
        <w:t>Cadre Training Course</w:t>
      </w:r>
      <w:r w:rsidRPr="005B2BA8">
        <w:t xml:space="preserve"> are a</w:t>
      </w:r>
      <w:r w:rsidR="007E4134" w:rsidRPr="005B2BA8">
        <w:t xml:space="preserve">uthorized </w:t>
      </w:r>
      <w:r w:rsidRPr="005B2BA8">
        <w:t xml:space="preserve">the </w:t>
      </w:r>
      <w:r w:rsidR="002A4D01" w:rsidRPr="005B2BA8">
        <w:t xml:space="preserve">use of </w:t>
      </w:r>
      <w:proofErr w:type="gramStart"/>
      <w:r w:rsidR="002A4D01" w:rsidRPr="005B2BA8">
        <w:t>DSs, and</w:t>
      </w:r>
      <w:proofErr w:type="gramEnd"/>
      <w:r w:rsidR="001B4952" w:rsidRPr="005B2BA8">
        <w:t xml:space="preserve"> will coordinate with the DSA</w:t>
      </w:r>
      <w:r w:rsidR="009922F2" w:rsidRPr="005B2BA8">
        <w:t xml:space="preserve"> for the use of DSLs for those blocks of instruction requiring a DS perspective.</w:t>
      </w:r>
      <w:bookmarkStart w:id="152" w:name="_Toc179189498"/>
      <w:bookmarkStart w:id="153" w:name="_Toc179189906"/>
      <w:bookmarkStart w:id="154" w:name="_Toc193682824"/>
    </w:p>
    <w:p w14:paraId="0776D246" w14:textId="77777777" w:rsidR="000726D1" w:rsidRPr="005B2BA8" w:rsidRDefault="000726D1">
      <w:pPr>
        <w:tabs>
          <w:tab w:val="clear" w:pos="274"/>
          <w:tab w:val="clear" w:pos="547"/>
          <w:tab w:val="clear" w:pos="907"/>
        </w:tabs>
      </w:pPr>
    </w:p>
    <w:p w14:paraId="746D798E" w14:textId="77777777" w:rsidR="007E4134" w:rsidRPr="005B2BA8" w:rsidRDefault="008007B4">
      <w:pPr>
        <w:pStyle w:val="Heading2"/>
        <w:tabs>
          <w:tab w:val="clear" w:pos="270"/>
          <w:tab w:val="clear" w:pos="547"/>
          <w:tab w:val="clear" w:pos="907"/>
        </w:tabs>
      </w:pPr>
      <w:bookmarkStart w:id="155" w:name="_Toc37922469"/>
      <w:bookmarkStart w:id="156" w:name="_Toc131429400"/>
      <w:r w:rsidRPr="005B2BA8">
        <w:t>2-15</w:t>
      </w:r>
      <w:r w:rsidR="007E4134" w:rsidRPr="005B2BA8">
        <w:t xml:space="preserve">. </w:t>
      </w:r>
      <w:r w:rsidR="00B467FC" w:rsidRPr="005B2BA8">
        <w:t xml:space="preserve">AA </w:t>
      </w:r>
      <w:r w:rsidR="007E4134" w:rsidRPr="005B2BA8">
        <w:t>D</w:t>
      </w:r>
      <w:r w:rsidR="009F54F1" w:rsidRPr="005B2BA8">
        <w:t>S</w:t>
      </w:r>
      <w:r w:rsidR="00151A9C" w:rsidRPr="005B2BA8">
        <w:t xml:space="preserve"> military occupational </w:t>
      </w:r>
      <w:r w:rsidR="00F12F8B" w:rsidRPr="005B2BA8">
        <w:t>specialty (MOS)</w:t>
      </w:r>
      <w:r w:rsidR="007E4134" w:rsidRPr="005B2BA8">
        <w:t xml:space="preserve"> structure</w:t>
      </w:r>
      <w:bookmarkEnd w:id="152"/>
      <w:bookmarkEnd w:id="153"/>
      <w:bookmarkEnd w:id="154"/>
      <w:bookmarkEnd w:id="155"/>
      <w:bookmarkEnd w:id="156"/>
    </w:p>
    <w:p w14:paraId="0DABE300" w14:textId="77777777" w:rsidR="007E4134" w:rsidRPr="005B2BA8" w:rsidRDefault="007E4134">
      <w:pPr>
        <w:tabs>
          <w:tab w:val="clear" w:pos="274"/>
          <w:tab w:val="clear" w:pos="547"/>
          <w:tab w:val="clear" w:pos="907"/>
        </w:tabs>
      </w:pPr>
      <w:r w:rsidRPr="005B2BA8">
        <w:t>The DS MOS structure and assignment of DS at TRADOC installations are as follows (not for USAR):</w:t>
      </w:r>
    </w:p>
    <w:p w14:paraId="16303E7C" w14:textId="77777777" w:rsidR="007E4134" w:rsidRPr="005B2BA8" w:rsidRDefault="007E4134">
      <w:pPr>
        <w:tabs>
          <w:tab w:val="clear" w:pos="274"/>
          <w:tab w:val="clear" w:pos="547"/>
          <w:tab w:val="clear" w:pos="907"/>
        </w:tabs>
      </w:pPr>
    </w:p>
    <w:p w14:paraId="53D9D976" w14:textId="77777777" w:rsidR="007E4134" w:rsidRPr="005B2BA8" w:rsidRDefault="00263468">
      <w:pPr>
        <w:tabs>
          <w:tab w:val="clear" w:pos="274"/>
          <w:tab w:val="clear" w:pos="547"/>
          <w:tab w:val="clear" w:pos="907"/>
        </w:tabs>
      </w:pPr>
      <w:r w:rsidRPr="005B2BA8">
        <w:t xml:space="preserve">    </w:t>
      </w:r>
      <w:r w:rsidR="007E4134" w:rsidRPr="005B2BA8">
        <w:t xml:space="preserve">a. In BCT, </w:t>
      </w:r>
      <w:r w:rsidR="00EB1E05" w:rsidRPr="005B2BA8">
        <w:t>25</w:t>
      </w:r>
      <w:r w:rsidR="007E4134" w:rsidRPr="005B2BA8">
        <w:t xml:space="preserve"> percent of DS requirements/authorizations are from </w:t>
      </w:r>
      <w:r w:rsidR="000F5822" w:rsidRPr="005B2BA8">
        <w:t>CMF</w:t>
      </w:r>
      <w:r w:rsidR="007E4134" w:rsidRPr="005B2BA8">
        <w:t xml:space="preserve"> 11, </w:t>
      </w:r>
      <w:r w:rsidR="00EB1E05" w:rsidRPr="005B2BA8">
        <w:t>25</w:t>
      </w:r>
      <w:r w:rsidR="007E4134" w:rsidRPr="005B2BA8">
        <w:t xml:space="preserve"> percent ar</w:t>
      </w:r>
      <w:r w:rsidR="00EF3ABD" w:rsidRPr="005B2BA8">
        <w:t>e from ot</w:t>
      </w:r>
      <w:r w:rsidR="00077AEC" w:rsidRPr="005B2BA8">
        <w:t>her Combat A</w:t>
      </w:r>
      <w:r w:rsidR="00EF3ABD" w:rsidRPr="005B2BA8">
        <w:t xml:space="preserve">rms MOSs, </w:t>
      </w:r>
      <w:r w:rsidR="00FD7452" w:rsidRPr="005B2BA8">
        <w:t>25</w:t>
      </w:r>
      <w:r w:rsidR="00077AEC" w:rsidRPr="005B2BA8">
        <w:t xml:space="preserve"> percent are from Combat S</w:t>
      </w:r>
      <w:r w:rsidR="007E4134" w:rsidRPr="005B2BA8">
        <w:t xml:space="preserve">upport MOSs, and </w:t>
      </w:r>
      <w:r w:rsidR="00FD7452" w:rsidRPr="005B2BA8">
        <w:t>25</w:t>
      </w:r>
      <w:r w:rsidR="00077AEC" w:rsidRPr="005B2BA8">
        <w:t xml:space="preserve"> percent are from Combat Service S</w:t>
      </w:r>
      <w:r w:rsidR="007E4134" w:rsidRPr="005B2BA8">
        <w:t xml:space="preserve">upport MOSs. Installations conducting BCT are authorized </w:t>
      </w:r>
      <w:r w:rsidR="00FE555E" w:rsidRPr="005B2BA8">
        <w:t>four</w:t>
      </w:r>
      <w:r w:rsidR="00077AEC" w:rsidRPr="005B2BA8">
        <w:t xml:space="preserve"> female DSs in each training C</w:t>
      </w:r>
      <w:r w:rsidR="007E4134" w:rsidRPr="005B2BA8">
        <w:t>ompany</w:t>
      </w:r>
      <w:r w:rsidR="00BB4887" w:rsidRPr="005B2BA8">
        <w:t>,</w:t>
      </w:r>
      <w:r w:rsidR="00077AEC" w:rsidRPr="005B2BA8">
        <w:t xml:space="preserve"> to include the Reception B</w:t>
      </w:r>
      <w:r w:rsidR="007E4134" w:rsidRPr="005B2BA8">
        <w:t>attalion</w:t>
      </w:r>
      <w:r w:rsidR="008D1B87" w:rsidRPr="005B2BA8">
        <w:t>.</w:t>
      </w:r>
    </w:p>
    <w:p w14:paraId="67786978" w14:textId="77777777" w:rsidR="007E4134" w:rsidRPr="005B2BA8" w:rsidRDefault="007E4134">
      <w:pPr>
        <w:tabs>
          <w:tab w:val="clear" w:pos="274"/>
          <w:tab w:val="clear" w:pos="547"/>
          <w:tab w:val="clear" w:pos="907"/>
        </w:tabs>
      </w:pPr>
    </w:p>
    <w:p w14:paraId="11730620" w14:textId="77777777" w:rsidR="007E4134" w:rsidRPr="005B2BA8" w:rsidRDefault="00263468">
      <w:pPr>
        <w:pStyle w:val="PlainText"/>
        <w:tabs>
          <w:tab w:val="clear" w:pos="274"/>
          <w:tab w:val="clear" w:pos="547"/>
          <w:tab w:val="clear" w:pos="907"/>
        </w:tabs>
        <w:rPr>
          <w:rFonts w:ascii="Times New Roman" w:hAnsi="Times New Roman" w:cs="Times New Roman"/>
          <w:sz w:val="24"/>
          <w:szCs w:val="24"/>
        </w:rPr>
      </w:pPr>
      <w:r w:rsidRPr="005B2BA8">
        <w:rPr>
          <w:rFonts w:ascii="Times New Roman" w:hAnsi="Times New Roman" w:cs="Times New Roman"/>
          <w:sz w:val="24"/>
          <w:szCs w:val="24"/>
        </w:rPr>
        <w:t xml:space="preserve">    b. </w:t>
      </w:r>
      <w:r w:rsidR="00D30A7F" w:rsidRPr="005B2BA8">
        <w:rPr>
          <w:rFonts w:ascii="Times New Roman" w:hAnsi="Times New Roman" w:cs="Times New Roman"/>
          <w:sz w:val="24"/>
          <w:szCs w:val="24"/>
        </w:rPr>
        <w:t>In C</w:t>
      </w:r>
      <w:r w:rsidR="00731011" w:rsidRPr="005B2BA8">
        <w:rPr>
          <w:rFonts w:ascii="Times New Roman" w:hAnsi="Times New Roman" w:cs="Times New Roman"/>
          <w:sz w:val="24"/>
          <w:szCs w:val="24"/>
        </w:rPr>
        <w:t>om</w:t>
      </w:r>
      <w:r w:rsidR="00D30A7F" w:rsidRPr="005B2BA8">
        <w:rPr>
          <w:rFonts w:ascii="Times New Roman" w:hAnsi="Times New Roman" w:cs="Times New Roman"/>
          <w:sz w:val="24"/>
          <w:szCs w:val="24"/>
        </w:rPr>
        <w:t>bat A</w:t>
      </w:r>
      <w:r w:rsidR="007E4134" w:rsidRPr="005B2BA8">
        <w:rPr>
          <w:rFonts w:ascii="Times New Roman" w:hAnsi="Times New Roman" w:cs="Times New Roman"/>
          <w:sz w:val="24"/>
          <w:szCs w:val="24"/>
        </w:rPr>
        <w:t>rms OSUT (11B/C</w:t>
      </w:r>
      <w:r w:rsidR="00311FAF" w:rsidRPr="005B2BA8">
        <w:rPr>
          <w:rFonts w:ascii="Times New Roman" w:hAnsi="Times New Roman" w:cs="Times New Roman"/>
          <w:sz w:val="24"/>
          <w:szCs w:val="24"/>
        </w:rPr>
        <w:t xml:space="preserve">; 19D/K), 100 percent of the DS requirements and </w:t>
      </w:r>
      <w:r w:rsidR="007E4134" w:rsidRPr="005B2BA8">
        <w:rPr>
          <w:rFonts w:ascii="Times New Roman" w:hAnsi="Times New Roman" w:cs="Times New Roman"/>
          <w:sz w:val="24"/>
          <w:szCs w:val="24"/>
        </w:rPr>
        <w:t xml:space="preserve">authorizations are from the CMF trained.  </w:t>
      </w:r>
      <w:r w:rsidR="004F55E6" w:rsidRPr="005B2BA8">
        <w:rPr>
          <w:rFonts w:ascii="Times New Roman" w:hAnsi="Times New Roman" w:cs="Times New Roman"/>
          <w:sz w:val="24"/>
          <w:szCs w:val="24"/>
        </w:rPr>
        <w:t>There will be a minimum of four female DSs per Company. When the Army provides a female DS with a CMF/MOS not documented on the Installation's TDA, Installations can document their TDA female positions with any available MOS until such time that females with the specific CMF/MOS become available for DS duty.</w:t>
      </w:r>
    </w:p>
    <w:p w14:paraId="04BEB1D3" w14:textId="77777777" w:rsidR="007E4134" w:rsidRPr="005B2BA8" w:rsidRDefault="007E4134">
      <w:pPr>
        <w:pStyle w:val="PlainText"/>
        <w:tabs>
          <w:tab w:val="clear" w:pos="274"/>
          <w:tab w:val="clear" w:pos="547"/>
          <w:tab w:val="clear" w:pos="907"/>
        </w:tabs>
        <w:rPr>
          <w:rFonts w:ascii="Times New Roman" w:hAnsi="Times New Roman" w:cs="Times New Roman"/>
          <w:sz w:val="24"/>
          <w:szCs w:val="24"/>
        </w:rPr>
      </w:pPr>
    </w:p>
    <w:p w14:paraId="22B8A7F9" w14:textId="77777777" w:rsidR="007E4134" w:rsidRPr="005B2BA8" w:rsidRDefault="00BB4887">
      <w:pPr>
        <w:pStyle w:val="PlainText"/>
        <w:tabs>
          <w:tab w:val="clear" w:pos="274"/>
          <w:tab w:val="clear" w:pos="547"/>
          <w:tab w:val="clear" w:pos="907"/>
        </w:tabs>
        <w:rPr>
          <w:rFonts w:ascii="Times New Roman" w:hAnsi="Times New Roman" w:cs="Times New Roman"/>
          <w:sz w:val="24"/>
          <w:szCs w:val="24"/>
        </w:rPr>
      </w:pPr>
      <w:r w:rsidRPr="005B2BA8">
        <w:rPr>
          <w:rFonts w:ascii="Times New Roman" w:hAnsi="Times New Roman" w:cs="Times New Roman"/>
          <w:sz w:val="24"/>
          <w:szCs w:val="24"/>
        </w:rPr>
        <w:t xml:space="preserve">    c. </w:t>
      </w:r>
      <w:r w:rsidR="00077AEC" w:rsidRPr="005B2BA8">
        <w:rPr>
          <w:rFonts w:ascii="Times New Roman" w:hAnsi="Times New Roman" w:cs="Times New Roman"/>
          <w:sz w:val="24"/>
          <w:szCs w:val="24"/>
        </w:rPr>
        <w:t>In C</w:t>
      </w:r>
      <w:r w:rsidR="00CB457C" w:rsidRPr="005B2BA8">
        <w:rPr>
          <w:rFonts w:ascii="Times New Roman" w:hAnsi="Times New Roman" w:cs="Times New Roman"/>
          <w:sz w:val="24"/>
          <w:szCs w:val="24"/>
        </w:rPr>
        <w:t>ombat</w:t>
      </w:r>
      <w:r w:rsidR="00077AEC" w:rsidRPr="005B2BA8">
        <w:rPr>
          <w:rFonts w:ascii="Times New Roman" w:hAnsi="Times New Roman" w:cs="Times New Roman"/>
          <w:sz w:val="24"/>
          <w:szCs w:val="24"/>
        </w:rPr>
        <w:t xml:space="preserve"> Support/Combat Service S</w:t>
      </w:r>
      <w:r w:rsidR="007E4134" w:rsidRPr="005B2BA8">
        <w:rPr>
          <w:rFonts w:ascii="Times New Roman" w:hAnsi="Times New Roman" w:cs="Times New Roman"/>
          <w:sz w:val="24"/>
          <w:szCs w:val="24"/>
        </w:rPr>
        <w:t xml:space="preserve">upport OSUT (12B/C; 31B), </w:t>
      </w:r>
      <w:r w:rsidR="00EB1E05" w:rsidRPr="005B2BA8">
        <w:rPr>
          <w:rFonts w:ascii="Times New Roman" w:hAnsi="Times New Roman" w:cs="Times New Roman"/>
          <w:sz w:val="24"/>
          <w:szCs w:val="24"/>
        </w:rPr>
        <w:t>1</w:t>
      </w:r>
      <w:r w:rsidR="00053A68" w:rsidRPr="005B2BA8">
        <w:rPr>
          <w:rFonts w:ascii="Times New Roman" w:hAnsi="Times New Roman" w:cs="Times New Roman"/>
          <w:sz w:val="24"/>
          <w:szCs w:val="24"/>
        </w:rPr>
        <w:t>00 perc</w:t>
      </w:r>
      <w:r w:rsidR="00EB1E05" w:rsidRPr="005B2BA8">
        <w:rPr>
          <w:rFonts w:ascii="Times New Roman" w:hAnsi="Times New Roman" w:cs="Times New Roman"/>
          <w:sz w:val="24"/>
          <w:szCs w:val="24"/>
        </w:rPr>
        <w:t>ent of the DS requirement and authorizations are from the CMF being trained. If trained CMF cannot fill all DS authorizations, they can be augmented with Combat Arms CMF (11, 19, and 13), not to exceed one per Platoon.</w:t>
      </w:r>
      <w:r w:rsidR="007E4134" w:rsidRPr="005B2BA8">
        <w:rPr>
          <w:rFonts w:ascii="Times New Roman" w:hAnsi="Times New Roman" w:cs="Times New Roman"/>
          <w:sz w:val="24"/>
          <w:szCs w:val="24"/>
        </w:rPr>
        <w:t xml:space="preserve"> </w:t>
      </w:r>
      <w:r w:rsidR="00EB1E05" w:rsidRPr="005B2BA8">
        <w:rPr>
          <w:rFonts w:ascii="Times New Roman" w:hAnsi="Times New Roman" w:cs="Times New Roman"/>
          <w:sz w:val="24"/>
          <w:szCs w:val="24"/>
        </w:rPr>
        <w:t>There will be</w:t>
      </w:r>
      <w:r w:rsidR="007E4134" w:rsidRPr="005B2BA8">
        <w:rPr>
          <w:rFonts w:ascii="Times New Roman" w:hAnsi="Times New Roman" w:cs="Times New Roman"/>
          <w:sz w:val="24"/>
          <w:szCs w:val="24"/>
        </w:rPr>
        <w:t xml:space="preserve"> a minimum of f</w:t>
      </w:r>
      <w:r w:rsidR="00FE555E" w:rsidRPr="005B2BA8">
        <w:rPr>
          <w:rFonts w:ascii="Times New Roman" w:hAnsi="Times New Roman" w:cs="Times New Roman"/>
          <w:sz w:val="24"/>
          <w:szCs w:val="24"/>
        </w:rPr>
        <w:t>our</w:t>
      </w:r>
      <w:r w:rsidR="007E4134" w:rsidRPr="005B2BA8">
        <w:rPr>
          <w:rFonts w:ascii="Times New Roman" w:hAnsi="Times New Roman" w:cs="Times New Roman"/>
          <w:sz w:val="24"/>
          <w:szCs w:val="24"/>
        </w:rPr>
        <w:t xml:space="preserve"> female DS</w:t>
      </w:r>
      <w:r w:rsidR="001A6AED" w:rsidRPr="005B2BA8">
        <w:rPr>
          <w:rFonts w:ascii="Times New Roman" w:hAnsi="Times New Roman" w:cs="Times New Roman"/>
          <w:sz w:val="24"/>
          <w:szCs w:val="24"/>
        </w:rPr>
        <w:t>s</w:t>
      </w:r>
      <w:r w:rsidR="00077AEC" w:rsidRPr="005B2BA8">
        <w:rPr>
          <w:rFonts w:ascii="Times New Roman" w:hAnsi="Times New Roman" w:cs="Times New Roman"/>
          <w:sz w:val="24"/>
          <w:szCs w:val="24"/>
        </w:rPr>
        <w:t xml:space="preserve"> per C</w:t>
      </w:r>
      <w:r w:rsidR="007E4134" w:rsidRPr="005B2BA8">
        <w:rPr>
          <w:rFonts w:ascii="Times New Roman" w:hAnsi="Times New Roman" w:cs="Times New Roman"/>
          <w:sz w:val="24"/>
          <w:szCs w:val="24"/>
        </w:rPr>
        <w:t>ompany. When the Army provides a female DS with a CMF/MO</w:t>
      </w:r>
      <w:r w:rsidR="00077AEC" w:rsidRPr="005B2BA8">
        <w:rPr>
          <w:rFonts w:ascii="Times New Roman" w:hAnsi="Times New Roman" w:cs="Times New Roman"/>
          <w:sz w:val="24"/>
          <w:szCs w:val="24"/>
        </w:rPr>
        <w:t>S not documented on the Installation's TDA, I</w:t>
      </w:r>
      <w:r w:rsidR="007E4134" w:rsidRPr="005B2BA8">
        <w:rPr>
          <w:rFonts w:ascii="Times New Roman" w:hAnsi="Times New Roman" w:cs="Times New Roman"/>
          <w:sz w:val="24"/>
          <w:szCs w:val="24"/>
        </w:rPr>
        <w:t>nstallations can document their TDA female positions with any available MOS until such time that females with the specific CMF/MOS become available for DS duty.</w:t>
      </w:r>
    </w:p>
    <w:p w14:paraId="2110B767" w14:textId="77777777" w:rsidR="007E4134" w:rsidRPr="005B2BA8" w:rsidRDefault="007E4134">
      <w:pPr>
        <w:tabs>
          <w:tab w:val="clear" w:pos="274"/>
          <w:tab w:val="clear" w:pos="547"/>
          <w:tab w:val="clear" w:pos="907"/>
        </w:tabs>
      </w:pPr>
    </w:p>
    <w:p w14:paraId="1958A9E3" w14:textId="77777777" w:rsidR="007E4134" w:rsidRPr="005B2BA8" w:rsidRDefault="00263468">
      <w:pPr>
        <w:tabs>
          <w:tab w:val="clear" w:pos="274"/>
          <w:tab w:val="clear" w:pos="547"/>
          <w:tab w:val="clear" w:pos="907"/>
        </w:tabs>
      </w:pPr>
      <w:r w:rsidRPr="005B2BA8">
        <w:t xml:space="preserve">    </w:t>
      </w:r>
      <w:r w:rsidR="00096AAA" w:rsidRPr="005B2BA8">
        <w:t>d</w:t>
      </w:r>
      <w:r w:rsidR="007E4134" w:rsidRPr="005B2BA8">
        <w:t xml:space="preserve">. </w:t>
      </w:r>
      <w:r w:rsidRPr="005B2BA8">
        <w:t>ATC/</w:t>
      </w:r>
      <w:proofErr w:type="spellStart"/>
      <w:r w:rsidR="00077AEC" w:rsidRPr="005B2BA8">
        <w:t>CoE</w:t>
      </w:r>
      <w:proofErr w:type="spellEnd"/>
      <w:r w:rsidR="00077AEC" w:rsidRPr="005B2BA8">
        <w:t xml:space="preserve"> C</w:t>
      </w:r>
      <w:r w:rsidR="007E4134" w:rsidRPr="005B2BA8">
        <w:t>ommanders will determine the DS CMF structure wit</w:t>
      </w:r>
      <w:r w:rsidR="00077AEC" w:rsidRPr="005B2BA8">
        <w:t>hin fitness training units and Reception B</w:t>
      </w:r>
      <w:r w:rsidR="007E4134" w:rsidRPr="005B2BA8">
        <w:t xml:space="preserve">attalions </w:t>
      </w:r>
      <w:r w:rsidR="00077AEC" w:rsidRPr="005B2BA8">
        <w:t>using MOSs authorized at their I</w:t>
      </w:r>
      <w:r w:rsidR="007E4134" w:rsidRPr="005B2BA8">
        <w:t>nstallation and the approved</w:t>
      </w:r>
      <w:r w:rsidR="00077AEC" w:rsidRPr="005B2BA8">
        <w:t xml:space="preserve"> TRADOC staffing guidance for Reception Battalions/Fitness Training U</w:t>
      </w:r>
      <w:r w:rsidR="007E4134" w:rsidRPr="005B2BA8">
        <w:t>nits.</w:t>
      </w:r>
      <w:r w:rsidR="009922F2" w:rsidRPr="005B2BA8">
        <w:t xml:space="preserve"> These DSs must have at least one year of DS duty pr</w:t>
      </w:r>
      <w:r w:rsidR="00077AEC" w:rsidRPr="005B2BA8">
        <w:t>ior to being assigned to R</w:t>
      </w:r>
      <w:r w:rsidR="009922F2" w:rsidRPr="005B2BA8">
        <w:t xml:space="preserve">eception </w:t>
      </w:r>
      <w:r w:rsidR="00077AEC" w:rsidRPr="005B2BA8">
        <w:t>Battalions or Fitness Training U</w:t>
      </w:r>
      <w:r w:rsidRPr="005B2BA8">
        <w:t>nits.</w:t>
      </w:r>
    </w:p>
    <w:p w14:paraId="797A172B" w14:textId="77777777" w:rsidR="007516C3" w:rsidRPr="005B2BA8" w:rsidRDefault="007516C3">
      <w:pPr>
        <w:tabs>
          <w:tab w:val="clear" w:pos="274"/>
          <w:tab w:val="clear" w:pos="547"/>
          <w:tab w:val="clear" w:pos="907"/>
        </w:tabs>
      </w:pPr>
    </w:p>
    <w:p w14:paraId="5BD7C52E" w14:textId="77777777" w:rsidR="007E4134" w:rsidRPr="005B2BA8" w:rsidRDefault="00263468">
      <w:pPr>
        <w:tabs>
          <w:tab w:val="clear" w:pos="274"/>
          <w:tab w:val="clear" w:pos="547"/>
          <w:tab w:val="clear" w:pos="907"/>
        </w:tabs>
      </w:pPr>
      <w:r w:rsidRPr="005B2BA8">
        <w:t xml:space="preserve">    </w:t>
      </w:r>
      <w:r w:rsidR="00096AAA" w:rsidRPr="005B2BA8">
        <w:t>e</w:t>
      </w:r>
      <w:r w:rsidR="007E4134" w:rsidRPr="005B2BA8">
        <w:t>. Code the personnel identification column "I" (interchangeable) on the authorization document for all non-</w:t>
      </w:r>
      <w:r w:rsidR="00077AEC" w:rsidRPr="005B2BA8">
        <w:t>c</w:t>
      </w:r>
      <w:r w:rsidR="004F72A4" w:rsidRPr="005B2BA8">
        <w:t>ombat arms</w:t>
      </w:r>
      <w:r w:rsidR="007E4134" w:rsidRPr="005B2BA8">
        <w:t xml:space="preserve"> MOSs.</w:t>
      </w:r>
    </w:p>
    <w:p w14:paraId="7FB45996" w14:textId="77777777" w:rsidR="007E4134" w:rsidRPr="005B2BA8" w:rsidRDefault="007E4134">
      <w:pPr>
        <w:tabs>
          <w:tab w:val="clear" w:pos="274"/>
          <w:tab w:val="clear" w:pos="547"/>
          <w:tab w:val="clear" w:pos="907"/>
        </w:tabs>
      </w:pPr>
    </w:p>
    <w:p w14:paraId="44DDD491" w14:textId="77777777" w:rsidR="007E4134" w:rsidRPr="005B2BA8" w:rsidRDefault="008007B4">
      <w:pPr>
        <w:pStyle w:val="Heading2"/>
        <w:tabs>
          <w:tab w:val="clear" w:pos="270"/>
          <w:tab w:val="clear" w:pos="547"/>
          <w:tab w:val="clear" w:pos="907"/>
        </w:tabs>
      </w:pPr>
      <w:bookmarkStart w:id="157" w:name="_Toc179189499"/>
      <w:bookmarkStart w:id="158" w:name="_Toc179189907"/>
      <w:bookmarkStart w:id="159" w:name="_Toc193682825"/>
      <w:bookmarkStart w:id="160" w:name="_Toc37922470"/>
      <w:bookmarkStart w:id="161" w:name="_Toc131429401"/>
      <w:r w:rsidRPr="005B2BA8">
        <w:t>2-16</w:t>
      </w:r>
      <w:r w:rsidR="007E4134" w:rsidRPr="005B2BA8">
        <w:t>. D</w:t>
      </w:r>
      <w:r w:rsidR="009F54F1" w:rsidRPr="005B2BA8">
        <w:t>S</w:t>
      </w:r>
      <w:r w:rsidR="007E4134" w:rsidRPr="005B2BA8">
        <w:t xml:space="preserve"> uniform requirements</w:t>
      </w:r>
      <w:bookmarkEnd w:id="157"/>
      <w:bookmarkEnd w:id="158"/>
      <w:bookmarkEnd w:id="159"/>
      <w:bookmarkEnd w:id="160"/>
      <w:bookmarkEnd w:id="161"/>
    </w:p>
    <w:p w14:paraId="0D3088EF" w14:textId="77777777" w:rsidR="007E4134" w:rsidRPr="005B2BA8" w:rsidRDefault="007E4134">
      <w:pPr>
        <w:tabs>
          <w:tab w:val="clear" w:pos="274"/>
          <w:tab w:val="clear" w:pos="547"/>
          <w:tab w:val="clear" w:pos="907"/>
        </w:tabs>
      </w:pPr>
    </w:p>
    <w:p w14:paraId="1A01EC87" w14:textId="77777777" w:rsidR="007E4134" w:rsidRPr="005B2BA8" w:rsidRDefault="00263468">
      <w:pPr>
        <w:pStyle w:val="CommentText"/>
        <w:tabs>
          <w:tab w:val="clear" w:pos="274"/>
          <w:tab w:val="clear" w:pos="547"/>
          <w:tab w:val="clear" w:pos="907"/>
        </w:tabs>
        <w:rPr>
          <w:sz w:val="24"/>
          <w:szCs w:val="24"/>
        </w:rPr>
      </w:pPr>
      <w:r w:rsidRPr="005B2BA8">
        <w:rPr>
          <w:sz w:val="24"/>
          <w:szCs w:val="24"/>
        </w:rPr>
        <w:t xml:space="preserve">    </w:t>
      </w:r>
      <w:r w:rsidR="007E4134" w:rsidRPr="005B2BA8">
        <w:rPr>
          <w:sz w:val="24"/>
          <w:szCs w:val="24"/>
        </w:rPr>
        <w:t>a.  The</w:t>
      </w:r>
      <w:r w:rsidR="00344DF7" w:rsidRPr="005B2BA8">
        <w:rPr>
          <w:sz w:val="24"/>
          <w:szCs w:val="24"/>
        </w:rPr>
        <w:t xml:space="preserve"> regular working uniform for DSA</w:t>
      </w:r>
      <w:r w:rsidR="007E4134" w:rsidRPr="005B2BA8">
        <w:rPr>
          <w:sz w:val="24"/>
          <w:szCs w:val="24"/>
        </w:rPr>
        <w:t xml:space="preserve"> Commandant, Deputy</w:t>
      </w:r>
      <w:r w:rsidR="00F35F7C" w:rsidRPr="005B2BA8">
        <w:rPr>
          <w:sz w:val="24"/>
          <w:szCs w:val="24"/>
        </w:rPr>
        <w:t xml:space="preserve"> Commandant</w:t>
      </w:r>
      <w:r w:rsidR="007E4134" w:rsidRPr="005B2BA8">
        <w:rPr>
          <w:sz w:val="24"/>
          <w:szCs w:val="24"/>
        </w:rPr>
        <w:t xml:space="preserve">, </w:t>
      </w:r>
      <w:r w:rsidR="004F72A4" w:rsidRPr="005B2BA8">
        <w:rPr>
          <w:sz w:val="24"/>
          <w:szCs w:val="24"/>
        </w:rPr>
        <w:t>CIs</w:t>
      </w:r>
      <w:r w:rsidR="007E4134" w:rsidRPr="005B2BA8">
        <w:rPr>
          <w:sz w:val="24"/>
          <w:szCs w:val="24"/>
        </w:rPr>
        <w:t xml:space="preserve">, DSLs and DSs consists of the Army </w:t>
      </w:r>
      <w:r w:rsidR="00A853D2" w:rsidRPr="005B2BA8">
        <w:rPr>
          <w:sz w:val="24"/>
          <w:szCs w:val="24"/>
        </w:rPr>
        <w:t>Combat Uniform</w:t>
      </w:r>
      <w:r w:rsidR="00B467FC" w:rsidRPr="005B2BA8">
        <w:rPr>
          <w:sz w:val="24"/>
          <w:szCs w:val="24"/>
        </w:rPr>
        <w:t xml:space="preserve"> </w:t>
      </w:r>
      <w:r w:rsidR="00A853D2" w:rsidRPr="005B2BA8">
        <w:rPr>
          <w:sz w:val="24"/>
          <w:szCs w:val="24"/>
        </w:rPr>
        <w:t>(OCP)</w:t>
      </w:r>
      <w:r w:rsidR="00077AEC" w:rsidRPr="005B2BA8">
        <w:rPr>
          <w:sz w:val="24"/>
          <w:szCs w:val="24"/>
        </w:rPr>
        <w:t xml:space="preserve"> and Campaign/B</w:t>
      </w:r>
      <w:r w:rsidR="007E4134" w:rsidRPr="005B2BA8">
        <w:rPr>
          <w:sz w:val="24"/>
          <w:szCs w:val="24"/>
        </w:rPr>
        <w:t xml:space="preserve">ush </w:t>
      </w:r>
      <w:r w:rsidR="00077AEC" w:rsidRPr="005B2BA8">
        <w:rPr>
          <w:sz w:val="24"/>
          <w:szCs w:val="24"/>
        </w:rPr>
        <w:t>H</w:t>
      </w:r>
      <w:r w:rsidR="007E4134" w:rsidRPr="005B2BA8">
        <w:rPr>
          <w:sz w:val="24"/>
          <w:szCs w:val="24"/>
        </w:rPr>
        <w:t xml:space="preserve">at.  </w:t>
      </w:r>
    </w:p>
    <w:p w14:paraId="56DBB741" w14:textId="77777777" w:rsidR="007E4134" w:rsidRPr="005B2BA8" w:rsidRDefault="007E4134">
      <w:pPr>
        <w:tabs>
          <w:tab w:val="clear" w:pos="274"/>
          <w:tab w:val="clear" w:pos="547"/>
          <w:tab w:val="clear" w:pos="907"/>
        </w:tabs>
      </w:pPr>
    </w:p>
    <w:p w14:paraId="46122C01" w14:textId="77777777" w:rsidR="007E4134" w:rsidRPr="005B2BA8" w:rsidRDefault="00263468">
      <w:pPr>
        <w:tabs>
          <w:tab w:val="clear" w:pos="274"/>
          <w:tab w:val="clear" w:pos="547"/>
          <w:tab w:val="clear" w:pos="907"/>
        </w:tabs>
      </w:pPr>
      <w:r w:rsidRPr="005B2BA8">
        <w:t xml:space="preserve">    </w:t>
      </w:r>
      <w:r w:rsidR="00344DF7" w:rsidRPr="005B2BA8">
        <w:t xml:space="preserve">b. </w:t>
      </w:r>
      <w:r w:rsidRPr="005B2BA8">
        <w:t xml:space="preserve">The </w:t>
      </w:r>
      <w:r w:rsidR="00344DF7" w:rsidRPr="005B2BA8">
        <w:t>DSA</w:t>
      </w:r>
      <w:r w:rsidR="007E4134" w:rsidRPr="005B2BA8">
        <w:t xml:space="preserve"> Commandant, Deputy</w:t>
      </w:r>
      <w:r w:rsidR="00F35F7C" w:rsidRPr="005B2BA8">
        <w:t xml:space="preserve"> Commandant</w:t>
      </w:r>
      <w:r w:rsidR="007E4134" w:rsidRPr="005B2BA8">
        <w:t xml:space="preserve">, </w:t>
      </w:r>
      <w:r w:rsidR="004F72A4" w:rsidRPr="005B2BA8">
        <w:t>CI</w:t>
      </w:r>
      <w:r w:rsidR="007E4134" w:rsidRPr="005B2BA8">
        <w:t>s, DSLs and DSs</w:t>
      </w:r>
      <w:r w:rsidR="007E4134" w:rsidRPr="005B2BA8" w:rsidDel="00460F7B">
        <w:t xml:space="preserve"> </w:t>
      </w:r>
      <w:r w:rsidR="00077AEC" w:rsidRPr="005B2BA8">
        <w:t>will wear the Campaign/Bush H</w:t>
      </w:r>
      <w:r w:rsidR="007E4134" w:rsidRPr="005B2BA8">
        <w:t xml:space="preserve">at with the </w:t>
      </w:r>
      <w:r w:rsidR="00344DF7" w:rsidRPr="005B2BA8">
        <w:t xml:space="preserve">Army </w:t>
      </w:r>
      <w:r w:rsidR="00053A68" w:rsidRPr="005B2BA8">
        <w:t xml:space="preserve">Green </w:t>
      </w:r>
      <w:r w:rsidR="00344DF7" w:rsidRPr="005B2BA8">
        <w:t>Service</w:t>
      </w:r>
      <w:r w:rsidR="007E4134" w:rsidRPr="005B2BA8">
        <w:t xml:space="preserve"> </w:t>
      </w:r>
      <w:r w:rsidR="00344DF7" w:rsidRPr="005B2BA8">
        <w:t>U</w:t>
      </w:r>
      <w:r w:rsidR="007E4134" w:rsidRPr="005B2BA8">
        <w:t>n</w:t>
      </w:r>
      <w:r w:rsidR="00D10741" w:rsidRPr="005B2BA8">
        <w:t>iform</w:t>
      </w:r>
      <w:r w:rsidR="00053A68" w:rsidRPr="005B2BA8">
        <w:t xml:space="preserve"> (AGSU)</w:t>
      </w:r>
      <w:r w:rsidR="00D10741" w:rsidRPr="005B2BA8">
        <w:t xml:space="preserve"> on appropriate occasions.</w:t>
      </w:r>
    </w:p>
    <w:p w14:paraId="422EF1B6" w14:textId="77777777" w:rsidR="00D10741" w:rsidRPr="005B2BA8" w:rsidRDefault="00D10741">
      <w:pPr>
        <w:tabs>
          <w:tab w:val="clear" w:pos="274"/>
          <w:tab w:val="clear" w:pos="547"/>
          <w:tab w:val="clear" w:pos="907"/>
        </w:tabs>
      </w:pPr>
    </w:p>
    <w:p w14:paraId="1DFBBAAC" w14:textId="77777777" w:rsidR="007E4134" w:rsidRDefault="00263468">
      <w:pPr>
        <w:tabs>
          <w:tab w:val="clear" w:pos="274"/>
          <w:tab w:val="clear" w:pos="547"/>
          <w:tab w:val="clear" w:pos="907"/>
        </w:tabs>
      </w:pPr>
      <w:r w:rsidRPr="005B2BA8">
        <w:t xml:space="preserve">    </w:t>
      </w:r>
      <w:r w:rsidR="007E4134" w:rsidRPr="005B2BA8">
        <w:t>c. DS</w:t>
      </w:r>
      <w:r w:rsidR="003C3BE3" w:rsidRPr="005B2BA8">
        <w:t xml:space="preserve"> </w:t>
      </w:r>
      <w:r w:rsidR="003F415A" w:rsidRPr="005B2BA8">
        <w:t>Candidate</w:t>
      </w:r>
      <w:r w:rsidR="00DC380D" w:rsidRPr="005B2BA8">
        <w:t>s</w:t>
      </w:r>
      <w:r w:rsidR="003C3BE3" w:rsidRPr="005B2BA8">
        <w:t xml:space="preserve"> are awarded the Campaign/Bush H</w:t>
      </w:r>
      <w:r w:rsidR="007E4134" w:rsidRPr="005B2BA8">
        <w:t>at and D</w:t>
      </w:r>
      <w:r w:rsidR="00703EE8" w:rsidRPr="005B2BA8">
        <w:t xml:space="preserve">rill </w:t>
      </w:r>
      <w:r w:rsidR="007E4134" w:rsidRPr="005B2BA8">
        <w:t>S</w:t>
      </w:r>
      <w:r w:rsidR="00703EE8" w:rsidRPr="005B2BA8">
        <w:t>ergeant I</w:t>
      </w:r>
      <w:r w:rsidR="007E4134" w:rsidRPr="005B2BA8">
        <w:t>dentificatio</w:t>
      </w:r>
      <w:r w:rsidR="00703EE8" w:rsidRPr="005B2BA8">
        <w:t>n B</w:t>
      </w:r>
      <w:r w:rsidR="00344DF7" w:rsidRPr="005B2BA8">
        <w:t xml:space="preserve">adge upon graduation from </w:t>
      </w:r>
      <w:r w:rsidR="009E39DF" w:rsidRPr="005B2BA8">
        <w:t>DS Course</w:t>
      </w:r>
      <w:r w:rsidR="007E4134" w:rsidRPr="005B2BA8">
        <w:t>.</w:t>
      </w:r>
    </w:p>
    <w:p w14:paraId="5D350D02" w14:textId="77777777" w:rsidR="00B12268" w:rsidRPr="00CF2EB6" w:rsidRDefault="00B12268">
      <w:pPr>
        <w:tabs>
          <w:tab w:val="clear" w:pos="274"/>
          <w:tab w:val="clear" w:pos="547"/>
          <w:tab w:val="clear" w:pos="907"/>
        </w:tabs>
      </w:pPr>
    </w:p>
    <w:p w14:paraId="5740EC3A" w14:textId="77777777" w:rsidR="007E4134" w:rsidRPr="00CF2EB6" w:rsidRDefault="00263468">
      <w:pPr>
        <w:pStyle w:val="CommentText"/>
        <w:tabs>
          <w:tab w:val="clear" w:pos="274"/>
          <w:tab w:val="clear" w:pos="547"/>
          <w:tab w:val="clear" w:pos="907"/>
        </w:tabs>
        <w:rPr>
          <w:sz w:val="24"/>
          <w:szCs w:val="24"/>
        </w:rPr>
      </w:pPr>
      <w:r w:rsidRPr="00CF2EB6">
        <w:rPr>
          <w:sz w:val="24"/>
          <w:szCs w:val="24"/>
        </w:rPr>
        <w:lastRenderedPageBreak/>
        <w:t xml:space="preserve">    </w:t>
      </w:r>
      <w:r w:rsidR="00344DF7" w:rsidRPr="00CF2EB6">
        <w:rPr>
          <w:sz w:val="24"/>
          <w:szCs w:val="24"/>
        </w:rPr>
        <w:t xml:space="preserve">d. </w:t>
      </w:r>
      <w:r w:rsidRPr="00CF2EB6">
        <w:rPr>
          <w:sz w:val="24"/>
          <w:szCs w:val="24"/>
        </w:rPr>
        <w:t xml:space="preserve">The </w:t>
      </w:r>
      <w:r w:rsidR="00344DF7" w:rsidRPr="00CF2EB6">
        <w:rPr>
          <w:sz w:val="24"/>
          <w:szCs w:val="24"/>
        </w:rPr>
        <w:t>DSA</w:t>
      </w:r>
      <w:r w:rsidR="007E4134" w:rsidRPr="00CF2EB6">
        <w:rPr>
          <w:sz w:val="24"/>
          <w:szCs w:val="24"/>
        </w:rPr>
        <w:t xml:space="preserve"> Commandant, Deputy</w:t>
      </w:r>
      <w:r w:rsidR="00F35F7C" w:rsidRPr="00CF2EB6">
        <w:rPr>
          <w:sz w:val="24"/>
          <w:szCs w:val="24"/>
        </w:rPr>
        <w:t xml:space="preserve"> Commandant</w:t>
      </w:r>
      <w:r w:rsidR="007E4134" w:rsidRPr="00CF2EB6">
        <w:rPr>
          <w:sz w:val="24"/>
          <w:szCs w:val="24"/>
        </w:rPr>
        <w:t xml:space="preserve">, </w:t>
      </w:r>
      <w:r w:rsidR="004F72A4" w:rsidRPr="00CF2EB6">
        <w:rPr>
          <w:sz w:val="24"/>
          <w:szCs w:val="24"/>
        </w:rPr>
        <w:t>CI</w:t>
      </w:r>
      <w:r w:rsidR="007E4134" w:rsidRPr="00CF2EB6">
        <w:rPr>
          <w:sz w:val="24"/>
          <w:szCs w:val="24"/>
        </w:rPr>
        <w:t>s, DSLs and DSs will wear a wh</w:t>
      </w:r>
      <w:r w:rsidR="003C3BE3">
        <w:rPr>
          <w:sz w:val="24"/>
          <w:szCs w:val="24"/>
        </w:rPr>
        <w:t>ite band on the Ballistic H</w:t>
      </w:r>
      <w:r w:rsidR="007E4134" w:rsidRPr="00CF2EB6">
        <w:rPr>
          <w:sz w:val="24"/>
          <w:szCs w:val="24"/>
        </w:rPr>
        <w:t>elmet.</w:t>
      </w:r>
    </w:p>
    <w:p w14:paraId="70B3597D" w14:textId="77777777" w:rsidR="00FF7CAB" w:rsidRPr="00CF2EB6" w:rsidRDefault="00FF7CAB">
      <w:pPr>
        <w:pStyle w:val="CommentText"/>
        <w:tabs>
          <w:tab w:val="clear" w:pos="274"/>
          <w:tab w:val="clear" w:pos="547"/>
          <w:tab w:val="clear" w:pos="907"/>
        </w:tabs>
        <w:rPr>
          <w:sz w:val="24"/>
          <w:szCs w:val="24"/>
        </w:rPr>
      </w:pPr>
    </w:p>
    <w:p w14:paraId="2B7D0A3F" w14:textId="1CD45B95" w:rsidR="00AA4327" w:rsidRPr="00E91EA1" w:rsidRDefault="00263468">
      <w:pPr>
        <w:tabs>
          <w:tab w:val="clear" w:pos="274"/>
          <w:tab w:val="clear" w:pos="547"/>
          <w:tab w:val="clear" w:pos="907"/>
        </w:tabs>
        <w:rPr>
          <w:strike/>
        </w:rPr>
      </w:pPr>
      <w:r w:rsidRPr="00CF2EB6">
        <w:t xml:space="preserve">    </w:t>
      </w:r>
      <w:r w:rsidR="007E4134" w:rsidRPr="00CF2EB6">
        <w:t xml:space="preserve">e. </w:t>
      </w:r>
      <w:r w:rsidRPr="00CF2EB6">
        <w:t xml:space="preserve">The </w:t>
      </w:r>
      <w:r w:rsidR="00344DF7" w:rsidRPr="00CF2EB6">
        <w:t>DSA</w:t>
      </w:r>
      <w:r w:rsidR="007E4134" w:rsidRPr="00CF2EB6">
        <w:t xml:space="preserve"> Commandant, Deputy</w:t>
      </w:r>
      <w:r w:rsidR="00F35F7C" w:rsidRPr="00CF2EB6">
        <w:t xml:space="preserve"> Commandant</w:t>
      </w:r>
      <w:r w:rsidR="007E4134" w:rsidRPr="00CF2EB6">
        <w:t xml:space="preserve">, </w:t>
      </w:r>
      <w:r w:rsidR="004F72A4" w:rsidRPr="00CF2EB6">
        <w:t>CI</w:t>
      </w:r>
      <w:r w:rsidR="007E4134" w:rsidRPr="00CF2EB6">
        <w:t>s, DSLs and DSs</w:t>
      </w:r>
      <w:r w:rsidR="007E4134" w:rsidRPr="00CF2EB6" w:rsidDel="00460F7B">
        <w:t xml:space="preserve"> </w:t>
      </w:r>
      <w:r w:rsidR="007E4134" w:rsidRPr="00CF2EB6">
        <w:t>will wear the blue physical training reflective vest. A white name tape with black block letters (</w:t>
      </w:r>
      <w:r w:rsidR="00A219DB">
        <w:t>in accordance with</w:t>
      </w:r>
      <w:r w:rsidR="007E4134" w:rsidRPr="00CF2EB6">
        <w:t xml:space="preserve"> AR 670-1, </w:t>
      </w:r>
      <w:proofErr w:type="gramStart"/>
      <w:r w:rsidR="009507E9">
        <w:t>1-</w:t>
      </w:r>
      <w:r w:rsidR="007E4134" w:rsidRPr="00CF2EB6">
        <w:t>inch</w:t>
      </w:r>
      <w:r w:rsidR="009507E9">
        <w:t xml:space="preserve"> </w:t>
      </w:r>
      <w:r w:rsidR="007E4134" w:rsidRPr="00CF2EB6">
        <w:t>wide</w:t>
      </w:r>
      <w:proofErr w:type="gramEnd"/>
      <w:r w:rsidR="007E4134" w:rsidRPr="00CF2EB6">
        <w:t xml:space="preserve"> name tape with ¾</w:t>
      </w:r>
      <w:r w:rsidR="009507E9">
        <w:t>-</w:t>
      </w:r>
      <w:r w:rsidR="007E4134" w:rsidRPr="00CF2EB6">
        <w:t>inch</w:t>
      </w:r>
      <w:r w:rsidR="009507E9">
        <w:t xml:space="preserve"> </w:t>
      </w:r>
      <w:r w:rsidR="007E4134" w:rsidRPr="00CF2EB6">
        <w:t xml:space="preserve">high black block letters) will be worn on the front and back of the reflective vest (centered on the </w:t>
      </w:r>
      <w:r w:rsidRPr="00CF2EB6">
        <w:t>first row of reflective tape).</w:t>
      </w:r>
      <w:r w:rsidR="00B67F5B" w:rsidRPr="00CF2EB6">
        <w:t xml:space="preserve"> ATC/</w:t>
      </w:r>
      <w:proofErr w:type="spellStart"/>
      <w:r w:rsidR="00B67F5B" w:rsidRPr="00CF2EB6">
        <w:t>CoE</w:t>
      </w:r>
      <w:proofErr w:type="spellEnd"/>
      <w:r w:rsidR="00B67F5B" w:rsidRPr="00CF2EB6">
        <w:t xml:space="preserve"> commanders may change the color of the physical training reflective vest worn by their DSs, provided uniformity across the ATC/</w:t>
      </w:r>
      <w:proofErr w:type="spellStart"/>
      <w:r w:rsidR="00B67F5B" w:rsidRPr="00CF2EB6">
        <w:t>CoE</w:t>
      </w:r>
      <w:proofErr w:type="spellEnd"/>
      <w:r w:rsidR="00B67F5B" w:rsidRPr="00CF2EB6">
        <w:t xml:space="preserve"> is maintained.</w:t>
      </w:r>
      <w:r w:rsidR="008D06D9" w:rsidRPr="00E91EA1">
        <w:rPr>
          <w:strike/>
        </w:rPr>
        <w:t xml:space="preserve">  </w:t>
      </w:r>
    </w:p>
    <w:p w14:paraId="76FED3D9" w14:textId="77777777" w:rsidR="00E16D35" w:rsidRPr="00E91EA1" w:rsidRDefault="00E16D35">
      <w:pPr>
        <w:tabs>
          <w:tab w:val="clear" w:pos="274"/>
          <w:tab w:val="clear" w:pos="547"/>
          <w:tab w:val="clear" w:pos="907"/>
        </w:tabs>
      </w:pPr>
    </w:p>
    <w:p w14:paraId="2912182E" w14:textId="2C317BE8" w:rsidR="007E4134" w:rsidRPr="005B2BA8" w:rsidRDefault="00263468">
      <w:pPr>
        <w:tabs>
          <w:tab w:val="clear" w:pos="274"/>
          <w:tab w:val="clear" w:pos="547"/>
          <w:tab w:val="clear" w:pos="907"/>
        </w:tabs>
      </w:pPr>
      <w:r w:rsidRPr="00E91EA1">
        <w:t xml:space="preserve">    </w:t>
      </w:r>
      <w:r w:rsidRPr="005B2BA8">
        <w:t xml:space="preserve">f. The </w:t>
      </w:r>
      <w:r w:rsidR="00344DF7" w:rsidRPr="005B2BA8">
        <w:t>DSA</w:t>
      </w:r>
      <w:r w:rsidR="007E4134" w:rsidRPr="005B2BA8">
        <w:t xml:space="preserve"> Commandant, Deputy</w:t>
      </w:r>
      <w:r w:rsidR="00F35F7C" w:rsidRPr="005B2BA8">
        <w:t xml:space="preserve"> Commandant</w:t>
      </w:r>
      <w:r w:rsidR="007E4134" w:rsidRPr="005B2BA8">
        <w:t xml:space="preserve">, </w:t>
      </w:r>
      <w:r w:rsidR="004F72A4" w:rsidRPr="005B2BA8">
        <w:t>CI</w:t>
      </w:r>
      <w:r w:rsidR="007E4134" w:rsidRPr="005B2BA8">
        <w:t>s, DSLs</w:t>
      </w:r>
      <w:r w:rsidR="003C2A84" w:rsidRPr="005B2BA8">
        <w:t xml:space="preserve"> and TRADOC</w:t>
      </w:r>
      <w:r w:rsidR="003B57B6" w:rsidRPr="005B2BA8">
        <w:t xml:space="preserve"> AA</w:t>
      </w:r>
      <w:r w:rsidR="006209F8" w:rsidRPr="005B2BA8">
        <w:t xml:space="preserve"> and RC</w:t>
      </w:r>
      <w:r w:rsidR="00FE0243" w:rsidRPr="005B2BA8">
        <w:t xml:space="preserve"> </w:t>
      </w:r>
      <w:r w:rsidR="0023357D" w:rsidRPr="005B2BA8">
        <w:t xml:space="preserve">DSOY </w:t>
      </w:r>
      <w:r w:rsidR="007E4134" w:rsidRPr="005B2BA8">
        <w:t xml:space="preserve">will wear </w:t>
      </w:r>
      <w:r w:rsidR="000855B9" w:rsidRPr="005B2BA8">
        <w:t xml:space="preserve">the </w:t>
      </w:r>
      <w:r w:rsidR="00C121EE" w:rsidRPr="005B2BA8">
        <w:t>DS Pistol belt.</w:t>
      </w:r>
      <w:r w:rsidR="00096AAA" w:rsidRPr="005B2BA8">
        <w:t xml:space="preserve"> </w:t>
      </w:r>
      <w:r w:rsidR="0089462C" w:rsidRPr="005B2BA8">
        <w:t>The</w:t>
      </w:r>
      <w:r w:rsidR="006209F8" w:rsidRPr="005B2BA8">
        <w:t xml:space="preserve"> </w:t>
      </w:r>
      <w:r w:rsidR="00FA55B5" w:rsidRPr="005B2BA8">
        <w:t>TRADOC AA</w:t>
      </w:r>
      <w:r w:rsidR="003B57B6" w:rsidRPr="005B2BA8">
        <w:t xml:space="preserve"> </w:t>
      </w:r>
      <w:r w:rsidR="006209F8" w:rsidRPr="005B2BA8">
        <w:t>and RC</w:t>
      </w:r>
      <w:r w:rsidR="00C121EE" w:rsidRPr="005B2BA8">
        <w:t xml:space="preserve"> DSOY</w:t>
      </w:r>
      <w:r w:rsidR="0023357D" w:rsidRPr="005B2BA8">
        <w:t xml:space="preserve"> will</w:t>
      </w:r>
      <w:r w:rsidR="00C121EE" w:rsidRPr="005B2BA8">
        <w:t xml:space="preserve"> </w:t>
      </w:r>
      <w:r w:rsidR="007A60BC" w:rsidRPr="005B2BA8">
        <w:t xml:space="preserve">also </w:t>
      </w:r>
      <w:r w:rsidR="0023357D" w:rsidRPr="005B2BA8">
        <w:t xml:space="preserve">wear the DS </w:t>
      </w:r>
      <w:r w:rsidR="007A60BC" w:rsidRPr="005B2BA8">
        <w:t>belt</w:t>
      </w:r>
      <w:r w:rsidR="0023357D" w:rsidRPr="005B2BA8">
        <w:t xml:space="preserve"> buckle</w:t>
      </w:r>
      <w:r w:rsidR="00C121EE" w:rsidRPr="005B2BA8">
        <w:t>.</w:t>
      </w:r>
    </w:p>
    <w:p w14:paraId="3636695D" w14:textId="77777777" w:rsidR="00435BA8" w:rsidRPr="005B2BA8" w:rsidRDefault="00435BA8">
      <w:pPr>
        <w:tabs>
          <w:tab w:val="clear" w:pos="274"/>
          <w:tab w:val="clear" w:pos="547"/>
          <w:tab w:val="clear" w:pos="907"/>
        </w:tabs>
      </w:pPr>
    </w:p>
    <w:p w14:paraId="6074E7A7" w14:textId="77777777" w:rsidR="002641EF" w:rsidRPr="005B2BA8" w:rsidRDefault="008007B4">
      <w:pPr>
        <w:pStyle w:val="Heading2"/>
      </w:pPr>
      <w:bookmarkStart w:id="162" w:name="_Toc37922471"/>
      <w:bookmarkStart w:id="163" w:name="_Toc131429402"/>
      <w:r w:rsidRPr="005B2BA8">
        <w:t>2-17</w:t>
      </w:r>
      <w:r w:rsidR="002641EF" w:rsidRPr="005B2BA8">
        <w:t xml:space="preserve">. Prohibited </w:t>
      </w:r>
      <w:proofErr w:type="gramStart"/>
      <w:r w:rsidR="002641EF" w:rsidRPr="005B2BA8">
        <w:t>relations</w:t>
      </w:r>
      <w:bookmarkEnd w:id="162"/>
      <w:bookmarkEnd w:id="163"/>
      <w:proofErr w:type="gramEnd"/>
    </w:p>
    <w:p w14:paraId="7FE7EDD2" w14:textId="05920140" w:rsidR="00620E6A" w:rsidRDefault="00620E6A">
      <w:pPr>
        <w:tabs>
          <w:tab w:val="clear" w:pos="274"/>
          <w:tab w:val="clear" w:pos="547"/>
          <w:tab w:val="clear" w:pos="907"/>
        </w:tabs>
      </w:pPr>
      <w:r w:rsidRPr="005B2BA8">
        <w:t>This paragraph is punitive.  Soldiers who violate this policy may be subject to punishment under the UCMJ and/or adverse administrative action. DA Civilians who violate this policy may be subject to administrative and/or disciplinary actions under applicable Federal law and regulation. Subparagraphs 2-</w:t>
      </w:r>
      <w:r w:rsidR="00FA55B5" w:rsidRPr="005B2BA8">
        <w:t>17b (</w:t>
      </w:r>
      <w:r w:rsidRPr="005B2BA8">
        <w:t>1)-(13) govern prohibited conduct by DSA Cadre members.  Subparagraphs 2-</w:t>
      </w:r>
      <w:r w:rsidR="00FA55B5" w:rsidRPr="005B2BA8">
        <w:t>17c (</w:t>
      </w:r>
      <w:r w:rsidRPr="005B2BA8">
        <w:t xml:space="preserve">1)-(9) govern prohibited conduct by DSA Students.  For the purposes of this paragraph, DSA Cadre member is defined as any military or </w:t>
      </w:r>
      <w:r w:rsidR="00FA55B5" w:rsidRPr="005B2BA8">
        <w:t>civilian</w:t>
      </w:r>
      <w:r w:rsidRPr="005B2BA8">
        <w:t xml:space="preserve"> member responsible for planning, organizing, and/or conducting courses taught at the DSA. For the purposes of this paragraph, DSA Student is defined as any military member in a course of instruction at the DSA.</w:t>
      </w:r>
      <w:r>
        <w:t xml:space="preserve">  </w:t>
      </w:r>
    </w:p>
    <w:p w14:paraId="7F9B90AA" w14:textId="77777777" w:rsidR="00620E6A" w:rsidRDefault="00620E6A">
      <w:pPr>
        <w:tabs>
          <w:tab w:val="clear" w:pos="274"/>
          <w:tab w:val="clear" w:pos="547"/>
          <w:tab w:val="clear" w:pos="907"/>
        </w:tabs>
      </w:pPr>
    </w:p>
    <w:p w14:paraId="0E09C1DF" w14:textId="77777777" w:rsidR="00620E6A" w:rsidRDefault="00620E6A">
      <w:pPr>
        <w:tabs>
          <w:tab w:val="clear" w:pos="274"/>
          <w:tab w:val="clear" w:pos="547"/>
          <w:tab w:val="clear" w:pos="907"/>
        </w:tabs>
      </w:pPr>
      <w:r>
        <w:t xml:space="preserve">    a. The DSA Commandant may grant exceptions to paragraphs 2-17b and 2-17c below on a case-by-case basis to accommodate relationships that existed before the start of formal training at the DSA.  All requests for exceptions will be routed through the chain of command (for recommendations) to the DSA Commandant; all exceptions will receive a legal review by the servicing OSJA prior to action by the DSA Commandant.  All exceptions must be documented in writing.</w:t>
      </w:r>
    </w:p>
    <w:p w14:paraId="275F4215" w14:textId="77777777" w:rsidR="00620E6A" w:rsidRDefault="00620E6A">
      <w:pPr>
        <w:tabs>
          <w:tab w:val="clear" w:pos="274"/>
          <w:tab w:val="clear" w:pos="547"/>
          <w:tab w:val="clear" w:pos="907"/>
        </w:tabs>
      </w:pPr>
    </w:p>
    <w:p w14:paraId="0C76F0B4" w14:textId="4D46AC09" w:rsidR="00620E6A" w:rsidRDefault="00620E6A">
      <w:pPr>
        <w:tabs>
          <w:tab w:val="clear" w:pos="274"/>
          <w:tab w:val="clear" w:pos="547"/>
          <w:tab w:val="clear" w:pos="907"/>
        </w:tabs>
      </w:pPr>
      <w:r>
        <w:t xml:space="preserve">    </w:t>
      </w:r>
      <w:r w:rsidR="00FA55B5">
        <w:t>b. DSA</w:t>
      </w:r>
      <w:r>
        <w:t xml:space="preserve"> Cadre members will not:</w:t>
      </w:r>
    </w:p>
    <w:p w14:paraId="49FCF165" w14:textId="77777777" w:rsidR="00620E6A" w:rsidRDefault="00620E6A">
      <w:pPr>
        <w:tabs>
          <w:tab w:val="clear" w:pos="274"/>
          <w:tab w:val="clear" w:pos="547"/>
          <w:tab w:val="clear" w:pos="907"/>
        </w:tabs>
      </w:pPr>
    </w:p>
    <w:p w14:paraId="07C59EE4" w14:textId="77777777" w:rsidR="00620E6A" w:rsidRDefault="00620E6A">
      <w:pPr>
        <w:tabs>
          <w:tab w:val="clear" w:pos="274"/>
          <w:tab w:val="clear" w:pos="547"/>
          <w:tab w:val="clear" w:pos="907"/>
        </w:tabs>
      </w:pPr>
      <w:r>
        <w:t xml:space="preserve">        (1) Develop, attempt to develop, or conduct a personal, intimate, or sexual relationship with a DSA Student. This includes, but is not limited to, dating, handholding, kissing, embracing, caressing, and engaging in sexual activities. Prohibited personal, intimate, or sexual relationships include those relationships conducted in person or via cards, letters, e-mails, telephone calls, instant messaging, video, photographs, social networking, or any other means of communication.  This prohibition does not apply to interactions on official unit-sponsored social media pages directed at conveying official Army information, communications, or activities used for official/professional communication.</w:t>
      </w:r>
    </w:p>
    <w:p w14:paraId="436D3338" w14:textId="77777777" w:rsidR="00620E6A" w:rsidRDefault="00620E6A">
      <w:pPr>
        <w:tabs>
          <w:tab w:val="clear" w:pos="274"/>
          <w:tab w:val="clear" w:pos="547"/>
          <w:tab w:val="clear" w:pos="907"/>
        </w:tabs>
      </w:pPr>
    </w:p>
    <w:p w14:paraId="4F52D37E" w14:textId="77777777" w:rsidR="00620E6A" w:rsidRDefault="00620E6A">
      <w:pPr>
        <w:tabs>
          <w:tab w:val="clear" w:pos="274"/>
          <w:tab w:val="clear" w:pos="547"/>
          <w:tab w:val="clear" w:pos="907"/>
        </w:tabs>
      </w:pPr>
      <w:r>
        <w:t xml:space="preserve">        (2) Use grade or position, threats, pressure, or promise of return of favors or favorable treatment, </w:t>
      </w:r>
      <w:proofErr w:type="gramStart"/>
      <w:r>
        <w:t>in an attempt to</w:t>
      </w:r>
      <w:proofErr w:type="gramEnd"/>
      <w:r>
        <w:t xml:space="preserve"> gain sexual favors from any DSA Student.</w:t>
      </w:r>
    </w:p>
    <w:p w14:paraId="3788750C" w14:textId="77777777" w:rsidR="00620E6A" w:rsidRDefault="00620E6A">
      <w:pPr>
        <w:tabs>
          <w:tab w:val="clear" w:pos="274"/>
          <w:tab w:val="clear" w:pos="547"/>
          <w:tab w:val="clear" w:pos="907"/>
        </w:tabs>
      </w:pPr>
    </w:p>
    <w:p w14:paraId="08FF12E6" w14:textId="77777777" w:rsidR="00620E6A" w:rsidRDefault="00620E6A">
      <w:pPr>
        <w:tabs>
          <w:tab w:val="clear" w:pos="274"/>
          <w:tab w:val="clear" w:pos="547"/>
          <w:tab w:val="clear" w:pos="907"/>
        </w:tabs>
      </w:pPr>
      <w:r>
        <w:lastRenderedPageBreak/>
        <w:t xml:space="preserve">        (3) Make sexual advances toward, or seek or accept sexual advances or favors from, any DSA Student. In addition, DSA Cadre members will immediately report all offers of sexual favors or sexual advances made by any DSA Student to appropriate military authorities.</w:t>
      </w:r>
    </w:p>
    <w:p w14:paraId="3C84A43F" w14:textId="77777777" w:rsidR="00620E6A" w:rsidRDefault="00620E6A">
      <w:pPr>
        <w:tabs>
          <w:tab w:val="clear" w:pos="274"/>
          <w:tab w:val="clear" w:pos="547"/>
          <w:tab w:val="clear" w:pos="907"/>
        </w:tabs>
      </w:pPr>
    </w:p>
    <w:p w14:paraId="479DE28C" w14:textId="77777777" w:rsidR="00620E6A" w:rsidRDefault="00620E6A">
      <w:pPr>
        <w:tabs>
          <w:tab w:val="clear" w:pos="274"/>
          <w:tab w:val="clear" w:pos="547"/>
          <w:tab w:val="clear" w:pos="907"/>
        </w:tabs>
      </w:pPr>
      <w:r>
        <w:t xml:space="preserve">        (4) Allow any DSA Student to enter a DSA Cadre member’s dwelling or </w:t>
      </w:r>
      <w:proofErr w:type="gramStart"/>
      <w:r>
        <w:t>residence, or</w:t>
      </w:r>
      <w:proofErr w:type="gramEnd"/>
      <w:r>
        <w:t xml:space="preserve"> share accommodations with any DSA Student in a hotel, motel, or similar dwelling.</w:t>
      </w:r>
    </w:p>
    <w:p w14:paraId="0F08F0A6" w14:textId="77777777" w:rsidR="00620E6A" w:rsidRDefault="00620E6A">
      <w:pPr>
        <w:tabs>
          <w:tab w:val="clear" w:pos="274"/>
          <w:tab w:val="clear" w:pos="547"/>
          <w:tab w:val="clear" w:pos="907"/>
        </w:tabs>
      </w:pPr>
    </w:p>
    <w:p w14:paraId="6504D756" w14:textId="2AA14335" w:rsidR="00620E6A" w:rsidRDefault="00620E6A">
      <w:pPr>
        <w:tabs>
          <w:tab w:val="clear" w:pos="274"/>
          <w:tab w:val="clear" w:pos="547"/>
          <w:tab w:val="clear" w:pos="907"/>
        </w:tabs>
      </w:pPr>
      <w:r>
        <w:t xml:space="preserve">        (5) Establish a common household with any DSA Student; that is, share the same living area in an apartment, house, or other dwelling. This prohibition does not include facilities open to all members of a </w:t>
      </w:r>
      <w:r w:rsidR="00A37121">
        <w:t>homeowner’s</w:t>
      </w:r>
      <w:r>
        <w:t xml:space="preserve"> association or all tenants in an apartment complex.</w:t>
      </w:r>
    </w:p>
    <w:p w14:paraId="05C5DF94" w14:textId="77777777" w:rsidR="00620E6A" w:rsidRDefault="00620E6A">
      <w:pPr>
        <w:tabs>
          <w:tab w:val="clear" w:pos="274"/>
          <w:tab w:val="clear" w:pos="547"/>
          <w:tab w:val="clear" w:pos="907"/>
        </w:tabs>
      </w:pPr>
    </w:p>
    <w:p w14:paraId="131EE25F" w14:textId="2B42A4CF" w:rsidR="00620E6A" w:rsidRDefault="00620E6A">
      <w:pPr>
        <w:tabs>
          <w:tab w:val="clear" w:pos="274"/>
          <w:tab w:val="clear" w:pos="547"/>
          <w:tab w:val="clear" w:pos="907"/>
        </w:tabs>
      </w:pPr>
      <w:r>
        <w:t xml:space="preserve">        (6) Allow entry of any DSA Student into a DSA Cadre member’s privately owned vehicle.  Exceptions are permitted for unquestionably official business or when the safety or welfare of a DSA Student is at </w:t>
      </w:r>
      <w:r w:rsidR="00FA55B5">
        <w:t>risk.</w:t>
      </w:r>
      <w:r>
        <w:t xml:space="preserve"> DSA Cadre members will report all such occurrences to their chain of command immediately or as soon as practicable.</w:t>
      </w:r>
    </w:p>
    <w:p w14:paraId="22DF136E" w14:textId="77777777" w:rsidR="00620E6A" w:rsidRDefault="00620E6A">
      <w:pPr>
        <w:tabs>
          <w:tab w:val="clear" w:pos="274"/>
          <w:tab w:val="clear" w:pos="547"/>
          <w:tab w:val="clear" w:pos="907"/>
        </w:tabs>
      </w:pPr>
    </w:p>
    <w:p w14:paraId="62F93049" w14:textId="77777777" w:rsidR="00620E6A" w:rsidRDefault="00620E6A">
      <w:pPr>
        <w:tabs>
          <w:tab w:val="clear" w:pos="274"/>
          <w:tab w:val="clear" w:pos="547"/>
          <w:tab w:val="clear" w:pos="907"/>
        </w:tabs>
      </w:pPr>
      <w:r>
        <w:t xml:space="preserve">        (7)  Provide alcohol to, or consume alcohol with, any DSA Student on a personal social basis. This prohibition does not apply to the practice of participation in religious services, rites, or rituals.</w:t>
      </w:r>
    </w:p>
    <w:p w14:paraId="0CBE4BBF" w14:textId="77777777" w:rsidR="00620E6A" w:rsidRDefault="00620E6A">
      <w:pPr>
        <w:tabs>
          <w:tab w:val="clear" w:pos="274"/>
          <w:tab w:val="clear" w:pos="547"/>
          <w:tab w:val="clear" w:pos="907"/>
        </w:tabs>
      </w:pPr>
    </w:p>
    <w:p w14:paraId="7B6C8F16" w14:textId="77777777" w:rsidR="00620E6A" w:rsidRDefault="00620E6A">
      <w:pPr>
        <w:tabs>
          <w:tab w:val="clear" w:pos="274"/>
          <w:tab w:val="clear" w:pos="547"/>
          <w:tab w:val="clear" w:pos="907"/>
        </w:tabs>
      </w:pPr>
      <w:r>
        <w:t xml:space="preserve">        (8) Attend social gatherings, clubs, bars, theaters, or similar establishments on a personal social basis with any DSA Student.</w:t>
      </w:r>
    </w:p>
    <w:p w14:paraId="0EBA41BF" w14:textId="77777777" w:rsidR="00620E6A" w:rsidRDefault="00620E6A">
      <w:pPr>
        <w:tabs>
          <w:tab w:val="clear" w:pos="274"/>
          <w:tab w:val="clear" w:pos="547"/>
          <w:tab w:val="clear" w:pos="907"/>
        </w:tabs>
      </w:pPr>
    </w:p>
    <w:p w14:paraId="1A78EE84" w14:textId="77777777" w:rsidR="00620E6A" w:rsidRDefault="00620E6A">
      <w:pPr>
        <w:tabs>
          <w:tab w:val="clear" w:pos="274"/>
          <w:tab w:val="clear" w:pos="547"/>
          <w:tab w:val="clear" w:pos="907"/>
        </w:tabs>
      </w:pPr>
      <w:r>
        <w:t xml:space="preserve">        (9) Play cards, games of chance, or gamble with any DSA Student.</w:t>
      </w:r>
    </w:p>
    <w:p w14:paraId="2C630549" w14:textId="77777777" w:rsidR="00620E6A" w:rsidRDefault="00620E6A">
      <w:pPr>
        <w:tabs>
          <w:tab w:val="clear" w:pos="274"/>
          <w:tab w:val="clear" w:pos="547"/>
          <w:tab w:val="clear" w:pos="907"/>
        </w:tabs>
      </w:pPr>
    </w:p>
    <w:p w14:paraId="6DCE985C" w14:textId="77777777" w:rsidR="00620E6A" w:rsidRDefault="00620E6A">
      <w:pPr>
        <w:tabs>
          <w:tab w:val="clear" w:pos="274"/>
          <w:tab w:val="clear" w:pos="547"/>
          <w:tab w:val="clear" w:pos="907"/>
        </w:tabs>
      </w:pPr>
      <w:r>
        <w:t xml:space="preserve">        (10) Lend money </w:t>
      </w:r>
      <w:proofErr w:type="gramStart"/>
      <w:r>
        <w:t>to,</w:t>
      </w:r>
      <w:proofErr w:type="gramEnd"/>
      <w:r>
        <w:t xml:space="preserve"> borrow money from, or otherwise become indebted to any DSA Student.</w:t>
      </w:r>
    </w:p>
    <w:p w14:paraId="29B7EF45" w14:textId="77777777" w:rsidR="00620E6A" w:rsidRDefault="00620E6A">
      <w:pPr>
        <w:tabs>
          <w:tab w:val="clear" w:pos="274"/>
          <w:tab w:val="clear" w:pos="547"/>
          <w:tab w:val="clear" w:pos="907"/>
        </w:tabs>
      </w:pPr>
    </w:p>
    <w:p w14:paraId="1062E8A2" w14:textId="77777777" w:rsidR="00620E6A" w:rsidRDefault="00620E6A">
      <w:pPr>
        <w:tabs>
          <w:tab w:val="clear" w:pos="274"/>
          <w:tab w:val="clear" w:pos="547"/>
          <w:tab w:val="clear" w:pos="907"/>
        </w:tabs>
      </w:pPr>
      <w:r>
        <w:t xml:space="preserve">        (11) Solicit donations from any DSA Student.</w:t>
      </w:r>
    </w:p>
    <w:p w14:paraId="3D835C07" w14:textId="77777777" w:rsidR="00620E6A" w:rsidRDefault="00620E6A">
      <w:pPr>
        <w:tabs>
          <w:tab w:val="clear" w:pos="274"/>
          <w:tab w:val="clear" w:pos="547"/>
          <w:tab w:val="clear" w:pos="907"/>
        </w:tabs>
      </w:pPr>
    </w:p>
    <w:p w14:paraId="736E55D3" w14:textId="77777777" w:rsidR="00620E6A" w:rsidRDefault="00620E6A">
      <w:pPr>
        <w:tabs>
          <w:tab w:val="clear" w:pos="274"/>
          <w:tab w:val="clear" w:pos="547"/>
          <w:tab w:val="clear" w:pos="907"/>
        </w:tabs>
      </w:pPr>
      <w:r>
        <w:t xml:space="preserve">        (12) Hire or otherwise employ, in an unofficial or personal capacity, any DSA Student (for example, babysitting or maintenance jobs).</w:t>
      </w:r>
    </w:p>
    <w:p w14:paraId="6ADF8552" w14:textId="77777777" w:rsidR="00620E6A" w:rsidRDefault="00620E6A">
      <w:pPr>
        <w:tabs>
          <w:tab w:val="clear" w:pos="274"/>
          <w:tab w:val="clear" w:pos="547"/>
          <w:tab w:val="clear" w:pos="907"/>
        </w:tabs>
      </w:pPr>
    </w:p>
    <w:p w14:paraId="1C0A9CCB" w14:textId="77777777" w:rsidR="00620E6A" w:rsidRDefault="00620E6A">
      <w:pPr>
        <w:tabs>
          <w:tab w:val="clear" w:pos="274"/>
          <w:tab w:val="clear" w:pos="547"/>
          <w:tab w:val="clear" w:pos="907"/>
        </w:tabs>
      </w:pPr>
      <w:r>
        <w:t xml:space="preserve">        (13) Accept personal goods, in an unofficial or personal capacity, from any DSA Student for storage or any other reason.</w:t>
      </w:r>
    </w:p>
    <w:p w14:paraId="5E2DD0EA" w14:textId="77777777" w:rsidR="00620E6A" w:rsidRDefault="00620E6A">
      <w:pPr>
        <w:tabs>
          <w:tab w:val="clear" w:pos="274"/>
          <w:tab w:val="clear" w:pos="547"/>
          <w:tab w:val="clear" w:pos="907"/>
        </w:tabs>
      </w:pPr>
    </w:p>
    <w:p w14:paraId="1EB4918D" w14:textId="77777777" w:rsidR="00620E6A" w:rsidRDefault="00620E6A">
      <w:pPr>
        <w:tabs>
          <w:tab w:val="clear" w:pos="274"/>
          <w:tab w:val="clear" w:pos="547"/>
          <w:tab w:val="clear" w:pos="907"/>
        </w:tabs>
      </w:pPr>
      <w:r>
        <w:t xml:space="preserve">    c. DSA Students will not:</w:t>
      </w:r>
    </w:p>
    <w:p w14:paraId="1040A152" w14:textId="77777777" w:rsidR="00620E6A" w:rsidRDefault="00620E6A">
      <w:pPr>
        <w:tabs>
          <w:tab w:val="clear" w:pos="274"/>
          <w:tab w:val="clear" w:pos="547"/>
          <w:tab w:val="clear" w:pos="907"/>
        </w:tabs>
      </w:pPr>
    </w:p>
    <w:p w14:paraId="1A798B20" w14:textId="77777777" w:rsidR="00620E6A" w:rsidRDefault="00620E6A">
      <w:pPr>
        <w:tabs>
          <w:tab w:val="clear" w:pos="274"/>
          <w:tab w:val="clear" w:pos="547"/>
          <w:tab w:val="clear" w:pos="907"/>
        </w:tabs>
      </w:pPr>
      <w:r>
        <w:t xml:space="preserve">        (1) Develop, attempt to develop, or conduct a personal, intimate, or sexual relationship with a DSA Cadre member.  This includes, but is not limited to, dating, handholding, kissing, embracing, caressing, and engaging in sexual activities. Prohibited personal, intimate, or sexual relationships include those relationships conducted in person or via cards, letters, e-mails, telephone calls, instant messaging, video, photographs, social networking, or any other means of communication. This prohibition does not apply to interactions on official unit-sponsored social media pages directed at conveying official Army information, communications, or activities used for official/professional communication.</w:t>
      </w:r>
    </w:p>
    <w:p w14:paraId="43DB1747" w14:textId="77777777" w:rsidR="00620E6A" w:rsidRDefault="00620E6A">
      <w:pPr>
        <w:tabs>
          <w:tab w:val="clear" w:pos="274"/>
          <w:tab w:val="clear" w:pos="547"/>
          <w:tab w:val="clear" w:pos="907"/>
        </w:tabs>
      </w:pPr>
    </w:p>
    <w:p w14:paraId="4718D1AA" w14:textId="77777777" w:rsidR="00620E6A" w:rsidRDefault="00620E6A">
      <w:pPr>
        <w:tabs>
          <w:tab w:val="clear" w:pos="274"/>
          <w:tab w:val="clear" w:pos="547"/>
          <w:tab w:val="clear" w:pos="907"/>
        </w:tabs>
      </w:pPr>
      <w:r>
        <w:lastRenderedPageBreak/>
        <w:t xml:space="preserve">        (2) Make sexual advances toward, or seek or accept sexual advances or favors from, any DSA cadre member. In addition, as soon as practicable, DSA Students will report all offers of sexual favors or sexual advances by any DSA Cadre member to appropriate military authorities.</w:t>
      </w:r>
    </w:p>
    <w:p w14:paraId="1E303C8E" w14:textId="77777777" w:rsidR="00620E6A" w:rsidRDefault="00620E6A">
      <w:pPr>
        <w:tabs>
          <w:tab w:val="clear" w:pos="274"/>
          <w:tab w:val="clear" w:pos="547"/>
          <w:tab w:val="clear" w:pos="907"/>
        </w:tabs>
      </w:pPr>
    </w:p>
    <w:p w14:paraId="3B8FC63D" w14:textId="77777777" w:rsidR="00620E6A" w:rsidRDefault="00620E6A">
      <w:pPr>
        <w:tabs>
          <w:tab w:val="clear" w:pos="274"/>
          <w:tab w:val="clear" w:pos="547"/>
          <w:tab w:val="clear" w:pos="907"/>
        </w:tabs>
      </w:pPr>
      <w:r>
        <w:t xml:space="preserve">        (3) Allow any DSA Cadre member to enter a DSA Student’s dwelling or </w:t>
      </w:r>
      <w:proofErr w:type="gramStart"/>
      <w:r>
        <w:t>residence, or</w:t>
      </w:r>
      <w:proofErr w:type="gramEnd"/>
      <w:r>
        <w:t xml:space="preserve"> share accommodations with any DSA Cadre member in a hotel, motel, or similar dwelling.</w:t>
      </w:r>
    </w:p>
    <w:p w14:paraId="15B4E3E9" w14:textId="77777777" w:rsidR="00620E6A" w:rsidRDefault="00620E6A">
      <w:pPr>
        <w:tabs>
          <w:tab w:val="clear" w:pos="274"/>
          <w:tab w:val="clear" w:pos="547"/>
          <w:tab w:val="clear" w:pos="907"/>
        </w:tabs>
      </w:pPr>
    </w:p>
    <w:p w14:paraId="57981BA3" w14:textId="41F6F549" w:rsidR="00620E6A" w:rsidRDefault="00620E6A">
      <w:pPr>
        <w:tabs>
          <w:tab w:val="clear" w:pos="274"/>
          <w:tab w:val="clear" w:pos="547"/>
          <w:tab w:val="clear" w:pos="907"/>
        </w:tabs>
      </w:pPr>
      <w:r>
        <w:t xml:space="preserve">        (4) Allow entry of any DSA Cadre member into a DSA Student’s privately owned vehicle, absent compelling reasons, such as when Exceptions are permitted for unquestionably official business or when the safety or welfare of a DSA Student or DSA Cadre is at risk.</w:t>
      </w:r>
    </w:p>
    <w:p w14:paraId="01692CB0" w14:textId="77777777" w:rsidR="00620E6A" w:rsidRDefault="00620E6A">
      <w:pPr>
        <w:tabs>
          <w:tab w:val="clear" w:pos="274"/>
          <w:tab w:val="clear" w:pos="547"/>
          <w:tab w:val="clear" w:pos="907"/>
        </w:tabs>
      </w:pPr>
    </w:p>
    <w:p w14:paraId="3AE401B4" w14:textId="4771647F" w:rsidR="00620E6A" w:rsidRDefault="00620E6A">
      <w:pPr>
        <w:tabs>
          <w:tab w:val="clear" w:pos="274"/>
          <w:tab w:val="clear" w:pos="547"/>
          <w:tab w:val="clear" w:pos="907"/>
        </w:tabs>
      </w:pPr>
      <w:r>
        <w:t xml:space="preserve">        (5) Establish a common household with any DSA Cadre member; that is, share the same living area in an apartment, house, or other dwelling. This prohibition does not include facilities open to all members of a </w:t>
      </w:r>
      <w:r w:rsidR="00A37121">
        <w:t>homeowner’s</w:t>
      </w:r>
      <w:r>
        <w:t xml:space="preserve"> association or all tenants in an apartment complex.</w:t>
      </w:r>
    </w:p>
    <w:p w14:paraId="58221ED9" w14:textId="77777777" w:rsidR="00620E6A" w:rsidRDefault="00620E6A">
      <w:pPr>
        <w:tabs>
          <w:tab w:val="clear" w:pos="274"/>
          <w:tab w:val="clear" w:pos="547"/>
          <w:tab w:val="clear" w:pos="907"/>
        </w:tabs>
      </w:pPr>
    </w:p>
    <w:p w14:paraId="30064293" w14:textId="77777777" w:rsidR="00620E6A" w:rsidRDefault="00620E6A">
      <w:pPr>
        <w:tabs>
          <w:tab w:val="clear" w:pos="274"/>
          <w:tab w:val="clear" w:pos="547"/>
          <w:tab w:val="clear" w:pos="907"/>
        </w:tabs>
      </w:pPr>
      <w:r>
        <w:t xml:space="preserve">        (6) Consume alcohol with any DSA Cadre member on a personal social basis. This prohibition does not apply to the practice of participation in religious services, rites, or rituals.</w:t>
      </w:r>
    </w:p>
    <w:p w14:paraId="7B34CFC6" w14:textId="77777777" w:rsidR="00620E6A" w:rsidRDefault="00620E6A">
      <w:pPr>
        <w:tabs>
          <w:tab w:val="clear" w:pos="274"/>
          <w:tab w:val="clear" w:pos="547"/>
          <w:tab w:val="clear" w:pos="907"/>
        </w:tabs>
      </w:pPr>
    </w:p>
    <w:p w14:paraId="3413DEFC" w14:textId="77777777" w:rsidR="00620E6A" w:rsidRDefault="00620E6A">
      <w:pPr>
        <w:tabs>
          <w:tab w:val="clear" w:pos="274"/>
          <w:tab w:val="clear" w:pos="547"/>
          <w:tab w:val="clear" w:pos="907"/>
        </w:tabs>
      </w:pPr>
      <w:r>
        <w:t xml:space="preserve">        (7) Attend social gatherings, clubs, bars, theaters, or similar establishments on a personal social basis with any DSA Cadre member.</w:t>
      </w:r>
    </w:p>
    <w:p w14:paraId="795E2D5B" w14:textId="77777777" w:rsidR="00620E6A" w:rsidRDefault="00620E6A">
      <w:pPr>
        <w:tabs>
          <w:tab w:val="clear" w:pos="274"/>
          <w:tab w:val="clear" w:pos="547"/>
          <w:tab w:val="clear" w:pos="907"/>
        </w:tabs>
      </w:pPr>
    </w:p>
    <w:p w14:paraId="2CFEE4A9" w14:textId="77777777" w:rsidR="00620E6A" w:rsidRDefault="00620E6A">
      <w:pPr>
        <w:tabs>
          <w:tab w:val="clear" w:pos="274"/>
          <w:tab w:val="clear" w:pos="547"/>
          <w:tab w:val="clear" w:pos="907"/>
        </w:tabs>
      </w:pPr>
      <w:r>
        <w:t xml:space="preserve">        (8) Play cards, games of chance, or gamble with any DSA Cadre member.</w:t>
      </w:r>
    </w:p>
    <w:p w14:paraId="4996F0C0" w14:textId="77777777" w:rsidR="00620E6A" w:rsidRDefault="00620E6A">
      <w:pPr>
        <w:tabs>
          <w:tab w:val="clear" w:pos="274"/>
          <w:tab w:val="clear" w:pos="547"/>
          <w:tab w:val="clear" w:pos="907"/>
        </w:tabs>
      </w:pPr>
    </w:p>
    <w:p w14:paraId="3E9EC8EC" w14:textId="77777777" w:rsidR="00620E6A" w:rsidRDefault="00620E6A">
      <w:pPr>
        <w:tabs>
          <w:tab w:val="clear" w:pos="274"/>
          <w:tab w:val="clear" w:pos="547"/>
          <w:tab w:val="clear" w:pos="907"/>
        </w:tabs>
      </w:pPr>
      <w:r>
        <w:t xml:space="preserve">        (9) Lend money </w:t>
      </w:r>
      <w:proofErr w:type="gramStart"/>
      <w:r>
        <w:t>to,</w:t>
      </w:r>
      <w:proofErr w:type="gramEnd"/>
      <w:r>
        <w:t xml:space="preserve"> borrow money from, or otherwise become indebted to any DSA Cadre member.</w:t>
      </w:r>
    </w:p>
    <w:p w14:paraId="6C8ED109" w14:textId="77777777" w:rsidR="00620E6A" w:rsidRDefault="00620E6A">
      <w:pPr>
        <w:tabs>
          <w:tab w:val="clear" w:pos="274"/>
          <w:tab w:val="clear" w:pos="547"/>
          <w:tab w:val="clear" w:pos="907"/>
        </w:tabs>
      </w:pPr>
    </w:p>
    <w:p w14:paraId="3DF6352A" w14:textId="77777777" w:rsidR="00620E6A" w:rsidRDefault="00620E6A">
      <w:pPr>
        <w:tabs>
          <w:tab w:val="clear" w:pos="274"/>
          <w:tab w:val="clear" w:pos="547"/>
          <w:tab w:val="clear" w:pos="907"/>
        </w:tabs>
      </w:pPr>
      <w:r>
        <w:t xml:space="preserve">    d. Soldiers whose conduct violates a punitive article of the UCMJ may be subject to nonjudicial punishment (under UCMJ, Article 15) or courts-martial. Nonjudicial punishment may be announced at the next unit formation after punishment is imposed or, if appealed, after the decision on the appeal. Commanders are encouraged to post nonjudicial punishment results on the unit bulletin board in accordance with AR 27-10. Courts-martial convictions may be published in installation newspapers and/or posted in the unit area </w:t>
      </w:r>
      <w:proofErr w:type="gramStart"/>
      <w:r>
        <w:t>where</w:t>
      </w:r>
      <w:proofErr w:type="gramEnd"/>
      <w:r>
        <w:t xml:space="preserve"> deemed appropriate.  </w:t>
      </w:r>
    </w:p>
    <w:p w14:paraId="29625F81" w14:textId="77777777" w:rsidR="00620E6A" w:rsidRDefault="00620E6A">
      <w:pPr>
        <w:tabs>
          <w:tab w:val="clear" w:pos="274"/>
          <w:tab w:val="clear" w:pos="547"/>
          <w:tab w:val="clear" w:pos="907"/>
        </w:tabs>
      </w:pPr>
    </w:p>
    <w:p w14:paraId="3DF6AA23" w14:textId="77777777" w:rsidR="00620E6A" w:rsidRDefault="00620E6A">
      <w:pPr>
        <w:pBdr>
          <w:bottom w:val="single" w:sz="4" w:space="1" w:color="auto"/>
        </w:pBdr>
        <w:tabs>
          <w:tab w:val="clear" w:pos="274"/>
          <w:tab w:val="clear" w:pos="547"/>
          <w:tab w:val="clear" w:pos="907"/>
        </w:tabs>
      </w:pPr>
      <w:r>
        <w:t xml:space="preserve">     e. This paragraph is not intended to eliminate all DSA Cadre and Student external classroom professional development and mentorship opportunities, as these opportunities are important to the learning process. The DSA Commandant is responsible for setting the right climate and providing guidelines for outside the classroom mentoring and team-building activities.</w:t>
      </w:r>
    </w:p>
    <w:p w14:paraId="3AE9C520" w14:textId="77777777" w:rsidR="003B0B59" w:rsidRDefault="003B0B59">
      <w:pPr>
        <w:pBdr>
          <w:bottom w:val="single" w:sz="4" w:space="1" w:color="auto"/>
        </w:pBdr>
        <w:tabs>
          <w:tab w:val="clear" w:pos="274"/>
          <w:tab w:val="clear" w:pos="547"/>
          <w:tab w:val="clear" w:pos="907"/>
        </w:tabs>
      </w:pPr>
    </w:p>
    <w:p w14:paraId="353C303F" w14:textId="77777777" w:rsidR="003B0B59" w:rsidRPr="00914587" w:rsidRDefault="003B0B59">
      <w:pPr>
        <w:tabs>
          <w:tab w:val="clear" w:pos="274"/>
          <w:tab w:val="clear" w:pos="547"/>
          <w:tab w:val="clear" w:pos="907"/>
        </w:tabs>
      </w:pPr>
    </w:p>
    <w:p w14:paraId="6113AFA2" w14:textId="77777777" w:rsidR="00BB00F9" w:rsidRPr="00140F40" w:rsidRDefault="00BB00F9" w:rsidP="00923119">
      <w:pPr>
        <w:pStyle w:val="Heading1"/>
      </w:pPr>
      <w:bookmarkStart w:id="164" w:name="_Toc179189500"/>
      <w:bookmarkStart w:id="165" w:name="_Toc179189562"/>
      <w:bookmarkStart w:id="166" w:name="_Toc179189908"/>
      <w:bookmarkStart w:id="167" w:name="_Toc190231871"/>
      <w:bookmarkStart w:id="168" w:name="_Toc193682826"/>
      <w:bookmarkStart w:id="169" w:name="Chapter_3"/>
      <w:bookmarkStart w:id="170" w:name="_Toc512261275"/>
      <w:bookmarkStart w:id="171" w:name="_Toc37922472"/>
      <w:bookmarkStart w:id="172" w:name="_Toc131429403"/>
      <w:r w:rsidRPr="00140F40">
        <w:t>Chapter 3</w:t>
      </w:r>
      <w:bookmarkStart w:id="173" w:name="_DSP_Quality_Assurance"/>
      <w:bookmarkStart w:id="174" w:name="_Toc179189501"/>
      <w:bookmarkStart w:id="175" w:name="_Toc179189909"/>
      <w:bookmarkStart w:id="176" w:name="_Toc193682827"/>
      <w:bookmarkEnd w:id="164"/>
      <w:bookmarkEnd w:id="165"/>
      <w:bookmarkEnd w:id="166"/>
      <w:bookmarkEnd w:id="167"/>
      <w:bookmarkEnd w:id="168"/>
      <w:bookmarkEnd w:id="169"/>
      <w:bookmarkEnd w:id="173"/>
      <w:r w:rsidRPr="00140F40">
        <w:br/>
      </w:r>
      <w:r w:rsidR="009F54F1" w:rsidRPr="00140F40">
        <w:t>DSP</w:t>
      </w:r>
      <w:r w:rsidRPr="00140F40">
        <w:t xml:space="preserve"> Quality Assurance Program</w:t>
      </w:r>
      <w:bookmarkEnd w:id="170"/>
      <w:bookmarkEnd w:id="171"/>
      <w:bookmarkEnd w:id="172"/>
      <w:bookmarkEnd w:id="174"/>
      <w:bookmarkEnd w:id="175"/>
      <w:bookmarkEnd w:id="176"/>
    </w:p>
    <w:p w14:paraId="4B45D662" w14:textId="77777777" w:rsidR="00BB00F9" w:rsidRPr="00140F40" w:rsidRDefault="00BB00F9">
      <w:pPr>
        <w:tabs>
          <w:tab w:val="clear" w:pos="274"/>
          <w:tab w:val="clear" w:pos="547"/>
          <w:tab w:val="clear" w:pos="907"/>
        </w:tabs>
      </w:pPr>
      <w:bookmarkStart w:id="177" w:name="3-1."/>
      <w:bookmarkEnd w:id="177"/>
    </w:p>
    <w:p w14:paraId="513E4318" w14:textId="36B95897" w:rsidR="00BB00F9" w:rsidRDefault="00BB00F9">
      <w:pPr>
        <w:pStyle w:val="Heading2"/>
        <w:tabs>
          <w:tab w:val="clear" w:pos="270"/>
          <w:tab w:val="clear" w:pos="547"/>
          <w:tab w:val="clear" w:pos="907"/>
        </w:tabs>
      </w:pPr>
      <w:bookmarkStart w:id="178" w:name="_Toc179189502"/>
      <w:bookmarkStart w:id="179" w:name="_Toc179189910"/>
      <w:bookmarkStart w:id="180" w:name="_Toc193682828"/>
      <w:bookmarkStart w:id="181" w:name="_Toc37922473"/>
      <w:bookmarkStart w:id="182" w:name="_Toc131429404"/>
      <w:r w:rsidRPr="00140F40">
        <w:t>3-1</w:t>
      </w:r>
      <w:bookmarkEnd w:id="178"/>
      <w:bookmarkEnd w:id="179"/>
      <w:bookmarkEnd w:id="180"/>
      <w:bookmarkEnd w:id="181"/>
      <w:r w:rsidR="00FA55B5" w:rsidRPr="00140F40">
        <w:t>. Guidelines</w:t>
      </w:r>
      <w:bookmarkEnd w:id="182"/>
    </w:p>
    <w:p w14:paraId="5CA0D339" w14:textId="77777777" w:rsidR="00BB00F9" w:rsidRPr="003349F9" w:rsidRDefault="00BB00F9">
      <w:pPr>
        <w:tabs>
          <w:tab w:val="clear" w:pos="274"/>
          <w:tab w:val="clear" w:pos="547"/>
          <w:tab w:val="clear" w:pos="907"/>
        </w:tabs>
      </w:pPr>
      <w:r w:rsidRPr="00914587">
        <w:t xml:space="preserve">USACIMT, through </w:t>
      </w:r>
      <w:r>
        <w:t>LTB</w:t>
      </w:r>
      <w:r w:rsidRPr="00914587">
        <w:t xml:space="preserve">, is </w:t>
      </w:r>
      <w:r w:rsidRPr="003349F9">
        <w:t xml:space="preserve">responsible for establishing and maintaining a standardized, relevant, efficient, and effective DSP. This responsibility requires the application of internal and external evaluations </w:t>
      </w:r>
      <w:proofErr w:type="gramStart"/>
      <w:r w:rsidRPr="003349F9">
        <w:t>in order to</w:t>
      </w:r>
      <w:proofErr w:type="gramEnd"/>
      <w:r w:rsidRPr="003349F9">
        <w:t xml:space="preserve"> obtain </w:t>
      </w:r>
      <w:r>
        <w:t xml:space="preserve">Army </w:t>
      </w:r>
      <w:r w:rsidRPr="003349F9">
        <w:t>accreditation</w:t>
      </w:r>
      <w:r>
        <w:t xml:space="preserve">, </w:t>
      </w:r>
      <w:r w:rsidRPr="003349F9">
        <w:t>and</w:t>
      </w:r>
      <w:r>
        <w:t xml:space="preserve"> to </w:t>
      </w:r>
      <w:r w:rsidRPr="003349F9">
        <w:t xml:space="preserve">assist the DSA in </w:t>
      </w:r>
      <w:r w:rsidR="00EC7B39">
        <w:t>its</w:t>
      </w:r>
      <w:r w:rsidRPr="003349F9">
        <w:t xml:space="preserve"> education and training mission.</w:t>
      </w:r>
    </w:p>
    <w:p w14:paraId="20D413F1" w14:textId="77777777" w:rsidR="00BB00F9" w:rsidRPr="003349F9" w:rsidRDefault="00BB00F9">
      <w:pPr>
        <w:tabs>
          <w:tab w:val="clear" w:pos="274"/>
          <w:tab w:val="clear" w:pos="547"/>
          <w:tab w:val="clear" w:pos="907"/>
        </w:tabs>
      </w:pPr>
    </w:p>
    <w:p w14:paraId="030DBD0D" w14:textId="77777777" w:rsidR="00BB00F9" w:rsidRPr="003349F9" w:rsidRDefault="00BB00F9">
      <w:pPr>
        <w:pStyle w:val="Heading2"/>
        <w:tabs>
          <w:tab w:val="clear" w:pos="270"/>
          <w:tab w:val="clear" w:pos="547"/>
          <w:tab w:val="clear" w:pos="907"/>
        </w:tabs>
      </w:pPr>
      <w:bookmarkStart w:id="183" w:name="_3-2__Establish"/>
      <w:bookmarkStart w:id="184" w:name="_Toc193682829"/>
      <w:bookmarkStart w:id="185" w:name="_Toc37922474"/>
      <w:bookmarkStart w:id="186" w:name="_Toc131429405"/>
      <w:bookmarkEnd w:id="183"/>
      <w:r w:rsidRPr="003349F9">
        <w:t xml:space="preserve">3-2. </w:t>
      </w:r>
      <w:bookmarkEnd w:id="184"/>
      <w:r w:rsidRPr="003349F9">
        <w:t>Quality Assurance</w:t>
      </w:r>
      <w:bookmarkEnd w:id="185"/>
      <w:bookmarkEnd w:id="186"/>
      <w:r w:rsidRPr="003349F9">
        <w:t xml:space="preserve"> </w:t>
      </w:r>
    </w:p>
    <w:p w14:paraId="411A4D8D" w14:textId="77777777" w:rsidR="00BB00F9" w:rsidRDefault="00BB00F9">
      <w:pPr>
        <w:tabs>
          <w:tab w:val="clear" w:pos="274"/>
          <w:tab w:val="clear" w:pos="547"/>
          <w:tab w:val="clear" w:pos="907"/>
        </w:tabs>
      </w:pPr>
    </w:p>
    <w:p w14:paraId="291DEC0C" w14:textId="77777777" w:rsidR="00BB00F9" w:rsidRPr="003349F9" w:rsidRDefault="00BB00F9">
      <w:pPr>
        <w:tabs>
          <w:tab w:val="clear" w:pos="274"/>
          <w:tab w:val="clear" w:pos="547"/>
          <w:tab w:val="clear" w:pos="907"/>
        </w:tabs>
      </w:pPr>
      <w:r>
        <w:t xml:space="preserve">    a. </w:t>
      </w:r>
      <w:r w:rsidRPr="003349F9">
        <w:t xml:space="preserve">The </w:t>
      </w:r>
      <w:r>
        <w:t>DSPP</w:t>
      </w:r>
      <w:r w:rsidRPr="003349F9">
        <w:t xml:space="preserve"> will:</w:t>
      </w:r>
    </w:p>
    <w:p w14:paraId="7BF56052" w14:textId="77777777" w:rsidR="00BB00F9" w:rsidRPr="003349F9" w:rsidRDefault="00BB00F9">
      <w:pPr>
        <w:tabs>
          <w:tab w:val="clear" w:pos="274"/>
          <w:tab w:val="clear" w:pos="547"/>
          <w:tab w:val="clear" w:pos="907"/>
        </w:tabs>
      </w:pPr>
    </w:p>
    <w:p w14:paraId="0F7D3370" w14:textId="77777777" w:rsidR="00BB00F9" w:rsidRDefault="00543A6C">
      <w:pPr>
        <w:tabs>
          <w:tab w:val="clear" w:pos="274"/>
          <w:tab w:val="clear" w:pos="547"/>
          <w:tab w:val="clear" w:pos="907"/>
          <w:tab w:val="left" w:pos="900"/>
        </w:tabs>
      </w:pPr>
      <w:r>
        <w:t xml:space="preserve">        (1) </w:t>
      </w:r>
      <w:r w:rsidR="00BB00F9" w:rsidRPr="00CF2EB6">
        <w:t xml:space="preserve">Keep the chain of command informed on the status of the functions within the doctrine, organization, training, </w:t>
      </w:r>
      <w:r w:rsidR="006B27A5" w:rsidRPr="00CF2EB6">
        <w:t>materiel, leadership and education, personnel, facilities, and policy</w:t>
      </w:r>
      <w:r w:rsidR="00BB00F9" w:rsidRPr="00CF2EB6">
        <w:t xml:space="preserve"> </w:t>
      </w:r>
      <w:r w:rsidR="00CF2EB6" w:rsidRPr="00CF2EB6">
        <w:t>domains</w:t>
      </w:r>
      <w:r w:rsidR="00CF2EB6">
        <w:t xml:space="preserve"> </w:t>
      </w:r>
      <w:r w:rsidR="00BB00F9" w:rsidRPr="003349F9">
        <w:t>that promote and maintain a DSA of excellence.</w:t>
      </w:r>
    </w:p>
    <w:p w14:paraId="512AF6B9" w14:textId="77777777" w:rsidR="0022121A" w:rsidRPr="003349F9" w:rsidRDefault="0022121A">
      <w:pPr>
        <w:pStyle w:val="ListParagraph"/>
        <w:tabs>
          <w:tab w:val="clear" w:pos="274"/>
          <w:tab w:val="clear" w:pos="547"/>
          <w:tab w:val="clear" w:pos="907"/>
        </w:tabs>
        <w:ind w:left="885"/>
      </w:pPr>
    </w:p>
    <w:p w14:paraId="78480965" w14:textId="77777777" w:rsidR="00BB00F9" w:rsidRPr="003349F9" w:rsidRDefault="00BB00F9">
      <w:pPr>
        <w:tabs>
          <w:tab w:val="clear" w:pos="274"/>
          <w:tab w:val="clear" w:pos="547"/>
          <w:tab w:val="clear" w:pos="907"/>
        </w:tabs>
      </w:pPr>
      <w:r>
        <w:t xml:space="preserve">        (2)</w:t>
      </w:r>
      <w:r w:rsidRPr="003349F9">
        <w:t xml:space="preserve"> </w:t>
      </w:r>
      <w:proofErr w:type="gramStart"/>
      <w:r w:rsidRPr="003349F9">
        <w:t>Provide assistance</w:t>
      </w:r>
      <w:proofErr w:type="gramEnd"/>
      <w:r w:rsidRPr="003349F9">
        <w:t xml:space="preserve"> in the evaluation and validation of the </w:t>
      </w:r>
      <w:r w:rsidR="009E39DF">
        <w:t>DS Course</w:t>
      </w:r>
      <w:r w:rsidRPr="003349F9">
        <w:t xml:space="preserve"> to include, but not limited to, management procedures, production process, conduct of training and</w:t>
      </w:r>
      <w:r w:rsidR="00EC7B39">
        <w:t xml:space="preserve"> course</w:t>
      </w:r>
      <w:r w:rsidRPr="003349F9">
        <w:t xml:space="preserve"> support.  </w:t>
      </w:r>
    </w:p>
    <w:p w14:paraId="7E9D60FF" w14:textId="77777777" w:rsidR="00BB00F9" w:rsidRPr="003349F9" w:rsidRDefault="00BB00F9">
      <w:pPr>
        <w:tabs>
          <w:tab w:val="clear" w:pos="274"/>
          <w:tab w:val="clear" w:pos="547"/>
          <w:tab w:val="clear" w:pos="907"/>
        </w:tabs>
      </w:pPr>
    </w:p>
    <w:p w14:paraId="769F19D5" w14:textId="77777777" w:rsidR="00BB00F9" w:rsidRPr="003349F9" w:rsidRDefault="00BB00F9">
      <w:pPr>
        <w:tabs>
          <w:tab w:val="clear" w:pos="274"/>
          <w:tab w:val="clear" w:pos="547"/>
          <w:tab w:val="clear" w:pos="907"/>
        </w:tabs>
      </w:pPr>
      <w:r>
        <w:t xml:space="preserve">        (3)</w:t>
      </w:r>
      <w:r w:rsidRPr="003349F9">
        <w:t xml:space="preserve"> Document the verification that </w:t>
      </w:r>
      <w:r w:rsidR="009E39DF">
        <w:t>DS Course</w:t>
      </w:r>
      <w:r w:rsidRPr="003349F9">
        <w:t>/</w:t>
      </w:r>
      <w:r>
        <w:t>D</w:t>
      </w:r>
      <w:r w:rsidRPr="003349F9">
        <w:t xml:space="preserve">SRC instructors meet qualifications and are certified to teach the course </w:t>
      </w:r>
      <w:r w:rsidR="00A219DB">
        <w:t>in accordance with</w:t>
      </w:r>
      <w:r w:rsidRPr="003349F9">
        <w:t xml:space="preserve"> the </w:t>
      </w:r>
      <w:r w:rsidR="009E39DF">
        <w:t>DS Course</w:t>
      </w:r>
      <w:r w:rsidRPr="003349F9">
        <w:t xml:space="preserve"> and DSRC POIs. Verify the instructor established selection, qualification, and certification procedures </w:t>
      </w:r>
      <w:proofErr w:type="gramStart"/>
      <w:r w:rsidRPr="003349F9">
        <w:t>are in compliance with</w:t>
      </w:r>
      <w:proofErr w:type="gramEnd"/>
      <w:r w:rsidRPr="003349F9">
        <w:t xml:space="preserve"> established guidelines for the </w:t>
      </w:r>
      <w:r w:rsidR="009E39DF">
        <w:t>DS Course</w:t>
      </w:r>
      <w:r w:rsidRPr="003349F9">
        <w:t>/</w:t>
      </w:r>
      <w:r>
        <w:t>DSRC</w:t>
      </w:r>
      <w:r w:rsidRPr="003349F9">
        <w:t>.</w:t>
      </w:r>
    </w:p>
    <w:p w14:paraId="50AF02AE" w14:textId="77777777" w:rsidR="00BB00F9" w:rsidRPr="003349F9" w:rsidRDefault="00BB00F9">
      <w:pPr>
        <w:tabs>
          <w:tab w:val="clear" w:pos="274"/>
          <w:tab w:val="clear" w:pos="547"/>
          <w:tab w:val="clear" w:pos="907"/>
        </w:tabs>
      </w:pPr>
    </w:p>
    <w:p w14:paraId="6506A241" w14:textId="77777777" w:rsidR="00BB00F9" w:rsidRPr="003349F9" w:rsidRDefault="00BB00F9">
      <w:pPr>
        <w:pStyle w:val="CommentText"/>
        <w:tabs>
          <w:tab w:val="clear" w:pos="274"/>
          <w:tab w:val="clear" w:pos="547"/>
          <w:tab w:val="clear" w:pos="907"/>
        </w:tabs>
        <w:rPr>
          <w:sz w:val="24"/>
          <w:szCs w:val="24"/>
        </w:rPr>
      </w:pPr>
      <w:r>
        <w:rPr>
          <w:sz w:val="24"/>
          <w:szCs w:val="24"/>
        </w:rPr>
        <w:t xml:space="preserve">        (4)</w:t>
      </w:r>
      <w:r w:rsidRPr="003349F9">
        <w:rPr>
          <w:sz w:val="24"/>
          <w:szCs w:val="24"/>
        </w:rPr>
        <w:t xml:space="preserve"> Validate that DSA education and training is presented </w:t>
      </w:r>
      <w:r w:rsidR="00A219DB">
        <w:rPr>
          <w:sz w:val="24"/>
          <w:szCs w:val="24"/>
        </w:rPr>
        <w:t>in accordance with</w:t>
      </w:r>
      <w:r w:rsidRPr="003349F9">
        <w:rPr>
          <w:sz w:val="24"/>
          <w:szCs w:val="24"/>
        </w:rPr>
        <w:t xml:space="preserve"> the TRADOC </w:t>
      </w:r>
      <w:r w:rsidR="009E39DF">
        <w:rPr>
          <w:sz w:val="24"/>
          <w:szCs w:val="24"/>
        </w:rPr>
        <w:t>DS Course</w:t>
      </w:r>
      <w:r w:rsidRPr="003349F9">
        <w:rPr>
          <w:sz w:val="24"/>
          <w:szCs w:val="24"/>
        </w:rPr>
        <w:t xml:space="preserve">/DSRC </w:t>
      </w:r>
      <w:bookmarkStart w:id="187" w:name="OLE_LINK20"/>
      <w:bookmarkStart w:id="188" w:name="OLE_LINK21"/>
      <w:r w:rsidRPr="003349F9">
        <w:rPr>
          <w:sz w:val="24"/>
          <w:szCs w:val="24"/>
        </w:rPr>
        <w:t xml:space="preserve">provided courseware to include the POI, lesson plans, </w:t>
      </w:r>
      <w:r w:rsidR="00BD6352">
        <w:rPr>
          <w:sz w:val="24"/>
          <w:szCs w:val="24"/>
        </w:rPr>
        <w:t>CMP, and ISAP</w:t>
      </w:r>
      <w:r w:rsidRPr="003349F9">
        <w:rPr>
          <w:sz w:val="24"/>
          <w:szCs w:val="24"/>
        </w:rPr>
        <w:t>.</w:t>
      </w:r>
    </w:p>
    <w:bookmarkEnd w:id="187"/>
    <w:bookmarkEnd w:id="188"/>
    <w:p w14:paraId="4A8B77AC" w14:textId="77777777" w:rsidR="00BB00F9" w:rsidRPr="003349F9" w:rsidRDefault="00BB00F9">
      <w:pPr>
        <w:tabs>
          <w:tab w:val="clear" w:pos="274"/>
          <w:tab w:val="clear" w:pos="547"/>
          <w:tab w:val="clear" w:pos="907"/>
        </w:tabs>
      </w:pPr>
    </w:p>
    <w:p w14:paraId="637AD614" w14:textId="5AD9C2A6" w:rsidR="00BB00F9" w:rsidRPr="003349F9" w:rsidRDefault="00BB00F9">
      <w:pPr>
        <w:tabs>
          <w:tab w:val="clear" w:pos="274"/>
          <w:tab w:val="clear" w:pos="547"/>
          <w:tab w:val="clear" w:pos="907"/>
        </w:tabs>
      </w:pPr>
      <w:r>
        <w:t xml:space="preserve">        (5) </w:t>
      </w:r>
      <w:r w:rsidR="001A079A">
        <w:t>Oversee</w:t>
      </w:r>
      <w:r w:rsidRPr="003349F9">
        <w:t xml:space="preserve"> the </w:t>
      </w:r>
      <w:r w:rsidR="009E39DF">
        <w:t>DS Course</w:t>
      </w:r>
      <w:r w:rsidRPr="003349F9">
        <w:t>/DSRC programs to ensure:</w:t>
      </w:r>
    </w:p>
    <w:p w14:paraId="7A7399E0" w14:textId="77777777" w:rsidR="00BB00F9" w:rsidRPr="003349F9" w:rsidRDefault="00BB00F9">
      <w:pPr>
        <w:tabs>
          <w:tab w:val="clear" w:pos="274"/>
          <w:tab w:val="clear" w:pos="547"/>
          <w:tab w:val="clear" w:pos="907"/>
        </w:tabs>
      </w:pPr>
    </w:p>
    <w:p w14:paraId="3FE313B2" w14:textId="77777777" w:rsidR="00BB00F9" w:rsidRPr="003349F9" w:rsidRDefault="00BB00F9">
      <w:pPr>
        <w:tabs>
          <w:tab w:val="clear" w:pos="274"/>
          <w:tab w:val="clear" w:pos="547"/>
          <w:tab w:val="clear" w:pos="907"/>
        </w:tabs>
      </w:pPr>
      <w:r>
        <w:t xml:space="preserve">        </w:t>
      </w:r>
      <w:r w:rsidRPr="003349F9">
        <w:t>(</w:t>
      </w:r>
      <w:r>
        <w:t>a</w:t>
      </w:r>
      <w:r w:rsidRPr="003349F9">
        <w:t xml:space="preserve">) </w:t>
      </w:r>
      <w:r w:rsidR="009E39DF">
        <w:t>DS Course</w:t>
      </w:r>
      <w:r w:rsidRPr="003349F9">
        <w:t>/DSRC meet</w:t>
      </w:r>
      <w:r w:rsidR="00EC7B39">
        <w:t xml:space="preserve"> AR 614-200</w:t>
      </w:r>
      <w:r w:rsidRPr="003349F9">
        <w:t xml:space="preserve"> prerequisites.</w:t>
      </w:r>
    </w:p>
    <w:p w14:paraId="05776E1B" w14:textId="77777777" w:rsidR="00BB00F9" w:rsidRPr="003349F9" w:rsidRDefault="00BB00F9">
      <w:pPr>
        <w:tabs>
          <w:tab w:val="clear" w:pos="274"/>
          <w:tab w:val="clear" w:pos="547"/>
          <w:tab w:val="clear" w:pos="907"/>
        </w:tabs>
      </w:pPr>
    </w:p>
    <w:p w14:paraId="51C7BE80" w14:textId="77777777" w:rsidR="00BB00F9" w:rsidRPr="003349F9" w:rsidRDefault="00BB00F9">
      <w:pPr>
        <w:tabs>
          <w:tab w:val="clear" w:pos="274"/>
          <w:tab w:val="clear" w:pos="547"/>
          <w:tab w:val="clear" w:pos="907"/>
        </w:tabs>
      </w:pPr>
      <w:r>
        <w:t xml:space="preserve">        </w:t>
      </w:r>
      <w:r w:rsidRPr="003349F9">
        <w:t>(</w:t>
      </w:r>
      <w:r>
        <w:t>b</w:t>
      </w:r>
      <w:r w:rsidRPr="003349F9">
        <w:t xml:space="preserve">) </w:t>
      </w:r>
      <w:r w:rsidR="009E39DF">
        <w:t>DS Course</w:t>
      </w:r>
      <w:r w:rsidRPr="003349F9">
        <w:t xml:space="preserve"> academic evaluation reports (DA Form 1059) are prepared and completed </w:t>
      </w:r>
      <w:r w:rsidR="00A219DB">
        <w:t>in accordance with</w:t>
      </w:r>
      <w:r w:rsidRPr="003349F9">
        <w:t xml:space="preserve"> AR 623-3.</w:t>
      </w:r>
    </w:p>
    <w:p w14:paraId="76E41348" w14:textId="77777777" w:rsidR="00BB00F9" w:rsidRPr="003349F9" w:rsidRDefault="00BB00F9">
      <w:pPr>
        <w:tabs>
          <w:tab w:val="clear" w:pos="274"/>
          <w:tab w:val="clear" w:pos="547"/>
          <w:tab w:val="clear" w:pos="907"/>
        </w:tabs>
      </w:pPr>
    </w:p>
    <w:p w14:paraId="26C4A8BE" w14:textId="77777777" w:rsidR="00BB00F9" w:rsidRPr="003349F9" w:rsidRDefault="00BB00F9">
      <w:pPr>
        <w:tabs>
          <w:tab w:val="clear" w:pos="274"/>
          <w:tab w:val="clear" w:pos="547"/>
          <w:tab w:val="clear" w:pos="907"/>
        </w:tabs>
      </w:pPr>
      <w:r>
        <w:t xml:space="preserve">        </w:t>
      </w:r>
      <w:r w:rsidRPr="003349F9">
        <w:t>(</w:t>
      </w:r>
      <w:r>
        <w:t>c</w:t>
      </w:r>
      <w:r w:rsidRPr="003349F9">
        <w:t xml:space="preserve">) </w:t>
      </w:r>
      <w:r w:rsidR="009E39DF">
        <w:t>DS Course</w:t>
      </w:r>
      <w:r w:rsidRPr="003349F9">
        <w:t xml:space="preserve"> release and appeal process</w:t>
      </w:r>
      <w:r>
        <w:t>es</w:t>
      </w:r>
      <w:r w:rsidRPr="003349F9">
        <w:t xml:space="preserve"> and procedures are in place and used appropriately.</w:t>
      </w:r>
    </w:p>
    <w:p w14:paraId="618A56F7" w14:textId="77777777" w:rsidR="00BB00F9" w:rsidRPr="003349F9" w:rsidRDefault="00BB00F9">
      <w:pPr>
        <w:tabs>
          <w:tab w:val="clear" w:pos="274"/>
          <w:tab w:val="clear" w:pos="547"/>
          <w:tab w:val="clear" w:pos="907"/>
        </w:tabs>
      </w:pPr>
    </w:p>
    <w:p w14:paraId="133728AF" w14:textId="4D375303" w:rsidR="00BB00F9" w:rsidRPr="003349F9" w:rsidRDefault="00A37121" w:rsidP="00A37121">
      <w:pPr>
        <w:tabs>
          <w:tab w:val="clear" w:pos="274"/>
          <w:tab w:val="clear" w:pos="547"/>
          <w:tab w:val="clear" w:pos="907"/>
        </w:tabs>
      </w:pPr>
      <w:bookmarkStart w:id="189" w:name="_3-3.__Conduct"/>
      <w:bookmarkStart w:id="190" w:name="_Toc179189504"/>
      <w:bookmarkStart w:id="191" w:name="_Toc179189912"/>
      <w:bookmarkStart w:id="192" w:name="_Toc193682830"/>
      <w:bookmarkEnd w:id="189"/>
      <w:r>
        <w:t xml:space="preserve">    </w:t>
      </w:r>
      <w:r w:rsidR="00BB00F9">
        <w:t xml:space="preserve">b. </w:t>
      </w:r>
      <w:r w:rsidR="00BB00F9" w:rsidRPr="003349F9">
        <w:t xml:space="preserve">The </w:t>
      </w:r>
      <w:r w:rsidR="00BB00F9">
        <w:t xml:space="preserve">LTB </w:t>
      </w:r>
      <w:r w:rsidR="00BB00F9" w:rsidRPr="003349F9">
        <w:t xml:space="preserve">Quality Assurance Office </w:t>
      </w:r>
      <w:r w:rsidR="00BB00F9">
        <w:t xml:space="preserve">(QAO) </w:t>
      </w:r>
      <w:r w:rsidR="00BB00F9" w:rsidRPr="003349F9">
        <w:t>will:</w:t>
      </w:r>
    </w:p>
    <w:p w14:paraId="46208B14" w14:textId="77777777" w:rsidR="00BB00F9" w:rsidRPr="003349F9" w:rsidRDefault="00BB00F9">
      <w:pPr>
        <w:tabs>
          <w:tab w:val="clear" w:pos="274"/>
          <w:tab w:val="clear" w:pos="547"/>
          <w:tab w:val="clear" w:pos="907"/>
        </w:tabs>
      </w:pPr>
    </w:p>
    <w:p w14:paraId="69845F5F" w14:textId="77777777" w:rsidR="00BB00F9" w:rsidRPr="003349F9" w:rsidRDefault="00BB00F9">
      <w:pPr>
        <w:tabs>
          <w:tab w:val="clear" w:pos="274"/>
          <w:tab w:val="clear" w:pos="547"/>
          <w:tab w:val="clear" w:pos="907"/>
        </w:tabs>
      </w:pPr>
      <w:r>
        <w:t xml:space="preserve">        (1) </w:t>
      </w:r>
      <w:r w:rsidRPr="003349F9">
        <w:t>Verify the entire training development and instructional workload in the appropriated automation workload support system.</w:t>
      </w:r>
    </w:p>
    <w:p w14:paraId="164BA8F0" w14:textId="77777777" w:rsidR="00BB00F9" w:rsidRPr="003349F9" w:rsidRDefault="00BB00F9">
      <w:pPr>
        <w:tabs>
          <w:tab w:val="clear" w:pos="274"/>
          <w:tab w:val="clear" w:pos="547"/>
          <w:tab w:val="clear" w:pos="907"/>
        </w:tabs>
      </w:pPr>
    </w:p>
    <w:p w14:paraId="6F9CC877" w14:textId="77777777" w:rsidR="00BB00F9" w:rsidRPr="003349F9" w:rsidRDefault="00BB00F9">
      <w:pPr>
        <w:tabs>
          <w:tab w:val="clear" w:pos="274"/>
          <w:tab w:val="clear" w:pos="547"/>
          <w:tab w:val="clear" w:pos="907"/>
        </w:tabs>
      </w:pPr>
      <w:r>
        <w:t xml:space="preserve">        (2) </w:t>
      </w:r>
      <w:r w:rsidRPr="003349F9">
        <w:t xml:space="preserve">Ensure tests are controlled and administered </w:t>
      </w:r>
      <w:r w:rsidR="00A219DB">
        <w:t>in accordance with</w:t>
      </w:r>
      <w:r w:rsidRPr="003349F9">
        <w:t xml:space="preserve"> TR 350-70 and </w:t>
      </w:r>
      <w:r w:rsidR="009E39DF">
        <w:t>DS Course</w:t>
      </w:r>
      <w:r w:rsidRPr="003349F9">
        <w:t>/DSRC test administration guidelines.</w:t>
      </w:r>
    </w:p>
    <w:p w14:paraId="6CC36FCB" w14:textId="77777777" w:rsidR="00BB00F9" w:rsidRPr="003349F9" w:rsidRDefault="00BB00F9">
      <w:pPr>
        <w:tabs>
          <w:tab w:val="clear" w:pos="274"/>
          <w:tab w:val="clear" w:pos="547"/>
          <w:tab w:val="clear" w:pos="907"/>
        </w:tabs>
      </w:pPr>
    </w:p>
    <w:p w14:paraId="20A4B49C" w14:textId="77777777" w:rsidR="00BB00F9" w:rsidRPr="003349F9" w:rsidRDefault="00BB00F9">
      <w:pPr>
        <w:tabs>
          <w:tab w:val="clear" w:pos="274"/>
          <w:tab w:val="clear" w:pos="547"/>
          <w:tab w:val="clear" w:pos="907"/>
        </w:tabs>
      </w:pPr>
      <w:r>
        <w:t xml:space="preserve">        </w:t>
      </w:r>
      <w:r w:rsidRPr="003349F9">
        <w:t xml:space="preserve">(3) </w:t>
      </w:r>
      <w:r>
        <w:t xml:space="preserve">Supervise the </w:t>
      </w:r>
      <w:r w:rsidRPr="003349F9">
        <w:t>conduct of DSA self-assessment</w:t>
      </w:r>
      <w:r>
        <w:t>s</w:t>
      </w:r>
      <w:r w:rsidRPr="003349F9">
        <w:t xml:space="preserve"> (internal evaluations).</w:t>
      </w:r>
    </w:p>
    <w:p w14:paraId="69B193DE" w14:textId="77777777" w:rsidR="00BB00F9" w:rsidRPr="003349F9" w:rsidRDefault="00BB00F9">
      <w:pPr>
        <w:tabs>
          <w:tab w:val="clear" w:pos="274"/>
          <w:tab w:val="clear" w:pos="547"/>
          <w:tab w:val="clear" w:pos="907"/>
        </w:tabs>
      </w:pPr>
    </w:p>
    <w:p w14:paraId="5C82ABA0" w14:textId="77777777" w:rsidR="00C420EC" w:rsidRDefault="00BB00F9">
      <w:pPr>
        <w:tabs>
          <w:tab w:val="clear" w:pos="274"/>
          <w:tab w:val="clear" w:pos="547"/>
          <w:tab w:val="clear" w:pos="907"/>
        </w:tabs>
      </w:pPr>
      <w:r>
        <w:t xml:space="preserve">        </w:t>
      </w:r>
      <w:r w:rsidRPr="003349F9">
        <w:t>(4) Ensure the applicable accreditation standards are met in the DSA.</w:t>
      </w:r>
    </w:p>
    <w:p w14:paraId="1BFEFC42" w14:textId="77777777" w:rsidR="00C420EC" w:rsidRPr="003349F9" w:rsidRDefault="00C420EC">
      <w:pPr>
        <w:tabs>
          <w:tab w:val="clear" w:pos="274"/>
          <w:tab w:val="clear" w:pos="547"/>
          <w:tab w:val="clear" w:pos="907"/>
        </w:tabs>
      </w:pPr>
    </w:p>
    <w:p w14:paraId="20202F5E" w14:textId="77777777" w:rsidR="00BB00F9" w:rsidRPr="003349F9" w:rsidRDefault="00BB00F9">
      <w:pPr>
        <w:pStyle w:val="Heading2"/>
        <w:tabs>
          <w:tab w:val="clear" w:pos="270"/>
          <w:tab w:val="clear" w:pos="547"/>
          <w:tab w:val="clear" w:pos="907"/>
        </w:tabs>
      </w:pPr>
      <w:bookmarkStart w:id="193" w:name="_Toc37922475"/>
      <w:bookmarkStart w:id="194" w:name="_Toc131429406"/>
      <w:r w:rsidRPr="003349F9">
        <w:t>3-3. Conduct of evaluations</w:t>
      </w:r>
      <w:bookmarkEnd w:id="190"/>
      <w:bookmarkEnd w:id="191"/>
      <w:bookmarkEnd w:id="192"/>
      <w:bookmarkEnd w:id="193"/>
      <w:bookmarkEnd w:id="194"/>
    </w:p>
    <w:p w14:paraId="0DC5F641" w14:textId="77777777" w:rsidR="00BB00F9" w:rsidRPr="003349F9" w:rsidRDefault="00BB00F9">
      <w:pPr>
        <w:tabs>
          <w:tab w:val="clear" w:pos="274"/>
          <w:tab w:val="clear" w:pos="547"/>
          <w:tab w:val="clear" w:pos="907"/>
        </w:tabs>
      </w:pPr>
      <w:r w:rsidRPr="003349F9">
        <w:t xml:space="preserve">Evaluations are the proponent’s quality control mechanisms </w:t>
      </w:r>
      <w:r w:rsidR="00EC7B39">
        <w:t>for</w:t>
      </w:r>
      <w:r w:rsidRPr="003349F9">
        <w:t xml:space="preserve"> the DSA and a primary function of the Quality Assurance Program.</w:t>
      </w:r>
    </w:p>
    <w:p w14:paraId="7E84CB90" w14:textId="77777777" w:rsidR="00BB00F9" w:rsidRPr="003349F9" w:rsidRDefault="00BB00F9">
      <w:pPr>
        <w:tabs>
          <w:tab w:val="clear" w:pos="274"/>
          <w:tab w:val="clear" w:pos="547"/>
          <w:tab w:val="clear" w:pos="907"/>
        </w:tabs>
      </w:pPr>
    </w:p>
    <w:p w14:paraId="47825D1B" w14:textId="77777777" w:rsidR="00BB00F9" w:rsidRPr="003349F9" w:rsidRDefault="00BB00F9">
      <w:pPr>
        <w:tabs>
          <w:tab w:val="clear" w:pos="274"/>
          <w:tab w:val="clear" w:pos="547"/>
          <w:tab w:val="clear" w:pos="907"/>
        </w:tabs>
      </w:pPr>
      <w:r>
        <w:t xml:space="preserve">    a. Evaluations:</w:t>
      </w:r>
    </w:p>
    <w:p w14:paraId="6F3AB025" w14:textId="77777777" w:rsidR="00BB00F9" w:rsidRPr="003349F9" w:rsidRDefault="00BB00F9">
      <w:pPr>
        <w:tabs>
          <w:tab w:val="clear" w:pos="274"/>
          <w:tab w:val="clear" w:pos="547"/>
          <w:tab w:val="clear" w:pos="907"/>
        </w:tabs>
      </w:pPr>
    </w:p>
    <w:p w14:paraId="39846564" w14:textId="77777777" w:rsidR="00BB00F9" w:rsidRPr="003349F9" w:rsidRDefault="00BB00F9">
      <w:pPr>
        <w:tabs>
          <w:tab w:val="clear" w:pos="274"/>
          <w:tab w:val="clear" w:pos="547"/>
          <w:tab w:val="clear" w:pos="907"/>
        </w:tabs>
      </w:pPr>
      <w:r>
        <w:t xml:space="preserve">        </w:t>
      </w:r>
      <w:r w:rsidRPr="003349F9">
        <w:t>(1) Identify deficiencies and efficiencies in DSA operations</w:t>
      </w:r>
      <w:r w:rsidR="00797386">
        <w:t xml:space="preserve"> </w:t>
      </w:r>
      <w:r w:rsidRPr="003349F9">
        <w:t>and process</w:t>
      </w:r>
      <w:r w:rsidR="00797386">
        <w:t>es</w:t>
      </w:r>
      <w:r w:rsidRPr="003349F9">
        <w:t xml:space="preserve"> (to include conduct of training and training support when appropriate)</w:t>
      </w:r>
      <w:r w:rsidR="00797386">
        <w:t>,</w:t>
      </w:r>
      <w:r w:rsidRPr="003349F9">
        <w:t xml:space="preserve"> education and training implementation, products, and material.</w:t>
      </w:r>
    </w:p>
    <w:p w14:paraId="2732812D" w14:textId="77777777" w:rsidR="00BB00F9" w:rsidRPr="003349F9" w:rsidRDefault="00BB00F9">
      <w:pPr>
        <w:tabs>
          <w:tab w:val="clear" w:pos="274"/>
          <w:tab w:val="clear" w:pos="547"/>
          <w:tab w:val="clear" w:pos="907"/>
        </w:tabs>
      </w:pPr>
    </w:p>
    <w:p w14:paraId="579258A3" w14:textId="77777777" w:rsidR="00BB00F9" w:rsidRDefault="00BB00F9">
      <w:pPr>
        <w:tabs>
          <w:tab w:val="clear" w:pos="274"/>
          <w:tab w:val="clear" w:pos="547"/>
          <w:tab w:val="clear" w:pos="907"/>
        </w:tabs>
      </w:pPr>
      <w:r>
        <w:t xml:space="preserve">        </w:t>
      </w:r>
      <w:r w:rsidRPr="003349F9">
        <w:t>(2) Determine the value, content, validity, and effectiveness of the DSA education and training.</w:t>
      </w:r>
    </w:p>
    <w:p w14:paraId="245F5562" w14:textId="77777777" w:rsidR="00797386" w:rsidRPr="003349F9" w:rsidRDefault="00797386">
      <w:pPr>
        <w:tabs>
          <w:tab w:val="clear" w:pos="274"/>
          <w:tab w:val="clear" w:pos="547"/>
          <w:tab w:val="clear" w:pos="907"/>
        </w:tabs>
      </w:pPr>
    </w:p>
    <w:p w14:paraId="785B6737" w14:textId="77777777" w:rsidR="00BB00F9" w:rsidRPr="003349F9" w:rsidRDefault="00BB00F9">
      <w:pPr>
        <w:tabs>
          <w:tab w:val="clear" w:pos="274"/>
          <w:tab w:val="clear" w:pos="547"/>
          <w:tab w:val="clear" w:pos="907"/>
        </w:tabs>
      </w:pPr>
      <w:r>
        <w:t xml:space="preserve">        </w:t>
      </w:r>
      <w:r w:rsidRPr="003349F9">
        <w:t>(3) Provide the means for the DSA to assess and improve the provided education and training</w:t>
      </w:r>
      <w:r>
        <w:t>,</w:t>
      </w:r>
      <w:r w:rsidRPr="003349F9">
        <w:t xml:space="preserve"> management, and products.</w:t>
      </w:r>
    </w:p>
    <w:p w14:paraId="6593A848" w14:textId="77777777" w:rsidR="00BB00F9" w:rsidRPr="003349F9" w:rsidRDefault="00BB00F9">
      <w:pPr>
        <w:tabs>
          <w:tab w:val="clear" w:pos="274"/>
          <w:tab w:val="clear" w:pos="547"/>
          <w:tab w:val="clear" w:pos="907"/>
        </w:tabs>
      </w:pPr>
    </w:p>
    <w:p w14:paraId="6CABC35F" w14:textId="77777777" w:rsidR="00BB00F9" w:rsidRPr="003349F9" w:rsidRDefault="00BB00F9">
      <w:pPr>
        <w:tabs>
          <w:tab w:val="clear" w:pos="274"/>
          <w:tab w:val="clear" w:pos="547"/>
          <w:tab w:val="clear" w:pos="907"/>
        </w:tabs>
      </w:pPr>
      <w:r>
        <w:t xml:space="preserve">        </w:t>
      </w:r>
      <w:r w:rsidRPr="003349F9">
        <w:t>(4) Include internal and external evaluations and accreditation.</w:t>
      </w:r>
    </w:p>
    <w:p w14:paraId="1472FEF6" w14:textId="77777777" w:rsidR="00BB00F9" w:rsidRPr="003349F9" w:rsidRDefault="00BB00F9">
      <w:pPr>
        <w:tabs>
          <w:tab w:val="clear" w:pos="274"/>
          <w:tab w:val="clear" w:pos="547"/>
          <w:tab w:val="clear" w:pos="907"/>
        </w:tabs>
      </w:pPr>
    </w:p>
    <w:p w14:paraId="1AABE921" w14:textId="77777777" w:rsidR="00543A6C" w:rsidRDefault="00BB00F9">
      <w:pPr>
        <w:tabs>
          <w:tab w:val="clear" w:pos="274"/>
          <w:tab w:val="clear" w:pos="547"/>
          <w:tab w:val="clear" w:pos="907"/>
        </w:tabs>
      </w:pPr>
      <w:r>
        <w:t xml:space="preserve">    </w:t>
      </w:r>
      <w:r w:rsidRPr="003349F9">
        <w:t>b. Conduct of internal evaluations</w:t>
      </w:r>
      <w:r>
        <w:t xml:space="preserve">.  </w:t>
      </w:r>
      <w:r w:rsidRPr="003349F9">
        <w:t xml:space="preserve">Internal evaluations include daily/routine quality assurance/quality control measures within the management and conduct of DSA, as well as formal self-assessment against the TRADOC accreditation standard </w:t>
      </w:r>
      <w:r w:rsidR="00A219DB">
        <w:t>in accordance with</w:t>
      </w:r>
    </w:p>
    <w:p w14:paraId="501B4E96" w14:textId="77777777" w:rsidR="00BB00F9" w:rsidRPr="003349F9" w:rsidRDefault="00BB00F9">
      <w:pPr>
        <w:tabs>
          <w:tab w:val="clear" w:pos="274"/>
          <w:tab w:val="clear" w:pos="547"/>
          <w:tab w:val="clear" w:pos="907"/>
        </w:tabs>
      </w:pPr>
      <w:r w:rsidRPr="003349F9">
        <w:t xml:space="preserve">TR </w:t>
      </w:r>
      <w:r>
        <w:t>11-21</w:t>
      </w:r>
      <w:r w:rsidRPr="003349F9">
        <w:t>.  Use internal evaluations to:</w:t>
      </w:r>
    </w:p>
    <w:p w14:paraId="42A2A1CA" w14:textId="77777777" w:rsidR="00BB00F9" w:rsidRPr="003349F9" w:rsidRDefault="00BB00F9">
      <w:pPr>
        <w:tabs>
          <w:tab w:val="clear" w:pos="274"/>
          <w:tab w:val="clear" w:pos="547"/>
          <w:tab w:val="clear" w:pos="907"/>
        </w:tabs>
      </w:pPr>
    </w:p>
    <w:p w14:paraId="74259F4B" w14:textId="77777777" w:rsidR="00BB00F9" w:rsidRPr="003349F9" w:rsidRDefault="00BB00F9">
      <w:pPr>
        <w:tabs>
          <w:tab w:val="clear" w:pos="274"/>
          <w:tab w:val="clear" w:pos="547"/>
          <w:tab w:val="clear" w:pos="907"/>
        </w:tabs>
      </w:pPr>
      <w:r>
        <w:t xml:space="preserve">        </w:t>
      </w:r>
      <w:r w:rsidRPr="003349F9">
        <w:t>(1) Evaluate the DSA management and provide education and training.</w:t>
      </w:r>
    </w:p>
    <w:p w14:paraId="625CE313" w14:textId="77777777" w:rsidR="00BB00F9" w:rsidRPr="003349F9" w:rsidRDefault="00BB00F9">
      <w:pPr>
        <w:tabs>
          <w:tab w:val="clear" w:pos="274"/>
          <w:tab w:val="clear" w:pos="547"/>
          <w:tab w:val="clear" w:pos="907"/>
        </w:tabs>
      </w:pPr>
    </w:p>
    <w:p w14:paraId="20804039" w14:textId="77777777" w:rsidR="00BB00F9" w:rsidRPr="003349F9" w:rsidRDefault="00BB00F9">
      <w:pPr>
        <w:tabs>
          <w:tab w:val="clear" w:pos="274"/>
          <w:tab w:val="clear" w:pos="547"/>
          <w:tab w:val="clear" w:pos="907"/>
        </w:tabs>
      </w:pPr>
      <w:r>
        <w:t xml:space="preserve">        </w:t>
      </w:r>
      <w:r w:rsidRPr="003349F9">
        <w:t>(2) Improve the quality and effectiveness of the DSA.</w:t>
      </w:r>
    </w:p>
    <w:p w14:paraId="732C88E5" w14:textId="77777777" w:rsidR="00BB00F9" w:rsidRPr="003349F9" w:rsidRDefault="00BB00F9">
      <w:pPr>
        <w:tabs>
          <w:tab w:val="clear" w:pos="274"/>
          <w:tab w:val="clear" w:pos="547"/>
          <w:tab w:val="clear" w:pos="907"/>
        </w:tabs>
      </w:pPr>
    </w:p>
    <w:p w14:paraId="0E8CB041" w14:textId="77777777" w:rsidR="00BB00F9" w:rsidRPr="003349F9" w:rsidRDefault="00BB00F9">
      <w:pPr>
        <w:tabs>
          <w:tab w:val="clear" w:pos="274"/>
          <w:tab w:val="clear" w:pos="547"/>
          <w:tab w:val="clear" w:pos="907"/>
        </w:tabs>
      </w:pPr>
      <w:r>
        <w:t xml:space="preserve">        </w:t>
      </w:r>
      <w:r w:rsidRPr="003349F9">
        <w:t xml:space="preserve">(3) Identify weaknesses/problems, as well as strengths of the </w:t>
      </w:r>
      <w:r w:rsidR="009E39DF">
        <w:t>DS Course</w:t>
      </w:r>
      <w:r w:rsidRPr="003349F9">
        <w:t>/DSRC to include training development and instructional systems.</w:t>
      </w:r>
    </w:p>
    <w:p w14:paraId="46527937" w14:textId="77777777" w:rsidR="00BB00F9" w:rsidRPr="003349F9" w:rsidRDefault="00BB00F9">
      <w:pPr>
        <w:tabs>
          <w:tab w:val="clear" w:pos="274"/>
          <w:tab w:val="clear" w:pos="547"/>
          <w:tab w:val="clear" w:pos="907"/>
        </w:tabs>
      </w:pPr>
    </w:p>
    <w:p w14:paraId="65011762" w14:textId="35FC6DB3" w:rsidR="00BB00F9" w:rsidRPr="003349F9" w:rsidRDefault="00BB00F9">
      <w:pPr>
        <w:tabs>
          <w:tab w:val="clear" w:pos="274"/>
          <w:tab w:val="clear" w:pos="547"/>
          <w:tab w:val="clear" w:pos="907"/>
        </w:tabs>
      </w:pPr>
      <w:r>
        <w:t xml:space="preserve">    </w:t>
      </w:r>
      <w:r w:rsidRPr="003349F9">
        <w:t xml:space="preserve">c. </w:t>
      </w:r>
      <w:r>
        <w:t xml:space="preserve">Conduct of external evaluations. </w:t>
      </w:r>
      <w:r w:rsidRPr="003349F9">
        <w:t xml:space="preserve">External evaluation is </w:t>
      </w:r>
      <w:r w:rsidR="00FA55B5" w:rsidRPr="003349F9">
        <w:t>the process</w:t>
      </w:r>
      <w:r w:rsidRPr="003349F9">
        <w:t xml:space="preserve"> that provides the DSA the means to determine if the education and training received meets the needs of the Army. Acknowledgement by commanders/</w:t>
      </w:r>
      <w:r w:rsidR="00BD6352">
        <w:t>c</w:t>
      </w:r>
      <w:r w:rsidRPr="003349F9">
        <w:t>ommandant</w:t>
      </w:r>
      <w:r w:rsidR="00BD6352">
        <w:t>s</w:t>
      </w:r>
      <w:r w:rsidRPr="003349F9">
        <w:t xml:space="preserve"> of external evaluations ensures that the DSA will efficiently and cost-effectively produce DS graduates who meet established job performance requirements </w:t>
      </w:r>
      <w:r w:rsidR="00A219DB">
        <w:t>in accordance with</w:t>
      </w:r>
      <w:r w:rsidRPr="003349F9">
        <w:t xml:space="preserve"> the </w:t>
      </w:r>
      <w:r w:rsidR="009E39DF">
        <w:t>DS Course</w:t>
      </w:r>
      <w:r w:rsidRPr="003349F9">
        <w:t>/DSRC POIs. Evaluations determine if the DS needs training or meets the requirements outlined in the course</w:t>
      </w:r>
      <w:r w:rsidRPr="003349F9">
        <w:rPr>
          <w:color w:val="000000"/>
        </w:rPr>
        <w:t xml:space="preserve"> material</w:t>
      </w:r>
      <w:r w:rsidRPr="003349F9">
        <w:t>.  External evaluations are a quality control and improvement process, ensuring DS meet established job performance requirements. External evaluations include, but are not limited to:</w:t>
      </w:r>
    </w:p>
    <w:p w14:paraId="75EAF3B9" w14:textId="77777777" w:rsidR="00BB00F9" w:rsidRPr="003349F9" w:rsidRDefault="00BB00F9">
      <w:pPr>
        <w:tabs>
          <w:tab w:val="clear" w:pos="274"/>
          <w:tab w:val="clear" w:pos="547"/>
          <w:tab w:val="clear" w:pos="907"/>
        </w:tabs>
      </w:pPr>
    </w:p>
    <w:p w14:paraId="5194FA57" w14:textId="77777777" w:rsidR="00BB00F9" w:rsidRPr="003349F9" w:rsidRDefault="00BB00F9">
      <w:pPr>
        <w:tabs>
          <w:tab w:val="clear" w:pos="274"/>
          <w:tab w:val="clear" w:pos="547"/>
          <w:tab w:val="clear" w:pos="907"/>
        </w:tabs>
      </w:pPr>
      <w:r>
        <w:t xml:space="preserve">        </w:t>
      </w:r>
      <w:r w:rsidRPr="003349F9">
        <w:t>(1) Managing training feedback programs (that is, providing feedback to improve education and training and supporting products). Proactively acquire feedback from course graduates/first line supervisors and studies.</w:t>
      </w:r>
    </w:p>
    <w:p w14:paraId="5B54B871" w14:textId="77777777" w:rsidR="00BB00F9" w:rsidRPr="003349F9" w:rsidRDefault="00BB00F9">
      <w:pPr>
        <w:tabs>
          <w:tab w:val="clear" w:pos="274"/>
          <w:tab w:val="clear" w:pos="547"/>
          <w:tab w:val="clear" w:pos="907"/>
        </w:tabs>
      </w:pPr>
    </w:p>
    <w:p w14:paraId="5C34A2E9" w14:textId="77777777" w:rsidR="00BB00F9" w:rsidRDefault="00BB00F9">
      <w:pPr>
        <w:tabs>
          <w:tab w:val="clear" w:pos="274"/>
          <w:tab w:val="clear" w:pos="547"/>
          <w:tab w:val="clear" w:pos="907"/>
        </w:tabs>
      </w:pPr>
      <w:r>
        <w:t xml:space="preserve">        </w:t>
      </w:r>
      <w:r w:rsidRPr="003349F9">
        <w:t xml:space="preserve">(2) Determining if DSs were trained to perform individual DS critical tasks to prescribed standards </w:t>
      </w:r>
      <w:r w:rsidR="00A219DB">
        <w:t>in accordance with</w:t>
      </w:r>
      <w:r w:rsidRPr="003349F9">
        <w:t xml:space="preserve"> the </w:t>
      </w:r>
      <w:r w:rsidR="009E39DF">
        <w:t>DS Course</w:t>
      </w:r>
      <w:r w:rsidRPr="003349F9">
        <w:t>/DSRC maps.</w:t>
      </w:r>
    </w:p>
    <w:p w14:paraId="6A5AB902" w14:textId="77777777" w:rsidR="00C420EC" w:rsidRPr="003349F9" w:rsidRDefault="00C420EC">
      <w:pPr>
        <w:tabs>
          <w:tab w:val="clear" w:pos="274"/>
          <w:tab w:val="clear" w:pos="547"/>
          <w:tab w:val="clear" w:pos="907"/>
        </w:tabs>
      </w:pPr>
    </w:p>
    <w:p w14:paraId="35785EF0" w14:textId="6E1DAF14" w:rsidR="00BB00F9" w:rsidRPr="003349F9" w:rsidRDefault="00BB00F9">
      <w:pPr>
        <w:pStyle w:val="Heading2"/>
        <w:tabs>
          <w:tab w:val="clear" w:pos="270"/>
          <w:tab w:val="clear" w:pos="547"/>
          <w:tab w:val="clear" w:pos="907"/>
        </w:tabs>
      </w:pPr>
      <w:bookmarkStart w:id="195" w:name="_Toc179189505"/>
      <w:bookmarkStart w:id="196" w:name="_Toc179189913"/>
      <w:bookmarkStart w:id="197" w:name="_Toc193682831"/>
      <w:bookmarkStart w:id="198" w:name="_Toc512261279"/>
      <w:bookmarkStart w:id="199" w:name="_Toc37922476"/>
      <w:bookmarkStart w:id="200" w:name="_Toc131429407"/>
      <w:r w:rsidRPr="003349F9">
        <w:t>3-4</w:t>
      </w:r>
      <w:r w:rsidR="00FA55B5" w:rsidRPr="003349F9">
        <w:t>. DSA</w:t>
      </w:r>
      <w:r w:rsidRPr="003349F9">
        <w:t xml:space="preserve"> accreditation</w:t>
      </w:r>
      <w:bookmarkEnd w:id="195"/>
      <w:bookmarkEnd w:id="196"/>
      <w:bookmarkEnd w:id="197"/>
      <w:bookmarkEnd w:id="198"/>
      <w:bookmarkEnd w:id="199"/>
      <w:bookmarkEnd w:id="200"/>
    </w:p>
    <w:p w14:paraId="65DEF587" w14:textId="77777777" w:rsidR="00BB00F9" w:rsidRPr="003349F9" w:rsidRDefault="00BB00F9">
      <w:pPr>
        <w:tabs>
          <w:tab w:val="clear" w:pos="274"/>
          <w:tab w:val="clear" w:pos="547"/>
          <w:tab w:val="clear" w:pos="907"/>
        </w:tabs>
      </w:pPr>
      <w:r>
        <w:t>The TRADOC</w:t>
      </w:r>
      <w:r w:rsidRPr="003349F9">
        <w:t xml:space="preserve"> </w:t>
      </w:r>
      <w:r>
        <w:t>QAO</w:t>
      </w:r>
      <w:r w:rsidRPr="003349F9">
        <w:t xml:space="preserve"> will perform the visits and functions for the Army’s accreditation program.  Accreditation is a quality assurance program function to assure the USACIMT and </w:t>
      </w:r>
      <w:r w:rsidR="00BD6352">
        <w:t>ATC/</w:t>
      </w:r>
      <w:proofErr w:type="spellStart"/>
      <w:r w:rsidRPr="003349F9">
        <w:t>CoE</w:t>
      </w:r>
      <w:proofErr w:type="spellEnd"/>
      <w:r w:rsidRPr="003349F9">
        <w:t xml:space="preserve"> commanders that their DSs meet the competency needs of today’s Army </w:t>
      </w:r>
      <w:r w:rsidR="00A219DB">
        <w:t>in accordance with</w:t>
      </w:r>
      <w:r w:rsidRPr="003349F9">
        <w:t xml:space="preserve"> TR 350-70. </w:t>
      </w:r>
      <w:r w:rsidR="0073440F">
        <w:t>The program</w:t>
      </w:r>
      <w:r w:rsidRPr="003349F9">
        <w:t xml:space="preserve"> is a forcing function </w:t>
      </w:r>
      <w:r w:rsidR="0073440F">
        <w:t>used to</w:t>
      </w:r>
      <w:r w:rsidRPr="003349F9">
        <w:t xml:space="preserve"> focus on the state of the DSP and </w:t>
      </w:r>
      <w:r w:rsidR="0073440F">
        <w:t xml:space="preserve">DSP </w:t>
      </w:r>
      <w:r w:rsidRPr="003349F9">
        <w:t>processes</w:t>
      </w:r>
      <w:r w:rsidR="0073440F">
        <w:t xml:space="preserve"> and measure them</w:t>
      </w:r>
      <w:r w:rsidRPr="003349F9">
        <w:t xml:space="preserve"> against the Army Enterprise Accreditation Standards.</w:t>
      </w:r>
    </w:p>
    <w:p w14:paraId="357E1BCD" w14:textId="77777777" w:rsidR="00BB00F9" w:rsidRPr="003349F9" w:rsidRDefault="00BB00F9">
      <w:pPr>
        <w:tabs>
          <w:tab w:val="clear" w:pos="274"/>
          <w:tab w:val="clear" w:pos="547"/>
          <w:tab w:val="clear" w:pos="907"/>
        </w:tabs>
      </w:pPr>
    </w:p>
    <w:p w14:paraId="41FD668F" w14:textId="77777777" w:rsidR="00BB00F9" w:rsidRPr="003349F9" w:rsidRDefault="00BB00F9">
      <w:pPr>
        <w:pStyle w:val="Heading2"/>
        <w:tabs>
          <w:tab w:val="clear" w:pos="270"/>
          <w:tab w:val="clear" w:pos="547"/>
          <w:tab w:val="clear" w:pos="907"/>
        </w:tabs>
      </w:pPr>
      <w:bookmarkStart w:id="201" w:name="_3-5.__DSS"/>
      <w:bookmarkStart w:id="202" w:name="_Toc179189506"/>
      <w:bookmarkStart w:id="203" w:name="_Toc179189914"/>
      <w:bookmarkStart w:id="204" w:name="_Toc193682832"/>
      <w:bookmarkStart w:id="205" w:name="_Toc37922477"/>
      <w:bookmarkStart w:id="206" w:name="_Toc131429408"/>
      <w:bookmarkEnd w:id="201"/>
      <w:r w:rsidRPr="003349F9">
        <w:t xml:space="preserve">3-5. </w:t>
      </w:r>
      <w:r>
        <w:t>D</w:t>
      </w:r>
      <w:r w:rsidR="00F12F8B">
        <w:t>SA</w:t>
      </w:r>
      <w:r>
        <w:t xml:space="preserve"> s</w:t>
      </w:r>
      <w:r w:rsidRPr="003349F9">
        <w:t>elf-assessment</w:t>
      </w:r>
      <w:bookmarkEnd w:id="202"/>
      <w:bookmarkEnd w:id="203"/>
      <w:r w:rsidRPr="003349F9">
        <w:t>s</w:t>
      </w:r>
      <w:bookmarkEnd w:id="204"/>
      <w:bookmarkEnd w:id="205"/>
      <w:bookmarkEnd w:id="206"/>
    </w:p>
    <w:p w14:paraId="315442AF" w14:textId="4F583196" w:rsidR="007E4134" w:rsidRDefault="00BB00F9">
      <w:pPr>
        <w:tabs>
          <w:tab w:val="clear" w:pos="274"/>
          <w:tab w:val="clear" w:pos="547"/>
          <w:tab w:val="clear" w:pos="907"/>
        </w:tabs>
      </w:pPr>
      <w:r w:rsidRPr="003349F9">
        <w:t>A self-assessment serves</w:t>
      </w:r>
      <w:r w:rsidRPr="003349F9">
        <w:rPr>
          <w:b/>
        </w:rPr>
        <w:t xml:space="preserve"> </w:t>
      </w:r>
      <w:r w:rsidRPr="003349F9">
        <w:t xml:space="preserve">as a catalyst to improve communication both internally and between external HQ and the proponent. Self-assessment reports are prepared and submitted to the </w:t>
      </w:r>
      <w:r>
        <w:t>QAO</w:t>
      </w:r>
      <w:r w:rsidRPr="003349F9">
        <w:t xml:space="preserve"> in advance of the school’s accreditation. The DSA will prepare a self-assessment of </w:t>
      </w:r>
      <w:r w:rsidR="00FA55B5">
        <w:t xml:space="preserve">its </w:t>
      </w:r>
      <w:r w:rsidR="00FA55B5" w:rsidRPr="003349F9">
        <w:t>operations</w:t>
      </w:r>
      <w:r w:rsidRPr="003349F9">
        <w:t xml:space="preserve"> </w:t>
      </w:r>
      <w:r w:rsidR="00A219DB">
        <w:t>in accordance with</w:t>
      </w:r>
      <w:r w:rsidRPr="003349F9">
        <w:t xml:space="preserve"> paragraph 3-3 of this regulation and provide a copy to the DSPP in preparation for their accreditation.</w:t>
      </w:r>
    </w:p>
    <w:p w14:paraId="088EF909" w14:textId="77777777" w:rsidR="003B0B59" w:rsidRPr="00914587" w:rsidRDefault="003B0B59">
      <w:pPr>
        <w:tabs>
          <w:tab w:val="clear" w:pos="274"/>
          <w:tab w:val="clear" w:pos="547"/>
          <w:tab w:val="clear" w:pos="907"/>
        </w:tabs>
      </w:pPr>
    </w:p>
    <w:p w14:paraId="6FF4905B" w14:textId="77777777" w:rsidR="00AA4327" w:rsidRPr="00914587" w:rsidRDefault="00AA4327">
      <w:pPr>
        <w:pBdr>
          <w:top w:val="single" w:sz="4" w:space="1" w:color="auto"/>
        </w:pBdr>
        <w:tabs>
          <w:tab w:val="clear" w:pos="274"/>
          <w:tab w:val="clear" w:pos="547"/>
          <w:tab w:val="clear" w:pos="907"/>
        </w:tabs>
      </w:pPr>
      <w:bookmarkStart w:id="207" w:name="Chapter_4"/>
      <w:bookmarkStart w:id="208" w:name="chap_4"/>
      <w:bookmarkStart w:id="209" w:name="_Toc179189507"/>
      <w:bookmarkStart w:id="210" w:name="_Toc179189569"/>
      <w:bookmarkStart w:id="211" w:name="_Toc179189915"/>
      <w:bookmarkStart w:id="212" w:name="_Toc190231877"/>
      <w:bookmarkStart w:id="213" w:name="_Toc193682833"/>
    </w:p>
    <w:p w14:paraId="1452D4D8" w14:textId="77777777" w:rsidR="007E4134" w:rsidRPr="00F12F8B" w:rsidRDefault="007E4134" w:rsidP="00923119">
      <w:pPr>
        <w:pStyle w:val="Heading1"/>
      </w:pPr>
      <w:bookmarkStart w:id="214" w:name="chap_5"/>
      <w:bookmarkStart w:id="215" w:name="_Toc179189515"/>
      <w:bookmarkStart w:id="216" w:name="_Toc179189577"/>
      <w:bookmarkStart w:id="217" w:name="_Toc179189923"/>
      <w:bookmarkStart w:id="218" w:name="_Toc190231885"/>
      <w:bookmarkStart w:id="219" w:name="_Toc193682841"/>
      <w:bookmarkStart w:id="220" w:name="_Toc37922478"/>
      <w:bookmarkStart w:id="221" w:name="_Toc131429409"/>
      <w:bookmarkEnd w:id="207"/>
      <w:bookmarkEnd w:id="208"/>
      <w:bookmarkEnd w:id="209"/>
      <w:bookmarkEnd w:id="210"/>
      <w:bookmarkEnd w:id="211"/>
      <w:bookmarkEnd w:id="212"/>
      <w:bookmarkEnd w:id="213"/>
      <w:r w:rsidRPr="00F12F8B">
        <w:t>Chapter 4</w:t>
      </w:r>
      <w:bookmarkStart w:id="222" w:name="_DS_Recertification_Training"/>
      <w:bookmarkStart w:id="223" w:name="_Toc179189516"/>
      <w:bookmarkStart w:id="224" w:name="_Toc179189924"/>
      <w:bookmarkStart w:id="225" w:name="_Toc193682842"/>
      <w:bookmarkEnd w:id="214"/>
      <w:bookmarkEnd w:id="215"/>
      <w:bookmarkEnd w:id="216"/>
      <w:bookmarkEnd w:id="217"/>
      <w:bookmarkEnd w:id="218"/>
      <w:bookmarkEnd w:id="219"/>
      <w:bookmarkEnd w:id="222"/>
      <w:r w:rsidRPr="00F12F8B">
        <w:br/>
        <w:t>D</w:t>
      </w:r>
      <w:r w:rsidR="00151A9C" w:rsidRPr="00F12F8B">
        <w:t>rill Sergeant</w:t>
      </w:r>
      <w:r w:rsidRPr="00F12F8B">
        <w:t xml:space="preserve"> Recertification </w:t>
      </w:r>
      <w:bookmarkEnd w:id="223"/>
      <w:bookmarkEnd w:id="224"/>
      <w:bookmarkEnd w:id="225"/>
      <w:r w:rsidRPr="00F12F8B">
        <w:t>Course</w:t>
      </w:r>
      <w:r w:rsidR="00F12F8B" w:rsidRPr="00F12F8B">
        <w:t xml:space="preserve"> (DSRC)</w:t>
      </w:r>
      <w:bookmarkEnd w:id="220"/>
      <w:bookmarkEnd w:id="221"/>
    </w:p>
    <w:p w14:paraId="48BC1798" w14:textId="77777777" w:rsidR="002244B3" w:rsidRPr="00914587" w:rsidRDefault="002244B3">
      <w:pPr>
        <w:pStyle w:val="Heading2"/>
        <w:tabs>
          <w:tab w:val="clear" w:pos="270"/>
          <w:tab w:val="clear" w:pos="547"/>
          <w:tab w:val="clear" w:pos="907"/>
        </w:tabs>
      </w:pPr>
      <w:bookmarkStart w:id="226" w:name="5-1"/>
      <w:bookmarkStart w:id="227" w:name="_Toc179189517"/>
      <w:bookmarkStart w:id="228" w:name="_Toc179189925"/>
      <w:bookmarkStart w:id="229" w:name="_Toc193682843"/>
      <w:bookmarkEnd w:id="226"/>
    </w:p>
    <w:p w14:paraId="72E1F3BD" w14:textId="77777777" w:rsidR="007E4134" w:rsidRDefault="007E4134">
      <w:pPr>
        <w:pStyle w:val="Heading2"/>
        <w:tabs>
          <w:tab w:val="clear" w:pos="270"/>
          <w:tab w:val="clear" w:pos="547"/>
          <w:tab w:val="clear" w:pos="907"/>
        </w:tabs>
      </w:pPr>
      <w:bookmarkStart w:id="230" w:name="_Toc37922479"/>
      <w:bookmarkStart w:id="231" w:name="_Toc131429410"/>
      <w:r w:rsidRPr="00914587">
        <w:t>4-1. General</w:t>
      </w:r>
      <w:bookmarkEnd w:id="227"/>
      <w:bookmarkEnd w:id="228"/>
      <w:bookmarkEnd w:id="229"/>
      <w:bookmarkEnd w:id="230"/>
      <w:bookmarkEnd w:id="231"/>
    </w:p>
    <w:p w14:paraId="61508B79" w14:textId="77777777" w:rsidR="00170AD9" w:rsidRPr="00170AD9" w:rsidRDefault="00170AD9"/>
    <w:p w14:paraId="6A039DDC" w14:textId="77777777" w:rsidR="00605ACD" w:rsidRPr="00C9752D" w:rsidRDefault="007E4134">
      <w:pPr>
        <w:pStyle w:val="CommentText"/>
        <w:tabs>
          <w:tab w:val="clear" w:pos="274"/>
          <w:tab w:val="clear" w:pos="547"/>
          <w:tab w:val="clear" w:pos="907"/>
        </w:tabs>
        <w:rPr>
          <w:sz w:val="24"/>
          <w:szCs w:val="24"/>
        </w:rPr>
      </w:pPr>
      <w:r w:rsidRPr="00C9752D">
        <w:rPr>
          <w:sz w:val="24"/>
          <w:szCs w:val="24"/>
        </w:rPr>
        <w:t xml:space="preserve">This chapter provides guidance for conducting the </w:t>
      </w:r>
      <w:r w:rsidR="00C9752D">
        <w:rPr>
          <w:sz w:val="24"/>
          <w:szCs w:val="24"/>
        </w:rPr>
        <w:t>DSRC</w:t>
      </w:r>
      <w:r w:rsidR="00F7789D" w:rsidRPr="00C9752D">
        <w:rPr>
          <w:sz w:val="24"/>
          <w:szCs w:val="24"/>
        </w:rPr>
        <w:t xml:space="preserve"> </w:t>
      </w:r>
      <w:r w:rsidRPr="00C9752D">
        <w:rPr>
          <w:sz w:val="24"/>
          <w:szCs w:val="24"/>
        </w:rPr>
        <w:t>for qualified NCOs returning to DS status. The recertification t</w:t>
      </w:r>
      <w:r w:rsidR="00A546B7" w:rsidRPr="00C9752D">
        <w:rPr>
          <w:sz w:val="24"/>
          <w:szCs w:val="24"/>
        </w:rPr>
        <w:t xml:space="preserve">raining, outlined in the </w:t>
      </w:r>
      <w:r w:rsidRPr="00C9752D">
        <w:rPr>
          <w:sz w:val="24"/>
          <w:szCs w:val="24"/>
        </w:rPr>
        <w:t xml:space="preserve">DSRC and this chapter, will be complete prior </w:t>
      </w:r>
      <w:r w:rsidR="00940141" w:rsidRPr="00CF2EB6">
        <w:rPr>
          <w:sz w:val="24"/>
          <w:szCs w:val="24"/>
        </w:rPr>
        <w:t xml:space="preserve">to </w:t>
      </w:r>
      <w:r w:rsidR="002331A7" w:rsidRPr="00CF2EB6">
        <w:rPr>
          <w:sz w:val="24"/>
          <w:szCs w:val="24"/>
        </w:rPr>
        <w:t xml:space="preserve">initiation </w:t>
      </w:r>
      <w:r w:rsidR="00940141" w:rsidRPr="00CF2EB6">
        <w:rPr>
          <w:sz w:val="24"/>
          <w:szCs w:val="24"/>
        </w:rPr>
        <w:t>of SDAP</w:t>
      </w:r>
      <w:r w:rsidR="00284F59" w:rsidRPr="00CF2EB6">
        <w:rPr>
          <w:sz w:val="24"/>
          <w:szCs w:val="24"/>
        </w:rPr>
        <w:t xml:space="preserve">. </w:t>
      </w:r>
      <w:r w:rsidR="00E36130" w:rsidRPr="00CF2EB6">
        <w:rPr>
          <w:sz w:val="24"/>
          <w:szCs w:val="24"/>
        </w:rPr>
        <w:t xml:space="preserve">Any </w:t>
      </w:r>
      <w:r w:rsidR="00C933CF">
        <w:rPr>
          <w:sz w:val="24"/>
          <w:szCs w:val="24"/>
        </w:rPr>
        <w:t>D</w:t>
      </w:r>
      <w:r w:rsidR="00BD6352" w:rsidRPr="00CF2EB6">
        <w:rPr>
          <w:sz w:val="24"/>
          <w:szCs w:val="24"/>
        </w:rPr>
        <w:t xml:space="preserve">rill </w:t>
      </w:r>
      <w:r w:rsidR="00C933CF">
        <w:rPr>
          <w:sz w:val="24"/>
          <w:szCs w:val="24"/>
        </w:rPr>
        <w:t>S</w:t>
      </w:r>
      <w:r w:rsidR="00C933CF" w:rsidRPr="00CF2EB6">
        <w:rPr>
          <w:sz w:val="24"/>
          <w:szCs w:val="24"/>
        </w:rPr>
        <w:t xml:space="preserve">ergeant </w:t>
      </w:r>
      <w:r w:rsidR="00C933CF">
        <w:rPr>
          <w:sz w:val="24"/>
          <w:szCs w:val="24"/>
        </w:rPr>
        <w:t>R</w:t>
      </w:r>
      <w:r w:rsidR="00C933CF" w:rsidRPr="00CF2EB6">
        <w:rPr>
          <w:sz w:val="24"/>
          <w:szCs w:val="24"/>
        </w:rPr>
        <w:t xml:space="preserve">eturnee </w:t>
      </w:r>
      <w:r w:rsidR="00284F59" w:rsidRPr="00CF2EB6">
        <w:rPr>
          <w:sz w:val="24"/>
          <w:szCs w:val="24"/>
        </w:rPr>
        <w:t xml:space="preserve">(DSR) </w:t>
      </w:r>
      <w:r w:rsidR="0031193F" w:rsidRPr="00CF2EB6">
        <w:rPr>
          <w:sz w:val="24"/>
          <w:szCs w:val="24"/>
        </w:rPr>
        <w:t>who</w:t>
      </w:r>
      <w:r w:rsidR="00284F59" w:rsidRPr="00CF2EB6">
        <w:rPr>
          <w:sz w:val="24"/>
          <w:szCs w:val="24"/>
        </w:rPr>
        <w:t xml:space="preserve"> has not performed </w:t>
      </w:r>
      <w:r w:rsidR="00900959" w:rsidRPr="00CF2EB6">
        <w:rPr>
          <w:sz w:val="24"/>
          <w:szCs w:val="24"/>
        </w:rPr>
        <w:t>duties</w:t>
      </w:r>
      <w:r w:rsidR="00284F59" w:rsidRPr="00CF2EB6">
        <w:rPr>
          <w:sz w:val="24"/>
          <w:szCs w:val="24"/>
        </w:rPr>
        <w:t xml:space="preserve"> as a DS for a period of 12</w:t>
      </w:r>
      <w:r w:rsidR="00284F59" w:rsidRPr="00C9752D">
        <w:rPr>
          <w:sz w:val="24"/>
          <w:szCs w:val="24"/>
        </w:rPr>
        <w:t xml:space="preserve"> mo</w:t>
      </w:r>
      <w:r w:rsidR="00797386">
        <w:rPr>
          <w:sz w:val="24"/>
          <w:szCs w:val="24"/>
        </w:rPr>
        <w:t>nths or longer will attend the two</w:t>
      </w:r>
      <w:r w:rsidR="00284F59" w:rsidRPr="00C9752D">
        <w:rPr>
          <w:sz w:val="24"/>
          <w:szCs w:val="24"/>
        </w:rPr>
        <w:t>-week DSRC before assuming DS duties.</w:t>
      </w:r>
      <w:r w:rsidR="00605ACD" w:rsidRPr="00C9752D">
        <w:rPr>
          <w:sz w:val="24"/>
          <w:szCs w:val="24"/>
        </w:rPr>
        <w:t xml:space="preserve"> </w:t>
      </w:r>
    </w:p>
    <w:p w14:paraId="27CBF942" w14:textId="77777777" w:rsidR="000B0CE0" w:rsidRPr="00C9752D" w:rsidRDefault="000B0CE0">
      <w:pPr>
        <w:pStyle w:val="CommentText"/>
        <w:tabs>
          <w:tab w:val="clear" w:pos="274"/>
          <w:tab w:val="clear" w:pos="547"/>
          <w:tab w:val="clear" w:pos="907"/>
        </w:tabs>
        <w:rPr>
          <w:sz w:val="24"/>
          <w:szCs w:val="24"/>
        </w:rPr>
      </w:pPr>
    </w:p>
    <w:p w14:paraId="572627E0" w14:textId="77777777" w:rsidR="007E4134" w:rsidRPr="00C9752D" w:rsidRDefault="00C9752D">
      <w:pPr>
        <w:pStyle w:val="CommentText"/>
        <w:tabs>
          <w:tab w:val="clear" w:pos="274"/>
          <w:tab w:val="clear" w:pos="547"/>
          <w:tab w:val="clear" w:pos="907"/>
        </w:tabs>
        <w:rPr>
          <w:sz w:val="24"/>
          <w:szCs w:val="24"/>
        </w:rPr>
      </w:pPr>
      <w:r w:rsidRPr="00C9752D">
        <w:rPr>
          <w:sz w:val="24"/>
          <w:szCs w:val="24"/>
        </w:rPr>
        <w:t xml:space="preserve">    </w:t>
      </w:r>
      <w:r w:rsidR="00854BCE" w:rsidRPr="00C9752D">
        <w:rPr>
          <w:sz w:val="24"/>
          <w:szCs w:val="24"/>
        </w:rPr>
        <w:t>a</w:t>
      </w:r>
      <w:r w:rsidR="007E4134" w:rsidRPr="00C9752D">
        <w:rPr>
          <w:sz w:val="24"/>
          <w:szCs w:val="24"/>
        </w:rPr>
        <w:t xml:space="preserve">. Do not implement changes or deviations to the DSRC without the written approval of the </w:t>
      </w:r>
      <w:r w:rsidR="0060589A" w:rsidRPr="00C9752D">
        <w:rPr>
          <w:sz w:val="24"/>
          <w:szCs w:val="24"/>
        </w:rPr>
        <w:t>C</w:t>
      </w:r>
      <w:r w:rsidR="00FE4CB7" w:rsidRPr="00C9752D">
        <w:rPr>
          <w:sz w:val="24"/>
          <w:szCs w:val="24"/>
        </w:rPr>
        <w:t xml:space="preserve">ommanding </w:t>
      </w:r>
      <w:r w:rsidR="0060589A" w:rsidRPr="00C9752D">
        <w:rPr>
          <w:sz w:val="24"/>
          <w:szCs w:val="24"/>
        </w:rPr>
        <w:t>G</w:t>
      </w:r>
      <w:r w:rsidR="00FE4CB7" w:rsidRPr="00C9752D">
        <w:rPr>
          <w:sz w:val="24"/>
          <w:szCs w:val="24"/>
        </w:rPr>
        <w:t xml:space="preserve">eneral, </w:t>
      </w:r>
      <w:r w:rsidR="0060589A" w:rsidRPr="00C9752D">
        <w:rPr>
          <w:sz w:val="24"/>
          <w:szCs w:val="24"/>
        </w:rPr>
        <w:t>USAC</w:t>
      </w:r>
      <w:r w:rsidR="007E4134" w:rsidRPr="00C9752D">
        <w:rPr>
          <w:sz w:val="24"/>
          <w:szCs w:val="24"/>
        </w:rPr>
        <w:t>IMT.</w:t>
      </w:r>
    </w:p>
    <w:p w14:paraId="6DD4A07A" w14:textId="77777777" w:rsidR="00FE4CB7" w:rsidRPr="00C9752D" w:rsidRDefault="00FE4CB7">
      <w:pPr>
        <w:pStyle w:val="CommentText"/>
        <w:tabs>
          <w:tab w:val="clear" w:pos="274"/>
          <w:tab w:val="clear" w:pos="547"/>
          <w:tab w:val="clear" w:pos="907"/>
        </w:tabs>
        <w:rPr>
          <w:sz w:val="24"/>
          <w:szCs w:val="24"/>
        </w:rPr>
      </w:pPr>
    </w:p>
    <w:p w14:paraId="111D5BF0" w14:textId="77777777" w:rsidR="007E4134" w:rsidRPr="00C9752D" w:rsidRDefault="00C9752D">
      <w:pPr>
        <w:pStyle w:val="CommentText"/>
        <w:tabs>
          <w:tab w:val="clear" w:pos="274"/>
          <w:tab w:val="clear" w:pos="547"/>
          <w:tab w:val="clear" w:pos="907"/>
        </w:tabs>
        <w:rPr>
          <w:sz w:val="24"/>
          <w:szCs w:val="24"/>
        </w:rPr>
      </w:pPr>
      <w:r w:rsidRPr="00C9752D">
        <w:rPr>
          <w:sz w:val="24"/>
          <w:szCs w:val="24"/>
        </w:rPr>
        <w:t xml:space="preserve">    </w:t>
      </w:r>
      <w:r w:rsidR="00854BCE" w:rsidRPr="00C9752D">
        <w:rPr>
          <w:sz w:val="24"/>
          <w:szCs w:val="24"/>
        </w:rPr>
        <w:t>b</w:t>
      </w:r>
      <w:r w:rsidR="007E4134" w:rsidRPr="00C9752D">
        <w:rPr>
          <w:sz w:val="24"/>
          <w:szCs w:val="24"/>
        </w:rPr>
        <w:t xml:space="preserve">. The DSPP will act as the proponent and approval authority for the content and execution of the DSRC. The DSPP is responsible for keeping the DSRC current. </w:t>
      </w:r>
    </w:p>
    <w:p w14:paraId="2E5CC428" w14:textId="77777777" w:rsidR="007E4134" w:rsidRPr="00C9752D" w:rsidRDefault="007E4134">
      <w:pPr>
        <w:pStyle w:val="CommentText"/>
        <w:tabs>
          <w:tab w:val="clear" w:pos="274"/>
          <w:tab w:val="clear" w:pos="547"/>
          <w:tab w:val="clear" w:pos="907"/>
        </w:tabs>
        <w:rPr>
          <w:sz w:val="24"/>
          <w:szCs w:val="24"/>
        </w:rPr>
      </w:pPr>
    </w:p>
    <w:p w14:paraId="37DDEE53" w14:textId="77777777" w:rsidR="00605ACD" w:rsidRPr="00C9752D" w:rsidRDefault="00C9752D">
      <w:pPr>
        <w:pStyle w:val="CommentText"/>
        <w:tabs>
          <w:tab w:val="clear" w:pos="274"/>
          <w:tab w:val="clear" w:pos="547"/>
          <w:tab w:val="clear" w:pos="907"/>
        </w:tabs>
        <w:rPr>
          <w:sz w:val="24"/>
          <w:szCs w:val="24"/>
        </w:rPr>
      </w:pPr>
      <w:r w:rsidRPr="00C9752D">
        <w:rPr>
          <w:sz w:val="24"/>
          <w:szCs w:val="24"/>
        </w:rPr>
        <w:t xml:space="preserve">    </w:t>
      </w:r>
      <w:r w:rsidR="00854BCE" w:rsidRPr="00C9752D">
        <w:rPr>
          <w:sz w:val="24"/>
          <w:szCs w:val="24"/>
        </w:rPr>
        <w:t>c</w:t>
      </w:r>
      <w:r w:rsidR="007E4134" w:rsidRPr="00C9752D">
        <w:rPr>
          <w:sz w:val="24"/>
          <w:szCs w:val="24"/>
        </w:rPr>
        <w:t xml:space="preserve">. The DSRC is conducted </w:t>
      </w:r>
      <w:r w:rsidR="00A219DB">
        <w:rPr>
          <w:sz w:val="24"/>
          <w:szCs w:val="24"/>
        </w:rPr>
        <w:t>in accordance with</w:t>
      </w:r>
      <w:r w:rsidR="007E4134" w:rsidRPr="00C9752D">
        <w:rPr>
          <w:sz w:val="24"/>
          <w:szCs w:val="24"/>
        </w:rPr>
        <w:t xml:space="preserve"> the DSRC material </w:t>
      </w:r>
      <w:r w:rsidR="009F751D" w:rsidRPr="00C9752D">
        <w:rPr>
          <w:sz w:val="24"/>
          <w:szCs w:val="24"/>
        </w:rPr>
        <w:t>using</w:t>
      </w:r>
      <w:r w:rsidR="007E4134" w:rsidRPr="00C9752D">
        <w:rPr>
          <w:sz w:val="24"/>
          <w:szCs w:val="24"/>
        </w:rPr>
        <w:t xml:space="preserve"> small group instruc</w:t>
      </w:r>
      <w:r w:rsidR="00F7789D" w:rsidRPr="00C9752D">
        <w:rPr>
          <w:sz w:val="24"/>
          <w:szCs w:val="24"/>
        </w:rPr>
        <w:t xml:space="preserve">tion (squads consisting of 8 to </w:t>
      </w:r>
      <w:r w:rsidR="007E4134" w:rsidRPr="00C9752D">
        <w:rPr>
          <w:sz w:val="24"/>
          <w:szCs w:val="24"/>
        </w:rPr>
        <w:t xml:space="preserve">16 assigned </w:t>
      </w:r>
      <w:r w:rsidR="003F415A">
        <w:rPr>
          <w:sz w:val="24"/>
          <w:szCs w:val="24"/>
        </w:rPr>
        <w:t>candidate</w:t>
      </w:r>
      <w:r w:rsidR="007E4134" w:rsidRPr="00C9752D">
        <w:rPr>
          <w:sz w:val="24"/>
          <w:szCs w:val="24"/>
        </w:rPr>
        <w:t xml:space="preserve">s). DSLs will lead and instruct their squads throughout the course (two DSLs per squad). </w:t>
      </w:r>
    </w:p>
    <w:p w14:paraId="580CBE0B" w14:textId="77777777" w:rsidR="00605ACD" w:rsidRPr="00C9752D" w:rsidRDefault="00605ACD">
      <w:pPr>
        <w:pStyle w:val="CommentText"/>
        <w:tabs>
          <w:tab w:val="clear" w:pos="274"/>
          <w:tab w:val="clear" w:pos="547"/>
          <w:tab w:val="clear" w:pos="907"/>
        </w:tabs>
        <w:rPr>
          <w:sz w:val="24"/>
          <w:szCs w:val="24"/>
        </w:rPr>
      </w:pPr>
    </w:p>
    <w:p w14:paraId="7BE3884E" w14:textId="77777777" w:rsidR="007E4134" w:rsidRPr="00F95008" w:rsidRDefault="00C9752D">
      <w:pPr>
        <w:pStyle w:val="CommentText"/>
        <w:tabs>
          <w:tab w:val="clear" w:pos="274"/>
          <w:tab w:val="clear" w:pos="547"/>
          <w:tab w:val="clear" w:pos="907"/>
        </w:tabs>
        <w:rPr>
          <w:sz w:val="24"/>
          <w:szCs w:val="24"/>
        </w:rPr>
      </w:pPr>
      <w:r w:rsidRPr="00C9752D">
        <w:rPr>
          <w:sz w:val="24"/>
          <w:szCs w:val="24"/>
        </w:rPr>
        <w:t xml:space="preserve">    </w:t>
      </w:r>
      <w:r w:rsidR="00854BCE" w:rsidRPr="00C9752D">
        <w:rPr>
          <w:sz w:val="24"/>
          <w:szCs w:val="24"/>
        </w:rPr>
        <w:t>d</w:t>
      </w:r>
      <w:r w:rsidR="00FB4469" w:rsidRPr="00C9752D">
        <w:rPr>
          <w:sz w:val="24"/>
          <w:szCs w:val="24"/>
        </w:rPr>
        <w:t xml:space="preserve">. </w:t>
      </w:r>
      <w:r w:rsidR="00F7789D" w:rsidRPr="00C9752D">
        <w:rPr>
          <w:sz w:val="24"/>
          <w:szCs w:val="24"/>
        </w:rPr>
        <w:t xml:space="preserve">The </w:t>
      </w:r>
      <w:r w:rsidR="00FB4469" w:rsidRPr="00C9752D">
        <w:rPr>
          <w:sz w:val="24"/>
          <w:szCs w:val="24"/>
        </w:rPr>
        <w:t>DSA</w:t>
      </w:r>
      <w:r w:rsidR="007E4134" w:rsidRPr="00C9752D">
        <w:rPr>
          <w:sz w:val="24"/>
          <w:szCs w:val="24"/>
        </w:rPr>
        <w:t xml:space="preserve"> Commandant will monitor the execution of the DSRC and report </w:t>
      </w:r>
      <w:r w:rsidR="003F415A">
        <w:rPr>
          <w:sz w:val="24"/>
          <w:szCs w:val="24"/>
        </w:rPr>
        <w:t>candidate</w:t>
      </w:r>
      <w:r w:rsidR="007E4134" w:rsidRPr="00C9752D">
        <w:rPr>
          <w:sz w:val="24"/>
          <w:szCs w:val="24"/>
        </w:rPr>
        <w:t xml:space="preserve"> attrition</w:t>
      </w:r>
      <w:r w:rsidR="007E4134" w:rsidRPr="00914587">
        <w:rPr>
          <w:sz w:val="24"/>
          <w:szCs w:val="24"/>
        </w:rPr>
        <w:t xml:space="preserve"> during each </w:t>
      </w:r>
      <w:r w:rsidR="007E4134" w:rsidRPr="00F7789D">
        <w:rPr>
          <w:sz w:val="24"/>
          <w:szCs w:val="24"/>
        </w:rPr>
        <w:t xml:space="preserve">class </w:t>
      </w:r>
      <w:r w:rsidR="0015046B" w:rsidRPr="00F7789D">
        <w:rPr>
          <w:sz w:val="24"/>
          <w:szCs w:val="24"/>
        </w:rPr>
        <w:t>to</w:t>
      </w:r>
      <w:r w:rsidR="00F7789D" w:rsidRPr="00F7789D">
        <w:rPr>
          <w:sz w:val="24"/>
          <w:szCs w:val="24"/>
        </w:rPr>
        <w:t>:</w:t>
      </w:r>
      <w:r w:rsidR="0015046B" w:rsidRPr="00F7789D">
        <w:rPr>
          <w:sz w:val="24"/>
          <w:szCs w:val="24"/>
        </w:rPr>
        <w:t xml:space="preserve"> USACIMT</w:t>
      </w:r>
      <w:r w:rsidR="00CE7033" w:rsidRPr="00F7789D">
        <w:rPr>
          <w:sz w:val="24"/>
          <w:szCs w:val="24"/>
        </w:rPr>
        <w:t xml:space="preserve"> (</w:t>
      </w:r>
      <w:r w:rsidR="00520500" w:rsidRPr="00F7789D">
        <w:rPr>
          <w:sz w:val="24"/>
          <w:szCs w:val="24"/>
        </w:rPr>
        <w:t>ATMT</w:t>
      </w:r>
      <w:r w:rsidR="00CE7033" w:rsidRPr="00F7789D">
        <w:rPr>
          <w:sz w:val="24"/>
          <w:szCs w:val="24"/>
        </w:rPr>
        <w:t xml:space="preserve">), </w:t>
      </w:r>
      <w:r w:rsidR="00CE7033" w:rsidRPr="00F7789D">
        <w:rPr>
          <w:color w:val="000000"/>
          <w:sz w:val="24"/>
          <w:szCs w:val="24"/>
        </w:rPr>
        <w:t>210 Dillon Circle, Fort Eustis, VA 23604-</w:t>
      </w:r>
      <w:r w:rsidR="00CE7033" w:rsidRPr="00F95008">
        <w:rPr>
          <w:sz w:val="24"/>
          <w:szCs w:val="24"/>
        </w:rPr>
        <w:t>5701</w:t>
      </w:r>
      <w:r w:rsidR="007E4134" w:rsidRPr="00F95008">
        <w:rPr>
          <w:sz w:val="24"/>
          <w:szCs w:val="24"/>
        </w:rPr>
        <w:t>.</w:t>
      </w:r>
    </w:p>
    <w:p w14:paraId="62F11025" w14:textId="77777777" w:rsidR="000826B3" w:rsidRPr="00F95008" w:rsidRDefault="000826B3">
      <w:pPr>
        <w:tabs>
          <w:tab w:val="clear" w:pos="274"/>
          <w:tab w:val="clear" w:pos="547"/>
          <w:tab w:val="clear" w:pos="907"/>
        </w:tabs>
      </w:pPr>
    </w:p>
    <w:p w14:paraId="5505465D" w14:textId="77777777" w:rsidR="007E4134" w:rsidRPr="00914587" w:rsidRDefault="007E4134">
      <w:pPr>
        <w:pStyle w:val="Heading2"/>
        <w:tabs>
          <w:tab w:val="clear" w:pos="270"/>
          <w:tab w:val="clear" w:pos="547"/>
          <w:tab w:val="clear" w:pos="907"/>
        </w:tabs>
      </w:pPr>
      <w:bookmarkStart w:id="232" w:name="5-2"/>
      <w:bookmarkStart w:id="233" w:name="_5-2.__Training"/>
      <w:bookmarkStart w:id="234" w:name="_Toc179189518"/>
      <w:bookmarkStart w:id="235" w:name="_Toc179189926"/>
      <w:bookmarkStart w:id="236" w:name="_Toc193682844"/>
      <w:bookmarkStart w:id="237" w:name="_Toc512261283"/>
      <w:bookmarkStart w:id="238" w:name="_Toc37922480"/>
      <w:bookmarkStart w:id="239" w:name="_Toc131429411"/>
      <w:bookmarkEnd w:id="232"/>
      <w:bookmarkEnd w:id="233"/>
      <w:r w:rsidRPr="00914587">
        <w:t>4-2. Training</w:t>
      </w:r>
      <w:bookmarkEnd w:id="234"/>
      <w:bookmarkEnd w:id="235"/>
      <w:bookmarkEnd w:id="236"/>
      <w:bookmarkEnd w:id="237"/>
      <w:bookmarkEnd w:id="238"/>
      <w:bookmarkEnd w:id="239"/>
    </w:p>
    <w:p w14:paraId="46693F57" w14:textId="1C80CE27" w:rsidR="007E4134" w:rsidRPr="00914587" w:rsidRDefault="007E4134">
      <w:pPr>
        <w:tabs>
          <w:tab w:val="clear" w:pos="274"/>
          <w:tab w:val="clear" w:pos="547"/>
          <w:tab w:val="clear" w:pos="907"/>
        </w:tabs>
      </w:pPr>
      <w:r w:rsidRPr="00914587">
        <w:t xml:space="preserve">NCOs who complete a successful tour as a DS must serve not less than 36 months in a valid career progression table of organization and equipment assignment before re-entering the DSP and attending </w:t>
      </w:r>
      <w:r w:rsidR="004C2F6B">
        <w:t xml:space="preserve">the </w:t>
      </w:r>
      <w:r w:rsidR="00781AE2">
        <w:t>two-week</w:t>
      </w:r>
      <w:r w:rsidRPr="00914587">
        <w:t xml:space="preserve"> DSRC </w:t>
      </w:r>
      <w:r w:rsidR="00A219DB">
        <w:t>in accordance with</w:t>
      </w:r>
      <w:r w:rsidRPr="00914587">
        <w:t xml:space="preserve"> AR 614-200.</w:t>
      </w:r>
    </w:p>
    <w:p w14:paraId="4EAFD97A" w14:textId="77777777" w:rsidR="007E4134" w:rsidRPr="00914587" w:rsidRDefault="007E4134">
      <w:pPr>
        <w:tabs>
          <w:tab w:val="clear" w:pos="274"/>
          <w:tab w:val="clear" w:pos="547"/>
          <w:tab w:val="clear" w:pos="907"/>
        </w:tabs>
      </w:pPr>
    </w:p>
    <w:p w14:paraId="4B36F43D" w14:textId="173E0B4F" w:rsidR="007E4134" w:rsidRPr="00914587" w:rsidRDefault="006D2C18">
      <w:pPr>
        <w:tabs>
          <w:tab w:val="clear" w:pos="274"/>
          <w:tab w:val="clear" w:pos="547"/>
          <w:tab w:val="clear" w:pos="907"/>
        </w:tabs>
      </w:pPr>
      <w:r>
        <w:t xml:space="preserve">    </w:t>
      </w:r>
      <w:r w:rsidR="007E4134" w:rsidRPr="00914587">
        <w:t xml:space="preserve">a. All NCOs </w:t>
      </w:r>
      <w:r w:rsidR="00854BCE" w:rsidRPr="006D2C18">
        <w:t>returning to DS duty,</w:t>
      </w:r>
      <w:r w:rsidR="00854BCE" w:rsidRPr="00914587">
        <w:t xml:space="preserve"> </w:t>
      </w:r>
      <w:r w:rsidR="007E4134" w:rsidRPr="00914587">
        <w:t>regardless of component</w:t>
      </w:r>
      <w:r>
        <w:t>,</w:t>
      </w:r>
      <w:r w:rsidR="007E4134" w:rsidRPr="00914587">
        <w:t xml:space="preserve"> must</w:t>
      </w:r>
      <w:r w:rsidR="00FB4469" w:rsidRPr="00914587">
        <w:t xml:space="preserve"> attend DSRC training at the DSA</w:t>
      </w:r>
      <w:r w:rsidR="007E4134" w:rsidRPr="00914587">
        <w:t>. The D</w:t>
      </w:r>
      <w:r w:rsidR="00FB4469" w:rsidRPr="00914587">
        <w:t>SA</w:t>
      </w:r>
      <w:r w:rsidR="007E4134" w:rsidRPr="00914587">
        <w:t xml:space="preserve"> will conduct the following certification training and issue a DA Form 87 </w:t>
      </w:r>
      <w:r w:rsidR="00F37F99">
        <w:t>(</w:t>
      </w:r>
      <w:r w:rsidR="00F37F99" w:rsidRPr="00F37F99">
        <w:t>Certificate of Training</w:t>
      </w:r>
      <w:r w:rsidR="00F37F99">
        <w:t xml:space="preserve">) </w:t>
      </w:r>
      <w:r w:rsidR="007E4134" w:rsidRPr="00914587">
        <w:t>upon successful completion of the following:</w:t>
      </w:r>
    </w:p>
    <w:p w14:paraId="1644969D" w14:textId="77777777" w:rsidR="0061291B" w:rsidRPr="00914587" w:rsidRDefault="0061291B">
      <w:pPr>
        <w:tabs>
          <w:tab w:val="clear" w:pos="274"/>
          <w:tab w:val="clear" w:pos="547"/>
          <w:tab w:val="clear" w:pos="907"/>
        </w:tabs>
      </w:pPr>
    </w:p>
    <w:p w14:paraId="6052BF54" w14:textId="6FAFD356" w:rsidR="007E4134" w:rsidRPr="00914587" w:rsidRDefault="006D2C18">
      <w:pPr>
        <w:tabs>
          <w:tab w:val="clear" w:pos="274"/>
          <w:tab w:val="clear" w:pos="547"/>
          <w:tab w:val="clear" w:pos="907"/>
        </w:tabs>
      </w:pPr>
      <w:r>
        <w:t xml:space="preserve">        </w:t>
      </w:r>
      <w:r w:rsidR="0025753A">
        <w:t>(1</w:t>
      </w:r>
      <w:r w:rsidR="007E4134" w:rsidRPr="00914587">
        <w:t xml:space="preserve">) Conduct the DSRC to ensure DSRs </w:t>
      </w:r>
      <w:proofErr w:type="gramStart"/>
      <w:r w:rsidR="007E4134" w:rsidRPr="00914587">
        <w:t>have the opportunity to</w:t>
      </w:r>
      <w:proofErr w:type="gramEnd"/>
      <w:r w:rsidR="007E4134" w:rsidRPr="00914587">
        <w:t xml:space="preserve"> pass all performance exams with </w:t>
      </w:r>
      <w:r w:rsidR="00CB15D9" w:rsidRPr="00914587">
        <w:t xml:space="preserve">a minimum score of </w:t>
      </w:r>
      <w:r w:rsidR="00EE00AE" w:rsidRPr="00914587">
        <w:t>70</w:t>
      </w:r>
      <w:r>
        <w:t xml:space="preserve">% on their </w:t>
      </w:r>
      <w:r w:rsidR="003C137A">
        <w:t>TRADOC Form 600-21-1</w:t>
      </w:r>
      <w:r w:rsidR="00FC5B3B">
        <w:t xml:space="preserve"> (</w:t>
      </w:r>
      <w:r w:rsidR="00FC5B3B" w:rsidRPr="00FC5B3B">
        <w:t>Instructor Observation Rubric</w:t>
      </w:r>
      <w:r w:rsidR="00FC5B3B">
        <w:t>)</w:t>
      </w:r>
      <w:r w:rsidR="004E4B8D">
        <w:t>.</w:t>
      </w:r>
    </w:p>
    <w:p w14:paraId="6182DF7E" w14:textId="77777777" w:rsidR="007E4134" w:rsidRPr="00914587" w:rsidRDefault="007E4134">
      <w:pPr>
        <w:tabs>
          <w:tab w:val="clear" w:pos="274"/>
          <w:tab w:val="clear" w:pos="547"/>
          <w:tab w:val="clear" w:pos="907"/>
        </w:tabs>
      </w:pPr>
    </w:p>
    <w:p w14:paraId="74C4C6C7" w14:textId="40A7E3DE" w:rsidR="007E4134" w:rsidRPr="00914587" w:rsidRDefault="006D2C18">
      <w:pPr>
        <w:tabs>
          <w:tab w:val="clear" w:pos="274"/>
          <w:tab w:val="clear" w:pos="547"/>
          <w:tab w:val="clear" w:pos="907"/>
        </w:tabs>
      </w:pPr>
      <w:r>
        <w:lastRenderedPageBreak/>
        <w:t xml:space="preserve">        </w:t>
      </w:r>
      <w:r w:rsidR="0025753A">
        <w:t>(2</w:t>
      </w:r>
      <w:r w:rsidR="007E4134" w:rsidRPr="00914587">
        <w:t xml:space="preserve">) Instruct the DSRC to ensure DSRs </w:t>
      </w:r>
      <w:proofErr w:type="gramStart"/>
      <w:r w:rsidR="007E4134" w:rsidRPr="00914587">
        <w:t xml:space="preserve">have the opportunity </w:t>
      </w:r>
      <w:r w:rsidR="00330458" w:rsidRPr="00914587">
        <w:t>to</w:t>
      </w:r>
      <w:proofErr w:type="gramEnd"/>
      <w:r w:rsidR="00330458" w:rsidRPr="00914587">
        <w:t xml:space="preserve"> achieve a minimum sco</w:t>
      </w:r>
      <w:r w:rsidR="00CB15D9" w:rsidRPr="00914587">
        <w:t xml:space="preserve">re of </w:t>
      </w:r>
      <w:r w:rsidR="00EE00AE" w:rsidRPr="00914587">
        <w:t>70</w:t>
      </w:r>
      <w:r>
        <w:t xml:space="preserve">% on their </w:t>
      </w:r>
      <w:r w:rsidR="004E4B8D">
        <w:t>TRADOC Form 600-21-1</w:t>
      </w:r>
      <w:r w:rsidR="007E4134" w:rsidRPr="00914587">
        <w:t xml:space="preserve"> on all methods of instruction presented.</w:t>
      </w:r>
    </w:p>
    <w:p w14:paraId="3C0AB09C" w14:textId="77777777" w:rsidR="007E4134" w:rsidRPr="00914587" w:rsidRDefault="007E4134">
      <w:pPr>
        <w:tabs>
          <w:tab w:val="clear" w:pos="274"/>
          <w:tab w:val="clear" w:pos="547"/>
          <w:tab w:val="clear" w:pos="907"/>
        </w:tabs>
      </w:pPr>
    </w:p>
    <w:p w14:paraId="0126354E" w14:textId="77777777" w:rsidR="007E4134" w:rsidRPr="00914587" w:rsidRDefault="006D2C18">
      <w:pPr>
        <w:tabs>
          <w:tab w:val="clear" w:pos="274"/>
          <w:tab w:val="clear" w:pos="547"/>
          <w:tab w:val="clear" w:pos="907"/>
        </w:tabs>
      </w:pPr>
      <w:r>
        <w:t xml:space="preserve">        </w:t>
      </w:r>
      <w:r w:rsidR="0025753A">
        <w:t>(3</w:t>
      </w:r>
      <w:r w:rsidR="007E4134" w:rsidRPr="00914587">
        <w:t xml:space="preserve">)  Evaluate DSRs on leading a minimum of one </w:t>
      </w:r>
      <w:r>
        <w:t>PRT</w:t>
      </w:r>
      <w:r w:rsidR="007E4134" w:rsidRPr="00914587">
        <w:t xml:space="preserve"> session.</w:t>
      </w:r>
    </w:p>
    <w:p w14:paraId="31D7A2A4" w14:textId="77777777" w:rsidR="007E4134" w:rsidRPr="00914587" w:rsidRDefault="007E4134">
      <w:pPr>
        <w:tabs>
          <w:tab w:val="clear" w:pos="274"/>
          <w:tab w:val="clear" w:pos="547"/>
          <w:tab w:val="clear" w:pos="907"/>
        </w:tabs>
      </w:pPr>
    </w:p>
    <w:p w14:paraId="388734FD" w14:textId="77777777" w:rsidR="007E4134" w:rsidRPr="00914587" w:rsidRDefault="006D2C18">
      <w:pPr>
        <w:tabs>
          <w:tab w:val="clear" w:pos="274"/>
          <w:tab w:val="clear" w:pos="547"/>
          <w:tab w:val="clear" w:pos="907"/>
        </w:tabs>
      </w:pPr>
      <w:r>
        <w:t xml:space="preserve">    </w:t>
      </w:r>
      <w:r w:rsidR="007E4134" w:rsidRPr="00914587">
        <w:t>b. See the DSRC POI for additional training requirements of recertification training.</w:t>
      </w:r>
    </w:p>
    <w:p w14:paraId="360890DC" w14:textId="77777777" w:rsidR="007E4134" w:rsidRPr="00914587" w:rsidRDefault="007E4134">
      <w:pPr>
        <w:tabs>
          <w:tab w:val="clear" w:pos="274"/>
          <w:tab w:val="clear" w:pos="547"/>
          <w:tab w:val="clear" w:pos="907"/>
        </w:tabs>
      </w:pPr>
    </w:p>
    <w:p w14:paraId="01AA19E6" w14:textId="77777777" w:rsidR="007E4134" w:rsidRPr="00914587" w:rsidRDefault="007E4134">
      <w:pPr>
        <w:pStyle w:val="Heading2"/>
        <w:tabs>
          <w:tab w:val="clear" w:pos="270"/>
          <w:tab w:val="clear" w:pos="547"/>
          <w:tab w:val="clear" w:pos="907"/>
        </w:tabs>
      </w:pPr>
      <w:bookmarkStart w:id="240" w:name="5-3"/>
      <w:bookmarkStart w:id="241" w:name="_Toc179189519"/>
      <w:bookmarkStart w:id="242" w:name="_Toc179189927"/>
      <w:bookmarkStart w:id="243" w:name="_Toc193682845"/>
      <w:bookmarkStart w:id="244" w:name="_Toc37922481"/>
      <w:bookmarkStart w:id="245" w:name="_Toc131429412"/>
      <w:bookmarkEnd w:id="240"/>
      <w:r w:rsidRPr="00914587">
        <w:t xml:space="preserve">4-3. </w:t>
      </w:r>
      <w:bookmarkEnd w:id="241"/>
      <w:bookmarkEnd w:id="242"/>
      <w:r w:rsidR="00151A9C">
        <w:t xml:space="preserve">Special duty assignment </w:t>
      </w:r>
      <w:proofErr w:type="gramStart"/>
      <w:r w:rsidR="00151A9C">
        <w:t>pay</w:t>
      </w:r>
      <w:proofErr w:type="gramEnd"/>
      <w:r w:rsidR="00151A9C">
        <w:t xml:space="preserve"> for </w:t>
      </w:r>
      <w:bookmarkEnd w:id="243"/>
      <w:r w:rsidR="009F54F1">
        <w:t>DSRC</w:t>
      </w:r>
      <w:bookmarkEnd w:id="244"/>
      <w:bookmarkEnd w:id="245"/>
    </w:p>
    <w:p w14:paraId="75B03517" w14:textId="77777777" w:rsidR="007E4134" w:rsidRPr="00CF2EB6" w:rsidRDefault="007E4134">
      <w:pPr>
        <w:tabs>
          <w:tab w:val="clear" w:pos="274"/>
          <w:tab w:val="clear" w:pos="547"/>
          <w:tab w:val="clear" w:pos="907"/>
        </w:tabs>
      </w:pPr>
      <w:r w:rsidRPr="00914587">
        <w:t>After completion of recertification training, the DS</w:t>
      </w:r>
      <w:r w:rsidR="00FB4469" w:rsidRPr="00914587">
        <w:t>A</w:t>
      </w:r>
      <w:r w:rsidR="003C3BE3">
        <w:t xml:space="preserve"> Commandant/Battalion C</w:t>
      </w:r>
      <w:r w:rsidRPr="00914587">
        <w:t xml:space="preserve">ommander will submit a copy of the DSR’s DA Form 87 for the DSRC and a </w:t>
      </w:r>
      <w:r w:rsidRPr="00CF2EB6">
        <w:t xml:space="preserve">memorandum requesting </w:t>
      </w:r>
      <w:r w:rsidR="00781EAB" w:rsidRPr="00CF2EB6">
        <w:t xml:space="preserve">award </w:t>
      </w:r>
      <w:r w:rsidRPr="00CF2EB6">
        <w:t>of SDAP to the</w:t>
      </w:r>
      <w:r w:rsidR="003C3BE3">
        <w:t xml:space="preserve"> Installation DS manager. The I</w:t>
      </w:r>
      <w:r w:rsidRPr="00CF2EB6">
        <w:t xml:space="preserve">nstallation DS manager will process the request </w:t>
      </w:r>
      <w:r w:rsidR="00A219DB">
        <w:t>in accordance with</w:t>
      </w:r>
      <w:r w:rsidRPr="00CF2EB6">
        <w:t xml:space="preserve"> local procedures and forward to</w:t>
      </w:r>
      <w:r w:rsidR="004C2F6B" w:rsidRPr="00CF2EB6">
        <w:t xml:space="preserve"> the</w:t>
      </w:r>
      <w:r w:rsidRPr="00CF2EB6">
        <w:t xml:space="preserve"> Defense Finance and Accounting Office to reinstate the DSR’s SDAP. For USAR DSRs, submit DA Form 4187 (Personnel Action) through the</w:t>
      </w:r>
      <w:r w:rsidR="00D36069" w:rsidRPr="00CF2EB6">
        <w:t xml:space="preserve"> DSR’s</w:t>
      </w:r>
      <w:r w:rsidR="004C2F6B" w:rsidRPr="00CF2EB6">
        <w:t xml:space="preserve"> chain of command to: 108</w:t>
      </w:r>
      <w:r w:rsidR="004C2F6B" w:rsidRPr="00CF2EB6">
        <w:rPr>
          <w:vertAlign w:val="superscript"/>
        </w:rPr>
        <w:t>th</w:t>
      </w:r>
      <w:r w:rsidR="004C2F6B" w:rsidRPr="00CF2EB6">
        <w:t xml:space="preserve"> Training Command (IET), </w:t>
      </w:r>
      <w:r w:rsidRPr="00CF2EB6">
        <w:t>Deputy Chief of Staff for Personnel G-1</w:t>
      </w:r>
      <w:r w:rsidR="009E1C47">
        <w:t xml:space="preserve"> (AFRC-TNC)</w:t>
      </w:r>
      <w:r w:rsidRPr="00CF2EB6">
        <w:t>, 1330 Westover Street, Charlotte, NC  28205.</w:t>
      </w:r>
    </w:p>
    <w:p w14:paraId="03F19777" w14:textId="77777777" w:rsidR="00FF7CAB" w:rsidRPr="00CF2EB6" w:rsidRDefault="00FF7CAB">
      <w:pPr>
        <w:tabs>
          <w:tab w:val="clear" w:pos="274"/>
          <w:tab w:val="clear" w:pos="547"/>
          <w:tab w:val="clear" w:pos="907"/>
        </w:tabs>
      </w:pPr>
    </w:p>
    <w:p w14:paraId="664C62A8" w14:textId="057322C2" w:rsidR="007E4134" w:rsidRPr="00CF2EB6" w:rsidRDefault="007E4134">
      <w:pPr>
        <w:pStyle w:val="Heading2"/>
        <w:tabs>
          <w:tab w:val="clear" w:pos="270"/>
          <w:tab w:val="clear" w:pos="547"/>
          <w:tab w:val="clear" w:pos="907"/>
        </w:tabs>
      </w:pPr>
      <w:bookmarkStart w:id="246" w:name="5-4"/>
      <w:bookmarkStart w:id="247" w:name="_Toc179189520"/>
      <w:bookmarkStart w:id="248" w:name="_Toc179189928"/>
      <w:bookmarkStart w:id="249" w:name="_Toc193682846"/>
      <w:bookmarkStart w:id="250" w:name="_Toc37922482"/>
      <w:bookmarkStart w:id="251" w:name="_Toc131429413"/>
      <w:bookmarkEnd w:id="246"/>
      <w:r w:rsidRPr="00CF2EB6">
        <w:t>4-4</w:t>
      </w:r>
      <w:bookmarkEnd w:id="247"/>
      <w:bookmarkEnd w:id="248"/>
      <w:bookmarkEnd w:id="249"/>
      <w:bookmarkEnd w:id="250"/>
      <w:r w:rsidR="00FA55B5" w:rsidRPr="00CF2EB6">
        <w:t>. Recertification</w:t>
      </w:r>
      <w:bookmarkEnd w:id="251"/>
    </w:p>
    <w:p w14:paraId="1B71AA3D" w14:textId="77777777" w:rsidR="00C936E3" w:rsidRDefault="007E4134">
      <w:pPr>
        <w:tabs>
          <w:tab w:val="clear" w:pos="274"/>
          <w:tab w:val="clear" w:pos="547"/>
          <w:tab w:val="clear" w:pos="907"/>
        </w:tabs>
      </w:pPr>
      <w:r w:rsidRPr="00CF2EB6">
        <w:t>Maintain records of recertification training for each DSR on the record of training plotter found in the DS</w:t>
      </w:r>
      <w:r w:rsidR="00DC380D" w:rsidRPr="00CF2EB6">
        <w:t xml:space="preserve"> </w:t>
      </w:r>
      <w:r w:rsidR="003F415A">
        <w:t>Candidate</w:t>
      </w:r>
      <w:r w:rsidR="00DC380D" w:rsidRPr="00CF2EB6">
        <w:t>’s</w:t>
      </w:r>
      <w:r w:rsidRPr="00CF2EB6">
        <w:t xml:space="preserve"> </w:t>
      </w:r>
      <w:r w:rsidR="004C2F6B" w:rsidRPr="00CF2EB6">
        <w:t>CMP</w:t>
      </w:r>
      <w:r w:rsidR="00FB4469" w:rsidRPr="00CF2EB6">
        <w:t xml:space="preserve"> at the DSA</w:t>
      </w:r>
      <w:r w:rsidRPr="00CF2EB6">
        <w:t xml:space="preserve"> or battalion S-1 for a minimum</w:t>
      </w:r>
      <w:r w:rsidRPr="00914587">
        <w:t xml:space="preserve"> of 2 years.</w:t>
      </w:r>
      <w:bookmarkStart w:id="252" w:name="_Toc179189521"/>
      <w:bookmarkStart w:id="253" w:name="_Toc179189583"/>
      <w:bookmarkStart w:id="254" w:name="_Toc179189929"/>
      <w:bookmarkStart w:id="255" w:name="_Toc190231891"/>
      <w:bookmarkStart w:id="256" w:name="_Toc193682847"/>
    </w:p>
    <w:p w14:paraId="729CAC84" w14:textId="77777777" w:rsidR="00C936E3" w:rsidRPr="00914587" w:rsidRDefault="00C936E3">
      <w:pPr>
        <w:tabs>
          <w:tab w:val="clear" w:pos="274"/>
          <w:tab w:val="clear" w:pos="547"/>
          <w:tab w:val="clear" w:pos="907"/>
        </w:tabs>
      </w:pPr>
    </w:p>
    <w:p w14:paraId="7F93334B" w14:textId="77777777" w:rsidR="00AA4327" w:rsidRDefault="00AA4327">
      <w:pPr>
        <w:pBdr>
          <w:top w:val="single" w:sz="4" w:space="1" w:color="auto"/>
        </w:pBdr>
        <w:tabs>
          <w:tab w:val="clear" w:pos="274"/>
          <w:tab w:val="clear" w:pos="547"/>
          <w:tab w:val="clear" w:pos="907"/>
        </w:tabs>
      </w:pPr>
    </w:p>
    <w:p w14:paraId="4D23C173" w14:textId="77777777" w:rsidR="007E4134" w:rsidRPr="00F12F8B" w:rsidRDefault="007E4134" w:rsidP="00923119">
      <w:pPr>
        <w:pStyle w:val="Heading1"/>
      </w:pPr>
      <w:bookmarkStart w:id="257" w:name="_Toc512261286"/>
      <w:bookmarkStart w:id="258" w:name="_Toc37922483"/>
      <w:bookmarkStart w:id="259" w:name="_Toc131429414"/>
      <w:r w:rsidRPr="00701CF9">
        <w:t xml:space="preserve">Chapter </w:t>
      </w:r>
      <w:bookmarkEnd w:id="252"/>
      <w:bookmarkEnd w:id="253"/>
      <w:bookmarkEnd w:id="254"/>
      <w:bookmarkEnd w:id="255"/>
      <w:bookmarkEnd w:id="256"/>
      <w:r w:rsidR="00DD064C" w:rsidRPr="00701CF9">
        <w:t>5</w:t>
      </w:r>
      <w:bookmarkStart w:id="260" w:name="_DSL_Certification_Requirements"/>
      <w:bookmarkStart w:id="261" w:name="_Toc179189522"/>
      <w:bookmarkStart w:id="262" w:name="_Toc179189930"/>
      <w:bookmarkStart w:id="263" w:name="_Toc193682848"/>
      <w:bookmarkEnd w:id="260"/>
      <w:r w:rsidRPr="00F12F8B">
        <w:br/>
      </w:r>
      <w:r w:rsidR="00C31664" w:rsidRPr="00F12F8B">
        <w:t>D</w:t>
      </w:r>
      <w:r w:rsidR="009F54F1" w:rsidRPr="00F12F8B">
        <w:t>SA</w:t>
      </w:r>
      <w:r w:rsidR="00151A9C" w:rsidRPr="00F12F8B">
        <w:t xml:space="preserve"> </w:t>
      </w:r>
      <w:r w:rsidR="00C31664" w:rsidRPr="00F12F8B">
        <w:t>i</w:t>
      </w:r>
      <w:r w:rsidR="00330458" w:rsidRPr="00F12F8B">
        <w:t>nstructor</w:t>
      </w:r>
      <w:r w:rsidR="00C31664" w:rsidRPr="00F12F8B">
        <w:t xml:space="preserve"> certification r</w:t>
      </w:r>
      <w:r w:rsidRPr="00F12F8B">
        <w:t>equirements</w:t>
      </w:r>
      <w:bookmarkEnd w:id="257"/>
      <w:bookmarkEnd w:id="258"/>
      <w:bookmarkEnd w:id="259"/>
      <w:bookmarkEnd w:id="261"/>
      <w:bookmarkEnd w:id="262"/>
      <w:bookmarkEnd w:id="263"/>
    </w:p>
    <w:p w14:paraId="6FC146B2" w14:textId="77777777" w:rsidR="007E4134" w:rsidRPr="00914587" w:rsidRDefault="007E4134">
      <w:pPr>
        <w:tabs>
          <w:tab w:val="clear" w:pos="274"/>
          <w:tab w:val="clear" w:pos="547"/>
          <w:tab w:val="clear" w:pos="907"/>
        </w:tabs>
      </w:pPr>
    </w:p>
    <w:p w14:paraId="64C20669" w14:textId="77777777" w:rsidR="007E4134" w:rsidRPr="00914587" w:rsidRDefault="007E4134">
      <w:pPr>
        <w:pStyle w:val="Heading2"/>
        <w:tabs>
          <w:tab w:val="clear" w:pos="270"/>
          <w:tab w:val="clear" w:pos="547"/>
          <w:tab w:val="clear" w:pos="907"/>
        </w:tabs>
      </w:pPr>
      <w:bookmarkStart w:id="264" w:name="6-1."/>
      <w:bookmarkStart w:id="265" w:name="_Toc179189523"/>
      <w:bookmarkStart w:id="266" w:name="_Toc179189931"/>
      <w:bookmarkStart w:id="267" w:name="_Toc193682849"/>
      <w:bookmarkEnd w:id="264"/>
      <w:r w:rsidRPr="00914587">
        <w:t xml:space="preserve"> </w:t>
      </w:r>
      <w:bookmarkStart w:id="268" w:name="_Toc37922484"/>
      <w:bookmarkStart w:id="269" w:name="_Toc131429415"/>
      <w:r w:rsidR="00ED47E9" w:rsidRPr="00914587">
        <w:t>5</w:t>
      </w:r>
      <w:r w:rsidRPr="00914587">
        <w:t xml:space="preserve">-1. </w:t>
      </w:r>
      <w:r w:rsidR="00151A9C">
        <w:t>D</w:t>
      </w:r>
      <w:r w:rsidR="000476CD">
        <w:t xml:space="preserve">rill </w:t>
      </w:r>
      <w:r w:rsidR="009F54F1">
        <w:t>S</w:t>
      </w:r>
      <w:r w:rsidR="000476CD">
        <w:t xml:space="preserve">ergeant </w:t>
      </w:r>
      <w:r w:rsidR="009F54F1">
        <w:t>L</w:t>
      </w:r>
      <w:r w:rsidR="000476CD">
        <w:t>eader (DSL)</w:t>
      </w:r>
      <w:r w:rsidRPr="00914587">
        <w:t xml:space="preserve"> selection</w:t>
      </w:r>
      <w:bookmarkEnd w:id="265"/>
      <w:bookmarkEnd w:id="266"/>
      <w:bookmarkEnd w:id="267"/>
      <w:bookmarkEnd w:id="268"/>
      <w:bookmarkEnd w:id="269"/>
    </w:p>
    <w:p w14:paraId="027CCBC8" w14:textId="77777777" w:rsidR="007E4134" w:rsidRPr="00914587" w:rsidRDefault="007E4134">
      <w:pPr>
        <w:tabs>
          <w:tab w:val="clear" w:pos="274"/>
          <w:tab w:val="clear" w:pos="547"/>
          <w:tab w:val="clear" w:pos="907"/>
        </w:tabs>
      </w:pPr>
    </w:p>
    <w:p w14:paraId="08A25EC6" w14:textId="77777777" w:rsidR="008A5EC8" w:rsidRDefault="0031193F">
      <w:pPr>
        <w:tabs>
          <w:tab w:val="clear" w:pos="274"/>
          <w:tab w:val="clear" w:pos="547"/>
          <w:tab w:val="clear" w:pos="907"/>
        </w:tabs>
      </w:pPr>
      <w:r>
        <w:t xml:space="preserve">    a.</w:t>
      </w:r>
      <w:r w:rsidRPr="00C67254">
        <w:t xml:space="preserve"> </w:t>
      </w:r>
      <w:r w:rsidRPr="0031193F">
        <w:t xml:space="preserve">Only DSs in the grade of </w:t>
      </w:r>
      <w:r w:rsidR="003C3BE3">
        <w:t>Staff S</w:t>
      </w:r>
      <w:r w:rsidR="00923925">
        <w:t>ergeant (</w:t>
      </w:r>
      <w:r w:rsidRPr="0031193F">
        <w:t>SSG</w:t>
      </w:r>
      <w:r w:rsidR="00923925">
        <w:t>)</w:t>
      </w:r>
      <w:r w:rsidRPr="0031193F">
        <w:t xml:space="preserve"> and </w:t>
      </w:r>
      <w:r w:rsidR="00EF392A">
        <w:t>Sergeant First Class (</w:t>
      </w:r>
      <w:r w:rsidRPr="00CF2EB6">
        <w:t>SFC</w:t>
      </w:r>
      <w:r w:rsidR="00EF392A">
        <w:t>)</w:t>
      </w:r>
      <w:r w:rsidRPr="00CF2EB6">
        <w:t xml:space="preserve"> are eligible to serve as DSLs. To serve as a </w:t>
      </w:r>
      <w:r w:rsidR="00EF392A">
        <w:t>Chief Instructor (CI)</w:t>
      </w:r>
      <w:r w:rsidRPr="00CF2EB6">
        <w:t xml:space="preserve">, the individual must be in the rank of 1SG/MSG, </w:t>
      </w:r>
      <w:r w:rsidR="003F4910">
        <w:t xml:space="preserve">have </w:t>
      </w:r>
      <w:r w:rsidRPr="00CF2EB6">
        <w:t>completed DSA, and served as a 1SG for a minimum of one year in an IET unit.</w:t>
      </w:r>
      <w:r w:rsidR="00C936E3">
        <w:t xml:space="preserve"> </w:t>
      </w:r>
    </w:p>
    <w:p w14:paraId="581A7E5D" w14:textId="77777777" w:rsidR="008A5EC8" w:rsidRDefault="008A5EC8">
      <w:pPr>
        <w:tabs>
          <w:tab w:val="clear" w:pos="274"/>
          <w:tab w:val="clear" w:pos="547"/>
          <w:tab w:val="clear" w:pos="907"/>
        </w:tabs>
      </w:pPr>
    </w:p>
    <w:p w14:paraId="0B6E9B9B" w14:textId="77777777" w:rsidR="0031193F" w:rsidRPr="005B2BA8" w:rsidRDefault="008A5EC8">
      <w:pPr>
        <w:tabs>
          <w:tab w:val="clear" w:pos="274"/>
          <w:tab w:val="clear" w:pos="547"/>
          <w:tab w:val="clear" w:pos="907"/>
        </w:tabs>
        <w:rPr>
          <w:rFonts w:eastAsiaTheme="minorHAnsi"/>
        </w:rPr>
      </w:pPr>
      <w:r>
        <w:t xml:space="preserve">    </w:t>
      </w:r>
      <w:r w:rsidRPr="005B2BA8">
        <w:t xml:space="preserve">b. Local </w:t>
      </w:r>
      <w:proofErr w:type="spellStart"/>
      <w:r w:rsidRPr="005B2BA8">
        <w:t>CoE</w:t>
      </w:r>
      <w:proofErr w:type="spellEnd"/>
      <w:r w:rsidRPr="005B2BA8">
        <w:t xml:space="preserve"> CSMs </w:t>
      </w:r>
      <w:r w:rsidR="003F4910" w:rsidRPr="005B2BA8">
        <w:t>will</w:t>
      </w:r>
      <w:r w:rsidRPr="005B2BA8">
        <w:t xml:space="preserve"> nomin</w:t>
      </w:r>
      <w:r w:rsidR="00897DEA" w:rsidRPr="005B2BA8">
        <w:t xml:space="preserve">ate DSLC from their </w:t>
      </w:r>
      <w:proofErr w:type="spellStart"/>
      <w:r w:rsidR="00897DEA" w:rsidRPr="005B2BA8">
        <w:t>CoE</w:t>
      </w:r>
      <w:proofErr w:type="spellEnd"/>
      <w:r w:rsidR="00897DEA" w:rsidRPr="005B2BA8">
        <w:t xml:space="preserve"> to attend the Drill Sergeant Leader Selection Course</w:t>
      </w:r>
      <w:r w:rsidRPr="005B2BA8">
        <w:t xml:space="preserve"> v</w:t>
      </w:r>
      <w:r w:rsidR="00CF4AD8" w:rsidRPr="005B2BA8">
        <w:t>ia an interview process with a signed nomination memorandum</w:t>
      </w:r>
      <w:r w:rsidRPr="005B2BA8">
        <w:t>.</w:t>
      </w:r>
      <w:r w:rsidR="00CE6EB2" w:rsidRPr="005B2BA8">
        <w:rPr>
          <w:rFonts w:eastAsiaTheme="minorHAnsi"/>
        </w:rPr>
        <w:t xml:space="preserve"> </w:t>
      </w:r>
      <w:r w:rsidR="003F4910" w:rsidRPr="005B2BA8">
        <w:rPr>
          <w:rFonts w:eastAsiaTheme="minorHAnsi"/>
        </w:rPr>
        <w:t xml:space="preserve">A </w:t>
      </w:r>
      <w:r w:rsidR="002234F0" w:rsidRPr="005B2BA8">
        <w:rPr>
          <w:rFonts w:eastAsiaTheme="minorHAnsi"/>
        </w:rPr>
        <w:t>Drill Sergeant Leader Course</w:t>
      </w:r>
      <w:r w:rsidR="00CE6EB2" w:rsidRPr="005B2BA8">
        <w:rPr>
          <w:rFonts w:eastAsiaTheme="minorHAnsi"/>
        </w:rPr>
        <w:t xml:space="preserve"> packet includes:</w:t>
      </w:r>
    </w:p>
    <w:p w14:paraId="2D544E18" w14:textId="77777777" w:rsidR="00CE6EB2" w:rsidRPr="005B2BA8" w:rsidRDefault="00CE6EB2">
      <w:pPr>
        <w:tabs>
          <w:tab w:val="clear" w:pos="274"/>
          <w:tab w:val="clear" w:pos="547"/>
          <w:tab w:val="clear" w:pos="907"/>
        </w:tabs>
        <w:rPr>
          <w:rFonts w:eastAsiaTheme="minorHAnsi"/>
        </w:rPr>
      </w:pPr>
    </w:p>
    <w:p w14:paraId="1644BED2" w14:textId="77777777" w:rsidR="00CE6EB2" w:rsidRPr="005B2BA8" w:rsidRDefault="00CE6EB2">
      <w:pPr>
        <w:tabs>
          <w:tab w:val="clear" w:pos="274"/>
          <w:tab w:val="clear" w:pos="547"/>
          <w:tab w:val="clear" w:pos="907"/>
        </w:tabs>
        <w:rPr>
          <w:rFonts w:eastAsiaTheme="minorHAnsi"/>
        </w:rPr>
      </w:pPr>
      <w:r w:rsidRPr="005B2BA8">
        <w:rPr>
          <w:rFonts w:eastAsiaTheme="minorHAnsi"/>
        </w:rPr>
        <w:t xml:space="preserve">        (1) Signed nomination memorandum by the </w:t>
      </w:r>
      <w:proofErr w:type="spellStart"/>
      <w:r w:rsidRPr="005B2BA8">
        <w:rPr>
          <w:rFonts w:eastAsiaTheme="minorHAnsi"/>
        </w:rPr>
        <w:t>CoE</w:t>
      </w:r>
      <w:proofErr w:type="spellEnd"/>
      <w:r w:rsidRPr="005B2BA8">
        <w:rPr>
          <w:rFonts w:eastAsiaTheme="minorHAnsi"/>
        </w:rPr>
        <w:t xml:space="preserve"> CSM.</w:t>
      </w:r>
    </w:p>
    <w:p w14:paraId="6659386E" w14:textId="77777777" w:rsidR="00CE6EB2" w:rsidRPr="005B2BA8" w:rsidRDefault="00CE6EB2">
      <w:pPr>
        <w:tabs>
          <w:tab w:val="clear" w:pos="274"/>
          <w:tab w:val="clear" w:pos="547"/>
          <w:tab w:val="clear" w:pos="907"/>
        </w:tabs>
        <w:rPr>
          <w:rFonts w:eastAsiaTheme="minorHAnsi"/>
        </w:rPr>
      </w:pPr>
    </w:p>
    <w:p w14:paraId="07D6D25E" w14:textId="77777777" w:rsidR="00CE6EB2" w:rsidRPr="005B2BA8" w:rsidRDefault="00CE6EB2">
      <w:pPr>
        <w:tabs>
          <w:tab w:val="clear" w:pos="274"/>
          <w:tab w:val="clear" w:pos="547"/>
          <w:tab w:val="clear" w:pos="907"/>
        </w:tabs>
        <w:rPr>
          <w:rFonts w:eastAsiaTheme="minorHAnsi"/>
        </w:rPr>
      </w:pPr>
      <w:r w:rsidRPr="005B2BA8">
        <w:rPr>
          <w:rFonts w:eastAsiaTheme="minorHAnsi"/>
        </w:rPr>
        <w:t xml:space="preserve">        (2) DS Course DA Form 1059, and SRB.</w:t>
      </w:r>
    </w:p>
    <w:p w14:paraId="57512408" w14:textId="77777777" w:rsidR="00CE6EB2" w:rsidRPr="005B2BA8" w:rsidRDefault="00CE6EB2">
      <w:pPr>
        <w:tabs>
          <w:tab w:val="clear" w:pos="274"/>
          <w:tab w:val="clear" w:pos="547"/>
          <w:tab w:val="clear" w:pos="907"/>
        </w:tabs>
        <w:rPr>
          <w:rFonts w:eastAsiaTheme="minorHAnsi"/>
        </w:rPr>
      </w:pPr>
    </w:p>
    <w:p w14:paraId="5EE03679" w14:textId="0D4076CC" w:rsidR="00CE6EB2" w:rsidRPr="005B2BA8" w:rsidRDefault="00CE6EB2">
      <w:pPr>
        <w:tabs>
          <w:tab w:val="clear" w:pos="274"/>
          <w:tab w:val="clear" w:pos="547"/>
          <w:tab w:val="clear" w:pos="907"/>
        </w:tabs>
        <w:rPr>
          <w:rFonts w:eastAsiaTheme="minorHAnsi"/>
        </w:rPr>
      </w:pPr>
      <w:r w:rsidRPr="005B2BA8">
        <w:rPr>
          <w:rFonts w:eastAsiaTheme="minorHAnsi"/>
        </w:rPr>
        <w:t xml:space="preserve">        (3) </w:t>
      </w:r>
      <w:r w:rsidR="008D4A0C" w:rsidRPr="005B2BA8">
        <w:t>DA Form 2166-9-1A</w:t>
      </w:r>
      <w:r w:rsidR="008D4A0C">
        <w:t xml:space="preserve"> (</w:t>
      </w:r>
      <w:r w:rsidR="008D4A0C" w:rsidRPr="005B2BA8">
        <w:t>NCO</w:t>
      </w:r>
      <w:r w:rsidR="008D4A0C" w:rsidRPr="005D43C1">
        <w:t xml:space="preserve"> Evaluation Report Support Form</w:t>
      </w:r>
      <w:r w:rsidR="008D4A0C">
        <w:t xml:space="preserve">) </w:t>
      </w:r>
      <w:r w:rsidRPr="005B2BA8">
        <w:rPr>
          <w:rFonts w:eastAsiaTheme="minorHAnsi"/>
        </w:rPr>
        <w:t xml:space="preserve">that covers DS duty rated time; if no </w:t>
      </w:r>
      <w:r w:rsidR="00B64C2C">
        <w:rPr>
          <w:rFonts w:eastAsiaTheme="minorHAnsi"/>
        </w:rPr>
        <w:t xml:space="preserve">DA Form 2166-9A covering </w:t>
      </w:r>
      <w:r w:rsidR="00622556" w:rsidRPr="005B2BA8">
        <w:rPr>
          <w:rFonts w:eastAsiaTheme="minorHAnsi"/>
        </w:rPr>
        <w:t>DS duty</w:t>
      </w:r>
      <w:r w:rsidRPr="005B2BA8">
        <w:rPr>
          <w:rFonts w:eastAsiaTheme="minorHAnsi"/>
        </w:rPr>
        <w:t xml:space="preserve">, </w:t>
      </w:r>
      <w:r w:rsidR="00B64C2C">
        <w:rPr>
          <w:rFonts w:eastAsiaTheme="minorHAnsi"/>
        </w:rPr>
        <w:t xml:space="preserve">then </w:t>
      </w:r>
      <w:r w:rsidR="003F4910" w:rsidRPr="005B2BA8">
        <w:rPr>
          <w:rFonts w:eastAsiaTheme="minorHAnsi"/>
        </w:rPr>
        <w:t xml:space="preserve">a </w:t>
      </w:r>
      <w:r w:rsidRPr="005B2BA8">
        <w:rPr>
          <w:rFonts w:eastAsiaTheme="minorHAnsi"/>
        </w:rPr>
        <w:t xml:space="preserve">signed </w:t>
      </w:r>
      <w:r w:rsidR="008F20A1" w:rsidRPr="005B2BA8">
        <w:rPr>
          <w:rFonts w:eastAsiaTheme="minorHAnsi"/>
        </w:rPr>
        <w:t>performance</w:t>
      </w:r>
      <w:r w:rsidRPr="005B2BA8">
        <w:rPr>
          <w:rFonts w:eastAsiaTheme="minorHAnsi"/>
        </w:rPr>
        <w:t xml:space="preserve"> memorandum by the Company 1SG.</w:t>
      </w:r>
    </w:p>
    <w:p w14:paraId="5A96AB8E" w14:textId="77777777" w:rsidR="0031193F" w:rsidRPr="005B2BA8" w:rsidRDefault="0031193F">
      <w:pPr>
        <w:tabs>
          <w:tab w:val="clear" w:pos="274"/>
          <w:tab w:val="clear" w:pos="547"/>
          <w:tab w:val="clear" w:pos="907"/>
        </w:tabs>
        <w:rPr>
          <w:color w:val="000000"/>
        </w:rPr>
      </w:pPr>
      <w:bookmarkStart w:id="270" w:name="para_6_1b"/>
    </w:p>
    <w:p w14:paraId="61403A21" w14:textId="77777777" w:rsidR="00C936E3" w:rsidRPr="005B2BA8" w:rsidRDefault="00C936E3">
      <w:pPr>
        <w:tabs>
          <w:tab w:val="clear" w:pos="274"/>
          <w:tab w:val="clear" w:pos="547"/>
          <w:tab w:val="clear" w:pos="907"/>
        </w:tabs>
        <w:rPr>
          <w:color w:val="000000"/>
        </w:rPr>
      </w:pPr>
      <w:r w:rsidRPr="005B2BA8">
        <w:rPr>
          <w:color w:val="000000"/>
        </w:rPr>
        <w:t xml:space="preserve">        </w:t>
      </w:r>
      <w:r w:rsidR="00CC234D" w:rsidRPr="005B2BA8">
        <w:rPr>
          <w:color w:val="000000"/>
        </w:rPr>
        <w:t>(4) Once</w:t>
      </w:r>
      <w:r w:rsidR="003F4910" w:rsidRPr="005B2BA8">
        <w:rPr>
          <w:color w:val="000000"/>
        </w:rPr>
        <w:t xml:space="preserve"> a DS is</w:t>
      </w:r>
      <w:r w:rsidR="00CC234D" w:rsidRPr="005B2BA8">
        <w:rPr>
          <w:color w:val="000000"/>
        </w:rPr>
        <w:t xml:space="preserve"> nominated</w:t>
      </w:r>
      <w:r w:rsidR="003F4910" w:rsidRPr="005B2BA8">
        <w:rPr>
          <w:color w:val="000000"/>
        </w:rPr>
        <w:t xml:space="preserve"> for DSLC</w:t>
      </w:r>
      <w:r w:rsidR="003C3BE3" w:rsidRPr="005B2BA8">
        <w:rPr>
          <w:color w:val="000000"/>
        </w:rPr>
        <w:t xml:space="preserve">, </w:t>
      </w:r>
      <w:r w:rsidR="003F4910" w:rsidRPr="005B2BA8">
        <w:rPr>
          <w:color w:val="000000"/>
        </w:rPr>
        <w:t xml:space="preserve">the </w:t>
      </w:r>
      <w:r w:rsidR="003C3BE3" w:rsidRPr="005B2BA8">
        <w:rPr>
          <w:color w:val="000000"/>
        </w:rPr>
        <w:t>I</w:t>
      </w:r>
      <w:r w:rsidRPr="005B2BA8">
        <w:rPr>
          <w:color w:val="000000"/>
        </w:rPr>
        <w:t>nstallation G3 will prepare a DA Form 4187 and schedule the DSLC for the next available Drill Sergeant Leader Certification Course in ATRRS.</w:t>
      </w:r>
    </w:p>
    <w:p w14:paraId="7802F221" w14:textId="77777777" w:rsidR="00CC234D" w:rsidRPr="005B2BA8" w:rsidRDefault="00CC234D">
      <w:pPr>
        <w:tabs>
          <w:tab w:val="clear" w:pos="274"/>
          <w:tab w:val="clear" w:pos="547"/>
          <w:tab w:val="clear" w:pos="907"/>
        </w:tabs>
        <w:rPr>
          <w:color w:val="000000"/>
        </w:rPr>
      </w:pPr>
    </w:p>
    <w:p w14:paraId="240FDCA4" w14:textId="77777777" w:rsidR="00BE00DE" w:rsidRPr="00BE00DE" w:rsidRDefault="00CC234D">
      <w:pPr>
        <w:pStyle w:val="CommentText"/>
        <w:rPr>
          <w:sz w:val="24"/>
          <w:szCs w:val="24"/>
        </w:rPr>
      </w:pPr>
      <w:r w:rsidRPr="005B2BA8">
        <w:rPr>
          <w:color w:val="000000"/>
          <w:sz w:val="24"/>
          <w:szCs w:val="24"/>
        </w:rPr>
        <w:lastRenderedPageBreak/>
        <w:t xml:space="preserve">        (5</w:t>
      </w:r>
      <w:r w:rsidR="00BE00DE" w:rsidRPr="005B2BA8">
        <w:rPr>
          <w:color w:val="000000"/>
          <w:sz w:val="24"/>
          <w:szCs w:val="24"/>
        </w:rPr>
        <w:t>)</w:t>
      </w:r>
      <w:r w:rsidR="00682E20" w:rsidRPr="005B2BA8">
        <w:rPr>
          <w:color w:val="000000"/>
          <w:sz w:val="24"/>
          <w:szCs w:val="24"/>
        </w:rPr>
        <w:t xml:space="preserve"> If </w:t>
      </w:r>
      <w:r w:rsidR="003F4910" w:rsidRPr="005B2BA8">
        <w:rPr>
          <w:color w:val="000000"/>
          <w:sz w:val="24"/>
          <w:szCs w:val="24"/>
        </w:rPr>
        <w:t xml:space="preserve">a </w:t>
      </w:r>
      <w:r w:rsidR="003F415A" w:rsidRPr="005B2BA8">
        <w:rPr>
          <w:color w:val="000000"/>
          <w:sz w:val="24"/>
          <w:szCs w:val="24"/>
        </w:rPr>
        <w:t>candidate</w:t>
      </w:r>
      <w:r w:rsidR="003F4910" w:rsidRPr="005B2BA8">
        <w:rPr>
          <w:color w:val="000000"/>
          <w:sz w:val="24"/>
          <w:szCs w:val="24"/>
        </w:rPr>
        <w:t xml:space="preserve"> has been </w:t>
      </w:r>
      <w:r w:rsidR="00682E20" w:rsidRPr="005B2BA8">
        <w:rPr>
          <w:color w:val="000000"/>
          <w:sz w:val="24"/>
          <w:szCs w:val="24"/>
        </w:rPr>
        <w:t xml:space="preserve">selected by the CSM, </w:t>
      </w:r>
      <w:r w:rsidR="00620E6A" w:rsidRPr="005B2BA8">
        <w:rPr>
          <w:color w:val="000000"/>
          <w:sz w:val="24"/>
          <w:szCs w:val="24"/>
        </w:rPr>
        <w:t>USA</w:t>
      </w:r>
      <w:r w:rsidR="00682E20" w:rsidRPr="005B2BA8">
        <w:rPr>
          <w:color w:val="000000"/>
          <w:sz w:val="24"/>
          <w:szCs w:val="24"/>
        </w:rPr>
        <w:t>CIMT or designee,</w:t>
      </w:r>
      <w:r w:rsidR="00BE00DE" w:rsidRPr="005B2BA8">
        <w:rPr>
          <w:color w:val="000000"/>
          <w:sz w:val="24"/>
          <w:szCs w:val="24"/>
        </w:rPr>
        <w:t xml:space="preserve"> and the US</w:t>
      </w:r>
      <w:r w:rsidR="00682E20" w:rsidRPr="005B2BA8">
        <w:rPr>
          <w:color w:val="000000"/>
          <w:sz w:val="24"/>
          <w:szCs w:val="24"/>
        </w:rPr>
        <w:t>A</w:t>
      </w:r>
      <w:r w:rsidR="00BE00DE" w:rsidRPr="005B2BA8">
        <w:rPr>
          <w:color w:val="000000"/>
          <w:sz w:val="24"/>
          <w:szCs w:val="24"/>
        </w:rPr>
        <w:t>DSA Commandant</w:t>
      </w:r>
      <w:r w:rsidR="003F4910" w:rsidRPr="005B2BA8">
        <w:rPr>
          <w:color w:val="000000"/>
          <w:sz w:val="24"/>
          <w:szCs w:val="24"/>
        </w:rPr>
        <w:t>,</w:t>
      </w:r>
      <w:r w:rsidR="00BE00DE" w:rsidRPr="005B2BA8">
        <w:rPr>
          <w:color w:val="000000"/>
          <w:sz w:val="24"/>
          <w:szCs w:val="24"/>
        </w:rPr>
        <w:t xml:space="preserve"> and </w:t>
      </w:r>
      <w:r w:rsidR="003F4910" w:rsidRPr="005B2BA8">
        <w:rPr>
          <w:color w:val="000000"/>
          <w:sz w:val="24"/>
          <w:szCs w:val="24"/>
        </w:rPr>
        <w:t xml:space="preserve">the </w:t>
      </w:r>
      <w:r w:rsidR="003F415A" w:rsidRPr="005B2BA8">
        <w:rPr>
          <w:color w:val="000000"/>
          <w:sz w:val="24"/>
          <w:szCs w:val="24"/>
        </w:rPr>
        <w:t>candidate</w:t>
      </w:r>
      <w:r w:rsidR="00BE00DE" w:rsidRPr="005B2BA8">
        <w:rPr>
          <w:color w:val="000000"/>
          <w:sz w:val="24"/>
          <w:szCs w:val="24"/>
        </w:rPr>
        <w:t xml:space="preserve"> successfully passes the Certificatio</w:t>
      </w:r>
      <w:r w:rsidR="003C3BE3" w:rsidRPr="005B2BA8">
        <w:rPr>
          <w:color w:val="000000"/>
          <w:sz w:val="24"/>
          <w:szCs w:val="24"/>
        </w:rPr>
        <w:t xml:space="preserve">n Course, the </w:t>
      </w:r>
      <w:r w:rsidR="003F415A" w:rsidRPr="005B2BA8">
        <w:rPr>
          <w:color w:val="000000"/>
          <w:sz w:val="24"/>
          <w:szCs w:val="24"/>
        </w:rPr>
        <w:t>candidate</w:t>
      </w:r>
      <w:r w:rsidR="003C3BE3" w:rsidRPr="005B2BA8">
        <w:rPr>
          <w:color w:val="000000"/>
          <w:sz w:val="24"/>
          <w:szCs w:val="24"/>
        </w:rPr>
        <w:t xml:space="preserve">’s home </w:t>
      </w:r>
      <w:r w:rsidR="003F415A" w:rsidRPr="005B2BA8">
        <w:rPr>
          <w:color w:val="000000"/>
          <w:sz w:val="24"/>
          <w:szCs w:val="24"/>
        </w:rPr>
        <w:t>i</w:t>
      </w:r>
      <w:r w:rsidR="00BE00DE" w:rsidRPr="005B2BA8">
        <w:rPr>
          <w:color w:val="000000"/>
          <w:sz w:val="24"/>
          <w:szCs w:val="24"/>
        </w:rPr>
        <w:t>nstallation will immediately schedule them into the Common Faculty Development Instructor Course.</w:t>
      </w:r>
    </w:p>
    <w:p w14:paraId="0F9054C6" w14:textId="77777777" w:rsidR="00C936E3" w:rsidRDefault="00C936E3">
      <w:pPr>
        <w:tabs>
          <w:tab w:val="clear" w:pos="274"/>
          <w:tab w:val="clear" w:pos="547"/>
          <w:tab w:val="clear" w:pos="907"/>
        </w:tabs>
        <w:rPr>
          <w:color w:val="000000"/>
        </w:rPr>
      </w:pPr>
    </w:p>
    <w:p w14:paraId="2F10F790" w14:textId="19D604CD" w:rsidR="007E4134" w:rsidRDefault="00CD0647">
      <w:pPr>
        <w:tabs>
          <w:tab w:val="clear" w:pos="274"/>
          <w:tab w:val="clear" w:pos="547"/>
          <w:tab w:val="clear" w:pos="907"/>
        </w:tabs>
      </w:pPr>
      <w:r>
        <w:t xml:space="preserve">    </w:t>
      </w:r>
      <w:bookmarkEnd w:id="270"/>
      <w:r w:rsidR="00F95008">
        <w:t>c</w:t>
      </w:r>
      <w:r w:rsidR="002244B3" w:rsidRPr="00914587">
        <w:t xml:space="preserve">. </w:t>
      </w:r>
      <w:r w:rsidR="00DE2031">
        <w:t xml:space="preserve">The following </w:t>
      </w:r>
      <w:r w:rsidR="003F4910">
        <w:t>are</w:t>
      </w:r>
      <w:r w:rsidR="00DE2031">
        <w:t xml:space="preserve"> required for </w:t>
      </w:r>
      <w:r w:rsidR="007E4134" w:rsidRPr="00914587">
        <w:t xml:space="preserve">DSL </w:t>
      </w:r>
      <w:r w:rsidR="00DE2031">
        <w:t>course attendance</w:t>
      </w:r>
      <w:r w:rsidR="007E4134" w:rsidRPr="00914587">
        <w:t>:</w:t>
      </w:r>
    </w:p>
    <w:p w14:paraId="38F61BAA" w14:textId="77777777" w:rsidR="00DE2031" w:rsidRPr="00914587" w:rsidRDefault="00DE2031">
      <w:pPr>
        <w:tabs>
          <w:tab w:val="clear" w:pos="274"/>
          <w:tab w:val="clear" w:pos="547"/>
          <w:tab w:val="clear" w:pos="907"/>
        </w:tabs>
      </w:pPr>
    </w:p>
    <w:p w14:paraId="5490261E" w14:textId="77777777" w:rsidR="007E4134" w:rsidRPr="001209B2" w:rsidRDefault="00CD0647">
      <w:pPr>
        <w:tabs>
          <w:tab w:val="clear" w:pos="274"/>
          <w:tab w:val="clear" w:pos="547"/>
          <w:tab w:val="clear" w:pos="907"/>
        </w:tabs>
      </w:pPr>
      <w:r>
        <w:t xml:space="preserve">        </w:t>
      </w:r>
      <w:r w:rsidR="007E4134" w:rsidRPr="001209B2">
        <w:t xml:space="preserve">(1) AA DSs will </w:t>
      </w:r>
      <w:r w:rsidR="007E4134" w:rsidRPr="00CF2EB6">
        <w:t xml:space="preserve">have </w:t>
      </w:r>
      <w:r w:rsidR="004F078E" w:rsidRPr="00CF2EB6">
        <w:t xml:space="preserve">a minimum of </w:t>
      </w:r>
      <w:r w:rsidR="00CF2EB6">
        <w:t>nine</w:t>
      </w:r>
      <w:r w:rsidR="004F078E" w:rsidRPr="00CF2EB6">
        <w:t xml:space="preserve"> </w:t>
      </w:r>
      <w:r w:rsidR="007E4134" w:rsidRPr="00CF2EB6">
        <w:t>months</w:t>
      </w:r>
      <w:r w:rsidR="007E4134" w:rsidRPr="001209B2">
        <w:t xml:space="preserve"> of successful service in an IET environment, with no</w:t>
      </w:r>
      <w:r w:rsidR="008A5EC8">
        <w:t xml:space="preserve"> record of disciplinary action.</w:t>
      </w:r>
    </w:p>
    <w:p w14:paraId="3913332D" w14:textId="77777777" w:rsidR="007E4134" w:rsidRPr="001209B2" w:rsidRDefault="007E4134">
      <w:pPr>
        <w:tabs>
          <w:tab w:val="clear" w:pos="274"/>
          <w:tab w:val="clear" w:pos="547"/>
          <w:tab w:val="clear" w:pos="907"/>
        </w:tabs>
      </w:pPr>
    </w:p>
    <w:p w14:paraId="309F1CDD" w14:textId="77777777" w:rsidR="007E4134" w:rsidRPr="005B2BA8" w:rsidRDefault="00CD0647">
      <w:pPr>
        <w:tabs>
          <w:tab w:val="clear" w:pos="274"/>
          <w:tab w:val="clear" w:pos="547"/>
          <w:tab w:val="clear" w:pos="907"/>
        </w:tabs>
      </w:pPr>
      <w:r w:rsidRPr="001209B2">
        <w:t xml:space="preserve">        </w:t>
      </w:r>
      <w:r w:rsidR="00DD064C" w:rsidRPr="005B2BA8">
        <w:t xml:space="preserve">(2) DSs </w:t>
      </w:r>
      <w:r w:rsidR="007E4134" w:rsidRPr="005B2BA8">
        <w:t>will maintain the physical fitness standard during</w:t>
      </w:r>
      <w:r w:rsidR="003D2849" w:rsidRPr="005B2BA8">
        <w:t xml:space="preserve"> their entire tenure as a DSL</w:t>
      </w:r>
      <w:r w:rsidR="007E4134" w:rsidRPr="005B2BA8">
        <w:t>.</w:t>
      </w:r>
    </w:p>
    <w:p w14:paraId="63232A1E" w14:textId="77777777" w:rsidR="007E4134" w:rsidRPr="005B2BA8" w:rsidRDefault="007E4134">
      <w:pPr>
        <w:tabs>
          <w:tab w:val="clear" w:pos="274"/>
          <w:tab w:val="clear" w:pos="547"/>
          <w:tab w:val="clear" w:pos="907"/>
        </w:tabs>
      </w:pPr>
    </w:p>
    <w:p w14:paraId="5713A6F3" w14:textId="77777777" w:rsidR="00DE2031" w:rsidRPr="005B2BA8" w:rsidRDefault="00CD0647">
      <w:pPr>
        <w:tabs>
          <w:tab w:val="clear" w:pos="274"/>
          <w:tab w:val="clear" w:pos="547"/>
          <w:tab w:val="clear" w:pos="907"/>
        </w:tabs>
        <w:rPr>
          <w:rFonts w:eastAsiaTheme="minorHAnsi"/>
        </w:rPr>
      </w:pPr>
      <w:r w:rsidRPr="005B2BA8">
        <w:t xml:space="preserve">        </w:t>
      </w:r>
      <w:r w:rsidR="007E4134" w:rsidRPr="005B2BA8">
        <w:t>(3) DSs will serv</w:t>
      </w:r>
      <w:r w:rsidR="00C67254" w:rsidRPr="005B2BA8">
        <w:t>e a minimum of two</w:t>
      </w:r>
      <w:r w:rsidR="00560497" w:rsidRPr="005B2BA8">
        <w:t xml:space="preserve"> years as a DSL</w:t>
      </w:r>
      <w:r w:rsidR="007E4134" w:rsidRPr="005B2BA8">
        <w:t xml:space="preserve">. </w:t>
      </w:r>
      <w:r w:rsidR="00560497" w:rsidRPr="005B2BA8">
        <w:t>AA DS</w:t>
      </w:r>
      <w:r w:rsidR="00C67254" w:rsidRPr="005B2BA8">
        <w:t>s</w:t>
      </w:r>
      <w:r w:rsidR="00560497" w:rsidRPr="005B2BA8">
        <w:t xml:space="preserve"> </w:t>
      </w:r>
      <w:r w:rsidR="00560497" w:rsidRPr="005B2BA8">
        <w:rPr>
          <w:rFonts w:eastAsiaTheme="minorHAnsi"/>
        </w:rPr>
        <w:t xml:space="preserve">currently </w:t>
      </w:r>
      <w:r w:rsidR="00C67254" w:rsidRPr="005B2BA8">
        <w:rPr>
          <w:rFonts w:eastAsiaTheme="minorHAnsi"/>
        </w:rPr>
        <w:t>in a DS</w:t>
      </w:r>
      <w:r w:rsidR="00560497" w:rsidRPr="005B2BA8">
        <w:rPr>
          <w:rFonts w:eastAsiaTheme="minorHAnsi"/>
        </w:rPr>
        <w:t xml:space="preserve"> as</w:t>
      </w:r>
      <w:r w:rsidR="004C2F6B" w:rsidRPr="005B2BA8">
        <w:rPr>
          <w:rFonts w:eastAsiaTheme="minorHAnsi"/>
        </w:rPr>
        <w:t>signment may volunteer for DSL d</w:t>
      </w:r>
      <w:r w:rsidR="00560497" w:rsidRPr="005B2BA8">
        <w:rPr>
          <w:rFonts w:eastAsiaTheme="minorHAnsi"/>
        </w:rPr>
        <w:t>uty as early as their 9</w:t>
      </w:r>
      <w:r w:rsidR="00560497" w:rsidRPr="005B2BA8">
        <w:rPr>
          <w:rFonts w:eastAsiaTheme="minorHAnsi"/>
          <w:vertAlign w:val="superscript"/>
        </w:rPr>
        <w:t>th</w:t>
      </w:r>
      <w:r w:rsidR="00560497" w:rsidRPr="005B2BA8">
        <w:rPr>
          <w:rFonts w:eastAsiaTheme="minorHAnsi"/>
        </w:rPr>
        <w:t xml:space="preserve"> </w:t>
      </w:r>
      <w:r w:rsidR="00C67254" w:rsidRPr="005B2BA8">
        <w:rPr>
          <w:rFonts w:eastAsiaTheme="minorHAnsi"/>
        </w:rPr>
        <w:t xml:space="preserve">month of assignment. </w:t>
      </w:r>
      <w:r w:rsidR="00C936E3" w:rsidRPr="005B2BA8">
        <w:rPr>
          <w:rFonts w:eastAsiaTheme="minorHAnsi"/>
        </w:rPr>
        <w:t xml:space="preserve">If selected by the </w:t>
      </w:r>
      <w:proofErr w:type="spellStart"/>
      <w:r w:rsidR="00C936E3" w:rsidRPr="005B2BA8">
        <w:rPr>
          <w:rFonts w:eastAsiaTheme="minorHAnsi"/>
        </w:rPr>
        <w:t>CoE</w:t>
      </w:r>
      <w:proofErr w:type="spellEnd"/>
      <w:r w:rsidR="00C936E3" w:rsidRPr="005B2BA8">
        <w:rPr>
          <w:rFonts w:eastAsiaTheme="minorHAnsi"/>
        </w:rPr>
        <w:t xml:space="preserve"> CSM, the DSLC will be scheduled for the next available TDY and return Drill Sergeant Leader Certi</w:t>
      </w:r>
      <w:r w:rsidR="00DE2031" w:rsidRPr="005B2BA8">
        <w:rPr>
          <w:rFonts w:eastAsiaTheme="minorHAnsi"/>
        </w:rPr>
        <w:t>fication Course. If hired</w:t>
      </w:r>
      <w:r w:rsidR="00C936E3" w:rsidRPr="005B2BA8">
        <w:rPr>
          <w:rFonts w:eastAsiaTheme="minorHAnsi"/>
        </w:rPr>
        <w:t>, the DSLC will be placed on assignment instructions to</w:t>
      </w:r>
      <w:r w:rsidR="00DE2031" w:rsidRPr="005B2BA8">
        <w:rPr>
          <w:rFonts w:eastAsiaTheme="minorHAnsi"/>
        </w:rPr>
        <w:t xml:space="preserve"> the USADSA, Fort Jackson, SC and will return to home station. The </w:t>
      </w:r>
      <w:proofErr w:type="spellStart"/>
      <w:r w:rsidR="00DE2031" w:rsidRPr="005B2BA8">
        <w:rPr>
          <w:rFonts w:eastAsiaTheme="minorHAnsi"/>
        </w:rPr>
        <w:t>CoE</w:t>
      </w:r>
      <w:proofErr w:type="spellEnd"/>
      <w:r w:rsidR="00DE2031" w:rsidRPr="005B2BA8">
        <w:rPr>
          <w:rFonts w:eastAsiaTheme="minorHAnsi"/>
        </w:rPr>
        <w:t xml:space="preserve"> G3 will submit hired DSLC to the next Common Faculty Development Instructor Course.  </w:t>
      </w:r>
    </w:p>
    <w:p w14:paraId="27F8A141" w14:textId="77777777" w:rsidR="00DE2031" w:rsidRPr="005B2BA8" w:rsidRDefault="00DE2031">
      <w:pPr>
        <w:tabs>
          <w:tab w:val="clear" w:pos="274"/>
          <w:tab w:val="clear" w:pos="547"/>
          <w:tab w:val="clear" w:pos="907"/>
        </w:tabs>
        <w:rPr>
          <w:rFonts w:eastAsiaTheme="minorHAnsi"/>
        </w:rPr>
      </w:pPr>
    </w:p>
    <w:p w14:paraId="084F0073" w14:textId="77777777" w:rsidR="00C936E3" w:rsidRPr="005B2BA8" w:rsidRDefault="00DE2031">
      <w:pPr>
        <w:tabs>
          <w:tab w:val="clear" w:pos="274"/>
          <w:tab w:val="clear" w:pos="547"/>
          <w:tab w:val="clear" w:pos="907"/>
        </w:tabs>
        <w:rPr>
          <w:rFonts w:eastAsiaTheme="minorHAnsi"/>
        </w:rPr>
      </w:pPr>
      <w:r w:rsidRPr="005B2BA8">
        <w:rPr>
          <w:rFonts w:eastAsiaTheme="minorHAnsi"/>
        </w:rPr>
        <w:t xml:space="preserve">        (4) </w:t>
      </w:r>
      <w:r w:rsidR="00C936E3" w:rsidRPr="005B2BA8">
        <w:rPr>
          <w:rFonts w:eastAsiaTheme="minorHAnsi"/>
        </w:rPr>
        <w:t xml:space="preserve">DSLC who report to the USADSA for DSL duty </w:t>
      </w:r>
      <w:r w:rsidR="00734244" w:rsidRPr="005B2BA8">
        <w:rPr>
          <w:rFonts w:eastAsiaTheme="minorHAnsi"/>
        </w:rPr>
        <w:t>at their</w:t>
      </w:r>
      <w:r w:rsidR="007B56B4" w:rsidRPr="005B2BA8">
        <w:rPr>
          <w:rFonts w:eastAsiaTheme="minorHAnsi"/>
        </w:rPr>
        <w:t xml:space="preserve"> 15</w:t>
      </w:r>
      <w:r w:rsidRPr="005B2BA8">
        <w:rPr>
          <w:rFonts w:eastAsiaTheme="minorHAnsi"/>
          <w:vertAlign w:val="superscript"/>
        </w:rPr>
        <w:t>th</w:t>
      </w:r>
      <w:r w:rsidRPr="005B2BA8">
        <w:rPr>
          <w:rFonts w:eastAsiaTheme="minorHAnsi"/>
        </w:rPr>
        <w:t xml:space="preserve"> month</w:t>
      </w:r>
      <w:r w:rsidR="00734244" w:rsidRPr="005B2BA8">
        <w:rPr>
          <w:rFonts w:eastAsiaTheme="minorHAnsi"/>
        </w:rPr>
        <w:t xml:space="preserve"> or </w:t>
      </w:r>
      <w:r w:rsidR="007B56B4" w:rsidRPr="005B2BA8">
        <w:rPr>
          <w:rFonts w:eastAsiaTheme="minorHAnsi"/>
        </w:rPr>
        <w:t>earlier</w:t>
      </w:r>
      <w:r w:rsidR="00C936E3" w:rsidRPr="005B2BA8">
        <w:rPr>
          <w:rFonts w:eastAsiaTheme="minorHAnsi"/>
        </w:rPr>
        <w:t xml:space="preserve"> will serve as a DSL until 36 months. DSLC who r</w:t>
      </w:r>
      <w:r w:rsidR="007B56B4" w:rsidRPr="005B2BA8">
        <w:rPr>
          <w:rFonts w:eastAsiaTheme="minorHAnsi"/>
        </w:rPr>
        <w:t>eport to the USADSA after the 15</w:t>
      </w:r>
      <w:r w:rsidR="00C936E3" w:rsidRPr="005B2BA8">
        <w:rPr>
          <w:rFonts w:eastAsiaTheme="minorHAnsi"/>
          <w:vertAlign w:val="superscript"/>
        </w:rPr>
        <w:t>th</w:t>
      </w:r>
      <w:r w:rsidR="00C936E3" w:rsidRPr="005B2BA8">
        <w:rPr>
          <w:rFonts w:eastAsiaTheme="minorHAnsi"/>
        </w:rPr>
        <w:t xml:space="preserve"> month of assignment will serve as a DSL </w:t>
      </w:r>
      <w:r w:rsidR="00EF392A" w:rsidRPr="005B2BA8">
        <w:rPr>
          <w:rFonts w:eastAsiaTheme="minorHAnsi"/>
        </w:rPr>
        <w:t>up to</w:t>
      </w:r>
      <w:r w:rsidR="00C936E3" w:rsidRPr="005B2BA8">
        <w:rPr>
          <w:rFonts w:eastAsiaTheme="minorHAnsi"/>
        </w:rPr>
        <w:t xml:space="preserve"> 42 months. </w:t>
      </w:r>
    </w:p>
    <w:p w14:paraId="59D0FA57" w14:textId="77777777" w:rsidR="00630555" w:rsidRPr="005B2BA8" w:rsidRDefault="00630555">
      <w:pPr>
        <w:tabs>
          <w:tab w:val="clear" w:pos="274"/>
          <w:tab w:val="clear" w:pos="547"/>
          <w:tab w:val="clear" w:pos="907"/>
        </w:tabs>
        <w:rPr>
          <w:rFonts w:eastAsiaTheme="minorHAnsi"/>
        </w:rPr>
      </w:pPr>
    </w:p>
    <w:p w14:paraId="4120CF25" w14:textId="77777777" w:rsidR="00630555" w:rsidRPr="005B2BA8" w:rsidRDefault="00630555">
      <w:pPr>
        <w:tabs>
          <w:tab w:val="clear" w:pos="274"/>
          <w:tab w:val="clear" w:pos="547"/>
          <w:tab w:val="clear" w:pos="907"/>
        </w:tabs>
        <w:rPr>
          <w:rFonts w:eastAsiaTheme="minorHAnsi"/>
        </w:rPr>
      </w:pPr>
      <w:r w:rsidRPr="005B2BA8">
        <w:rPr>
          <w:rFonts w:eastAsiaTheme="minorHAnsi"/>
        </w:rPr>
        <w:t xml:space="preserve">        (5) DSLs are allowed to PCS from Fort Jackson</w:t>
      </w:r>
      <w:r w:rsidR="00FB085B" w:rsidRPr="005B2BA8">
        <w:rPr>
          <w:rFonts w:eastAsiaTheme="minorHAnsi"/>
        </w:rPr>
        <w:t>, SC</w:t>
      </w:r>
      <w:r w:rsidRPr="005B2BA8">
        <w:rPr>
          <w:rFonts w:eastAsiaTheme="minorHAnsi"/>
        </w:rPr>
        <w:t xml:space="preserve"> upon completion of DSL duty.</w:t>
      </w:r>
    </w:p>
    <w:p w14:paraId="22B79BBB" w14:textId="77777777" w:rsidR="00871EC8" w:rsidRPr="005B2BA8" w:rsidRDefault="00871EC8">
      <w:pPr>
        <w:tabs>
          <w:tab w:val="clear" w:pos="274"/>
          <w:tab w:val="clear" w:pos="547"/>
          <w:tab w:val="clear" w:pos="907"/>
        </w:tabs>
      </w:pPr>
    </w:p>
    <w:p w14:paraId="78DE0DE0" w14:textId="23F78FDB" w:rsidR="007E4134" w:rsidRPr="005B2BA8" w:rsidRDefault="009E0349">
      <w:pPr>
        <w:pStyle w:val="CommentText"/>
        <w:tabs>
          <w:tab w:val="clear" w:pos="274"/>
          <w:tab w:val="clear" w:pos="547"/>
          <w:tab w:val="clear" w:pos="907"/>
        </w:tabs>
        <w:rPr>
          <w:sz w:val="24"/>
          <w:szCs w:val="24"/>
        </w:rPr>
      </w:pPr>
      <w:r w:rsidRPr="005B2BA8">
        <w:rPr>
          <w:sz w:val="24"/>
          <w:szCs w:val="24"/>
        </w:rPr>
        <w:t xml:space="preserve">        </w:t>
      </w:r>
      <w:r w:rsidR="00630555" w:rsidRPr="005B2BA8">
        <w:rPr>
          <w:sz w:val="24"/>
          <w:szCs w:val="24"/>
        </w:rPr>
        <w:t>(6</w:t>
      </w:r>
      <w:r w:rsidR="007E4134" w:rsidRPr="005B2BA8">
        <w:rPr>
          <w:sz w:val="24"/>
          <w:szCs w:val="24"/>
        </w:rPr>
        <w:t>) USAR DSs will have served a minimum of 12 months as a certified DS, in a valid DS position</w:t>
      </w:r>
      <w:r w:rsidR="00C67254" w:rsidRPr="005B2BA8">
        <w:rPr>
          <w:sz w:val="24"/>
          <w:szCs w:val="24"/>
        </w:rPr>
        <w:t>,</w:t>
      </w:r>
      <w:r w:rsidR="00916259" w:rsidRPr="005B2BA8">
        <w:rPr>
          <w:sz w:val="24"/>
          <w:szCs w:val="24"/>
        </w:rPr>
        <w:t xml:space="preserve"> </w:t>
      </w:r>
      <w:r w:rsidR="007E4134" w:rsidRPr="005B2BA8">
        <w:rPr>
          <w:sz w:val="24"/>
          <w:szCs w:val="24"/>
        </w:rPr>
        <w:t xml:space="preserve">completed a minimum of two complete </w:t>
      </w:r>
      <w:r w:rsidR="009F54F1" w:rsidRPr="005B2BA8">
        <w:rPr>
          <w:sz w:val="24"/>
          <w:szCs w:val="24"/>
        </w:rPr>
        <w:t>annual training</w:t>
      </w:r>
      <w:r w:rsidR="007E4134" w:rsidRPr="005B2BA8">
        <w:rPr>
          <w:sz w:val="24"/>
          <w:szCs w:val="24"/>
        </w:rPr>
        <w:t xml:space="preserve"> periods</w:t>
      </w:r>
      <w:r w:rsidR="00D95613" w:rsidRPr="005B2BA8">
        <w:rPr>
          <w:sz w:val="24"/>
          <w:szCs w:val="24"/>
        </w:rPr>
        <w:t xml:space="preserve"> or equivalent</w:t>
      </w:r>
      <w:r w:rsidR="00916259" w:rsidRPr="005B2BA8">
        <w:rPr>
          <w:sz w:val="24"/>
          <w:szCs w:val="24"/>
        </w:rPr>
        <w:t xml:space="preserve"> as a DS in the IET environment, and be nominated by the 108</w:t>
      </w:r>
      <w:r w:rsidR="00916259" w:rsidRPr="005B2BA8">
        <w:rPr>
          <w:sz w:val="24"/>
          <w:szCs w:val="24"/>
          <w:vertAlign w:val="superscript"/>
        </w:rPr>
        <w:t>th</w:t>
      </w:r>
      <w:r w:rsidR="00916259" w:rsidRPr="005B2BA8">
        <w:rPr>
          <w:sz w:val="24"/>
          <w:szCs w:val="24"/>
        </w:rPr>
        <w:t xml:space="preserve"> Training Command CSM </w:t>
      </w:r>
      <w:r w:rsidR="007E4134" w:rsidRPr="005B2BA8">
        <w:rPr>
          <w:sz w:val="24"/>
          <w:szCs w:val="24"/>
        </w:rPr>
        <w:t>prior to being eligible for consideration for assignment as a DSL.</w:t>
      </w:r>
    </w:p>
    <w:p w14:paraId="79C74C5F" w14:textId="77777777" w:rsidR="00A70AE3" w:rsidRPr="005B2BA8" w:rsidRDefault="00A70AE3">
      <w:pPr>
        <w:pStyle w:val="CommentText"/>
        <w:tabs>
          <w:tab w:val="clear" w:pos="274"/>
          <w:tab w:val="clear" w:pos="547"/>
          <w:tab w:val="clear" w:pos="907"/>
        </w:tabs>
        <w:rPr>
          <w:sz w:val="24"/>
          <w:szCs w:val="24"/>
        </w:rPr>
      </w:pPr>
    </w:p>
    <w:p w14:paraId="6DC9DE68" w14:textId="6ED99C7A" w:rsidR="00A70AE3" w:rsidRPr="005B2BA8" w:rsidRDefault="00A70AE3">
      <w:pPr>
        <w:pStyle w:val="CommentText"/>
        <w:tabs>
          <w:tab w:val="clear" w:pos="274"/>
          <w:tab w:val="clear" w:pos="547"/>
          <w:tab w:val="clear" w:pos="907"/>
        </w:tabs>
        <w:rPr>
          <w:sz w:val="24"/>
          <w:szCs w:val="24"/>
        </w:rPr>
      </w:pPr>
      <w:r w:rsidRPr="005B2BA8">
        <w:rPr>
          <w:sz w:val="24"/>
          <w:szCs w:val="24"/>
        </w:rPr>
        <w:t xml:space="preserve">         (7) AGR DS </w:t>
      </w:r>
      <w:r w:rsidR="003F415A" w:rsidRPr="005B2BA8">
        <w:rPr>
          <w:sz w:val="24"/>
          <w:szCs w:val="24"/>
        </w:rPr>
        <w:t>Candidate</w:t>
      </w:r>
      <w:r w:rsidRPr="005B2BA8">
        <w:rPr>
          <w:sz w:val="24"/>
          <w:szCs w:val="24"/>
        </w:rPr>
        <w:t>s will conduct a</w:t>
      </w:r>
      <w:r w:rsidR="00EA410D" w:rsidRPr="005B2BA8">
        <w:rPr>
          <w:sz w:val="24"/>
          <w:szCs w:val="24"/>
        </w:rPr>
        <w:t>n introductory course hosted by 108</w:t>
      </w:r>
      <w:r w:rsidR="00EA410D" w:rsidRPr="005B2BA8">
        <w:rPr>
          <w:sz w:val="24"/>
          <w:szCs w:val="24"/>
          <w:vertAlign w:val="superscript"/>
        </w:rPr>
        <w:t>th</w:t>
      </w:r>
      <w:r w:rsidR="00EA410D" w:rsidRPr="005B2BA8">
        <w:rPr>
          <w:sz w:val="24"/>
          <w:szCs w:val="24"/>
        </w:rPr>
        <w:t xml:space="preserve"> TC to ensure that they are fa</w:t>
      </w:r>
      <w:r w:rsidR="003C3BE3" w:rsidRPr="005B2BA8">
        <w:rPr>
          <w:sz w:val="24"/>
          <w:szCs w:val="24"/>
        </w:rPr>
        <w:t>miliar with the DS program and program of i</w:t>
      </w:r>
      <w:r w:rsidR="00EA410D" w:rsidRPr="005B2BA8">
        <w:rPr>
          <w:sz w:val="24"/>
          <w:szCs w:val="24"/>
        </w:rPr>
        <w:t xml:space="preserve">nstruction prior to sending </w:t>
      </w:r>
      <w:r w:rsidR="00FA55B5" w:rsidRPr="005B2BA8">
        <w:rPr>
          <w:sz w:val="24"/>
          <w:szCs w:val="24"/>
        </w:rPr>
        <w:t>select DSL</w:t>
      </w:r>
      <w:r w:rsidR="00EA410D" w:rsidRPr="005B2BA8">
        <w:rPr>
          <w:sz w:val="24"/>
          <w:szCs w:val="24"/>
        </w:rPr>
        <w:t xml:space="preserve"> </w:t>
      </w:r>
      <w:r w:rsidR="003F415A" w:rsidRPr="005B2BA8">
        <w:rPr>
          <w:sz w:val="24"/>
          <w:szCs w:val="24"/>
        </w:rPr>
        <w:t>Candidate</w:t>
      </w:r>
      <w:r w:rsidR="00EA410D" w:rsidRPr="005B2BA8">
        <w:rPr>
          <w:sz w:val="24"/>
          <w:szCs w:val="24"/>
        </w:rPr>
        <w:t>s TDY to attend the DSL Certification. This course will also serve as the 108</w:t>
      </w:r>
      <w:r w:rsidR="00EA410D" w:rsidRPr="005B2BA8">
        <w:rPr>
          <w:sz w:val="24"/>
          <w:szCs w:val="24"/>
          <w:vertAlign w:val="superscript"/>
        </w:rPr>
        <w:t>th</w:t>
      </w:r>
      <w:r w:rsidR="00EA410D" w:rsidRPr="005B2BA8">
        <w:rPr>
          <w:sz w:val="24"/>
          <w:szCs w:val="24"/>
        </w:rPr>
        <w:t xml:space="preserve"> TC hiring and recommendation process. </w:t>
      </w:r>
    </w:p>
    <w:p w14:paraId="74662C65" w14:textId="77777777" w:rsidR="007E4134" w:rsidRPr="005B2BA8" w:rsidRDefault="007E4134">
      <w:pPr>
        <w:tabs>
          <w:tab w:val="clear" w:pos="274"/>
          <w:tab w:val="clear" w:pos="547"/>
          <w:tab w:val="clear" w:pos="907"/>
        </w:tabs>
      </w:pPr>
    </w:p>
    <w:p w14:paraId="0EC21F32" w14:textId="69232922" w:rsidR="007E4134" w:rsidRPr="005B2BA8" w:rsidRDefault="009E0349" w:rsidP="00BD4E75">
      <w:pPr>
        <w:pStyle w:val="Heading2"/>
      </w:pPr>
      <w:r w:rsidRPr="005B2BA8">
        <w:t xml:space="preserve">    </w:t>
      </w:r>
      <w:bookmarkStart w:id="271" w:name="_Toc131429416"/>
      <w:r w:rsidR="00BD4E75">
        <w:t xml:space="preserve">5-2. </w:t>
      </w:r>
      <w:r w:rsidR="00007FFA" w:rsidRPr="005B2BA8">
        <w:t xml:space="preserve">The </w:t>
      </w:r>
      <w:r w:rsidR="001F3329" w:rsidRPr="005B2BA8">
        <w:t>DSA</w:t>
      </w:r>
      <w:r w:rsidR="007E4134" w:rsidRPr="005B2BA8">
        <w:t xml:space="preserve"> Commandant</w:t>
      </w:r>
      <w:r w:rsidR="00D95613" w:rsidRPr="005B2BA8">
        <w:t xml:space="preserve"> will:</w:t>
      </w:r>
      <w:bookmarkEnd w:id="271"/>
    </w:p>
    <w:p w14:paraId="4833886C" w14:textId="77777777" w:rsidR="007E4134" w:rsidRPr="005B2BA8" w:rsidRDefault="007E4134">
      <w:pPr>
        <w:tabs>
          <w:tab w:val="clear" w:pos="274"/>
          <w:tab w:val="clear" w:pos="547"/>
          <w:tab w:val="clear" w:pos="907"/>
        </w:tabs>
      </w:pPr>
    </w:p>
    <w:p w14:paraId="7C05671B" w14:textId="77777777" w:rsidR="007E4134" w:rsidRPr="005B2BA8" w:rsidRDefault="009E0349">
      <w:pPr>
        <w:tabs>
          <w:tab w:val="clear" w:pos="274"/>
          <w:tab w:val="clear" w:pos="547"/>
          <w:tab w:val="clear" w:pos="907"/>
        </w:tabs>
      </w:pPr>
      <w:r w:rsidRPr="005B2BA8">
        <w:t xml:space="preserve">        </w:t>
      </w:r>
      <w:r w:rsidR="007E4134" w:rsidRPr="005B2BA8">
        <w:t xml:space="preserve">(1) Not allow DSLs who fail to maintain prescribed level of fitness, proper weight and body composition, and personal appearance </w:t>
      </w:r>
      <w:r w:rsidR="00A219DB" w:rsidRPr="005B2BA8">
        <w:t>in accordance with</w:t>
      </w:r>
      <w:r w:rsidR="007E4134" w:rsidRPr="005B2BA8">
        <w:t xml:space="preserve"> AR 600-9 to instruct until the DSL achieves the prescribed standard.</w:t>
      </w:r>
    </w:p>
    <w:p w14:paraId="765168C6" w14:textId="77777777" w:rsidR="007E4134" w:rsidRPr="005B2BA8" w:rsidRDefault="007E4134">
      <w:pPr>
        <w:tabs>
          <w:tab w:val="clear" w:pos="274"/>
          <w:tab w:val="clear" w:pos="547"/>
          <w:tab w:val="clear" w:pos="907"/>
        </w:tabs>
      </w:pPr>
    </w:p>
    <w:p w14:paraId="2C2D5869" w14:textId="77777777" w:rsidR="00EB2E58" w:rsidRDefault="009E0349">
      <w:pPr>
        <w:tabs>
          <w:tab w:val="clear" w:pos="274"/>
          <w:tab w:val="clear" w:pos="547"/>
          <w:tab w:val="clear" w:pos="907"/>
        </w:tabs>
      </w:pPr>
      <w:r w:rsidRPr="005B2BA8">
        <w:t xml:space="preserve">        </w:t>
      </w:r>
      <w:r w:rsidR="00D95613" w:rsidRPr="005B2BA8">
        <w:t>(2) Identify replacement CI/</w:t>
      </w:r>
      <w:r w:rsidR="005A611F" w:rsidRPr="005B2BA8">
        <w:t>DSLC</w:t>
      </w:r>
      <w:r w:rsidR="007E4134" w:rsidRPr="005B2BA8">
        <w:t xml:space="preserve"> personnel prior to the departure of a qualified CI/DSL </w:t>
      </w:r>
      <w:r w:rsidR="002A3924" w:rsidRPr="005B2BA8">
        <w:t>not later than</w:t>
      </w:r>
      <w:r w:rsidR="007E4134" w:rsidRPr="005B2BA8">
        <w:t xml:space="preserve"> 90 day</w:t>
      </w:r>
      <w:r w:rsidR="00007FFA" w:rsidRPr="005B2BA8">
        <w:t xml:space="preserve">s for AA and 120 days for USAR. </w:t>
      </w:r>
      <w:r w:rsidR="00317A97" w:rsidRPr="005B2BA8">
        <w:t>Senior C</w:t>
      </w:r>
      <w:r w:rsidR="007E4134" w:rsidRPr="005B2BA8">
        <w:t xml:space="preserve">ommanders will establish a policy that allows a 90-day/14-month </w:t>
      </w:r>
      <w:proofErr w:type="gramStart"/>
      <w:r w:rsidR="007E4134" w:rsidRPr="005B2BA8">
        <w:t>over</w:t>
      </w:r>
      <w:r w:rsidR="00DD064C" w:rsidRPr="005B2BA8">
        <w:t>lap</w:t>
      </w:r>
      <w:proofErr w:type="gramEnd"/>
      <w:r w:rsidR="00DD064C" w:rsidRPr="005B2BA8">
        <w:t xml:space="preserve"> between the outgoing CI/DSL</w:t>
      </w:r>
      <w:r w:rsidR="007E4134" w:rsidRPr="005B2BA8">
        <w:t xml:space="preserve"> and their</w:t>
      </w:r>
      <w:r w:rsidR="007E4134" w:rsidRPr="00914587">
        <w:t xml:space="preserve"> replacement. The DSLC will no</w:t>
      </w:r>
      <w:r w:rsidR="00DD064C" w:rsidRPr="00914587">
        <w:t xml:space="preserve">t be included </w:t>
      </w:r>
      <w:r w:rsidR="00DD064C" w:rsidRPr="00CF2EB6">
        <w:t>in the DS</w:t>
      </w:r>
      <w:r w:rsidR="00317A97">
        <w:t xml:space="preserve"> </w:t>
      </w:r>
      <w:r w:rsidR="003F415A">
        <w:t>Candidate</w:t>
      </w:r>
      <w:r w:rsidR="00DD064C" w:rsidRPr="00CF2EB6">
        <w:t xml:space="preserve"> to DSL</w:t>
      </w:r>
      <w:r w:rsidR="007E4134" w:rsidRPr="00914587">
        <w:t xml:space="preserve"> ratio and will not be utilized as a DSL until certification has been completed.</w:t>
      </w:r>
    </w:p>
    <w:p w14:paraId="01DDA9E6" w14:textId="6FAA2FD1" w:rsidR="00021D3F" w:rsidRDefault="00021D3F">
      <w:pPr>
        <w:pBdr>
          <w:top w:val="single" w:sz="4" w:space="1" w:color="auto"/>
        </w:pBdr>
        <w:tabs>
          <w:tab w:val="clear" w:pos="274"/>
          <w:tab w:val="clear" w:pos="547"/>
          <w:tab w:val="clear" w:pos="907"/>
        </w:tabs>
      </w:pPr>
      <w:bookmarkStart w:id="272" w:name="6-2"/>
      <w:bookmarkStart w:id="273" w:name="_6-2.__DSL"/>
      <w:bookmarkStart w:id="274" w:name="_Appendix_A"/>
      <w:bookmarkStart w:id="275" w:name="_Toc179189525"/>
      <w:bookmarkStart w:id="276" w:name="_Toc179189587"/>
      <w:bookmarkStart w:id="277" w:name="_Toc179189933"/>
      <w:bookmarkStart w:id="278" w:name="_Toc190231895"/>
      <w:bookmarkStart w:id="279" w:name="_Toc193682851"/>
      <w:bookmarkStart w:id="280" w:name="app_a"/>
      <w:bookmarkEnd w:id="272"/>
      <w:bookmarkEnd w:id="273"/>
      <w:bookmarkEnd w:id="274"/>
    </w:p>
    <w:p w14:paraId="18A9AB79" w14:textId="77777777" w:rsidR="007E4134" w:rsidRPr="00F12F8B" w:rsidRDefault="007E4134" w:rsidP="00923119">
      <w:pPr>
        <w:pStyle w:val="Heading1"/>
      </w:pPr>
      <w:bookmarkStart w:id="281" w:name="_Toc512261289"/>
      <w:bookmarkStart w:id="282" w:name="_Toc37922486"/>
      <w:bookmarkStart w:id="283" w:name="_Toc131429417"/>
      <w:r w:rsidRPr="00F12F8B">
        <w:lastRenderedPageBreak/>
        <w:t xml:space="preserve">Chapter </w:t>
      </w:r>
      <w:r w:rsidR="00ED47E9" w:rsidRPr="00F12F8B">
        <w:t>6</w:t>
      </w:r>
      <w:r w:rsidR="00ED47E9" w:rsidRPr="00F12F8B">
        <w:br/>
      </w:r>
      <w:r w:rsidR="00361139" w:rsidRPr="00F12F8B">
        <w:t>D</w:t>
      </w:r>
      <w:r w:rsidR="00151A9C" w:rsidRPr="00F12F8B">
        <w:t>rill Sergeant of the Year</w:t>
      </w:r>
      <w:r w:rsidR="009F54F1" w:rsidRPr="00F12F8B">
        <w:t xml:space="preserve"> (DSOY)</w:t>
      </w:r>
      <w:r w:rsidR="00ED47E9" w:rsidRPr="00F12F8B">
        <w:t xml:space="preserve"> </w:t>
      </w:r>
      <w:r w:rsidRPr="00F12F8B">
        <w:t>Program</w:t>
      </w:r>
      <w:bookmarkEnd w:id="281"/>
      <w:bookmarkEnd w:id="282"/>
      <w:bookmarkEnd w:id="283"/>
      <w:r w:rsidR="00792DC8" w:rsidRPr="00F12F8B">
        <w:t xml:space="preserve"> </w:t>
      </w:r>
    </w:p>
    <w:p w14:paraId="4024019F" w14:textId="77777777" w:rsidR="007E4134" w:rsidRPr="00914587" w:rsidRDefault="007E4134">
      <w:pPr>
        <w:tabs>
          <w:tab w:val="clear" w:pos="274"/>
          <w:tab w:val="clear" w:pos="547"/>
          <w:tab w:val="clear" w:pos="907"/>
        </w:tabs>
      </w:pPr>
    </w:p>
    <w:p w14:paraId="405F013C" w14:textId="77777777" w:rsidR="007E4134" w:rsidRDefault="00ED47E9">
      <w:pPr>
        <w:pStyle w:val="Heading2"/>
        <w:tabs>
          <w:tab w:val="clear" w:pos="270"/>
          <w:tab w:val="clear" w:pos="547"/>
          <w:tab w:val="clear" w:pos="907"/>
        </w:tabs>
      </w:pPr>
      <w:bookmarkStart w:id="284" w:name="_Toc37922487"/>
      <w:bookmarkStart w:id="285" w:name="_Toc131429418"/>
      <w:r w:rsidRPr="00914587">
        <w:t>6</w:t>
      </w:r>
      <w:r w:rsidR="007E4134" w:rsidRPr="00914587">
        <w:t>-1. Eligibility criteria</w:t>
      </w:r>
      <w:bookmarkEnd w:id="284"/>
      <w:bookmarkEnd w:id="285"/>
      <w:r w:rsidR="007E4134" w:rsidRPr="00914587">
        <w:t xml:space="preserve"> </w:t>
      </w:r>
    </w:p>
    <w:p w14:paraId="17BF37C9" w14:textId="77777777" w:rsidR="007E4134" w:rsidRPr="00914587" w:rsidRDefault="007E4134">
      <w:pPr>
        <w:tabs>
          <w:tab w:val="clear" w:pos="274"/>
          <w:tab w:val="clear" w:pos="547"/>
          <w:tab w:val="clear" w:pos="907"/>
        </w:tabs>
      </w:pPr>
    </w:p>
    <w:p w14:paraId="1DCBDD75" w14:textId="77777777" w:rsidR="00D607F5" w:rsidRPr="00E65577" w:rsidRDefault="00E65577">
      <w:pPr>
        <w:tabs>
          <w:tab w:val="clear" w:pos="274"/>
          <w:tab w:val="clear" w:pos="547"/>
          <w:tab w:val="clear" w:pos="907"/>
        </w:tabs>
      </w:pPr>
      <w:r>
        <w:t xml:space="preserve">    a. Nominees for DSOY will only be allowed</w:t>
      </w:r>
      <w:r w:rsidR="00DE7902" w:rsidRPr="00E65577">
        <w:t xml:space="preserve"> to compete once at the TRADOC level competition.</w:t>
      </w:r>
    </w:p>
    <w:p w14:paraId="30FB9743" w14:textId="77777777" w:rsidR="00D607F5" w:rsidRPr="00914587" w:rsidRDefault="00D607F5">
      <w:pPr>
        <w:pStyle w:val="ListParagraph"/>
        <w:tabs>
          <w:tab w:val="clear" w:pos="274"/>
          <w:tab w:val="clear" w:pos="547"/>
          <w:tab w:val="clear" w:pos="907"/>
        </w:tabs>
        <w:ind w:left="630"/>
        <w:rPr>
          <w:color w:val="auto"/>
        </w:rPr>
      </w:pPr>
    </w:p>
    <w:p w14:paraId="3EE6C34D" w14:textId="77777777" w:rsidR="00D607F5" w:rsidRPr="00E65577" w:rsidRDefault="00E65577">
      <w:pPr>
        <w:tabs>
          <w:tab w:val="clear" w:pos="274"/>
          <w:tab w:val="clear" w:pos="547"/>
          <w:tab w:val="clear" w:pos="907"/>
        </w:tabs>
      </w:pPr>
      <w:r>
        <w:t xml:space="preserve">    b. At a</w:t>
      </w:r>
      <w:r w:rsidR="00DE7902" w:rsidRPr="00E65577">
        <w:t xml:space="preserve"> minimum</w:t>
      </w:r>
      <w:r w:rsidR="009E679A" w:rsidRPr="00E65577">
        <w:t>, nominees for</w:t>
      </w:r>
      <w:r w:rsidR="00DE7902" w:rsidRPr="00E65577">
        <w:t xml:space="preserve"> DSOY will:</w:t>
      </w:r>
    </w:p>
    <w:p w14:paraId="35DF3245" w14:textId="77777777" w:rsidR="007E254D" w:rsidRPr="00E65577" w:rsidRDefault="007E254D">
      <w:pPr>
        <w:tabs>
          <w:tab w:val="clear" w:pos="274"/>
          <w:tab w:val="clear" w:pos="547"/>
          <w:tab w:val="clear" w:pos="907"/>
        </w:tabs>
      </w:pPr>
    </w:p>
    <w:p w14:paraId="4E985DFA" w14:textId="77777777" w:rsidR="007E4134" w:rsidRPr="00914587" w:rsidRDefault="00E65577">
      <w:pPr>
        <w:tabs>
          <w:tab w:val="clear" w:pos="274"/>
          <w:tab w:val="clear" w:pos="547"/>
          <w:tab w:val="clear" w:pos="907"/>
        </w:tabs>
      </w:pPr>
      <w:r>
        <w:t xml:space="preserve">        </w:t>
      </w:r>
      <w:r w:rsidR="007E4134" w:rsidRPr="00914587">
        <w:t>(1) Be in the rank of SGT, SSG, or SFC.</w:t>
      </w:r>
    </w:p>
    <w:p w14:paraId="465A22A7" w14:textId="77777777" w:rsidR="007E4134" w:rsidRPr="00914587" w:rsidRDefault="007E4134">
      <w:pPr>
        <w:tabs>
          <w:tab w:val="clear" w:pos="274"/>
          <w:tab w:val="clear" w:pos="547"/>
          <w:tab w:val="clear" w:pos="907"/>
        </w:tabs>
      </w:pPr>
    </w:p>
    <w:p w14:paraId="0AF02A8D" w14:textId="77777777" w:rsidR="007E4134" w:rsidRDefault="00E65577">
      <w:pPr>
        <w:tabs>
          <w:tab w:val="clear" w:pos="274"/>
          <w:tab w:val="clear" w:pos="547"/>
          <w:tab w:val="clear" w:pos="907"/>
        </w:tabs>
      </w:pPr>
      <w:r>
        <w:t xml:space="preserve">        </w:t>
      </w:r>
      <w:r w:rsidR="009E679A" w:rsidRPr="00914587">
        <w:t xml:space="preserve">(2) Be a graduate of the </w:t>
      </w:r>
      <w:r w:rsidR="009E39DF">
        <w:t>DS Course</w:t>
      </w:r>
      <w:r w:rsidR="007E4134" w:rsidRPr="00914587">
        <w:t>.</w:t>
      </w:r>
    </w:p>
    <w:p w14:paraId="3A9D1A72" w14:textId="77777777" w:rsidR="00005FA2" w:rsidRPr="00914587" w:rsidRDefault="00005FA2">
      <w:pPr>
        <w:tabs>
          <w:tab w:val="clear" w:pos="274"/>
          <w:tab w:val="clear" w:pos="547"/>
          <w:tab w:val="clear" w:pos="907"/>
        </w:tabs>
      </w:pPr>
    </w:p>
    <w:p w14:paraId="380C5C3C" w14:textId="77777777" w:rsidR="007E4134" w:rsidRPr="00914587" w:rsidRDefault="00E65577">
      <w:pPr>
        <w:tabs>
          <w:tab w:val="clear" w:pos="274"/>
          <w:tab w:val="clear" w:pos="547"/>
          <w:tab w:val="clear" w:pos="907"/>
        </w:tabs>
      </w:pPr>
      <w:r>
        <w:t xml:space="preserve">        </w:t>
      </w:r>
      <w:r w:rsidR="007E4134" w:rsidRPr="00914587">
        <w:t xml:space="preserve">(3) </w:t>
      </w:r>
      <w:r w:rsidR="00D7366F" w:rsidRPr="00914587">
        <w:t>Have served 12 months</w:t>
      </w:r>
      <w:r w:rsidR="007E4134" w:rsidRPr="00914587">
        <w:t xml:space="preserve"> on DS status prior to selection and currently serving as a DS as of the date of nomination.</w:t>
      </w:r>
      <w:r w:rsidR="00D7366F" w:rsidRPr="00914587">
        <w:t xml:space="preserve"> USAR nominees will have served a minimum of 12 months as a certified DS, in a valid DS position</w:t>
      </w:r>
      <w:r>
        <w:t>,</w:t>
      </w:r>
      <w:r w:rsidR="00D7366F" w:rsidRPr="00914587">
        <w:t xml:space="preserve"> and completed a minimum of two complete </w:t>
      </w:r>
      <w:r w:rsidR="009F54F1">
        <w:t>annual training</w:t>
      </w:r>
      <w:r w:rsidR="00D7366F" w:rsidRPr="00914587">
        <w:t xml:space="preserve"> periods or equivalent as a DS in the IET environment at the time of nomination.</w:t>
      </w:r>
    </w:p>
    <w:p w14:paraId="4D3B34F3" w14:textId="77777777" w:rsidR="007E4134" w:rsidRPr="00914587" w:rsidRDefault="007E4134">
      <w:pPr>
        <w:tabs>
          <w:tab w:val="clear" w:pos="274"/>
          <w:tab w:val="clear" w:pos="547"/>
          <w:tab w:val="clear" w:pos="907"/>
        </w:tabs>
      </w:pPr>
    </w:p>
    <w:p w14:paraId="736B2F3B" w14:textId="77777777" w:rsidR="004A7B75" w:rsidRDefault="00E65577">
      <w:pPr>
        <w:tabs>
          <w:tab w:val="clear" w:pos="274"/>
          <w:tab w:val="clear" w:pos="547"/>
          <w:tab w:val="clear" w:pos="907"/>
        </w:tabs>
      </w:pPr>
      <w:r>
        <w:t xml:space="preserve">        </w:t>
      </w:r>
      <w:r w:rsidR="007E4134" w:rsidRPr="00914587">
        <w:t xml:space="preserve">(4) Have </w:t>
      </w:r>
      <w:r w:rsidR="00D7366F" w:rsidRPr="00914587">
        <w:t>12 months</w:t>
      </w:r>
      <w:r w:rsidR="007E4134" w:rsidRPr="00914587">
        <w:t xml:space="preserve"> remaining on current enlistment or have a letter of extension approved.</w:t>
      </w:r>
    </w:p>
    <w:p w14:paraId="71FFEC48" w14:textId="77777777" w:rsidR="004A7B75" w:rsidRPr="00914587" w:rsidRDefault="004A7B75">
      <w:pPr>
        <w:tabs>
          <w:tab w:val="clear" w:pos="274"/>
          <w:tab w:val="clear" w:pos="547"/>
          <w:tab w:val="clear" w:pos="907"/>
        </w:tabs>
      </w:pPr>
    </w:p>
    <w:p w14:paraId="02187E1F" w14:textId="77777777" w:rsidR="007E4134" w:rsidRPr="00914587" w:rsidRDefault="00ED47E9">
      <w:pPr>
        <w:pStyle w:val="Heading2"/>
        <w:tabs>
          <w:tab w:val="clear" w:pos="270"/>
          <w:tab w:val="clear" w:pos="547"/>
          <w:tab w:val="clear" w:pos="907"/>
        </w:tabs>
      </w:pPr>
      <w:bookmarkStart w:id="286" w:name="_Toc37922488"/>
      <w:bookmarkStart w:id="287" w:name="_Toc131429419"/>
      <w:r w:rsidRPr="00914587">
        <w:t>6</w:t>
      </w:r>
      <w:r w:rsidR="007E4134" w:rsidRPr="00914587">
        <w:t>-2. Selection procedures</w:t>
      </w:r>
      <w:bookmarkEnd w:id="286"/>
      <w:bookmarkEnd w:id="287"/>
    </w:p>
    <w:p w14:paraId="00AB1766" w14:textId="77777777" w:rsidR="007E4134" w:rsidRPr="00914587" w:rsidRDefault="007E4134">
      <w:pPr>
        <w:tabs>
          <w:tab w:val="clear" w:pos="274"/>
          <w:tab w:val="clear" w:pos="547"/>
          <w:tab w:val="clear" w:pos="907"/>
        </w:tabs>
      </w:pPr>
    </w:p>
    <w:p w14:paraId="3EAD5702" w14:textId="77777777" w:rsidR="004F5822" w:rsidRPr="00914587" w:rsidRDefault="00DC1497">
      <w:pPr>
        <w:tabs>
          <w:tab w:val="clear" w:pos="274"/>
          <w:tab w:val="clear" w:pos="547"/>
          <w:tab w:val="clear" w:pos="907"/>
        </w:tabs>
      </w:pPr>
      <w:r>
        <w:t xml:space="preserve">    </w:t>
      </w:r>
      <w:r w:rsidR="00357135">
        <w:t xml:space="preserve"> </w:t>
      </w:r>
      <w:r w:rsidR="007E4134" w:rsidRPr="00914587">
        <w:t xml:space="preserve">a. </w:t>
      </w:r>
      <w:r w:rsidR="004F5822" w:rsidRPr="00914587">
        <w:t>Comman</w:t>
      </w:r>
      <w:r w:rsidR="004F5822">
        <w:t>der, TRADOC, will select the TRADOC</w:t>
      </w:r>
      <w:r w:rsidR="004F5822" w:rsidRPr="00914587">
        <w:t xml:space="preserve"> </w:t>
      </w:r>
      <w:r w:rsidR="004F5822">
        <w:t xml:space="preserve">AA and RC </w:t>
      </w:r>
      <w:r w:rsidR="004F5822" w:rsidRPr="00914587">
        <w:t>DSOY.</w:t>
      </w:r>
    </w:p>
    <w:p w14:paraId="1AEFC5FC" w14:textId="77777777" w:rsidR="004F5822" w:rsidRDefault="004F5822">
      <w:pPr>
        <w:pStyle w:val="CommentText"/>
        <w:tabs>
          <w:tab w:val="clear" w:pos="274"/>
          <w:tab w:val="clear" w:pos="547"/>
          <w:tab w:val="clear" w:pos="907"/>
        </w:tabs>
        <w:rPr>
          <w:sz w:val="24"/>
          <w:szCs w:val="24"/>
        </w:rPr>
      </w:pPr>
    </w:p>
    <w:p w14:paraId="7B8B083E" w14:textId="30AB546F" w:rsidR="008B4362" w:rsidRPr="00DC1497" w:rsidRDefault="00357135">
      <w:pPr>
        <w:pStyle w:val="CommentText"/>
        <w:tabs>
          <w:tab w:val="clear" w:pos="274"/>
          <w:tab w:val="clear" w:pos="547"/>
          <w:tab w:val="clear" w:pos="907"/>
        </w:tabs>
        <w:rPr>
          <w:sz w:val="24"/>
          <w:szCs w:val="24"/>
        </w:rPr>
      </w:pPr>
      <w:r>
        <w:rPr>
          <w:sz w:val="24"/>
          <w:szCs w:val="24"/>
        </w:rPr>
        <w:t xml:space="preserve">     </w:t>
      </w:r>
      <w:r w:rsidR="004F5822">
        <w:rPr>
          <w:sz w:val="24"/>
          <w:szCs w:val="24"/>
        </w:rPr>
        <w:t xml:space="preserve">b. </w:t>
      </w:r>
      <w:r w:rsidR="007E4134" w:rsidRPr="00914587">
        <w:rPr>
          <w:sz w:val="24"/>
          <w:szCs w:val="24"/>
        </w:rPr>
        <w:t>For AA, each</w:t>
      </w:r>
      <w:r w:rsidR="00317A97">
        <w:rPr>
          <w:sz w:val="24"/>
          <w:szCs w:val="24"/>
        </w:rPr>
        <w:t xml:space="preserve"> C</w:t>
      </w:r>
      <w:r w:rsidR="007E4134" w:rsidRPr="00914587">
        <w:rPr>
          <w:sz w:val="24"/>
          <w:szCs w:val="24"/>
        </w:rPr>
        <w:t>ommander authorized DSs will conduct a board to se</w:t>
      </w:r>
      <w:r w:rsidR="00317A97">
        <w:rPr>
          <w:sz w:val="24"/>
          <w:szCs w:val="24"/>
        </w:rPr>
        <w:t>lect an I</w:t>
      </w:r>
      <w:r w:rsidR="007E4134" w:rsidRPr="00914587">
        <w:rPr>
          <w:sz w:val="24"/>
          <w:szCs w:val="24"/>
        </w:rPr>
        <w:t xml:space="preserve">nstallation DSOY nominee (normally from each of the </w:t>
      </w:r>
      <w:r w:rsidR="00334BB9">
        <w:rPr>
          <w:sz w:val="24"/>
          <w:szCs w:val="24"/>
        </w:rPr>
        <w:t>ATCs/</w:t>
      </w:r>
      <w:proofErr w:type="spellStart"/>
      <w:r w:rsidR="007E4134" w:rsidRPr="00914587">
        <w:rPr>
          <w:sz w:val="24"/>
          <w:szCs w:val="24"/>
        </w:rPr>
        <w:t>CoEs</w:t>
      </w:r>
      <w:proofErr w:type="spellEnd"/>
      <w:r w:rsidR="007E4134" w:rsidRPr="00914587">
        <w:rPr>
          <w:sz w:val="24"/>
          <w:szCs w:val="24"/>
        </w:rPr>
        <w:t xml:space="preserve">) and submit the nominees </w:t>
      </w:r>
      <w:r w:rsidR="00A219DB">
        <w:rPr>
          <w:sz w:val="24"/>
          <w:szCs w:val="24"/>
        </w:rPr>
        <w:t>in accordance with</w:t>
      </w:r>
      <w:r w:rsidR="007E4134" w:rsidRPr="00914587">
        <w:rPr>
          <w:sz w:val="24"/>
          <w:szCs w:val="24"/>
        </w:rPr>
        <w:t xml:space="preserve"> the annual HQ TRADOC DSOY memorandum </w:t>
      </w:r>
      <w:r w:rsidR="007E4134" w:rsidRPr="00DC1497">
        <w:rPr>
          <w:sz w:val="24"/>
          <w:szCs w:val="24"/>
        </w:rPr>
        <w:t>of instruction</w:t>
      </w:r>
      <w:r w:rsidR="00DD5793">
        <w:rPr>
          <w:sz w:val="24"/>
          <w:szCs w:val="24"/>
        </w:rPr>
        <w:t xml:space="preserve"> (MOI)</w:t>
      </w:r>
      <w:r w:rsidR="007E4134" w:rsidRPr="00DC1497">
        <w:rPr>
          <w:sz w:val="24"/>
          <w:szCs w:val="24"/>
        </w:rPr>
        <w:t xml:space="preserve">. Complete TRADOC Form 298 (Drill Sergeant of the Year Nominee) </w:t>
      </w:r>
      <w:r w:rsidR="00DC1497" w:rsidRPr="00DC1497">
        <w:rPr>
          <w:sz w:val="24"/>
          <w:szCs w:val="24"/>
        </w:rPr>
        <w:t xml:space="preserve">and </w:t>
      </w:r>
      <w:r w:rsidR="008B4362" w:rsidRPr="00DC1497">
        <w:rPr>
          <w:sz w:val="24"/>
          <w:szCs w:val="24"/>
        </w:rPr>
        <w:t xml:space="preserve">forward it with </w:t>
      </w:r>
      <w:r w:rsidR="00DC1497" w:rsidRPr="00DC1497">
        <w:rPr>
          <w:sz w:val="24"/>
          <w:szCs w:val="24"/>
        </w:rPr>
        <w:t xml:space="preserve">the </w:t>
      </w:r>
      <w:r w:rsidR="008B4362" w:rsidRPr="00DC1497">
        <w:rPr>
          <w:sz w:val="24"/>
          <w:szCs w:val="24"/>
        </w:rPr>
        <w:t>packet to the current DSOY at</w:t>
      </w:r>
      <w:r w:rsidR="00334BB9">
        <w:rPr>
          <w:sz w:val="24"/>
          <w:szCs w:val="24"/>
        </w:rPr>
        <w:t>:</w:t>
      </w:r>
      <w:r w:rsidR="00DC1497" w:rsidRPr="00DC1497">
        <w:rPr>
          <w:sz w:val="24"/>
          <w:szCs w:val="24"/>
        </w:rPr>
        <w:t xml:space="preserve"> U.S. </w:t>
      </w:r>
      <w:r w:rsidR="008B4362" w:rsidRPr="00DC1497">
        <w:rPr>
          <w:sz w:val="24"/>
          <w:szCs w:val="24"/>
        </w:rPr>
        <w:t>Army Center for Initial Military Training (</w:t>
      </w:r>
      <w:r w:rsidR="00B13927">
        <w:rPr>
          <w:sz w:val="24"/>
          <w:szCs w:val="24"/>
        </w:rPr>
        <w:t>ATMT</w:t>
      </w:r>
      <w:r w:rsidR="008B4362" w:rsidRPr="00DC1497">
        <w:rPr>
          <w:sz w:val="24"/>
          <w:szCs w:val="24"/>
        </w:rPr>
        <w:t>)</w:t>
      </w:r>
      <w:r w:rsidR="00DC1497" w:rsidRPr="00DC1497">
        <w:rPr>
          <w:sz w:val="24"/>
          <w:szCs w:val="24"/>
        </w:rPr>
        <w:t>,</w:t>
      </w:r>
      <w:r w:rsidR="008B4362" w:rsidRPr="00DC1497">
        <w:rPr>
          <w:sz w:val="24"/>
          <w:szCs w:val="24"/>
        </w:rPr>
        <w:t xml:space="preserve"> </w:t>
      </w:r>
      <w:r w:rsidR="008B4362" w:rsidRPr="00DC1497">
        <w:rPr>
          <w:color w:val="000000"/>
          <w:sz w:val="24"/>
          <w:szCs w:val="24"/>
        </w:rPr>
        <w:t>210 Dillon Circle, Fort Eustis, VA 23604-5701</w:t>
      </w:r>
      <w:r w:rsidR="008B4362" w:rsidRPr="00DC1497">
        <w:rPr>
          <w:sz w:val="24"/>
          <w:szCs w:val="24"/>
        </w:rPr>
        <w:t>.</w:t>
      </w:r>
    </w:p>
    <w:p w14:paraId="1FC83F77" w14:textId="77777777" w:rsidR="007E4134" w:rsidRPr="00DC1497" w:rsidRDefault="007E4134">
      <w:pPr>
        <w:pStyle w:val="CommentText"/>
        <w:tabs>
          <w:tab w:val="clear" w:pos="274"/>
          <w:tab w:val="clear" w:pos="547"/>
          <w:tab w:val="clear" w:pos="907"/>
        </w:tabs>
        <w:rPr>
          <w:sz w:val="24"/>
          <w:szCs w:val="24"/>
        </w:rPr>
      </w:pPr>
    </w:p>
    <w:p w14:paraId="60378554" w14:textId="2201507A" w:rsidR="007E4134" w:rsidRPr="00914587" w:rsidRDefault="00DC1497">
      <w:pPr>
        <w:pStyle w:val="CommentText"/>
        <w:tabs>
          <w:tab w:val="clear" w:pos="274"/>
          <w:tab w:val="clear" w:pos="547"/>
          <w:tab w:val="clear" w:pos="907"/>
        </w:tabs>
        <w:rPr>
          <w:sz w:val="24"/>
          <w:szCs w:val="24"/>
        </w:rPr>
      </w:pPr>
      <w:r w:rsidRPr="00DC1497">
        <w:rPr>
          <w:sz w:val="24"/>
          <w:szCs w:val="24"/>
        </w:rPr>
        <w:t xml:space="preserve">   </w:t>
      </w:r>
      <w:r w:rsidR="00357135">
        <w:rPr>
          <w:sz w:val="24"/>
          <w:szCs w:val="24"/>
        </w:rPr>
        <w:t xml:space="preserve"> </w:t>
      </w:r>
      <w:r w:rsidRPr="00DC1497">
        <w:rPr>
          <w:sz w:val="24"/>
          <w:szCs w:val="24"/>
        </w:rPr>
        <w:t xml:space="preserve"> </w:t>
      </w:r>
      <w:r w:rsidR="004F5822">
        <w:rPr>
          <w:sz w:val="24"/>
          <w:szCs w:val="24"/>
        </w:rPr>
        <w:t>c</w:t>
      </w:r>
      <w:r w:rsidR="007E4134" w:rsidRPr="00DC1497">
        <w:rPr>
          <w:sz w:val="24"/>
          <w:szCs w:val="24"/>
        </w:rPr>
        <w:t xml:space="preserve">. USAR Training Commands (IET) will conduct boards to select their DSOY nominees and submit the nominees </w:t>
      </w:r>
      <w:r w:rsidR="00A219DB">
        <w:rPr>
          <w:sz w:val="24"/>
          <w:szCs w:val="24"/>
        </w:rPr>
        <w:t>in accordance with</w:t>
      </w:r>
      <w:r w:rsidR="007E4134" w:rsidRPr="00DC1497">
        <w:rPr>
          <w:sz w:val="24"/>
          <w:szCs w:val="24"/>
        </w:rPr>
        <w:t xml:space="preserve"> the annual HQ TRADOC </w:t>
      </w:r>
      <w:r w:rsidRPr="00DC1497">
        <w:rPr>
          <w:sz w:val="24"/>
          <w:szCs w:val="24"/>
        </w:rPr>
        <w:t xml:space="preserve">DSOY </w:t>
      </w:r>
      <w:r w:rsidR="00DD5793">
        <w:rPr>
          <w:sz w:val="24"/>
          <w:szCs w:val="24"/>
        </w:rPr>
        <w:t>MOI</w:t>
      </w:r>
      <w:r w:rsidRPr="00DC1497">
        <w:rPr>
          <w:sz w:val="24"/>
          <w:szCs w:val="24"/>
        </w:rPr>
        <w:t xml:space="preserve">. </w:t>
      </w:r>
      <w:r w:rsidR="008B4362" w:rsidRPr="00DC1497">
        <w:rPr>
          <w:sz w:val="24"/>
          <w:szCs w:val="24"/>
        </w:rPr>
        <w:t xml:space="preserve">Complete TRADOC Form 298 and forward it with </w:t>
      </w:r>
      <w:r w:rsidRPr="00DC1497">
        <w:rPr>
          <w:sz w:val="24"/>
          <w:szCs w:val="24"/>
        </w:rPr>
        <w:t xml:space="preserve">the </w:t>
      </w:r>
      <w:r w:rsidR="008B4362" w:rsidRPr="00DC1497">
        <w:rPr>
          <w:sz w:val="24"/>
          <w:szCs w:val="24"/>
        </w:rPr>
        <w:t>packet to the current DSOY at</w:t>
      </w:r>
      <w:r w:rsidR="00334BB9">
        <w:rPr>
          <w:sz w:val="24"/>
          <w:szCs w:val="24"/>
        </w:rPr>
        <w:t>:</w:t>
      </w:r>
      <w:r>
        <w:rPr>
          <w:sz w:val="24"/>
          <w:szCs w:val="24"/>
        </w:rPr>
        <w:t xml:space="preserve"> </w:t>
      </w:r>
      <w:r w:rsidRPr="00DC1497">
        <w:rPr>
          <w:sz w:val="24"/>
          <w:szCs w:val="24"/>
        </w:rPr>
        <w:t xml:space="preserve">U.S. </w:t>
      </w:r>
      <w:r w:rsidR="008B4362" w:rsidRPr="00DC1497">
        <w:rPr>
          <w:sz w:val="24"/>
          <w:szCs w:val="24"/>
        </w:rPr>
        <w:t xml:space="preserve"> Army Center for Initial Military Training (</w:t>
      </w:r>
      <w:r w:rsidR="00B13927">
        <w:rPr>
          <w:sz w:val="24"/>
          <w:szCs w:val="24"/>
        </w:rPr>
        <w:t>ATMT</w:t>
      </w:r>
      <w:r w:rsidR="008B4362" w:rsidRPr="00DC1497">
        <w:rPr>
          <w:sz w:val="24"/>
          <w:szCs w:val="24"/>
        </w:rPr>
        <w:t>)</w:t>
      </w:r>
      <w:r w:rsidRPr="00DC1497">
        <w:rPr>
          <w:sz w:val="24"/>
          <w:szCs w:val="24"/>
        </w:rPr>
        <w:t>,</w:t>
      </w:r>
      <w:r w:rsidR="008B4362" w:rsidRPr="00DC1497">
        <w:rPr>
          <w:sz w:val="24"/>
          <w:szCs w:val="24"/>
        </w:rPr>
        <w:t xml:space="preserve"> </w:t>
      </w:r>
      <w:r w:rsidR="008B4362" w:rsidRPr="00DC1497">
        <w:rPr>
          <w:color w:val="000000"/>
          <w:sz w:val="24"/>
          <w:szCs w:val="24"/>
        </w:rPr>
        <w:t>210 Dillon Circle, Fort Eustis, VA 23604-5701</w:t>
      </w:r>
      <w:r w:rsidR="008B4362" w:rsidRPr="00DC1497">
        <w:rPr>
          <w:sz w:val="24"/>
          <w:szCs w:val="24"/>
        </w:rPr>
        <w:t>.</w:t>
      </w:r>
    </w:p>
    <w:p w14:paraId="4D02E432" w14:textId="77777777" w:rsidR="007E4134" w:rsidRPr="00914587" w:rsidRDefault="007E4134">
      <w:pPr>
        <w:pStyle w:val="CommentText"/>
        <w:tabs>
          <w:tab w:val="clear" w:pos="274"/>
          <w:tab w:val="clear" w:pos="547"/>
          <w:tab w:val="clear" w:pos="907"/>
        </w:tabs>
        <w:rPr>
          <w:sz w:val="24"/>
          <w:szCs w:val="24"/>
        </w:rPr>
      </w:pPr>
    </w:p>
    <w:p w14:paraId="02F93599" w14:textId="1F9314AC" w:rsidR="007E4134" w:rsidRPr="00914587" w:rsidRDefault="00DC1497">
      <w:pPr>
        <w:pStyle w:val="CommentText"/>
        <w:tabs>
          <w:tab w:val="clear" w:pos="274"/>
          <w:tab w:val="clear" w:pos="547"/>
          <w:tab w:val="clear" w:pos="907"/>
        </w:tabs>
        <w:rPr>
          <w:sz w:val="24"/>
          <w:szCs w:val="24"/>
        </w:rPr>
      </w:pPr>
      <w:r>
        <w:rPr>
          <w:sz w:val="24"/>
          <w:szCs w:val="24"/>
        </w:rPr>
        <w:t xml:space="preserve">   </w:t>
      </w:r>
      <w:r w:rsidR="00357135">
        <w:rPr>
          <w:sz w:val="24"/>
          <w:szCs w:val="24"/>
        </w:rPr>
        <w:t xml:space="preserve"> </w:t>
      </w:r>
      <w:r>
        <w:rPr>
          <w:sz w:val="24"/>
          <w:szCs w:val="24"/>
        </w:rPr>
        <w:t xml:space="preserve"> </w:t>
      </w:r>
      <w:r w:rsidR="004F5822" w:rsidRPr="005B2BA8">
        <w:rPr>
          <w:sz w:val="24"/>
          <w:szCs w:val="24"/>
        </w:rPr>
        <w:t>d</w:t>
      </w:r>
      <w:r w:rsidR="007E4134" w:rsidRPr="005B2BA8">
        <w:rPr>
          <w:sz w:val="24"/>
          <w:szCs w:val="24"/>
        </w:rPr>
        <w:t xml:space="preserve">. Each </w:t>
      </w:r>
      <w:r w:rsidR="00E82188" w:rsidRPr="005B2BA8">
        <w:rPr>
          <w:sz w:val="24"/>
          <w:szCs w:val="24"/>
        </w:rPr>
        <w:t>ATC/</w:t>
      </w:r>
      <w:proofErr w:type="spellStart"/>
      <w:r w:rsidR="00317A97" w:rsidRPr="005B2BA8">
        <w:rPr>
          <w:sz w:val="24"/>
          <w:szCs w:val="24"/>
        </w:rPr>
        <w:t>CoE</w:t>
      </w:r>
      <w:proofErr w:type="spellEnd"/>
      <w:r w:rsidR="00317A97" w:rsidRPr="005B2BA8">
        <w:rPr>
          <w:sz w:val="24"/>
          <w:szCs w:val="24"/>
        </w:rPr>
        <w:t xml:space="preserve"> or separate Brigade C</w:t>
      </w:r>
      <w:r w:rsidR="007E4134" w:rsidRPr="005B2BA8">
        <w:rPr>
          <w:sz w:val="24"/>
          <w:szCs w:val="24"/>
        </w:rPr>
        <w:t xml:space="preserve">ommander authorized </w:t>
      </w:r>
      <w:r w:rsidR="00ED47E9" w:rsidRPr="005B2BA8">
        <w:rPr>
          <w:sz w:val="24"/>
          <w:szCs w:val="24"/>
        </w:rPr>
        <w:t>DS</w:t>
      </w:r>
      <w:r w:rsidR="007E4134" w:rsidRPr="005B2BA8">
        <w:rPr>
          <w:sz w:val="24"/>
          <w:szCs w:val="24"/>
        </w:rPr>
        <w:t xml:space="preserve">s </w:t>
      </w:r>
      <w:r w:rsidR="00ED47E9" w:rsidRPr="005B2BA8">
        <w:rPr>
          <w:sz w:val="24"/>
          <w:szCs w:val="24"/>
        </w:rPr>
        <w:t xml:space="preserve">in an AIT location </w:t>
      </w:r>
      <w:r w:rsidR="007E4134" w:rsidRPr="005B2BA8">
        <w:rPr>
          <w:sz w:val="24"/>
          <w:szCs w:val="24"/>
        </w:rPr>
        <w:t>will conduct a boa</w:t>
      </w:r>
      <w:r w:rsidR="00317A97" w:rsidRPr="005B2BA8">
        <w:rPr>
          <w:sz w:val="24"/>
          <w:szCs w:val="24"/>
        </w:rPr>
        <w:t>rd to select an I</w:t>
      </w:r>
      <w:r w:rsidR="00D7366F" w:rsidRPr="005B2BA8">
        <w:rPr>
          <w:sz w:val="24"/>
          <w:szCs w:val="24"/>
        </w:rPr>
        <w:t>nstallation</w:t>
      </w:r>
      <w:r w:rsidR="00ED47E9" w:rsidRPr="005B2BA8">
        <w:rPr>
          <w:sz w:val="24"/>
          <w:szCs w:val="24"/>
        </w:rPr>
        <w:t xml:space="preserve"> D</w:t>
      </w:r>
      <w:r w:rsidR="007E4134" w:rsidRPr="005B2BA8">
        <w:rPr>
          <w:sz w:val="24"/>
          <w:szCs w:val="24"/>
        </w:rPr>
        <w:t xml:space="preserve">SOY and submit the names </w:t>
      </w:r>
      <w:r w:rsidR="00A219DB" w:rsidRPr="005B2BA8">
        <w:rPr>
          <w:sz w:val="24"/>
          <w:szCs w:val="24"/>
        </w:rPr>
        <w:t>in accordance with</w:t>
      </w:r>
      <w:r w:rsidR="007E4134" w:rsidRPr="005B2BA8">
        <w:rPr>
          <w:sz w:val="24"/>
          <w:szCs w:val="24"/>
        </w:rPr>
        <w:t xml:space="preserve"> the annual HQ TRADOC </w:t>
      </w:r>
      <w:r w:rsidRPr="005B2BA8">
        <w:rPr>
          <w:sz w:val="24"/>
          <w:szCs w:val="24"/>
        </w:rPr>
        <w:t xml:space="preserve">DSOY </w:t>
      </w:r>
      <w:r w:rsidR="00DD5793" w:rsidRPr="005B2BA8">
        <w:rPr>
          <w:sz w:val="24"/>
          <w:szCs w:val="24"/>
        </w:rPr>
        <w:t>MOI</w:t>
      </w:r>
      <w:r w:rsidRPr="005B2BA8">
        <w:rPr>
          <w:sz w:val="24"/>
          <w:szCs w:val="24"/>
        </w:rPr>
        <w:t xml:space="preserve">. </w:t>
      </w:r>
      <w:r w:rsidR="00317A97" w:rsidRPr="005B2BA8">
        <w:rPr>
          <w:sz w:val="24"/>
          <w:szCs w:val="24"/>
        </w:rPr>
        <w:t>Satellite I</w:t>
      </w:r>
      <w:r w:rsidR="007E4134" w:rsidRPr="005B2BA8">
        <w:rPr>
          <w:sz w:val="24"/>
          <w:szCs w:val="24"/>
        </w:rPr>
        <w:t xml:space="preserve">nstallations will send their representative to a regional board conducted at the </w:t>
      </w:r>
      <w:r w:rsidR="00061199" w:rsidRPr="005B2BA8">
        <w:rPr>
          <w:sz w:val="24"/>
          <w:szCs w:val="24"/>
        </w:rPr>
        <w:t xml:space="preserve">closest </w:t>
      </w:r>
      <w:r w:rsidR="00317A97" w:rsidRPr="005B2BA8">
        <w:rPr>
          <w:sz w:val="24"/>
          <w:szCs w:val="24"/>
        </w:rPr>
        <w:t>I</w:t>
      </w:r>
      <w:r w:rsidR="007E4134" w:rsidRPr="005B2BA8">
        <w:rPr>
          <w:sz w:val="24"/>
          <w:szCs w:val="24"/>
        </w:rPr>
        <w:t xml:space="preserve">nstallation that holds </w:t>
      </w:r>
      <w:proofErr w:type="spellStart"/>
      <w:r w:rsidR="007E4134" w:rsidRPr="005B2BA8">
        <w:rPr>
          <w:sz w:val="24"/>
          <w:szCs w:val="24"/>
        </w:rPr>
        <w:t>proponency</w:t>
      </w:r>
      <w:proofErr w:type="spellEnd"/>
      <w:r w:rsidR="002C264D" w:rsidRPr="005B2BA8">
        <w:rPr>
          <w:sz w:val="24"/>
          <w:szCs w:val="24"/>
        </w:rPr>
        <w:t xml:space="preserve">. </w:t>
      </w:r>
      <w:r w:rsidR="008B4362" w:rsidRPr="005B2BA8">
        <w:rPr>
          <w:sz w:val="24"/>
          <w:szCs w:val="24"/>
        </w:rPr>
        <w:t xml:space="preserve">Complete TRADOC Form 298 and forward it with </w:t>
      </w:r>
      <w:r w:rsidRPr="005B2BA8">
        <w:rPr>
          <w:sz w:val="24"/>
          <w:szCs w:val="24"/>
        </w:rPr>
        <w:t xml:space="preserve">the </w:t>
      </w:r>
      <w:r w:rsidR="008B4362" w:rsidRPr="005B2BA8">
        <w:rPr>
          <w:sz w:val="24"/>
          <w:szCs w:val="24"/>
        </w:rPr>
        <w:t>packet to the current DSOY at</w:t>
      </w:r>
      <w:r w:rsidR="00334BB9" w:rsidRPr="005B2BA8">
        <w:rPr>
          <w:sz w:val="24"/>
          <w:szCs w:val="24"/>
        </w:rPr>
        <w:t>:</w:t>
      </w:r>
      <w:r w:rsidRPr="005B2BA8">
        <w:rPr>
          <w:sz w:val="24"/>
          <w:szCs w:val="24"/>
        </w:rPr>
        <w:t xml:space="preserve"> U.S.</w:t>
      </w:r>
      <w:r w:rsidR="008B4362" w:rsidRPr="005B2BA8">
        <w:rPr>
          <w:sz w:val="24"/>
          <w:szCs w:val="24"/>
        </w:rPr>
        <w:t xml:space="preserve"> Army Center for Initial Military Training (</w:t>
      </w:r>
      <w:r w:rsidR="00B13927" w:rsidRPr="005B2BA8">
        <w:rPr>
          <w:sz w:val="24"/>
          <w:szCs w:val="24"/>
        </w:rPr>
        <w:t>ATMT</w:t>
      </w:r>
      <w:r w:rsidR="008B4362" w:rsidRPr="005B2BA8">
        <w:rPr>
          <w:sz w:val="24"/>
          <w:szCs w:val="24"/>
        </w:rPr>
        <w:t>)</w:t>
      </w:r>
      <w:r w:rsidRPr="005B2BA8">
        <w:rPr>
          <w:sz w:val="24"/>
          <w:szCs w:val="24"/>
        </w:rPr>
        <w:t>,</w:t>
      </w:r>
      <w:r w:rsidR="008B4362" w:rsidRPr="005B2BA8">
        <w:rPr>
          <w:sz w:val="24"/>
          <w:szCs w:val="24"/>
        </w:rPr>
        <w:t xml:space="preserve"> </w:t>
      </w:r>
      <w:r w:rsidR="008B4362" w:rsidRPr="005B2BA8">
        <w:rPr>
          <w:color w:val="000000"/>
          <w:sz w:val="24"/>
          <w:szCs w:val="24"/>
        </w:rPr>
        <w:t>210 Dillon Circle, Fort Eustis, VA 23604-5701</w:t>
      </w:r>
      <w:r w:rsidR="008B4362" w:rsidRPr="005B2BA8">
        <w:rPr>
          <w:sz w:val="24"/>
          <w:szCs w:val="24"/>
        </w:rPr>
        <w:t>.</w:t>
      </w:r>
      <w:r w:rsidR="007955DB" w:rsidRPr="005B2BA8">
        <w:rPr>
          <w:sz w:val="24"/>
          <w:szCs w:val="24"/>
        </w:rPr>
        <w:t xml:space="preserve">  The TRADOC DSOY Competition will be held annually at A</w:t>
      </w:r>
      <w:r w:rsidR="0058799C" w:rsidRPr="005B2BA8">
        <w:rPr>
          <w:sz w:val="24"/>
          <w:szCs w:val="24"/>
        </w:rPr>
        <w:t>rmy Training Center</w:t>
      </w:r>
      <w:r w:rsidR="007955DB" w:rsidRPr="005B2BA8">
        <w:rPr>
          <w:sz w:val="24"/>
          <w:szCs w:val="24"/>
        </w:rPr>
        <w:t>-Fort Jackson, SC on the week of the Anniversary of the Drill Sergeant, 12 September.</w:t>
      </w:r>
    </w:p>
    <w:p w14:paraId="2D89E37C" w14:textId="77777777" w:rsidR="007E4134" w:rsidRPr="00914587" w:rsidRDefault="007E4134">
      <w:pPr>
        <w:tabs>
          <w:tab w:val="clear" w:pos="274"/>
          <w:tab w:val="clear" w:pos="547"/>
          <w:tab w:val="clear" w:pos="907"/>
        </w:tabs>
      </w:pPr>
    </w:p>
    <w:p w14:paraId="1DE8C8AB" w14:textId="77777777" w:rsidR="00A94BB9" w:rsidRPr="008C68E6" w:rsidRDefault="00A94BB9">
      <w:pPr>
        <w:tabs>
          <w:tab w:val="clear" w:pos="274"/>
          <w:tab w:val="clear" w:pos="547"/>
          <w:tab w:val="clear" w:pos="907"/>
        </w:tabs>
        <w:rPr>
          <w:color w:val="FF0000"/>
        </w:rPr>
      </w:pPr>
      <w:r>
        <w:lastRenderedPageBreak/>
        <w:t xml:space="preserve">   </w:t>
      </w:r>
      <w:r w:rsidR="004F5822">
        <w:t>e</w:t>
      </w:r>
      <w:r w:rsidRPr="00914587">
        <w:t xml:space="preserve">. </w:t>
      </w:r>
      <w:r>
        <w:t xml:space="preserve">Local </w:t>
      </w:r>
      <w:r w:rsidR="00317A97">
        <w:t>C</w:t>
      </w:r>
      <w:r w:rsidRPr="00914587">
        <w:t>ommand</w:t>
      </w:r>
      <w:r>
        <w:t xml:space="preserve">s are responsible for funding their DSOY nominees’ </w:t>
      </w:r>
      <w:r w:rsidRPr="00914587">
        <w:t xml:space="preserve">temporary duty </w:t>
      </w:r>
      <w:r>
        <w:t>for the DSOY competition.</w:t>
      </w:r>
    </w:p>
    <w:p w14:paraId="06671095" w14:textId="77777777" w:rsidR="00A94BB9" w:rsidRDefault="00A94BB9">
      <w:pPr>
        <w:tabs>
          <w:tab w:val="clear" w:pos="274"/>
          <w:tab w:val="clear" w:pos="547"/>
          <w:tab w:val="clear" w:pos="907"/>
        </w:tabs>
      </w:pPr>
    </w:p>
    <w:p w14:paraId="3AF3CA0B" w14:textId="77777777" w:rsidR="007E4134" w:rsidRPr="00CF2EB6" w:rsidRDefault="002C264D">
      <w:pPr>
        <w:tabs>
          <w:tab w:val="clear" w:pos="274"/>
          <w:tab w:val="clear" w:pos="547"/>
          <w:tab w:val="clear" w:pos="907"/>
        </w:tabs>
      </w:pPr>
      <w:r>
        <w:t xml:space="preserve">    </w:t>
      </w:r>
      <w:r w:rsidR="004F5822">
        <w:t>f</w:t>
      </w:r>
      <w:r w:rsidR="007E4134" w:rsidRPr="002C264D">
        <w:t xml:space="preserve">. </w:t>
      </w:r>
      <w:r w:rsidR="009333B5" w:rsidRPr="002C264D">
        <w:t xml:space="preserve">Once the incumbent DSOY and USACIMT CSM receive </w:t>
      </w:r>
      <w:r w:rsidR="00DC1497" w:rsidRPr="002C264D">
        <w:t xml:space="preserve">the </w:t>
      </w:r>
      <w:r w:rsidR="009333B5" w:rsidRPr="002C264D">
        <w:t xml:space="preserve">nominations and the DSOY nominees arrive at the determined location </w:t>
      </w:r>
      <w:r w:rsidR="009333B5" w:rsidRPr="00CF2EB6">
        <w:t>for the DSOY</w:t>
      </w:r>
      <w:r w:rsidR="006B27A5" w:rsidRPr="00CF2EB6">
        <w:t xml:space="preserve"> competition</w:t>
      </w:r>
      <w:r w:rsidR="007E4134" w:rsidRPr="00CF2EB6">
        <w:t xml:space="preserve">, a board of individuals selected by the </w:t>
      </w:r>
      <w:r w:rsidR="00666E72" w:rsidRPr="00CF2EB6">
        <w:t>USACIMT</w:t>
      </w:r>
      <w:r w:rsidR="00A94BB9" w:rsidRPr="00CF2EB6">
        <w:t xml:space="preserve"> CSM will</w:t>
      </w:r>
      <w:r w:rsidR="007E4134" w:rsidRPr="00CF2EB6">
        <w:t xml:space="preserve"> </w:t>
      </w:r>
      <w:r w:rsidR="00A94BB9" w:rsidRPr="00CF2EB6">
        <w:t xml:space="preserve">be </w:t>
      </w:r>
      <w:r w:rsidR="007E4134" w:rsidRPr="00CF2EB6">
        <w:t>convene</w:t>
      </w:r>
      <w:r w:rsidR="00A94BB9" w:rsidRPr="00CF2EB6">
        <w:t>d</w:t>
      </w:r>
      <w:r w:rsidR="007E4134" w:rsidRPr="00CF2EB6">
        <w:t xml:space="preserve"> to select the </w:t>
      </w:r>
      <w:r w:rsidR="00ED47E9" w:rsidRPr="00CF2EB6">
        <w:t xml:space="preserve">DSOY. </w:t>
      </w:r>
      <w:r w:rsidR="007E4134" w:rsidRPr="00CF2EB6">
        <w:t>The DSOY selection criteria are:</w:t>
      </w:r>
    </w:p>
    <w:p w14:paraId="359ADE64" w14:textId="77777777" w:rsidR="007E4134" w:rsidRPr="00CF2EB6" w:rsidRDefault="007E4134">
      <w:pPr>
        <w:tabs>
          <w:tab w:val="clear" w:pos="274"/>
          <w:tab w:val="clear" w:pos="547"/>
          <w:tab w:val="clear" w:pos="907"/>
        </w:tabs>
      </w:pPr>
    </w:p>
    <w:p w14:paraId="1152665E" w14:textId="77777777" w:rsidR="007E4134" w:rsidRPr="00914587" w:rsidRDefault="002C264D">
      <w:pPr>
        <w:tabs>
          <w:tab w:val="clear" w:pos="274"/>
          <w:tab w:val="clear" w:pos="547"/>
          <w:tab w:val="clear" w:pos="907"/>
        </w:tabs>
      </w:pPr>
      <w:r w:rsidRPr="00CF2EB6">
        <w:t xml:space="preserve">        </w:t>
      </w:r>
      <w:r w:rsidR="007E4134" w:rsidRPr="00CF2EB6">
        <w:t xml:space="preserve">(1) A written </w:t>
      </w:r>
      <w:r w:rsidR="006B27A5" w:rsidRPr="00CF2EB6">
        <w:t xml:space="preserve">evaluation </w:t>
      </w:r>
      <w:r w:rsidR="007E4134" w:rsidRPr="00CF2EB6">
        <w:t>of each nominee</w:t>
      </w:r>
      <w:r w:rsidR="006B27A5" w:rsidRPr="00CF2EB6">
        <w:t>’s performance</w:t>
      </w:r>
      <w:r w:rsidR="00797386">
        <w:t>, which</w:t>
      </w:r>
      <w:r w:rsidR="007E4134" w:rsidRPr="00CF2EB6">
        <w:t xml:space="preserve"> </w:t>
      </w:r>
      <w:r w:rsidR="009333B5" w:rsidRPr="00CF2EB6">
        <w:t>may be</w:t>
      </w:r>
      <w:r w:rsidR="007E4134" w:rsidRPr="00CF2EB6">
        <w:t xml:space="preserve"> presented</w:t>
      </w:r>
      <w:r w:rsidR="007E4134" w:rsidRPr="00914587">
        <w:t xml:space="preserve"> before the board.</w:t>
      </w:r>
    </w:p>
    <w:p w14:paraId="212DD4EE" w14:textId="77777777" w:rsidR="007E4134" w:rsidRPr="00914587" w:rsidRDefault="007E4134">
      <w:pPr>
        <w:tabs>
          <w:tab w:val="clear" w:pos="274"/>
          <w:tab w:val="clear" w:pos="547"/>
          <w:tab w:val="clear" w:pos="907"/>
        </w:tabs>
      </w:pPr>
    </w:p>
    <w:p w14:paraId="764E6B73" w14:textId="77777777" w:rsidR="007E4134" w:rsidRPr="00914587" w:rsidRDefault="00DD5793">
      <w:pPr>
        <w:tabs>
          <w:tab w:val="clear" w:pos="274"/>
          <w:tab w:val="clear" w:pos="547"/>
          <w:tab w:val="clear" w:pos="907"/>
        </w:tabs>
      </w:pPr>
      <w:r>
        <w:t xml:space="preserve">        </w:t>
      </w:r>
      <w:r w:rsidR="007E4134" w:rsidRPr="00DD5793">
        <w:t xml:space="preserve">(2) The DSOY nomination packet </w:t>
      </w:r>
      <w:r w:rsidRPr="00DD5793">
        <w:t xml:space="preserve">submitted by </w:t>
      </w:r>
      <w:r w:rsidR="007E4134" w:rsidRPr="00DD5793">
        <w:t>the</w:t>
      </w:r>
      <w:r w:rsidR="00317A97">
        <w:t xml:space="preserve"> I</w:t>
      </w:r>
      <w:r w:rsidR="007E4134" w:rsidRPr="00DD5793">
        <w:t>nstalla</w:t>
      </w:r>
      <w:r w:rsidR="00ED47E9" w:rsidRPr="00DD5793">
        <w:t>tion or organization. The DSOY</w:t>
      </w:r>
      <w:r w:rsidR="007E4134" w:rsidRPr="00DD5793">
        <w:t xml:space="preserve"> nominees will bring an updated </w:t>
      </w:r>
      <w:r w:rsidR="009333B5" w:rsidRPr="00DD5793">
        <w:t>Soldier Record B</w:t>
      </w:r>
      <w:r w:rsidR="007E4134" w:rsidRPr="00DD5793">
        <w:t xml:space="preserve">rief, </w:t>
      </w:r>
      <w:r w:rsidR="009333B5" w:rsidRPr="00DD5793">
        <w:t xml:space="preserve">all packing list items outlined in the DSOY MOI, </w:t>
      </w:r>
      <w:r w:rsidR="007E4134" w:rsidRPr="00DD5793">
        <w:t>a copy of any orders received which were not previously in their packet, and a current DA photograph.</w:t>
      </w:r>
    </w:p>
    <w:p w14:paraId="397D1570" w14:textId="77777777" w:rsidR="007E4134" w:rsidRPr="00914587" w:rsidRDefault="007E4134">
      <w:pPr>
        <w:tabs>
          <w:tab w:val="clear" w:pos="274"/>
          <w:tab w:val="clear" w:pos="547"/>
          <w:tab w:val="clear" w:pos="907"/>
        </w:tabs>
      </w:pPr>
    </w:p>
    <w:p w14:paraId="0EAC2A81" w14:textId="77777777" w:rsidR="007E4134" w:rsidRPr="00C06CCC" w:rsidRDefault="00DD5793">
      <w:pPr>
        <w:tabs>
          <w:tab w:val="clear" w:pos="274"/>
          <w:tab w:val="clear" w:pos="547"/>
          <w:tab w:val="clear" w:pos="907"/>
        </w:tabs>
      </w:pPr>
      <w:r>
        <w:t xml:space="preserve">        </w:t>
      </w:r>
      <w:r w:rsidR="007E4134" w:rsidRPr="00C06CCC">
        <w:t xml:space="preserve">(3) The performance of each nominee on </w:t>
      </w:r>
      <w:r w:rsidR="004A7B75">
        <w:t>a physical event</w:t>
      </w:r>
      <w:r w:rsidR="007E4134" w:rsidRPr="00C06CCC">
        <w:t xml:space="preserve"> administered as part of the competition.</w:t>
      </w:r>
    </w:p>
    <w:p w14:paraId="7DE74EE8" w14:textId="77777777" w:rsidR="007E4134" w:rsidRPr="00C06CCC" w:rsidRDefault="007E4134">
      <w:pPr>
        <w:tabs>
          <w:tab w:val="clear" w:pos="274"/>
          <w:tab w:val="clear" w:pos="547"/>
          <w:tab w:val="clear" w:pos="907"/>
        </w:tabs>
      </w:pPr>
    </w:p>
    <w:p w14:paraId="2DCB1564" w14:textId="77777777" w:rsidR="007E4134" w:rsidRPr="00C06CCC" w:rsidRDefault="00DD5793">
      <w:pPr>
        <w:tabs>
          <w:tab w:val="clear" w:pos="274"/>
          <w:tab w:val="clear" w:pos="547"/>
          <w:tab w:val="clear" w:pos="907"/>
        </w:tabs>
      </w:pPr>
      <w:r w:rsidRPr="00C06CCC">
        <w:t xml:space="preserve">        </w:t>
      </w:r>
      <w:r w:rsidR="004B23DE">
        <w:t>(4) The performance-</w:t>
      </w:r>
      <w:r w:rsidR="007E4134" w:rsidRPr="00C06CCC">
        <w:t>oriented tests will be conducte</w:t>
      </w:r>
      <w:r w:rsidR="009333B5" w:rsidRPr="00C06CCC">
        <w:t>d in front of evaluators at the de</w:t>
      </w:r>
      <w:r w:rsidRPr="00C06CCC">
        <w:t>termined location for the DSOY c</w:t>
      </w:r>
      <w:r w:rsidR="009333B5" w:rsidRPr="00C06CCC">
        <w:t>ompetition</w:t>
      </w:r>
      <w:r w:rsidR="00D7366F" w:rsidRPr="00C06CCC">
        <w:t xml:space="preserve">. These are tasks from the </w:t>
      </w:r>
      <w:r w:rsidR="009E39DF">
        <w:t>DS Course</w:t>
      </w:r>
      <w:r w:rsidR="00D7366F" w:rsidRPr="00C06CCC">
        <w:t xml:space="preserve"> POI </w:t>
      </w:r>
      <w:r w:rsidR="009333B5" w:rsidRPr="00C06CCC">
        <w:t xml:space="preserve">taught at the </w:t>
      </w:r>
      <w:r w:rsidR="00D7366F" w:rsidRPr="00C06CCC">
        <w:t>DSA</w:t>
      </w:r>
      <w:r w:rsidR="007E4134" w:rsidRPr="00C06CCC">
        <w:t>.</w:t>
      </w:r>
    </w:p>
    <w:p w14:paraId="63006196" w14:textId="77777777" w:rsidR="007E4134" w:rsidRPr="00C06CCC" w:rsidRDefault="007E4134">
      <w:pPr>
        <w:tabs>
          <w:tab w:val="clear" w:pos="274"/>
          <w:tab w:val="clear" w:pos="547"/>
          <w:tab w:val="clear" w:pos="907"/>
        </w:tabs>
      </w:pPr>
    </w:p>
    <w:p w14:paraId="20ACA38B" w14:textId="77777777" w:rsidR="007E4134" w:rsidRPr="00C06CCC" w:rsidRDefault="001F0E4C">
      <w:pPr>
        <w:tabs>
          <w:tab w:val="clear" w:pos="274"/>
          <w:tab w:val="clear" w:pos="547"/>
          <w:tab w:val="clear" w:pos="907"/>
        </w:tabs>
      </w:pPr>
      <w:r w:rsidRPr="00C06CCC">
        <w:t xml:space="preserve">    </w:t>
      </w:r>
      <w:r w:rsidR="004F5822">
        <w:t>g</w:t>
      </w:r>
      <w:r w:rsidR="00437E92" w:rsidRPr="00C06CCC">
        <w:t xml:space="preserve">. </w:t>
      </w:r>
      <w:r w:rsidR="00BF174F" w:rsidRPr="00C06CCC">
        <w:t xml:space="preserve">The </w:t>
      </w:r>
      <w:r w:rsidR="00D7366F" w:rsidRPr="00C06CCC">
        <w:t>USACIMT</w:t>
      </w:r>
      <w:r w:rsidR="007E4134" w:rsidRPr="00C06CCC">
        <w:t xml:space="preserve"> </w:t>
      </w:r>
      <w:r w:rsidR="001837BC" w:rsidRPr="00C06CCC">
        <w:t>CSM</w:t>
      </w:r>
      <w:r w:rsidR="007E4134" w:rsidRPr="00C06CCC">
        <w:t xml:space="preserve"> has the authority to terminate DSOY nominees from the competition when nominees:</w:t>
      </w:r>
    </w:p>
    <w:p w14:paraId="1A0ABC21" w14:textId="77777777" w:rsidR="007E4134" w:rsidRPr="00C06CCC" w:rsidRDefault="007E4134">
      <w:pPr>
        <w:tabs>
          <w:tab w:val="clear" w:pos="274"/>
          <w:tab w:val="clear" w:pos="547"/>
          <w:tab w:val="clear" w:pos="907"/>
        </w:tabs>
      </w:pPr>
    </w:p>
    <w:p w14:paraId="28DFED0C" w14:textId="77777777" w:rsidR="007E4134" w:rsidRPr="00914587" w:rsidRDefault="001F0E4C">
      <w:pPr>
        <w:tabs>
          <w:tab w:val="clear" w:pos="274"/>
          <w:tab w:val="clear" w:pos="547"/>
          <w:tab w:val="clear" w:pos="907"/>
        </w:tabs>
      </w:pPr>
      <w:r w:rsidRPr="00C06CCC">
        <w:t xml:space="preserve">        </w:t>
      </w:r>
      <w:r w:rsidR="004A7B75">
        <w:t>(1</w:t>
      </w:r>
      <w:r w:rsidR="007E4134" w:rsidRPr="00C06CCC">
        <w:t>) Are not in compliance with AR 600-9.</w:t>
      </w:r>
    </w:p>
    <w:p w14:paraId="31959B89" w14:textId="77777777" w:rsidR="007E4134" w:rsidRPr="00914587" w:rsidRDefault="007E4134">
      <w:pPr>
        <w:tabs>
          <w:tab w:val="clear" w:pos="274"/>
          <w:tab w:val="clear" w:pos="547"/>
          <w:tab w:val="clear" w:pos="907"/>
        </w:tabs>
      </w:pPr>
    </w:p>
    <w:p w14:paraId="537C96C2" w14:textId="77777777" w:rsidR="007E4134" w:rsidRDefault="001F0E4C">
      <w:pPr>
        <w:tabs>
          <w:tab w:val="clear" w:pos="274"/>
          <w:tab w:val="clear" w:pos="547"/>
          <w:tab w:val="clear" w:pos="907"/>
        </w:tabs>
      </w:pPr>
      <w:r>
        <w:t xml:space="preserve">        </w:t>
      </w:r>
      <w:r w:rsidR="004A7B75">
        <w:t>(2</w:t>
      </w:r>
      <w:r w:rsidR="007E4134" w:rsidRPr="00914587">
        <w:t xml:space="preserve">) Refuse to attempt or demonstrate the </w:t>
      </w:r>
      <w:proofErr w:type="gramStart"/>
      <w:r w:rsidR="007E4134" w:rsidRPr="00914587">
        <w:t>performance oriented</w:t>
      </w:r>
      <w:proofErr w:type="gramEnd"/>
      <w:r w:rsidR="007E4134" w:rsidRPr="00914587">
        <w:t xml:space="preserve"> test.</w:t>
      </w:r>
    </w:p>
    <w:p w14:paraId="6DB06EF5" w14:textId="77777777" w:rsidR="004B23DE" w:rsidRPr="00914587" w:rsidRDefault="004B23DE">
      <w:pPr>
        <w:tabs>
          <w:tab w:val="clear" w:pos="274"/>
          <w:tab w:val="clear" w:pos="547"/>
          <w:tab w:val="clear" w:pos="907"/>
        </w:tabs>
      </w:pPr>
    </w:p>
    <w:p w14:paraId="249DAF15" w14:textId="77777777" w:rsidR="007E4134" w:rsidRPr="005B2BA8" w:rsidRDefault="001F0E4C">
      <w:pPr>
        <w:tabs>
          <w:tab w:val="clear" w:pos="274"/>
          <w:tab w:val="clear" w:pos="547"/>
          <w:tab w:val="clear" w:pos="907"/>
        </w:tabs>
      </w:pPr>
      <w:r>
        <w:t xml:space="preserve">        </w:t>
      </w:r>
      <w:r w:rsidR="004A7B75" w:rsidRPr="005B2BA8">
        <w:t>(3</w:t>
      </w:r>
      <w:r w:rsidR="007E4134" w:rsidRPr="005B2BA8">
        <w:t xml:space="preserve">) Are in violation of the UCMJ or have otherwise had favorable personnel actions suspended </w:t>
      </w:r>
      <w:r w:rsidR="00A219DB" w:rsidRPr="005B2BA8">
        <w:t>in accordance with</w:t>
      </w:r>
      <w:r w:rsidR="007E4134" w:rsidRPr="005B2BA8">
        <w:t xml:space="preserve"> AR 600-8-2.</w:t>
      </w:r>
    </w:p>
    <w:p w14:paraId="505278B1" w14:textId="77777777" w:rsidR="00FF4A90" w:rsidRPr="005B2BA8" w:rsidRDefault="00FF4A90">
      <w:pPr>
        <w:tabs>
          <w:tab w:val="clear" w:pos="274"/>
          <w:tab w:val="clear" w:pos="547"/>
          <w:tab w:val="clear" w:pos="907"/>
        </w:tabs>
      </w:pPr>
    </w:p>
    <w:p w14:paraId="06ED03C2" w14:textId="2D54F9EB" w:rsidR="00FF4A90" w:rsidRPr="005B2BA8" w:rsidRDefault="00FF4A90" w:rsidP="007D5BCA">
      <w:pPr>
        <w:pStyle w:val="Heading2"/>
        <w:rPr>
          <w:b w:val="0"/>
        </w:rPr>
      </w:pPr>
      <w:bookmarkStart w:id="288" w:name="_Toc131429420"/>
      <w:r w:rsidRPr="005B2BA8">
        <w:t>6-3</w:t>
      </w:r>
      <w:r w:rsidR="00FA55B5" w:rsidRPr="005B2BA8">
        <w:t>. Duties</w:t>
      </w:r>
      <w:r w:rsidRPr="005B2BA8">
        <w:t xml:space="preserve"> of the Center of Excellence (</w:t>
      </w:r>
      <w:proofErr w:type="spellStart"/>
      <w:r w:rsidRPr="005B2BA8">
        <w:t>CoE</w:t>
      </w:r>
      <w:proofErr w:type="spellEnd"/>
      <w:r w:rsidRPr="005B2BA8">
        <w:t>) DSOY</w:t>
      </w:r>
      <w:bookmarkEnd w:id="288"/>
    </w:p>
    <w:p w14:paraId="4DB5DAB4" w14:textId="77777777" w:rsidR="00FF4A90" w:rsidRPr="005B2BA8" w:rsidRDefault="00FF4A90">
      <w:pPr>
        <w:tabs>
          <w:tab w:val="clear" w:pos="274"/>
          <w:tab w:val="clear" w:pos="547"/>
          <w:tab w:val="clear" w:pos="907"/>
        </w:tabs>
      </w:pPr>
      <w:r w:rsidRPr="005B2BA8">
        <w:t xml:space="preserve">The </w:t>
      </w:r>
      <w:proofErr w:type="spellStart"/>
      <w:r w:rsidRPr="005B2BA8">
        <w:t>CoE</w:t>
      </w:r>
      <w:proofErr w:type="spellEnd"/>
      <w:r w:rsidRPr="005B2BA8">
        <w:t xml:space="preserve"> DSOY not selected as the TRADOC DSOY will:</w:t>
      </w:r>
    </w:p>
    <w:p w14:paraId="54941231" w14:textId="77777777" w:rsidR="00FF4A90" w:rsidRPr="005B2BA8" w:rsidRDefault="00FF4A90">
      <w:pPr>
        <w:tabs>
          <w:tab w:val="clear" w:pos="274"/>
          <w:tab w:val="clear" w:pos="547"/>
          <w:tab w:val="clear" w:pos="907"/>
        </w:tabs>
      </w:pPr>
    </w:p>
    <w:p w14:paraId="4F8AC3BB" w14:textId="77777777" w:rsidR="00FF4A90" w:rsidRPr="005B2BA8" w:rsidRDefault="00FF4A90">
      <w:pPr>
        <w:tabs>
          <w:tab w:val="clear" w:pos="274"/>
          <w:tab w:val="clear" w:pos="547"/>
          <w:tab w:val="clear" w:pos="907"/>
        </w:tabs>
      </w:pPr>
      <w:r w:rsidRPr="005B2BA8">
        <w:t xml:space="preserve">   a. </w:t>
      </w:r>
      <w:r w:rsidR="007B6CE9" w:rsidRPr="005B2BA8">
        <w:t>P</w:t>
      </w:r>
      <w:r w:rsidRPr="005B2BA8">
        <w:t xml:space="preserve">erform special assignments for the </w:t>
      </w:r>
      <w:proofErr w:type="spellStart"/>
      <w:r w:rsidRPr="005B2BA8">
        <w:t>CoE</w:t>
      </w:r>
      <w:proofErr w:type="spellEnd"/>
      <w:r w:rsidRPr="005B2BA8">
        <w:t xml:space="preserve"> Commander and CSM. Will not perform duties of a driver or enlisted aide.</w:t>
      </w:r>
    </w:p>
    <w:p w14:paraId="1983C649" w14:textId="77777777" w:rsidR="00FF4A90" w:rsidRPr="005B2BA8" w:rsidRDefault="00FF4A90">
      <w:pPr>
        <w:tabs>
          <w:tab w:val="clear" w:pos="274"/>
          <w:tab w:val="clear" w:pos="547"/>
          <w:tab w:val="clear" w:pos="907"/>
        </w:tabs>
      </w:pPr>
    </w:p>
    <w:p w14:paraId="6F5AA0D4" w14:textId="77777777" w:rsidR="00FF4A90" w:rsidRPr="005B2BA8" w:rsidRDefault="00FF4A90">
      <w:pPr>
        <w:tabs>
          <w:tab w:val="clear" w:pos="274"/>
          <w:tab w:val="clear" w:pos="547"/>
          <w:tab w:val="clear" w:pos="907"/>
        </w:tabs>
      </w:pPr>
      <w:r w:rsidRPr="005B2BA8">
        <w:t xml:space="preserve">   b. Assist USACIMT in recruiting program assets, staff assistance visits, as requested, when duties do not conflict with </w:t>
      </w:r>
      <w:proofErr w:type="spellStart"/>
      <w:r w:rsidRPr="005B2BA8">
        <w:t>CoE</w:t>
      </w:r>
      <w:proofErr w:type="spellEnd"/>
      <w:r w:rsidRPr="005B2BA8">
        <w:t xml:space="preserve">-tasked DSOY </w:t>
      </w:r>
      <w:proofErr w:type="gramStart"/>
      <w:r w:rsidRPr="005B2BA8">
        <w:t>responsibilities</w:t>
      </w:r>
      <w:proofErr w:type="gramEnd"/>
    </w:p>
    <w:p w14:paraId="02D8DBB5" w14:textId="77777777" w:rsidR="00FF4A90" w:rsidRPr="005B2BA8" w:rsidRDefault="00FF4A90">
      <w:pPr>
        <w:tabs>
          <w:tab w:val="clear" w:pos="274"/>
          <w:tab w:val="clear" w:pos="547"/>
          <w:tab w:val="clear" w:pos="907"/>
        </w:tabs>
      </w:pPr>
    </w:p>
    <w:p w14:paraId="54715770" w14:textId="77777777" w:rsidR="00FF4A90" w:rsidRPr="005B2BA8" w:rsidRDefault="00FF4A90">
      <w:pPr>
        <w:tabs>
          <w:tab w:val="clear" w:pos="274"/>
          <w:tab w:val="clear" w:pos="547"/>
          <w:tab w:val="clear" w:pos="907"/>
        </w:tabs>
      </w:pPr>
      <w:r w:rsidRPr="005B2BA8">
        <w:t xml:space="preserve">   c. Assist in USADSA recruiting, perform </w:t>
      </w:r>
      <w:proofErr w:type="spellStart"/>
      <w:r w:rsidRPr="005B2BA8">
        <w:t>CoE</w:t>
      </w:r>
      <w:proofErr w:type="spellEnd"/>
      <w:r w:rsidRPr="005B2BA8">
        <w:t xml:space="preserve"> training quality assurance, </w:t>
      </w:r>
      <w:r w:rsidR="004B4C81" w:rsidRPr="005B2BA8">
        <w:t xml:space="preserve">and </w:t>
      </w:r>
      <w:r w:rsidRPr="005B2BA8">
        <w:t xml:space="preserve">advise the Commander and CSM on Drill Sergeant related issues. </w:t>
      </w:r>
    </w:p>
    <w:p w14:paraId="1B3455BC" w14:textId="77777777" w:rsidR="007E4134" w:rsidRPr="005B2BA8" w:rsidRDefault="007E4134">
      <w:pPr>
        <w:tabs>
          <w:tab w:val="clear" w:pos="274"/>
          <w:tab w:val="clear" w:pos="547"/>
          <w:tab w:val="clear" w:pos="907"/>
        </w:tabs>
      </w:pPr>
    </w:p>
    <w:p w14:paraId="41C9C2F2" w14:textId="77777777" w:rsidR="007E4134" w:rsidRPr="005B2BA8" w:rsidRDefault="001F0E4C">
      <w:pPr>
        <w:pStyle w:val="PlainText"/>
        <w:tabs>
          <w:tab w:val="clear" w:pos="274"/>
          <w:tab w:val="clear" w:pos="547"/>
          <w:tab w:val="clear" w:pos="907"/>
        </w:tabs>
        <w:rPr>
          <w:rFonts w:ascii="Times New Roman" w:hAnsi="Times New Roman" w:cs="Times New Roman"/>
          <w:sz w:val="24"/>
          <w:szCs w:val="24"/>
        </w:rPr>
      </w:pPr>
      <w:r w:rsidRPr="005B2BA8">
        <w:rPr>
          <w:rFonts w:ascii="Times New Roman" w:hAnsi="Times New Roman" w:cs="Times New Roman"/>
          <w:sz w:val="24"/>
          <w:szCs w:val="24"/>
        </w:rPr>
        <w:t xml:space="preserve">    </w:t>
      </w:r>
      <w:r w:rsidR="00FF4A90" w:rsidRPr="005B2BA8">
        <w:rPr>
          <w:rFonts w:ascii="Times New Roman" w:hAnsi="Times New Roman" w:cs="Times New Roman"/>
          <w:sz w:val="24"/>
          <w:szCs w:val="24"/>
        </w:rPr>
        <w:t>d</w:t>
      </w:r>
      <w:r w:rsidR="00ED47E9" w:rsidRPr="005B2BA8">
        <w:rPr>
          <w:rFonts w:ascii="Times New Roman" w:hAnsi="Times New Roman" w:cs="Times New Roman"/>
          <w:sz w:val="24"/>
          <w:szCs w:val="24"/>
        </w:rPr>
        <w:t xml:space="preserve">. </w:t>
      </w:r>
      <w:r w:rsidR="00317A97" w:rsidRPr="005B2BA8">
        <w:rPr>
          <w:rFonts w:ascii="Times New Roman" w:hAnsi="Times New Roman" w:cs="Times New Roman"/>
          <w:sz w:val="24"/>
          <w:szCs w:val="24"/>
        </w:rPr>
        <w:t>The I</w:t>
      </w:r>
      <w:r w:rsidR="00FF4A90" w:rsidRPr="005B2BA8">
        <w:rPr>
          <w:rFonts w:ascii="Times New Roman" w:hAnsi="Times New Roman" w:cs="Times New Roman"/>
          <w:sz w:val="24"/>
          <w:szCs w:val="24"/>
        </w:rPr>
        <w:t xml:space="preserve">nstallation may retain one (the </w:t>
      </w:r>
      <w:proofErr w:type="spellStart"/>
      <w:r w:rsidR="00FF4A90" w:rsidRPr="005B2BA8">
        <w:rPr>
          <w:rFonts w:ascii="Times New Roman" w:hAnsi="Times New Roman" w:cs="Times New Roman"/>
          <w:sz w:val="24"/>
          <w:szCs w:val="24"/>
        </w:rPr>
        <w:t>CoE</w:t>
      </w:r>
      <w:proofErr w:type="spellEnd"/>
      <w:r w:rsidR="00FF4A90" w:rsidRPr="005B2BA8">
        <w:rPr>
          <w:rFonts w:ascii="Times New Roman" w:hAnsi="Times New Roman" w:cs="Times New Roman"/>
          <w:sz w:val="24"/>
          <w:szCs w:val="24"/>
        </w:rPr>
        <w:t xml:space="preserve">) DSOY between </w:t>
      </w:r>
      <w:proofErr w:type="gramStart"/>
      <w:r w:rsidR="00FF4A90" w:rsidRPr="005B2BA8">
        <w:rPr>
          <w:rFonts w:ascii="Times New Roman" w:hAnsi="Times New Roman" w:cs="Times New Roman"/>
          <w:sz w:val="24"/>
          <w:szCs w:val="24"/>
        </w:rPr>
        <w:t>all of</w:t>
      </w:r>
      <w:proofErr w:type="gramEnd"/>
      <w:r w:rsidR="00FF4A90" w:rsidRPr="005B2BA8">
        <w:rPr>
          <w:rFonts w:ascii="Times New Roman" w:hAnsi="Times New Roman" w:cs="Times New Roman"/>
          <w:sz w:val="24"/>
          <w:szCs w:val="24"/>
        </w:rPr>
        <w:t xml:space="preserve"> its IET Brigades</w:t>
      </w:r>
      <w:r w:rsidR="00357D41" w:rsidRPr="005B2BA8">
        <w:rPr>
          <w:rFonts w:ascii="Times New Roman" w:hAnsi="Times New Roman" w:cs="Times New Roman"/>
          <w:sz w:val="24"/>
          <w:szCs w:val="24"/>
        </w:rPr>
        <w:t>.</w:t>
      </w:r>
      <w:r w:rsidR="00FF4A90" w:rsidRPr="005B2BA8">
        <w:rPr>
          <w:rFonts w:ascii="Times New Roman" w:hAnsi="Times New Roman" w:cs="Times New Roman"/>
          <w:sz w:val="24"/>
          <w:szCs w:val="24"/>
        </w:rPr>
        <w:t xml:space="preserve"> Each individual IET Brigade may not retain a DSOY.</w:t>
      </w:r>
    </w:p>
    <w:p w14:paraId="744899D9" w14:textId="77777777" w:rsidR="00CF2EB6" w:rsidRPr="005B2BA8" w:rsidRDefault="00CF2EB6" w:rsidP="007D5BCA"/>
    <w:p w14:paraId="2043152B" w14:textId="77777777" w:rsidR="007E4134" w:rsidRPr="005B2BA8" w:rsidRDefault="00ED47E9">
      <w:pPr>
        <w:pStyle w:val="Heading2"/>
        <w:tabs>
          <w:tab w:val="clear" w:pos="270"/>
          <w:tab w:val="clear" w:pos="547"/>
          <w:tab w:val="clear" w:pos="907"/>
        </w:tabs>
      </w:pPr>
      <w:bookmarkStart w:id="289" w:name="_Toc37922489"/>
      <w:bookmarkStart w:id="290" w:name="_Toc131429421"/>
      <w:r w:rsidRPr="005B2BA8">
        <w:t>6</w:t>
      </w:r>
      <w:r w:rsidR="00C4369E" w:rsidRPr="005B2BA8">
        <w:t>-4</w:t>
      </w:r>
      <w:r w:rsidR="007E4134" w:rsidRPr="005B2BA8">
        <w:t xml:space="preserve">. Duties of the </w:t>
      </w:r>
      <w:r w:rsidR="00AC6984" w:rsidRPr="005B2BA8">
        <w:t>U.S.</w:t>
      </w:r>
      <w:r w:rsidR="00D7366F" w:rsidRPr="005B2BA8">
        <w:t xml:space="preserve"> Army Training and Doctrine Command</w:t>
      </w:r>
      <w:r w:rsidR="00F12F8B" w:rsidRPr="005B2BA8">
        <w:t xml:space="preserve"> (TRADOC)</w:t>
      </w:r>
      <w:r w:rsidR="00D7366F" w:rsidRPr="005B2BA8">
        <w:t xml:space="preserve"> </w:t>
      </w:r>
      <w:r w:rsidR="003A15FF" w:rsidRPr="005B2BA8">
        <w:t xml:space="preserve">Active Duty (AA) </w:t>
      </w:r>
      <w:r w:rsidR="00F12F8B" w:rsidRPr="005B2BA8">
        <w:t>DSOY</w:t>
      </w:r>
      <w:bookmarkEnd w:id="289"/>
      <w:bookmarkEnd w:id="290"/>
      <w:r w:rsidR="003A15FF" w:rsidRPr="005B2BA8">
        <w:t xml:space="preserve"> </w:t>
      </w:r>
    </w:p>
    <w:p w14:paraId="4E987FCA" w14:textId="77777777" w:rsidR="007E4134" w:rsidRPr="005B2BA8" w:rsidRDefault="00D7366F">
      <w:pPr>
        <w:tabs>
          <w:tab w:val="clear" w:pos="274"/>
          <w:tab w:val="clear" w:pos="547"/>
          <w:tab w:val="clear" w:pos="907"/>
        </w:tabs>
      </w:pPr>
      <w:r w:rsidRPr="005B2BA8">
        <w:t>The</w:t>
      </w:r>
      <w:r w:rsidR="001F0E4C" w:rsidRPr="005B2BA8">
        <w:t xml:space="preserve"> TRADOC </w:t>
      </w:r>
      <w:r w:rsidR="003A15FF" w:rsidRPr="005B2BA8">
        <w:t>AA DSOY</w:t>
      </w:r>
      <w:r w:rsidR="001F0E4C" w:rsidRPr="005B2BA8">
        <w:t xml:space="preserve"> will:</w:t>
      </w:r>
    </w:p>
    <w:p w14:paraId="4B6B3C61" w14:textId="77777777" w:rsidR="00CF2EB6" w:rsidRPr="005B2BA8" w:rsidRDefault="00CF2EB6">
      <w:pPr>
        <w:tabs>
          <w:tab w:val="clear" w:pos="274"/>
          <w:tab w:val="clear" w:pos="547"/>
          <w:tab w:val="clear" w:pos="907"/>
        </w:tabs>
      </w:pPr>
    </w:p>
    <w:p w14:paraId="6BF82077" w14:textId="77777777" w:rsidR="007E4134" w:rsidRPr="005B2BA8" w:rsidRDefault="00CF2EB6">
      <w:pPr>
        <w:tabs>
          <w:tab w:val="clear" w:pos="274"/>
          <w:tab w:val="clear" w:pos="547"/>
          <w:tab w:val="clear" w:pos="907"/>
        </w:tabs>
      </w:pPr>
      <w:r w:rsidRPr="005B2BA8">
        <w:t xml:space="preserve">    </w:t>
      </w:r>
      <w:r w:rsidR="007E4134" w:rsidRPr="005B2BA8">
        <w:t>a. Perform special assignments for the Commander</w:t>
      </w:r>
      <w:r w:rsidR="00E05273" w:rsidRPr="005B2BA8">
        <w:t xml:space="preserve"> and CSM</w:t>
      </w:r>
      <w:r w:rsidR="007E4134" w:rsidRPr="005B2BA8">
        <w:t xml:space="preserve">, </w:t>
      </w:r>
      <w:r w:rsidR="003A15FF" w:rsidRPr="005B2BA8">
        <w:t>USACIMT and TRADOC</w:t>
      </w:r>
      <w:r w:rsidR="007E4134" w:rsidRPr="005B2BA8">
        <w:t>.</w:t>
      </w:r>
      <w:r w:rsidR="00A854F1" w:rsidRPr="005B2BA8">
        <w:t xml:space="preserve">  Act as the liaison for all Drill Sergeants to the TRADOC and USACIMT Command Teams.</w:t>
      </w:r>
    </w:p>
    <w:p w14:paraId="29025D28" w14:textId="77777777" w:rsidR="007E4134" w:rsidRPr="005B2BA8" w:rsidRDefault="007E4134">
      <w:pPr>
        <w:tabs>
          <w:tab w:val="clear" w:pos="274"/>
          <w:tab w:val="clear" w:pos="547"/>
          <w:tab w:val="clear" w:pos="907"/>
        </w:tabs>
      </w:pPr>
    </w:p>
    <w:p w14:paraId="5ABC9EF9" w14:textId="77777777" w:rsidR="007E4134" w:rsidRPr="005B2BA8" w:rsidRDefault="00AC6984">
      <w:pPr>
        <w:tabs>
          <w:tab w:val="clear" w:pos="274"/>
          <w:tab w:val="clear" w:pos="547"/>
          <w:tab w:val="clear" w:pos="907"/>
        </w:tabs>
      </w:pPr>
      <w:bookmarkStart w:id="291" w:name="OLE_LINK5"/>
      <w:bookmarkStart w:id="292" w:name="OLE_LINK6"/>
      <w:r w:rsidRPr="005B2BA8">
        <w:t xml:space="preserve">    </w:t>
      </w:r>
      <w:r w:rsidR="007E4134" w:rsidRPr="005B2BA8">
        <w:t xml:space="preserve">b. Assist </w:t>
      </w:r>
      <w:r w:rsidR="00D7366F" w:rsidRPr="005B2BA8">
        <w:t>USACIMT</w:t>
      </w:r>
      <w:r w:rsidR="00272441" w:rsidRPr="005B2BA8">
        <w:t>/TRADOC</w:t>
      </w:r>
      <w:r w:rsidR="00437E92" w:rsidRPr="005B2BA8">
        <w:t xml:space="preserve"> </w:t>
      </w:r>
      <w:r w:rsidR="007E4134" w:rsidRPr="005B2BA8">
        <w:t>in recruiting program assets</w:t>
      </w:r>
      <w:bookmarkEnd w:id="291"/>
      <w:bookmarkEnd w:id="292"/>
      <w:r w:rsidR="00272441" w:rsidRPr="005B2BA8">
        <w:t>.</w:t>
      </w:r>
    </w:p>
    <w:p w14:paraId="112B8F53" w14:textId="77777777" w:rsidR="007E4134" w:rsidRPr="005B2BA8" w:rsidRDefault="007E4134">
      <w:pPr>
        <w:tabs>
          <w:tab w:val="clear" w:pos="274"/>
          <w:tab w:val="clear" w:pos="547"/>
          <w:tab w:val="clear" w:pos="907"/>
        </w:tabs>
      </w:pPr>
    </w:p>
    <w:p w14:paraId="4F2626F6" w14:textId="77777777" w:rsidR="007E4134" w:rsidRPr="005B2BA8" w:rsidRDefault="00AC6984">
      <w:pPr>
        <w:tabs>
          <w:tab w:val="clear" w:pos="274"/>
          <w:tab w:val="clear" w:pos="547"/>
          <w:tab w:val="clear" w:pos="907"/>
        </w:tabs>
      </w:pPr>
      <w:r w:rsidRPr="005B2BA8">
        <w:t xml:space="preserve">    </w:t>
      </w:r>
      <w:r w:rsidR="007E4134" w:rsidRPr="005B2BA8">
        <w:t xml:space="preserve">c. Participate in </w:t>
      </w:r>
      <w:r w:rsidR="00D7366F" w:rsidRPr="005B2BA8">
        <w:t>USAC</w:t>
      </w:r>
      <w:r w:rsidR="007E4134" w:rsidRPr="005B2BA8">
        <w:t>I</w:t>
      </w:r>
      <w:r w:rsidR="001A6AED" w:rsidRPr="005B2BA8">
        <w:t>M</w:t>
      </w:r>
      <w:r w:rsidR="007E4134" w:rsidRPr="005B2BA8">
        <w:t xml:space="preserve">T </w:t>
      </w:r>
      <w:r w:rsidR="00D7366F" w:rsidRPr="005B2BA8">
        <w:t>staf</w:t>
      </w:r>
      <w:r w:rsidR="001F0E4C" w:rsidRPr="005B2BA8">
        <w:t>f assistance</w:t>
      </w:r>
      <w:r w:rsidR="007E4134" w:rsidRPr="005B2BA8">
        <w:t xml:space="preserve"> visits </w:t>
      </w:r>
      <w:r w:rsidR="00272441" w:rsidRPr="005B2BA8">
        <w:t>at the ATCs or</w:t>
      </w:r>
      <w:r w:rsidR="007B7B7A" w:rsidRPr="005B2BA8">
        <w:t xml:space="preserve"> perform</w:t>
      </w:r>
      <w:r w:rsidR="00272441" w:rsidRPr="005B2BA8">
        <w:t xml:space="preserve"> specific assignments from the </w:t>
      </w:r>
      <w:r w:rsidR="00620E6A" w:rsidRPr="005B2BA8">
        <w:t>USA</w:t>
      </w:r>
      <w:r w:rsidR="00272441" w:rsidRPr="005B2BA8">
        <w:t>CIMT/TRADOC Command Groups</w:t>
      </w:r>
    </w:p>
    <w:p w14:paraId="05B193F9" w14:textId="77777777" w:rsidR="007E4134" w:rsidRPr="005B2BA8" w:rsidRDefault="007E4134">
      <w:pPr>
        <w:tabs>
          <w:tab w:val="clear" w:pos="274"/>
          <w:tab w:val="clear" w:pos="547"/>
          <w:tab w:val="clear" w:pos="907"/>
        </w:tabs>
      </w:pPr>
    </w:p>
    <w:p w14:paraId="08865A74" w14:textId="77777777" w:rsidR="007E4134" w:rsidRPr="005B2BA8" w:rsidRDefault="00AC6984">
      <w:pPr>
        <w:tabs>
          <w:tab w:val="clear" w:pos="274"/>
          <w:tab w:val="clear" w:pos="547"/>
          <w:tab w:val="clear" w:pos="907"/>
        </w:tabs>
      </w:pPr>
      <w:r w:rsidRPr="005B2BA8">
        <w:t xml:space="preserve">    </w:t>
      </w:r>
      <w:r w:rsidR="00D7366F" w:rsidRPr="005B2BA8">
        <w:t xml:space="preserve">d. </w:t>
      </w:r>
      <w:r w:rsidR="00E8678A" w:rsidRPr="005B2BA8">
        <w:t xml:space="preserve">The </w:t>
      </w:r>
      <w:r w:rsidR="007E4134" w:rsidRPr="005B2BA8">
        <w:t>DSOY will relocate to</w:t>
      </w:r>
      <w:r w:rsidR="00437E92" w:rsidRPr="005B2BA8">
        <w:t xml:space="preserve"> </w:t>
      </w:r>
      <w:r w:rsidR="006D0EF7" w:rsidRPr="005B2BA8">
        <w:t>Fort Eustis, VA</w:t>
      </w:r>
      <w:r w:rsidR="009333B5" w:rsidRPr="005B2BA8">
        <w:t xml:space="preserve"> </w:t>
      </w:r>
      <w:r w:rsidR="007E4134" w:rsidRPr="005B2BA8">
        <w:t>to fulfill the requirement</w:t>
      </w:r>
      <w:r w:rsidR="001F0E4C" w:rsidRPr="005B2BA8">
        <w:t>s of the DSOY for a minimum of one</w:t>
      </w:r>
      <w:r w:rsidR="007E4134" w:rsidRPr="005B2BA8">
        <w:t xml:space="preserve"> year</w:t>
      </w:r>
      <w:r w:rsidR="007D2A12" w:rsidRPr="005B2BA8">
        <w:t>, not to exceed 42 months total time in a DS status</w:t>
      </w:r>
      <w:r w:rsidR="007E4134" w:rsidRPr="005B2BA8">
        <w:t>.</w:t>
      </w:r>
      <w:r w:rsidR="00AC5EBF" w:rsidRPr="005B2BA8">
        <w:t xml:space="preserve"> </w:t>
      </w:r>
    </w:p>
    <w:p w14:paraId="2548C0F3" w14:textId="77777777" w:rsidR="003A15FF" w:rsidRPr="005B2BA8" w:rsidRDefault="003A15FF">
      <w:pPr>
        <w:tabs>
          <w:tab w:val="clear" w:pos="274"/>
          <w:tab w:val="clear" w:pos="547"/>
          <w:tab w:val="clear" w:pos="907"/>
        </w:tabs>
      </w:pPr>
    </w:p>
    <w:p w14:paraId="731EF594" w14:textId="77777777" w:rsidR="003A15FF" w:rsidRPr="005B2BA8" w:rsidRDefault="003A15FF" w:rsidP="007D5BCA">
      <w:pPr>
        <w:pStyle w:val="Heading2"/>
        <w:rPr>
          <w:b w:val="0"/>
        </w:rPr>
      </w:pPr>
      <w:bookmarkStart w:id="293" w:name="_Toc131429422"/>
      <w:r w:rsidRPr="005B2BA8">
        <w:t>6-5. Duties of the United States Army Reserve (RC) DSOY</w:t>
      </w:r>
      <w:bookmarkEnd w:id="293"/>
    </w:p>
    <w:p w14:paraId="05C01DAA" w14:textId="77777777" w:rsidR="003A15FF" w:rsidRPr="005B2BA8" w:rsidRDefault="003A15FF">
      <w:pPr>
        <w:tabs>
          <w:tab w:val="clear" w:pos="274"/>
          <w:tab w:val="clear" w:pos="547"/>
          <w:tab w:val="clear" w:pos="907"/>
        </w:tabs>
        <w:rPr>
          <w:b/>
        </w:rPr>
      </w:pPr>
    </w:p>
    <w:p w14:paraId="363EAFA4" w14:textId="77777777" w:rsidR="003A15FF" w:rsidRPr="005B2BA8" w:rsidRDefault="003A15FF">
      <w:pPr>
        <w:tabs>
          <w:tab w:val="clear" w:pos="274"/>
          <w:tab w:val="clear" w:pos="547"/>
          <w:tab w:val="clear" w:pos="907"/>
        </w:tabs>
      </w:pPr>
      <w:r w:rsidRPr="005B2BA8">
        <w:t xml:space="preserve">    a. </w:t>
      </w:r>
      <w:r w:rsidR="00BE00DE" w:rsidRPr="005B2BA8">
        <w:t xml:space="preserve">Will assume ADOS assignment to USACIMT </w:t>
      </w:r>
      <w:proofErr w:type="gramStart"/>
      <w:r w:rsidR="00BE00DE" w:rsidRPr="005B2BA8">
        <w:t>in order to</w:t>
      </w:r>
      <w:proofErr w:type="gramEnd"/>
      <w:r w:rsidR="00BE00DE" w:rsidRPr="005B2BA8">
        <w:t xml:space="preserve"> p</w:t>
      </w:r>
      <w:r w:rsidRPr="005B2BA8">
        <w:t xml:space="preserve">erform special assignments for the Commander and CSM, </w:t>
      </w:r>
      <w:r w:rsidR="00BE00DE" w:rsidRPr="005B2BA8">
        <w:t xml:space="preserve">USACIMT, </w:t>
      </w:r>
      <w:r w:rsidRPr="005B2BA8">
        <w:t>TRADOC</w:t>
      </w:r>
      <w:r w:rsidR="00BE00DE" w:rsidRPr="005B2BA8">
        <w:t>, and the 108</w:t>
      </w:r>
      <w:r w:rsidR="00BE00DE" w:rsidRPr="005B2BA8">
        <w:rPr>
          <w:vertAlign w:val="superscript"/>
        </w:rPr>
        <w:t>th</w:t>
      </w:r>
      <w:r w:rsidR="00BE00DE" w:rsidRPr="005B2BA8">
        <w:t xml:space="preserve"> Army Reserve Training Command (RTC)</w:t>
      </w:r>
      <w:r w:rsidRPr="005B2BA8">
        <w:t>. Act as the liaison for al</w:t>
      </w:r>
      <w:r w:rsidR="00BE00DE" w:rsidRPr="005B2BA8">
        <w:t>l Drill Sergeants to the TRADOC and</w:t>
      </w:r>
      <w:r w:rsidRPr="005B2BA8">
        <w:t xml:space="preserve"> USACIMT Command Teams</w:t>
      </w:r>
      <w:r w:rsidR="00BE00DE" w:rsidRPr="005B2BA8">
        <w:t>, as well as the Reserve DSs to the 108</w:t>
      </w:r>
      <w:r w:rsidR="00BE00DE" w:rsidRPr="005B2BA8">
        <w:rPr>
          <w:vertAlign w:val="superscript"/>
        </w:rPr>
        <w:t>th</w:t>
      </w:r>
      <w:r w:rsidR="00BE00DE" w:rsidRPr="005B2BA8">
        <w:t xml:space="preserve"> RTC.</w:t>
      </w:r>
    </w:p>
    <w:p w14:paraId="1DE4F8DA" w14:textId="77777777" w:rsidR="003A15FF" w:rsidRPr="005B2BA8" w:rsidRDefault="003A15FF">
      <w:pPr>
        <w:tabs>
          <w:tab w:val="clear" w:pos="274"/>
          <w:tab w:val="clear" w:pos="547"/>
          <w:tab w:val="clear" w:pos="907"/>
        </w:tabs>
      </w:pPr>
    </w:p>
    <w:p w14:paraId="742B879A" w14:textId="77777777" w:rsidR="003A15FF" w:rsidRPr="005B2BA8" w:rsidRDefault="003A15FF">
      <w:pPr>
        <w:tabs>
          <w:tab w:val="clear" w:pos="274"/>
          <w:tab w:val="clear" w:pos="547"/>
          <w:tab w:val="clear" w:pos="907"/>
        </w:tabs>
      </w:pPr>
      <w:r w:rsidRPr="005B2BA8">
        <w:t xml:space="preserve">    b. Assist USACIMT in recruiting program assets, as requested, when duties do not conflict with TRADOC-tasked DSOY responsibilities.</w:t>
      </w:r>
    </w:p>
    <w:p w14:paraId="44FE18EE" w14:textId="77777777" w:rsidR="003A15FF" w:rsidRPr="005B2BA8" w:rsidRDefault="003A15FF">
      <w:pPr>
        <w:tabs>
          <w:tab w:val="clear" w:pos="274"/>
          <w:tab w:val="clear" w:pos="547"/>
          <w:tab w:val="clear" w:pos="907"/>
        </w:tabs>
      </w:pPr>
    </w:p>
    <w:p w14:paraId="630F3135" w14:textId="77777777" w:rsidR="003A15FF" w:rsidRPr="005B2BA8" w:rsidRDefault="003A15FF">
      <w:pPr>
        <w:tabs>
          <w:tab w:val="clear" w:pos="274"/>
          <w:tab w:val="clear" w:pos="547"/>
          <w:tab w:val="clear" w:pos="907"/>
        </w:tabs>
      </w:pPr>
      <w:r w:rsidRPr="005B2BA8">
        <w:t xml:space="preserve">    c. Participate in USACIMT staff assistance visits when duties do not conflict with TRADOC-tasked DSOY responsibilities.</w:t>
      </w:r>
    </w:p>
    <w:p w14:paraId="58DFBAC9" w14:textId="77777777" w:rsidR="003A15FF" w:rsidRPr="005B2BA8" w:rsidRDefault="003A15FF">
      <w:pPr>
        <w:tabs>
          <w:tab w:val="clear" w:pos="274"/>
          <w:tab w:val="clear" w:pos="547"/>
          <w:tab w:val="clear" w:pos="907"/>
        </w:tabs>
      </w:pPr>
    </w:p>
    <w:p w14:paraId="1A0D8684" w14:textId="37DA2016" w:rsidR="003A15FF" w:rsidRPr="005B2BA8" w:rsidRDefault="003A15FF">
      <w:pPr>
        <w:tabs>
          <w:tab w:val="clear" w:pos="274"/>
          <w:tab w:val="clear" w:pos="547"/>
          <w:tab w:val="clear" w:pos="907"/>
        </w:tabs>
      </w:pPr>
      <w:r w:rsidRPr="005B2BA8">
        <w:t xml:space="preserve">    d. The DSOY will relocate to Fort Eustis, VA to fulfill the requirements of </w:t>
      </w:r>
      <w:r w:rsidR="00FA55B5" w:rsidRPr="005B2BA8">
        <w:t>the RC</w:t>
      </w:r>
      <w:r w:rsidR="003B57B6" w:rsidRPr="005B2BA8">
        <w:t xml:space="preserve"> </w:t>
      </w:r>
      <w:r w:rsidRPr="005B2BA8">
        <w:t>DSOY for a m</w:t>
      </w:r>
      <w:r w:rsidR="003B57B6" w:rsidRPr="005B2BA8">
        <w:t>inimum of one year.</w:t>
      </w:r>
      <w:r w:rsidRPr="005B2BA8">
        <w:t xml:space="preserve"> </w:t>
      </w:r>
    </w:p>
    <w:p w14:paraId="13EE3319" w14:textId="77777777" w:rsidR="003A15FF" w:rsidRPr="005B2BA8" w:rsidRDefault="003A15FF">
      <w:pPr>
        <w:tabs>
          <w:tab w:val="clear" w:pos="274"/>
          <w:tab w:val="clear" w:pos="547"/>
          <w:tab w:val="clear" w:pos="907"/>
        </w:tabs>
      </w:pPr>
    </w:p>
    <w:p w14:paraId="342B01F3" w14:textId="77777777" w:rsidR="003A15FF" w:rsidRPr="005B2BA8" w:rsidRDefault="003A15FF">
      <w:pPr>
        <w:tabs>
          <w:tab w:val="clear" w:pos="274"/>
          <w:tab w:val="clear" w:pos="547"/>
          <w:tab w:val="clear" w:pos="907"/>
        </w:tabs>
      </w:pPr>
      <w:r w:rsidRPr="005B2BA8">
        <w:t xml:space="preserve">     e. </w:t>
      </w:r>
      <w:r w:rsidR="007B7B7A" w:rsidRPr="005B2BA8">
        <w:t>Serve as</w:t>
      </w:r>
      <w:r w:rsidRPr="005B2BA8">
        <w:t xml:space="preserve"> </w:t>
      </w:r>
      <w:r w:rsidR="007B7B7A" w:rsidRPr="005B2BA8">
        <w:t>the l</w:t>
      </w:r>
      <w:r w:rsidR="00EF392A" w:rsidRPr="005B2BA8">
        <w:t>iaison</w:t>
      </w:r>
      <w:r w:rsidRPr="005B2BA8">
        <w:t xml:space="preserve"> between 108</w:t>
      </w:r>
      <w:r w:rsidRPr="005B2BA8">
        <w:rPr>
          <w:vertAlign w:val="superscript"/>
        </w:rPr>
        <w:t>th</w:t>
      </w:r>
      <w:r w:rsidRPr="005B2BA8">
        <w:t xml:space="preserve"> Reserve Training Command and USACIMT</w:t>
      </w:r>
      <w:r w:rsidR="007B7B7A" w:rsidRPr="005B2BA8">
        <w:t>.</w:t>
      </w:r>
      <w:r w:rsidRPr="005B2BA8">
        <w:t xml:space="preserve"> </w:t>
      </w:r>
    </w:p>
    <w:p w14:paraId="70F6A622" w14:textId="77777777" w:rsidR="003A15FF" w:rsidRPr="005B2BA8" w:rsidRDefault="003A15FF">
      <w:pPr>
        <w:tabs>
          <w:tab w:val="clear" w:pos="274"/>
          <w:tab w:val="clear" w:pos="547"/>
          <w:tab w:val="clear" w:pos="907"/>
        </w:tabs>
      </w:pPr>
    </w:p>
    <w:p w14:paraId="415064E8" w14:textId="77777777" w:rsidR="003A15FF" w:rsidRPr="005B2BA8" w:rsidRDefault="00CA7919">
      <w:pPr>
        <w:tabs>
          <w:tab w:val="clear" w:pos="274"/>
          <w:tab w:val="clear" w:pos="547"/>
          <w:tab w:val="clear" w:pos="907"/>
        </w:tabs>
      </w:pPr>
      <w:r w:rsidRPr="005B2BA8">
        <w:t xml:space="preserve">     f. Advise the 108</w:t>
      </w:r>
      <w:r w:rsidR="003A15FF" w:rsidRPr="005B2BA8">
        <w:rPr>
          <w:vertAlign w:val="superscript"/>
        </w:rPr>
        <w:t>th</w:t>
      </w:r>
      <w:r w:rsidR="003A15FF" w:rsidRPr="005B2BA8">
        <w:t xml:space="preserve"> RTC and USACIMT CSMs about DS issues, and recommend changes needed to improve the DS Program.</w:t>
      </w:r>
    </w:p>
    <w:p w14:paraId="443BEA2E" w14:textId="77777777" w:rsidR="00BE00DE" w:rsidRPr="005B2BA8" w:rsidRDefault="00BE00DE">
      <w:pPr>
        <w:tabs>
          <w:tab w:val="clear" w:pos="274"/>
          <w:tab w:val="clear" w:pos="547"/>
          <w:tab w:val="clear" w:pos="907"/>
        </w:tabs>
      </w:pPr>
    </w:p>
    <w:p w14:paraId="4993AEA4" w14:textId="77777777" w:rsidR="00BE00DE" w:rsidRPr="005B2BA8" w:rsidRDefault="00BE00DE">
      <w:pPr>
        <w:tabs>
          <w:tab w:val="clear" w:pos="274"/>
          <w:tab w:val="clear" w:pos="547"/>
          <w:tab w:val="clear" w:pos="907"/>
        </w:tabs>
      </w:pPr>
      <w:r w:rsidRPr="005B2BA8">
        <w:t xml:space="preserve">     g. Plan ICW Active Army DSOY for annual DSOY Selection.</w:t>
      </w:r>
    </w:p>
    <w:p w14:paraId="419FB1CE" w14:textId="77777777" w:rsidR="003A15FF" w:rsidRPr="005B2BA8" w:rsidRDefault="003A15FF">
      <w:pPr>
        <w:tabs>
          <w:tab w:val="clear" w:pos="274"/>
          <w:tab w:val="clear" w:pos="547"/>
          <w:tab w:val="clear" w:pos="907"/>
        </w:tabs>
        <w:ind w:left="240"/>
        <w:rPr>
          <w:b/>
        </w:rPr>
      </w:pPr>
    </w:p>
    <w:p w14:paraId="2674F8B7" w14:textId="77777777" w:rsidR="007E4134" w:rsidRPr="005B2BA8" w:rsidRDefault="00ED47E9">
      <w:pPr>
        <w:pStyle w:val="Heading2"/>
        <w:tabs>
          <w:tab w:val="clear" w:pos="270"/>
          <w:tab w:val="clear" w:pos="547"/>
          <w:tab w:val="clear" w:pos="907"/>
        </w:tabs>
      </w:pPr>
      <w:bookmarkStart w:id="294" w:name="_Toc37922490"/>
      <w:bookmarkStart w:id="295" w:name="_Toc131429423"/>
      <w:r w:rsidRPr="005B2BA8">
        <w:t>6</w:t>
      </w:r>
      <w:r w:rsidR="00C629F8" w:rsidRPr="005B2BA8">
        <w:t>-</w:t>
      </w:r>
      <w:r w:rsidR="003A15FF" w:rsidRPr="005B2BA8">
        <w:t>6</w:t>
      </w:r>
      <w:r w:rsidR="007E4134" w:rsidRPr="005B2BA8">
        <w:t>. Types of awards</w:t>
      </w:r>
      <w:bookmarkEnd w:id="294"/>
      <w:bookmarkEnd w:id="295"/>
    </w:p>
    <w:p w14:paraId="707645E4" w14:textId="77777777" w:rsidR="007E4134" w:rsidRPr="005B2BA8" w:rsidRDefault="007E4134">
      <w:pPr>
        <w:tabs>
          <w:tab w:val="clear" w:pos="274"/>
          <w:tab w:val="clear" w:pos="547"/>
          <w:tab w:val="clear" w:pos="907"/>
        </w:tabs>
      </w:pPr>
    </w:p>
    <w:p w14:paraId="04642BA0" w14:textId="77777777" w:rsidR="007E4134" w:rsidRPr="005B2BA8" w:rsidRDefault="00AC6984">
      <w:pPr>
        <w:tabs>
          <w:tab w:val="clear" w:pos="274"/>
          <w:tab w:val="clear" w:pos="547"/>
          <w:tab w:val="clear" w:pos="907"/>
        </w:tabs>
      </w:pPr>
      <w:r w:rsidRPr="005B2BA8">
        <w:t xml:space="preserve">    </w:t>
      </w:r>
      <w:r w:rsidR="00D7366F" w:rsidRPr="005B2BA8">
        <w:t xml:space="preserve">a. </w:t>
      </w:r>
      <w:r w:rsidR="007E4134" w:rsidRPr="005B2BA8">
        <w:t>T</w:t>
      </w:r>
      <w:r w:rsidR="00D7366F" w:rsidRPr="005B2BA8">
        <w:t>he individual</w:t>
      </w:r>
      <w:r w:rsidR="00BE00DE" w:rsidRPr="005B2BA8">
        <w:t>s</w:t>
      </w:r>
      <w:r w:rsidR="00D7366F" w:rsidRPr="005B2BA8">
        <w:t xml:space="preserve"> selected as the</w:t>
      </w:r>
      <w:r w:rsidR="007E4134" w:rsidRPr="005B2BA8">
        <w:t xml:space="preserve"> </w:t>
      </w:r>
      <w:r w:rsidR="00BE00DE" w:rsidRPr="005B2BA8">
        <w:t>AA</w:t>
      </w:r>
      <w:r w:rsidR="00C4369E" w:rsidRPr="005B2BA8">
        <w:t xml:space="preserve"> </w:t>
      </w:r>
      <w:r w:rsidR="007E4134" w:rsidRPr="005B2BA8">
        <w:t>DSOY</w:t>
      </w:r>
      <w:r w:rsidR="00BE00DE" w:rsidRPr="005B2BA8">
        <w:t xml:space="preserve"> and the RC DSOY</w:t>
      </w:r>
      <w:r w:rsidR="007E4134" w:rsidRPr="005B2BA8">
        <w:t xml:space="preserve"> will receive appropriate recognition for exceptional achievement. Senior commanders may award recognition, as they deem appropriate, consistent with AR 600-8-22, AR 672-20, and </w:t>
      </w:r>
      <w:r w:rsidR="006F5127" w:rsidRPr="005B2BA8">
        <w:t xml:space="preserve">TR </w:t>
      </w:r>
      <w:r w:rsidR="007E4134" w:rsidRPr="005B2BA8">
        <w:t>672-6.</w:t>
      </w:r>
    </w:p>
    <w:p w14:paraId="11EA4CE7" w14:textId="77777777" w:rsidR="007E4134" w:rsidRPr="005B2BA8" w:rsidRDefault="007E4134">
      <w:pPr>
        <w:tabs>
          <w:tab w:val="clear" w:pos="274"/>
          <w:tab w:val="clear" w:pos="547"/>
          <w:tab w:val="clear" w:pos="907"/>
        </w:tabs>
      </w:pPr>
    </w:p>
    <w:p w14:paraId="64950119" w14:textId="77777777" w:rsidR="007E4134" w:rsidRPr="005B2BA8" w:rsidRDefault="00AC6984">
      <w:pPr>
        <w:tabs>
          <w:tab w:val="clear" w:pos="274"/>
          <w:tab w:val="clear" w:pos="547"/>
          <w:tab w:val="clear" w:pos="907"/>
        </w:tabs>
      </w:pPr>
      <w:r w:rsidRPr="005B2BA8">
        <w:t xml:space="preserve">    </w:t>
      </w:r>
      <w:r w:rsidR="007E4134" w:rsidRPr="005B2BA8">
        <w:t xml:space="preserve">b. </w:t>
      </w:r>
      <w:r w:rsidR="00A94BB9" w:rsidRPr="005B2BA8">
        <w:t xml:space="preserve">The </w:t>
      </w:r>
      <w:r w:rsidR="007E4134" w:rsidRPr="005B2BA8">
        <w:t>Commanding General, TRADOC, will pr</w:t>
      </w:r>
      <w:r w:rsidR="00ED47E9" w:rsidRPr="005B2BA8">
        <w:t xml:space="preserve">esent appropriate awards to </w:t>
      </w:r>
      <w:r w:rsidR="007E4134" w:rsidRPr="005B2BA8">
        <w:t>the</w:t>
      </w:r>
      <w:r w:rsidR="00C4369E" w:rsidRPr="005B2BA8">
        <w:t xml:space="preserve"> </w:t>
      </w:r>
      <w:r w:rsidR="00BE00DE" w:rsidRPr="005B2BA8">
        <w:t>AA</w:t>
      </w:r>
      <w:r w:rsidR="00C4369E" w:rsidRPr="005B2BA8">
        <w:t xml:space="preserve"> </w:t>
      </w:r>
      <w:proofErr w:type="gramStart"/>
      <w:r w:rsidR="00D7366F" w:rsidRPr="005B2BA8">
        <w:t>DSOY</w:t>
      </w:r>
      <w:r w:rsidR="007E4134" w:rsidRPr="005B2BA8">
        <w:t xml:space="preserve"> </w:t>
      </w:r>
      <w:r w:rsidR="00BE00DE" w:rsidRPr="005B2BA8">
        <w:t xml:space="preserve"> and</w:t>
      </w:r>
      <w:proofErr w:type="gramEnd"/>
      <w:r w:rsidR="00BE00DE" w:rsidRPr="005B2BA8">
        <w:t xml:space="preserve"> the RC DSOY </w:t>
      </w:r>
      <w:r w:rsidR="00ED47E9" w:rsidRPr="005B2BA8">
        <w:t>in a ceremony culminating the DSOY</w:t>
      </w:r>
      <w:r w:rsidR="007E4134" w:rsidRPr="005B2BA8">
        <w:t xml:space="preserve"> </w:t>
      </w:r>
      <w:r w:rsidR="00A94BB9" w:rsidRPr="005B2BA8">
        <w:t>competition</w:t>
      </w:r>
      <w:r w:rsidR="007E4134" w:rsidRPr="005B2BA8">
        <w:t xml:space="preserve"> at the </w:t>
      </w:r>
      <w:r w:rsidR="00C629F8" w:rsidRPr="005B2BA8">
        <w:t>determined location</w:t>
      </w:r>
      <w:r w:rsidR="007E4134" w:rsidRPr="005B2BA8">
        <w:t>.</w:t>
      </w:r>
    </w:p>
    <w:p w14:paraId="43580B5A" w14:textId="77777777" w:rsidR="00BC7043" w:rsidRPr="005B2BA8" w:rsidRDefault="00BC7043">
      <w:pPr>
        <w:tabs>
          <w:tab w:val="clear" w:pos="274"/>
          <w:tab w:val="clear" w:pos="547"/>
          <w:tab w:val="clear" w:pos="907"/>
        </w:tabs>
      </w:pPr>
    </w:p>
    <w:p w14:paraId="23B84B6C" w14:textId="77777777" w:rsidR="007E4134" w:rsidRDefault="00AC6984">
      <w:pPr>
        <w:tabs>
          <w:tab w:val="clear" w:pos="274"/>
          <w:tab w:val="clear" w:pos="547"/>
          <w:tab w:val="clear" w:pos="907"/>
        </w:tabs>
      </w:pPr>
      <w:r w:rsidRPr="005B2BA8">
        <w:t xml:space="preserve">    </w:t>
      </w:r>
      <w:r w:rsidR="007E4134" w:rsidRPr="003E3510">
        <w:t xml:space="preserve">c. The Chief of Staff </w:t>
      </w:r>
      <w:r w:rsidR="005B069F" w:rsidRPr="003E3510">
        <w:t xml:space="preserve">of the </w:t>
      </w:r>
      <w:r w:rsidR="007E4134" w:rsidRPr="003E3510">
        <w:t xml:space="preserve">Army will present </w:t>
      </w:r>
      <w:bookmarkStart w:id="296" w:name="_Hlk127836513"/>
      <w:r w:rsidR="007E4134" w:rsidRPr="003E3510">
        <w:t>t</w:t>
      </w:r>
      <w:r w:rsidR="006A475F" w:rsidRPr="003E3510">
        <w:t>he Stephen Ailes</w:t>
      </w:r>
      <w:r w:rsidR="00BE00DE" w:rsidRPr="003E3510">
        <w:t xml:space="preserve"> </w:t>
      </w:r>
      <w:r w:rsidR="006A475F" w:rsidRPr="003E3510">
        <w:t xml:space="preserve">Award </w:t>
      </w:r>
      <w:bookmarkEnd w:id="296"/>
      <w:r w:rsidR="006A475F" w:rsidRPr="003E3510">
        <w:t>to the</w:t>
      </w:r>
      <w:r w:rsidR="007E4134" w:rsidRPr="003E3510">
        <w:t xml:space="preserve"> </w:t>
      </w:r>
      <w:r w:rsidR="00BE00DE" w:rsidRPr="003E3510">
        <w:t xml:space="preserve">AA </w:t>
      </w:r>
      <w:r w:rsidR="007E4134" w:rsidRPr="003E3510">
        <w:t>DSOY</w:t>
      </w:r>
      <w:r w:rsidR="00BE00DE" w:rsidRPr="003E3510">
        <w:t xml:space="preserve"> and the Ralph E. Haines, Jr. award to the RC DSOY.</w:t>
      </w:r>
      <w:r w:rsidR="007E4134" w:rsidRPr="003E3510">
        <w:t xml:space="preserve"> </w:t>
      </w:r>
      <w:r w:rsidR="004B23DE" w:rsidRPr="003E3510">
        <w:t xml:space="preserve">The Commanding General, </w:t>
      </w:r>
      <w:r w:rsidR="007E4134" w:rsidRPr="003E3510">
        <w:t>TRADOC will coordinate the dates for the HQDA ceremon</w:t>
      </w:r>
      <w:r w:rsidR="00ED47E9" w:rsidRPr="003E3510">
        <w:t>y upon announcement of the DSOY</w:t>
      </w:r>
      <w:r w:rsidR="007E4134" w:rsidRPr="003E3510">
        <w:t xml:space="preserve"> winner</w:t>
      </w:r>
      <w:r w:rsidR="00BE00DE" w:rsidRPr="003E3510">
        <w:t>s</w:t>
      </w:r>
      <w:r w:rsidR="007E4134" w:rsidRPr="003E3510">
        <w:t>.</w:t>
      </w:r>
    </w:p>
    <w:p w14:paraId="70322BE6" w14:textId="77777777" w:rsidR="007E4134" w:rsidRPr="00914587" w:rsidRDefault="007E4134">
      <w:pPr>
        <w:tabs>
          <w:tab w:val="clear" w:pos="274"/>
          <w:tab w:val="clear" w:pos="547"/>
          <w:tab w:val="clear" w:pos="907"/>
        </w:tabs>
      </w:pPr>
    </w:p>
    <w:p w14:paraId="4FCB0333" w14:textId="77777777" w:rsidR="00021D3F" w:rsidRDefault="00021D3F">
      <w:pPr>
        <w:pBdr>
          <w:top w:val="single" w:sz="4" w:space="1" w:color="auto"/>
        </w:pBdr>
        <w:tabs>
          <w:tab w:val="clear" w:pos="274"/>
          <w:tab w:val="clear" w:pos="547"/>
          <w:tab w:val="clear" w:pos="907"/>
        </w:tabs>
      </w:pPr>
    </w:p>
    <w:p w14:paraId="57F1F6C3" w14:textId="77777777" w:rsidR="007E4134" w:rsidRDefault="007E4134" w:rsidP="00923119">
      <w:pPr>
        <w:pStyle w:val="Heading1"/>
      </w:pPr>
      <w:bookmarkStart w:id="297" w:name="_Toc512261294"/>
      <w:bookmarkStart w:id="298" w:name="_Toc37922491"/>
      <w:bookmarkStart w:id="299" w:name="_Toc131429424"/>
      <w:bookmarkStart w:id="300" w:name="_Hlk129564346"/>
      <w:r w:rsidRPr="00F12F8B">
        <w:t>Appendix A</w:t>
      </w:r>
      <w:bookmarkStart w:id="301" w:name="References"/>
      <w:bookmarkStart w:id="302" w:name="_Toc179189526"/>
      <w:bookmarkStart w:id="303" w:name="_Toc179189934"/>
      <w:bookmarkStart w:id="304" w:name="_Toc193682852"/>
      <w:bookmarkEnd w:id="275"/>
      <w:bookmarkEnd w:id="276"/>
      <w:bookmarkEnd w:id="277"/>
      <w:bookmarkEnd w:id="278"/>
      <w:bookmarkEnd w:id="279"/>
      <w:bookmarkEnd w:id="280"/>
      <w:r w:rsidRPr="00F12F8B">
        <w:br/>
        <w:t>References</w:t>
      </w:r>
      <w:bookmarkEnd w:id="297"/>
      <w:bookmarkEnd w:id="298"/>
      <w:bookmarkEnd w:id="299"/>
      <w:bookmarkEnd w:id="301"/>
      <w:bookmarkEnd w:id="302"/>
      <w:bookmarkEnd w:id="303"/>
      <w:bookmarkEnd w:id="304"/>
    </w:p>
    <w:p w14:paraId="73CD1CB2" w14:textId="11DE4168" w:rsidR="002A788C" w:rsidRDefault="00E00AD2">
      <w:pPr>
        <w:tabs>
          <w:tab w:val="clear" w:pos="274"/>
          <w:tab w:val="clear" w:pos="547"/>
          <w:tab w:val="clear" w:pos="907"/>
        </w:tabs>
      </w:pPr>
      <w:bookmarkStart w:id="305" w:name="Section_I"/>
      <w:r w:rsidRPr="00E00AD2">
        <w:t xml:space="preserve">Unless otherwise indicated, all </w:t>
      </w:r>
      <w:r w:rsidR="009B4479" w:rsidRPr="00E00AD2">
        <w:t xml:space="preserve">TRADOC publications and forms are available at </w:t>
      </w:r>
      <w:hyperlink r:id="rId15" w:history="1">
        <w:r w:rsidR="009B4479" w:rsidRPr="00E00AD2">
          <w:rPr>
            <w:rStyle w:val="Hyperlink"/>
          </w:rPr>
          <w:t>https://adminpubs.tradoc.army.mil</w:t>
        </w:r>
      </w:hyperlink>
      <w:r w:rsidR="009B4479" w:rsidRPr="00E00AD2">
        <w:t>.</w:t>
      </w:r>
      <w:r w:rsidR="009B4479">
        <w:t xml:space="preserve"> </w:t>
      </w:r>
      <w:r w:rsidRPr="00E00AD2">
        <w:t xml:space="preserve">Army publications and forms are available on the Army Publishing Directorate website at </w:t>
      </w:r>
      <w:hyperlink r:id="rId16" w:history="1">
        <w:r w:rsidR="009B4479" w:rsidRPr="00754228">
          <w:rPr>
            <w:rStyle w:val="Hyperlink"/>
          </w:rPr>
          <w:t>https://armypubs.army.mil/</w:t>
        </w:r>
      </w:hyperlink>
      <w:r w:rsidRPr="00E00AD2">
        <w:t xml:space="preserve">. </w:t>
      </w:r>
    </w:p>
    <w:p w14:paraId="1ED2D51F" w14:textId="77777777" w:rsidR="002A788C" w:rsidRPr="00914587" w:rsidRDefault="002A788C">
      <w:pPr>
        <w:tabs>
          <w:tab w:val="clear" w:pos="274"/>
          <w:tab w:val="clear" w:pos="547"/>
          <w:tab w:val="clear" w:pos="907"/>
        </w:tabs>
      </w:pPr>
    </w:p>
    <w:p w14:paraId="1946D4DD" w14:textId="77777777" w:rsidR="003E0213" w:rsidRPr="00914587" w:rsidRDefault="003E0213">
      <w:pPr>
        <w:tabs>
          <w:tab w:val="clear" w:pos="274"/>
          <w:tab w:val="clear" w:pos="547"/>
          <w:tab w:val="clear" w:pos="907"/>
        </w:tabs>
        <w:rPr>
          <w:b/>
        </w:rPr>
      </w:pPr>
      <w:bookmarkStart w:id="306" w:name="app_b"/>
      <w:bookmarkEnd w:id="305"/>
      <w:r w:rsidRPr="00914587">
        <w:rPr>
          <w:b/>
        </w:rPr>
        <w:t xml:space="preserve">Section I </w:t>
      </w:r>
      <w:r w:rsidRPr="00914587">
        <w:rPr>
          <w:b/>
        </w:rPr>
        <w:br/>
        <w:t>Required Publications</w:t>
      </w:r>
    </w:p>
    <w:p w14:paraId="4D60EA84" w14:textId="77777777" w:rsidR="003E0213" w:rsidRPr="00914587" w:rsidRDefault="003E0213">
      <w:pPr>
        <w:tabs>
          <w:tab w:val="clear" w:pos="274"/>
          <w:tab w:val="clear" w:pos="547"/>
          <w:tab w:val="clear" w:pos="907"/>
        </w:tabs>
      </w:pPr>
    </w:p>
    <w:p w14:paraId="1A11A7B1" w14:textId="77777777" w:rsidR="003E0213" w:rsidRPr="00F95008" w:rsidRDefault="003E0213">
      <w:pPr>
        <w:tabs>
          <w:tab w:val="clear" w:pos="274"/>
          <w:tab w:val="clear" w:pos="547"/>
          <w:tab w:val="clear" w:pos="907"/>
        </w:tabs>
        <w:rPr>
          <w:b/>
          <w:bCs/>
        </w:rPr>
      </w:pPr>
      <w:r w:rsidRPr="00F95008">
        <w:rPr>
          <w:b/>
          <w:bCs/>
        </w:rPr>
        <w:t>AR 5-13</w:t>
      </w:r>
    </w:p>
    <w:p w14:paraId="325AEDB2" w14:textId="77777777" w:rsidR="003E0213" w:rsidRPr="00C06CCC" w:rsidRDefault="003E0213">
      <w:pPr>
        <w:tabs>
          <w:tab w:val="clear" w:pos="274"/>
          <w:tab w:val="clear" w:pos="547"/>
          <w:tab w:val="clear" w:pos="907"/>
        </w:tabs>
      </w:pPr>
      <w:r w:rsidRPr="00C06CCC">
        <w:t>Total Army Munitions Requirements and Prioritization Policy</w:t>
      </w:r>
    </w:p>
    <w:p w14:paraId="655D8893" w14:textId="77777777" w:rsidR="004B23DE" w:rsidRDefault="004B23DE">
      <w:pPr>
        <w:tabs>
          <w:tab w:val="clear" w:pos="274"/>
          <w:tab w:val="clear" w:pos="547"/>
          <w:tab w:val="clear" w:pos="907"/>
        </w:tabs>
      </w:pPr>
    </w:p>
    <w:p w14:paraId="694EFF19" w14:textId="77777777" w:rsidR="003E0213" w:rsidRPr="00F95008" w:rsidRDefault="003E0213">
      <w:pPr>
        <w:tabs>
          <w:tab w:val="clear" w:pos="274"/>
          <w:tab w:val="clear" w:pos="547"/>
          <w:tab w:val="clear" w:pos="907"/>
        </w:tabs>
        <w:rPr>
          <w:b/>
          <w:bCs/>
        </w:rPr>
      </w:pPr>
      <w:r w:rsidRPr="00F95008">
        <w:rPr>
          <w:b/>
          <w:bCs/>
        </w:rPr>
        <w:t>AR 140-10</w:t>
      </w:r>
    </w:p>
    <w:p w14:paraId="169D6210" w14:textId="77777777" w:rsidR="003E0213" w:rsidRPr="00C06CCC" w:rsidRDefault="003E0213">
      <w:pPr>
        <w:tabs>
          <w:tab w:val="clear" w:pos="274"/>
          <w:tab w:val="clear" w:pos="547"/>
          <w:tab w:val="clear" w:pos="907"/>
        </w:tabs>
      </w:pPr>
      <w:r w:rsidRPr="00C06CCC">
        <w:t>Assignments, Attachments, Details, and Transfers</w:t>
      </w:r>
    </w:p>
    <w:p w14:paraId="2EC7BC95" w14:textId="77777777" w:rsidR="003E0213" w:rsidRPr="00C06CCC" w:rsidRDefault="003E0213">
      <w:pPr>
        <w:tabs>
          <w:tab w:val="clear" w:pos="274"/>
          <w:tab w:val="clear" w:pos="547"/>
          <w:tab w:val="clear" w:pos="907"/>
        </w:tabs>
      </w:pPr>
    </w:p>
    <w:p w14:paraId="3F9A5F85" w14:textId="77777777" w:rsidR="003E0213" w:rsidRPr="00F95008" w:rsidRDefault="003E0213">
      <w:pPr>
        <w:tabs>
          <w:tab w:val="clear" w:pos="274"/>
          <w:tab w:val="clear" w:pos="547"/>
          <w:tab w:val="clear" w:pos="907"/>
        </w:tabs>
        <w:rPr>
          <w:b/>
          <w:bCs/>
        </w:rPr>
      </w:pPr>
      <w:r w:rsidRPr="00F95008">
        <w:rPr>
          <w:b/>
          <w:bCs/>
        </w:rPr>
        <w:t>AR 600-8-22</w:t>
      </w:r>
    </w:p>
    <w:p w14:paraId="204F3E6B" w14:textId="77777777" w:rsidR="003E0213" w:rsidRPr="00C06CCC" w:rsidRDefault="003E0213">
      <w:pPr>
        <w:tabs>
          <w:tab w:val="clear" w:pos="274"/>
          <w:tab w:val="clear" w:pos="547"/>
          <w:tab w:val="clear" w:pos="907"/>
        </w:tabs>
      </w:pPr>
      <w:r w:rsidRPr="00C06CCC">
        <w:t>Military Awards</w:t>
      </w:r>
    </w:p>
    <w:p w14:paraId="1B1A6531" w14:textId="77777777" w:rsidR="003E0213" w:rsidRPr="00C06CCC" w:rsidRDefault="003E0213">
      <w:pPr>
        <w:tabs>
          <w:tab w:val="clear" w:pos="274"/>
          <w:tab w:val="clear" w:pos="547"/>
          <w:tab w:val="clear" w:pos="907"/>
        </w:tabs>
      </w:pPr>
    </w:p>
    <w:p w14:paraId="2B3D7AF1" w14:textId="77777777" w:rsidR="003E0213" w:rsidRPr="00F95008" w:rsidRDefault="003E0213">
      <w:pPr>
        <w:tabs>
          <w:tab w:val="clear" w:pos="274"/>
          <w:tab w:val="clear" w:pos="547"/>
          <w:tab w:val="clear" w:pos="907"/>
        </w:tabs>
        <w:rPr>
          <w:b/>
          <w:bCs/>
        </w:rPr>
      </w:pPr>
      <w:r w:rsidRPr="00F95008">
        <w:rPr>
          <w:b/>
          <w:bCs/>
        </w:rPr>
        <w:t>AR 600-9</w:t>
      </w:r>
    </w:p>
    <w:p w14:paraId="70A244E4" w14:textId="0FB592DD" w:rsidR="003E0213" w:rsidRDefault="003E0213">
      <w:pPr>
        <w:tabs>
          <w:tab w:val="clear" w:pos="274"/>
          <w:tab w:val="clear" w:pos="547"/>
          <w:tab w:val="clear" w:pos="907"/>
        </w:tabs>
      </w:pPr>
      <w:r w:rsidRPr="00C06CCC">
        <w:t>The Army Body Composition Program</w:t>
      </w:r>
    </w:p>
    <w:p w14:paraId="43CFCFC6" w14:textId="77777777" w:rsidR="0001697A" w:rsidRPr="00C06CCC" w:rsidRDefault="0001697A">
      <w:pPr>
        <w:tabs>
          <w:tab w:val="clear" w:pos="274"/>
          <w:tab w:val="clear" w:pos="547"/>
          <w:tab w:val="clear" w:pos="907"/>
        </w:tabs>
      </w:pPr>
    </w:p>
    <w:p w14:paraId="1ACA009E" w14:textId="77777777" w:rsidR="0001697A" w:rsidRPr="00F95008" w:rsidRDefault="0001697A" w:rsidP="0001697A">
      <w:pPr>
        <w:tabs>
          <w:tab w:val="clear" w:pos="274"/>
          <w:tab w:val="clear" w:pos="547"/>
          <w:tab w:val="clear" w:pos="907"/>
        </w:tabs>
        <w:rPr>
          <w:b/>
          <w:bCs/>
          <w:color w:val="FF0000"/>
        </w:rPr>
      </w:pPr>
      <w:r w:rsidRPr="00F95008">
        <w:rPr>
          <w:b/>
          <w:bCs/>
        </w:rPr>
        <w:t>AR 600-85</w:t>
      </w:r>
    </w:p>
    <w:p w14:paraId="528660CC" w14:textId="77777777" w:rsidR="0001697A" w:rsidRPr="00C06CCC" w:rsidRDefault="0001697A" w:rsidP="0001697A">
      <w:pPr>
        <w:tabs>
          <w:tab w:val="clear" w:pos="274"/>
          <w:tab w:val="clear" w:pos="547"/>
          <w:tab w:val="clear" w:pos="907"/>
        </w:tabs>
      </w:pPr>
      <w:r w:rsidRPr="00C06CCC">
        <w:t xml:space="preserve">The Army Substance Abuse Program </w:t>
      </w:r>
    </w:p>
    <w:p w14:paraId="1C39DAC3" w14:textId="77777777" w:rsidR="003E0213" w:rsidRPr="00C06CCC" w:rsidRDefault="003E0213">
      <w:pPr>
        <w:tabs>
          <w:tab w:val="clear" w:pos="274"/>
          <w:tab w:val="clear" w:pos="547"/>
          <w:tab w:val="clear" w:pos="907"/>
        </w:tabs>
      </w:pPr>
    </w:p>
    <w:p w14:paraId="728A2F19" w14:textId="77777777" w:rsidR="003E0213" w:rsidRPr="00F95008" w:rsidRDefault="003E0213">
      <w:pPr>
        <w:tabs>
          <w:tab w:val="clear" w:pos="274"/>
          <w:tab w:val="clear" w:pos="547"/>
          <w:tab w:val="clear" w:pos="907"/>
        </w:tabs>
        <w:rPr>
          <w:b/>
          <w:bCs/>
        </w:rPr>
      </w:pPr>
      <w:r w:rsidRPr="00F95008">
        <w:rPr>
          <w:b/>
          <w:bCs/>
        </w:rPr>
        <w:t>AR 614-200</w:t>
      </w:r>
    </w:p>
    <w:p w14:paraId="3A3DBE21" w14:textId="77777777" w:rsidR="003E0213" w:rsidRPr="00C06CCC" w:rsidRDefault="003E0213">
      <w:pPr>
        <w:tabs>
          <w:tab w:val="clear" w:pos="274"/>
          <w:tab w:val="clear" w:pos="547"/>
          <w:tab w:val="clear" w:pos="907"/>
        </w:tabs>
      </w:pPr>
      <w:bookmarkStart w:id="307" w:name="OLE_LINK3"/>
      <w:bookmarkStart w:id="308" w:name="OLE_LINK4"/>
      <w:r w:rsidRPr="00C06CCC">
        <w:t>Enlisted Assignments and Utilization Management</w:t>
      </w:r>
    </w:p>
    <w:bookmarkEnd w:id="307"/>
    <w:bookmarkEnd w:id="308"/>
    <w:p w14:paraId="6DB3CF21" w14:textId="77777777" w:rsidR="003E0213" w:rsidRPr="00C06CCC" w:rsidRDefault="003E0213">
      <w:pPr>
        <w:tabs>
          <w:tab w:val="clear" w:pos="274"/>
          <w:tab w:val="clear" w:pos="547"/>
          <w:tab w:val="clear" w:pos="907"/>
        </w:tabs>
      </w:pPr>
    </w:p>
    <w:p w14:paraId="261E0858" w14:textId="77777777" w:rsidR="003E0213" w:rsidRPr="00F95008" w:rsidRDefault="003E0213">
      <w:pPr>
        <w:tabs>
          <w:tab w:val="clear" w:pos="274"/>
          <w:tab w:val="clear" w:pos="547"/>
          <w:tab w:val="clear" w:pos="907"/>
        </w:tabs>
        <w:rPr>
          <w:b/>
          <w:bCs/>
        </w:rPr>
      </w:pPr>
      <w:r w:rsidRPr="00F95008">
        <w:rPr>
          <w:b/>
          <w:bCs/>
        </w:rPr>
        <w:t>AR 623-3</w:t>
      </w:r>
    </w:p>
    <w:p w14:paraId="6932EC69" w14:textId="77777777" w:rsidR="003E0213" w:rsidRPr="00C06CCC" w:rsidRDefault="003E0213">
      <w:pPr>
        <w:tabs>
          <w:tab w:val="clear" w:pos="274"/>
          <w:tab w:val="clear" w:pos="547"/>
          <w:tab w:val="clear" w:pos="907"/>
        </w:tabs>
      </w:pPr>
      <w:r w:rsidRPr="00C06CCC">
        <w:t>Evaluation Reporting System</w:t>
      </w:r>
    </w:p>
    <w:p w14:paraId="61A46D2E" w14:textId="77777777" w:rsidR="003E0213" w:rsidRPr="00C06CCC" w:rsidRDefault="003E0213">
      <w:pPr>
        <w:tabs>
          <w:tab w:val="clear" w:pos="274"/>
          <w:tab w:val="clear" w:pos="547"/>
          <w:tab w:val="clear" w:pos="907"/>
        </w:tabs>
      </w:pPr>
    </w:p>
    <w:p w14:paraId="7BFD7345" w14:textId="77777777" w:rsidR="003E0213" w:rsidRPr="00F95008" w:rsidRDefault="003E0213">
      <w:pPr>
        <w:tabs>
          <w:tab w:val="clear" w:pos="274"/>
          <w:tab w:val="clear" w:pos="547"/>
          <w:tab w:val="clear" w:pos="907"/>
        </w:tabs>
        <w:rPr>
          <w:b/>
          <w:bCs/>
        </w:rPr>
      </w:pPr>
      <w:r w:rsidRPr="00F95008">
        <w:rPr>
          <w:b/>
          <w:bCs/>
        </w:rPr>
        <w:t>AR 670-1</w:t>
      </w:r>
    </w:p>
    <w:p w14:paraId="453C1E0B" w14:textId="77777777" w:rsidR="003E0213" w:rsidRPr="00C06CCC" w:rsidRDefault="003E0213">
      <w:pPr>
        <w:tabs>
          <w:tab w:val="clear" w:pos="274"/>
          <w:tab w:val="clear" w:pos="547"/>
          <w:tab w:val="clear" w:pos="907"/>
        </w:tabs>
      </w:pPr>
      <w:r w:rsidRPr="00C06CCC">
        <w:t>Wear and Appearance of Army Uniforms and Insignia</w:t>
      </w:r>
    </w:p>
    <w:p w14:paraId="2E596F21" w14:textId="688CC4A0" w:rsidR="003E0213" w:rsidRDefault="003E0213">
      <w:pPr>
        <w:tabs>
          <w:tab w:val="clear" w:pos="274"/>
          <w:tab w:val="clear" w:pos="547"/>
          <w:tab w:val="clear" w:pos="907"/>
        </w:tabs>
      </w:pPr>
    </w:p>
    <w:p w14:paraId="38090461" w14:textId="77777777" w:rsidR="003E0213" w:rsidRPr="00F95008" w:rsidRDefault="003E0213">
      <w:pPr>
        <w:tabs>
          <w:tab w:val="clear" w:pos="274"/>
          <w:tab w:val="clear" w:pos="547"/>
          <w:tab w:val="clear" w:pos="907"/>
        </w:tabs>
        <w:rPr>
          <w:b/>
          <w:bCs/>
        </w:rPr>
      </w:pPr>
      <w:r w:rsidRPr="00F95008">
        <w:rPr>
          <w:b/>
          <w:bCs/>
        </w:rPr>
        <w:t>AR 672-6</w:t>
      </w:r>
    </w:p>
    <w:p w14:paraId="4CF9CA57" w14:textId="77777777" w:rsidR="003E0213" w:rsidRPr="00C06CCC" w:rsidRDefault="003E0213">
      <w:pPr>
        <w:tabs>
          <w:tab w:val="clear" w:pos="274"/>
          <w:tab w:val="clear" w:pos="547"/>
          <w:tab w:val="clear" w:pos="907"/>
        </w:tabs>
      </w:pPr>
      <w:r w:rsidRPr="00C06CCC">
        <w:t>Incentive Awards</w:t>
      </w:r>
    </w:p>
    <w:p w14:paraId="25D441ED" w14:textId="702DE2F8" w:rsidR="003E0213" w:rsidRDefault="003E0213">
      <w:pPr>
        <w:tabs>
          <w:tab w:val="clear" w:pos="274"/>
          <w:tab w:val="clear" w:pos="547"/>
          <w:tab w:val="clear" w:pos="907"/>
        </w:tabs>
      </w:pPr>
    </w:p>
    <w:p w14:paraId="7D770B7F" w14:textId="5E947FF6" w:rsidR="0001697A" w:rsidRPr="00F95008" w:rsidRDefault="0001697A" w:rsidP="0001697A">
      <w:pPr>
        <w:tabs>
          <w:tab w:val="clear" w:pos="274"/>
          <w:tab w:val="clear" w:pos="547"/>
          <w:tab w:val="clear" w:pos="907"/>
        </w:tabs>
        <w:rPr>
          <w:b/>
          <w:bCs/>
        </w:rPr>
      </w:pPr>
      <w:r>
        <w:rPr>
          <w:b/>
          <w:bCs/>
        </w:rPr>
        <w:t>DA Pamphlet</w:t>
      </w:r>
      <w:r w:rsidR="00B272C5">
        <w:rPr>
          <w:b/>
          <w:bCs/>
        </w:rPr>
        <w:t xml:space="preserve"> 25-403</w:t>
      </w:r>
    </w:p>
    <w:p w14:paraId="5B00F548" w14:textId="77777777" w:rsidR="0001697A" w:rsidRPr="00C06CCC" w:rsidRDefault="0001697A" w:rsidP="0001697A">
      <w:pPr>
        <w:tabs>
          <w:tab w:val="clear" w:pos="274"/>
          <w:tab w:val="clear" w:pos="547"/>
          <w:tab w:val="clear" w:pos="907"/>
        </w:tabs>
      </w:pPr>
      <w:r w:rsidRPr="00C06CCC">
        <w:t xml:space="preserve">Army </w:t>
      </w:r>
      <w:r>
        <w:t>Guide to Recordkeeping</w:t>
      </w:r>
    </w:p>
    <w:p w14:paraId="2B693084" w14:textId="77777777" w:rsidR="0001697A" w:rsidRPr="00C06CCC" w:rsidRDefault="0001697A">
      <w:pPr>
        <w:tabs>
          <w:tab w:val="clear" w:pos="274"/>
          <w:tab w:val="clear" w:pos="547"/>
          <w:tab w:val="clear" w:pos="907"/>
        </w:tabs>
      </w:pPr>
    </w:p>
    <w:p w14:paraId="5AF1DE2A" w14:textId="6365DC8F" w:rsidR="003E0213" w:rsidRPr="00F95008" w:rsidRDefault="003E0213">
      <w:pPr>
        <w:tabs>
          <w:tab w:val="clear" w:pos="274"/>
          <w:tab w:val="clear" w:pos="547"/>
          <w:tab w:val="clear" w:pos="907"/>
        </w:tabs>
        <w:rPr>
          <w:b/>
          <w:bCs/>
        </w:rPr>
      </w:pPr>
      <w:r w:rsidRPr="00F95008">
        <w:rPr>
          <w:b/>
          <w:bCs/>
        </w:rPr>
        <w:t>DA</w:t>
      </w:r>
      <w:r w:rsidR="00B272C5">
        <w:rPr>
          <w:b/>
          <w:bCs/>
        </w:rPr>
        <w:t xml:space="preserve"> Pamphlet </w:t>
      </w:r>
      <w:r w:rsidRPr="00F95008">
        <w:rPr>
          <w:b/>
          <w:bCs/>
        </w:rPr>
        <w:t>623-3</w:t>
      </w:r>
    </w:p>
    <w:p w14:paraId="0BE4CC86" w14:textId="77777777" w:rsidR="003E0213" w:rsidRPr="00C06CCC" w:rsidRDefault="003E0213">
      <w:pPr>
        <w:tabs>
          <w:tab w:val="clear" w:pos="274"/>
          <w:tab w:val="clear" w:pos="547"/>
          <w:tab w:val="clear" w:pos="907"/>
        </w:tabs>
      </w:pPr>
      <w:r w:rsidRPr="00C06CCC">
        <w:t>Evaluation Reporting System</w:t>
      </w:r>
    </w:p>
    <w:p w14:paraId="6386ED4B" w14:textId="77777777" w:rsidR="003E0213" w:rsidRPr="00C06CCC" w:rsidRDefault="003E0213">
      <w:pPr>
        <w:tabs>
          <w:tab w:val="clear" w:pos="274"/>
          <w:tab w:val="clear" w:pos="547"/>
          <w:tab w:val="clear" w:pos="907"/>
        </w:tabs>
      </w:pPr>
    </w:p>
    <w:p w14:paraId="4A4A546D" w14:textId="77777777" w:rsidR="003E0213" w:rsidRPr="00F95008" w:rsidRDefault="003E0213">
      <w:pPr>
        <w:tabs>
          <w:tab w:val="clear" w:pos="274"/>
          <w:tab w:val="clear" w:pos="547"/>
          <w:tab w:val="clear" w:pos="907"/>
        </w:tabs>
        <w:rPr>
          <w:b/>
          <w:bCs/>
        </w:rPr>
      </w:pPr>
      <w:r w:rsidRPr="00F95008">
        <w:rPr>
          <w:b/>
          <w:bCs/>
        </w:rPr>
        <w:t>TR 11-21</w:t>
      </w:r>
    </w:p>
    <w:p w14:paraId="2095AEF1" w14:textId="77777777" w:rsidR="003E0213" w:rsidRPr="00C06CCC" w:rsidRDefault="003E0213">
      <w:pPr>
        <w:tabs>
          <w:tab w:val="clear" w:pos="274"/>
          <w:tab w:val="clear" w:pos="547"/>
          <w:tab w:val="clear" w:pos="907"/>
        </w:tabs>
      </w:pPr>
      <w:r w:rsidRPr="00C06CCC">
        <w:t>TRADOC Implementation of the Army Quality Assurance Program</w:t>
      </w:r>
    </w:p>
    <w:p w14:paraId="2965291F" w14:textId="77777777" w:rsidR="003E0213" w:rsidRPr="00C06CCC" w:rsidRDefault="003E0213">
      <w:pPr>
        <w:tabs>
          <w:tab w:val="clear" w:pos="274"/>
          <w:tab w:val="clear" w:pos="547"/>
          <w:tab w:val="clear" w:pos="907"/>
        </w:tabs>
      </w:pPr>
    </w:p>
    <w:p w14:paraId="28E74E60" w14:textId="77777777" w:rsidR="003E0213" w:rsidRPr="00F95008" w:rsidRDefault="003E0213">
      <w:pPr>
        <w:tabs>
          <w:tab w:val="clear" w:pos="274"/>
          <w:tab w:val="clear" w:pos="547"/>
          <w:tab w:val="clear" w:pos="907"/>
        </w:tabs>
        <w:rPr>
          <w:b/>
          <w:bCs/>
        </w:rPr>
      </w:pPr>
      <w:r w:rsidRPr="00F95008">
        <w:rPr>
          <w:b/>
          <w:bCs/>
        </w:rPr>
        <w:t>TR 350-6</w:t>
      </w:r>
    </w:p>
    <w:p w14:paraId="4CB6709F" w14:textId="77777777" w:rsidR="003E0213" w:rsidRPr="00C06CCC" w:rsidRDefault="003E0213">
      <w:pPr>
        <w:tabs>
          <w:tab w:val="clear" w:pos="274"/>
          <w:tab w:val="clear" w:pos="547"/>
          <w:tab w:val="clear" w:pos="907"/>
        </w:tabs>
      </w:pPr>
      <w:r w:rsidRPr="00C06CCC">
        <w:t>Enlisted Initial Entry Training Policies and Administration</w:t>
      </w:r>
    </w:p>
    <w:p w14:paraId="0E0B6300" w14:textId="77777777" w:rsidR="003E0213" w:rsidRPr="00C06CCC" w:rsidRDefault="003E0213">
      <w:pPr>
        <w:tabs>
          <w:tab w:val="clear" w:pos="274"/>
          <w:tab w:val="clear" w:pos="547"/>
          <w:tab w:val="clear" w:pos="907"/>
        </w:tabs>
      </w:pPr>
    </w:p>
    <w:p w14:paraId="65E1A54E" w14:textId="77777777" w:rsidR="003E0213" w:rsidRPr="00F95008" w:rsidRDefault="003E0213">
      <w:pPr>
        <w:tabs>
          <w:tab w:val="clear" w:pos="274"/>
          <w:tab w:val="clear" w:pos="547"/>
          <w:tab w:val="clear" w:pos="907"/>
        </w:tabs>
        <w:rPr>
          <w:b/>
          <w:bCs/>
          <w:color w:val="FF0000"/>
        </w:rPr>
      </w:pPr>
      <w:r w:rsidRPr="00F95008">
        <w:rPr>
          <w:b/>
          <w:bCs/>
        </w:rPr>
        <w:t>TR 350-18</w:t>
      </w:r>
    </w:p>
    <w:p w14:paraId="1C8F84EB" w14:textId="77777777" w:rsidR="003E0213" w:rsidRPr="00C06CCC" w:rsidRDefault="003E0213">
      <w:pPr>
        <w:tabs>
          <w:tab w:val="clear" w:pos="274"/>
          <w:tab w:val="clear" w:pos="547"/>
          <w:tab w:val="clear" w:pos="907"/>
        </w:tabs>
      </w:pPr>
      <w:r w:rsidRPr="00C06CCC">
        <w:t>The Army School System (TASS)</w:t>
      </w:r>
    </w:p>
    <w:p w14:paraId="48EAEE35" w14:textId="77777777" w:rsidR="003E0213" w:rsidRPr="00C06CCC" w:rsidRDefault="003E0213">
      <w:pPr>
        <w:tabs>
          <w:tab w:val="clear" w:pos="274"/>
          <w:tab w:val="clear" w:pos="547"/>
          <w:tab w:val="clear" w:pos="907"/>
        </w:tabs>
      </w:pPr>
    </w:p>
    <w:p w14:paraId="77C141FD" w14:textId="77777777" w:rsidR="003E0213" w:rsidRPr="00F95008" w:rsidRDefault="003E0213">
      <w:pPr>
        <w:tabs>
          <w:tab w:val="clear" w:pos="274"/>
          <w:tab w:val="clear" w:pos="547"/>
          <w:tab w:val="clear" w:pos="907"/>
        </w:tabs>
        <w:rPr>
          <w:b/>
          <w:bCs/>
        </w:rPr>
      </w:pPr>
      <w:r w:rsidRPr="00F95008">
        <w:rPr>
          <w:b/>
          <w:bCs/>
        </w:rPr>
        <w:t>TR 350-70</w:t>
      </w:r>
    </w:p>
    <w:p w14:paraId="4C0D85D7" w14:textId="77777777" w:rsidR="003E0213" w:rsidRPr="00C06CCC" w:rsidRDefault="003E0213">
      <w:pPr>
        <w:tabs>
          <w:tab w:val="clear" w:pos="274"/>
          <w:tab w:val="clear" w:pos="547"/>
          <w:tab w:val="clear" w:pos="907"/>
        </w:tabs>
      </w:pPr>
      <w:r w:rsidRPr="00C06CCC">
        <w:t>Army Learning Policy and Systems</w:t>
      </w:r>
    </w:p>
    <w:p w14:paraId="3DD4578E" w14:textId="77777777" w:rsidR="003E0213" w:rsidRPr="00C06CCC" w:rsidRDefault="003E0213">
      <w:pPr>
        <w:tabs>
          <w:tab w:val="clear" w:pos="274"/>
          <w:tab w:val="clear" w:pos="547"/>
          <w:tab w:val="clear" w:pos="907"/>
        </w:tabs>
      </w:pPr>
    </w:p>
    <w:p w14:paraId="162FC33F" w14:textId="77777777" w:rsidR="003E0213" w:rsidRPr="00F95008" w:rsidRDefault="003E0213">
      <w:pPr>
        <w:tabs>
          <w:tab w:val="clear" w:pos="274"/>
          <w:tab w:val="clear" w:pos="547"/>
          <w:tab w:val="clear" w:pos="907"/>
        </w:tabs>
        <w:rPr>
          <w:b/>
          <w:bCs/>
        </w:rPr>
      </w:pPr>
      <w:r w:rsidRPr="00F95008">
        <w:rPr>
          <w:b/>
          <w:bCs/>
        </w:rPr>
        <w:t>TR 672-6</w:t>
      </w:r>
    </w:p>
    <w:p w14:paraId="41620780" w14:textId="77777777" w:rsidR="003E0213" w:rsidRPr="00C06CCC" w:rsidRDefault="003E0213">
      <w:pPr>
        <w:tabs>
          <w:tab w:val="clear" w:pos="274"/>
          <w:tab w:val="clear" w:pos="547"/>
          <w:tab w:val="clear" w:pos="907"/>
        </w:tabs>
      </w:pPr>
      <w:r w:rsidRPr="00C06CCC">
        <w:t>Military Coins</w:t>
      </w:r>
      <w:bookmarkStart w:id="309" w:name="Section_II"/>
    </w:p>
    <w:p w14:paraId="68C69B81" w14:textId="77777777" w:rsidR="007328F0" w:rsidRDefault="007328F0">
      <w:pPr>
        <w:tabs>
          <w:tab w:val="clear" w:pos="274"/>
          <w:tab w:val="clear" w:pos="547"/>
          <w:tab w:val="clear" w:pos="907"/>
        </w:tabs>
      </w:pPr>
    </w:p>
    <w:p w14:paraId="2648942F" w14:textId="77777777" w:rsidR="003E0213" w:rsidRPr="00C06CCC" w:rsidRDefault="003E0213">
      <w:pPr>
        <w:tabs>
          <w:tab w:val="clear" w:pos="274"/>
          <w:tab w:val="clear" w:pos="547"/>
          <w:tab w:val="clear" w:pos="907"/>
        </w:tabs>
        <w:rPr>
          <w:b/>
        </w:rPr>
      </w:pPr>
      <w:r w:rsidRPr="00C06CCC">
        <w:rPr>
          <w:b/>
        </w:rPr>
        <w:t>Section II</w:t>
      </w:r>
      <w:bookmarkEnd w:id="309"/>
      <w:r w:rsidRPr="00C06CCC">
        <w:rPr>
          <w:b/>
        </w:rPr>
        <w:t xml:space="preserve"> </w:t>
      </w:r>
      <w:r w:rsidRPr="00C06CCC">
        <w:rPr>
          <w:b/>
        </w:rPr>
        <w:br/>
        <w:t>Related Publications</w:t>
      </w:r>
    </w:p>
    <w:p w14:paraId="49698D44" w14:textId="24EC750E" w:rsidR="003E0213" w:rsidRDefault="0069773C">
      <w:pPr>
        <w:tabs>
          <w:tab w:val="clear" w:pos="274"/>
          <w:tab w:val="clear" w:pos="547"/>
          <w:tab w:val="clear" w:pos="907"/>
        </w:tabs>
      </w:pPr>
      <w:r>
        <w:t>A related publication is a source of additional information. The user does not have to read a related reference to understand this publication.</w:t>
      </w:r>
    </w:p>
    <w:p w14:paraId="1E537367" w14:textId="77777777" w:rsidR="0069773C" w:rsidRPr="00C06CCC" w:rsidRDefault="0069773C">
      <w:pPr>
        <w:tabs>
          <w:tab w:val="clear" w:pos="274"/>
          <w:tab w:val="clear" w:pos="547"/>
          <w:tab w:val="clear" w:pos="907"/>
        </w:tabs>
      </w:pPr>
    </w:p>
    <w:p w14:paraId="715D3A66" w14:textId="77777777" w:rsidR="004B23DE" w:rsidRPr="00F95008" w:rsidRDefault="004B23DE">
      <w:pPr>
        <w:tabs>
          <w:tab w:val="clear" w:pos="274"/>
          <w:tab w:val="clear" w:pos="547"/>
          <w:tab w:val="clear" w:pos="907"/>
        </w:tabs>
        <w:rPr>
          <w:b/>
          <w:bCs/>
        </w:rPr>
      </w:pPr>
      <w:r w:rsidRPr="00F95008">
        <w:rPr>
          <w:b/>
          <w:bCs/>
        </w:rPr>
        <w:t>AR 27-10</w:t>
      </w:r>
    </w:p>
    <w:p w14:paraId="20964CF3" w14:textId="77777777" w:rsidR="004B23DE" w:rsidRDefault="004B23DE">
      <w:pPr>
        <w:tabs>
          <w:tab w:val="clear" w:pos="274"/>
          <w:tab w:val="clear" w:pos="547"/>
          <w:tab w:val="clear" w:pos="907"/>
        </w:tabs>
      </w:pPr>
      <w:r>
        <w:t>Military Justice</w:t>
      </w:r>
    </w:p>
    <w:p w14:paraId="4112BD5A" w14:textId="77777777" w:rsidR="004B23DE" w:rsidRDefault="004B23DE">
      <w:pPr>
        <w:tabs>
          <w:tab w:val="clear" w:pos="274"/>
          <w:tab w:val="clear" w:pos="547"/>
          <w:tab w:val="clear" w:pos="907"/>
        </w:tabs>
      </w:pPr>
    </w:p>
    <w:p w14:paraId="06F6EC95" w14:textId="77777777" w:rsidR="003E0213" w:rsidRPr="00F95008" w:rsidRDefault="003E0213">
      <w:pPr>
        <w:tabs>
          <w:tab w:val="clear" w:pos="274"/>
          <w:tab w:val="clear" w:pos="547"/>
          <w:tab w:val="clear" w:pos="907"/>
        </w:tabs>
        <w:rPr>
          <w:b/>
          <w:bCs/>
        </w:rPr>
      </w:pPr>
      <w:r w:rsidRPr="00F95008">
        <w:rPr>
          <w:b/>
          <w:bCs/>
        </w:rPr>
        <w:t>AR 40-501</w:t>
      </w:r>
    </w:p>
    <w:p w14:paraId="49DEBD29" w14:textId="77777777" w:rsidR="003E0213" w:rsidRPr="00C06CCC" w:rsidRDefault="003E0213">
      <w:pPr>
        <w:tabs>
          <w:tab w:val="clear" w:pos="274"/>
          <w:tab w:val="clear" w:pos="547"/>
          <w:tab w:val="clear" w:pos="907"/>
        </w:tabs>
      </w:pPr>
      <w:r w:rsidRPr="00C06CCC">
        <w:t>Standards of Medical Fitness</w:t>
      </w:r>
    </w:p>
    <w:p w14:paraId="010BAE1B" w14:textId="77777777" w:rsidR="003E0213" w:rsidRPr="00C06CCC" w:rsidRDefault="003E0213">
      <w:pPr>
        <w:tabs>
          <w:tab w:val="clear" w:pos="274"/>
          <w:tab w:val="clear" w:pos="547"/>
          <w:tab w:val="clear" w:pos="907"/>
        </w:tabs>
      </w:pPr>
    </w:p>
    <w:p w14:paraId="3822FDFA" w14:textId="77777777" w:rsidR="003E0213" w:rsidRPr="00F95008" w:rsidRDefault="003E0213">
      <w:pPr>
        <w:tabs>
          <w:tab w:val="clear" w:pos="274"/>
          <w:tab w:val="clear" w:pos="547"/>
          <w:tab w:val="clear" w:pos="907"/>
        </w:tabs>
        <w:rPr>
          <w:b/>
          <w:bCs/>
        </w:rPr>
      </w:pPr>
      <w:r w:rsidRPr="00F95008">
        <w:rPr>
          <w:b/>
          <w:bCs/>
        </w:rPr>
        <w:t>AR 350-1</w:t>
      </w:r>
    </w:p>
    <w:p w14:paraId="31763431" w14:textId="77777777" w:rsidR="003E0213" w:rsidRPr="00C06CCC" w:rsidRDefault="003E0213">
      <w:pPr>
        <w:tabs>
          <w:tab w:val="clear" w:pos="274"/>
          <w:tab w:val="clear" w:pos="547"/>
          <w:tab w:val="clear" w:pos="907"/>
        </w:tabs>
      </w:pPr>
      <w:r w:rsidRPr="00C06CCC">
        <w:t>Army Training and Leader Development</w:t>
      </w:r>
    </w:p>
    <w:p w14:paraId="1EBD0EF9" w14:textId="77777777" w:rsidR="003E0213" w:rsidRPr="00C06CCC" w:rsidRDefault="003E0213">
      <w:pPr>
        <w:tabs>
          <w:tab w:val="clear" w:pos="274"/>
          <w:tab w:val="clear" w:pos="547"/>
          <w:tab w:val="clear" w:pos="907"/>
        </w:tabs>
      </w:pPr>
    </w:p>
    <w:p w14:paraId="55F431C2" w14:textId="77777777" w:rsidR="003E0213" w:rsidRPr="00F95008" w:rsidRDefault="003E0213">
      <w:pPr>
        <w:tabs>
          <w:tab w:val="clear" w:pos="274"/>
          <w:tab w:val="clear" w:pos="547"/>
          <w:tab w:val="clear" w:pos="907"/>
        </w:tabs>
        <w:rPr>
          <w:b/>
          <w:bCs/>
        </w:rPr>
      </w:pPr>
      <w:r w:rsidRPr="00F95008">
        <w:rPr>
          <w:b/>
          <w:bCs/>
        </w:rPr>
        <w:t>AR 611-5</w:t>
      </w:r>
    </w:p>
    <w:p w14:paraId="1425CE60" w14:textId="77777777" w:rsidR="003E0213" w:rsidRPr="00C06CCC" w:rsidRDefault="003E0213">
      <w:pPr>
        <w:tabs>
          <w:tab w:val="clear" w:pos="274"/>
          <w:tab w:val="clear" w:pos="547"/>
          <w:tab w:val="clear" w:pos="907"/>
        </w:tabs>
      </w:pPr>
      <w:r w:rsidRPr="00C06CCC">
        <w:t>Personnel and Classification Testing</w:t>
      </w:r>
    </w:p>
    <w:p w14:paraId="096AE5C3" w14:textId="77777777" w:rsidR="003E0213" w:rsidRPr="00C06CCC" w:rsidRDefault="003E0213">
      <w:pPr>
        <w:tabs>
          <w:tab w:val="clear" w:pos="274"/>
          <w:tab w:val="clear" w:pos="547"/>
          <w:tab w:val="clear" w:pos="907"/>
        </w:tabs>
      </w:pPr>
    </w:p>
    <w:p w14:paraId="64FD15BF" w14:textId="77777777" w:rsidR="003E0213" w:rsidRPr="00F95008" w:rsidRDefault="003E0213">
      <w:pPr>
        <w:tabs>
          <w:tab w:val="clear" w:pos="274"/>
          <w:tab w:val="clear" w:pos="547"/>
          <w:tab w:val="clear" w:pos="907"/>
        </w:tabs>
        <w:rPr>
          <w:b/>
          <w:bCs/>
          <w:color w:val="FF0000"/>
        </w:rPr>
      </w:pPr>
      <w:r w:rsidRPr="00F95008">
        <w:rPr>
          <w:b/>
          <w:bCs/>
        </w:rPr>
        <w:t>TR 600-21</w:t>
      </w:r>
    </w:p>
    <w:p w14:paraId="5C382B28" w14:textId="77777777" w:rsidR="003E0213" w:rsidRPr="00C06CCC" w:rsidRDefault="003E0213">
      <w:pPr>
        <w:tabs>
          <w:tab w:val="clear" w:pos="274"/>
          <w:tab w:val="clear" w:pos="547"/>
          <w:tab w:val="clear" w:pos="907"/>
        </w:tabs>
      </w:pPr>
      <w:r w:rsidRPr="00C06CCC">
        <w:t>Faculty Development and Recognition Program</w:t>
      </w:r>
    </w:p>
    <w:p w14:paraId="71DC9783" w14:textId="77777777" w:rsidR="003E0213" w:rsidRPr="00C06CCC" w:rsidRDefault="003E0213">
      <w:pPr>
        <w:tabs>
          <w:tab w:val="clear" w:pos="274"/>
          <w:tab w:val="clear" w:pos="547"/>
          <w:tab w:val="clear" w:pos="907"/>
        </w:tabs>
      </w:pPr>
    </w:p>
    <w:p w14:paraId="36AD71B4" w14:textId="77777777" w:rsidR="003E0213" w:rsidRPr="00F95008" w:rsidRDefault="003E0213">
      <w:pPr>
        <w:tabs>
          <w:tab w:val="clear" w:pos="274"/>
          <w:tab w:val="clear" w:pos="547"/>
          <w:tab w:val="clear" w:pos="907"/>
        </w:tabs>
        <w:rPr>
          <w:b/>
          <w:bCs/>
        </w:rPr>
      </w:pPr>
      <w:r w:rsidRPr="00F95008">
        <w:rPr>
          <w:b/>
          <w:bCs/>
        </w:rPr>
        <w:t>TP 350-70-3</w:t>
      </w:r>
    </w:p>
    <w:p w14:paraId="36EFDCA2" w14:textId="77777777" w:rsidR="003E0213" w:rsidRPr="00C06CCC" w:rsidRDefault="003E0213">
      <w:pPr>
        <w:tabs>
          <w:tab w:val="clear" w:pos="274"/>
          <w:tab w:val="clear" w:pos="547"/>
          <w:tab w:val="clear" w:pos="907"/>
        </w:tabs>
      </w:pPr>
      <w:r w:rsidRPr="00C06CCC">
        <w:t>Staff and Faculty Development</w:t>
      </w:r>
    </w:p>
    <w:p w14:paraId="2AF00F51" w14:textId="77777777" w:rsidR="003E0213" w:rsidRPr="00C06CCC" w:rsidRDefault="003E0213">
      <w:pPr>
        <w:tabs>
          <w:tab w:val="clear" w:pos="274"/>
          <w:tab w:val="clear" w:pos="547"/>
          <w:tab w:val="clear" w:pos="907"/>
        </w:tabs>
      </w:pPr>
    </w:p>
    <w:p w14:paraId="56884F72" w14:textId="42E2B2E6" w:rsidR="003E0213" w:rsidRPr="00F95008" w:rsidRDefault="003E0213">
      <w:pPr>
        <w:tabs>
          <w:tab w:val="clear" w:pos="274"/>
          <w:tab w:val="clear" w:pos="547"/>
          <w:tab w:val="clear" w:pos="907"/>
        </w:tabs>
        <w:rPr>
          <w:b/>
          <w:bCs/>
        </w:rPr>
      </w:pPr>
      <w:r w:rsidRPr="00F95008">
        <w:rPr>
          <w:b/>
          <w:bCs/>
        </w:rPr>
        <w:t>T</w:t>
      </w:r>
      <w:r w:rsidR="00E00AD2" w:rsidRPr="00F95008">
        <w:rPr>
          <w:b/>
          <w:bCs/>
        </w:rPr>
        <w:t>P</w:t>
      </w:r>
      <w:r w:rsidRPr="00F95008">
        <w:rPr>
          <w:b/>
          <w:bCs/>
        </w:rPr>
        <w:t xml:space="preserve"> 350-70-5</w:t>
      </w:r>
    </w:p>
    <w:p w14:paraId="465CAB05" w14:textId="77777777" w:rsidR="003E0213" w:rsidRPr="00C06CCC" w:rsidRDefault="003E0213">
      <w:pPr>
        <w:tabs>
          <w:tab w:val="clear" w:pos="274"/>
          <w:tab w:val="clear" w:pos="547"/>
          <w:tab w:val="clear" w:pos="907"/>
        </w:tabs>
      </w:pPr>
      <w:r w:rsidRPr="00C06CCC">
        <w:t>Systems Approach to Training: Testing</w:t>
      </w:r>
    </w:p>
    <w:p w14:paraId="62CF797A" w14:textId="77777777" w:rsidR="00415993" w:rsidRPr="00C06CCC" w:rsidRDefault="00415993">
      <w:pPr>
        <w:tabs>
          <w:tab w:val="clear" w:pos="274"/>
          <w:tab w:val="clear" w:pos="547"/>
          <w:tab w:val="clear" w:pos="907"/>
        </w:tabs>
      </w:pPr>
    </w:p>
    <w:p w14:paraId="3207541E" w14:textId="77777777" w:rsidR="003E0213" w:rsidRPr="00C06CCC" w:rsidRDefault="003E0213">
      <w:pPr>
        <w:tabs>
          <w:tab w:val="clear" w:pos="274"/>
          <w:tab w:val="clear" w:pos="547"/>
          <w:tab w:val="clear" w:pos="907"/>
        </w:tabs>
        <w:rPr>
          <w:b/>
        </w:rPr>
      </w:pPr>
      <w:bookmarkStart w:id="310" w:name="OLE_LINK11"/>
      <w:bookmarkStart w:id="311" w:name="OLE_LINK12"/>
      <w:r w:rsidRPr="00C06CCC">
        <w:rPr>
          <w:b/>
        </w:rPr>
        <w:t xml:space="preserve">Section III </w:t>
      </w:r>
      <w:r w:rsidRPr="00C06CCC">
        <w:rPr>
          <w:b/>
        </w:rPr>
        <w:br/>
        <w:t>Prescribed Forms</w:t>
      </w:r>
    </w:p>
    <w:p w14:paraId="5E32D6BE" w14:textId="77777777" w:rsidR="003E0213" w:rsidRPr="00C06CCC" w:rsidRDefault="003E0213">
      <w:pPr>
        <w:tabs>
          <w:tab w:val="clear" w:pos="274"/>
          <w:tab w:val="clear" w:pos="547"/>
          <w:tab w:val="clear" w:pos="907"/>
        </w:tabs>
      </w:pPr>
    </w:p>
    <w:p w14:paraId="5F651AAD" w14:textId="77777777" w:rsidR="003E0213" w:rsidRPr="00F95008" w:rsidRDefault="003E0213">
      <w:pPr>
        <w:tabs>
          <w:tab w:val="clear" w:pos="274"/>
          <w:tab w:val="clear" w:pos="547"/>
          <w:tab w:val="clear" w:pos="907"/>
        </w:tabs>
        <w:rPr>
          <w:b/>
          <w:bCs/>
        </w:rPr>
      </w:pPr>
      <w:r w:rsidRPr="00F95008">
        <w:rPr>
          <w:b/>
          <w:bCs/>
        </w:rPr>
        <w:t>TRADOC Form 298</w:t>
      </w:r>
    </w:p>
    <w:p w14:paraId="44BD4F04" w14:textId="77777777" w:rsidR="003E0213" w:rsidRDefault="003E0213">
      <w:pPr>
        <w:tabs>
          <w:tab w:val="clear" w:pos="274"/>
          <w:tab w:val="clear" w:pos="547"/>
          <w:tab w:val="clear" w:pos="907"/>
        </w:tabs>
      </w:pPr>
      <w:r w:rsidRPr="00C06CCC">
        <w:t>Drill Sergeant of the Year Nominee</w:t>
      </w:r>
    </w:p>
    <w:p w14:paraId="0A155158" w14:textId="77777777" w:rsidR="00FB3AA8" w:rsidRDefault="00FB3AA8">
      <w:pPr>
        <w:tabs>
          <w:tab w:val="clear" w:pos="274"/>
          <w:tab w:val="clear" w:pos="547"/>
          <w:tab w:val="clear" w:pos="907"/>
        </w:tabs>
      </w:pPr>
    </w:p>
    <w:p w14:paraId="4C9DDCDA" w14:textId="6F54E3AC" w:rsidR="00686527" w:rsidRPr="00F95008" w:rsidRDefault="00686527">
      <w:pPr>
        <w:tabs>
          <w:tab w:val="clear" w:pos="274"/>
          <w:tab w:val="clear" w:pos="547"/>
          <w:tab w:val="clear" w:pos="907"/>
        </w:tabs>
        <w:rPr>
          <w:b/>
          <w:bCs/>
        </w:rPr>
      </w:pPr>
      <w:r w:rsidRPr="00F95008">
        <w:rPr>
          <w:b/>
          <w:bCs/>
        </w:rPr>
        <w:t>TRADOC Form 378</w:t>
      </w:r>
    </w:p>
    <w:p w14:paraId="520E3376" w14:textId="167FDEEB" w:rsidR="00C420EC" w:rsidRDefault="00CF1468">
      <w:pPr>
        <w:tabs>
          <w:tab w:val="clear" w:pos="274"/>
          <w:tab w:val="clear" w:pos="547"/>
          <w:tab w:val="clear" w:pos="907"/>
        </w:tabs>
      </w:pPr>
      <w:r>
        <w:t>Drill Sergeant Orientation and Recertification Checklist</w:t>
      </w:r>
    </w:p>
    <w:p w14:paraId="42979053" w14:textId="77777777" w:rsidR="00E3352C" w:rsidRPr="00C06CCC" w:rsidRDefault="00E3352C">
      <w:pPr>
        <w:tabs>
          <w:tab w:val="clear" w:pos="274"/>
          <w:tab w:val="clear" w:pos="547"/>
          <w:tab w:val="clear" w:pos="907"/>
        </w:tabs>
      </w:pPr>
    </w:p>
    <w:p w14:paraId="05D91A5A" w14:textId="77777777" w:rsidR="003E0213" w:rsidRPr="00C06CCC" w:rsidRDefault="003E0213">
      <w:pPr>
        <w:tabs>
          <w:tab w:val="clear" w:pos="274"/>
          <w:tab w:val="clear" w:pos="547"/>
          <w:tab w:val="clear" w:pos="907"/>
        </w:tabs>
        <w:rPr>
          <w:b/>
        </w:rPr>
      </w:pPr>
      <w:bookmarkStart w:id="312" w:name="Section_III"/>
      <w:bookmarkEnd w:id="310"/>
      <w:bookmarkEnd w:id="311"/>
      <w:r w:rsidRPr="00C06CCC">
        <w:rPr>
          <w:b/>
        </w:rPr>
        <w:t>Section I</w:t>
      </w:r>
      <w:bookmarkEnd w:id="312"/>
      <w:r w:rsidRPr="00C06CCC">
        <w:rPr>
          <w:b/>
        </w:rPr>
        <w:t xml:space="preserve">V </w:t>
      </w:r>
      <w:r w:rsidRPr="00C06CCC">
        <w:rPr>
          <w:b/>
        </w:rPr>
        <w:br/>
        <w:t>Referenced Forms</w:t>
      </w:r>
    </w:p>
    <w:p w14:paraId="74D4920F" w14:textId="77777777" w:rsidR="003E0213" w:rsidRPr="00C06CCC" w:rsidRDefault="003E0213">
      <w:pPr>
        <w:tabs>
          <w:tab w:val="clear" w:pos="274"/>
          <w:tab w:val="clear" w:pos="547"/>
          <w:tab w:val="clear" w:pos="907"/>
        </w:tabs>
      </w:pPr>
    </w:p>
    <w:p w14:paraId="19F43F77" w14:textId="77777777" w:rsidR="003E0213" w:rsidRPr="00F95008" w:rsidRDefault="003E0213">
      <w:pPr>
        <w:tabs>
          <w:tab w:val="clear" w:pos="274"/>
          <w:tab w:val="clear" w:pos="547"/>
          <w:tab w:val="clear" w:pos="907"/>
        </w:tabs>
        <w:rPr>
          <w:b/>
          <w:bCs/>
        </w:rPr>
      </w:pPr>
      <w:r w:rsidRPr="00F95008">
        <w:rPr>
          <w:b/>
          <w:bCs/>
        </w:rPr>
        <w:t>DA Form 87</w:t>
      </w:r>
    </w:p>
    <w:p w14:paraId="4A336F01" w14:textId="77777777" w:rsidR="003E0213" w:rsidRPr="00C06CCC" w:rsidRDefault="003E0213">
      <w:pPr>
        <w:tabs>
          <w:tab w:val="clear" w:pos="274"/>
          <w:tab w:val="clear" w:pos="547"/>
          <w:tab w:val="clear" w:pos="907"/>
        </w:tabs>
      </w:pPr>
      <w:r w:rsidRPr="00C06CCC">
        <w:t>Certificate of Training</w:t>
      </w:r>
    </w:p>
    <w:p w14:paraId="32364ABD" w14:textId="77777777" w:rsidR="003E0213" w:rsidRPr="00C06CCC" w:rsidRDefault="003E0213">
      <w:pPr>
        <w:tabs>
          <w:tab w:val="clear" w:pos="274"/>
          <w:tab w:val="clear" w:pos="547"/>
          <w:tab w:val="clear" w:pos="907"/>
        </w:tabs>
      </w:pPr>
    </w:p>
    <w:p w14:paraId="67DDF22D" w14:textId="77777777" w:rsidR="003E0213" w:rsidRPr="00F95008" w:rsidRDefault="003E0213">
      <w:pPr>
        <w:tabs>
          <w:tab w:val="clear" w:pos="274"/>
          <w:tab w:val="clear" w:pos="547"/>
          <w:tab w:val="clear" w:pos="907"/>
        </w:tabs>
        <w:rPr>
          <w:b/>
          <w:bCs/>
        </w:rPr>
      </w:pPr>
      <w:r w:rsidRPr="00F95008">
        <w:rPr>
          <w:b/>
          <w:bCs/>
        </w:rPr>
        <w:t>DA Form 1059</w:t>
      </w:r>
    </w:p>
    <w:p w14:paraId="48A0870F" w14:textId="77777777" w:rsidR="003E0213" w:rsidRPr="00C06CCC" w:rsidRDefault="003E0213">
      <w:pPr>
        <w:tabs>
          <w:tab w:val="clear" w:pos="274"/>
          <w:tab w:val="clear" w:pos="547"/>
          <w:tab w:val="clear" w:pos="907"/>
        </w:tabs>
      </w:pPr>
      <w:r w:rsidRPr="00C06CCC">
        <w:t>Service School Academic Evaluation Report</w:t>
      </w:r>
    </w:p>
    <w:p w14:paraId="516A14B4" w14:textId="77777777" w:rsidR="0031227D" w:rsidRDefault="0031227D">
      <w:pPr>
        <w:tabs>
          <w:tab w:val="clear" w:pos="274"/>
          <w:tab w:val="clear" w:pos="547"/>
          <w:tab w:val="clear" w:pos="907"/>
        </w:tabs>
      </w:pPr>
    </w:p>
    <w:p w14:paraId="6DA91774" w14:textId="77777777" w:rsidR="003E0213" w:rsidRPr="00F95008" w:rsidRDefault="003E0213">
      <w:pPr>
        <w:tabs>
          <w:tab w:val="clear" w:pos="274"/>
          <w:tab w:val="clear" w:pos="547"/>
          <w:tab w:val="clear" w:pos="907"/>
        </w:tabs>
        <w:rPr>
          <w:b/>
          <w:bCs/>
        </w:rPr>
      </w:pPr>
      <w:r w:rsidRPr="00F95008">
        <w:rPr>
          <w:b/>
          <w:bCs/>
        </w:rPr>
        <w:t>DA Form 2028</w:t>
      </w:r>
    </w:p>
    <w:p w14:paraId="0AF5A3B9" w14:textId="77777777" w:rsidR="003E0213" w:rsidRPr="00C06CCC" w:rsidRDefault="003E0213">
      <w:pPr>
        <w:tabs>
          <w:tab w:val="clear" w:pos="274"/>
          <w:tab w:val="clear" w:pos="547"/>
          <w:tab w:val="clear" w:pos="907"/>
        </w:tabs>
      </w:pPr>
      <w:r w:rsidRPr="00C06CCC">
        <w:t>Recommended Changes to Publications and Blank Forms</w:t>
      </w:r>
    </w:p>
    <w:p w14:paraId="0C9696F3" w14:textId="5FD958E7" w:rsidR="003E0213" w:rsidRDefault="003E0213">
      <w:pPr>
        <w:tabs>
          <w:tab w:val="clear" w:pos="274"/>
          <w:tab w:val="clear" w:pos="547"/>
          <w:tab w:val="clear" w:pos="907"/>
        </w:tabs>
      </w:pPr>
    </w:p>
    <w:p w14:paraId="6AA9C95D" w14:textId="77777777" w:rsidR="00DE3FF8" w:rsidRPr="00DE3FF8" w:rsidRDefault="00DE3FF8" w:rsidP="00DE3FF8">
      <w:pPr>
        <w:tabs>
          <w:tab w:val="clear" w:pos="274"/>
          <w:tab w:val="clear" w:pos="547"/>
          <w:tab w:val="clear" w:pos="907"/>
        </w:tabs>
        <w:rPr>
          <w:b/>
          <w:bCs/>
        </w:rPr>
      </w:pPr>
      <w:r w:rsidRPr="00DE3FF8">
        <w:rPr>
          <w:b/>
          <w:bCs/>
        </w:rPr>
        <w:t>DA Form 2166-9-1A</w:t>
      </w:r>
    </w:p>
    <w:p w14:paraId="0E9EF37E" w14:textId="77777777" w:rsidR="00DE3FF8" w:rsidRPr="00DE3FF8" w:rsidRDefault="00DE3FF8" w:rsidP="00DE3FF8">
      <w:pPr>
        <w:tabs>
          <w:tab w:val="clear" w:pos="274"/>
          <w:tab w:val="clear" w:pos="547"/>
          <w:tab w:val="clear" w:pos="907"/>
        </w:tabs>
      </w:pPr>
      <w:bookmarkStart w:id="313" w:name="_Hlk129606583"/>
      <w:r w:rsidRPr="00DE3FF8">
        <w:t>NCO Evaluation Report Support Form</w:t>
      </w:r>
    </w:p>
    <w:bookmarkEnd w:id="313"/>
    <w:p w14:paraId="30348A48" w14:textId="77777777" w:rsidR="00DE3FF8" w:rsidRPr="00C06CCC" w:rsidRDefault="00DE3FF8">
      <w:pPr>
        <w:tabs>
          <w:tab w:val="clear" w:pos="274"/>
          <w:tab w:val="clear" w:pos="547"/>
          <w:tab w:val="clear" w:pos="907"/>
        </w:tabs>
      </w:pPr>
    </w:p>
    <w:p w14:paraId="0829983C" w14:textId="77777777" w:rsidR="003E0213" w:rsidRPr="00F95008" w:rsidRDefault="003E0213">
      <w:pPr>
        <w:tabs>
          <w:tab w:val="clear" w:pos="274"/>
          <w:tab w:val="clear" w:pos="547"/>
          <w:tab w:val="clear" w:pos="907"/>
        </w:tabs>
        <w:rPr>
          <w:b/>
          <w:bCs/>
        </w:rPr>
      </w:pPr>
      <w:r w:rsidRPr="00F95008">
        <w:rPr>
          <w:b/>
          <w:bCs/>
        </w:rPr>
        <w:t>DA Form 4187</w:t>
      </w:r>
    </w:p>
    <w:p w14:paraId="3EC1F2DD" w14:textId="77777777" w:rsidR="003E0213" w:rsidRPr="00C06CCC" w:rsidRDefault="003E0213">
      <w:pPr>
        <w:tabs>
          <w:tab w:val="clear" w:pos="274"/>
          <w:tab w:val="clear" w:pos="547"/>
          <w:tab w:val="clear" w:pos="907"/>
        </w:tabs>
      </w:pPr>
      <w:r w:rsidRPr="00C06CCC">
        <w:t>Personnel Action</w:t>
      </w:r>
    </w:p>
    <w:p w14:paraId="318EE38D" w14:textId="0DDE443F" w:rsidR="003E0213" w:rsidRDefault="003E0213">
      <w:pPr>
        <w:tabs>
          <w:tab w:val="clear" w:pos="274"/>
          <w:tab w:val="clear" w:pos="547"/>
          <w:tab w:val="clear" w:pos="907"/>
        </w:tabs>
      </w:pPr>
    </w:p>
    <w:p w14:paraId="5794E6E3" w14:textId="77777777" w:rsidR="001A59D1" w:rsidRPr="001A59D1" w:rsidRDefault="001A59D1" w:rsidP="001A59D1">
      <w:pPr>
        <w:tabs>
          <w:tab w:val="clear" w:pos="274"/>
          <w:tab w:val="clear" w:pos="547"/>
          <w:tab w:val="clear" w:pos="907"/>
        </w:tabs>
        <w:rPr>
          <w:b/>
          <w:bCs/>
        </w:rPr>
      </w:pPr>
      <w:r w:rsidRPr="001A59D1">
        <w:rPr>
          <w:b/>
          <w:bCs/>
        </w:rPr>
        <w:t>DA Form 4856</w:t>
      </w:r>
    </w:p>
    <w:p w14:paraId="066A687D" w14:textId="77777777" w:rsidR="001A59D1" w:rsidRPr="001A59D1" w:rsidRDefault="001A59D1" w:rsidP="001A59D1">
      <w:pPr>
        <w:tabs>
          <w:tab w:val="clear" w:pos="274"/>
          <w:tab w:val="clear" w:pos="547"/>
          <w:tab w:val="clear" w:pos="907"/>
        </w:tabs>
      </w:pPr>
      <w:bookmarkStart w:id="314" w:name="_Hlk129605791"/>
      <w:r w:rsidRPr="001A59D1">
        <w:t>Developmental Counseling Form</w:t>
      </w:r>
    </w:p>
    <w:bookmarkEnd w:id="314"/>
    <w:p w14:paraId="22ECE554" w14:textId="77777777" w:rsidR="001A59D1" w:rsidRPr="00C06CCC" w:rsidRDefault="001A59D1">
      <w:pPr>
        <w:tabs>
          <w:tab w:val="clear" w:pos="274"/>
          <w:tab w:val="clear" w:pos="547"/>
          <w:tab w:val="clear" w:pos="907"/>
        </w:tabs>
      </w:pPr>
    </w:p>
    <w:p w14:paraId="51BC54D7" w14:textId="77777777" w:rsidR="003E0213" w:rsidRPr="00F95008" w:rsidRDefault="003E0213">
      <w:pPr>
        <w:tabs>
          <w:tab w:val="clear" w:pos="274"/>
          <w:tab w:val="clear" w:pos="547"/>
          <w:tab w:val="clear" w:pos="907"/>
        </w:tabs>
        <w:rPr>
          <w:b/>
          <w:bCs/>
          <w:color w:val="000000"/>
        </w:rPr>
      </w:pPr>
      <w:r w:rsidRPr="00F95008">
        <w:rPr>
          <w:b/>
          <w:bCs/>
          <w:color w:val="000000"/>
        </w:rPr>
        <w:t>DA Form 4991</w:t>
      </w:r>
    </w:p>
    <w:p w14:paraId="410F93EC" w14:textId="77777777" w:rsidR="003E0213" w:rsidRPr="00C06CCC" w:rsidRDefault="003E0213">
      <w:pPr>
        <w:tabs>
          <w:tab w:val="clear" w:pos="274"/>
          <w:tab w:val="clear" w:pos="547"/>
          <w:tab w:val="clear" w:pos="907"/>
        </w:tabs>
      </w:pPr>
      <w:r w:rsidRPr="00C06CCC">
        <w:t>Declination of Continued Service Statement</w:t>
      </w:r>
    </w:p>
    <w:p w14:paraId="0DAA9A15" w14:textId="77777777" w:rsidR="003E0213" w:rsidRPr="00C06CCC" w:rsidRDefault="003E0213">
      <w:pPr>
        <w:tabs>
          <w:tab w:val="clear" w:pos="274"/>
          <w:tab w:val="clear" w:pos="547"/>
          <w:tab w:val="clear" w:pos="907"/>
        </w:tabs>
      </w:pPr>
    </w:p>
    <w:p w14:paraId="64E5C6D5" w14:textId="77777777" w:rsidR="003E0213" w:rsidRPr="00F95008" w:rsidRDefault="003E0213">
      <w:pPr>
        <w:tabs>
          <w:tab w:val="clear" w:pos="274"/>
          <w:tab w:val="clear" w:pos="547"/>
          <w:tab w:val="clear" w:pos="907"/>
        </w:tabs>
        <w:rPr>
          <w:b/>
          <w:bCs/>
        </w:rPr>
      </w:pPr>
      <w:r w:rsidRPr="00F95008">
        <w:rPr>
          <w:b/>
          <w:bCs/>
        </w:rPr>
        <w:t>DA Form 7424</w:t>
      </w:r>
    </w:p>
    <w:p w14:paraId="5E09C3DA" w14:textId="77777777" w:rsidR="003E0213" w:rsidRDefault="003E0213">
      <w:pPr>
        <w:tabs>
          <w:tab w:val="clear" w:pos="274"/>
          <w:tab w:val="clear" w:pos="547"/>
          <w:tab w:val="clear" w:pos="907"/>
        </w:tabs>
      </w:pPr>
      <w:r w:rsidRPr="00C06CCC">
        <w:t>Sensitive Duty Assignment Eligibility Questionnaire</w:t>
      </w:r>
    </w:p>
    <w:p w14:paraId="37AB604E" w14:textId="6269578E" w:rsidR="00432F0F" w:rsidRDefault="00432F0F">
      <w:pPr>
        <w:tabs>
          <w:tab w:val="clear" w:pos="274"/>
          <w:tab w:val="clear" w:pos="547"/>
          <w:tab w:val="clear" w:pos="907"/>
        </w:tabs>
      </w:pPr>
    </w:p>
    <w:p w14:paraId="5F233738" w14:textId="77777777" w:rsidR="006B1668" w:rsidRPr="006B1668" w:rsidRDefault="006B1668" w:rsidP="006B1668">
      <w:pPr>
        <w:tabs>
          <w:tab w:val="clear" w:pos="274"/>
          <w:tab w:val="clear" w:pos="547"/>
          <w:tab w:val="clear" w:pos="907"/>
        </w:tabs>
        <w:rPr>
          <w:b/>
          <w:bCs/>
        </w:rPr>
      </w:pPr>
      <w:r w:rsidRPr="006B1668">
        <w:rPr>
          <w:b/>
          <w:bCs/>
        </w:rPr>
        <w:t>DD Form 2982</w:t>
      </w:r>
    </w:p>
    <w:p w14:paraId="650A40E6" w14:textId="65BB9A62" w:rsidR="006B1668" w:rsidRPr="006B1668" w:rsidRDefault="006B1668" w:rsidP="006B1668">
      <w:pPr>
        <w:tabs>
          <w:tab w:val="clear" w:pos="274"/>
          <w:tab w:val="clear" w:pos="547"/>
          <w:tab w:val="clear" w:pos="907"/>
        </w:tabs>
      </w:pPr>
      <w:bookmarkStart w:id="315" w:name="_Hlk129606857"/>
      <w:r w:rsidRPr="006B1668">
        <w:t>Recruiter/Trainer Prohibited Activities Acknowledgement</w:t>
      </w:r>
      <w:r w:rsidR="00E3352C">
        <w:t xml:space="preserve"> (Available at </w:t>
      </w:r>
      <w:hyperlink r:id="rId17" w:history="1">
        <w:r w:rsidR="00784958" w:rsidRPr="00754228">
          <w:rPr>
            <w:rStyle w:val="Hyperlink"/>
          </w:rPr>
          <w:t>https://www.esd.whs.mil/directives/forms/</w:t>
        </w:r>
      </w:hyperlink>
      <w:r w:rsidR="00784958">
        <w:t xml:space="preserve">) </w:t>
      </w:r>
    </w:p>
    <w:bookmarkEnd w:id="315"/>
    <w:p w14:paraId="7E50C8DC" w14:textId="77777777" w:rsidR="006B1668" w:rsidRPr="00C06CCC" w:rsidRDefault="006B1668">
      <w:pPr>
        <w:tabs>
          <w:tab w:val="clear" w:pos="274"/>
          <w:tab w:val="clear" w:pos="547"/>
          <w:tab w:val="clear" w:pos="907"/>
        </w:tabs>
      </w:pPr>
    </w:p>
    <w:p w14:paraId="5CB20527" w14:textId="77777777" w:rsidR="003E0213" w:rsidRPr="00F95008" w:rsidRDefault="003E0213">
      <w:pPr>
        <w:tabs>
          <w:tab w:val="clear" w:pos="274"/>
          <w:tab w:val="clear" w:pos="547"/>
          <w:tab w:val="clear" w:pos="907"/>
        </w:tabs>
        <w:rPr>
          <w:b/>
          <w:bCs/>
          <w:color w:val="FF0000"/>
        </w:rPr>
      </w:pPr>
      <w:r w:rsidRPr="00F95008">
        <w:rPr>
          <w:b/>
          <w:bCs/>
        </w:rPr>
        <w:t>TRADOC Form 270</w:t>
      </w:r>
    </w:p>
    <w:p w14:paraId="347C8AE0" w14:textId="77777777" w:rsidR="003E0213" w:rsidRPr="00C06CCC" w:rsidRDefault="003E0213">
      <w:pPr>
        <w:tabs>
          <w:tab w:val="clear" w:pos="274"/>
          <w:tab w:val="clear" w:pos="547"/>
          <w:tab w:val="clear" w:pos="907"/>
        </w:tabs>
      </w:pPr>
      <w:r w:rsidRPr="00C06CCC">
        <w:t>Institutional Attendance Register</w:t>
      </w:r>
    </w:p>
    <w:p w14:paraId="28E887D2" w14:textId="77777777" w:rsidR="003E0213" w:rsidRPr="00C06CCC" w:rsidRDefault="003E0213">
      <w:pPr>
        <w:tabs>
          <w:tab w:val="clear" w:pos="274"/>
          <w:tab w:val="clear" w:pos="547"/>
          <w:tab w:val="clear" w:pos="907"/>
        </w:tabs>
      </w:pPr>
    </w:p>
    <w:p w14:paraId="7BAF51F6" w14:textId="77777777" w:rsidR="003E0213" w:rsidRPr="00F95008" w:rsidRDefault="003E0213">
      <w:pPr>
        <w:tabs>
          <w:tab w:val="clear" w:pos="274"/>
          <w:tab w:val="clear" w:pos="547"/>
          <w:tab w:val="clear" w:pos="907"/>
        </w:tabs>
        <w:rPr>
          <w:b/>
          <w:bCs/>
          <w:color w:val="FF0000"/>
        </w:rPr>
      </w:pPr>
      <w:r w:rsidRPr="00F95008">
        <w:rPr>
          <w:b/>
          <w:bCs/>
        </w:rPr>
        <w:t>TRADOC Form 600-21-1</w:t>
      </w:r>
    </w:p>
    <w:p w14:paraId="5BE96726" w14:textId="37D89A4B" w:rsidR="008C1016" w:rsidRDefault="003E0213">
      <w:pPr>
        <w:tabs>
          <w:tab w:val="clear" w:pos="274"/>
          <w:tab w:val="clear" w:pos="547"/>
          <w:tab w:val="clear" w:pos="907"/>
        </w:tabs>
      </w:pPr>
      <w:r w:rsidRPr="00C06CCC">
        <w:t>Instructor Observation Rubric</w:t>
      </w:r>
      <w:bookmarkEnd w:id="300"/>
    </w:p>
    <w:p w14:paraId="59949DE5" w14:textId="31AD9820" w:rsidR="00431304" w:rsidRDefault="00431304" w:rsidP="00431304">
      <w:pPr>
        <w:tabs>
          <w:tab w:val="clear" w:pos="274"/>
          <w:tab w:val="clear" w:pos="547"/>
          <w:tab w:val="clear" w:pos="907"/>
        </w:tabs>
      </w:pPr>
    </w:p>
    <w:p w14:paraId="6BB1E1CF" w14:textId="42957A5D" w:rsidR="00431304" w:rsidRDefault="00431304" w:rsidP="00431304">
      <w:pPr>
        <w:tabs>
          <w:tab w:val="clear" w:pos="274"/>
          <w:tab w:val="clear" w:pos="547"/>
          <w:tab w:val="clear" w:pos="907"/>
        </w:tabs>
      </w:pPr>
    </w:p>
    <w:p w14:paraId="7B840897" w14:textId="747F3238" w:rsidR="00431304" w:rsidRDefault="00431304" w:rsidP="00431304">
      <w:pPr>
        <w:tabs>
          <w:tab w:val="clear" w:pos="274"/>
          <w:tab w:val="clear" w:pos="547"/>
          <w:tab w:val="clear" w:pos="907"/>
        </w:tabs>
      </w:pPr>
    </w:p>
    <w:p w14:paraId="4EB68C99" w14:textId="4C3CA5F8" w:rsidR="00431304" w:rsidRDefault="00431304" w:rsidP="00431304">
      <w:pPr>
        <w:tabs>
          <w:tab w:val="clear" w:pos="274"/>
          <w:tab w:val="clear" w:pos="547"/>
          <w:tab w:val="clear" w:pos="907"/>
        </w:tabs>
      </w:pPr>
    </w:p>
    <w:p w14:paraId="652F739A" w14:textId="77777777" w:rsidR="00431304" w:rsidRDefault="00431304" w:rsidP="00431304">
      <w:pPr>
        <w:tabs>
          <w:tab w:val="clear" w:pos="274"/>
          <w:tab w:val="clear" w:pos="547"/>
          <w:tab w:val="clear" w:pos="907"/>
        </w:tabs>
      </w:pPr>
    </w:p>
    <w:p w14:paraId="2F75C941" w14:textId="77777777" w:rsidR="00431304" w:rsidRPr="00914587" w:rsidRDefault="00431304" w:rsidP="00431304">
      <w:pPr>
        <w:tabs>
          <w:tab w:val="clear" w:pos="274"/>
          <w:tab w:val="clear" w:pos="547"/>
          <w:tab w:val="clear" w:pos="907"/>
        </w:tabs>
      </w:pPr>
    </w:p>
    <w:p w14:paraId="357A48DD" w14:textId="54B688BF" w:rsidR="00431304" w:rsidRDefault="00431304" w:rsidP="00431304">
      <w:pPr>
        <w:pBdr>
          <w:top w:val="single" w:sz="4" w:space="1" w:color="auto"/>
        </w:pBdr>
        <w:tabs>
          <w:tab w:val="clear" w:pos="274"/>
          <w:tab w:val="clear" w:pos="547"/>
          <w:tab w:val="clear" w:pos="907"/>
        </w:tabs>
      </w:pPr>
    </w:p>
    <w:p w14:paraId="0840AD8E" w14:textId="77777777" w:rsidR="007E4134" w:rsidRPr="005B2BA8" w:rsidRDefault="007E4134" w:rsidP="00923119">
      <w:pPr>
        <w:pStyle w:val="Heading1"/>
      </w:pPr>
      <w:bookmarkStart w:id="316" w:name="_Toc179189535"/>
      <w:bookmarkStart w:id="317" w:name="_Toc179189597"/>
      <w:bookmarkStart w:id="318" w:name="_Toc179189943"/>
      <w:bookmarkStart w:id="319" w:name="_Toc190231905"/>
      <w:bookmarkStart w:id="320" w:name="_Toc193682861"/>
      <w:bookmarkStart w:id="321" w:name="_Toc512261298"/>
      <w:bookmarkStart w:id="322" w:name="_Toc37922492"/>
      <w:bookmarkStart w:id="323" w:name="_Toc131429425"/>
      <w:bookmarkEnd w:id="306"/>
      <w:r w:rsidRPr="005B2BA8">
        <w:lastRenderedPageBreak/>
        <w:t xml:space="preserve">Appendix </w:t>
      </w:r>
      <w:bookmarkEnd w:id="316"/>
      <w:bookmarkEnd w:id="317"/>
      <w:bookmarkEnd w:id="318"/>
      <w:bookmarkEnd w:id="319"/>
      <w:bookmarkEnd w:id="320"/>
      <w:r w:rsidR="002339C7" w:rsidRPr="005B2BA8">
        <w:t>B</w:t>
      </w:r>
      <w:r w:rsidRPr="005B2BA8">
        <w:t xml:space="preserve">  </w:t>
      </w:r>
      <w:bookmarkStart w:id="324" w:name="_Toc179189536"/>
      <w:bookmarkStart w:id="325" w:name="_Toc179189944"/>
      <w:bookmarkStart w:id="326" w:name="_Toc193682862"/>
      <w:r w:rsidRPr="005B2BA8">
        <w:br/>
      </w:r>
      <w:r w:rsidR="000665D7" w:rsidRPr="005B2BA8">
        <w:t>Cadre</w:t>
      </w:r>
      <w:r w:rsidRPr="005B2BA8">
        <w:t xml:space="preserve"> Resilienc</w:t>
      </w:r>
      <w:r w:rsidR="00A930B2" w:rsidRPr="005B2BA8">
        <w:t>e</w:t>
      </w:r>
      <w:r w:rsidRPr="005B2BA8">
        <w:t xml:space="preserve"> Program</w:t>
      </w:r>
      <w:bookmarkEnd w:id="321"/>
      <w:bookmarkEnd w:id="324"/>
      <w:bookmarkEnd w:id="325"/>
      <w:bookmarkEnd w:id="326"/>
      <w:r w:rsidR="000665D7" w:rsidRPr="005B2BA8">
        <w:t xml:space="preserve"> (C</w:t>
      </w:r>
      <w:r w:rsidR="000476CD" w:rsidRPr="005B2BA8">
        <w:t>RP)</w:t>
      </w:r>
      <w:bookmarkEnd w:id="322"/>
      <w:bookmarkEnd w:id="323"/>
    </w:p>
    <w:p w14:paraId="344EC7B3" w14:textId="77777777" w:rsidR="007E4134" w:rsidRPr="005B2BA8" w:rsidRDefault="007E4134">
      <w:pPr>
        <w:tabs>
          <w:tab w:val="clear" w:pos="274"/>
          <w:tab w:val="clear" w:pos="547"/>
          <w:tab w:val="clear" w:pos="907"/>
        </w:tabs>
      </w:pPr>
    </w:p>
    <w:p w14:paraId="4D4FF0D3" w14:textId="77777777" w:rsidR="007E4134" w:rsidRPr="005B2BA8" w:rsidRDefault="002339C7">
      <w:pPr>
        <w:tabs>
          <w:tab w:val="clear" w:pos="274"/>
          <w:tab w:val="clear" w:pos="547"/>
          <w:tab w:val="clear" w:pos="907"/>
        </w:tabs>
        <w:rPr>
          <w:b/>
        </w:rPr>
      </w:pPr>
      <w:r w:rsidRPr="005B2BA8">
        <w:rPr>
          <w:b/>
        </w:rPr>
        <w:t>B</w:t>
      </w:r>
      <w:r w:rsidR="007E4134" w:rsidRPr="005B2BA8">
        <w:rPr>
          <w:b/>
        </w:rPr>
        <w:t>-1.  Applicability</w:t>
      </w:r>
    </w:p>
    <w:p w14:paraId="0ED69D7B" w14:textId="77777777" w:rsidR="007E4134" w:rsidRPr="005B2BA8" w:rsidRDefault="007E4134">
      <w:pPr>
        <w:tabs>
          <w:tab w:val="clear" w:pos="274"/>
          <w:tab w:val="clear" w:pos="547"/>
          <w:tab w:val="clear" w:pos="907"/>
        </w:tabs>
      </w:pPr>
      <w:r w:rsidRPr="005B2BA8">
        <w:t>This program is applicable to a</w:t>
      </w:r>
      <w:r w:rsidR="00AB474F" w:rsidRPr="005B2BA8">
        <w:t xml:space="preserve">ll units with </w:t>
      </w:r>
      <w:proofErr w:type="gramStart"/>
      <w:r w:rsidR="00AB474F" w:rsidRPr="005B2BA8">
        <w:t>DSs</w:t>
      </w:r>
      <w:proofErr w:type="gramEnd"/>
      <w:r w:rsidR="000665D7" w:rsidRPr="005B2BA8">
        <w:t xml:space="preserve"> and AIT Instructors</w:t>
      </w:r>
      <w:r w:rsidR="00AB474F" w:rsidRPr="005B2BA8">
        <w:t xml:space="preserve"> </w:t>
      </w:r>
      <w:r w:rsidRPr="005B2BA8">
        <w:t>assigned or attached who meet the criteria listed below.</w:t>
      </w:r>
      <w:r w:rsidR="00282475" w:rsidRPr="005B2BA8">
        <w:t xml:space="preserve"> The term ‘Cadre’ in this appendix refers to Drill Sergeants and AIT Instructors.</w:t>
      </w:r>
      <w:r w:rsidR="00640570" w:rsidRPr="005B2BA8">
        <w:t xml:space="preserve"> The Center of Excellence (</w:t>
      </w:r>
      <w:proofErr w:type="spellStart"/>
      <w:r w:rsidR="00640570" w:rsidRPr="005B2BA8">
        <w:t>CoE</w:t>
      </w:r>
      <w:proofErr w:type="spellEnd"/>
      <w:r w:rsidR="00640570" w:rsidRPr="005B2BA8">
        <w:t>) is responsible for the ownership and executi</w:t>
      </w:r>
      <w:r w:rsidR="009B4F18" w:rsidRPr="005B2BA8">
        <w:t>on of CRP.  CRP will only be</w:t>
      </w:r>
      <w:r w:rsidR="00640570" w:rsidRPr="005B2BA8">
        <w:t xml:space="preserve"> delegated to </w:t>
      </w:r>
      <w:r w:rsidR="009B4F18" w:rsidRPr="005B2BA8">
        <w:t xml:space="preserve">subordinate </w:t>
      </w:r>
      <w:r w:rsidR="00640570" w:rsidRPr="005B2BA8">
        <w:t xml:space="preserve">Units attached to the </w:t>
      </w:r>
      <w:proofErr w:type="spellStart"/>
      <w:r w:rsidR="00640570" w:rsidRPr="005B2BA8">
        <w:t>CoE</w:t>
      </w:r>
      <w:proofErr w:type="spellEnd"/>
      <w:r w:rsidR="00640570" w:rsidRPr="005B2BA8">
        <w:t xml:space="preserve"> that are not co-located.</w:t>
      </w:r>
    </w:p>
    <w:p w14:paraId="5A642E74" w14:textId="77777777" w:rsidR="007E4134" w:rsidRPr="005B2BA8" w:rsidRDefault="007E4134">
      <w:pPr>
        <w:tabs>
          <w:tab w:val="clear" w:pos="274"/>
          <w:tab w:val="clear" w:pos="547"/>
          <w:tab w:val="clear" w:pos="907"/>
        </w:tabs>
      </w:pPr>
    </w:p>
    <w:p w14:paraId="50570FE0" w14:textId="008FEB12" w:rsidR="007E4134" w:rsidRPr="005B2BA8" w:rsidRDefault="002339C7">
      <w:pPr>
        <w:tabs>
          <w:tab w:val="clear" w:pos="274"/>
          <w:tab w:val="clear" w:pos="547"/>
          <w:tab w:val="clear" w:pos="907"/>
        </w:tabs>
        <w:rPr>
          <w:b/>
        </w:rPr>
      </w:pPr>
      <w:r w:rsidRPr="005B2BA8">
        <w:rPr>
          <w:b/>
        </w:rPr>
        <w:t>B</w:t>
      </w:r>
      <w:r w:rsidR="007E4134" w:rsidRPr="005B2BA8">
        <w:rPr>
          <w:b/>
        </w:rPr>
        <w:t>-</w:t>
      </w:r>
      <w:r w:rsidR="00FA55B5" w:rsidRPr="005B2BA8">
        <w:rPr>
          <w:b/>
        </w:rPr>
        <w:t>2. Purpose</w:t>
      </w:r>
    </w:p>
    <w:p w14:paraId="3708E841" w14:textId="77777777" w:rsidR="007E4134" w:rsidRPr="005B2BA8" w:rsidRDefault="00B6610E">
      <w:pPr>
        <w:tabs>
          <w:tab w:val="clear" w:pos="274"/>
          <w:tab w:val="clear" w:pos="547"/>
          <w:tab w:val="clear" w:pos="907"/>
        </w:tabs>
      </w:pPr>
      <w:r w:rsidRPr="005B2BA8">
        <w:t xml:space="preserve">To provide guidance for the </w:t>
      </w:r>
      <w:r w:rsidR="002F4A83" w:rsidRPr="005B2BA8">
        <w:t>Cadre</w:t>
      </w:r>
      <w:r w:rsidR="001D5108" w:rsidRPr="005B2BA8">
        <w:t xml:space="preserve"> Resilience</w:t>
      </w:r>
      <w:r w:rsidR="001D5108" w:rsidRPr="005B2BA8">
        <w:rPr>
          <w:color w:val="000000"/>
        </w:rPr>
        <w:t xml:space="preserve"> Program </w:t>
      </w:r>
      <w:r w:rsidR="002F4A83" w:rsidRPr="005B2BA8">
        <w:rPr>
          <w:color w:val="000000"/>
        </w:rPr>
        <w:t>(C</w:t>
      </w:r>
      <w:r w:rsidR="00103D2F" w:rsidRPr="005B2BA8">
        <w:rPr>
          <w:color w:val="000000"/>
        </w:rPr>
        <w:t>RP</w:t>
      </w:r>
      <w:r w:rsidR="001D5108" w:rsidRPr="005B2BA8">
        <w:rPr>
          <w:color w:val="000000"/>
        </w:rPr>
        <w:t>)</w:t>
      </w:r>
      <w:r w:rsidR="007E4134" w:rsidRPr="005B2BA8">
        <w:t>.</w:t>
      </w:r>
    </w:p>
    <w:p w14:paraId="6BC2E452" w14:textId="77777777" w:rsidR="007E4134" w:rsidRPr="005B2BA8" w:rsidRDefault="007E4134">
      <w:pPr>
        <w:tabs>
          <w:tab w:val="clear" w:pos="274"/>
          <w:tab w:val="clear" w:pos="547"/>
          <w:tab w:val="clear" w:pos="907"/>
        </w:tabs>
      </w:pPr>
    </w:p>
    <w:p w14:paraId="2EBE0E68" w14:textId="77777777" w:rsidR="007E4134" w:rsidRPr="005B2BA8" w:rsidRDefault="002339C7">
      <w:pPr>
        <w:tabs>
          <w:tab w:val="clear" w:pos="274"/>
          <w:tab w:val="clear" w:pos="547"/>
          <w:tab w:val="clear" w:pos="907"/>
        </w:tabs>
        <w:rPr>
          <w:b/>
        </w:rPr>
      </w:pPr>
      <w:r w:rsidRPr="005B2BA8">
        <w:rPr>
          <w:b/>
        </w:rPr>
        <w:t>B</w:t>
      </w:r>
      <w:r w:rsidR="007E4134" w:rsidRPr="005B2BA8">
        <w:rPr>
          <w:b/>
        </w:rPr>
        <w:t>-3.  General</w:t>
      </w:r>
    </w:p>
    <w:p w14:paraId="4C3B85EB" w14:textId="77777777" w:rsidR="007E4134" w:rsidRPr="005B2BA8" w:rsidRDefault="00B6610E">
      <w:pPr>
        <w:tabs>
          <w:tab w:val="clear" w:pos="274"/>
          <w:tab w:val="clear" w:pos="547"/>
          <w:tab w:val="clear" w:pos="907"/>
        </w:tabs>
        <w:rPr>
          <w:color w:val="000000"/>
        </w:rPr>
      </w:pPr>
      <w:r w:rsidRPr="005B2BA8">
        <w:t xml:space="preserve">The </w:t>
      </w:r>
      <w:r w:rsidR="00282475" w:rsidRPr="005B2BA8">
        <w:t>CRP</w:t>
      </w:r>
      <w:r w:rsidR="001D5108" w:rsidRPr="005B2BA8">
        <w:rPr>
          <w:color w:val="000000"/>
        </w:rPr>
        <w:t xml:space="preserve"> </w:t>
      </w:r>
      <w:r w:rsidR="007E4134" w:rsidRPr="005B2BA8">
        <w:rPr>
          <w:color w:val="000000"/>
        </w:rPr>
        <w:t xml:space="preserve">is intended to </w:t>
      </w:r>
      <w:r w:rsidR="009B4F18" w:rsidRPr="005B2BA8">
        <w:rPr>
          <w:color w:val="000000"/>
        </w:rPr>
        <w:t xml:space="preserve">be </w:t>
      </w:r>
      <w:r w:rsidR="007B7B7A" w:rsidRPr="005B2BA8">
        <w:rPr>
          <w:color w:val="000000"/>
        </w:rPr>
        <w:t>an opportunity for</w:t>
      </w:r>
      <w:r w:rsidR="009B4F18" w:rsidRPr="005B2BA8">
        <w:rPr>
          <w:color w:val="000000"/>
        </w:rPr>
        <w:t xml:space="preserve"> mental refit</w:t>
      </w:r>
      <w:r w:rsidR="007B7B7A" w:rsidRPr="005B2BA8">
        <w:rPr>
          <w:color w:val="000000"/>
        </w:rPr>
        <w:t>,</w:t>
      </w:r>
      <w:r w:rsidR="00357135" w:rsidRPr="005B2BA8">
        <w:rPr>
          <w:color w:val="000000"/>
        </w:rPr>
        <w:t xml:space="preserve"> </w:t>
      </w:r>
      <w:r w:rsidR="007E4134" w:rsidRPr="005B2BA8">
        <w:rPr>
          <w:color w:val="000000"/>
        </w:rPr>
        <w:t>provide</w:t>
      </w:r>
      <w:r w:rsidR="009B4F18" w:rsidRPr="005B2BA8">
        <w:rPr>
          <w:color w:val="000000"/>
        </w:rPr>
        <w:t>d to</w:t>
      </w:r>
      <w:r w:rsidR="007E4134" w:rsidRPr="005B2BA8">
        <w:rPr>
          <w:color w:val="000000"/>
        </w:rPr>
        <w:t xml:space="preserve"> all mid-tour and </w:t>
      </w:r>
      <w:proofErr w:type="gramStart"/>
      <w:r w:rsidR="007E4134" w:rsidRPr="005B2BA8">
        <w:rPr>
          <w:color w:val="000000"/>
        </w:rPr>
        <w:t>third-year</w:t>
      </w:r>
      <w:proofErr w:type="gramEnd"/>
      <w:r w:rsidR="007E4134" w:rsidRPr="005B2BA8">
        <w:rPr>
          <w:color w:val="000000"/>
        </w:rPr>
        <w:t xml:space="preserve"> DSs </w:t>
      </w:r>
      <w:r w:rsidR="00282475" w:rsidRPr="005B2BA8">
        <w:rPr>
          <w:color w:val="000000"/>
        </w:rPr>
        <w:t>and AIT Instructors</w:t>
      </w:r>
      <w:r w:rsidR="007B7B7A" w:rsidRPr="005B2BA8">
        <w:rPr>
          <w:color w:val="000000"/>
        </w:rPr>
        <w:t>. The CRP is an</w:t>
      </w:r>
      <w:r w:rsidR="007E4134" w:rsidRPr="005B2BA8">
        <w:rPr>
          <w:color w:val="000000"/>
        </w:rPr>
        <w:t xml:space="preserve"> opportunity </w:t>
      </w:r>
      <w:r w:rsidR="007B7B7A" w:rsidRPr="005B2BA8">
        <w:rPr>
          <w:color w:val="000000"/>
        </w:rPr>
        <w:t xml:space="preserve">for Cadre </w:t>
      </w:r>
      <w:r w:rsidR="007E4134" w:rsidRPr="005B2BA8">
        <w:rPr>
          <w:color w:val="000000"/>
        </w:rPr>
        <w:t>to spend quality time with their family, attend various classes, update personal information and records, and undergo dental, medical, and mental evaluations.</w:t>
      </w:r>
    </w:p>
    <w:p w14:paraId="228D75EB" w14:textId="77777777" w:rsidR="00C420EC" w:rsidRPr="005B2BA8" w:rsidRDefault="00C420EC"/>
    <w:p w14:paraId="27F18147" w14:textId="77777777" w:rsidR="007E4134" w:rsidRPr="005B2BA8" w:rsidRDefault="002339C7">
      <w:pPr>
        <w:tabs>
          <w:tab w:val="clear" w:pos="274"/>
          <w:tab w:val="clear" w:pos="547"/>
          <w:tab w:val="clear" w:pos="907"/>
        </w:tabs>
        <w:rPr>
          <w:b/>
        </w:rPr>
      </w:pPr>
      <w:r w:rsidRPr="005B2BA8">
        <w:rPr>
          <w:b/>
        </w:rPr>
        <w:t>B</w:t>
      </w:r>
      <w:r w:rsidR="007E4134" w:rsidRPr="005B2BA8">
        <w:rPr>
          <w:b/>
        </w:rPr>
        <w:t>-4.  Procedures</w:t>
      </w:r>
    </w:p>
    <w:p w14:paraId="76F95083" w14:textId="77777777" w:rsidR="007E4134" w:rsidRPr="005B2BA8" w:rsidRDefault="00282475">
      <w:pPr>
        <w:tabs>
          <w:tab w:val="clear" w:pos="274"/>
          <w:tab w:val="clear" w:pos="547"/>
          <w:tab w:val="clear" w:pos="907"/>
        </w:tabs>
      </w:pPr>
      <w:r w:rsidRPr="005B2BA8">
        <w:t>TRADOC Cadre</w:t>
      </w:r>
      <w:r w:rsidR="007E4134" w:rsidRPr="005B2BA8">
        <w:t xml:space="preserve"> are an essential element of the training base and the management of their reception, orientation, development, and the use of their great talent is essential to our success.</w:t>
      </w:r>
    </w:p>
    <w:p w14:paraId="5592BBFB" w14:textId="77777777" w:rsidR="007E4134" w:rsidRPr="005B2BA8" w:rsidRDefault="007E4134">
      <w:pPr>
        <w:tabs>
          <w:tab w:val="clear" w:pos="274"/>
          <w:tab w:val="clear" w:pos="547"/>
          <w:tab w:val="clear" w:pos="907"/>
        </w:tabs>
      </w:pPr>
    </w:p>
    <w:p w14:paraId="794278E7" w14:textId="77777777" w:rsidR="007E4134" w:rsidRPr="005B2BA8" w:rsidRDefault="00333B6B">
      <w:pPr>
        <w:tabs>
          <w:tab w:val="clear" w:pos="274"/>
          <w:tab w:val="clear" w:pos="547"/>
          <w:tab w:val="clear" w:pos="907"/>
        </w:tabs>
        <w:rPr>
          <w:b/>
        </w:rPr>
      </w:pPr>
      <w:r w:rsidRPr="005B2BA8">
        <w:rPr>
          <w:b/>
        </w:rPr>
        <w:t>B</w:t>
      </w:r>
      <w:r w:rsidR="00663F42" w:rsidRPr="005B2BA8">
        <w:rPr>
          <w:b/>
        </w:rPr>
        <w:t xml:space="preserve">-5.  </w:t>
      </w:r>
      <w:r w:rsidR="00232804" w:rsidRPr="005B2BA8">
        <w:rPr>
          <w:b/>
        </w:rPr>
        <w:t xml:space="preserve">TRADOC </w:t>
      </w:r>
      <w:r w:rsidR="00663F42" w:rsidRPr="005B2BA8">
        <w:rPr>
          <w:b/>
        </w:rPr>
        <w:t>General G</w:t>
      </w:r>
      <w:r w:rsidR="007E4134" w:rsidRPr="005B2BA8">
        <w:rPr>
          <w:b/>
        </w:rPr>
        <w:t>uidelines</w:t>
      </w:r>
    </w:p>
    <w:p w14:paraId="06252544" w14:textId="77777777" w:rsidR="007E4134" w:rsidRPr="005B2BA8" w:rsidRDefault="007E4134">
      <w:pPr>
        <w:tabs>
          <w:tab w:val="clear" w:pos="274"/>
          <w:tab w:val="clear" w:pos="547"/>
          <w:tab w:val="clear" w:pos="907"/>
        </w:tabs>
      </w:pPr>
    </w:p>
    <w:p w14:paraId="5A13522E" w14:textId="77777777" w:rsidR="007E4134" w:rsidRPr="005B2BA8" w:rsidRDefault="00333B6B">
      <w:pPr>
        <w:tabs>
          <w:tab w:val="clear" w:pos="274"/>
          <w:tab w:val="clear" w:pos="547"/>
          <w:tab w:val="clear" w:pos="907"/>
        </w:tabs>
      </w:pPr>
      <w:r w:rsidRPr="005B2BA8">
        <w:t xml:space="preserve">    </w:t>
      </w:r>
      <w:r w:rsidR="0029687A" w:rsidRPr="005B2BA8">
        <w:t>a. Cadre</w:t>
      </w:r>
      <w:r w:rsidR="007E4134" w:rsidRPr="005B2BA8">
        <w:t xml:space="preserve"> will not perform charge of quarters or staff duty the weekend prior to </w:t>
      </w:r>
      <w:r w:rsidR="00F6584F" w:rsidRPr="005B2BA8">
        <w:t xml:space="preserve">the </w:t>
      </w:r>
      <w:r w:rsidR="007E4134" w:rsidRPr="005B2BA8">
        <w:t>conduct of</w:t>
      </w:r>
      <w:r w:rsidR="00F6584F" w:rsidRPr="005B2BA8">
        <w:t>, or during,</w:t>
      </w:r>
      <w:r w:rsidR="000D6878" w:rsidRPr="005B2BA8">
        <w:t xml:space="preserve"> the Cadre</w:t>
      </w:r>
      <w:r w:rsidR="007E4134" w:rsidRPr="005B2BA8">
        <w:t xml:space="preserve"> resilienc</w:t>
      </w:r>
      <w:r w:rsidR="00EF0CDA" w:rsidRPr="005B2BA8">
        <w:t>e</w:t>
      </w:r>
      <w:r w:rsidR="007E4134" w:rsidRPr="005B2BA8">
        <w:t xml:space="preserve"> week (10 consecutive days).</w:t>
      </w:r>
      <w:r w:rsidR="00232804" w:rsidRPr="005B2BA8">
        <w:t xml:space="preserve"> Days 1 and 2 </w:t>
      </w:r>
      <w:r w:rsidR="007B7B7A" w:rsidRPr="005B2BA8">
        <w:t>are</w:t>
      </w:r>
      <w:r w:rsidR="00232804" w:rsidRPr="005B2BA8">
        <w:t xml:space="preserve"> an uninterrupted weekend. Days 3, 4, 5, and 6 are classes that end </w:t>
      </w:r>
      <w:r w:rsidR="00232804" w:rsidRPr="005B2BA8">
        <w:rPr>
          <w:b/>
        </w:rPr>
        <w:t>NLT</w:t>
      </w:r>
      <w:r w:rsidR="00232804" w:rsidRPr="005B2BA8">
        <w:t xml:space="preserve"> 1300</w:t>
      </w:r>
      <w:r w:rsidR="006D68EF" w:rsidRPr="005B2BA8">
        <w:t xml:space="preserve"> </w:t>
      </w:r>
      <w:r w:rsidR="00232804" w:rsidRPr="005B2BA8">
        <w:t xml:space="preserve">hrs. Days 7-10 </w:t>
      </w:r>
      <w:r w:rsidR="007B7B7A" w:rsidRPr="005B2BA8">
        <w:t>are</w:t>
      </w:r>
      <w:r w:rsidR="00232804" w:rsidRPr="005B2BA8">
        <w:t xml:space="preserve"> an uninterrupted </w:t>
      </w:r>
      <w:proofErr w:type="gramStart"/>
      <w:r w:rsidR="00232804" w:rsidRPr="005B2BA8">
        <w:t>four day</w:t>
      </w:r>
      <w:proofErr w:type="gramEnd"/>
      <w:r w:rsidR="00232804" w:rsidRPr="005B2BA8">
        <w:t xml:space="preserve"> weekend.</w:t>
      </w:r>
    </w:p>
    <w:p w14:paraId="32449C8F" w14:textId="77777777" w:rsidR="007E4134" w:rsidRPr="005B2BA8" w:rsidRDefault="007E4134">
      <w:pPr>
        <w:tabs>
          <w:tab w:val="clear" w:pos="274"/>
          <w:tab w:val="clear" w:pos="547"/>
          <w:tab w:val="clear" w:pos="907"/>
        </w:tabs>
      </w:pPr>
    </w:p>
    <w:p w14:paraId="0D36D85E" w14:textId="77777777" w:rsidR="007E4134" w:rsidRPr="005B2BA8" w:rsidRDefault="00333B6B">
      <w:pPr>
        <w:tabs>
          <w:tab w:val="clear" w:pos="274"/>
          <w:tab w:val="clear" w:pos="547"/>
          <w:tab w:val="clear" w:pos="907"/>
        </w:tabs>
      </w:pPr>
      <w:r w:rsidRPr="005B2BA8">
        <w:t xml:space="preserve">    </w:t>
      </w:r>
      <w:r w:rsidR="0029687A" w:rsidRPr="005B2BA8">
        <w:t>b. Cadre</w:t>
      </w:r>
      <w:r w:rsidR="007E4134" w:rsidRPr="005B2BA8">
        <w:t xml:space="preserve"> will have appointments made for them or they will have priority when attending to busine</w:t>
      </w:r>
      <w:r w:rsidR="0029687A" w:rsidRPr="005B2BA8">
        <w:t>ss on the installation during Cadre R</w:t>
      </w:r>
      <w:r w:rsidR="007E4134" w:rsidRPr="005B2BA8">
        <w:t>esilienc</w:t>
      </w:r>
      <w:r w:rsidR="00EF0CDA" w:rsidRPr="005B2BA8">
        <w:t>e</w:t>
      </w:r>
      <w:r w:rsidR="0029687A" w:rsidRPr="005B2BA8">
        <w:t xml:space="preserve"> W</w:t>
      </w:r>
      <w:r w:rsidR="007E4134" w:rsidRPr="005B2BA8">
        <w:t>eek.</w:t>
      </w:r>
    </w:p>
    <w:p w14:paraId="0C174D64" w14:textId="77777777" w:rsidR="007E4134" w:rsidRPr="005B2BA8" w:rsidRDefault="007E4134">
      <w:pPr>
        <w:tabs>
          <w:tab w:val="clear" w:pos="274"/>
          <w:tab w:val="clear" w:pos="547"/>
          <w:tab w:val="clear" w:pos="907"/>
        </w:tabs>
      </w:pPr>
    </w:p>
    <w:p w14:paraId="7500B47D" w14:textId="77777777" w:rsidR="007E4134" w:rsidRPr="005B2BA8" w:rsidRDefault="00333B6B">
      <w:pPr>
        <w:tabs>
          <w:tab w:val="clear" w:pos="274"/>
          <w:tab w:val="clear" w:pos="547"/>
          <w:tab w:val="clear" w:pos="907"/>
        </w:tabs>
      </w:pPr>
      <w:r w:rsidRPr="005B2BA8">
        <w:t xml:space="preserve">    </w:t>
      </w:r>
      <w:r w:rsidR="007E4134" w:rsidRPr="005B2BA8">
        <w:t xml:space="preserve">c. Every effort will be made to ensure all appointments are scheduled </w:t>
      </w:r>
      <w:r w:rsidR="002A3924" w:rsidRPr="005B2BA8">
        <w:t>not later than</w:t>
      </w:r>
      <w:r w:rsidR="007E4134" w:rsidRPr="005B2BA8">
        <w:t xml:space="preserve"> 1300</w:t>
      </w:r>
      <w:r w:rsidR="0029687A" w:rsidRPr="005B2BA8">
        <w:t xml:space="preserve"> hours </w:t>
      </w:r>
      <w:proofErr w:type="gramStart"/>
      <w:r w:rsidR="0029687A" w:rsidRPr="005B2BA8">
        <w:t>in an effort to</w:t>
      </w:r>
      <w:proofErr w:type="gramEnd"/>
      <w:r w:rsidR="0029687A" w:rsidRPr="005B2BA8">
        <w:t xml:space="preserve"> afford Cadre</w:t>
      </w:r>
      <w:r w:rsidR="00F6584F" w:rsidRPr="005B2BA8">
        <w:t xml:space="preserve"> </w:t>
      </w:r>
      <w:r w:rsidR="007E4134" w:rsidRPr="005B2BA8">
        <w:t>maximum time with their family.</w:t>
      </w:r>
    </w:p>
    <w:p w14:paraId="37192455" w14:textId="77777777" w:rsidR="007E4134" w:rsidRPr="005B2BA8" w:rsidRDefault="007E4134">
      <w:pPr>
        <w:tabs>
          <w:tab w:val="clear" w:pos="274"/>
          <w:tab w:val="clear" w:pos="547"/>
          <w:tab w:val="clear" w:pos="907"/>
        </w:tabs>
      </w:pPr>
    </w:p>
    <w:p w14:paraId="5A93B3B5" w14:textId="77777777" w:rsidR="007E4134" w:rsidRPr="005B2BA8" w:rsidRDefault="00333B6B">
      <w:pPr>
        <w:tabs>
          <w:tab w:val="clear" w:pos="274"/>
          <w:tab w:val="clear" w:pos="547"/>
          <w:tab w:val="clear" w:pos="907"/>
        </w:tabs>
      </w:pPr>
      <w:r w:rsidRPr="005B2BA8">
        <w:t xml:space="preserve">    </w:t>
      </w:r>
      <w:r w:rsidR="0029687A" w:rsidRPr="005B2BA8">
        <w:t xml:space="preserve">d. Cadre will be given a </w:t>
      </w:r>
      <w:r w:rsidR="007E4134" w:rsidRPr="005B2BA8">
        <w:t>4-day weekend in conjunction with the scheduled week. They can choose to attend a chaplain retreat during this time if they so desire and one is scheduled.</w:t>
      </w:r>
    </w:p>
    <w:p w14:paraId="6F6216FE" w14:textId="77777777" w:rsidR="007E4134" w:rsidRPr="005B2BA8" w:rsidRDefault="007E4134">
      <w:pPr>
        <w:tabs>
          <w:tab w:val="clear" w:pos="274"/>
          <w:tab w:val="clear" w:pos="547"/>
          <w:tab w:val="clear" w:pos="907"/>
        </w:tabs>
      </w:pPr>
    </w:p>
    <w:p w14:paraId="21191239" w14:textId="77777777" w:rsidR="007E4134" w:rsidRPr="005B2BA8" w:rsidRDefault="00333B6B">
      <w:pPr>
        <w:tabs>
          <w:tab w:val="clear" w:pos="274"/>
          <w:tab w:val="clear" w:pos="547"/>
          <w:tab w:val="clear" w:pos="907"/>
        </w:tabs>
      </w:pPr>
      <w:r w:rsidRPr="005B2BA8">
        <w:t xml:space="preserve">    </w:t>
      </w:r>
      <w:r w:rsidR="00640570" w:rsidRPr="005B2BA8">
        <w:t>e. The Cadre</w:t>
      </w:r>
      <w:r w:rsidR="007E4134" w:rsidRPr="005B2BA8">
        <w:t xml:space="preserve"> resilienc</w:t>
      </w:r>
      <w:r w:rsidR="00EF0CDA" w:rsidRPr="005B2BA8">
        <w:t>e</w:t>
      </w:r>
      <w:r w:rsidR="00640570" w:rsidRPr="005B2BA8">
        <w:t xml:space="preserve"> week</w:t>
      </w:r>
      <w:r w:rsidR="007E4134" w:rsidRPr="005B2BA8">
        <w:t xml:space="preserve"> break will be conducted between the 10</w:t>
      </w:r>
      <w:r w:rsidR="007E4134" w:rsidRPr="005B2BA8">
        <w:rPr>
          <w:vertAlign w:val="superscript"/>
        </w:rPr>
        <w:t>th</w:t>
      </w:r>
      <w:r w:rsidR="007E4134" w:rsidRPr="005B2BA8">
        <w:t xml:space="preserve"> and 14</w:t>
      </w:r>
      <w:r w:rsidR="007E4134" w:rsidRPr="005B2BA8">
        <w:rPr>
          <w:vertAlign w:val="superscript"/>
        </w:rPr>
        <w:t>th</w:t>
      </w:r>
      <w:r w:rsidR="00640570" w:rsidRPr="005B2BA8">
        <w:t xml:space="preserve"> month of Cadre</w:t>
      </w:r>
      <w:r w:rsidR="007E4134" w:rsidRPr="005B2BA8">
        <w:t xml:space="preserve"> duty. Com</w:t>
      </w:r>
      <w:r w:rsidR="00640570" w:rsidRPr="005B2BA8">
        <w:t xml:space="preserve">manders will conduct another Cadre </w:t>
      </w:r>
      <w:r w:rsidR="007E4134" w:rsidRPr="005B2BA8">
        <w:t>resilienc</w:t>
      </w:r>
      <w:r w:rsidR="00EF0CDA" w:rsidRPr="005B2BA8">
        <w:t>e</w:t>
      </w:r>
      <w:r w:rsidR="007E4134" w:rsidRPr="005B2BA8">
        <w:t xml:space="preserve"> week between the 22</w:t>
      </w:r>
      <w:r w:rsidR="007E4134" w:rsidRPr="005B2BA8">
        <w:rPr>
          <w:vertAlign w:val="superscript"/>
        </w:rPr>
        <w:t>nd</w:t>
      </w:r>
      <w:r w:rsidR="007E4134" w:rsidRPr="005B2BA8">
        <w:t xml:space="preserve"> and 26</w:t>
      </w:r>
      <w:r w:rsidR="007E4134" w:rsidRPr="005B2BA8">
        <w:rPr>
          <w:vertAlign w:val="superscript"/>
        </w:rPr>
        <w:t>th</w:t>
      </w:r>
      <w:r w:rsidR="007E4134" w:rsidRPr="005B2BA8">
        <w:t xml:space="preserve"> mont</w:t>
      </w:r>
      <w:r w:rsidR="00640570" w:rsidRPr="005B2BA8">
        <w:t>h for Cadre</w:t>
      </w:r>
      <w:r w:rsidR="007E4134" w:rsidRPr="005B2BA8">
        <w:t xml:space="preserve"> serving a third year.</w:t>
      </w:r>
    </w:p>
    <w:p w14:paraId="59DCE999" w14:textId="77777777" w:rsidR="000D6878" w:rsidRPr="005B2BA8" w:rsidRDefault="000D6878">
      <w:pPr>
        <w:tabs>
          <w:tab w:val="clear" w:pos="274"/>
          <w:tab w:val="clear" w:pos="547"/>
          <w:tab w:val="clear" w:pos="907"/>
        </w:tabs>
      </w:pPr>
    </w:p>
    <w:p w14:paraId="0AFA8B12" w14:textId="482A0248" w:rsidR="000D6878" w:rsidRPr="005B2BA8" w:rsidRDefault="000D6878">
      <w:pPr>
        <w:tabs>
          <w:tab w:val="clear" w:pos="274"/>
          <w:tab w:val="clear" w:pos="547"/>
          <w:tab w:val="clear" w:pos="907"/>
        </w:tabs>
      </w:pPr>
      <w:r w:rsidRPr="005B2BA8">
        <w:t xml:space="preserve">    f. </w:t>
      </w:r>
      <w:r w:rsidR="004E1DC2">
        <w:rPr>
          <w:rStyle w:val="ui-provider"/>
        </w:rPr>
        <w:t>Cadre medical readiness is a Unit 1SG and individual responsibility, not the responsibility of the CRP. Unit 1SGs should allow time for their Cadre to complete their medical appointments outside CRP week.</w:t>
      </w:r>
    </w:p>
    <w:p w14:paraId="48B5E803" w14:textId="77777777" w:rsidR="00BB766C" w:rsidRPr="005B2BA8" w:rsidRDefault="00BB766C">
      <w:pPr>
        <w:tabs>
          <w:tab w:val="clear" w:pos="274"/>
          <w:tab w:val="clear" w:pos="547"/>
          <w:tab w:val="clear" w:pos="907"/>
        </w:tabs>
      </w:pPr>
    </w:p>
    <w:p w14:paraId="059296F5" w14:textId="77777777" w:rsidR="00465F66" w:rsidRPr="005B2BA8" w:rsidRDefault="00BB766C">
      <w:r w:rsidRPr="005B2BA8">
        <w:lastRenderedPageBreak/>
        <w:t xml:space="preserve">    g. </w:t>
      </w:r>
      <w:r w:rsidR="000E6E22" w:rsidRPr="005B2BA8">
        <w:t xml:space="preserve">The </w:t>
      </w:r>
      <w:proofErr w:type="spellStart"/>
      <w:r w:rsidR="000E6E22" w:rsidRPr="005B2BA8">
        <w:rPr>
          <w:bCs/>
        </w:rPr>
        <w:t>CoE</w:t>
      </w:r>
      <w:proofErr w:type="spellEnd"/>
      <w:r w:rsidR="000E6E22" w:rsidRPr="005B2BA8">
        <w:rPr>
          <w:bCs/>
        </w:rPr>
        <w:t xml:space="preserve"> G 3/5/7 </w:t>
      </w:r>
      <w:r w:rsidR="000E6E22" w:rsidRPr="005B2BA8">
        <w:t xml:space="preserve">is the executive agent and tasking authority for support of the CRP. Frequency </w:t>
      </w:r>
      <w:r w:rsidR="009B4F18" w:rsidRPr="005B2BA8">
        <w:t xml:space="preserve">of courses </w:t>
      </w:r>
      <w:r w:rsidR="000E6E22" w:rsidRPr="005B2BA8">
        <w:t>and</w:t>
      </w:r>
      <w:r w:rsidR="009B4F18" w:rsidRPr="005B2BA8">
        <w:t xml:space="preserve"> personnel</w:t>
      </w:r>
      <w:r w:rsidR="000E6E22" w:rsidRPr="005B2BA8">
        <w:t xml:space="preserve"> capacity will be </w:t>
      </w:r>
      <w:proofErr w:type="gramStart"/>
      <w:r w:rsidR="000E6E22" w:rsidRPr="005B2BA8">
        <w:t>determine</w:t>
      </w:r>
      <w:proofErr w:type="gramEnd"/>
      <w:r w:rsidR="000E6E22" w:rsidRPr="005B2BA8">
        <w:t xml:space="preserve"> by each </w:t>
      </w:r>
      <w:proofErr w:type="spellStart"/>
      <w:r w:rsidR="000E6E22" w:rsidRPr="005B2BA8">
        <w:t>CoE</w:t>
      </w:r>
      <w:proofErr w:type="spellEnd"/>
      <w:r w:rsidR="000E6E22" w:rsidRPr="005B2BA8">
        <w:t>.</w:t>
      </w:r>
    </w:p>
    <w:p w14:paraId="63B5DCA4" w14:textId="77777777" w:rsidR="00BB766C" w:rsidRPr="005B2BA8" w:rsidRDefault="00BB766C">
      <w:pPr>
        <w:tabs>
          <w:tab w:val="clear" w:pos="274"/>
          <w:tab w:val="clear" w:pos="547"/>
          <w:tab w:val="clear" w:pos="907"/>
        </w:tabs>
      </w:pPr>
    </w:p>
    <w:p w14:paraId="52DE5CCA" w14:textId="53A25983" w:rsidR="00232804" w:rsidRPr="005B2BA8" w:rsidRDefault="004E63EA">
      <w:pPr>
        <w:tabs>
          <w:tab w:val="clear" w:pos="274"/>
          <w:tab w:val="clear" w:pos="547"/>
          <w:tab w:val="clear" w:pos="907"/>
        </w:tabs>
      </w:pPr>
      <w:r w:rsidRPr="005B2BA8">
        <w:t xml:space="preserve">    h. The </w:t>
      </w:r>
      <w:proofErr w:type="spellStart"/>
      <w:r w:rsidRPr="005B2BA8">
        <w:t>CoE</w:t>
      </w:r>
      <w:proofErr w:type="spellEnd"/>
      <w:r w:rsidRPr="005B2BA8">
        <w:t xml:space="preserve"> CSM will conduct a Dignity and Respect in-brief at all CRP. The </w:t>
      </w:r>
      <w:proofErr w:type="spellStart"/>
      <w:r w:rsidRPr="005B2BA8">
        <w:t>CoE</w:t>
      </w:r>
      <w:proofErr w:type="spellEnd"/>
      <w:r w:rsidRPr="005B2BA8">
        <w:t xml:space="preserve"> CSM signs all </w:t>
      </w:r>
      <w:r w:rsidR="00686527">
        <w:t>TRADOC Form 378s (Drill Sergeant Orientation and Recertification Checklist)</w:t>
      </w:r>
      <w:r w:rsidR="004541E4" w:rsidRPr="005B2BA8">
        <w:t>.</w:t>
      </w:r>
    </w:p>
    <w:p w14:paraId="2C512B90" w14:textId="77777777" w:rsidR="00FB3AA8" w:rsidRPr="005B2BA8" w:rsidRDefault="00FB3AA8">
      <w:pPr>
        <w:tabs>
          <w:tab w:val="clear" w:pos="274"/>
          <w:tab w:val="clear" w:pos="547"/>
          <w:tab w:val="clear" w:pos="907"/>
        </w:tabs>
        <w:rPr>
          <w:b/>
        </w:rPr>
      </w:pPr>
    </w:p>
    <w:p w14:paraId="52FB37A8" w14:textId="77777777" w:rsidR="00A07AB0" w:rsidRPr="005B2BA8" w:rsidRDefault="00A07AB0">
      <w:pPr>
        <w:tabs>
          <w:tab w:val="clear" w:pos="274"/>
          <w:tab w:val="clear" w:pos="547"/>
          <w:tab w:val="clear" w:pos="907"/>
        </w:tabs>
        <w:rPr>
          <w:b/>
        </w:rPr>
      </w:pPr>
      <w:r w:rsidRPr="005B2BA8">
        <w:rPr>
          <w:b/>
        </w:rPr>
        <w:t>B</w:t>
      </w:r>
      <w:r w:rsidR="00663F42" w:rsidRPr="005B2BA8">
        <w:rPr>
          <w:b/>
        </w:rPr>
        <w:t>-6</w:t>
      </w:r>
      <w:r w:rsidRPr="005B2BA8">
        <w:rPr>
          <w:b/>
        </w:rPr>
        <w:t>.  Responsibilities</w:t>
      </w:r>
    </w:p>
    <w:p w14:paraId="0A9313DB" w14:textId="77777777" w:rsidR="00A07AB0" w:rsidRPr="005B2BA8" w:rsidRDefault="00A07AB0">
      <w:pPr>
        <w:rPr>
          <w:b/>
        </w:rPr>
      </w:pPr>
    </w:p>
    <w:p w14:paraId="476D7AA5" w14:textId="3C14E681" w:rsidR="00465F66" w:rsidRPr="005B2BA8" w:rsidRDefault="00A07AB0">
      <w:r w:rsidRPr="005B2BA8">
        <w:t xml:space="preserve">   </w:t>
      </w:r>
      <w:r w:rsidR="00F95008">
        <w:t xml:space="preserve"> </w:t>
      </w:r>
      <w:r w:rsidRPr="005B2BA8">
        <w:t>a. Unit 1SG/Commander:</w:t>
      </w:r>
      <w:r w:rsidR="00005F88" w:rsidRPr="005B2BA8">
        <w:t xml:space="preserve"> </w:t>
      </w:r>
      <w:r w:rsidRPr="005B2BA8">
        <w:t>Identify c</w:t>
      </w:r>
      <w:r w:rsidR="000E6E22" w:rsidRPr="005B2BA8">
        <w:t>adre at least 6-8 weeks in advance</w:t>
      </w:r>
      <w:r w:rsidRPr="005B2BA8">
        <w:t>, notify b</w:t>
      </w:r>
      <w:r w:rsidR="000E6E22" w:rsidRPr="005B2BA8">
        <w:t>attalion who is within CRP Window</w:t>
      </w:r>
      <w:r w:rsidRPr="005B2BA8">
        <w:t>, maintain c</w:t>
      </w:r>
      <w:r w:rsidR="000E6E22" w:rsidRPr="005B2BA8">
        <w:t>adre ITF</w:t>
      </w:r>
      <w:r w:rsidRPr="005B2BA8">
        <w:t>, s</w:t>
      </w:r>
      <w:r w:rsidR="000E6E22" w:rsidRPr="005B2BA8">
        <w:t>upport the CRP</w:t>
      </w:r>
      <w:r w:rsidRPr="005B2BA8">
        <w:t>,</w:t>
      </w:r>
      <w:r w:rsidR="000E6E22" w:rsidRPr="005B2BA8">
        <w:t xml:space="preserve"> </w:t>
      </w:r>
      <w:r w:rsidRPr="005B2BA8">
        <w:t>c</w:t>
      </w:r>
      <w:r w:rsidR="000E6E22" w:rsidRPr="005B2BA8">
        <w:t>lear Soldiers of all duties, details, additional tasks, ma</w:t>
      </w:r>
      <w:r w:rsidRPr="005B2BA8">
        <w:t>nage personnel, allow time for c</w:t>
      </w:r>
      <w:r w:rsidR="000E6E22" w:rsidRPr="005B2BA8">
        <w:t xml:space="preserve">adre </w:t>
      </w:r>
      <w:proofErr w:type="spellStart"/>
      <w:r w:rsidR="000E6E22" w:rsidRPr="005B2BA8">
        <w:t>MedPros</w:t>
      </w:r>
      <w:proofErr w:type="spellEnd"/>
      <w:r w:rsidRPr="005B2BA8">
        <w:t>.</w:t>
      </w:r>
    </w:p>
    <w:p w14:paraId="4E06EDB9" w14:textId="77777777" w:rsidR="00546009" w:rsidRPr="005B2BA8" w:rsidRDefault="00546009"/>
    <w:p w14:paraId="7ADAAD9E" w14:textId="6FA4056A" w:rsidR="00465F66" w:rsidRPr="005B2BA8" w:rsidRDefault="00546009">
      <w:r w:rsidRPr="005B2BA8">
        <w:t xml:space="preserve">  </w:t>
      </w:r>
      <w:r w:rsidR="00F95008">
        <w:t xml:space="preserve">  </w:t>
      </w:r>
      <w:r w:rsidRPr="005B2BA8">
        <w:t xml:space="preserve">b. Battalion/Brigade S3: </w:t>
      </w:r>
      <w:r w:rsidR="000E6E22" w:rsidRPr="005B2BA8">
        <w:t>C</w:t>
      </w:r>
      <w:r w:rsidR="00005F88" w:rsidRPr="005B2BA8">
        <w:t>onfirm Cadre is within the CRP w</w:t>
      </w:r>
      <w:r w:rsidR="000E6E22" w:rsidRPr="005B2BA8">
        <w:t>indow</w:t>
      </w:r>
      <w:r w:rsidR="00005F88" w:rsidRPr="005B2BA8">
        <w:t>, receive and f</w:t>
      </w:r>
      <w:r w:rsidR="000E6E22" w:rsidRPr="005B2BA8">
        <w:t>orward all Cadre packe</w:t>
      </w:r>
      <w:r w:rsidR="00005F88" w:rsidRPr="005B2BA8">
        <w:t xml:space="preserve">ts approved for CRP to </w:t>
      </w:r>
      <w:proofErr w:type="spellStart"/>
      <w:r w:rsidR="00005F88" w:rsidRPr="005B2BA8">
        <w:t>CoE</w:t>
      </w:r>
      <w:proofErr w:type="spellEnd"/>
      <w:r w:rsidR="00005F88" w:rsidRPr="005B2BA8">
        <w:t xml:space="preserve"> CRP m</w:t>
      </w:r>
      <w:r w:rsidR="000E6E22" w:rsidRPr="005B2BA8">
        <w:t>anager</w:t>
      </w:r>
      <w:r w:rsidR="00005F88" w:rsidRPr="005B2BA8">
        <w:t>, n</w:t>
      </w:r>
      <w:r w:rsidR="000E6E22" w:rsidRPr="005B2BA8">
        <w:t>otify BDE CSM of any manning constraints or Cadre shortfalls</w:t>
      </w:r>
      <w:r w:rsidR="00005F88" w:rsidRPr="005B2BA8">
        <w:t>, e</w:t>
      </w:r>
      <w:r w:rsidR="000E6E22" w:rsidRPr="005B2BA8">
        <w:t xml:space="preserve">nsure Cadre </w:t>
      </w:r>
      <w:r w:rsidR="000E6E22" w:rsidRPr="005B2BA8">
        <w:rPr>
          <w:bCs/>
        </w:rPr>
        <w:t>does not</w:t>
      </w:r>
      <w:r w:rsidR="000E6E22" w:rsidRPr="005B2BA8">
        <w:rPr>
          <w:b/>
          <w:bCs/>
        </w:rPr>
        <w:t xml:space="preserve"> </w:t>
      </w:r>
      <w:r w:rsidR="000E6E22" w:rsidRPr="005B2BA8">
        <w:t>attend CRP during off cycle</w:t>
      </w:r>
      <w:r w:rsidR="000D757B" w:rsidRPr="005B2BA8">
        <w:t>.</w:t>
      </w:r>
    </w:p>
    <w:p w14:paraId="32437751" w14:textId="77777777" w:rsidR="000D757B" w:rsidRPr="005B2BA8" w:rsidRDefault="000D757B"/>
    <w:p w14:paraId="61452E13" w14:textId="3829C4C2" w:rsidR="007E4134" w:rsidRPr="005B2BA8" w:rsidRDefault="000D757B">
      <w:r w:rsidRPr="005B2BA8">
        <w:t xml:space="preserve">  </w:t>
      </w:r>
      <w:r w:rsidR="00F95008">
        <w:t xml:space="preserve">  </w:t>
      </w:r>
      <w:r w:rsidRPr="005B2BA8">
        <w:t xml:space="preserve">c. </w:t>
      </w:r>
      <w:proofErr w:type="spellStart"/>
      <w:r w:rsidRPr="005B2BA8">
        <w:t>CoE</w:t>
      </w:r>
      <w:proofErr w:type="spellEnd"/>
      <w:r w:rsidRPr="005B2BA8">
        <w:t xml:space="preserve"> G1/G3: </w:t>
      </w:r>
      <w:proofErr w:type="spellStart"/>
      <w:r w:rsidR="000E6E22" w:rsidRPr="005B2BA8">
        <w:t>CoE</w:t>
      </w:r>
      <w:proofErr w:type="spellEnd"/>
      <w:r w:rsidR="000E6E22" w:rsidRPr="005B2BA8">
        <w:t xml:space="preserve"> CSM is the proponent for the local CRP</w:t>
      </w:r>
      <w:r w:rsidRPr="005B2BA8">
        <w:t>, m</w:t>
      </w:r>
      <w:r w:rsidR="000E6E22" w:rsidRPr="005B2BA8">
        <w:t>anage the CRP</w:t>
      </w:r>
      <w:r w:rsidRPr="005B2BA8">
        <w:t>, s</w:t>
      </w:r>
      <w:r w:rsidR="000E6E22" w:rsidRPr="005B2BA8">
        <w:t>chedule agencies/coordinate resources (</w:t>
      </w:r>
      <w:proofErr w:type="gramStart"/>
      <w:r w:rsidR="000E6E22" w:rsidRPr="005B2BA8">
        <w:t>i.e.</w:t>
      </w:r>
      <w:proofErr w:type="gramEnd"/>
      <w:r w:rsidR="000E6E22" w:rsidRPr="005B2BA8">
        <w:t xml:space="preserve"> facilities, speakers, appointment, </w:t>
      </w:r>
      <w:proofErr w:type="spellStart"/>
      <w:r w:rsidR="000E6E22" w:rsidRPr="005B2BA8">
        <w:t>etc</w:t>
      </w:r>
      <w:proofErr w:type="spellEnd"/>
      <w:r w:rsidR="000E6E22" w:rsidRPr="005B2BA8">
        <w:t>)</w:t>
      </w:r>
      <w:r w:rsidR="00A0545F" w:rsidRPr="005B2BA8">
        <w:t>, maintain CRP tracker.</w:t>
      </w:r>
      <w:r w:rsidRPr="005B2BA8">
        <w:t xml:space="preserve"> </w:t>
      </w:r>
      <w:proofErr w:type="spellStart"/>
      <w:r w:rsidR="000E6E22" w:rsidRPr="005B2BA8">
        <w:t>CoE</w:t>
      </w:r>
      <w:proofErr w:type="spellEnd"/>
      <w:r w:rsidR="000E6E22" w:rsidRPr="005B2BA8">
        <w:t xml:space="preserve"> G 3/5/7 OIC </w:t>
      </w:r>
      <w:r w:rsidR="001F1862" w:rsidRPr="005B2BA8">
        <w:t>may sign</w:t>
      </w:r>
      <w:r w:rsidR="000E6E22" w:rsidRPr="005B2BA8">
        <w:t xml:space="preserve"> appointment orders for CRP Manager additional duty (E6 – E8</w:t>
      </w:r>
      <w:r w:rsidR="001F1862" w:rsidRPr="005B2BA8">
        <w:t>, O1 – O3</w:t>
      </w:r>
      <w:r w:rsidR="000E6E22" w:rsidRPr="005B2BA8">
        <w:t>)</w:t>
      </w:r>
      <w:bookmarkStart w:id="327" w:name="_F-6.__Religious"/>
      <w:bookmarkEnd w:id="327"/>
      <w:r w:rsidR="007C42A3" w:rsidRPr="005B2BA8">
        <w:t>.</w:t>
      </w:r>
      <w:r w:rsidR="000322D1" w:rsidRPr="005B2BA8">
        <w:t xml:space="preserve">  </w:t>
      </w:r>
    </w:p>
    <w:p w14:paraId="36056BF7" w14:textId="77777777" w:rsidR="00061251" w:rsidRPr="005B2BA8" w:rsidRDefault="00061251">
      <w:pPr>
        <w:tabs>
          <w:tab w:val="clear" w:pos="274"/>
          <w:tab w:val="clear" w:pos="547"/>
          <w:tab w:val="clear" w:pos="907"/>
        </w:tabs>
      </w:pPr>
    </w:p>
    <w:p w14:paraId="090BAD23" w14:textId="77777777" w:rsidR="00232804" w:rsidRPr="005B2BA8" w:rsidRDefault="00663F42">
      <w:pPr>
        <w:tabs>
          <w:tab w:val="clear" w:pos="274"/>
          <w:tab w:val="clear" w:pos="547"/>
          <w:tab w:val="clear" w:pos="907"/>
        </w:tabs>
        <w:rPr>
          <w:b/>
        </w:rPr>
      </w:pPr>
      <w:r w:rsidRPr="005B2BA8">
        <w:rPr>
          <w:b/>
        </w:rPr>
        <w:t>B-7</w:t>
      </w:r>
      <w:r w:rsidR="00B52DA2" w:rsidRPr="005B2BA8">
        <w:rPr>
          <w:b/>
        </w:rPr>
        <w:t xml:space="preserve">.  </w:t>
      </w:r>
      <w:r w:rsidRPr="005B2BA8">
        <w:rPr>
          <w:b/>
        </w:rPr>
        <w:t xml:space="preserve">TRADOC CRP Minimum </w:t>
      </w:r>
      <w:r w:rsidR="007C42A3" w:rsidRPr="005B2BA8">
        <w:rPr>
          <w:b/>
        </w:rPr>
        <w:t xml:space="preserve">Class </w:t>
      </w:r>
      <w:r w:rsidRPr="005B2BA8">
        <w:rPr>
          <w:b/>
        </w:rPr>
        <w:t>Requirements</w:t>
      </w:r>
    </w:p>
    <w:p w14:paraId="1FFDD95B" w14:textId="77777777" w:rsidR="00A0545F" w:rsidRPr="005B2BA8" w:rsidRDefault="00A0545F">
      <w:pPr>
        <w:tabs>
          <w:tab w:val="clear" w:pos="274"/>
          <w:tab w:val="clear" w:pos="547"/>
          <w:tab w:val="clear" w:pos="907"/>
        </w:tabs>
        <w:rPr>
          <w:b/>
        </w:rPr>
      </w:pPr>
    </w:p>
    <w:p w14:paraId="68883007" w14:textId="356E2770" w:rsidR="00A0545F" w:rsidRPr="005B2BA8" w:rsidRDefault="00A0545F">
      <w:pPr>
        <w:tabs>
          <w:tab w:val="clear" w:pos="274"/>
          <w:tab w:val="clear" w:pos="547"/>
          <w:tab w:val="clear" w:pos="907"/>
        </w:tabs>
      </w:pPr>
      <w:r w:rsidRPr="005B2BA8">
        <w:t xml:space="preserve">   </w:t>
      </w:r>
      <w:r w:rsidR="00F95008">
        <w:t xml:space="preserve"> </w:t>
      </w:r>
      <w:r w:rsidRPr="005B2BA8">
        <w:t xml:space="preserve">a. </w:t>
      </w:r>
      <w:proofErr w:type="spellStart"/>
      <w:r w:rsidRPr="005B2BA8">
        <w:t>CoE</w:t>
      </w:r>
      <w:proofErr w:type="spellEnd"/>
      <w:r w:rsidRPr="005B2BA8">
        <w:t xml:space="preserve"> CSM position of trust and authority, </w:t>
      </w:r>
      <w:proofErr w:type="gramStart"/>
      <w:r w:rsidRPr="005B2BA8">
        <w:t>dignity</w:t>
      </w:r>
      <w:proofErr w:type="gramEnd"/>
      <w:r w:rsidRPr="005B2BA8">
        <w:t xml:space="preserve"> and respect brief.</w:t>
      </w:r>
    </w:p>
    <w:p w14:paraId="4BA770AE" w14:textId="77777777" w:rsidR="00232804" w:rsidRPr="005B2BA8" w:rsidRDefault="00232804">
      <w:pPr>
        <w:tabs>
          <w:tab w:val="clear" w:pos="274"/>
          <w:tab w:val="clear" w:pos="547"/>
          <w:tab w:val="clear" w:pos="907"/>
        </w:tabs>
        <w:rPr>
          <w:b/>
        </w:rPr>
      </w:pPr>
    </w:p>
    <w:p w14:paraId="719AB1E1" w14:textId="5DEBBFD0" w:rsidR="00232804" w:rsidRPr="005B2BA8" w:rsidRDefault="00232804">
      <w:pPr>
        <w:tabs>
          <w:tab w:val="clear" w:pos="274"/>
          <w:tab w:val="clear" w:pos="547"/>
          <w:tab w:val="clear" w:pos="907"/>
        </w:tabs>
      </w:pPr>
      <w:r w:rsidRPr="005B2BA8">
        <w:t xml:space="preserve">   </w:t>
      </w:r>
      <w:r w:rsidR="00F95008">
        <w:t xml:space="preserve"> </w:t>
      </w:r>
      <w:r w:rsidR="006D68EF" w:rsidRPr="005B2BA8">
        <w:t>b</w:t>
      </w:r>
      <w:r w:rsidRPr="005B2BA8">
        <w:t>. TR</w:t>
      </w:r>
      <w:r w:rsidR="00FC119F" w:rsidRPr="005B2BA8">
        <w:t xml:space="preserve"> 350-6 re-training. Instill into the Cadre the trust and confidence environment versus fear and intimidation. TR 350-6 training should include</w:t>
      </w:r>
      <w:r w:rsidR="00264BBD" w:rsidRPr="005B2BA8">
        <w:t xml:space="preserve"> trainee</w:t>
      </w:r>
      <w:r w:rsidR="00FC119F" w:rsidRPr="005B2BA8">
        <w:t xml:space="preserve"> abuse vignettes, and </w:t>
      </w:r>
      <w:r w:rsidR="00805BCD" w:rsidRPr="005B2BA8">
        <w:t xml:space="preserve">a summary of acts of indiscipline by DSs. The </w:t>
      </w:r>
      <w:r w:rsidR="00620E6A" w:rsidRPr="005B2BA8">
        <w:t>USA</w:t>
      </w:r>
      <w:r w:rsidR="00805BCD" w:rsidRPr="005B2BA8">
        <w:t>CIMT legal office will provide these materials.</w:t>
      </w:r>
      <w:r w:rsidR="00890BBA" w:rsidRPr="005B2BA8">
        <w:t xml:space="preserve">  (2 hours).</w:t>
      </w:r>
    </w:p>
    <w:p w14:paraId="56A6E971" w14:textId="77777777" w:rsidR="00232804" w:rsidRPr="005B2BA8" w:rsidRDefault="00232804">
      <w:pPr>
        <w:tabs>
          <w:tab w:val="clear" w:pos="274"/>
          <w:tab w:val="clear" w:pos="547"/>
          <w:tab w:val="clear" w:pos="907"/>
        </w:tabs>
      </w:pPr>
    </w:p>
    <w:p w14:paraId="5C5672AF" w14:textId="382A7D62" w:rsidR="00890BBA" w:rsidRPr="005B2BA8" w:rsidRDefault="00232804">
      <w:pPr>
        <w:tabs>
          <w:tab w:val="clear" w:pos="274"/>
          <w:tab w:val="clear" w:pos="547"/>
          <w:tab w:val="clear" w:pos="907"/>
        </w:tabs>
      </w:pPr>
      <w:r w:rsidRPr="005B2BA8">
        <w:t xml:space="preserve">   </w:t>
      </w:r>
      <w:r w:rsidR="00F95008">
        <w:t xml:space="preserve"> </w:t>
      </w:r>
      <w:r w:rsidR="006D68EF" w:rsidRPr="005B2BA8">
        <w:t>c</w:t>
      </w:r>
      <w:r w:rsidRPr="005B2BA8">
        <w:t xml:space="preserve">. </w:t>
      </w:r>
      <w:proofErr w:type="spellStart"/>
      <w:r w:rsidR="00890BBA" w:rsidRPr="005B2BA8">
        <w:t>CoEs</w:t>
      </w:r>
      <w:proofErr w:type="spellEnd"/>
      <w:r w:rsidR="00890BBA" w:rsidRPr="005B2BA8">
        <w:t xml:space="preserve"> will implement installation support agency training sessions</w:t>
      </w:r>
      <w:r w:rsidR="00264BBD" w:rsidRPr="005B2BA8">
        <w:t xml:space="preserve"> (</w:t>
      </w:r>
      <w:r w:rsidR="00890BBA" w:rsidRPr="005B2BA8">
        <w:t xml:space="preserve">e. SHARP, EO, MRT, </w:t>
      </w:r>
      <w:r w:rsidR="00264BBD" w:rsidRPr="005B2BA8">
        <w:t xml:space="preserve">and </w:t>
      </w:r>
      <w:r w:rsidR="00890BBA" w:rsidRPr="005B2BA8">
        <w:t>Suicide Awareness</w:t>
      </w:r>
      <w:r w:rsidR="00264BBD" w:rsidRPr="005B2BA8">
        <w:t>)</w:t>
      </w:r>
      <w:r w:rsidR="00890BBA" w:rsidRPr="005B2BA8">
        <w:t>.  (4 hours).</w:t>
      </w:r>
    </w:p>
    <w:p w14:paraId="7B7A8D38" w14:textId="77777777" w:rsidR="00890BBA" w:rsidRPr="005B2BA8" w:rsidRDefault="00890BBA">
      <w:pPr>
        <w:tabs>
          <w:tab w:val="clear" w:pos="274"/>
          <w:tab w:val="clear" w:pos="547"/>
          <w:tab w:val="clear" w:pos="907"/>
        </w:tabs>
      </w:pPr>
    </w:p>
    <w:p w14:paraId="2788A1E5" w14:textId="5118E4E1" w:rsidR="00232804" w:rsidRPr="005B2BA8" w:rsidRDefault="00890BBA">
      <w:pPr>
        <w:tabs>
          <w:tab w:val="clear" w:pos="274"/>
          <w:tab w:val="clear" w:pos="547"/>
          <w:tab w:val="clear" w:pos="907"/>
        </w:tabs>
      </w:pPr>
      <w:r w:rsidRPr="005B2BA8">
        <w:t xml:space="preserve">   </w:t>
      </w:r>
      <w:r w:rsidR="00F95008">
        <w:t xml:space="preserve"> </w:t>
      </w:r>
      <w:r w:rsidR="006D68EF" w:rsidRPr="005B2BA8">
        <w:t>d</w:t>
      </w:r>
      <w:r w:rsidRPr="005B2BA8">
        <w:t>. UMT classes ISO H2F Spiritual Domain and Suicide Awareness.  (4 hours).</w:t>
      </w:r>
    </w:p>
    <w:p w14:paraId="3FB78E1B" w14:textId="77777777" w:rsidR="00663F42" w:rsidRPr="005B2BA8" w:rsidRDefault="00663F42">
      <w:pPr>
        <w:tabs>
          <w:tab w:val="clear" w:pos="274"/>
          <w:tab w:val="clear" w:pos="547"/>
          <w:tab w:val="clear" w:pos="907"/>
        </w:tabs>
        <w:rPr>
          <w:b/>
        </w:rPr>
      </w:pPr>
    </w:p>
    <w:p w14:paraId="7FD37952" w14:textId="43116221" w:rsidR="00890BBA" w:rsidRPr="005B2BA8" w:rsidRDefault="00890BBA">
      <w:pPr>
        <w:tabs>
          <w:tab w:val="clear" w:pos="274"/>
          <w:tab w:val="clear" w:pos="547"/>
          <w:tab w:val="clear" w:pos="907"/>
        </w:tabs>
      </w:pPr>
      <w:r w:rsidRPr="005B2BA8">
        <w:rPr>
          <w:b/>
        </w:rPr>
        <w:t xml:space="preserve">  </w:t>
      </w:r>
      <w:r w:rsidR="00F95008">
        <w:rPr>
          <w:b/>
        </w:rPr>
        <w:t xml:space="preserve"> </w:t>
      </w:r>
      <w:r w:rsidRPr="005B2BA8">
        <w:rPr>
          <w:b/>
        </w:rPr>
        <w:t xml:space="preserve"> </w:t>
      </w:r>
      <w:r w:rsidR="006D68EF" w:rsidRPr="005B2BA8">
        <w:t>e</w:t>
      </w:r>
      <w:r w:rsidRPr="005B2BA8">
        <w:t xml:space="preserve">. Any Soldier with the identifier and </w:t>
      </w:r>
      <w:r w:rsidR="00264BBD" w:rsidRPr="005B2BA8">
        <w:t xml:space="preserve">who </w:t>
      </w:r>
      <w:r w:rsidRPr="005B2BA8">
        <w:t>is qualified to teach may instruct these courses.  The courses should involve vignettes/IMI as it relates to the IET environment.</w:t>
      </w:r>
    </w:p>
    <w:p w14:paraId="6EE244FC" w14:textId="77777777" w:rsidR="001F1862" w:rsidRPr="005B2BA8" w:rsidRDefault="001F1862">
      <w:pPr>
        <w:tabs>
          <w:tab w:val="clear" w:pos="274"/>
          <w:tab w:val="clear" w:pos="547"/>
          <w:tab w:val="clear" w:pos="907"/>
        </w:tabs>
      </w:pPr>
    </w:p>
    <w:p w14:paraId="797D5DAC" w14:textId="0CEE7664" w:rsidR="001F1862" w:rsidRPr="005B2BA8" w:rsidRDefault="001F1862">
      <w:pPr>
        <w:tabs>
          <w:tab w:val="clear" w:pos="274"/>
          <w:tab w:val="clear" w:pos="547"/>
          <w:tab w:val="clear" w:pos="907"/>
        </w:tabs>
      </w:pPr>
      <w:r w:rsidRPr="005B2BA8">
        <w:t xml:space="preserve">   </w:t>
      </w:r>
      <w:r w:rsidR="00F95008">
        <w:t xml:space="preserve"> </w:t>
      </w:r>
      <w:r w:rsidR="006D68EF" w:rsidRPr="005B2BA8">
        <w:t>f</w:t>
      </w:r>
      <w:r w:rsidRPr="005B2BA8">
        <w:t xml:space="preserve">. </w:t>
      </w:r>
      <w:r w:rsidR="006D68EF" w:rsidRPr="005B2BA8">
        <w:t>T</w:t>
      </w:r>
      <w:r w:rsidRPr="005B2BA8">
        <w:t xml:space="preserve">he individual’s Unit </w:t>
      </w:r>
      <w:r w:rsidR="006D68EF" w:rsidRPr="005B2BA8">
        <w:t xml:space="preserve">is responsible for </w:t>
      </w:r>
      <w:r w:rsidRPr="005B2BA8">
        <w:t>coordinat</w:t>
      </w:r>
      <w:r w:rsidR="006D68EF" w:rsidRPr="005B2BA8">
        <w:t>ing</w:t>
      </w:r>
      <w:r w:rsidRPr="005B2BA8">
        <w:t xml:space="preserve"> retraining for tasks such as RSO, mail handler, T</w:t>
      </w:r>
      <w:r w:rsidR="00E629F9">
        <w:t>ransportation Motor Pool (TMP)</w:t>
      </w:r>
      <w:r w:rsidRPr="005B2BA8">
        <w:t xml:space="preserve"> license,</w:t>
      </w:r>
      <w:r w:rsidR="00A0545F" w:rsidRPr="005B2BA8">
        <w:t xml:space="preserve"> Combat Lifesaver</w:t>
      </w:r>
      <w:r w:rsidRPr="005B2BA8">
        <w:t xml:space="preserve"> etc.</w:t>
      </w:r>
    </w:p>
    <w:p w14:paraId="597F7F80" w14:textId="77777777" w:rsidR="00021D3F" w:rsidRPr="005B2BA8" w:rsidRDefault="00021D3F">
      <w:pPr>
        <w:tabs>
          <w:tab w:val="clear" w:pos="274"/>
          <w:tab w:val="clear" w:pos="547"/>
          <w:tab w:val="clear" w:pos="907"/>
        </w:tabs>
      </w:pPr>
      <w:bookmarkStart w:id="328" w:name="_Toc179189537"/>
      <w:bookmarkStart w:id="329" w:name="_Toc179189945"/>
      <w:bookmarkStart w:id="330" w:name="_Toc193682863"/>
    </w:p>
    <w:p w14:paraId="0B4B409F" w14:textId="77777777" w:rsidR="00021D3F" w:rsidRPr="005B2BA8" w:rsidRDefault="00021D3F">
      <w:pPr>
        <w:pBdr>
          <w:top w:val="single" w:sz="4" w:space="0" w:color="auto"/>
        </w:pBdr>
        <w:tabs>
          <w:tab w:val="clear" w:pos="274"/>
          <w:tab w:val="clear" w:pos="547"/>
          <w:tab w:val="clear" w:pos="907"/>
        </w:tabs>
      </w:pPr>
    </w:p>
    <w:p w14:paraId="60FAD58C" w14:textId="77777777" w:rsidR="005B4326" w:rsidRPr="005B2BA8" w:rsidRDefault="005B4326" w:rsidP="00923119">
      <w:pPr>
        <w:pStyle w:val="Heading1"/>
      </w:pPr>
      <w:bookmarkStart w:id="331" w:name="_Toc131429426"/>
      <w:bookmarkStart w:id="332" w:name="_Toc512261300"/>
      <w:bookmarkStart w:id="333" w:name="_Toc37922493"/>
      <w:r w:rsidRPr="005B2BA8">
        <w:t xml:space="preserve">Appendix C </w:t>
      </w:r>
      <w:r w:rsidRPr="005B2BA8">
        <w:br/>
        <w:t xml:space="preserve">Drill Sergeant </w:t>
      </w:r>
      <w:bookmarkStart w:id="334" w:name="_Hlk127835550"/>
      <w:r w:rsidRPr="005B2BA8">
        <w:t>Individual Training Folder</w:t>
      </w:r>
      <w:bookmarkEnd w:id="334"/>
      <w:r w:rsidRPr="005B2BA8">
        <w:t xml:space="preserve"> (ITF)</w:t>
      </w:r>
      <w:bookmarkEnd w:id="331"/>
    </w:p>
    <w:p w14:paraId="11DF4822" w14:textId="77777777" w:rsidR="005B4326" w:rsidRPr="005B2BA8" w:rsidRDefault="005B4326"/>
    <w:p w14:paraId="3DDF05E3" w14:textId="77777777" w:rsidR="005B4326" w:rsidRPr="005B2BA8" w:rsidRDefault="005B4326">
      <w:pPr>
        <w:rPr>
          <w:b/>
        </w:rPr>
      </w:pPr>
      <w:r w:rsidRPr="005B2BA8">
        <w:rPr>
          <w:b/>
        </w:rPr>
        <w:t>C-1.  Applicability</w:t>
      </w:r>
    </w:p>
    <w:p w14:paraId="2FF19E85" w14:textId="77777777" w:rsidR="005B4326" w:rsidRPr="005B2BA8" w:rsidRDefault="005B4326">
      <w:r w:rsidRPr="005B2BA8">
        <w:t>The Drill Sergeant Individual Training Folder (ITF) is applicable to all units with DSs assigned or attached who meet the criteria listed below.</w:t>
      </w:r>
    </w:p>
    <w:p w14:paraId="635B31FA" w14:textId="77777777" w:rsidR="005B4326" w:rsidRPr="005B2BA8" w:rsidRDefault="005B4326"/>
    <w:p w14:paraId="3C991F9C" w14:textId="77777777" w:rsidR="005B4326" w:rsidRPr="005B2BA8" w:rsidRDefault="005B4326">
      <w:pPr>
        <w:rPr>
          <w:b/>
        </w:rPr>
      </w:pPr>
      <w:r w:rsidRPr="005B2BA8">
        <w:rPr>
          <w:b/>
        </w:rPr>
        <w:t>C-2.  Purpose</w:t>
      </w:r>
    </w:p>
    <w:p w14:paraId="595E6AB4" w14:textId="77777777" w:rsidR="005B4326" w:rsidRPr="005B2BA8" w:rsidRDefault="005B4326">
      <w:r w:rsidRPr="005B2BA8">
        <w:t>To maintain an individual Drill Sergeant file on record at the Company level.</w:t>
      </w:r>
    </w:p>
    <w:p w14:paraId="54D97ABD" w14:textId="78E3B4B0" w:rsidR="00415993" w:rsidRDefault="00415993"/>
    <w:p w14:paraId="5861FD2C" w14:textId="77777777" w:rsidR="005B4326" w:rsidRPr="005B2BA8" w:rsidRDefault="005B4326">
      <w:pPr>
        <w:rPr>
          <w:b/>
        </w:rPr>
      </w:pPr>
      <w:r w:rsidRPr="005B2BA8">
        <w:rPr>
          <w:b/>
        </w:rPr>
        <w:t>C-3.  General</w:t>
      </w:r>
    </w:p>
    <w:p w14:paraId="423A6444" w14:textId="77777777" w:rsidR="005B4326" w:rsidRPr="005B2BA8" w:rsidRDefault="005B4326">
      <w:r w:rsidRPr="005B2BA8">
        <w:t xml:space="preserve">The ITF serves as a collection of Drill Sergeant related documents about the individual Drill Sergeant. The ITF is designed so that a Commander can reference the ITF when considering UCMJ adjudication or favorable </w:t>
      </w:r>
      <w:r w:rsidR="00264BBD" w:rsidRPr="005B2BA8">
        <w:t xml:space="preserve">personnel </w:t>
      </w:r>
      <w:r w:rsidRPr="005B2BA8">
        <w:t>action. The ITF displays the Drill Sergeant’s character and moral compass.</w:t>
      </w:r>
    </w:p>
    <w:p w14:paraId="55255207" w14:textId="77777777" w:rsidR="005B4326" w:rsidRPr="005B2BA8" w:rsidRDefault="005B4326">
      <w:pPr>
        <w:rPr>
          <w:b/>
        </w:rPr>
      </w:pPr>
    </w:p>
    <w:p w14:paraId="13C8C1C5" w14:textId="77777777" w:rsidR="005B4326" w:rsidRPr="00DE081B" w:rsidRDefault="005B4326" w:rsidP="00A34AE1">
      <w:pPr>
        <w:rPr>
          <w:b/>
          <w:bCs/>
        </w:rPr>
      </w:pPr>
      <w:r w:rsidRPr="00DE081B">
        <w:rPr>
          <w:b/>
          <w:bCs/>
        </w:rPr>
        <w:t xml:space="preserve">C-4.  Procedures and </w:t>
      </w:r>
      <w:proofErr w:type="spellStart"/>
      <w:r w:rsidRPr="00DE081B">
        <w:rPr>
          <w:b/>
          <w:bCs/>
        </w:rPr>
        <w:t>Responsiblities</w:t>
      </w:r>
      <w:proofErr w:type="spellEnd"/>
    </w:p>
    <w:p w14:paraId="17BE5346" w14:textId="77777777" w:rsidR="005B4326" w:rsidRPr="005B2BA8" w:rsidRDefault="005B4326">
      <w:r w:rsidRPr="005B2BA8">
        <w:t xml:space="preserve">The </w:t>
      </w:r>
      <w:r w:rsidR="00264BBD" w:rsidRPr="005B2BA8">
        <w:t>ITF</w:t>
      </w:r>
      <w:r w:rsidRPr="005B2BA8">
        <w:t xml:space="preserve"> is managed and controlled by the Company 1SG. The 1SG is responsible for the Company’s ITFs. The DS ITF is subject to TRADOC and </w:t>
      </w:r>
      <w:r w:rsidR="00620E6A" w:rsidRPr="005B2BA8">
        <w:t>USA</w:t>
      </w:r>
      <w:r w:rsidRPr="005B2BA8">
        <w:t>CIMT inspection.</w:t>
      </w:r>
    </w:p>
    <w:p w14:paraId="7B8D5A73" w14:textId="77777777" w:rsidR="005B4326" w:rsidRPr="005B2BA8" w:rsidRDefault="005B4326" w:rsidP="00DE081B"/>
    <w:p w14:paraId="78D3EC8E" w14:textId="293CF1A1" w:rsidR="005B4326" w:rsidRPr="00F95008" w:rsidRDefault="001B7204" w:rsidP="00DE081B">
      <w:r w:rsidRPr="00F95008">
        <w:t xml:space="preserve">   </w:t>
      </w:r>
      <w:r w:rsidR="001A0D1C">
        <w:t xml:space="preserve"> </w:t>
      </w:r>
      <w:r w:rsidRPr="00F95008">
        <w:t>a.  The following items are TRADOC requirements for the DS ITF:</w:t>
      </w:r>
    </w:p>
    <w:p w14:paraId="7526EA4F" w14:textId="77777777" w:rsidR="001B7204" w:rsidRPr="005B2BA8" w:rsidRDefault="001B7204"/>
    <w:p w14:paraId="70F7DA19" w14:textId="672754F5" w:rsidR="001B7204" w:rsidRPr="005B2BA8" w:rsidRDefault="001B7204">
      <w:r w:rsidRPr="005B2BA8">
        <w:tab/>
      </w:r>
      <w:r w:rsidRPr="005B2BA8">
        <w:tab/>
        <w:t>(1) DA Form 1059.</w:t>
      </w:r>
    </w:p>
    <w:p w14:paraId="6F76E598" w14:textId="77777777" w:rsidR="001B7204" w:rsidRPr="005B2BA8" w:rsidRDefault="001B7204">
      <w:r w:rsidRPr="005B2BA8">
        <w:tab/>
      </w:r>
      <w:r w:rsidRPr="005B2BA8">
        <w:tab/>
      </w:r>
    </w:p>
    <w:p w14:paraId="3F52E371" w14:textId="220E8349" w:rsidR="001B7204" w:rsidRPr="005B2BA8" w:rsidRDefault="001B7204">
      <w:r w:rsidRPr="005B2BA8">
        <w:tab/>
      </w:r>
      <w:r w:rsidRPr="005B2BA8">
        <w:tab/>
      </w:r>
      <w:r w:rsidRPr="0099690A">
        <w:t>(2) DS initial counseling from rater.</w:t>
      </w:r>
    </w:p>
    <w:p w14:paraId="69EC3D31" w14:textId="77777777" w:rsidR="001B7204" w:rsidRPr="005B2BA8" w:rsidRDefault="001B7204"/>
    <w:p w14:paraId="26F46428" w14:textId="181679EB" w:rsidR="001B7204" w:rsidRPr="005B2BA8" w:rsidRDefault="001B7204">
      <w:r w:rsidRPr="005B2BA8">
        <w:tab/>
      </w:r>
      <w:r w:rsidRPr="005B2BA8">
        <w:tab/>
        <w:t>(3) DA Form 2166-9-1A.</w:t>
      </w:r>
    </w:p>
    <w:p w14:paraId="08B326D4" w14:textId="77777777" w:rsidR="001B7204" w:rsidRPr="005B2BA8" w:rsidRDefault="001B7204"/>
    <w:p w14:paraId="5BE553C1" w14:textId="21CF3A2C" w:rsidR="001B7204" w:rsidRPr="005B2BA8" w:rsidRDefault="001B7204">
      <w:r w:rsidRPr="005B2BA8">
        <w:tab/>
      </w:r>
      <w:r w:rsidRPr="005B2BA8">
        <w:tab/>
        <w:t>(4) DD Form 2982</w:t>
      </w:r>
      <w:r w:rsidR="006A754F">
        <w:t xml:space="preserve"> (</w:t>
      </w:r>
      <w:r w:rsidR="00144A49" w:rsidRPr="00144A49">
        <w:t>Recruiter/Trainer Prohibited Activities Acknowledgement</w:t>
      </w:r>
      <w:r w:rsidR="006A754F">
        <w:t>)</w:t>
      </w:r>
      <w:r w:rsidRPr="005B2BA8">
        <w:t>.</w:t>
      </w:r>
    </w:p>
    <w:p w14:paraId="07CAEA8F" w14:textId="77777777" w:rsidR="001B7204" w:rsidRPr="005B2BA8" w:rsidRDefault="001B7204"/>
    <w:p w14:paraId="0E952274" w14:textId="25F77BBC" w:rsidR="001B7204" w:rsidRPr="005B2BA8" w:rsidRDefault="001B7204">
      <w:r w:rsidRPr="005B2BA8">
        <w:tab/>
      </w:r>
      <w:r w:rsidRPr="005B2BA8">
        <w:tab/>
        <w:t xml:space="preserve">(5) </w:t>
      </w:r>
      <w:r w:rsidR="00686527">
        <w:t xml:space="preserve">TRADOC Form 378. </w:t>
      </w:r>
    </w:p>
    <w:p w14:paraId="0A577FF4" w14:textId="77777777" w:rsidR="00BA2B95" w:rsidRPr="005B2BA8" w:rsidRDefault="00BA2B95"/>
    <w:p w14:paraId="59D475E0" w14:textId="2252954B" w:rsidR="00BA2B95" w:rsidRPr="005B2BA8" w:rsidRDefault="00BA2B95">
      <w:r w:rsidRPr="005B2BA8">
        <w:tab/>
      </w:r>
      <w:r w:rsidRPr="005B2BA8">
        <w:tab/>
        <w:t xml:space="preserve">(6) Any DA Form 4856 that outlines a positive or negative event relating to IET or </w:t>
      </w:r>
      <w:r w:rsidR="00264BBD" w:rsidRPr="005B2BA8">
        <w:t xml:space="preserve">the DS’s </w:t>
      </w:r>
      <w:r w:rsidRPr="005B2BA8">
        <w:t>character.</w:t>
      </w:r>
    </w:p>
    <w:p w14:paraId="46BB0218" w14:textId="77777777" w:rsidR="00BA2B95" w:rsidRPr="005B2BA8" w:rsidRDefault="00BA2B95"/>
    <w:p w14:paraId="0F4C25E4" w14:textId="55362859" w:rsidR="00BA2B95" w:rsidRPr="005B2BA8" w:rsidRDefault="00BA2B95">
      <w:r w:rsidRPr="005B2BA8">
        <w:tab/>
      </w:r>
      <w:r w:rsidRPr="005B2BA8">
        <w:tab/>
        <w:t xml:space="preserve">(7) Copies of all local DS certifications such </w:t>
      </w:r>
      <w:r w:rsidRPr="00D33EC1">
        <w:t>as:</w:t>
      </w:r>
      <w:r w:rsidR="006D68EF" w:rsidRPr="00D33EC1">
        <w:t xml:space="preserve"> </w:t>
      </w:r>
      <w:r w:rsidRPr="00D33EC1">
        <w:t>RSO, CLS, Mail Handler, TMP License etc.</w:t>
      </w:r>
    </w:p>
    <w:p w14:paraId="77566721" w14:textId="77777777" w:rsidR="00BA2B95" w:rsidRPr="005B2BA8" w:rsidRDefault="00BA2B95"/>
    <w:p w14:paraId="48BF4BE2" w14:textId="6872C86A" w:rsidR="005B4326" w:rsidRDefault="00BA2B95">
      <w:pPr>
        <w:pBdr>
          <w:bottom w:val="single" w:sz="12" w:space="1" w:color="auto"/>
        </w:pBdr>
      </w:pPr>
      <w:r w:rsidRPr="005B2BA8">
        <w:tab/>
      </w:r>
      <w:r w:rsidRPr="005B2BA8">
        <w:tab/>
        <w:t>(8) Any noteworthy positive or negative Trainee AAR</w:t>
      </w:r>
      <w:r w:rsidR="006D68EF" w:rsidRPr="005B2BA8">
        <w:t>,</w:t>
      </w:r>
      <w:r w:rsidRPr="005B2BA8">
        <w:t xml:space="preserve"> comment</w:t>
      </w:r>
      <w:r w:rsidR="001F1862" w:rsidRPr="005B2BA8">
        <w:t xml:space="preserve"> trends</w:t>
      </w:r>
      <w:r w:rsidRPr="005B2BA8">
        <w:t xml:space="preserve"> </w:t>
      </w:r>
      <w:proofErr w:type="gramStart"/>
      <w:r w:rsidR="006A754F" w:rsidRPr="005B2BA8">
        <w:t>in regard to</w:t>
      </w:r>
      <w:proofErr w:type="gramEnd"/>
      <w:r w:rsidRPr="005B2BA8">
        <w:t xml:space="preserve"> the DS, via Dear Colonel Letter</w:t>
      </w:r>
      <w:r w:rsidR="00B551CF" w:rsidRPr="005B2BA8">
        <w:t>, end of cycle AAR</w:t>
      </w:r>
      <w:r w:rsidRPr="005B2BA8">
        <w:t xml:space="preserve"> etc.</w:t>
      </w:r>
    </w:p>
    <w:p w14:paraId="6DCEF058" w14:textId="77777777" w:rsidR="009D52ED" w:rsidRPr="00431304" w:rsidRDefault="009D52ED">
      <w:pPr>
        <w:pBdr>
          <w:bottom w:val="single" w:sz="12" w:space="1" w:color="auto"/>
        </w:pBdr>
      </w:pPr>
    </w:p>
    <w:p w14:paraId="36E7589B" w14:textId="77777777" w:rsidR="00D24EA9" w:rsidRPr="00431304" w:rsidRDefault="00D24EA9"/>
    <w:p w14:paraId="5E918434" w14:textId="49C39F55" w:rsidR="009D52ED" w:rsidRPr="005B2BA8" w:rsidRDefault="009D52ED" w:rsidP="005476CF">
      <w:pPr>
        <w:pStyle w:val="Heading1"/>
        <w:rPr>
          <w:b w:val="0"/>
        </w:rPr>
      </w:pPr>
      <w:bookmarkStart w:id="335" w:name="_Toc131429427"/>
      <w:r w:rsidRPr="005B2BA8">
        <w:t>Appendix D</w:t>
      </w:r>
      <w:r w:rsidR="005476CF">
        <w:t xml:space="preserve"> </w:t>
      </w:r>
      <w:r w:rsidR="005476CF">
        <w:br/>
      </w:r>
      <w:r w:rsidRPr="005B2BA8">
        <w:t xml:space="preserve">Brigade Drill Sergeant Orientation </w:t>
      </w:r>
      <w:r w:rsidR="00EF392A" w:rsidRPr="005B2BA8">
        <w:t>Program (DSOP</w:t>
      </w:r>
      <w:r w:rsidRPr="005B2BA8">
        <w:t>)</w:t>
      </w:r>
      <w:bookmarkEnd w:id="335"/>
    </w:p>
    <w:p w14:paraId="0F89ABC4" w14:textId="77777777" w:rsidR="009D52ED" w:rsidRPr="005B2BA8" w:rsidRDefault="009D52ED"/>
    <w:p w14:paraId="2F8F2EC2" w14:textId="77777777" w:rsidR="009D52ED" w:rsidRPr="005B2BA8" w:rsidRDefault="0070536A">
      <w:pPr>
        <w:rPr>
          <w:b/>
        </w:rPr>
      </w:pPr>
      <w:r w:rsidRPr="005B2BA8">
        <w:rPr>
          <w:b/>
        </w:rPr>
        <w:t>D</w:t>
      </w:r>
      <w:r w:rsidR="009D52ED" w:rsidRPr="005B2BA8">
        <w:rPr>
          <w:b/>
        </w:rPr>
        <w:t>-1.  Applicability</w:t>
      </w:r>
    </w:p>
    <w:p w14:paraId="230196EE" w14:textId="1A9710DA" w:rsidR="009D52ED" w:rsidRPr="005B2BA8" w:rsidRDefault="009D52ED">
      <w:r w:rsidRPr="005B2BA8">
        <w:t xml:space="preserve">The Brigade Drill Sergeant Orientation </w:t>
      </w:r>
      <w:r w:rsidR="00EF392A" w:rsidRPr="005B2BA8">
        <w:t>Program (DSOP</w:t>
      </w:r>
      <w:r w:rsidRPr="005B2BA8">
        <w:t xml:space="preserve">) is applicable to all Brigades with DSs assigned or attached who meet the criteria listed </w:t>
      </w:r>
      <w:r w:rsidR="00E629F9">
        <w:t>in this Appendix D</w:t>
      </w:r>
      <w:r w:rsidRPr="005B2BA8">
        <w:t>.</w:t>
      </w:r>
    </w:p>
    <w:p w14:paraId="0F07E2C2" w14:textId="77777777" w:rsidR="009D52ED" w:rsidRPr="005B2BA8" w:rsidRDefault="009D52ED"/>
    <w:p w14:paraId="3C92EC17" w14:textId="77777777" w:rsidR="009D52ED" w:rsidRPr="005B2BA8" w:rsidRDefault="0070536A">
      <w:pPr>
        <w:rPr>
          <w:b/>
        </w:rPr>
      </w:pPr>
      <w:r w:rsidRPr="005B2BA8">
        <w:rPr>
          <w:b/>
        </w:rPr>
        <w:t>D</w:t>
      </w:r>
      <w:r w:rsidR="009D52ED" w:rsidRPr="005B2BA8">
        <w:rPr>
          <w:b/>
        </w:rPr>
        <w:t>-2.  Purpose</w:t>
      </w:r>
    </w:p>
    <w:p w14:paraId="6B78105C" w14:textId="77777777" w:rsidR="009D52ED" w:rsidRPr="005B2BA8" w:rsidRDefault="009D52ED">
      <w:r w:rsidRPr="005B2BA8">
        <w:t>To inculcate incoming Drill Sergeants to the IET Brigade. To foster an environment of building a cohesive team starts with sponsorship and in</w:t>
      </w:r>
      <w:r w:rsidR="004B2065" w:rsidRPr="005B2BA8">
        <w:t>-</w:t>
      </w:r>
      <w:r w:rsidRPr="005B2BA8">
        <w:t>processing with the DS’s Brigade.</w:t>
      </w:r>
    </w:p>
    <w:p w14:paraId="781889BC" w14:textId="77777777" w:rsidR="009D52ED" w:rsidRPr="005B2BA8" w:rsidRDefault="009D52ED"/>
    <w:p w14:paraId="6068FC4A" w14:textId="77777777" w:rsidR="009D52ED" w:rsidRPr="005B2BA8" w:rsidRDefault="0070536A">
      <w:pPr>
        <w:rPr>
          <w:b/>
        </w:rPr>
      </w:pPr>
      <w:r w:rsidRPr="005B2BA8">
        <w:rPr>
          <w:b/>
        </w:rPr>
        <w:lastRenderedPageBreak/>
        <w:t>D</w:t>
      </w:r>
      <w:r w:rsidR="009D52ED" w:rsidRPr="005B2BA8">
        <w:rPr>
          <w:b/>
        </w:rPr>
        <w:t>-3.  General</w:t>
      </w:r>
    </w:p>
    <w:p w14:paraId="36A37AA0" w14:textId="77777777" w:rsidR="009D52ED" w:rsidRPr="005B2BA8" w:rsidRDefault="00317A97">
      <w:r w:rsidRPr="005B2BA8">
        <w:t>The Brigade DSOP</w:t>
      </w:r>
      <w:r w:rsidR="009E56C8" w:rsidRPr="005B2BA8">
        <w:t xml:space="preserve"> is intended to set a foundation of confidence and trust between the Drill Sergeant and his/her Brigade.</w:t>
      </w:r>
    </w:p>
    <w:p w14:paraId="1CF350D8" w14:textId="77777777" w:rsidR="006A754F" w:rsidRPr="005B2BA8" w:rsidRDefault="006A754F">
      <w:pPr>
        <w:rPr>
          <w:b/>
        </w:rPr>
      </w:pPr>
    </w:p>
    <w:p w14:paraId="0A997A31" w14:textId="78875C59" w:rsidR="009D52ED" w:rsidRPr="005476CF" w:rsidRDefault="0070536A" w:rsidP="005476CF">
      <w:pPr>
        <w:rPr>
          <w:b/>
          <w:bCs/>
        </w:rPr>
      </w:pPr>
      <w:r w:rsidRPr="005476CF">
        <w:rPr>
          <w:b/>
          <w:bCs/>
        </w:rPr>
        <w:t>D</w:t>
      </w:r>
      <w:r w:rsidR="009D52ED" w:rsidRPr="005476CF">
        <w:rPr>
          <w:b/>
          <w:bCs/>
        </w:rPr>
        <w:t xml:space="preserve">-4.  Procedures and </w:t>
      </w:r>
      <w:r w:rsidR="00142887" w:rsidRPr="005476CF">
        <w:rPr>
          <w:b/>
          <w:bCs/>
        </w:rPr>
        <w:t>Responsibilities</w:t>
      </w:r>
    </w:p>
    <w:p w14:paraId="3CF16D89" w14:textId="77777777" w:rsidR="009D52ED" w:rsidRPr="005B2BA8" w:rsidRDefault="009D52ED">
      <w:r w:rsidRPr="005B2BA8">
        <w:t>The</w:t>
      </w:r>
      <w:r w:rsidR="00317A97" w:rsidRPr="005B2BA8">
        <w:t xml:space="preserve"> Brigade DSOP</w:t>
      </w:r>
      <w:r w:rsidR="009E56C8" w:rsidRPr="005B2BA8">
        <w:t xml:space="preserve"> is executed by the IET Brigade</w:t>
      </w:r>
      <w:r w:rsidR="0063241E" w:rsidRPr="005B2BA8">
        <w:t>. The local Center of Excellence CSM validates all Brigade DSOC programs</w:t>
      </w:r>
      <w:r w:rsidR="00234B4E" w:rsidRPr="005B2BA8">
        <w:t xml:space="preserve">, the </w:t>
      </w:r>
      <w:proofErr w:type="spellStart"/>
      <w:r w:rsidR="00234B4E" w:rsidRPr="005B2BA8">
        <w:t>CoE</w:t>
      </w:r>
      <w:proofErr w:type="spellEnd"/>
      <w:r w:rsidR="00EF392A" w:rsidRPr="005B2BA8">
        <w:t xml:space="preserve"> CSM may elect to bring the DSOP</w:t>
      </w:r>
      <w:r w:rsidR="00234B4E" w:rsidRPr="005B2BA8">
        <w:t xml:space="preserve"> </w:t>
      </w:r>
      <w:r w:rsidR="006D68EF" w:rsidRPr="005B2BA8">
        <w:t>t</w:t>
      </w:r>
      <w:r w:rsidR="00234B4E" w:rsidRPr="005B2BA8">
        <w:t xml:space="preserve">o the </w:t>
      </w:r>
      <w:proofErr w:type="spellStart"/>
      <w:r w:rsidR="00234B4E" w:rsidRPr="005B2BA8">
        <w:t>CoE</w:t>
      </w:r>
      <w:proofErr w:type="spellEnd"/>
      <w:r w:rsidR="00234B4E" w:rsidRPr="005B2BA8">
        <w:t xml:space="preserve"> level</w:t>
      </w:r>
      <w:r w:rsidR="0063241E" w:rsidRPr="005B2BA8">
        <w:t>. All DSOC programs will not exceed 5 working days in leng</w:t>
      </w:r>
      <w:r w:rsidR="00EF392A" w:rsidRPr="005B2BA8">
        <w:t>th. The DS must go through DSOP</w:t>
      </w:r>
      <w:r w:rsidR="0063241E" w:rsidRPr="005B2BA8">
        <w:t xml:space="preserve"> within 60 days of reporting to the installation.</w:t>
      </w:r>
    </w:p>
    <w:p w14:paraId="15040267" w14:textId="77777777" w:rsidR="0063241E" w:rsidRPr="005B2BA8" w:rsidRDefault="0063241E"/>
    <w:p w14:paraId="55DCF6E5" w14:textId="77777777" w:rsidR="0063241E" w:rsidRPr="005B2BA8" w:rsidRDefault="0070536A">
      <w:pPr>
        <w:rPr>
          <w:b/>
        </w:rPr>
      </w:pPr>
      <w:r w:rsidRPr="005B2BA8">
        <w:rPr>
          <w:b/>
        </w:rPr>
        <w:t>D</w:t>
      </w:r>
      <w:r w:rsidR="00317A97" w:rsidRPr="005B2BA8">
        <w:rPr>
          <w:b/>
        </w:rPr>
        <w:t>-5.  TRADOC DSOP</w:t>
      </w:r>
      <w:r w:rsidR="0063241E" w:rsidRPr="005B2BA8">
        <w:rPr>
          <w:b/>
        </w:rPr>
        <w:t xml:space="preserve"> Requirements</w:t>
      </w:r>
    </w:p>
    <w:p w14:paraId="18F881FD" w14:textId="77777777" w:rsidR="0063241E" w:rsidRPr="005B2BA8" w:rsidRDefault="0063241E">
      <w:r w:rsidRPr="005B2BA8">
        <w:t>The following items are TRADOC minimum requi</w:t>
      </w:r>
      <w:r w:rsidR="00EF392A" w:rsidRPr="005B2BA8">
        <w:t>rements for all IET Brigade DSOP</w:t>
      </w:r>
      <w:r w:rsidRPr="005B2BA8">
        <w:t xml:space="preserve"> programs:</w:t>
      </w:r>
    </w:p>
    <w:p w14:paraId="109F95BD" w14:textId="77777777" w:rsidR="0063241E" w:rsidRPr="005B2BA8" w:rsidRDefault="0063241E"/>
    <w:p w14:paraId="55402A6F" w14:textId="77777777" w:rsidR="0063241E" w:rsidRPr="005B2BA8" w:rsidRDefault="0063241E">
      <w:r w:rsidRPr="005B2BA8">
        <w:t xml:space="preserve">   a. BDE CSM in-brief covering being in a Position of Trust and Authority, </w:t>
      </w:r>
      <w:proofErr w:type="gramStart"/>
      <w:r w:rsidRPr="005B2BA8">
        <w:t>dignity</w:t>
      </w:r>
      <w:proofErr w:type="gramEnd"/>
      <w:r w:rsidRPr="005B2BA8">
        <w:t xml:space="preserve"> and respect. </w:t>
      </w:r>
    </w:p>
    <w:p w14:paraId="19A8B5B3" w14:textId="77777777" w:rsidR="0063241E" w:rsidRPr="005B2BA8" w:rsidRDefault="0063241E"/>
    <w:p w14:paraId="784F518A" w14:textId="77777777" w:rsidR="0063241E" w:rsidRPr="005B2BA8" w:rsidRDefault="0063241E">
      <w:r w:rsidRPr="005B2BA8">
        <w:t xml:space="preserve">   b. Coordinate any local Drill Sergeant certifications</w:t>
      </w:r>
      <w:r w:rsidR="004B2065" w:rsidRPr="005B2BA8">
        <w:t xml:space="preserve"> (</w:t>
      </w:r>
      <w:proofErr w:type="gramStart"/>
      <w:r w:rsidR="004B2065" w:rsidRPr="005B2BA8">
        <w:t>i</w:t>
      </w:r>
      <w:r w:rsidRPr="005B2BA8">
        <w:t>.e.</w:t>
      </w:r>
      <w:proofErr w:type="gramEnd"/>
      <w:r w:rsidRPr="005B2BA8">
        <w:t xml:space="preserve"> Mail handler, CLS, TMP License etc.</w:t>
      </w:r>
      <w:r w:rsidR="004B2065" w:rsidRPr="005B2BA8">
        <w:t>)</w:t>
      </w:r>
      <w:r w:rsidRPr="005B2BA8">
        <w:t xml:space="preserve"> </w:t>
      </w:r>
    </w:p>
    <w:p w14:paraId="15F82035" w14:textId="77777777" w:rsidR="00A71951" w:rsidRPr="005B2BA8" w:rsidRDefault="00A71951"/>
    <w:p w14:paraId="6AF85B81" w14:textId="77777777" w:rsidR="00A71951" w:rsidRPr="005B2BA8" w:rsidRDefault="00A71951">
      <w:r w:rsidRPr="005B2BA8">
        <w:t xml:space="preserve">   c. SHARP, EO vignettes sessions; Train</w:t>
      </w:r>
      <w:r w:rsidR="006D68EF" w:rsidRPr="005B2BA8">
        <w:t>ee</w:t>
      </w:r>
      <w:r w:rsidRPr="005B2BA8">
        <w:t xml:space="preserve"> abuse vignette sessions.  2 hours of TR 350-6 Training.</w:t>
      </w:r>
      <w:r w:rsidR="000A5545" w:rsidRPr="005B2BA8">
        <w:t xml:space="preserve">  Any SHARP, EO certified NCO may instruct the training.</w:t>
      </w:r>
    </w:p>
    <w:p w14:paraId="54DB644A" w14:textId="77777777" w:rsidR="00E15B61" w:rsidRPr="005B2BA8" w:rsidRDefault="00E15B61"/>
    <w:p w14:paraId="7FA3519B" w14:textId="0A1C7093" w:rsidR="00E15B61" w:rsidRPr="005B2BA8" w:rsidRDefault="00E15B61">
      <w:r w:rsidRPr="005B2BA8">
        <w:t xml:space="preserve">   d. In-process review. The host Brigade will ensure all Drill Sergeants have been properly in processed through the installation, </w:t>
      </w:r>
      <w:r w:rsidR="004B2065" w:rsidRPr="005B2BA8">
        <w:t xml:space="preserve">have </w:t>
      </w:r>
      <w:r w:rsidRPr="005B2BA8">
        <w:t xml:space="preserve">found a living quarters, </w:t>
      </w:r>
      <w:r w:rsidR="004B2065" w:rsidRPr="005B2BA8">
        <w:t xml:space="preserve">their </w:t>
      </w:r>
      <w:r w:rsidRPr="005B2BA8">
        <w:t xml:space="preserve">family is settled in, </w:t>
      </w:r>
      <w:r w:rsidR="004B2065" w:rsidRPr="005B2BA8">
        <w:t xml:space="preserve">and they have obtained </w:t>
      </w:r>
      <w:r w:rsidR="006A754F" w:rsidRPr="005B2BA8">
        <w:t>childcare</w:t>
      </w:r>
      <w:r w:rsidR="004B2065" w:rsidRPr="005B2BA8">
        <w:t>,</w:t>
      </w:r>
      <w:r w:rsidRPr="005B2BA8">
        <w:t xml:space="preserve"> if applicable.</w:t>
      </w:r>
    </w:p>
    <w:p w14:paraId="377EA8A3" w14:textId="77777777" w:rsidR="008E3083" w:rsidRPr="005B2BA8" w:rsidRDefault="008E3083"/>
    <w:p w14:paraId="11183C7A" w14:textId="77777777" w:rsidR="008E3083" w:rsidRPr="005B2BA8" w:rsidRDefault="0070536A">
      <w:pPr>
        <w:rPr>
          <w:b/>
        </w:rPr>
      </w:pPr>
      <w:r w:rsidRPr="005B2BA8">
        <w:rPr>
          <w:b/>
        </w:rPr>
        <w:t>D</w:t>
      </w:r>
      <w:r w:rsidR="00EF392A" w:rsidRPr="005B2BA8">
        <w:rPr>
          <w:b/>
        </w:rPr>
        <w:t>-6.  Recommended DSOP</w:t>
      </w:r>
      <w:r w:rsidR="008E3083" w:rsidRPr="005B2BA8">
        <w:rPr>
          <w:b/>
        </w:rPr>
        <w:t xml:space="preserve"> Training</w:t>
      </w:r>
    </w:p>
    <w:p w14:paraId="69D4BDD4" w14:textId="77777777" w:rsidR="008E3083" w:rsidRPr="005B2BA8" w:rsidRDefault="008E3083">
      <w:r w:rsidRPr="005B2BA8">
        <w:t>The following items are</w:t>
      </w:r>
      <w:r w:rsidR="00EF392A" w:rsidRPr="005B2BA8">
        <w:t xml:space="preserve"> recommending DSOP</w:t>
      </w:r>
      <w:r w:rsidRPr="005B2BA8">
        <w:t xml:space="preserve"> training events:</w:t>
      </w:r>
    </w:p>
    <w:p w14:paraId="21835FFC" w14:textId="77777777" w:rsidR="008E3083" w:rsidRPr="005B2BA8" w:rsidRDefault="008E3083"/>
    <w:p w14:paraId="48060496" w14:textId="77777777" w:rsidR="008E3083" w:rsidRPr="005B2BA8" w:rsidRDefault="008E3083">
      <w:r w:rsidRPr="005B2BA8">
        <w:t xml:space="preserve">   a. PRT review.</w:t>
      </w:r>
    </w:p>
    <w:p w14:paraId="29EAD79E" w14:textId="77777777" w:rsidR="008E3083" w:rsidRPr="005B2BA8" w:rsidRDefault="008E3083"/>
    <w:p w14:paraId="315E9C2B" w14:textId="77777777" w:rsidR="008E3083" w:rsidRPr="005B2BA8" w:rsidRDefault="008E3083">
      <w:r w:rsidRPr="005B2BA8">
        <w:t xml:space="preserve">   b. ATC/</w:t>
      </w:r>
      <w:proofErr w:type="spellStart"/>
      <w:r w:rsidRPr="005B2BA8">
        <w:t>CoE</w:t>
      </w:r>
      <w:proofErr w:type="spellEnd"/>
      <w:r w:rsidRPr="005B2BA8">
        <w:t>/unit policies and procedures specific to the installation.</w:t>
      </w:r>
    </w:p>
    <w:p w14:paraId="1599FA4F" w14:textId="77777777" w:rsidR="008E3083" w:rsidRPr="005B2BA8" w:rsidRDefault="008E3083"/>
    <w:p w14:paraId="4F2476A0" w14:textId="77777777" w:rsidR="008E3083" w:rsidRPr="005B2BA8" w:rsidRDefault="008E3083">
      <w:r w:rsidRPr="005B2BA8">
        <w:t xml:space="preserve">   c. TR 350-16 review.</w:t>
      </w:r>
    </w:p>
    <w:p w14:paraId="44E7AE5E" w14:textId="77777777" w:rsidR="008E3083" w:rsidRPr="005B2BA8" w:rsidRDefault="008E3083"/>
    <w:p w14:paraId="0719289D" w14:textId="77777777" w:rsidR="008E3083" w:rsidRPr="005B2BA8" w:rsidRDefault="008E3083">
      <w:r w:rsidRPr="005B2BA8">
        <w:t xml:space="preserve">   d. Legal/inspector general/EO/SHARP.</w:t>
      </w:r>
    </w:p>
    <w:p w14:paraId="6B37C80E" w14:textId="77777777" w:rsidR="008E3083" w:rsidRPr="005B2BA8" w:rsidRDefault="008E3083"/>
    <w:p w14:paraId="5602A3B1" w14:textId="77777777" w:rsidR="008E3083" w:rsidRPr="005B2BA8" w:rsidRDefault="008E3083">
      <w:r w:rsidRPr="005B2BA8">
        <w:t xml:space="preserve">   e. ATC/</w:t>
      </w:r>
      <w:proofErr w:type="spellStart"/>
      <w:r w:rsidRPr="005B2BA8">
        <w:t>CoE</w:t>
      </w:r>
      <w:proofErr w:type="spellEnd"/>
      <w:r w:rsidRPr="005B2BA8">
        <w:t xml:space="preserve"> CSM brief.</w:t>
      </w:r>
    </w:p>
    <w:p w14:paraId="3E4E98A4" w14:textId="77777777" w:rsidR="00F23A96" w:rsidRPr="005B2BA8" w:rsidRDefault="00F23A96"/>
    <w:p w14:paraId="68428F29" w14:textId="77777777" w:rsidR="008E3083" w:rsidRPr="005B2BA8" w:rsidRDefault="008E3083">
      <w:r w:rsidRPr="005B2BA8">
        <w:t xml:space="preserve">   f. Range Safety Officer Course.</w:t>
      </w:r>
    </w:p>
    <w:p w14:paraId="5C7B11F4" w14:textId="77777777" w:rsidR="008E3083" w:rsidRPr="005B2BA8" w:rsidRDefault="008E3083">
      <w:r w:rsidRPr="005B2BA8">
        <w:t xml:space="preserve"> </w:t>
      </w:r>
    </w:p>
    <w:p w14:paraId="786C935B" w14:textId="77777777" w:rsidR="008E3083" w:rsidRPr="005B2BA8" w:rsidRDefault="008E3083">
      <w:r w:rsidRPr="005B2BA8">
        <w:t xml:space="preserve">   g. Hot/cold weather injury prevention and treatment.</w:t>
      </w:r>
    </w:p>
    <w:p w14:paraId="785E0277" w14:textId="77777777" w:rsidR="008E3083" w:rsidRPr="005B2BA8" w:rsidRDefault="008E3083"/>
    <w:p w14:paraId="49918B89" w14:textId="77777777" w:rsidR="008E3083" w:rsidRPr="005B2BA8" w:rsidRDefault="008E3083">
      <w:r w:rsidRPr="005B2BA8">
        <w:t xml:space="preserve">   h. Mail handler certification.</w:t>
      </w:r>
    </w:p>
    <w:p w14:paraId="6FA2EDCB" w14:textId="77777777" w:rsidR="008E3083" w:rsidRPr="005B2BA8" w:rsidRDefault="008E3083"/>
    <w:p w14:paraId="58897B95" w14:textId="77777777" w:rsidR="008E3083" w:rsidRPr="005B2BA8" w:rsidRDefault="008E3083">
      <w:r w:rsidRPr="005B2BA8">
        <w:t xml:space="preserve">   i. Ready and Resilient.</w:t>
      </w:r>
    </w:p>
    <w:p w14:paraId="2D56E044" w14:textId="77777777" w:rsidR="008E3083" w:rsidRPr="005B2BA8" w:rsidRDefault="008E3083"/>
    <w:p w14:paraId="78E66212" w14:textId="77777777" w:rsidR="008E3083" w:rsidRPr="005B2BA8" w:rsidRDefault="008E3083">
      <w:r w:rsidRPr="005B2BA8">
        <w:t xml:space="preserve">   j. Fitness training unit/Warrior Training Rehabilitation Program.</w:t>
      </w:r>
    </w:p>
    <w:p w14:paraId="394D56C8" w14:textId="77777777" w:rsidR="008E3083" w:rsidRPr="005B2BA8" w:rsidRDefault="008E3083"/>
    <w:p w14:paraId="67071570" w14:textId="77777777" w:rsidR="008E3083" w:rsidRPr="005B2BA8" w:rsidRDefault="008E3083">
      <w:r w:rsidRPr="005B2BA8">
        <w:lastRenderedPageBreak/>
        <w:t xml:space="preserve">   k. Injury prevention brief (athletic trainer/physical therapist).</w:t>
      </w:r>
    </w:p>
    <w:p w14:paraId="15CE6147" w14:textId="77777777" w:rsidR="008E3083" w:rsidRPr="005B2BA8" w:rsidRDefault="008E3083"/>
    <w:p w14:paraId="29769060" w14:textId="77777777" w:rsidR="008E3083" w:rsidRPr="005B2BA8" w:rsidRDefault="008E3083">
      <w:r w:rsidRPr="005B2BA8">
        <w:t xml:space="preserve">   l. ATC/</w:t>
      </w:r>
      <w:proofErr w:type="spellStart"/>
      <w:r w:rsidRPr="005B2BA8">
        <w:t>CoE</w:t>
      </w:r>
      <w:proofErr w:type="spellEnd"/>
      <w:r w:rsidRPr="005B2BA8">
        <w:t xml:space="preserve">/unit specific requirements (tactical/non-tactical vehicle licensing, engagement skills trainer certification, TADSS certification, OSUT/AIT additional certifications).  </w:t>
      </w:r>
    </w:p>
    <w:p w14:paraId="448D7377" w14:textId="77777777" w:rsidR="00F856CD" w:rsidRPr="005B2BA8" w:rsidRDefault="008E3083" w:rsidP="005476CF">
      <w:r w:rsidRPr="005B2BA8">
        <w:t>____________________________________________________________________________</w:t>
      </w:r>
    </w:p>
    <w:p w14:paraId="019365BD" w14:textId="77777777" w:rsidR="00F856CD" w:rsidRPr="005B2BA8" w:rsidRDefault="00F856CD" w:rsidP="00923119">
      <w:pPr>
        <w:pStyle w:val="Heading1"/>
      </w:pPr>
    </w:p>
    <w:p w14:paraId="0EB2BE68" w14:textId="77777777" w:rsidR="007E4134" w:rsidRPr="005B2BA8" w:rsidRDefault="007E4134" w:rsidP="00923119">
      <w:pPr>
        <w:pStyle w:val="Heading1"/>
      </w:pPr>
      <w:bookmarkStart w:id="336" w:name="_Toc131429428"/>
      <w:r w:rsidRPr="005B2BA8">
        <w:t>Glossary</w:t>
      </w:r>
      <w:bookmarkEnd w:id="328"/>
      <w:bookmarkEnd w:id="329"/>
      <w:bookmarkEnd w:id="330"/>
      <w:bookmarkEnd w:id="332"/>
      <w:bookmarkEnd w:id="333"/>
      <w:bookmarkEnd w:id="336"/>
    </w:p>
    <w:p w14:paraId="7A3F5ED7" w14:textId="77777777" w:rsidR="007E4134" w:rsidRPr="005B2BA8" w:rsidRDefault="007E4134">
      <w:pPr>
        <w:tabs>
          <w:tab w:val="clear" w:pos="274"/>
          <w:tab w:val="clear" w:pos="547"/>
          <w:tab w:val="clear" w:pos="907"/>
        </w:tabs>
      </w:pPr>
    </w:p>
    <w:p w14:paraId="6C26593F" w14:textId="77777777" w:rsidR="007E4134" w:rsidRPr="005B2BA8" w:rsidRDefault="007E4134">
      <w:pPr>
        <w:tabs>
          <w:tab w:val="clear" w:pos="274"/>
          <w:tab w:val="clear" w:pos="547"/>
          <w:tab w:val="clear" w:pos="907"/>
        </w:tabs>
        <w:rPr>
          <w:b/>
        </w:rPr>
      </w:pPr>
      <w:bookmarkStart w:id="337" w:name="_Section_I__1"/>
      <w:bookmarkEnd w:id="337"/>
      <w:r w:rsidRPr="005B2BA8">
        <w:rPr>
          <w:b/>
        </w:rPr>
        <w:t xml:space="preserve">Section I </w:t>
      </w:r>
      <w:r w:rsidRPr="005B2BA8">
        <w:rPr>
          <w:b/>
        </w:rPr>
        <w:br/>
        <w:t>Abbreviations</w:t>
      </w:r>
    </w:p>
    <w:p w14:paraId="163AC724" w14:textId="77777777" w:rsidR="007E4134" w:rsidRPr="005B2BA8" w:rsidRDefault="007E4134">
      <w:pPr>
        <w:tabs>
          <w:tab w:val="clear" w:pos="274"/>
          <w:tab w:val="clear" w:pos="547"/>
          <w:tab w:val="clear" w:pos="907"/>
        </w:tabs>
      </w:pPr>
    </w:p>
    <w:p w14:paraId="67F6704A" w14:textId="77777777" w:rsidR="005C2EF7" w:rsidRPr="006A754F" w:rsidRDefault="005C2EF7">
      <w:pPr>
        <w:tabs>
          <w:tab w:val="clear" w:pos="274"/>
          <w:tab w:val="clear" w:pos="547"/>
          <w:tab w:val="clear" w:pos="907"/>
        </w:tabs>
      </w:pPr>
      <w:r w:rsidRPr="006A754F">
        <w:t>1SG</w:t>
      </w:r>
      <w:r w:rsidRPr="006A754F">
        <w:tab/>
      </w:r>
      <w:r w:rsidRPr="006A754F">
        <w:tab/>
      </w:r>
      <w:r w:rsidR="005176D1" w:rsidRPr="006A754F">
        <w:t>F</w:t>
      </w:r>
      <w:r w:rsidRPr="006A754F">
        <w:t xml:space="preserve">irst </w:t>
      </w:r>
      <w:r w:rsidR="005176D1" w:rsidRPr="006A754F">
        <w:t>Sergeant</w:t>
      </w:r>
    </w:p>
    <w:p w14:paraId="743EBA45" w14:textId="77777777" w:rsidR="005C2EF7" w:rsidRPr="006A754F" w:rsidRDefault="005C2EF7">
      <w:pPr>
        <w:tabs>
          <w:tab w:val="clear" w:pos="274"/>
          <w:tab w:val="clear" w:pos="547"/>
          <w:tab w:val="clear" w:pos="907"/>
        </w:tabs>
      </w:pPr>
      <w:r w:rsidRPr="006A754F">
        <w:t>AA</w:t>
      </w:r>
      <w:r w:rsidRPr="006A754F">
        <w:tab/>
      </w:r>
      <w:r w:rsidRPr="006A754F">
        <w:tab/>
        <w:t>Active Army</w:t>
      </w:r>
    </w:p>
    <w:p w14:paraId="427B5FEB" w14:textId="77777777" w:rsidR="005C2EF7" w:rsidRPr="006A754F" w:rsidRDefault="005C2EF7">
      <w:pPr>
        <w:tabs>
          <w:tab w:val="clear" w:pos="274"/>
          <w:tab w:val="clear" w:pos="547"/>
          <w:tab w:val="clear" w:pos="907"/>
        </w:tabs>
      </w:pPr>
      <w:r w:rsidRPr="006A754F">
        <w:t>AGR</w:t>
      </w:r>
      <w:r w:rsidRPr="006A754F">
        <w:tab/>
      </w:r>
      <w:r w:rsidRPr="006A754F">
        <w:tab/>
        <w:t>Active Guard Reserve</w:t>
      </w:r>
    </w:p>
    <w:p w14:paraId="121B9C3B" w14:textId="77777777" w:rsidR="005C2EF7" w:rsidRPr="006A754F" w:rsidRDefault="005C2EF7">
      <w:pPr>
        <w:tabs>
          <w:tab w:val="clear" w:pos="274"/>
          <w:tab w:val="clear" w:pos="547"/>
          <w:tab w:val="clear" w:pos="907"/>
        </w:tabs>
      </w:pPr>
      <w:r w:rsidRPr="006A754F">
        <w:t>AIT</w:t>
      </w:r>
      <w:r w:rsidRPr="006A754F">
        <w:tab/>
      </w:r>
      <w:r w:rsidRPr="006A754F">
        <w:tab/>
      </w:r>
      <w:r w:rsidR="005176D1" w:rsidRPr="006A754F">
        <w:t>Advanced Individual Training</w:t>
      </w:r>
    </w:p>
    <w:p w14:paraId="48453F73" w14:textId="77777777" w:rsidR="005C2EF7" w:rsidRPr="006A754F" w:rsidRDefault="005C2EF7">
      <w:pPr>
        <w:tabs>
          <w:tab w:val="clear" w:pos="274"/>
          <w:tab w:val="clear" w:pos="547"/>
          <w:tab w:val="clear" w:pos="907"/>
        </w:tabs>
      </w:pPr>
      <w:r w:rsidRPr="006A754F">
        <w:t>ARNG</w:t>
      </w:r>
      <w:r w:rsidRPr="006A754F">
        <w:tab/>
      </w:r>
      <w:r w:rsidRPr="006A754F">
        <w:tab/>
        <w:t>Army National Guard</w:t>
      </w:r>
    </w:p>
    <w:p w14:paraId="23A00B93" w14:textId="77777777" w:rsidR="005C2EF7" w:rsidRPr="006A754F" w:rsidRDefault="005C2EF7">
      <w:pPr>
        <w:tabs>
          <w:tab w:val="clear" w:pos="274"/>
          <w:tab w:val="clear" w:pos="547"/>
          <w:tab w:val="clear" w:pos="907"/>
        </w:tabs>
      </w:pPr>
      <w:r w:rsidRPr="006A754F">
        <w:t>AR</w:t>
      </w:r>
      <w:r w:rsidRPr="006A754F">
        <w:tab/>
      </w:r>
      <w:r w:rsidRPr="006A754F">
        <w:tab/>
        <w:t xml:space="preserve">Army </w:t>
      </w:r>
      <w:r w:rsidR="005176D1" w:rsidRPr="006A754F">
        <w:t>Regulation</w:t>
      </w:r>
    </w:p>
    <w:p w14:paraId="4DE8D65A" w14:textId="77777777" w:rsidR="005C2EF7" w:rsidRPr="006A754F" w:rsidRDefault="005C2EF7">
      <w:pPr>
        <w:tabs>
          <w:tab w:val="clear" w:pos="274"/>
          <w:tab w:val="clear" w:pos="547"/>
          <w:tab w:val="clear" w:pos="907"/>
        </w:tabs>
      </w:pPr>
      <w:r w:rsidRPr="006A754F">
        <w:t>ATC</w:t>
      </w:r>
      <w:r w:rsidRPr="006A754F">
        <w:tab/>
      </w:r>
      <w:r w:rsidRPr="006A754F">
        <w:tab/>
        <w:t xml:space="preserve">Army </w:t>
      </w:r>
      <w:r w:rsidR="005176D1" w:rsidRPr="006A754F">
        <w:t>Training Center</w:t>
      </w:r>
    </w:p>
    <w:p w14:paraId="78740D43" w14:textId="77777777" w:rsidR="005C2EF7" w:rsidRPr="006A754F" w:rsidRDefault="005C2EF7">
      <w:pPr>
        <w:tabs>
          <w:tab w:val="clear" w:pos="274"/>
          <w:tab w:val="clear" w:pos="547"/>
          <w:tab w:val="clear" w:pos="907"/>
        </w:tabs>
      </w:pPr>
      <w:r w:rsidRPr="006A754F">
        <w:t>BCT</w:t>
      </w:r>
      <w:r w:rsidRPr="006A754F">
        <w:tab/>
      </w:r>
      <w:r w:rsidRPr="006A754F">
        <w:tab/>
      </w:r>
      <w:r w:rsidR="005176D1" w:rsidRPr="006A754F">
        <w:t>B</w:t>
      </w:r>
      <w:r w:rsidRPr="006A754F">
        <w:t xml:space="preserve">asic </w:t>
      </w:r>
      <w:r w:rsidR="005176D1" w:rsidRPr="006A754F">
        <w:t>C</w:t>
      </w:r>
      <w:r w:rsidRPr="006A754F">
        <w:t xml:space="preserve">ombat </w:t>
      </w:r>
      <w:r w:rsidR="005176D1" w:rsidRPr="006A754F">
        <w:t>Training</w:t>
      </w:r>
    </w:p>
    <w:p w14:paraId="172DC9FD" w14:textId="77777777" w:rsidR="005C2EF7" w:rsidRPr="006A754F" w:rsidRDefault="005C2EF7">
      <w:pPr>
        <w:tabs>
          <w:tab w:val="clear" w:pos="274"/>
          <w:tab w:val="clear" w:pos="547"/>
          <w:tab w:val="clear" w:pos="907"/>
        </w:tabs>
      </w:pPr>
      <w:r w:rsidRPr="006A754F">
        <w:t>CI</w:t>
      </w:r>
      <w:r w:rsidRPr="006A754F">
        <w:tab/>
      </w:r>
      <w:r w:rsidRPr="006A754F">
        <w:tab/>
      </w:r>
      <w:r w:rsidR="005176D1" w:rsidRPr="006A754F">
        <w:t>C</w:t>
      </w:r>
      <w:r w:rsidRPr="006A754F">
        <w:t xml:space="preserve">hief </w:t>
      </w:r>
      <w:r w:rsidR="005176D1" w:rsidRPr="006A754F">
        <w:t>Instructor</w:t>
      </w:r>
    </w:p>
    <w:p w14:paraId="52AAB21F" w14:textId="77777777" w:rsidR="005C2EF7" w:rsidRPr="006A754F" w:rsidRDefault="005C2EF7">
      <w:pPr>
        <w:tabs>
          <w:tab w:val="clear" w:pos="274"/>
          <w:tab w:val="clear" w:pos="547"/>
          <w:tab w:val="clear" w:pos="907"/>
        </w:tabs>
      </w:pPr>
      <w:r w:rsidRPr="006A754F">
        <w:t>CMF</w:t>
      </w:r>
      <w:r w:rsidRPr="006A754F">
        <w:tab/>
      </w:r>
      <w:r w:rsidRPr="006A754F">
        <w:tab/>
      </w:r>
      <w:r w:rsidR="005176D1" w:rsidRPr="006A754F">
        <w:t>Career Management Field</w:t>
      </w:r>
    </w:p>
    <w:p w14:paraId="7980267A" w14:textId="77777777" w:rsidR="005C2EF7" w:rsidRPr="006A754F" w:rsidRDefault="005C2EF7">
      <w:pPr>
        <w:tabs>
          <w:tab w:val="clear" w:pos="274"/>
          <w:tab w:val="clear" w:pos="547"/>
          <w:tab w:val="clear" w:pos="907"/>
        </w:tabs>
      </w:pPr>
      <w:proofErr w:type="spellStart"/>
      <w:r w:rsidRPr="006A754F">
        <w:t>C</w:t>
      </w:r>
      <w:r w:rsidR="009F54F1" w:rsidRPr="006A754F">
        <w:t>o</w:t>
      </w:r>
      <w:r w:rsidRPr="006A754F">
        <w:t>E</w:t>
      </w:r>
      <w:proofErr w:type="spellEnd"/>
      <w:r w:rsidRPr="006A754F">
        <w:tab/>
      </w:r>
      <w:r w:rsidRPr="006A754F">
        <w:tab/>
      </w:r>
      <w:r w:rsidR="005176D1" w:rsidRPr="006A754F">
        <w:t xml:space="preserve">Center </w:t>
      </w:r>
      <w:r w:rsidRPr="006A754F">
        <w:t xml:space="preserve">of </w:t>
      </w:r>
      <w:r w:rsidR="005176D1" w:rsidRPr="006A754F">
        <w:t>Excellence</w:t>
      </w:r>
    </w:p>
    <w:p w14:paraId="445100A5" w14:textId="77777777" w:rsidR="005C2EF7" w:rsidRPr="006A754F" w:rsidRDefault="005C2EF7">
      <w:pPr>
        <w:tabs>
          <w:tab w:val="clear" w:pos="274"/>
          <w:tab w:val="clear" w:pos="547"/>
          <w:tab w:val="clear" w:pos="907"/>
        </w:tabs>
      </w:pPr>
      <w:r w:rsidRPr="006A754F">
        <w:t>CMP</w:t>
      </w:r>
      <w:r w:rsidRPr="006A754F">
        <w:tab/>
      </w:r>
      <w:r w:rsidRPr="006A754F">
        <w:tab/>
      </w:r>
      <w:r w:rsidR="005176D1" w:rsidRPr="006A754F">
        <w:t xml:space="preserve">Course </w:t>
      </w:r>
      <w:r w:rsidR="00336BA3" w:rsidRPr="006A754F">
        <w:t xml:space="preserve">Management </w:t>
      </w:r>
      <w:r w:rsidR="005176D1" w:rsidRPr="006A754F">
        <w:t>Plan</w:t>
      </w:r>
    </w:p>
    <w:p w14:paraId="72928A30" w14:textId="77777777" w:rsidR="005C2EF7" w:rsidRPr="006A754F" w:rsidRDefault="005C2EF7">
      <w:pPr>
        <w:tabs>
          <w:tab w:val="clear" w:pos="274"/>
          <w:tab w:val="clear" w:pos="547"/>
          <w:tab w:val="clear" w:pos="907"/>
        </w:tabs>
      </w:pPr>
      <w:r w:rsidRPr="006A754F">
        <w:t>CSM</w:t>
      </w:r>
      <w:r w:rsidRPr="006A754F">
        <w:tab/>
      </w:r>
      <w:r w:rsidRPr="006A754F">
        <w:tab/>
      </w:r>
      <w:r w:rsidR="005176D1" w:rsidRPr="006A754F">
        <w:t>Command Sergeant Major</w:t>
      </w:r>
    </w:p>
    <w:p w14:paraId="7ACC41E1" w14:textId="77777777" w:rsidR="005C2EF7" w:rsidRPr="006A754F" w:rsidRDefault="005C2EF7">
      <w:pPr>
        <w:tabs>
          <w:tab w:val="clear" w:pos="274"/>
          <w:tab w:val="clear" w:pos="547"/>
          <w:tab w:val="clear" w:pos="907"/>
        </w:tabs>
      </w:pPr>
      <w:r w:rsidRPr="006A754F">
        <w:t>DA</w:t>
      </w:r>
      <w:r w:rsidRPr="006A754F">
        <w:tab/>
      </w:r>
      <w:r w:rsidRPr="006A754F">
        <w:tab/>
        <w:t>Department of the Army</w:t>
      </w:r>
    </w:p>
    <w:p w14:paraId="09084B0E" w14:textId="77777777" w:rsidR="005C2EF7" w:rsidRPr="006A754F" w:rsidRDefault="005C2EF7">
      <w:pPr>
        <w:tabs>
          <w:tab w:val="clear" w:pos="274"/>
          <w:tab w:val="clear" w:pos="547"/>
          <w:tab w:val="clear" w:pos="907"/>
        </w:tabs>
      </w:pPr>
      <w:r w:rsidRPr="006A754F">
        <w:t>DS</w:t>
      </w:r>
      <w:r w:rsidRPr="006A754F">
        <w:tab/>
      </w:r>
      <w:r w:rsidRPr="006A754F">
        <w:tab/>
      </w:r>
      <w:r w:rsidR="005176D1" w:rsidRPr="006A754F">
        <w:t>Drill Sergeant</w:t>
      </w:r>
    </w:p>
    <w:p w14:paraId="1E34045F" w14:textId="77777777" w:rsidR="005C2EF7" w:rsidRPr="006A754F" w:rsidRDefault="005C2EF7">
      <w:pPr>
        <w:tabs>
          <w:tab w:val="clear" w:pos="274"/>
          <w:tab w:val="clear" w:pos="547"/>
          <w:tab w:val="clear" w:pos="907"/>
        </w:tabs>
      </w:pPr>
      <w:r w:rsidRPr="006A754F">
        <w:t>DSA</w:t>
      </w:r>
      <w:r w:rsidRPr="006A754F">
        <w:tab/>
      </w:r>
      <w:r w:rsidRPr="006A754F">
        <w:tab/>
        <w:t>Drill Sergeant Academy</w:t>
      </w:r>
    </w:p>
    <w:p w14:paraId="4C987166" w14:textId="77777777" w:rsidR="005C2EF7" w:rsidRPr="006A754F" w:rsidRDefault="005C2EF7">
      <w:pPr>
        <w:tabs>
          <w:tab w:val="clear" w:pos="274"/>
          <w:tab w:val="clear" w:pos="547"/>
          <w:tab w:val="clear" w:pos="907"/>
        </w:tabs>
      </w:pPr>
      <w:r w:rsidRPr="006A754F">
        <w:t>DSL</w:t>
      </w:r>
      <w:r w:rsidRPr="006A754F">
        <w:tab/>
      </w:r>
      <w:r w:rsidRPr="006A754F">
        <w:tab/>
      </w:r>
      <w:r w:rsidR="005176D1" w:rsidRPr="006A754F">
        <w:t>Drill Sergeant Leader</w:t>
      </w:r>
    </w:p>
    <w:p w14:paraId="0F433B70" w14:textId="77777777" w:rsidR="005C2EF7" w:rsidRPr="006A754F" w:rsidRDefault="005C2EF7">
      <w:pPr>
        <w:tabs>
          <w:tab w:val="clear" w:pos="274"/>
          <w:tab w:val="clear" w:pos="547"/>
          <w:tab w:val="clear" w:pos="907"/>
        </w:tabs>
      </w:pPr>
      <w:r w:rsidRPr="006A754F">
        <w:t>DSLC</w:t>
      </w:r>
      <w:r w:rsidRPr="006A754F">
        <w:tab/>
      </w:r>
      <w:r w:rsidRPr="006A754F">
        <w:tab/>
      </w:r>
      <w:r w:rsidR="005176D1" w:rsidRPr="006A754F">
        <w:t xml:space="preserve">Drill Sergeant Leader </w:t>
      </w:r>
      <w:r w:rsidR="003F415A" w:rsidRPr="006A754F">
        <w:t>Candidate</w:t>
      </w:r>
    </w:p>
    <w:p w14:paraId="214BE1F3" w14:textId="77777777" w:rsidR="005C2EF7" w:rsidRPr="006A754F" w:rsidRDefault="005C2EF7">
      <w:pPr>
        <w:tabs>
          <w:tab w:val="clear" w:pos="274"/>
          <w:tab w:val="clear" w:pos="547"/>
          <w:tab w:val="clear" w:pos="907"/>
        </w:tabs>
      </w:pPr>
      <w:r w:rsidRPr="006A754F">
        <w:t>DSOY</w:t>
      </w:r>
      <w:r w:rsidRPr="006A754F">
        <w:tab/>
      </w:r>
      <w:r w:rsidRPr="006A754F">
        <w:tab/>
        <w:t>Drill Sergeant of the Year</w:t>
      </w:r>
    </w:p>
    <w:p w14:paraId="7727EBD5" w14:textId="77777777" w:rsidR="005C2EF7" w:rsidRPr="006A754F" w:rsidRDefault="005C2EF7">
      <w:pPr>
        <w:tabs>
          <w:tab w:val="clear" w:pos="274"/>
          <w:tab w:val="clear" w:pos="547"/>
          <w:tab w:val="clear" w:pos="907"/>
        </w:tabs>
      </w:pPr>
      <w:r w:rsidRPr="006A754F">
        <w:t>DSP</w:t>
      </w:r>
      <w:r w:rsidRPr="006A754F">
        <w:tab/>
      </w:r>
      <w:r w:rsidRPr="006A754F">
        <w:tab/>
        <w:t>Drill Sergeant Program</w:t>
      </w:r>
    </w:p>
    <w:p w14:paraId="518F524C" w14:textId="77777777" w:rsidR="005C2EF7" w:rsidRPr="006A754F" w:rsidRDefault="005C2EF7">
      <w:pPr>
        <w:tabs>
          <w:tab w:val="clear" w:pos="274"/>
          <w:tab w:val="clear" w:pos="547"/>
          <w:tab w:val="clear" w:pos="907"/>
        </w:tabs>
      </w:pPr>
      <w:r w:rsidRPr="006A754F">
        <w:t>DSPP</w:t>
      </w:r>
      <w:r w:rsidRPr="006A754F">
        <w:tab/>
      </w:r>
      <w:r w:rsidRPr="006A754F">
        <w:tab/>
        <w:t>Drill Sergeant Program proponent</w:t>
      </w:r>
    </w:p>
    <w:p w14:paraId="02551AA2" w14:textId="77777777" w:rsidR="005C2EF7" w:rsidRPr="006A754F" w:rsidRDefault="005C2EF7">
      <w:pPr>
        <w:tabs>
          <w:tab w:val="clear" w:pos="274"/>
          <w:tab w:val="clear" w:pos="547"/>
          <w:tab w:val="clear" w:pos="907"/>
        </w:tabs>
      </w:pPr>
      <w:r w:rsidRPr="006A754F">
        <w:t>DSR</w:t>
      </w:r>
      <w:r w:rsidRPr="006A754F">
        <w:tab/>
      </w:r>
      <w:r w:rsidRPr="006A754F">
        <w:tab/>
      </w:r>
      <w:r w:rsidR="00805BCD" w:rsidRPr="006A754F">
        <w:t>Drill Sergeant Returnee</w:t>
      </w:r>
    </w:p>
    <w:p w14:paraId="15EB7758" w14:textId="77777777" w:rsidR="005C2EF7" w:rsidRPr="006A754F" w:rsidRDefault="005C2EF7">
      <w:pPr>
        <w:tabs>
          <w:tab w:val="clear" w:pos="274"/>
          <w:tab w:val="clear" w:pos="547"/>
          <w:tab w:val="clear" w:pos="907"/>
        </w:tabs>
      </w:pPr>
      <w:r w:rsidRPr="006A754F">
        <w:t>DSRC</w:t>
      </w:r>
      <w:r w:rsidRPr="006A754F">
        <w:tab/>
      </w:r>
      <w:r w:rsidRPr="006A754F">
        <w:tab/>
        <w:t>Drill Sergeant Recertification Course</w:t>
      </w:r>
    </w:p>
    <w:p w14:paraId="054E312F" w14:textId="77777777" w:rsidR="005C2EF7" w:rsidRPr="006A754F" w:rsidRDefault="005C2EF7">
      <w:pPr>
        <w:tabs>
          <w:tab w:val="clear" w:pos="274"/>
          <w:tab w:val="clear" w:pos="547"/>
          <w:tab w:val="clear" w:pos="907"/>
        </w:tabs>
      </w:pPr>
      <w:r w:rsidRPr="006A754F">
        <w:t>HQ</w:t>
      </w:r>
      <w:r w:rsidRPr="006A754F">
        <w:tab/>
      </w:r>
      <w:r w:rsidRPr="006A754F">
        <w:tab/>
      </w:r>
      <w:r w:rsidR="00805BCD" w:rsidRPr="006A754F">
        <w:t>Headquarters</w:t>
      </w:r>
    </w:p>
    <w:p w14:paraId="23C183C2" w14:textId="77777777" w:rsidR="005C2EF7" w:rsidRPr="006A754F" w:rsidRDefault="005C2EF7">
      <w:pPr>
        <w:tabs>
          <w:tab w:val="clear" w:pos="274"/>
          <w:tab w:val="clear" w:pos="547"/>
          <w:tab w:val="clear" w:pos="907"/>
        </w:tabs>
      </w:pPr>
      <w:r w:rsidRPr="006A754F">
        <w:t>HQDA</w:t>
      </w:r>
      <w:r w:rsidRPr="006A754F">
        <w:tab/>
      </w:r>
      <w:r w:rsidRPr="006A754F">
        <w:tab/>
        <w:t>Headquarters, Department of the Army</w:t>
      </w:r>
    </w:p>
    <w:p w14:paraId="51E87F58" w14:textId="77777777" w:rsidR="005C2EF7" w:rsidRPr="006A754F" w:rsidRDefault="005C2EF7">
      <w:pPr>
        <w:tabs>
          <w:tab w:val="clear" w:pos="274"/>
          <w:tab w:val="clear" w:pos="547"/>
          <w:tab w:val="clear" w:pos="907"/>
        </w:tabs>
      </w:pPr>
      <w:r w:rsidRPr="006A754F">
        <w:t>HRC</w:t>
      </w:r>
      <w:r w:rsidRPr="006A754F">
        <w:tab/>
      </w:r>
      <w:r w:rsidRPr="006A754F">
        <w:tab/>
        <w:t>U</w:t>
      </w:r>
      <w:r w:rsidR="00F12F8B" w:rsidRPr="006A754F">
        <w:t>.</w:t>
      </w:r>
      <w:r w:rsidRPr="006A754F">
        <w:t>S</w:t>
      </w:r>
      <w:r w:rsidR="00F12F8B" w:rsidRPr="006A754F">
        <w:t>.</w:t>
      </w:r>
      <w:r w:rsidRPr="006A754F">
        <w:t xml:space="preserve"> Army Human Resources Command</w:t>
      </w:r>
    </w:p>
    <w:p w14:paraId="5F6A32F3" w14:textId="77777777" w:rsidR="005C2EF7" w:rsidRPr="006A754F" w:rsidRDefault="005C2EF7">
      <w:pPr>
        <w:tabs>
          <w:tab w:val="clear" w:pos="274"/>
          <w:tab w:val="clear" w:pos="547"/>
          <w:tab w:val="clear" w:pos="907"/>
        </w:tabs>
      </w:pPr>
      <w:r w:rsidRPr="006A754F">
        <w:t>IET</w:t>
      </w:r>
      <w:r w:rsidRPr="006A754F">
        <w:tab/>
      </w:r>
      <w:r w:rsidRPr="006A754F">
        <w:tab/>
      </w:r>
      <w:r w:rsidR="00805BCD" w:rsidRPr="006A754F">
        <w:t>I</w:t>
      </w:r>
      <w:r w:rsidRPr="006A754F">
        <w:t xml:space="preserve">nitial </w:t>
      </w:r>
      <w:r w:rsidR="005176D1" w:rsidRPr="006A754F">
        <w:t>Entry Training</w:t>
      </w:r>
    </w:p>
    <w:p w14:paraId="6F45796F" w14:textId="77777777" w:rsidR="005C2EF7" w:rsidRPr="006A754F" w:rsidRDefault="005C2EF7">
      <w:pPr>
        <w:tabs>
          <w:tab w:val="clear" w:pos="274"/>
          <w:tab w:val="clear" w:pos="547"/>
          <w:tab w:val="clear" w:pos="907"/>
        </w:tabs>
      </w:pPr>
      <w:r w:rsidRPr="006A754F">
        <w:t>LTB</w:t>
      </w:r>
      <w:r w:rsidRPr="006A754F">
        <w:tab/>
      </w:r>
      <w:r w:rsidRPr="006A754F">
        <w:tab/>
        <w:t>Leader Training Brigade</w:t>
      </w:r>
    </w:p>
    <w:p w14:paraId="57508445" w14:textId="77777777" w:rsidR="005C2EF7" w:rsidRPr="006A754F" w:rsidRDefault="005C2EF7">
      <w:pPr>
        <w:tabs>
          <w:tab w:val="clear" w:pos="274"/>
          <w:tab w:val="clear" w:pos="547"/>
          <w:tab w:val="clear" w:pos="907"/>
        </w:tabs>
      </w:pPr>
      <w:r w:rsidRPr="006A754F">
        <w:t>MOI</w:t>
      </w:r>
      <w:r w:rsidRPr="006A754F">
        <w:tab/>
      </w:r>
      <w:r w:rsidRPr="006A754F">
        <w:tab/>
      </w:r>
      <w:r w:rsidR="005176D1" w:rsidRPr="006A754F">
        <w:t xml:space="preserve">Memorandum </w:t>
      </w:r>
      <w:r w:rsidRPr="006A754F">
        <w:t xml:space="preserve">of </w:t>
      </w:r>
      <w:r w:rsidR="005176D1" w:rsidRPr="006A754F">
        <w:t>Instruction</w:t>
      </w:r>
    </w:p>
    <w:p w14:paraId="46EF291A" w14:textId="77777777" w:rsidR="005C2EF7" w:rsidRPr="006A754F" w:rsidRDefault="005C2EF7">
      <w:pPr>
        <w:tabs>
          <w:tab w:val="clear" w:pos="274"/>
          <w:tab w:val="clear" w:pos="547"/>
          <w:tab w:val="clear" w:pos="907"/>
        </w:tabs>
      </w:pPr>
      <w:r w:rsidRPr="006A754F">
        <w:t>MOS</w:t>
      </w:r>
      <w:r w:rsidRPr="006A754F">
        <w:tab/>
      </w:r>
      <w:r w:rsidRPr="006A754F">
        <w:tab/>
      </w:r>
      <w:r w:rsidR="005176D1" w:rsidRPr="006A754F">
        <w:t>Military Occupational Specialty</w:t>
      </w:r>
    </w:p>
    <w:p w14:paraId="6008A2B6" w14:textId="77777777" w:rsidR="005C2EF7" w:rsidRPr="006A754F" w:rsidRDefault="005C2EF7">
      <w:pPr>
        <w:tabs>
          <w:tab w:val="clear" w:pos="274"/>
          <w:tab w:val="clear" w:pos="547"/>
          <w:tab w:val="clear" w:pos="907"/>
        </w:tabs>
      </w:pPr>
      <w:r w:rsidRPr="006A754F">
        <w:t>MSG</w:t>
      </w:r>
      <w:r w:rsidRPr="006A754F">
        <w:tab/>
      </w:r>
      <w:r w:rsidRPr="006A754F">
        <w:tab/>
      </w:r>
      <w:r w:rsidR="005176D1" w:rsidRPr="006A754F">
        <w:t>Master Sergeant</w:t>
      </w:r>
    </w:p>
    <w:p w14:paraId="4656F8E8" w14:textId="77777777" w:rsidR="005C2EF7" w:rsidRPr="006A754F" w:rsidRDefault="005C2EF7">
      <w:pPr>
        <w:tabs>
          <w:tab w:val="clear" w:pos="274"/>
          <w:tab w:val="clear" w:pos="547"/>
          <w:tab w:val="clear" w:pos="907"/>
        </w:tabs>
      </w:pPr>
      <w:r w:rsidRPr="006A754F">
        <w:t>NCO</w:t>
      </w:r>
      <w:r w:rsidRPr="006A754F">
        <w:tab/>
      </w:r>
      <w:r w:rsidRPr="006A754F">
        <w:tab/>
      </w:r>
      <w:r w:rsidR="005176D1" w:rsidRPr="006A754F">
        <w:t>Noncommissioned Officer</w:t>
      </w:r>
    </w:p>
    <w:p w14:paraId="1197BF7D" w14:textId="77777777" w:rsidR="005C2EF7" w:rsidRPr="006A754F" w:rsidRDefault="005C2EF7">
      <w:pPr>
        <w:tabs>
          <w:tab w:val="clear" w:pos="274"/>
          <w:tab w:val="clear" w:pos="547"/>
          <w:tab w:val="clear" w:pos="907"/>
        </w:tabs>
      </w:pPr>
      <w:r w:rsidRPr="006A754F">
        <w:t>OSUT</w:t>
      </w:r>
      <w:r w:rsidRPr="006A754F">
        <w:tab/>
      </w:r>
      <w:r w:rsidRPr="006A754F">
        <w:tab/>
      </w:r>
      <w:r w:rsidR="005176D1" w:rsidRPr="006A754F">
        <w:t>One Station Unit Training</w:t>
      </w:r>
    </w:p>
    <w:p w14:paraId="0599E4C6" w14:textId="77777777" w:rsidR="005C2EF7" w:rsidRPr="006A754F" w:rsidRDefault="005C2EF7">
      <w:pPr>
        <w:tabs>
          <w:tab w:val="clear" w:pos="274"/>
          <w:tab w:val="clear" w:pos="547"/>
          <w:tab w:val="clear" w:pos="907"/>
        </w:tabs>
      </w:pPr>
      <w:r w:rsidRPr="006A754F">
        <w:t>PDID</w:t>
      </w:r>
      <w:r w:rsidRPr="006A754F">
        <w:tab/>
      </w:r>
      <w:r w:rsidRPr="006A754F">
        <w:tab/>
        <w:t>Proponent Development Integration Division</w:t>
      </w:r>
    </w:p>
    <w:p w14:paraId="7BEA228B" w14:textId="77777777" w:rsidR="005C2EF7" w:rsidRPr="006A754F" w:rsidRDefault="005C2EF7">
      <w:pPr>
        <w:tabs>
          <w:tab w:val="clear" w:pos="274"/>
          <w:tab w:val="clear" w:pos="547"/>
          <w:tab w:val="clear" w:pos="907"/>
        </w:tabs>
      </w:pPr>
      <w:r w:rsidRPr="006A754F">
        <w:t>POI</w:t>
      </w:r>
      <w:r w:rsidRPr="006A754F">
        <w:tab/>
      </w:r>
      <w:r w:rsidRPr="006A754F">
        <w:tab/>
      </w:r>
      <w:r w:rsidR="005176D1" w:rsidRPr="006A754F">
        <w:t>P</w:t>
      </w:r>
      <w:r w:rsidRPr="006A754F">
        <w:t xml:space="preserve">rogram of </w:t>
      </w:r>
      <w:r w:rsidR="005176D1" w:rsidRPr="006A754F">
        <w:t>Instruction</w:t>
      </w:r>
    </w:p>
    <w:p w14:paraId="603C2B8D" w14:textId="77777777" w:rsidR="005C2EF7" w:rsidRPr="006A754F" w:rsidRDefault="005C2EF7">
      <w:pPr>
        <w:tabs>
          <w:tab w:val="clear" w:pos="274"/>
          <w:tab w:val="clear" w:pos="547"/>
          <w:tab w:val="clear" w:pos="907"/>
        </w:tabs>
      </w:pPr>
      <w:r w:rsidRPr="006A754F">
        <w:t>PRT</w:t>
      </w:r>
      <w:r w:rsidRPr="006A754F">
        <w:tab/>
      </w:r>
      <w:r w:rsidRPr="006A754F">
        <w:tab/>
      </w:r>
      <w:r w:rsidR="005176D1" w:rsidRPr="006A754F">
        <w:t>Physical Readiness Training</w:t>
      </w:r>
    </w:p>
    <w:p w14:paraId="7F5FA034" w14:textId="77777777" w:rsidR="005C2EF7" w:rsidRPr="006A754F" w:rsidRDefault="005C2EF7">
      <w:pPr>
        <w:tabs>
          <w:tab w:val="clear" w:pos="274"/>
          <w:tab w:val="clear" w:pos="547"/>
          <w:tab w:val="clear" w:pos="907"/>
        </w:tabs>
      </w:pPr>
      <w:r w:rsidRPr="006A754F">
        <w:lastRenderedPageBreak/>
        <w:t>SDAP</w:t>
      </w:r>
      <w:r w:rsidRPr="006A754F">
        <w:tab/>
      </w:r>
      <w:r w:rsidRPr="006A754F">
        <w:tab/>
      </w:r>
      <w:r w:rsidR="005176D1" w:rsidRPr="006A754F">
        <w:t>Special Duty Assignment Pay</w:t>
      </w:r>
    </w:p>
    <w:p w14:paraId="1291DEE2" w14:textId="77777777" w:rsidR="005C2EF7" w:rsidRPr="006A754F" w:rsidRDefault="005C2EF7">
      <w:pPr>
        <w:tabs>
          <w:tab w:val="clear" w:pos="274"/>
          <w:tab w:val="clear" w:pos="547"/>
          <w:tab w:val="clear" w:pos="907"/>
        </w:tabs>
      </w:pPr>
      <w:r w:rsidRPr="006A754F">
        <w:t>SFC</w:t>
      </w:r>
      <w:r w:rsidRPr="006A754F">
        <w:tab/>
      </w:r>
      <w:r w:rsidRPr="006A754F">
        <w:tab/>
      </w:r>
      <w:r w:rsidR="005176D1" w:rsidRPr="006A754F">
        <w:t>S</w:t>
      </w:r>
      <w:r w:rsidRPr="006A754F">
        <w:t xml:space="preserve">ergeant </w:t>
      </w:r>
      <w:r w:rsidR="005176D1" w:rsidRPr="006A754F">
        <w:t>First Class</w:t>
      </w:r>
    </w:p>
    <w:p w14:paraId="01203E7A" w14:textId="77777777" w:rsidR="00F12F8B" w:rsidRPr="006A754F" w:rsidRDefault="00F12F8B">
      <w:pPr>
        <w:tabs>
          <w:tab w:val="clear" w:pos="274"/>
          <w:tab w:val="clear" w:pos="547"/>
          <w:tab w:val="clear" w:pos="907"/>
        </w:tabs>
      </w:pPr>
      <w:r w:rsidRPr="006A754F">
        <w:t>SGT</w:t>
      </w:r>
      <w:r w:rsidRPr="006A754F">
        <w:tab/>
      </w:r>
      <w:r w:rsidRPr="006A754F">
        <w:tab/>
      </w:r>
      <w:r w:rsidR="005176D1" w:rsidRPr="006A754F">
        <w:t>Sergeant</w:t>
      </w:r>
    </w:p>
    <w:p w14:paraId="4D096E8A" w14:textId="77777777" w:rsidR="005C2EF7" w:rsidRPr="006A754F" w:rsidRDefault="005C2EF7">
      <w:pPr>
        <w:tabs>
          <w:tab w:val="clear" w:pos="274"/>
          <w:tab w:val="clear" w:pos="547"/>
          <w:tab w:val="clear" w:pos="907"/>
        </w:tabs>
      </w:pPr>
      <w:r w:rsidRPr="006A754F">
        <w:t>SQI</w:t>
      </w:r>
      <w:r w:rsidRPr="006A754F">
        <w:tab/>
      </w:r>
      <w:r w:rsidRPr="006A754F">
        <w:tab/>
      </w:r>
      <w:r w:rsidR="005176D1" w:rsidRPr="006A754F">
        <w:t>Skill Qualifications Identifier</w:t>
      </w:r>
    </w:p>
    <w:p w14:paraId="7DE28204" w14:textId="77777777" w:rsidR="00F12F8B" w:rsidRPr="006A754F" w:rsidRDefault="00F12F8B">
      <w:pPr>
        <w:tabs>
          <w:tab w:val="clear" w:pos="274"/>
          <w:tab w:val="clear" w:pos="547"/>
          <w:tab w:val="clear" w:pos="907"/>
        </w:tabs>
      </w:pPr>
      <w:r w:rsidRPr="006A754F">
        <w:t>SSG</w:t>
      </w:r>
      <w:r w:rsidRPr="006A754F">
        <w:tab/>
      </w:r>
      <w:r w:rsidRPr="006A754F">
        <w:tab/>
      </w:r>
      <w:r w:rsidR="005176D1" w:rsidRPr="006A754F">
        <w:t>Staff Sergeant</w:t>
      </w:r>
    </w:p>
    <w:p w14:paraId="0AA712D5" w14:textId="165E92C2" w:rsidR="00E629F9" w:rsidRDefault="00E629F9">
      <w:pPr>
        <w:tabs>
          <w:tab w:val="clear" w:pos="274"/>
          <w:tab w:val="clear" w:pos="547"/>
          <w:tab w:val="clear" w:pos="907"/>
        </w:tabs>
      </w:pPr>
      <w:r>
        <w:t>TMP</w:t>
      </w:r>
      <w:r>
        <w:tab/>
      </w:r>
      <w:r>
        <w:tab/>
        <w:t>transportation motor pool</w:t>
      </w:r>
    </w:p>
    <w:p w14:paraId="6777A5BD" w14:textId="7DD64DB0" w:rsidR="00431304" w:rsidRDefault="00431304">
      <w:pPr>
        <w:tabs>
          <w:tab w:val="clear" w:pos="274"/>
          <w:tab w:val="clear" w:pos="547"/>
          <w:tab w:val="clear" w:pos="907"/>
        </w:tabs>
      </w:pPr>
      <w:r>
        <w:t>TP</w:t>
      </w:r>
      <w:r>
        <w:tab/>
      </w:r>
      <w:r>
        <w:tab/>
        <w:t>TRADOC Pamphlet</w:t>
      </w:r>
    </w:p>
    <w:p w14:paraId="75A2CF9B" w14:textId="0B76CBDD" w:rsidR="005C2EF7" w:rsidRPr="006A754F" w:rsidRDefault="005C2EF7">
      <w:pPr>
        <w:tabs>
          <w:tab w:val="clear" w:pos="274"/>
          <w:tab w:val="clear" w:pos="547"/>
          <w:tab w:val="clear" w:pos="907"/>
        </w:tabs>
      </w:pPr>
      <w:r w:rsidRPr="006A754F">
        <w:t>TR</w:t>
      </w:r>
      <w:r w:rsidRPr="006A754F">
        <w:tab/>
      </w:r>
      <w:r w:rsidRPr="006A754F">
        <w:tab/>
      </w:r>
      <w:r w:rsidR="00E629F9">
        <w:t>TRADOC</w:t>
      </w:r>
      <w:r w:rsidRPr="006A754F">
        <w:t xml:space="preserve"> </w:t>
      </w:r>
      <w:r w:rsidR="005176D1" w:rsidRPr="006A754F">
        <w:t>R</w:t>
      </w:r>
      <w:r w:rsidRPr="006A754F">
        <w:t>egulation</w:t>
      </w:r>
    </w:p>
    <w:p w14:paraId="02036CC4" w14:textId="77777777" w:rsidR="005C2EF7" w:rsidRPr="006A754F" w:rsidRDefault="005C2EF7">
      <w:pPr>
        <w:tabs>
          <w:tab w:val="clear" w:pos="274"/>
          <w:tab w:val="clear" w:pos="547"/>
          <w:tab w:val="clear" w:pos="907"/>
        </w:tabs>
      </w:pPr>
      <w:r w:rsidRPr="006A754F">
        <w:t xml:space="preserve">TRADOC </w:t>
      </w:r>
      <w:r w:rsidRPr="006A754F">
        <w:tab/>
        <w:t>United States Army Training and Doctrine Command</w:t>
      </w:r>
    </w:p>
    <w:p w14:paraId="58704DA1" w14:textId="77777777" w:rsidR="005C2EF7" w:rsidRPr="006A754F" w:rsidRDefault="005C2EF7">
      <w:pPr>
        <w:tabs>
          <w:tab w:val="clear" w:pos="274"/>
          <w:tab w:val="clear" w:pos="547"/>
          <w:tab w:val="clear" w:pos="907"/>
        </w:tabs>
      </w:pPr>
      <w:r w:rsidRPr="006A754F">
        <w:t>UCMJ</w:t>
      </w:r>
      <w:r w:rsidRPr="006A754F">
        <w:tab/>
      </w:r>
      <w:r w:rsidRPr="006A754F">
        <w:tab/>
        <w:t>Uniform Code of Military Justice</w:t>
      </w:r>
    </w:p>
    <w:p w14:paraId="675EFCB2" w14:textId="77777777" w:rsidR="005C2EF7" w:rsidRPr="006A754F" w:rsidRDefault="005C2EF7">
      <w:pPr>
        <w:tabs>
          <w:tab w:val="clear" w:pos="274"/>
          <w:tab w:val="clear" w:pos="547"/>
          <w:tab w:val="clear" w:pos="907"/>
        </w:tabs>
      </w:pPr>
      <w:r w:rsidRPr="006A754F">
        <w:t>USACIMT</w:t>
      </w:r>
      <w:r w:rsidRPr="006A754F">
        <w:tab/>
        <w:t>United States Army Center for Initial Military Training</w:t>
      </w:r>
    </w:p>
    <w:p w14:paraId="42111606" w14:textId="77777777" w:rsidR="007E4134" w:rsidRPr="00914587" w:rsidRDefault="005C2EF7">
      <w:pPr>
        <w:tabs>
          <w:tab w:val="clear" w:pos="274"/>
          <w:tab w:val="clear" w:pos="547"/>
          <w:tab w:val="clear" w:pos="907"/>
        </w:tabs>
      </w:pPr>
      <w:r w:rsidRPr="006A754F">
        <w:t>USAR</w:t>
      </w:r>
      <w:r w:rsidRPr="006A754F">
        <w:tab/>
      </w:r>
      <w:r w:rsidRPr="006A754F">
        <w:tab/>
        <w:t>United States Army Reserve</w:t>
      </w:r>
    </w:p>
    <w:p w14:paraId="2486CA75" w14:textId="77777777" w:rsidR="007328F0" w:rsidRDefault="007328F0">
      <w:pPr>
        <w:tabs>
          <w:tab w:val="clear" w:pos="274"/>
          <w:tab w:val="clear" w:pos="547"/>
          <w:tab w:val="clear" w:pos="907"/>
        </w:tabs>
        <w:rPr>
          <w:b/>
        </w:rPr>
      </w:pPr>
      <w:bookmarkStart w:id="338" w:name="OLE_LINK22"/>
    </w:p>
    <w:p w14:paraId="6211C205" w14:textId="77777777" w:rsidR="007E4134" w:rsidRPr="00914587" w:rsidRDefault="007E4134">
      <w:pPr>
        <w:tabs>
          <w:tab w:val="clear" w:pos="274"/>
          <w:tab w:val="clear" w:pos="547"/>
          <w:tab w:val="clear" w:pos="907"/>
        </w:tabs>
        <w:rPr>
          <w:b/>
        </w:rPr>
      </w:pPr>
      <w:r w:rsidRPr="00914587">
        <w:rPr>
          <w:b/>
        </w:rPr>
        <w:t xml:space="preserve">Section II </w:t>
      </w:r>
      <w:r w:rsidRPr="00914587">
        <w:rPr>
          <w:b/>
        </w:rPr>
        <w:br/>
        <w:t>Terms</w:t>
      </w:r>
    </w:p>
    <w:bookmarkEnd w:id="338"/>
    <w:p w14:paraId="5E4D19A6" w14:textId="77777777" w:rsidR="007E4134" w:rsidRPr="00914587" w:rsidRDefault="007E4134">
      <w:pPr>
        <w:tabs>
          <w:tab w:val="clear" w:pos="274"/>
          <w:tab w:val="clear" w:pos="547"/>
          <w:tab w:val="clear" w:pos="907"/>
        </w:tabs>
      </w:pPr>
    </w:p>
    <w:p w14:paraId="4EDDDB5B" w14:textId="77777777" w:rsidR="007E4134" w:rsidRPr="00914587" w:rsidRDefault="00420F47">
      <w:pPr>
        <w:tabs>
          <w:tab w:val="clear" w:pos="274"/>
          <w:tab w:val="clear" w:pos="547"/>
          <w:tab w:val="clear" w:pos="907"/>
        </w:tabs>
        <w:rPr>
          <w:b/>
        </w:rPr>
      </w:pPr>
      <w:r w:rsidRPr="00914587">
        <w:rPr>
          <w:b/>
        </w:rPr>
        <w:t>Accreditation</w:t>
      </w:r>
    </w:p>
    <w:p w14:paraId="30351B09" w14:textId="77777777" w:rsidR="007E4134" w:rsidRPr="00914587" w:rsidRDefault="00A90F8D">
      <w:pPr>
        <w:tabs>
          <w:tab w:val="clear" w:pos="274"/>
          <w:tab w:val="clear" w:pos="547"/>
          <w:tab w:val="clear" w:pos="907"/>
        </w:tabs>
      </w:pPr>
      <w:r w:rsidRPr="00A90F8D">
        <w:t>A disciplined approach to ensuring standardization across the Army. It assures the command that training institutions meet accepted standards and higher headquarters guidance; it addresses the quality of graduates and other concerns from the field. It is the result of an evaluative process that certifies an institution meets the required percentage of TRADOC Accreditation standards with a focus on quality current and relevant training and education that meets the needs of the Army.</w:t>
      </w:r>
    </w:p>
    <w:p w14:paraId="005AEE1B" w14:textId="77777777" w:rsidR="002473A9" w:rsidRDefault="002473A9">
      <w:pPr>
        <w:tabs>
          <w:tab w:val="clear" w:pos="274"/>
          <w:tab w:val="clear" w:pos="547"/>
          <w:tab w:val="clear" w:pos="907"/>
        </w:tabs>
        <w:rPr>
          <w:b/>
        </w:rPr>
      </w:pPr>
    </w:p>
    <w:p w14:paraId="3B6D4060" w14:textId="77777777" w:rsidR="007E4134" w:rsidRPr="00914587" w:rsidRDefault="00420F47">
      <w:pPr>
        <w:tabs>
          <w:tab w:val="clear" w:pos="274"/>
          <w:tab w:val="clear" w:pos="547"/>
          <w:tab w:val="clear" w:pos="907"/>
        </w:tabs>
        <w:rPr>
          <w:b/>
        </w:rPr>
      </w:pPr>
      <w:r w:rsidRPr="00914587">
        <w:rPr>
          <w:b/>
        </w:rPr>
        <w:t xml:space="preserve">Assistance </w:t>
      </w:r>
      <w:r w:rsidR="00061251">
        <w:rPr>
          <w:b/>
        </w:rPr>
        <w:t>v</w:t>
      </w:r>
      <w:r w:rsidRPr="00914587">
        <w:rPr>
          <w:b/>
        </w:rPr>
        <w:t>isit</w:t>
      </w:r>
    </w:p>
    <w:p w14:paraId="694B700D" w14:textId="77777777" w:rsidR="007E4134" w:rsidRPr="00914587" w:rsidRDefault="00A90F8D">
      <w:pPr>
        <w:tabs>
          <w:tab w:val="clear" w:pos="274"/>
          <w:tab w:val="clear" w:pos="547"/>
          <w:tab w:val="clear" w:pos="907"/>
        </w:tabs>
      </w:pPr>
      <w:r w:rsidRPr="00A90F8D">
        <w:t>A visit to an organization by a person or team having expertise in a particular area to help the organization identify its strengths and weaknesses and to make recommendations for improvement.</w:t>
      </w:r>
    </w:p>
    <w:p w14:paraId="0E168E66" w14:textId="77777777" w:rsidR="00C420EC" w:rsidRPr="00914587" w:rsidRDefault="00C420EC">
      <w:pPr>
        <w:tabs>
          <w:tab w:val="clear" w:pos="274"/>
          <w:tab w:val="clear" w:pos="547"/>
          <w:tab w:val="clear" w:pos="907"/>
        </w:tabs>
      </w:pPr>
    </w:p>
    <w:p w14:paraId="12619335" w14:textId="77777777" w:rsidR="007E4134" w:rsidRPr="00914587" w:rsidRDefault="00420F47">
      <w:pPr>
        <w:tabs>
          <w:tab w:val="clear" w:pos="274"/>
          <w:tab w:val="clear" w:pos="547"/>
          <w:tab w:val="clear" w:pos="907"/>
        </w:tabs>
        <w:rPr>
          <w:b/>
        </w:rPr>
      </w:pPr>
      <w:r w:rsidRPr="00914587">
        <w:rPr>
          <w:b/>
        </w:rPr>
        <w:t>Certification</w:t>
      </w:r>
    </w:p>
    <w:p w14:paraId="44591BEA" w14:textId="77777777" w:rsidR="007E4134" w:rsidRPr="00914587" w:rsidRDefault="00A90F8D">
      <w:pPr>
        <w:tabs>
          <w:tab w:val="clear" w:pos="274"/>
          <w:tab w:val="clear" w:pos="547"/>
          <w:tab w:val="clear" w:pos="907"/>
        </w:tabs>
      </w:pPr>
      <w:r w:rsidRPr="00A90F8D">
        <w:t xml:space="preserve">A formal written confirmation by a proponent organization or certifying agency that an individual or team can perform assigned critical </w:t>
      </w:r>
      <w:r>
        <w:t>tasks to prescribed standard.</w:t>
      </w:r>
    </w:p>
    <w:p w14:paraId="2990BAAC" w14:textId="77777777" w:rsidR="00543A6C" w:rsidRPr="00914587" w:rsidRDefault="00543A6C">
      <w:pPr>
        <w:tabs>
          <w:tab w:val="clear" w:pos="274"/>
          <w:tab w:val="clear" w:pos="547"/>
          <w:tab w:val="clear" w:pos="907"/>
        </w:tabs>
      </w:pPr>
    </w:p>
    <w:p w14:paraId="30562A15" w14:textId="77777777" w:rsidR="007E4134" w:rsidRPr="00914587" w:rsidRDefault="00420F47">
      <w:pPr>
        <w:tabs>
          <w:tab w:val="clear" w:pos="274"/>
          <w:tab w:val="clear" w:pos="547"/>
          <w:tab w:val="clear" w:pos="907"/>
        </w:tabs>
        <w:rPr>
          <w:b/>
        </w:rPr>
      </w:pPr>
      <w:r w:rsidRPr="00914587">
        <w:rPr>
          <w:b/>
        </w:rPr>
        <w:t xml:space="preserve">Drill </w:t>
      </w:r>
      <w:r w:rsidR="00C74557">
        <w:rPr>
          <w:b/>
        </w:rPr>
        <w:t>S</w:t>
      </w:r>
      <w:r w:rsidRPr="00914587">
        <w:rPr>
          <w:b/>
        </w:rPr>
        <w:t>ergeant</w:t>
      </w:r>
      <w:r w:rsidR="00061251">
        <w:rPr>
          <w:b/>
        </w:rPr>
        <w:t xml:space="preserve"> </w:t>
      </w:r>
      <w:r w:rsidR="003F415A">
        <w:rPr>
          <w:b/>
        </w:rPr>
        <w:t>Candidate</w:t>
      </w:r>
    </w:p>
    <w:p w14:paraId="74993A0C" w14:textId="77777777" w:rsidR="007E4134" w:rsidRPr="00914587" w:rsidRDefault="007E4134">
      <w:pPr>
        <w:tabs>
          <w:tab w:val="clear" w:pos="274"/>
          <w:tab w:val="clear" w:pos="547"/>
          <w:tab w:val="clear" w:pos="907"/>
        </w:tabs>
      </w:pPr>
      <w:r w:rsidRPr="006D0E9D">
        <w:t>A DS</w:t>
      </w:r>
      <w:r w:rsidR="00DC380D" w:rsidRPr="006D0E9D">
        <w:t xml:space="preserve"> </w:t>
      </w:r>
      <w:r w:rsidR="003F415A">
        <w:t>C</w:t>
      </w:r>
      <w:r w:rsidR="00DC380D" w:rsidRPr="006D0E9D">
        <w:t>andidate</w:t>
      </w:r>
      <w:r w:rsidRPr="00914587">
        <w:t xml:space="preserve"> is an AA, </w:t>
      </w:r>
      <w:r w:rsidR="002C19B6" w:rsidRPr="00914587">
        <w:t>USAR</w:t>
      </w:r>
      <w:r w:rsidRPr="00914587">
        <w:t xml:space="preserve"> AGR, </w:t>
      </w:r>
      <w:r w:rsidR="002C19B6" w:rsidRPr="00914587">
        <w:t>USAR</w:t>
      </w:r>
      <w:r w:rsidRPr="00914587">
        <w:t xml:space="preserve"> </w:t>
      </w:r>
      <w:r w:rsidR="00602884" w:rsidRPr="00914587">
        <w:t>troop program unit</w:t>
      </w:r>
      <w:r w:rsidRPr="00914587">
        <w:t xml:space="preserve"> member, </w:t>
      </w:r>
      <w:r w:rsidR="002C19B6" w:rsidRPr="00914587">
        <w:t>ARNG</w:t>
      </w:r>
      <w:r w:rsidRPr="00914587">
        <w:t xml:space="preserve"> AGR, ARNG drilling members, and </w:t>
      </w:r>
      <w:r w:rsidR="00567E6D" w:rsidRPr="00914587">
        <w:t>individual ready reserve</w:t>
      </w:r>
      <w:r w:rsidRPr="00914587">
        <w:t xml:space="preserve"> Soldiers who expend Government funds in compl</w:t>
      </w:r>
      <w:r w:rsidR="002C19B6" w:rsidRPr="00914587">
        <w:t>iance with AA, USAR</w:t>
      </w:r>
      <w:r w:rsidRPr="00914587">
        <w:t xml:space="preserve"> AGR, U</w:t>
      </w:r>
      <w:r w:rsidR="002C19B6" w:rsidRPr="00914587">
        <w:t>SAR</w:t>
      </w:r>
      <w:r w:rsidRPr="00914587">
        <w:t xml:space="preserve"> </w:t>
      </w:r>
      <w:r w:rsidR="00602884" w:rsidRPr="00914587">
        <w:t>troop program unit</w:t>
      </w:r>
      <w:r w:rsidRPr="00914587">
        <w:t xml:space="preserve"> members, ARNG AGR, ARNG drilling members, and DS</w:t>
      </w:r>
      <w:r w:rsidR="00425BB6" w:rsidRPr="00914587">
        <w:t>A</w:t>
      </w:r>
      <w:r w:rsidRPr="00914587">
        <w:t xml:space="preserve"> assignment orders.</w:t>
      </w:r>
    </w:p>
    <w:p w14:paraId="3554D712" w14:textId="77777777" w:rsidR="007E4134" w:rsidRPr="00914587" w:rsidRDefault="007E4134">
      <w:pPr>
        <w:tabs>
          <w:tab w:val="clear" w:pos="274"/>
          <w:tab w:val="clear" w:pos="547"/>
          <w:tab w:val="clear" w:pos="907"/>
        </w:tabs>
      </w:pPr>
    </w:p>
    <w:p w14:paraId="12CB98FF" w14:textId="77777777" w:rsidR="007E4134" w:rsidRPr="00914587" w:rsidRDefault="00AB474F">
      <w:pPr>
        <w:tabs>
          <w:tab w:val="clear" w:pos="274"/>
          <w:tab w:val="clear" w:pos="547"/>
          <w:tab w:val="clear" w:pos="907"/>
        </w:tabs>
        <w:rPr>
          <w:b/>
        </w:rPr>
      </w:pPr>
      <w:r w:rsidRPr="00914587">
        <w:rPr>
          <w:b/>
        </w:rPr>
        <w:t>Drill Sergeant</w:t>
      </w:r>
      <w:r w:rsidR="007E4134" w:rsidRPr="00914587">
        <w:rPr>
          <w:b/>
        </w:rPr>
        <w:t xml:space="preserve"> Course</w:t>
      </w:r>
      <w:r w:rsidRPr="00914587">
        <w:rPr>
          <w:b/>
        </w:rPr>
        <w:t xml:space="preserve"> </w:t>
      </w:r>
    </w:p>
    <w:p w14:paraId="27B91EBE" w14:textId="77777777" w:rsidR="007E4134" w:rsidRPr="00914587" w:rsidRDefault="007E4134">
      <w:pPr>
        <w:tabs>
          <w:tab w:val="clear" w:pos="274"/>
          <w:tab w:val="clear" w:pos="547"/>
          <w:tab w:val="clear" w:pos="907"/>
        </w:tabs>
      </w:pPr>
      <w:r w:rsidRPr="00914587">
        <w:t xml:space="preserve">Functional course providing qualified AA, ARNG, and USAR NCOs specialized training resulting in the awarding of SQI </w:t>
      </w:r>
      <w:r w:rsidR="00A03655">
        <w:t>X.</w:t>
      </w:r>
      <w:r w:rsidRPr="00914587">
        <w:t xml:space="preserve"> </w:t>
      </w:r>
    </w:p>
    <w:p w14:paraId="03DD2A08" w14:textId="77777777" w:rsidR="007E4134" w:rsidRPr="00914587" w:rsidRDefault="007E4134">
      <w:pPr>
        <w:tabs>
          <w:tab w:val="clear" w:pos="274"/>
          <w:tab w:val="clear" w:pos="547"/>
          <w:tab w:val="clear" w:pos="907"/>
        </w:tabs>
      </w:pPr>
    </w:p>
    <w:p w14:paraId="56A22190" w14:textId="77777777" w:rsidR="007E4134" w:rsidRPr="00914587" w:rsidRDefault="00420F47">
      <w:pPr>
        <w:tabs>
          <w:tab w:val="clear" w:pos="274"/>
          <w:tab w:val="clear" w:pos="547"/>
          <w:tab w:val="clear" w:pos="907"/>
        </w:tabs>
        <w:rPr>
          <w:b/>
        </w:rPr>
      </w:pPr>
      <w:r w:rsidRPr="00914587">
        <w:rPr>
          <w:b/>
        </w:rPr>
        <w:t xml:space="preserve">Drill </w:t>
      </w:r>
      <w:r w:rsidR="00C74557">
        <w:rPr>
          <w:b/>
        </w:rPr>
        <w:t>S</w:t>
      </w:r>
      <w:r w:rsidRPr="00914587">
        <w:rPr>
          <w:b/>
        </w:rPr>
        <w:t xml:space="preserve">ergeant </w:t>
      </w:r>
      <w:r w:rsidR="00C74557">
        <w:rPr>
          <w:b/>
        </w:rPr>
        <w:t>L</w:t>
      </w:r>
      <w:r w:rsidR="00C74557" w:rsidRPr="00914587">
        <w:rPr>
          <w:b/>
        </w:rPr>
        <w:t>eader</w:t>
      </w:r>
    </w:p>
    <w:p w14:paraId="24EE750B" w14:textId="77777777" w:rsidR="007E4134" w:rsidRPr="00914587" w:rsidRDefault="007E4134">
      <w:pPr>
        <w:tabs>
          <w:tab w:val="clear" w:pos="274"/>
          <w:tab w:val="clear" w:pos="547"/>
          <w:tab w:val="clear" w:pos="907"/>
        </w:tabs>
      </w:pPr>
      <w:r w:rsidRPr="00914587">
        <w:t xml:space="preserve">Selected DS </w:t>
      </w:r>
      <w:r w:rsidR="004B2065">
        <w:t>who</w:t>
      </w:r>
      <w:r w:rsidRPr="00914587">
        <w:t xml:space="preserve"> </w:t>
      </w:r>
      <w:proofErr w:type="gramStart"/>
      <w:r w:rsidRPr="00914587">
        <w:t>receives</w:t>
      </w:r>
      <w:proofErr w:type="gramEnd"/>
      <w:r w:rsidRPr="00914587">
        <w:t xml:space="preserve"> additional specialized training to perform duties as an instru</w:t>
      </w:r>
      <w:r w:rsidR="00AB474F" w:rsidRPr="00914587">
        <w:t xml:space="preserve">ctor, mentor, and coach in a </w:t>
      </w:r>
      <w:r w:rsidR="009E39DF">
        <w:t>DS Course</w:t>
      </w:r>
      <w:r w:rsidRPr="00914587">
        <w:t>.</w:t>
      </w:r>
    </w:p>
    <w:p w14:paraId="6B0CF7C4" w14:textId="77777777" w:rsidR="00252F0F" w:rsidRPr="00914587" w:rsidRDefault="00252F0F">
      <w:pPr>
        <w:tabs>
          <w:tab w:val="clear" w:pos="274"/>
          <w:tab w:val="clear" w:pos="547"/>
          <w:tab w:val="clear" w:pos="907"/>
        </w:tabs>
      </w:pPr>
    </w:p>
    <w:p w14:paraId="6B8A130F" w14:textId="77777777" w:rsidR="007E4134" w:rsidRPr="00914587" w:rsidRDefault="007E4134">
      <w:pPr>
        <w:tabs>
          <w:tab w:val="clear" w:pos="274"/>
          <w:tab w:val="clear" w:pos="547"/>
          <w:tab w:val="clear" w:pos="907"/>
        </w:tabs>
        <w:rPr>
          <w:b/>
        </w:rPr>
      </w:pPr>
      <w:r w:rsidRPr="00914587">
        <w:rPr>
          <w:b/>
        </w:rPr>
        <w:lastRenderedPageBreak/>
        <w:t>Drill Sergeant of the Year</w:t>
      </w:r>
    </w:p>
    <w:p w14:paraId="2B0A2634" w14:textId="77777777" w:rsidR="007E4134" w:rsidRPr="00914587" w:rsidRDefault="00AB474F">
      <w:pPr>
        <w:tabs>
          <w:tab w:val="clear" w:pos="274"/>
          <w:tab w:val="clear" w:pos="547"/>
          <w:tab w:val="clear" w:pos="907"/>
        </w:tabs>
      </w:pPr>
      <w:r w:rsidRPr="00914587">
        <w:t>DS</w:t>
      </w:r>
      <w:r w:rsidR="007E4134" w:rsidRPr="00914587">
        <w:t xml:space="preserve"> that </w:t>
      </w:r>
      <w:proofErr w:type="gramStart"/>
      <w:r w:rsidRPr="00914587">
        <w:t>competes</w:t>
      </w:r>
      <w:proofErr w:type="gramEnd"/>
      <w:r w:rsidRPr="00914587">
        <w:t xml:space="preserve"> and wins </w:t>
      </w:r>
      <w:r w:rsidR="007E4134" w:rsidRPr="00914587">
        <w:t>the annual HQ, TRADOC</w:t>
      </w:r>
      <w:r w:rsidR="004B2065">
        <w:t xml:space="preserve"> DSOY</w:t>
      </w:r>
      <w:r w:rsidR="007E4134" w:rsidRPr="00914587">
        <w:t xml:space="preserve"> competition.</w:t>
      </w:r>
    </w:p>
    <w:p w14:paraId="3F686731" w14:textId="3D88348E" w:rsidR="007328F0" w:rsidRDefault="007328F0">
      <w:pPr>
        <w:tabs>
          <w:tab w:val="clear" w:pos="274"/>
          <w:tab w:val="clear" w:pos="547"/>
          <w:tab w:val="clear" w:pos="907"/>
        </w:tabs>
      </w:pPr>
    </w:p>
    <w:p w14:paraId="234B9586" w14:textId="77777777" w:rsidR="007E4134" w:rsidRPr="00914587" w:rsidRDefault="007E4134">
      <w:pPr>
        <w:tabs>
          <w:tab w:val="clear" w:pos="274"/>
          <w:tab w:val="clear" w:pos="547"/>
          <w:tab w:val="clear" w:pos="907"/>
        </w:tabs>
        <w:rPr>
          <w:b/>
        </w:rPr>
      </w:pPr>
      <w:r w:rsidRPr="00914587">
        <w:rPr>
          <w:b/>
        </w:rPr>
        <w:t>Drill Sergeant Program</w:t>
      </w:r>
    </w:p>
    <w:p w14:paraId="25B3FD8A" w14:textId="77777777" w:rsidR="007E4134" w:rsidRPr="00914587" w:rsidRDefault="007E4134">
      <w:pPr>
        <w:tabs>
          <w:tab w:val="clear" w:pos="274"/>
          <w:tab w:val="clear" w:pos="547"/>
          <w:tab w:val="clear" w:pos="907"/>
        </w:tabs>
      </w:pPr>
      <w:r w:rsidRPr="00914587">
        <w:t xml:space="preserve">HQDA program designed to provide highly motivated, qualified professionals to serve as </w:t>
      </w:r>
      <w:r w:rsidR="00A57044">
        <w:t>DSs</w:t>
      </w:r>
      <w:r w:rsidRPr="00914587">
        <w:t xml:space="preserve"> in IET.</w:t>
      </w:r>
    </w:p>
    <w:p w14:paraId="05125208" w14:textId="77777777" w:rsidR="007E4134" w:rsidRPr="00914587" w:rsidRDefault="007E4134">
      <w:pPr>
        <w:tabs>
          <w:tab w:val="clear" w:pos="274"/>
          <w:tab w:val="clear" w:pos="547"/>
          <w:tab w:val="clear" w:pos="907"/>
        </w:tabs>
      </w:pPr>
    </w:p>
    <w:p w14:paraId="2AE1A78B" w14:textId="77777777" w:rsidR="007E4134" w:rsidRPr="00914587" w:rsidRDefault="00420F47">
      <w:pPr>
        <w:tabs>
          <w:tab w:val="clear" w:pos="274"/>
          <w:tab w:val="clear" w:pos="547"/>
          <w:tab w:val="clear" w:pos="907"/>
        </w:tabs>
        <w:rPr>
          <w:b/>
        </w:rPr>
      </w:pPr>
      <w:r w:rsidRPr="00914587">
        <w:rPr>
          <w:b/>
        </w:rPr>
        <w:t xml:space="preserve">Drill </w:t>
      </w:r>
      <w:r w:rsidR="00C74557">
        <w:rPr>
          <w:b/>
        </w:rPr>
        <w:t>S</w:t>
      </w:r>
      <w:r w:rsidR="00C74557" w:rsidRPr="00914587">
        <w:rPr>
          <w:b/>
        </w:rPr>
        <w:t xml:space="preserve">ergeant </w:t>
      </w:r>
      <w:r w:rsidR="00C74557">
        <w:rPr>
          <w:b/>
        </w:rPr>
        <w:t>R</w:t>
      </w:r>
      <w:r w:rsidR="00C74557" w:rsidRPr="00914587">
        <w:rPr>
          <w:b/>
        </w:rPr>
        <w:t>eturnee</w:t>
      </w:r>
    </w:p>
    <w:p w14:paraId="2DE54089" w14:textId="77777777" w:rsidR="007E4134" w:rsidRPr="00914587" w:rsidRDefault="007E4134">
      <w:pPr>
        <w:tabs>
          <w:tab w:val="clear" w:pos="274"/>
          <w:tab w:val="clear" w:pos="547"/>
          <w:tab w:val="clear" w:pos="907"/>
        </w:tabs>
      </w:pPr>
      <w:r w:rsidRPr="00914587">
        <w:t>A DS that successfully completed a tour of duty in a previous DS assignment, volunteered and was accepted for a subsequent DS tour after serving a minimum of 36 months in a valid career progression table of organization and equipment assignment.</w:t>
      </w:r>
    </w:p>
    <w:p w14:paraId="4EE994B8" w14:textId="77777777" w:rsidR="00E16D35" w:rsidRPr="00914587" w:rsidRDefault="00E16D35">
      <w:pPr>
        <w:tabs>
          <w:tab w:val="clear" w:pos="274"/>
          <w:tab w:val="clear" w:pos="547"/>
          <w:tab w:val="clear" w:pos="907"/>
        </w:tabs>
      </w:pPr>
    </w:p>
    <w:p w14:paraId="71FB4596" w14:textId="77777777" w:rsidR="007E4134" w:rsidRPr="00914587" w:rsidRDefault="00420F47">
      <w:pPr>
        <w:tabs>
          <w:tab w:val="clear" w:pos="274"/>
          <w:tab w:val="clear" w:pos="547"/>
          <w:tab w:val="clear" w:pos="907"/>
        </w:tabs>
        <w:rPr>
          <w:b/>
        </w:rPr>
      </w:pPr>
      <w:r w:rsidRPr="00914587">
        <w:rPr>
          <w:b/>
        </w:rPr>
        <w:t xml:space="preserve">Fitness </w:t>
      </w:r>
      <w:r w:rsidR="00C74557">
        <w:rPr>
          <w:b/>
        </w:rPr>
        <w:t>T</w:t>
      </w:r>
      <w:r w:rsidR="00C74557" w:rsidRPr="00914587">
        <w:rPr>
          <w:b/>
        </w:rPr>
        <w:t xml:space="preserve">raining </w:t>
      </w:r>
      <w:r w:rsidR="00C74557">
        <w:rPr>
          <w:b/>
        </w:rPr>
        <w:t>U</w:t>
      </w:r>
      <w:r w:rsidR="00C74557" w:rsidRPr="00914587">
        <w:rPr>
          <w:b/>
        </w:rPr>
        <w:t>nit</w:t>
      </w:r>
    </w:p>
    <w:p w14:paraId="4FA9772A" w14:textId="5EC36468" w:rsidR="007E4134" w:rsidRPr="00914587" w:rsidRDefault="00A90F8D">
      <w:pPr>
        <w:tabs>
          <w:tab w:val="clear" w:pos="274"/>
          <w:tab w:val="clear" w:pos="547"/>
          <w:tab w:val="clear" w:pos="907"/>
        </w:tabs>
      </w:pPr>
      <w:r w:rsidRPr="00A90F8D">
        <w:t xml:space="preserve">Organization established to assist Soldiers to </w:t>
      </w:r>
      <w:proofErr w:type="gramStart"/>
      <w:r w:rsidRPr="00A90F8D">
        <w:t>physically, mentally, and psychologically prepare</w:t>
      </w:r>
      <w:proofErr w:type="gramEnd"/>
      <w:r w:rsidRPr="00A90F8D">
        <w:t xml:space="preserve"> to return to training after successful rehabilitation and/or reconditioning. Unit is responsible for all medical non-training population to include the Warrior Training Rehabilitation Program, AFPT-I, convalescing leave, sick in quarters</w:t>
      </w:r>
      <w:r>
        <w:t xml:space="preserve">, </w:t>
      </w:r>
      <w:r w:rsidR="00D11FA6">
        <w:t>etc.</w:t>
      </w:r>
    </w:p>
    <w:p w14:paraId="334D60D9" w14:textId="77777777" w:rsidR="007E4134" w:rsidRDefault="007E4134">
      <w:pPr>
        <w:tabs>
          <w:tab w:val="clear" w:pos="274"/>
          <w:tab w:val="clear" w:pos="547"/>
          <w:tab w:val="clear" w:pos="907"/>
        </w:tabs>
      </w:pPr>
    </w:p>
    <w:p w14:paraId="4B59C61E" w14:textId="77777777" w:rsidR="007E4134" w:rsidRPr="00914587" w:rsidRDefault="00420F47">
      <w:pPr>
        <w:tabs>
          <w:tab w:val="clear" w:pos="274"/>
          <w:tab w:val="clear" w:pos="547"/>
          <w:tab w:val="clear" w:pos="907"/>
        </w:tabs>
        <w:rPr>
          <w:b/>
        </w:rPr>
      </w:pPr>
      <w:r w:rsidRPr="00914587">
        <w:rPr>
          <w:b/>
        </w:rPr>
        <w:t xml:space="preserve">Initial </w:t>
      </w:r>
      <w:r w:rsidR="00061251">
        <w:rPr>
          <w:b/>
        </w:rPr>
        <w:t>e</w:t>
      </w:r>
      <w:r w:rsidRPr="00914587">
        <w:rPr>
          <w:b/>
        </w:rPr>
        <w:t xml:space="preserve">ntry </w:t>
      </w:r>
      <w:r w:rsidR="00061251">
        <w:rPr>
          <w:b/>
        </w:rPr>
        <w:t>t</w:t>
      </w:r>
      <w:r w:rsidRPr="00914587">
        <w:rPr>
          <w:b/>
        </w:rPr>
        <w:t>raining</w:t>
      </w:r>
    </w:p>
    <w:p w14:paraId="4E123BCC" w14:textId="77777777" w:rsidR="007E4134" w:rsidRPr="00914587" w:rsidRDefault="00A90F8D">
      <w:pPr>
        <w:tabs>
          <w:tab w:val="clear" w:pos="274"/>
          <w:tab w:val="clear" w:pos="547"/>
          <w:tab w:val="clear" w:pos="907"/>
        </w:tabs>
      </w:pPr>
      <w:r w:rsidRPr="00A90F8D">
        <w:t>Training presented to new enlistees with no prior military service. This training is designed to produce disciplined, motivated, physically fit Soldiers ready to take their place in the Army in the field. This training includes BCT, OSUT, AIT, DLIFLC, and pre basic training courses (FTU, DLIELC-ESL). Individuals are considered IET status until they graduate and are awarded a</w:t>
      </w:r>
      <w:r>
        <w:t>n MOS</w:t>
      </w:r>
      <w:r w:rsidRPr="00A90F8D">
        <w:t xml:space="preserve">. </w:t>
      </w:r>
      <w:r>
        <w:t xml:space="preserve"> </w:t>
      </w:r>
    </w:p>
    <w:p w14:paraId="2C8CE537" w14:textId="77777777" w:rsidR="003F0832" w:rsidRPr="00914587" w:rsidRDefault="003F0832">
      <w:pPr>
        <w:tabs>
          <w:tab w:val="clear" w:pos="274"/>
          <w:tab w:val="clear" w:pos="547"/>
          <w:tab w:val="clear" w:pos="907"/>
        </w:tabs>
      </w:pPr>
    </w:p>
    <w:p w14:paraId="34423C3C" w14:textId="77777777" w:rsidR="00354510" w:rsidRPr="00EE2FDB" w:rsidRDefault="00354510">
      <w:pPr>
        <w:tabs>
          <w:tab w:val="clear" w:pos="274"/>
          <w:tab w:val="clear" w:pos="547"/>
          <w:tab w:val="clear" w:pos="907"/>
        </w:tabs>
        <w:rPr>
          <w:b/>
        </w:rPr>
      </w:pPr>
      <w:r w:rsidRPr="00EE2FDB">
        <w:rPr>
          <w:b/>
        </w:rPr>
        <w:t xml:space="preserve">Lesson </w:t>
      </w:r>
      <w:r w:rsidR="00061251">
        <w:rPr>
          <w:b/>
        </w:rPr>
        <w:t>p</w:t>
      </w:r>
      <w:r w:rsidRPr="00EE2FDB">
        <w:rPr>
          <w:b/>
        </w:rPr>
        <w:t xml:space="preserve">lan </w:t>
      </w:r>
    </w:p>
    <w:p w14:paraId="6C0D87AF" w14:textId="77777777" w:rsidR="00354510" w:rsidRPr="000A145C" w:rsidRDefault="00EE2FDB">
      <w:pPr>
        <w:tabs>
          <w:tab w:val="clear" w:pos="274"/>
          <w:tab w:val="clear" w:pos="547"/>
          <w:tab w:val="clear" w:pos="907"/>
        </w:tabs>
      </w:pPr>
      <w:r w:rsidRPr="00EE2FDB">
        <w:t>A lesson plan is the detailed development of information and resources used by instructors/facilitators to execute the instruction prescribed in one lesson within the prescribed time limits using the specified resources. A lesson plan includes the content and supporting information for only one lesson which supports the learning and assessment of one terminal learning objective</w:t>
      </w:r>
      <w:r w:rsidR="00354510" w:rsidRPr="00EE2FDB">
        <w:t>.</w:t>
      </w:r>
    </w:p>
    <w:p w14:paraId="5E1B4620" w14:textId="77777777" w:rsidR="00543A6C" w:rsidRDefault="00543A6C">
      <w:pPr>
        <w:tabs>
          <w:tab w:val="clear" w:pos="274"/>
          <w:tab w:val="clear" w:pos="547"/>
          <w:tab w:val="clear" w:pos="907"/>
        </w:tabs>
        <w:rPr>
          <w:b/>
        </w:rPr>
      </w:pPr>
    </w:p>
    <w:p w14:paraId="575E15B6" w14:textId="77777777" w:rsidR="007E4134" w:rsidRPr="00914587" w:rsidRDefault="00420F47">
      <w:pPr>
        <w:tabs>
          <w:tab w:val="clear" w:pos="274"/>
          <w:tab w:val="clear" w:pos="547"/>
          <w:tab w:val="clear" w:pos="907"/>
        </w:tabs>
        <w:rPr>
          <w:b/>
        </w:rPr>
      </w:pPr>
      <w:r w:rsidRPr="00914587">
        <w:rPr>
          <w:b/>
        </w:rPr>
        <w:t xml:space="preserve">Military </w:t>
      </w:r>
      <w:r w:rsidR="00C74557">
        <w:rPr>
          <w:b/>
        </w:rPr>
        <w:t>O</w:t>
      </w:r>
      <w:r w:rsidRPr="00914587">
        <w:rPr>
          <w:b/>
        </w:rPr>
        <w:t>ccupational</w:t>
      </w:r>
      <w:r w:rsidR="00BA32D9">
        <w:rPr>
          <w:b/>
        </w:rPr>
        <w:t xml:space="preserve"> </w:t>
      </w:r>
      <w:r w:rsidR="00C74557">
        <w:rPr>
          <w:b/>
        </w:rPr>
        <w:t>Specialty</w:t>
      </w:r>
      <w:r w:rsidR="00C74557" w:rsidRPr="00914587">
        <w:rPr>
          <w:b/>
        </w:rPr>
        <w:t xml:space="preserve"> </w:t>
      </w:r>
      <w:r w:rsidR="00B8073D" w:rsidRPr="00914587">
        <w:rPr>
          <w:b/>
        </w:rPr>
        <w:t xml:space="preserve">(MOS) </w:t>
      </w:r>
      <w:r w:rsidR="00BA32D9">
        <w:rPr>
          <w:b/>
        </w:rPr>
        <w:t>s</w:t>
      </w:r>
      <w:r w:rsidRPr="00914587">
        <w:rPr>
          <w:b/>
        </w:rPr>
        <w:t>tructure</w:t>
      </w:r>
    </w:p>
    <w:p w14:paraId="4F73CA06" w14:textId="77777777" w:rsidR="007E4134" w:rsidRPr="00914587" w:rsidRDefault="007E4134">
      <w:pPr>
        <w:tabs>
          <w:tab w:val="clear" w:pos="274"/>
          <w:tab w:val="clear" w:pos="547"/>
          <w:tab w:val="clear" w:pos="907"/>
        </w:tabs>
      </w:pPr>
      <w:r w:rsidRPr="00914587">
        <w:t>The specific mix of DS MOS</w:t>
      </w:r>
      <w:r w:rsidR="00EE2FDB">
        <w:t>s</w:t>
      </w:r>
      <w:r w:rsidRPr="00914587">
        <w:t xml:space="preserve"> required in BCT and OSUT to improve the quality of training.</w:t>
      </w:r>
    </w:p>
    <w:p w14:paraId="281A1907" w14:textId="77777777" w:rsidR="003A001C" w:rsidRPr="00914587" w:rsidRDefault="003A001C">
      <w:pPr>
        <w:tabs>
          <w:tab w:val="clear" w:pos="274"/>
          <w:tab w:val="clear" w:pos="547"/>
          <w:tab w:val="clear" w:pos="907"/>
        </w:tabs>
      </w:pPr>
    </w:p>
    <w:p w14:paraId="0C3EFB03" w14:textId="77777777" w:rsidR="007E4134" w:rsidRPr="00914587" w:rsidRDefault="00420F47">
      <w:pPr>
        <w:tabs>
          <w:tab w:val="clear" w:pos="274"/>
          <w:tab w:val="clear" w:pos="547"/>
          <w:tab w:val="clear" w:pos="907"/>
        </w:tabs>
        <w:rPr>
          <w:b/>
        </w:rPr>
      </w:pPr>
      <w:r w:rsidRPr="00914587">
        <w:rPr>
          <w:b/>
        </w:rPr>
        <w:t>New-Start</w:t>
      </w:r>
    </w:p>
    <w:p w14:paraId="673050EB" w14:textId="77777777" w:rsidR="007E4134" w:rsidRPr="00914587" w:rsidRDefault="007E4134">
      <w:pPr>
        <w:tabs>
          <w:tab w:val="clear" w:pos="274"/>
          <w:tab w:val="clear" w:pos="547"/>
          <w:tab w:val="clear" w:pos="907"/>
        </w:tabs>
      </w:pPr>
      <w:r w:rsidRPr="00914587">
        <w:t xml:space="preserve">A Soldier placed in a class behind the original class. This procedure supports Soldiers experiencing personal, medical, physical, or academic problems, </w:t>
      </w:r>
      <w:r w:rsidR="004B2065">
        <w:t>who nonetheless possess</w:t>
      </w:r>
      <w:r w:rsidRPr="00914587">
        <w:t xml:space="preserve"> outstanding potential as a DS.</w:t>
      </w:r>
    </w:p>
    <w:p w14:paraId="439D355E" w14:textId="77777777" w:rsidR="007E4134" w:rsidRPr="00914587" w:rsidRDefault="007E4134">
      <w:pPr>
        <w:tabs>
          <w:tab w:val="clear" w:pos="274"/>
          <w:tab w:val="clear" w:pos="547"/>
          <w:tab w:val="clear" w:pos="907"/>
        </w:tabs>
      </w:pPr>
    </w:p>
    <w:p w14:paraId="01152381" w14:textId="77777777" w:rsidR="007E4134" w:rsidRPr="00914587" w:rsidRDefault="00420F47">
      <w:pPr>
        <w:tabs>
          <w:tab w:val="clear" w:pos="274"/>
          <w:tab w:val="clear" w:pos="547"/>
          <w:tab w:val="clear" w:pos="907"/>
        </w:tabs>
        <w:rPr>
          <w:b/>
        </w:rPr>
      </w:pPr>
      <w:r w:rsidRPr="00914587">
        <w:rPr>
          <w:b/>
        </w:rPr>
        <w:t xml:space="preserve">One </w:t>
      </w:r>
      <w:r w:rsidR="00C74557">
        <w:rPr>
          <w:b/>
        </w:rPr>
        <w:t>S</w:t>
      </w:r>
      <w:r w:rsidRPr="00914587">
        <w:rPr>
          <w:b/>
        </w:rPr>
        <w:t xml:space="preserve">tation </w:t>
      </w:r>
      <w:r w:rsidR="00C74557">
        <w:rPr>
          <w:b/>
        </w:rPr>
        <w:t>U</w:t>
      </w:r>
      <w:r w:rsidR="00C74557" w:rsidRPr="00914587">
        <w:rPr>
          <w:b/>
        </w:rPr>
        <w:t xml:space="preserve">nit </w:t>
      </w:r>
      <w:r w:rsidR="00C74557">
        <w:rPr>
          <w:b/>
        </w:rPr>
        <w:t>T</w:t>
      </w:r>
      <w:r w:rsidR="00C74557" w:rsidRPr="00914587">
        <w:rPr>
          <w:b/>
        </w:rPr>
        <w:t>raining</w:t>
      </w:r>
    </w:p>
    <w:p w14:paraId="22FFC2DD" w14:textId="77777777" w:rsidR="007E4134" w:rsidRPr="00914587" w:rsidRDefault="007E4134">
      <w:pPr>
        <w:tabs>
          <w:tab w:val="clear" w:pos="274"/>
          <w:tab w:val="clear" w:pos="547"/>
          <w:tab w:val="clear" w:pos="907"/>
        </w:tabs>
      </w:pPr>
      <w:r w:rsidRPr="00914587">
        <w:t xml:space="preserve">IET conducted at one installation, in one unit, under the same cadre, with an integrated POI tailored to a </w:t>
      </w:r>
      <w:proofErr w:type="gramStart"/>
      <w:r w:rsidRPr="00914587">
        <w:t>specific MOS.</w:t>
      </w:r>
      <w:proofErr w:type="gramEnd"/>
    </w:p>
    <w:p w14:paraId="6BC8693D" w14:textId="027A3210" w:rsidR="00431304" w:rsidRDefault="00431304">
      <w:pPr>
        <w:tabs>
          <w:tab w:val="clear" w:pos="274"/>
          <w:tab w:val="clear" w:pos="547"/>
          <w:tab w:val="clear" w:pos="907"/>
        </w:tabs>
      </w:pPr>
    </w:p>
    <w:p w14:paraId="24DF4EAE" w14:textId="25DA2BE7" w:rsidR="00431304" w:rsidRDefault="00431304">
      <w:pPr>
        <w:tabs>
          <w:tab w:val="clear" w:pos="274"/>
          <w:tab w:val="clear" w:pos="547"/>
          <w:tab w:val="clear" w:pos="907"/>
        </w:tabs>
      </w:pPr>
    </w:p>
    <w:p w14:paraId="3DD2FA5C" w14:textId="61DB7329" w:rsidR="00431304" w:rsidRDefault="00431304">
      <w:pPr>
        <w:tabs>
          <w:tab w:val="clear" w:pos="274"/>
          <w:tab w:val="clear" w:pos="547"/>
          <w:tab w:val="clear" w:pos="907"/>
        </w:tabs>
      </w:pPr>
    </w:p>
    <w:p w14:paraId="3ADDE0A2" w14:textId="77777777" w:rsidR="00431304" w:rsidRDefault="00431304">
      <w:pPr>
        <w:tabs>
          <w:tab w:val="clear" w:pos="274"/>
          <w:tab w:val="clear" w:pos="547"/>
          <w:tab w:val="clear" w:pos="907"/>
        </w:tabs>
      </w:pPr>
    </w:p>
    <w:p w14:paraId="54BB7F8B" w14:textId="77777777" w:rsidR="007E4134" w:rsidRPr="00914587" w:rsidRDefault="007E4134">
      <w:pPr>
        <w:tabs>
          <w:tab w:val="clear" w:pos="274"/>
          <w:tab w:val="clear" w:pos="547"/>
          <w:tab w:val="clear" w:pos="907"/>
        </w:tabs>
        <w:rPr>
          <w:b/>
        </w:rPr>
      </w:pPr>
      <w:r w:rsidRPr="00914587">
        <w:rPr>
          <w:b/>
        </w:rPr>
        <w:lastRenderedPageBreak/>
        <w:t xml:space="preserve">Physical </w:t>
      </w:r>
      <w:r w:rsidR="00C74557">
        <w:rPr>
          <w:b/>
        </w:rPr>
        <w:t>R</w:t>
      </w:r>
      <w:r w:rsidRPr="00914587">
        <w:rPr>
          <w:b/>
        </w:rPr>
        <w:t xml:space="preserve">eadiness </w:t>
      </w:r>
      <w:r w:rsidR="00C74557">
        <w:rPr>
          <w:b/>
        </w:rPr>
        <w:t>T</w:t>
      </w:r>
      <w:r w:rsidR="00C74557" w:rsidRPr="00914587">
        <w:rPr>
          <w:b/>
        </w:rPr>
        <w:t>raining</w:t>
      </w:r>
    </w:p>
    <w:p w14:paraId="3818E5F1" w14:textId="77777777" w:rsidR="007E4134" w:rsidRPr="006D1FC9" w:rsidRDefault="007E4134">
      <w:pPr>
        <w:tabs>
          <w:tab w:val="clear" w:pos="274"/>
          <w:tab w:val="clear" w:pos="547"/>
          <w:tab w:val="clear" w:pos="907"/>
        </w:tabs>
      </w:pPr>
      <w:r w:rsidRPr="006D1FC9">
        <w:t>Physical Readiness Training emphasizes progressive conditioning of the entire body and fosters the development and sustainment of a high state of proficiency and readiness among Soldiers and units throughout the Army.</w:t>
      </w:r>
    </w:p>
    <w:p w14:paraId="31908E5E" w14:textId="77777777" w:rsidR="00465788" w:rsidRPr="006D1FC9" w:rsidRDefault="00465788">
      <w:pPr>
        <w:tabs>
          <w:tab w:val="clear" w:pos="274"/>
          <w:tab w:val="clear" w:pos="547"/>
          <w:tab w:val="clear" w:pos="907"/>
        </w:tabs>
      </w:pPr>
    </w:p>
    <w:p w14:paraId="06AB2755" w14:textId="77777777" w:rsidR="00354510" w:rsidRPr="006D1FC9" w:rsidRDefault="00354510">
      <w:pPr>
        <w:tabs>
          <w:tab w:val="clear" w:pos="274"/>
          <w:tab w:val="clear" w:pos="547"/>
          <w:tab w:val="clear" w:pos="907"/>
        </w:tabs>
        <w:rPr>
          <w:b/>
        </w:rPr>
      </w:pPr>
      <w:r w:rsidRPr="006D1FC9">
        <w:rPr>
          <w:b/>
        </w:rPr>
        <w:t xml:space="preserve">Program of </w:t>
      </w:r>
      <w:r w:rsidR="00C74557" w:rsidRPr="006D1FC9">
        <w:rPr>
          <w:b/>
        </w:rPr>
        <w:t>I</w:t>
      </w:r>
      <w:r w:rsidRPr="006D1FC9">
        <w:rPr>
          <w:b/>
        </w:rPr>
        <w:t xml:space="preserve">nstruction </w:t>
      </w:r>
    </w:p>
    <w:p w14:paraId="6F10AA0A" w14:textId="77777777" w:rsidR="00354510" w:rsidRPr="006D1FC9" w:rsidRDefault="00354510">
      <w:pPr>
        <w:tabs>
          <w:tab w:val="clear" w:pos="274"/>
          <w:tab w:val="clear" w:pos="547"/>
          <w:tab w:val="clear" w:pos="907"/>
        </w:tabs>
        <w:rPr>
          <w:b/>
        </w:rPr>
      </w:pPr>
      <w:r w:rsidRPr="006D1FC9">
        <w:t xml:space="preserve">A POI is a </w:t>
      </w:r>
      <w:r w:rsidR="00F647BF" w:rsidRPr="006D1FC9">
        <w:t>TRAS</w:t>
      </w:r>
      <w:r w:rsidRPr="006D1FC9">
        <w:t xml:space="preserve"> document that covers a course/phase. It provides a general description of the course content, the duration of instruction, the methods of instruction, and the delivery techniques. It also lists resources required to conduct peacetime and mobilization training.</w:t>
      </w:r>
    </w:p>
    <w:p w14:paraId="6D582A61" w14:textId="77777777" w:rsidR="00354510" w:rsidRPr="006D1FC9" w:rsidRDefault="00354510">
      <w:pPr>
        <w:tabs>
          <w:tab w:val="clear" w:pos="274"/>
          <w:tab w:val="clear" w:pos="547"/>
          <w:tab w:val="clear" w:pos="907"/>
        </w:tabs>
        <w:rPr>
          <w:b/>
        </w:rPr>
      </w:pPr>
    </w:p>
    <w:p w14:paraId="6A5EC90A" w14:textId="77777777" w:rsidR="007E4134" w:rsidRPr="006D1FC9" w:rsidRDefault="007E4134">
      <w:pPr>
        <w:tabs>
          <w:tab w:val="clear" w:pos="274"/>
          <w:tab w:val="clear" w:pos="547"/>
          <w:tab w:val="clear" w:pos="907"/>
        </w:tabs>
        <w:rPr>
          <w:b/>
        </w:rPr>
      </w:pPr>
      <w:r w:rsidRPr="006D1FC9">
        <w:rPr>
          <w:b/>
        </w:rPr>
        <w:t xml:space="preserve">Reserve </w:t>
      </w:r>
      <w:r w:rsidR="00C74557" w:rsidRPr="006D1FC9">
        <w:rPr>
          <w:b/>
        </w:rPr>
        <w:t>C</w:t>
      </w:r>
      <w:r w:rsidRPr="006D1FC9">
        <w:rPr>
          <w:b/>
        </w:rPr>
        <w:t>omponent</w:t>
      </w:r>
    </w:p>
    <w:p w14:paraId="515383EF" w14:textId="77777777" w:rsidR="007E4134" w:rsidRPr="006D1FC9" w:rsidRDefault="007E4134">
      <w:pPr>
        <w:tabs>
          <w:tab w:val="clear" w:pos="274"/>
          <w:tab w:val="clear" w:pos="547"/>
          <w:tab w:val="clear" w:pos="907"/>
        </w:tabs>
      </w:pPr>
      <w:r w:rsidRPr="006D1FC9">
        <w:t>Members and units of the Army National Guard and Army Reserve.</w:t>
      </w:r>
    </w:p>
    <w:p w14:paraId="0BF958F8" w14:textId="77777777" w:rsidR="007E4134" w:rsidRPr="006D1FC9" w:rsidRDefault="007E4134">
      <w:pPr>
        <w:tabs>
          <w:tab w:val="clear" w:pos="274"/>
          <w:tab w:val="clear" w:pos="547"/>
          <w:tab w:val="clear" w:pos="907"/>
        </w:tabs>
      </w:pPr>
    </w:p>
    <w:p w14:paraId="77D6E035" w14:textId="77777777" w:rsidR="007E4134" w:rsidRPr="006D1FC9" w:rsidRDefault="00420F47">
      <w:pPr>
        <w:tabs>
          <w:tab w:val="clear" w:pos="274"/>
          <w:tab w:val="clear" w:pos="547"/>
          <w:tab w:val="clear" w:pos="907"/>
        </w:tabs>
        <w:rPr>
          <w:b/>
        </w:rPr>
      </w:pPr>
      <w:r w:rsidRPr="006D1FC9">
        <w:rPr>
          <w:b/>
        </w:rPr>
        <w:t xml:space="preserve">Skill </w:t>
      </w:r>
      <w:r w:rsidR="00C74557" w:rsidRPr="006D1FC9">
        <w:rPr>
          <w:b/>
        </w:rPr>
        <w:t>Qualifications Identifier</w:t>
      </w:r>
    </w:p>
    <w:p w14:paraId="0964415A" w14:textId="77777777" w:rsidR="007E4134" w:rsidRPr="006D1FC9" w:rsidRDefault="007E4134">
      <w:pPr>
        <w:tabs>
          <w:tab w:val="clear" w:pos="274"/>
          <w:tab w:val="clear" w:pos="547"/>
          <w:tab w:val="clear" w:pos="907"/>
        </w:tabs>
      </w:pPr>
      <w:r w:rsidRPr="006D1FC9">
        <w:t>The fifth character of a Soldier’s MOS that identifies qualification in a special skill.</w:t>
      </w:r>
    </w:p>
    <w:p w14:paraId="662BC2FB" w14:textId="77777777" w:rsidR="007E4134" w:rsidRPr="006D1FC9" w:rsidRDefault="007E4134">
      <w:pPr>
        <w:tabs>
          <w:tab w:val="clear" w:pos="274"/>
          <w:tab w:val="clear" w:pos="547"/>
          <w:tab w:val="clear" w:pos="907"/>
        </w:tabs>
      </w:pPr>
    </w:p>
    <w:p w14:paraId="37E3F43F" w14:textId="77777777" w:rsidR="007E4134" w:rsidRPr="006D1FC9" w:rsidRDefault="00420F47">
      <w:pPr>
        <w:tabs>
          <w:tab w:val="clear" w:pos="274"/>
          <w:tab w:val="clear" w:pos="547"/>
          <w:tab w:val="clear" w:pos="907"/>
        </w:tabs>
        <w:rPr>
          <w:b/>
        </w:rPr>
      </w:pPr>
      <w:r w:rsidRPr="006D1FC9">
        <w:rPr>
          <w:b/>
        </w:rPr>
        <w:t xml:space="preserve">Unqualified </w:t>
      </w:r>
      <w:r w:rsidR="00C74557" w:rsidRPr="006D1FC9">
        <w:rPr>
          <w:b/>
        </w:rPr>
        <w:t>A</w:t>
      </w:r>
      <w:r w:rsidRPr="006D1FC9">
        <w:rPr>
          <w:b/>
        </w:rPr>
        <w:t>rrival</w:t>
      </w:r>
    </w:p>
    <w:p w14:paraId="3F1DDF4A" w14:textId="77777777" w:rsidR="007E4134" w:rsidRPr="006D1FC9" w:rsidRDefault="00AB474F">
      <w:pPr>
        <w:tabs>
          <w:tab w:val="clear" w:pos="274"/>
          <w:tab w:val="clear" w:pos="547"/>
          <w:tab w:val="clear" w:pos="907"/>
        </w:tabs>
      </w:pPr>
      <w:r w:rsidRPr="006D1FC9">
        <w:t>A DS</w:t>
      </w:r>
      <w:r w:rsidR="00DC380D" w:rsidRPr="006D1FC9">
        <w:t xml:space="preserve"> </w:t>
      </w:r>
      <w:r w:rsidR="003F415A" w:rsidRPr="006D1FC9">
        <w:t>Candidate</w:t>
      </w:r>
      <w:r w:rsidRPr="006D1FC9">
        <w:t xml:space="preserve"> that reports to the </w:t>
      </w:r>
      <w:r w:rsidR="009E39DF" w:rsidRPr="006D1FC9">
        <w:t>DS Course</w:t>
      </w:r>
      <w:r w:rsidR="007E4134" w:rsidRPr="006D1FC9">
        <w:t xml:space="preserve"> unable to meet the established criteria of AR 614-200 and this regulation. This includes failing weight standards, service remaining requirements, prerequisites for enrollment, etc.</w:t>
      </w:r>
    </w:p>
    <w:p w14:paraId="780C01E1" w14:textId="77777777" w:rsidR="007E4134" w:rsidRPr="006D1FC9" w:rsidRDefault="007E4134">
      <w:pPr>
        <w:tabs>
          <w:tab w:val="clear" w:pos="274"/>
          <w:tab w:val="clear" w:pos="547"/>
          <w:tab w:val="clear" w:pos="907"/>
        </w:tabs>
      </w:pPr>
    </w:p>
    <w:p w14:paraId="7FB1196F" w14:textId="77777777" w:rsidR="007E4134" w:rsidRPr="006D1FC9" w:rsidRDefault="007E4134">
      <w:pPr>
        <w:tabs>
          <w:tab w:val="clear" w:pos="274"/>
          <w:tab w:val="clear" w:pos="547"/>
          <w:tab w:val="clear" w:pos="907"/>
        </w:tabs>
        <w:rPr>
          <w:b/>
        </w:rPr>
      </w:pPr>
      <w:r w:rsidRPr="006D1FC9">
        <w:rPr>
          <w:b/>
        </w:rPr>
        <w:t>U.</w:t>
      </w:r>
      <w:r w:rsidR="00AB474F" w:rsidRPr="006D1FC9">
        <w:rPr>
          <w:b/>
        </w:rPr>
        <w:t>S. Army Drill Sergeant Academy (DSA</w:t>
      </w:r>
      <w:r w:rsidR="00B8073D" w:rsidRPr="006D1FC9">
        <w:rPr>
          <w:b/>
        </w:rPr>
        <w:t>)</w:t>
      </w:r>
    </w:p>
    <w:p w14:paraId="4829AB8A" w14:textId="77777777" w:rsidR="00D42B3B" w:rsidRPr="006D1FC9" w:rsidRDefault="007E4134">
      <w:pPr>
        <w:tabs>
          <w:tab w:val="clear" w:pos="274"/>
          <w:tab w:val="clear" w:pos="547"/>
          <w:tab w:val="clear" w:pos="907"/>
        </w:tabs>
      </w:pPr>
      <w:r w:rsidRPr="006D1FC9">
        <w:t xml:space="preserve">The physical location </w:t>
      </w:r>
      <w:r w:rsidR="00EB23B5" w:rsidRPr="006D1FC9">
        <w:t xml:space="preserve">where </w:t>
      </w:r>
      <w:r w:rsidR="00686FC2" w:rsidRPr="006D1FC9">
        <w:t>DS Course</w:t>
      </w:r>
      <w:r w:rsidR="00D232EF" w:rsidRPr="006D1FC9">
        <w:t>s are</w:t>
      </w:r>
      <w:r w:rsidRPr="006D1FC9">
        <w:t xml:space="preserve"> taught.</w:t>
      </w:r>
    </w:p>
    <w:p w14:paraId="01A69C7C" w14:textId="77777777" w:rsidR="00E16D35" w:rsidRPr="006D1FC9" w:rsidRDefault="00E16D35">
      <w:pPr>
        <w:tabs>
          <w:tab w:val="clear" w:pos="274"/>
          <w:tab w:val="clear" w:pos="547"/>
          <w:tab w:val="clear" w:pos="907"/>
        </w:tabs>
      </w:pPr>
    </w:p>
    <w:p w14:paraId="6FCE023B" w14:textId="77777777" w:rsidR="007E4134" w:rsidRPr="006D1FC9" w:rsidRDefault="007E4134">
      <w:pPr>
        <w:tabs>
          <w:tab w:val="clear" w:pos="274"/>
          <w:tab w:val="clear" w:pos="547"/>
          <w:tab w:val="clear" w:pos="907"/>
        </w:tabs>
        <w:rPr>
          <w:b/>
        </w:rPr>
      </w:pPr>
      <w:r w:rsidRPr="006D1FC9">
        <w:rPr>
          <w:b/>
        </w:rPr>
        <w:t>United States Army Human Resources Command</w:t>
      </w:r>
      <w:r w:rsidR="00BA666E" w:rsidRPr="006D1FC9">
        <w:rPr>
          <w:b/>
        </w:rPr>
        <w:t xml:space="preserve"> (HRC)</w:t>
      </w:r>
    </w:p>
    <w:p w14:paraId="4D3892B0" w14:textId="77777777" w:rsidR="007E4134" w:rsidRPr="006D1FC9" w:rsidRDefault="007E4134">
      <w:pPr>
        <w:tabs>
          <w:tab w:val="clear" w:pos="274"/>
          <w:tab w:val="clear" w:pos="547"/>
          <w:tab w:val="clear" w:pos="907"/>
        </w:tabs>
      </w:pPr>
      <w:r w:rsidRPr="006D1FC9">
        <w:t>The U.S. Army Human Resources Command integrates and coordinates military personnel systems to develop and optimize the utilization of the Army’s human resources in peace and war.</w:t>
      </w:r>
    </w:p>
    <w:p w14:paraId="17FC205F" w14:textId="60AF1090" w:rsidR="00E16D35" w:rsidRPr="006D1FC9" w:rsidRDefault="00E16D35" w:rsidP="00776DD6">
      <w:pPr>
        <w:tabs>
          <w:tab w:val="clear" w:pos="274"/>
          <w:tab w:val="clear" w:pos="547"/>
          <w:tab w:val="clear" w:pos="907"/>
        </w:tabs>
      </w:pPr>
    </w:p>
    <w:sectPr w:rsidR="00E16D35" w:rsidRPr="006D1FC9" w:rsidSect="00D7663A">
      <w:headerReference w:type="even" r:id="rId18"/>
      <w:headerReference w:type="default" r:id="rId19"/>
      <w:footerReference w:type="even" r:id="rId20"/>
      <w:footerReference w:type="default" r:id="rId21"/>
      <w:pgSz w:w="12240" w:h="15840" w:code="1"/>
      <w:pgMar w:top="108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9971B" w14:textId="77777777" w:rsidR="005F5AE5" w:rsidRDefault="005F5AE5" w:rsidP="00F75CC9">
      <w:r>
        <w:separator/>
      </w:r>
    </w:p>
  </w:endnote>
  <w:endnote w:type="continuationSeparator" w:id="0">
    <w:p w14:paraId="6FE45A1F" w14:textId="77777777" w:rsidR="005F5AE5" w:rsidRDefault="005F5AE5" w:rsidP="00F75CC9">
      <w:r>
        <w:continuationSeparator/>
      </w:r>
    </w:p>
  </w:endnote>
  <w:endnote w:type="continuationNotice" w:id="1">
    <w:p w14:paraId="245DD204" w14:textId="77777777" w:rsidR="005F5AE5" w:rsidRDefault="005F5A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DCFF" w14:textId="131D999E" w:rsidR="00162CCA" w:rsidRDefault="00162CCA">
    <w:pPr>
      <w:pStyle w:val="Footer"/>
    </w:pPr>
    <w:r>
      <w:fldChar w:fldCharType="begin"/>
    </w:r>
    <w:r>
      <w:instrText xml:space="preserve"> PAGE   \* MERGEFORMAT </w:instrText>
    </w:r>
    <w:r>
      <w:fldChar w:fldCharType="separate"/>
    </w:r>
    <w:r w:rsidR="00376EEB">
      <w:rPr>
        <w:noProof/>
      </w:rPr>
      <w:t>46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FD285" w14:textId="7B7DA2B8" w:rsidR="00162CCA" w:rsidRDefault="00162CCA" w:rsidP="0069773C">
    <w:pPr>
      <w:pStyle w:val="Footer"/>
      <w:jc w:val="right"/>
    </w:pPr>
    <w:r>
      <w:fldChar w:fldCharType="begin"/>
    </w:r>
    <w:r>
      <w:instrText xml:space="preserve"> PAGE   \* MERGEFORMAT </w:instrText>
    </w:r>
    <w:r>
      <w:fldChar w:fldCharType="separate"/>
    </w:r>
    <w:r w:rsidR="00376EEB">
      <w:rPr>
        <w:noProof/>
      </w:rPr>
      <w:t>45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75CA8" w14:textId="77777777" w:rsidR="005F5AE5" w:rsidRDefault="005F5AE5" w:rsidP="00F75CC9">
      <w:r>
        <w:separator/>
      </w:r>
    </w:p>
  </w:footnote>
  <w:footnote w:type="continuationSeparator" w:id="0">
    <w:p w14:paraId="4E8FE6F1" w14:textId="77777777" w:rsidR="005F5AE5" w:rsidRDefault="005F5AE5" w:rsidP="00F75CC9">
      <w:r>
        <w:continuationSeparator/>
      </w:r>
    </w:p>
  </w:footnote>
  <w:footnote w:type="continuationNotice" w:id="1">
    <w:p w14:paraId="4784118D" w14:textId="77777777" w:rsidR="005F5AE5" w:rsidRDefault="005F5A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12E6" w14:textId="77777777" w:rsidR="00162CCA" w:rsidRDefault="00162CCA">
    <w:pPr>
      <w:pStyle w:val="Header"/>
    </w:pPr>
    <w:r>
      <w:t>TRADOC Regulation 350-16</w:t>
    </w:r>
  </w:p>
  <w:p w14:paraId="78E1BC98" w14:textId="77777777" w:rsidR="00162CCA" w:rsidRDefault="00162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25F31" w14:textId="77777777" w:rsidR="00162CCA" w:rsidRDefault="00162CCA" w:rsidP="00AA4327">
    <w:pPr>
      <w:pStyle w:val="Header"/>
      <w:jc w:val="right"/>
    </w:pPr>
    <w:r>
      <w:t>TRADOC Regulation 350-16</w:t>
    </w:r>
  </w:p>
  <w:p w14:paraId="6ABA891B" w14:textId="77777777" w:rsidR="00162CCA" w:rsidRDefault="00162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FE2"/>
    <w:multiLevelType w:val="hybridMultilevel"/>
    <w:tmpl w:val="5CEAD154"/>
    <w:lvl w:ilvl="0" w:tplc="9EAE2AE0">
      <w:start w:val="1"/>
      <w:numFmt w:val="low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2DF5A4A"/>
    <w:multiLevelType w:val="hybridMultilevel"/>
    <w:tmpl w:val="36BA0CC6"/>
    <w:lvl w:ilvl="0" w:tplc="56F2F75C">
      <w:start w:val="1"/>
      <w:numFmt w:val="bullet"/>
      <w:lvlText w:val="•"/>
      <w:lvlJc w:val="left"/>
      <w:pPr>
        <w:tabs>
          <w:tab w:val="num" w:pos="720"/>
        </w:tabs>
        <w:ind w:left="720" w:hanging="360"/>
      </w:pPr>
      <w:rPr>
        <w:rFonts w:ascii="Arial" w:hAnsi="Arial" w:hint="default"/>
      </w:rPr>
    </w:lvl>
    <w:lvl w:ilvl="1" w:tplc="2326BCC2" w:tentative="1">
      <w:start w:val="1"/>
      <w:numFmt w:val="bullet"/>
      <w:lvlText w:val="•"/>
      <w:lvlJc w:val="left"/>
      <w:pPr>
        <w:tabs>
          <w:tab w:val="num" w:pos="1440"/>
        </w:tabs>
        <w:ind w:left="1440" w:hanging="360"/>
      </w:pPr>
      <w:rPr>
        <w:rFonts w:ascii="Arial" w:hAnsi="Arial" w:hint="default"/>
      </w:rPr>
    </w:lvl>
    <w:lvl w:ilvl="2" w:tplc="0A8880F4" w:tentative="1">
      <w:start w:val="1"/>
      <w:numFmt w:val="bullet"/>
      <w:lvlText w:val="•"/>
      <w:lvlJc w:val="left"/>
      <w:pPr>
        <w:tabs>
          <w:tab w:val="num" w:pos="2160"/>
        </w:tabs>
        <w:ind w:left="2160" w:hanging="360"/>
      </w:pPr>
      <w:rPr>
        <w:rFonts w:ascii="Arial" w:hAnsi="Arial" w:hint="default"/>
      </w:rPr>
    </w:lvl>
    <w:lvl w:ilvl="3" w:tplc="7130CF1E" w:tentative="1">
      <w:start w:val="1"/>
      <w:numFmt w:val="bullet"/>
      <w:lvlText w:val="•"/>
      <w:lvlJc w:val="left"/>
      <w:pPr>
        <w:tabs>
          <w:tab w:val="num" w:pos="2880"/>
        </w:tabs>
        <w:ind w:left="2880" w:hanging="360"/>
      </w:pPr>
      <w:rPr>
        <w:rFonts w:ascii="Arial" w:hAnsi="Arial" w:hint="default"/>
      </w:rPr>
    </w:lvl>
    <w:lvl w:ilvl="4" w:tplc="641879A0" w:tentative="1">
      <w:start w:val="1"/>
      <w:numFmt w:val="bullet"/>
      <w:lvlText w:val="•"/>
      <w:lvlJc w:val="left"/>
      <w:pPr>
        <w:tabs>
          <w:tab w:val="num" w:pos="3600"/>
        </w:tabs>
        <w:ind w:left="3600" w:hanging="360"/>
      </w:pPr>
      <w:rPr>
        <w:rFonts w:ascii="Arial" w:hAnsi="Arial" w:hint="default"/>
      </w:rPr>
    </w:lvl>
    <w:lvl w:ilvl="5" w:tplc="77BCC1AA" w:tentative="1">
      <w:start w:val="1"/>
      <w:numFmt w:val="bullet"/>
      <w:lvlText w:val="•"/>
      <w:lvlJc w:val="left"/>
      <w:pPr>
        <w:tabs>
          <w:tab w:val="num" w:pos="4320"/>
        </w:tabs>
        <w:ind w:left="4320" w:hanging="360"/>
      </w:pPr>
      <w:rPr>
        <w:rFonts w:ascii="Arial" w:hAnsi="Arial" w:hint="default"/>
      </w:rPr>
    </w:lvl>
    <w:lvl w:ilvl="6" w:tplc="3AFA10A8" w:tentative="1">
      <w:start w:val="1"/>
      <w:numFmt w:val="bullet"/>
      <w:lvlText w:val="•"/>
      <w:lvlJc w:val="left"/>
      <w:pPr>
        <w:tabs>
          <w:tab w:val="num" w:pos="5040"/>
        </w:tabs>
        <w:ind w:left="5040" w:hanging="360"/>
      </w:pPr>
      <w:rPr>
        <w:rFonts w:ascii="Arial" w:hAnsi="Arial" w:hint="default"/>
      </w:rPr>
    </w:lvl>
    <w:lvl w:ilvl="7" w:tplc="591E61DC" w:tentative="1">
      <w:start w:val="1"/>
      <w:numFmt w:val="bullet"/>
      <w:lvlText w:val="•"/>
      <w:lvlJc w:val="left"/>
      <w:pPr>
        <w:tabs>
          <w:tab w:val="num" w:pos="5760"/>
        </w:tabs>
        <w:ind w:left="5760" w:hanging="360"/>
      </w:pPr>
      <w:rPr>
        <w:rFonts w:ascii="Arial" w:hAnsi="Arial" w:hint="default"/>
      </w:rPr>
    </w:lvl>
    <w:lvl w:ilvl="8" w:tplc="C8C6FA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153D9E"/>
    <w:multiLevelType w:val="hybridMultilevel"/>
    <w:tmpl w:val="4C4ED22A"/>
    <w:lvl w:ilvl="0" w:tplc="04090011">
      <w:start w:val="1"/>
      <w:numFmt w:val="decimal"/>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04CB1751"/>
    <w:multiLevelType w:val="hybridMultilevel"/>
    <w:tmpl w:val="09B4B5E4"/>
    <w:lvl w:ilvl="0" w:tplc="67CE9F3A">
      <w:start w:val="1"/>
      <w:numFmt w:val="decimal"/>
      <w:lvlText w:val="(%1)"/>
      <w:lvlJc w:val="left"/>
      <w:pPr>
        <w:ind w:left="720" w:hanging="360"/>
      </w:pPr>
      <w:rPr>
        <w:rFonts w:hint="default"/>
      </w:rPr>
    </w:lvl>
    <w:lvl w:ilvl="1" w:tplc="1F9628B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1467E"/>
    <w:multiLevelType w:val="hybridMultilevel"/>
    <w:tmpl w:val="981CF40A"/>
    <w:lvl w:ilvl="0" w:tplc="3D04293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7311D66"/>
    <w:multiLevelType w:val="hybridMultilevel"/>
    <w:tmpl w:val="18E67144"/>
    <w:lvl w:ilvl="0" w:tplc="B20E75F0">
      <w:start w:val="1"/>
      <w:numFmt w:val="bullet"/>
      <w:pStyle w:val="Bullet"/>
      <w:lvlText w:val=""/>
      <w:lvlJc w:val="left"/>
      <w:pPr>
        <w:ind w:left="1260" w:hanging="360"/>
      </w:pPr>
      <w:rPr>
        <w:rFonts w:ascii="Symbol" w:hAnsi="Symbol" w:hint="default"/>
      </w:rPr>
    </w:lvl>
    <w:lvl w:ilvl="1" w:tplc="04090019" w:tentative="1">
      <w:start w:val="1"/>
      <w:numFmt w:val="bullet"/>
      <w:lvlText w:val="o"/>
      <w:lvlJc w:val="left"/>
      <w:pPr>
        <w:ind w:left="1260" w:hanging="360"/>
      </w:pPr>
      <w:rPr>
        <w:rFonts w:ascii="Courier New" w:hAnsi="Courier New" w:cs="Courier New" w:hint="default"/>
      </w:rPr>
    </w:lvl>
    <w:lvl w:ilvl="2" w:tplc="0409001B" w:tentative="1">
      <w:start w:val="1"/>
      <w:numFmt w:val="bullet"/>
      <w:lvlText w:val=""/>
      <w:lvlJc w:val="left"/>
      <w:pPr>
        <w:ind w:left="1980" w:hanging="360"/>
      </w:pPr>
      <w:rPr>
        <w:rFonts w:ascii="Wingdings" w:hAnsi="Wingdings" w:hint="default"/>
      </w:rPr>
    </w:lvl>
    <w:lvl w:ilvl="3" w:tplc="0409000F" w:tentative="1">
      <w:start w:val="1"/>
      <w:numFmt w:val="bullet"/>
      <w:lvlText w:val=""/>
      <w:lvlJc w:val="left"/>
      <w:pPr>
        <w:ind w:left="2700" w:hanging="360"/>
      </w:pPr>
      <w:rPr>
        <w:rFonts w:ascii="Symbol" w:hAnsi="Symbol" w:hint="default"/>
      </w:rPr>
    </w:lvl>
    <w:lvl w:ilvl="4" w:tplc="04090019" w:tentative="1">
      <w:start w:val="1"/>
      <w:numFmt w:val="bullet"/>
      <w:lvlText w:val="o"/>
      <w:lvlJc w:val="left"/>
      <w:pPr>
        <w:ind w:left="3420" w:hanging="360"/>
      </w:pPr>
      <w:rPr>
        <w:rFonts w:ascii="Courier New" w:hAnsi="Courier New" w:cs="Courier New" w:hint="default"/>
      </w:rPr>
    </w:lvl>
    <w:lvl w:ilvl="5" w:tplc="0409001B" w:tentative="1">
      <w:start w:val="1"/>
      <w:numFmt w:val="bullet"/>
      <w:lvlText w:val=""/>
      <w:lvlJc w:val="left"/>
      <w:pPr>
        <w:ind w:left="4140" w:hanging="360"/>
      </w:pPr>
      <w:rPr>
        <w:rFonts w:ascii="Wingdings" w:hAnsi="Wingdings" w:hint="default"/>
      </w:rPr>
    </w:lvl>
    <w:lvl w:ilvl="6" w:tplc="0409000F" w:tentative="1">
      <w:start w:val="1"/>
      <w:numFmt w:val="bullet"/>
      <w:lvlText w:val=""/>
      <w:lvlJc w:val="left"/>
      <w:pPr>
        <w:ind w:left="4860" w:hanging="360"/>
      </w:pPr>
      <w:rPr>
        <w:rFonts w:ascii="Symbol" w:hAnsi="Symbol" w:hint="default"/>
      </w:rPr>
    </w:lvl>
    <w:lvl w:ilvl="7" w:tplc="04090019" w:tentative="1">
      <w:start w:val="1"/>
      <w:numFmt w:val="bullet"/>
      <w:lvlText w:val="o"/>
      <w:lvlJc w:val="left"/>
      <w:pPr>
        <w:ind w:left="5580" w:hanging="360"/>
      </w:pPr>
      <w:rPr>
        <w:rFonts w:ascii="Courier New" w:hAnsi="Courier New" w:cs="Courier New" w:hint="default"/>
      </w:rPr>
    </w:lvl>
    <w:lvl w:ilvl="8" w:tplc="0409001B" w:tentative="1">
      <w:start w:val="1"/>
      <w:numFmt w:val="bullet"/>
      <w:lvlText w:val=""/>
      <w:lvlJc w:val="left"/>
      <w:pPr>
        <w:ind w:left="6300" w:hanging="360"/>
      </w:pPr>
      <w:rPr>
        <w:rFonts w:ascii="Wingdings" w:hAnsi="Wingdings" w:hint="default"/>
      </w:rPr>
    </w:lvl>
  </w:abstractNum>
  <w:abstractNum w:abstractNumId="6" w15:restartNumberingAfterBreak="0">
    <w:nsid w:val="07EB6B95"/>
    <w:multiLevelType w:val="hybridMultilevel"/>
    <w:tmpl w:val="2FE01ED2"/>
    <w:lvl w:ilvl="0" w:tplc="2BD87990">
      <w:start w:val="1"/>
      <w:numFmt w:val="lowerLetter"/>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0DA243D5"/>
    <w:multiLevelType w:val="hybridMultilevel"/>
    <w:tmpl w:val="E050D8E2"/>
    <w:lvl w:ilvl="0" w:tplc="74068F60">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2C33DB"/>
    <w:multiLevelType w:val="hybridMultilevel"/>
    <w:tmpl w:val="F7B0CF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4C491B"/>
    <w:multiLevelType w:val="hybridMultilevel"/>
    <w:tmpl w:val="AE4AC528"/>
    <w:lvl w:ilvl="0" w:tplc="862CB984">
      <w:start w:val="1"/>
      <w:numFmt w:val="lowerLetter"/>
      <w:pStyle w:val="ListBullet3"/>
      <w:lvlText w:val="%1."/>
      <w:lvlJc w:val="left"/>
      <w:pPr>
        <w:tabs>
          <w:tab w:val="num" w:pos="605"/>
        </w:tabs>
        <w:ind w:left="605" w:hanging="360"/>
      </w:pPr>
      <w:rPr>
        <w:rFonts w:cs="Times New Roman" w:hint="default"/>
      </w:rPr>
    </w:lvl>
    <w:lvl w:ilvl="1" w:tplc="9B0CA978" w:tentative="1">
      <w:start w:val="1"/>
      <w:numFmt w:val="lowerLetter"/>
      <w:lvlText w:val="%2."/>
      <w:lvlJc w:val="left"/>
      <w:pPr>
        <w:tabs>
          <w:tab w:val="num" w:pos="1440"/>
        </w:tabs>
        <w:ind w:left="1440" w:hanging="360"/>
      </w:pPr>
      <w:rPr>
        <w:rFonts w:cs="Times New Roman"/>
      </w:rPr>
    </w:lvl>
    <w:lvl w:ilvl="2" w:tplc="02D065F4" w:tentative="1">
      <w:start w:val="1"/>
      <w:numFmt w:val="lowerRoman"/>
      <w:lvlText w:val="%3."/>
      <w:lvlJc w:val="right"/>
      <w:pPr>
        <w:tabs>
          <w:tab w:val="num" w:pos="2160"/>
        </w:tabs>
        <w:ind w:left="2160" w:hanging="180"/>
      </w:pPr>
      <w:rPr>
        <w:rFonts w:cs="Times New Roman"/>
      </w:rPr>
    </w:lvl>
    <w:lvl w:ilvl="3" w:tplc="CF62677A" w:tentative="1">
      <w:start w:val="1"/>
      <w:numFmt w:val="decimal"/>
      <w:lvlText w:val="%4."/>
      <w:lvlJc w:val="left"/>
      <w:pPr>
        <w:tabs>
          <w:tab w:val="num" w:pos="2880"/>
        </w:tabs>
        <w:ind w:left="2880" w:hanging="360"/>
      </w:pPr>
      <w:rPr>
        <w:rFonts w:cs="Times New Roman"/>
      </w:rPr>
    </w:lvl>
    <w:lvl w:ilvl="4" w:tplc="1CD8CE94" w:tentative="1">
      <w:start w:val="1"/>
      <w:numFmt w:val="lowerLetter"/>
      <w:lvlText w:val="%5."/>
      <w:lvlJc w:val="left"/>
      <w:pPr>
        <w:tabs>
          <w:tab w:val="num" w:pos="3600"/>
        </w:tabs>
        <w:ind w:left="3600" w:hanging="360"/>
      </w:pPr>
      <w:rPr>
        <w:rFonts w:cs="Times New Roman"/>
      </w:rPr>
    </w:lvl>
    <w:lvl w:ilvl="5" w:tplc="93BC3364" w:tentative="1">
      <w:start w:val="1"/>
      <w:numFmt w:val="lowerRoman"/>
      <w:lvlText w:val="%6."/>
      <w:lvlJc w:val="right"/>
      <w:pPr>
        <w:tabs>
          <w:tab w:val="num" w:pos="4320"/>
        </w:tabs>
        <w:ind w:left="4320" w:hanging="180"/>
      </w:pPr>
      <w:rPr>
        <w:rFonts w:cs="Times New Roman"/>
      </w:rPr>
    </w:lvl>
    <w:lvl w:ilvl="6" w:tplc="CB061F72" w:tentative="1">
      <w:start w:val="1"/>
      <w:numFmt w:val="decimal"/>
      <w:lvlText w:val="%7."/>
      <w:lvlJc w:val="left"/>
      <w:pPr>
        <w:tabs>
          <w:tab w:val="num" w:pos="5040"/>
        </w:tabs>
        <w:ind w:left="5040" w:hanging="360"/>
      </w:pPr>
      <w:rPr>
        <w:rFonts w:cs="Times New Roman"/>
      </w:rPr>
    </w:lvl>
    <w:lvl w:ilvl="7" w:tplc="DC38FDC8" w:tentative="1">
      <w:start w:val="1"/>
      <w:numFmt w:val="lowerLetter"/>
      <w:lvlText w:val="%8."/>
      <w:lvlJc w:val="left"/>
      <w:pPr>
        <w:tabs>
          <w:tab w:val="num" w:pos="5760"/>
        </w:tabs>
        <w:ind w:left="5760" w:hanging="360"/>
      </w:pPr>
      <w:rPr>
        <w:rFonts w:cs="Times New Roman"/>
      </w:rPr>
    </w:lvl>
    <w:lvl w:ilvl="8" w:tplc="A224A8B4" w:tentative="1">
      <w:start w:val="1"/>
      <w:numFmt w:val="lowerRoman"/>
      <w:lvlText w:val="%9."/>
      <w:lvlJc w:val="right"/>
      <w:pPr>
        <w:tabs>
          <w:tab w:val="num" w:pos="6480"/>
        </w:tabs>
        <w:ind w:left="6480" w:hanging="180"/>
      </w:pPr>
      <w:rPr>
        <w:rFonts w:cs="Times New Roman"/>
      </w:rPr>
    </w:lvl>
  </w:abstractNum>
  <w:abstractNum w:abstractNumId="10" w15:restartNumberingAfterBreak="0">
    <w:nsid w:val="12045F6A"/>
    <w:multiLevelType w:val="hybridMultilevel"/>
    <w:tmpl w:val="59C42970"/>
    <w:lvl w:ilvl="0" w:tplc="19669ECC">
      <w:start w:val="1"/>
      <w:numFmt w:val="decimal"/>
      <w:lvlText w:val="%1."/>
      <w:lvlJc w:val="left"/>
      <w:pPr>
        <w:ind w:left="389" w:hanging="252"/>
      </w:pPr>
      <w:rPr>
        <w:rFonts w:ascii="Arial" w:eastAsia="Arial" w:hAnsi="Arial" w:cs="Arial" w:hint="default"/>
        <w:spacing w:val="0"/>
        <w:w w:val="100"/>
        <w:sz w:val="16"/>
        <w:szCs w:val="16"/>
      </w:rPr>
    </w:lvl>
    <w:lvl w:ilvl="1" w:tplc="65560908">
      <w:numFmt w:val="bullet"/>
      <w:lvlText w:val="•"/>
      <w:lvlJc w:val="left"/>
      <w:pPr>
        <w:ind w:left="1414" w:hanging="252"/>
      </w:pPr>
      <w:rPr>
        <w:rFonts w:hint="default"/>
      </w:rPr>
    </w:lvl>
    <w:lvl w:ilvl="2" w:tplc="D0E212D0">
      <w:numFmt w:val="bullet"/>
      <w:lvlText w:val="•"/>
      <w:lvlJc w:val="left"/>
      <w:pPr>
        <w:ind w:left="2449" w:hanging="252"/>
      </w:pPr>
      <w:rPr>
        <w:rFonts w:hint="default"/>
      </w:rPr>
    </w:lvl>
    <w:lvl w:ilvl="3" w:tplc="313426BC">
      <w:numFmt w:val="bullet"/>
      <w:lvlText w:val="•"/>
      <w:lvlJc w:val="left"/>
      <w:pPr>
        <w:ind w:left="3484" w:hanging="252"/>
      </w:pPr>
      <w:rPr>
        <w:rFonts w:hint="default"/>
      </w:rPr>
    </w:lvl>
    <w:lvl w:ilvl="4" w:tplc="75FE1184">
      <w:numFmt w:val="bullet"/>
      <w:lvlText w:val="•"/>
      <w:lvlJc w:val="left"/>
      <w:pPr>
        <w:ind w:left="4519" w:hanging="252"/>
      </w:pPr>
      <w:rPr>
        <w:rFonts w:hint="default"/>
      </w:rPr>
    </w:lvl>
    <w:lvl w:ilvl="5" w:tplc="7062C452">
      <w:numFmt w:val="bullet"/>
      <w:lvlText w:val="•"/>
      <w:lvlJc w:val="left"/>
      <w:pPr>
        <w:ind w:left="5554" w:hanging="252"/>
      </w:pPr>
      <w:rPr>
        <w:rFonts w:hint="default"/>
      </w:rPr>
    </w:lvl>
    <w:lvl w:ilvl="6" w:tplc="FD4631F8">
      <w:numFmt w:val="bullet"/>
      <w:lvlText w:val="•"/>
      <w:lvlJc w:val="left"/>
      <w:pPr>
        <w:ind w:left="6588" w:hanging="252"/>
      </w:pPr>
      <w:rPr>
        <w:rFonts w:hint="default"/>
      </w:rPr>
    </w:lvl>
    <w:lvl w:ilvl="7" w:tplc="5B6466AC">
      <w:numFmt w:val="bullet"/>
      <w:lvlText w:val="•"/>
      <w:lvlJc w:val="left"/>
      <w:pPr>
        <w:ind w:left="7623" w:hanging="252"/>
      </w:pPr>
      <w:rPr>
        <w:rFonts w:hint="default"/>
      </w:rPr>
    </w:lvl>
    <w:lvl w:ilvl="8" w:tplc="67C678E6">
      <w:numFmt w:val="bullet"/>
      <w:lvlText w:val="•"/>
      <w:lvlJc w:val="left"/>
      <w:pPr>
        <w:ind w:left="8658" w:hanging="252"/>
      </w:pPr>
      <w:rPr>
        <w:rFonts w:hint="default"/>
      </w:rPr>
    </w:lvl>
  </w:abstractNum>
  <w:abstractNum w:abstractNumId="11" w15:restartNumberingAfterBreak="0">
    <w:nsid w:val="14D4416A"/>
    <w:multiLevelType w:val="hybridMultilevel"/>
    <w:tmpl w:val="BDBEDC1C"/>
    <w:lvl w:ilvl="0" w:tplc="142643C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15:restartNumberingAfterBreak="0">
    <w:nsid w:val="154C442B"/>
    <w:multiLevelType w:val="hybridMultilevel"/>
    <w:tmpl w:val="54781566"/>
    <w:lvl w:ilvl="0" w:tplc="D22C6BF6">
      <w:start w:val="1"/>
      <w:numFmt w:val="decimal"/>
      <w:lvlText w:val="(%1)"/>
      <w:lvlJc w:val="left"/>
      <w:pPr>
        <w:ind w:left="885" w:hanging="405"/>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23262B45"/>
    <w:multiLevelType w:val="hybridMultilevel"/>
    <w:tmpl w:val="46BAA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AC4B18"/>
    <w:multiLevelType w:val="hybridMultilevel"/>
    <w:tmpl w:val="EBC204D6"/>
    <w:lvl w:ilvl="0" w:tplc="B1DCDE1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26C209E3"/>
    <w:multiLevelType w:val="hybridMultilevel"/>
    <w:tmpl w:val="D5000E1C"/>
    <w:lvl w:ilvl="0" w:tplc="6ACC8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C52AE1"/>
    <w:multiLevelType w:val="hybridMultilevel"/>
    <w:tmpl w:val="4270549E"/>
    <w:lvl w:ilvl="0" w:tplc="1D32475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2F3D017B"/>
    <w:multiLevelType w:val="hybridMultilevel"/>
    <w:tmpl w:val="E76E1530"/>
    <w:lvl w:ilvl="0" w:tplc="4A6C9238">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15:restartNumberingAfterBreak="0">
    <w:nsid w:val="30626D5F"/>
    <w:multiLevelType w:val="hybridMultilevel"/>
    <w:tmpl w:val="52FCE48C"/>
    <w:lvl w:ilvl="0" w:tplc="0409000F">
      <w:start w:val="1"/>
      <w:numFmt w:val="decimal"/>
      <w:lvlText w:val="%1."/>
      <w:lvlJc w:val="left"/>
      <w:pPr>
        <w:ind w:left="720" w:hanging="720"/>
      </w:pPr>
      <w:rPr>
        <w:rFonts w:hint="default"/>
      </w:rPr>
    </w:lvl>
    <w:lvl w:ilvl="1" w:tplc="04090019">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19" w15:restartNumberingAfterBreak="0">
    <w:nsid w:val="32565D86"/>
    <w:multiLevelType w:val="hybridMultilevel"/>
    <w:tmpl w:val="6BB45944"/>
    <w:lvl w:ilvl="0" w:tplc="149263F2">
      <w:start w:val="1"/>
      <w:numFmt w:val="bullet"/>
      <w:lvlText w:val="•"/>
      <w:lvlJc w:val="left"/>
      <w:pPr>
        <w:tabs>
          <w:tab w:val="num" w:pos="720"/>
        </w:tabs>
        <w:ind w:left="720" w:hanging="360"/>
      </w:pPr>
      <w:rPr>
        <w:rFonts w:ascii="Arial" w:hAnsi="Arial" w:hint="default"/>
      </w:rPr>
    </w:lvl>
    <w:lvl w:ilvl="1" w:tplc="D348F08E" w:tentative="1">
      <w:start w:val="1"/>
      <w:numFmt w:val="bullet"/>
      <w:lvlText w:val="•"/>
      <w:lvlJc w:val="left"/>
      <w:pPr>
        <w:tabs>
          <w:tab w:val="num" w:pos="1440"/>
        </w:tabs>
        <w:ind w:left="1440" w:hanging="360"/>
      </w:pPr>
      <w:rPr>
        <w:rFonts w:ascii="Arial" w:hAnsi="Arial" w:hint="default"/>
      </w:rPr>
    </w:lvl>
    <w:lvl w:ilvl="2" w:tplc="35766112" w:tentative="1">
      <w:start w:val="1"/>
      <w:numFmt w:val="bullet"/>
      <w:lvlText w:val="•"/>
      <w:lvlJc w:val="left"/>
      <w:pPr>
        <w:tabs>
          <w:tab w:val="num" w:pos="2160"/>
        </w:tabs>
        <w:ind w:left="2160" w:hanging="360"/>
      </w:pPr>
      <w:rPr>
        <w:rFonts w:ascii="Arial" w:hAnsi="Arial" w:hint="default"/>
      </w:rPr>
    </w:lvl>
    <w:lvl w:ilvl="3" w:tplc="8C261C4E" w:tentative="1">
      <w:start w:val="1"/>
      <w:numFmt w:val="bullet"/>
      <w:lvlText w:val="•"/>
      <w:lvlJc w:val="left"/>
      <w:pPr>
        <w:tabs>
          <w:tab w:val="num" w:pos="2880"/>
        </w:tabs>
        <w:ind w:left="2880" w:hanging="360"/>
      </w:pPr>
      <w:rPr>
        <w:rFonts w:ascii="Arial" w:hAnsi="Arial" w:hint="default"/>
      </w:rPr>
    </w:lvl>
    <w:lvl w:ilvl="4" w:tplc="361666F8" w:tentative="1">
      <w:start w:val="1"/>
      <w:numFmt w:val="bullet"/>
      <w:lvlText w:val="•"/>
      <w:lvlJc w:val="left"/>
      <w:pPr>
        <w:tabs>
          <w:tab w:val="num" w:pos="3600"/>
        </w:tabs>
        <w:ind w:left="3600" w:hanging="360"/>
      </w:pPr>
      <w:rPr>
        <w:rFonts w:ascii="Arial" w:hAnsi="Arial" w:hint="default"/>
      </w:rPr>
    </w:lvl>
    <w:lvl w:ilvl="5" w:tplc="A21EC5DE" w:tentative="1">
      <w:start w:val="1"/>
      <w:numFmt w:val="bullet"/>
      <w:lvlText w:val="•"/>
      <w:lvlJc w:val="left"/>
      <w:pPr>
        <w:tabs>
          <w:tab w:val="num" w:pos="4320"/>
        </w:tabs>
        <w:ind w:left="4320" w:hanging="360"/>
      </w:pPr>
      <w:rPr>
        <w:rFonts w:ascii="Arial" w:hAnsi="Arial" w:hint="default"/>
      </w:rPr>
    </w:lvl>
    <w:lvl w:ilvl="6" w:tplc="81CA8216" w:tentative="1">
      <w:start w:val="1"/>
      <w:numFmt w:val="bullet"/>
      <w:lvlText w:val="•"/>
      <w:lvlJc w:val="left"/>
      <w:pPr>
        <w:tabs>
          <w:tab w:val="num" w:pos="5040"/>
        </w:tabs>
        <w:ind w:left="5040" w:hanging="360"/>
      </w:pPr>
      <w:rPr>
        <w:rFonts w:ascii="Arial" w:hAnsi="Arial" w:hint="default"/>
      </w:rPr>
    </w:lvl>
    <w:lvl w:ilvl="7" w:tplc="2E4CA588" w:tentative="1">
      <w:start w:val="1"/>
      <w:numFmt w:val="bullet"/>
      <w:lvlText w:val="•"/>
      <w:lvlJc w:val="left"/>
      <w:pPr>
        <w:tabs>
          <w:tab w:val="num" w:pos="5760"/>
        </w:tabs>
        <w:ind w:left="5760" w:hanging="360"/>
      </w:pPr>
      <w:rPr>
        <w:rFonts w:ascii="Arial" w:hAnsi="Arial" w:hint="default"/>
      </w:rPr>
    </w:lvl>
    <w:lvl w:ilvl="8" w:tplc="BECC214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E07623C"/>
    <w:multiLevelType w:val="hybridMultilevel"/>
    <w:tmpl w:val="EB628EEE"/>
    <w:lvl w:ilvl="0" w:tplc="AD1EF400">
      <w:start w:val="1"/>
      <w:numFmt w:val="bullet"/>
      <w:lvlText w:val="•"/>
      <w:lvlJc w:val="left"/>
      <w:pPr>
        <w:tabs>
          <w:tab w:val="num" w:pos="720"/>
        </w:tabs>
        <w:ind w:left="720" w:hanging="360"/>
      </w:pPr>
      <w:rPr>
        <w:rFonts w:ascii="Arial" w:hAnsi="Arial" w:hint="default"/>
      </w:rPr>
    </w:lvl>
    <w:lvl w:ilvl="1" w:tplc="359E77AE" w:tentative="1">
      <w:start w:val="1"/>
      <w:numFmt w:val="bullet"/>
      <w:lvlText w:val="•"/>
      <w:lvlJc w:val="left"/>
      <w:pPr>
        <w:tabs>
          <w:tab w:val="num" w:pos="1440"/>
        </w:tabs>
        <w:ind w:left="1440" w:hanging="360"/>
      </w:pPr>
      <w:rPr>
        <w:rFonts w:ascii="Arial" w:hAnsi="Arial" w:hint="default"/>
      </w:rPr>
    </w:lvl>
    <w:lvl w:ilvl="2" w:tplc="B8B0E210" w:tentative="1">
      <w:start w:val="1"/>
      <w:numFmt w:val="bullet"/>
      <w:lvlText w:val="•"/>
      <w:lvlJc w:val="left"/>
      <w:pPr>
        <w:tabs>
          <w:tab w:val="num" w:pos="2160"/>
        </w:tabs>
        <w:ind w:left="2160" w:hanging="360"/>
      </w:pPr>
      <w:rPr>
        <w:rFonts w:ascii="Arial" w:hAnsi="Arial" w:hint="default"/>
      </w:rPr>
    </w:lvl>
    <w:lvl w:ilvl="3" w:tplc="1A0C7C6C" w:tentative="1">
      <w:start w:val="1"/>
      <w:numFmt w:val="bullet"/>
      <w:lvlText w:val="•"/>
      <w:lvlJc w:val="left"/>
      <w:pPr>
        <w:tabs>
          <w:tab w:val="num" w:pos="2880"/>
        </w:tabs>
        <w:ind w:left="2880" w:hanging="360"/>
      </w:pPr>
      <w:rPr>
        <w:rFonts w:ascii="Arial" w:hAnsi="Arial" w:hint="default"/>
      </w:rPr>
    </w:lvl>
    <w:lvl w:ilvl="4" w:tplc="E2AA2B9C" w:tentative="1">
      <w:start w:val="1"/>
      <w:numFmt w:val="bullet"/>
      <w:lvlText w:val="•"/>
      <w:lvlJc w:val="left"/>
      <w:pPr>
        <w:tabs>
          <w:tab w:val="num" w:pos="3600"/>
        </w:tabs>
        <w:ind w:left="3600" w:hanging="360"/>
      </w:pPr>
      <w:rPr>
        <w:rFonts w:ascii="Arial" w:hAnsi="Arial" w:hint="default"/>
      </w:rPr>
    </w:lvl>
    <w:lvl w:ilvl="5" w:tplc="6F5E0BBC" w:tentative="1">
      <w:start w:val="1"/>
      <w:numFmt w:val="bullet"/>
      <w:lvlText w:val="•"/>
      <w:lvlJc w:val="left"/>
      <w:pPr>
        <w:tabs>
          <w:tab w:val="num" w:pos="4320"/>
        </w:tabs>
        <w:ind w:left="4320" w:hanging="360"/>
      </w:pPr>
      <w:rPr>
        <w:rFonts w:ascii="Arial" w:hAnsi="Arial" w:hint="default"/>
      </w:rPr>
    </w:lvl>
    <w:lvl w:ilvl="6" w:tplc="7EEED89E" w:tentative="1">
      <w:start w:val="1"/>
      <w:numFmt w:val="bullet"/>
      <w:lvlText w:val="•"/>
      <w:lvlJc w:val="left"/>
      <w:pPr>
        <w:tabs>
          <w:tab w:val="num" w:pos="5040"/>
        </w:tabs>
        <w:ind w:left="5040" w:hanging="360"/>
      </w:pPr>
      <w:rPr>
        <w:rFonts w:ascii="Arial" w:hAnsi="Arial" w:hint="default"/>
      </w:rPr>
    </w:lvl>
    <w:lvl w:ilvl="7" w:tplc="B96E6764" w:tentative="1">
      <w:start w:val="1"/>
      <w:numFmt w:val="bullet"/>
      <w:lvlText w:val="•"/>
      <w:lvlJc w:val="left"/>
      <w:pPr>
        <w:tabs>
          <w:tab w:val="num" w:pos="5760"/>
        </w:tabs>
        <w:ind w:left="5760" w:hanging="360"/>
      </w:pPr>
      <w:rPr>
        <w:rFonts w:ascii="Arial" w:hAnsi="Arial" w:hint="default"/>
      </w:rPr>
    </w:lvl>
    <w:lvl w:ilvl="8" w:tplc="DD743F1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3303CF"/>
    <w:multiLevelType w:val="hybridMultilevel"/>
    <w:tmpl w:val="AA0E4C34"/>
    <w:lvl w:ilvl="0" w:tplc="2144B642">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15:restartNumberingAfterBreak="0">
    <w:nsid w:val="45451907"/>
    <w:multiLevelType w:val="hybridMultilevel"/>
    <w:tmpl w:val="FE268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661082"/>
    <w:multiLevelType w:val="hybridMultilevel"/>
    <w:tmpl w:val="3E8E4C84"/>
    <w:lvl w:ilvl="0" w:tplc="2D64D8E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4A2231A2"/>
    <w:multiLevelType w:val="hybridMultilevel"/>
    <w:tmpl w:val="1F7EA4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A17BB1"/>
    <w:multiLevelType w:val="hybridMultilevel"/>
    <w:tmpl w:val="093A3996"/>
    <w:lvl w:ilvl="0" w:tplc="3D60FD64">
      <w:start w:val="1"/>
      <w:numFmt w:val="bullet"/>
      <w:lvlText w:val=""/>
      <w:lvlJc w:val="left"/>
      <w:pPr>
        <w:tabs>
          <w:tab w:val="num" w:pos="1440"/>
        </w:tabs>
        <w:ind w:left="1440" w:hanging="360"/>
      </w:pPr>
      <w:rPr>
        <w:rFonts w:ascii="Symbol" w:hAnsi="Symbol" w:hint="default"/>
        <w:b/>
        <w:i w:val="0"/>
        <w:color w:val="auto"/>
        <w:sz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D25C69"/>
    <w:multiLevelType w:val="hybridMultilevel"/>
    <w:tmpl w:val="99887524"/>
    <w:lvl w:ilvl="0" w:tplc="C05E5CCC">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7E6D72"/>
    <w:multiLevelType w:val="hybridMultilevel"/>
    <w:tmpl w:val="0FDCC074"/>
    <w:lvl w:ilvl="0" w:tplc="366653BE">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8" w15:restartNumberingAfterBreak="0">
    <w:nsid w:val="50D0017C"/>
    <w:multiLevelType w:val="hybridMultilevel"/>
    <w:tmpl w:val="A7EEE98C"/>
    <w:lvl w:ilvl="0" w:tplc="7FFAF9B2">
      <w:start w:val="1"/>
      <w:numFmt w:val="lowerLetter"/>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53CB6C73"/>
    <w:multiLevelType w:val="hybridMultilevel"/>
    <w:tmpl w:val="7AB0282E"/>
    <w:lvl w:ilvl="0" w:tplc="EAB4AA3E">
      <w:start w:val="1"/>
      <w:numFmt w:val="bullet"/>
      <w:lvlText w:val="•"/>
      <w:lvlJc w:val="left"/>
      <w:pPr>
        <w:tabs>
          <w:tab w:val="num" w:pos="720"/>
        </w:tabs>
        <w:ind w:left="720" w:hanging="360"/>
      </w:pPr>
      <w:rPr>
        <w:rFonts w:ascii="Arial" w:hAnsi="Arial" w:hint="default"/>
      </w:rPr>
    </w:lvl>
    <w:lvl w:ilvl="1" w:tplc="88A222AE" w:tentative="1">
      <w:start w:val="1"/>
      <w:numFmt w:val="bullet"/>
      <w:lvlText w:val="•"/>
      <w:lvlJc w:val="left"/>
      <w:pPr>
        <w:tabs>
          <w:tab w:val="num" w:pos="1440"/>
        </w:tabs>
        <w:ind w:left="1440" w:hanging="360"/>
      </w:pPr>
      <w:rPr>
        <w:rFonts w:ascii="Arial" w:hAnsi="Arial" w:hint="default"/>
      </w:rPr>
    </w:lvl>
    <w:lvl w:ilvl="2" w:tplc="E300F736" w:tentative="1">
      <w:start w:val="1"/>
      <w:numFmt w:val="bullet"/>
      <w:lvlText w:val="•"/>
      <w:lvlJc w:val="left"/>
      <w:pPr>
        <w:tabs>
          <w:tab w:val="num" w:pos="2160"/>
        </w:tabs>
        <w:ind w:left="2160" w:hanging="360"/>
      </w:pPr>
      <w:rPr>
        <w:rFonts w:ascii="Arial" w:hAnsi="Arial" w:hint="default"/>
      </w:rPr>
    </w:lvl>
    <w:lvl w:ilvl="3" w:tplc="85E87BC4" w:tentative="1">
      <w:start w:val="1"/>
      <w:numFmt w:val="bullet"/>
      <w:lvlText w:val="•"/>
      <w:lvlJc w:val="left"/>
      <w:pPr>
        <w:tabs>
          <w:tab w:val="num" w:pos="2880"/>
        </w:tabs>
        <w:ind w:left="2880" w:hanging="360"/>
      </w:pPr>
      <w:rPr>
        <w:rFonts w:ascii="Arial" w:hAnsi="Arial" w:hint="default"/>
      </w:rPr>
    </w:lvl>
    <w:lvl w:ilvl="4" w:tplc="78249B56" w:tentative="1">
      <w:start w:val="1"/>
      <w:numFmt w:val="bullet"/>
      <w:lvlText w:val="•"/>
      <w:lvlJc w:val="left"/>
      <w:pPr>
        <w:tabs>
          <w:tab w:val="num" w:pos="3600"/>
        </w:tabs>
        <w:ind w:left="3600" w:hanging="360"/>
      </w:pPr>
      <w:rPr>
        <w:rFonts w:ascii="Arial" w:hAnsi="Arial" w:hint="default"/>
      </w:rPr>
    </w:lvl>
    <w:lvl w:ilvl="5" w:tplc="AE9ABE64" w:tentative="1">
      <w:start w:val="1"/>
      <w:numFmt w:val="bullet"/>
      <w:lvlText w:val="•"/>
      <w:lvlJc w:val="left"/>
      <w:pPr>
        <w:tabs>
          <w:tab w:val="num" w:pos="4320"/>
        </w:tabs>
        <w:ind w:left="4320" w:hanging="360"/>
      </w:pPr>
      <w:rPr>
        <w:rFonts w:ascii="Arial" w:hAnsi="Arial" w:hint="default"/>
      </w:rPr>
    </w:lvl>
    <w:lvl w:ilvl="6" w:tplc="BB903D62" w:tentative="1">
      <w:start w:val="1"/>
      <w:numFmt w:val="bullet"/>
      <w:lvlText w:val="•"/>
      <w:lvlJc w:val="left"/>
      <w:pPr>
        <w:tabs>
          <w:tab w:val="num" w:pos="5040"/>
        </w:tabs>
        <w:ind w:left="5040" w:hanging="360"/>
      </w:pPr>
      <w:rPr>
        <w:rFonts w:ascii="Arial" w:hAnsi="Arial" w:hint="default"/>
      </w:rPr>
    </w:lvl>
    <w:lvl w:ilvl="7" w:tplc="56A43FD0" w:tentative="1">
      <w:start w:val="1"/>
      <w:numFmt w:val="bullet"/>
      <w:lvlText w:val="•"/>
      <w:lvlJc w:val="left"/>
      <w:pPr>
        <w:tabs>
          <w:tab w:val="num" w:pos="5760"/>
        </w:tabs>
        <w:ind w:left="5760" w:hanging="360"/>
      </w:pPr>
      <w:rPr>
        <w:rFonts w:ascii="Arial" w:hAnsi="Arial" w:hint="default"/>
      </w:rPr>
    </w:lvl>
    <w:lvl w:ilvl="8" w:tplc="58A06C4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7D708EC"/>
    <w:multiLevelType w:val="hybridMultilevel"/>
    <w:tmpl w:val="D6AC19F6"/>
    <w:lvl w:ilvl="0" w:tplc="3FCA85CA">
      <w:start w:val="1"/>
      <w:numFmt w:val="bullet"/>
      <w:lvlText w:val="•"/>
      <w:lvlJc w:val="left"/>
      <w:pPr>
        <w:tabs>
          <w:tab w:val="num" w:pos="720"/>
        </w:tabs>
        <w:ind w:left="720" w:hanging="360"/>
      </w:pPr>
      <w:rPr>
        <w:rFonts w:ascii="Arial" w:hAnsi="Arial" w:hint="default"/>
      </w:rPr>
    </w:lvl>
    <w:lvl w:ilvl="1" w:tplc="2360670C" w:tentative="1">
      <w:start w:val="1"/>
      <w:numFmt w:val="bullet"/>
      <w:lvlText w:val="•"/>
      <w:lvlJc w:val="left"/>
      <w:pPr>
        <w:tabs>
          <w:tab w:val="num" w:pos="1440"/>
        </w:tabs>
        <w:ind w:left="1440" w:hanging="360"/>
      </w:pPr>
      <w:rPr>
        <w:rFonts w:ascii="Arial" w:hAnsi="Arial" w:hint="default"/>
      </w:rPr>
    </w:lvl>
    <w:lvl w:ilvl="2" w:tplc="ACAA880E" w:tentative="1">
      <w:start w:val="1"/>
      <w:numFmt w:val="bullet"/>
      <w:lvlText w:val="•"/>
      <w:lvlJc w:val="left"/>
      <w:pPr>
        <w:tabs>
          <w:tab w:val="num" w:pos="2160"/>
        </w:tabs>
        <w:ind w:left="2160" w:hanging="360"/>
      </w:pPr>
      <w:rPr>
        <w:rFonts w:ascii="Arial" w:hAnsi="Arial" w:hint="default"/>
      </w:rPr>
    </w:lvl>
    <w:lvl w:ilvl="3" w:tplc="1610CA74" w:tentative="1">
      <w:start w:val="1"/>
      <w:numFmt w:val="bullet"/>
      <w:lvlText w:val="•"/>
      <w:lvlJc w:val="left"/>
      <w:pPr>
        <w:tabs>
          <w:tab w:val="num" w:pos="2880"/>
        </w:tabs>
        <w:ind w:left="2880" w:hanging="360"/>
      </w:pPr>
      <w:rPr>
        <w:rFonts w:ascii="Arial" w:hAnsi="Arial" w:hint="default"/>
      </w:rPr>
    </w:lvl>
    <w:lvl w:ilvl="4" w:tplc="83143026" w:tentative="1">
      <w:start w:val="1"/>
      <w:numFmt w:val="bullet"/>
      <w:lvlText w:val="•"/>
      <w:lvlJc w:val="left"/>
      <w:pPr>
        <w:tabs>
          <w:tab w:val="num" w:pos="3600"/>
        </w:tabs>
        <w:ind w:left="3600" w:hanging="360"/>
      </w:pPr>
      <w:rPr>
        <w:rFonts w:ascii="Arial" w:hAnsi="Arial" w:hint="default"/>
      </w:rPr>
    </w:lvl>
    <w:lvl w:ilvl="5" w:tplc="A93C0BAC" w:tentative="1">
      <w:start w:val="1"/>
      <w:numFmt w:val="bullet"/>
      <w:lvlText w:val="•"/>
      <w:lvlJc w:val="left"/>
      <w:pPr>
        <w:tabs>
          <w:tab w:val="num" w:pos="4320"/>
        </w:tabs>
        <w:ind w:left="4320" w:hanging="360"/>
      </w:pPr>
      <w:rPr>
        <w:rFonts w:ascii="Arial" w:hAnsi="Arial" w:hint="default"/>
      </w:rPr>
    </w:lvl>
    <w:lvl w:ilvl="6" w:tplc="2EF601DA" w:tentative="1">
      <w:start w:val="1"/>
      <w:numFmt w:val="bullet"/>
      <w:lvlText w:val="•"/>
      <w:lvlJc w:val="left"/>
      <w:pPr>
        <w:tabs>
          <w:tab w:val="num" w:pos="5040"/>
        </w:tabs>
        <w:ind w:left="5040" w:hanging="360"/>
      </w:pPr>
      <w:rPr>
        <w:rFonts w:ascii="Arial" w:hAnsi="Arial" w:hint="default"/>
      </w:rPr>
    </w:lvl>
    <w:lvl w:ilvl="7" w:tplc="4D96C72E" w:tentative="1">
      <w:start w:val="1"/>
      <w:numFmt w:val="bullet"/>
      <w:lvlText w:val="•"/>
      <w:lvlJc w:val="left"/>
      <w:pPr>
        <w:tabs>
          <w:tab w:val="num" w:pos="5760"/>
        </w:tabs>
        <w:ind w:left="5760" w:hanging="360"/>
      </w:pPr>
      <w:rPr>
        <w:rFonts w:ascii="Arial" w:hAnsi="Arial" w:hint="default"/>
      </w:rPr>
    </w:lvl>
    <w:lvl w:ilvl="8" w:tplc="ACBAE58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CF03704"/>
    <w:multiLevelType w:val="hybridMultilevel"/>
    <w:tmpl w:val="A41A0DEC"/>
    <w:lvl w:ilvl="0" w:tplc="472CE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EB4DF9"/>
    <w:multiLevelType w:val="hybridMultilevel"/>
    <w:tmpl w:val="48F2F5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6D35F1"/>
    <w:multiLevelType w:val="hybridMultilevel"/>
    <w:tmpl w:val="9B30FE62"/>
    <w:lvl w:ilvl="0" w:tplc="51FEE2BA">
      <w:start w:val="2"/>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4" w15:restartNumberingAfterBreak="0">
    <w:nsid w:val="657E5475"/>
    <w:multiLevelType w:val="hybridMultilevel"/>
    <w:tmpl w:val="7E06258C"/>
    <w:lvl w:ilvl="0" w:tplc="003EBF5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960B4E"/>
    <w:multiLevelType w:val="hybridMultilevel"/>
    <w:tmpl w:val="D32A9C7C"/>
    <w:lvl w:ilvl="0" w:tplc="04090011">
      <w:start w:val="1"/>
      <w:numFmt w:val="decimal"/>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6" w15:restartNumberingAfterBreak="0">
    <w:nsid w:val="66A93929"/>
    <w:multiLevelType w:val="hybridMultilevel"/>
    <w:tmpl w:val="CF56CBE6"/>
    <w:lvl w:ilvl="0" w:tplc="CC4C07CE">
      <w:start w:val="1"/>
      <w:numFmt w:val="decimal"/>
      <w:lvlText w:val="(%1)"/>
      <w:lvlJc w:val="left"/>
      <w:pPr>
        <w:ind w:left="945" w:hanging="40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6F834C7E"/>
    <w:multiLevelType w:val="hybridMultilevel"/>
    <w:tmpl w:val="DC10EDFE"/>
    <w:lvl w:ilvl="0" w:tplc="472CE8C8">
      <w:start w:val="1"/>
      <w:numFmt w:val="decimal"/>
      <w:lvlText w:val="(%1)"/>
      <w:lvlJc w:val="left"/>
      <w:pPr>
        <w:ind w:left="945" w:hanging="40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703E454A"/>
    <w:multiLevelType w:val="hybridMultilevel"/>
    <w:tmpl w:val="96920304"/>
    <w:lvl w:ilvl="0" w:tplc="6B8AF82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15:restartNumberingAfterBreak="0">
    <w:nsid w:val="74302867"/>
    <w:multiLevelType w:val="hybridMultilevel"/>
    <w:tmpl w:val="1C86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222CB0"/>
    <w:multiLevelType w:val="hybridMultilevel"/>
    <w:tmpl w:val="4FE698EC"/>
    <w:lvl w:ilvl="0" w:tplc="350ECB22">
      <w:start w:val="1"/>
      <w:numFmt w:val="upperRoman"/>
      <w:lvlText w:val="%1."/>
      <w:lvlJc w:val="left"/>
      <w:pPr>
        <w:ind w:left="990" w:hanging="72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7D881D6E"/>
    <w:multiLevelType w:val="hybridMultilevel"/>
    <w:tmpl w:val="E9D06446"/>
    <w:lvl w:ilvl="0" w:tplc="23CE1BE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7E4C77DC"/>
    <w:multiLevelType w:val="hybridMultilevel"/>
    <w:tmpl w:val="4BCAE204"/>
    <w:lvl w:ilvl="0" w:tplc="612AFD2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3" w15:restartNumberingAfterBreak="0">
    <w:nsid w:val="7ED751D6"/>
    <w:multiLevelType w:val="hybridMultilevel"/>
    <w:tmpl w:val="4112A522"/>
    <w:lvl w:ilvl="0" w:tplc="A28E9130">
      <w:start w:val="1"/>
      <w:numFmt w:val="lowerLetter"/>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185703349">
    <w:abstractNumId w:val="9"/>
  </w:num>
  <w:num w:numId="2" w16cid:durableId="392853755">
    <w:abstractNumId w:val="25"/>
  </w:num>
  <w:num w:numId="3" w16cid:durableId="1301111332">
    <w:abstractNumId w:val="5"/>
  </w:num>
  <w:num w:numId="4" w16cid:durableId="1632973797">
    <w:abstractNumId w:val="41"/>
  </w:num>
  <w:num w:numId="5" w16cid:durableId="1897155718">
    <w:abstractNumId w:val="28"/>
  </w:num>
  <w:num w:numId="6" w16cid:durableId="788740805">
    <w:abstractNumId w:val="26"/>
  </w:num>
  <w:num w:numId="7" w16cid:durableId="1940748541">
    <w:abstractNumId w:val="33"/>
  </w:num>
  <w:num w:numId="8" w16cid:durableId="1515221764">
    <w:abstractNumId w:val="43"/>
  </w:num>
  <w:num w:numId="9" w16cid:durableId="1664700074">
    <w:abstractNumId w:val="38"/>
  </w:num>
  <w:num w:numId="10" w16cid:durableId="924800801">
    <w:abstractNumId w:val="34"/>
  </w:num>
  <w:num w:numId="11" w16cid:durableId="1032997077">
    <w:abstractNumId w:val="4"/>
  </w:num>
  <w:num w:numId="12" w16cid:durableId="566188254">
    <w:abstractNumId w:val="16"/>
  </w:num>
  <w:num w:numId="13" w16cid:durableId="515118150">
    <w:abstractNumId w:val="24"/>
  </w:num>
  <w:num w:numId="14" w16cid:durableId="1914847514">
    <w:abstractNumId w:val="40"/>
  </w:num>
  <w:num w:numId="15" w16cid:durableId="1149175992">
    <w:abstractNumId w:val="37"/>
  </w:num>
  <w:num w:numId="16" w16cid:durableId="999162636">
    <w:abstractNumId w:val="21"/>
  </w:num>
  <w:num w:numId="17" w16cid:durableId="31079175">
    <w:abstractNumId w:val="39"/>
  </w:num>
  <w:num w:numId="18" w16cid:durableId="320423693">
    <w:abstractNumId w:val="6"/>
  </w:num>
  <w:num w:numId="19" w16cid:durableId="104354211">
    <w:abstractNumId w:val="36"/>
  </w:num>
  <w:num w:numId="20" w16cid:durableId="84963108">
    <w:abstractNumId w:val="18"/>
  </w:num>
  <w:num w:numId="21" w16cid:durableId="326985026">
    <w:abstractNumId w:val="2"/>
  </w:num>
  <w:num w:numId="22" w16cid:durableId="2098093068">
    <w:abstractNumId w:val="35"/>
  </w:num>
  <w:num w:numId="23" w16cid:durableId="962006859">
    <w:abstractNumId w:val="23"/>
  </w:num>
  <w:num w:numId="24" w16cid:durableId="1396392302">
    <w:abstractNumId w:val="3"/>
  </w:num>
  <w:num w:numId="25" w16cid:durableId="701515320">
    <w:abstractNumId w:val="31"/>
  </w:num>
  <w:num w:numId="26" w16cid:durableId="1737314895">
    <w:abstractNumId w:val="0"/>
  </w:num>
  <w:num w:numId="27" w16cid:durableId="108355334">
    <w:abstractNumId w:val="42"/>
  </w:num>
  <w:num w:numId="28" w16cid:durableId="2100323856">
    <w:abstractNumId w:val="10"/>
  </w:num>
  <w:num w:numId="29" w16cid:durableId="1362512997">
    <w:abstractNumId w:val="12"/>
  </w:num>
  <w:num w:numId="30" w16cid:durableId="731929017">
    <w:abstractNumId w:val="13"/>
  </w:num>
  <w:num w:numId="31" w16cid:durableId="1998267179">
    <w:abstractNumId w:val="29"/>
  </w:num>
  <w:num w:numId="32" w16cid:durableId="739211400">
    <w:abstractNumId w:val="14"/>
  </w:num>
  <w:num w:numId="33" w16cid:durableId="1200362268">
    <w:abstractNumId w:val="17"/>
  </w:num>
  <w:num w:numId="34" w16cid:durableId="1423532647">
    <w:abstractNumId w:val="1"/>
  </w:num>
  <w:num w:numId="35" w16cid:durableId="2128885883">
    <w:abstractNumId w:val="19"/>
  </w:num>
  <w:num w:numId="36" w16cid:durableId="415788265">
    <w:abstractNumId w:val="20"/>
  </w:num>
  <w:num w:numId="37" w16cid:durableId="2052152047">
    <w:abstractNumId w:val="30"/>
  </w:num>
  <w:num w:numId="38" w16cid:durableId="993605075">
    <w:abstractNumId w:val="15"/>
  </w:num>
  <w:num w:numId="39" w16cid:durableId="138500471">
    <w:abstractNumId w:val="11"/>
  </w:num>
  <w:num w:numId="40" w16cid:durableId="652487161">
    <w:abstractNumId w:val="27"/>
  </w:num>
  <w:num w:numId="41" w16cid:durableId="55976860">
    <w:abstractNumId w:val="7"/>
  </w:num>
  <w:num w:numId="42" w16cid:durableId="422188901">
    <w:abstractNumId w:val="22"/>
  </w:num>
  <w:num w:numId="43" w16cid:durableId="1946184546">
    <w:abstractNumId w:val="32"/>
  </w:num>
  <w:num w:numId="44" w16cid:durableId="14590284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134"/>
    <w:rsid w:val="000011D3"/>
    <w:rsid w:val="00001710"/>
    <w:rsid w:val="000019C7"/>
    <w:rsid w:val="00003B9D"/>
    <w:rsid w:val="00005F88"/>
    <w:rsid w:val="00005FA2"/>
    <w:rsid w:val="00007FFA"/>
    <w:rsid w:val="00010F92"/>
    <w:rsid w:val="00014A2D"/>
    <w:rsid w:val="00014E79"/>
    <w:rsid w:val="0001647C"/>
    <w:rsid w:val="0001697A"/>
    <w:rsid w:val="0001760A"/>
    <w:rsid w:val="000214E3"/>
    <w:rsid w:val="00021D3F"/>
    <w:rsid w:val="00022772"/>
    <w:rsid w:val="00022B22"/>
    <w:rsid w:val="00024F7D"/>
    <w:rsid w:val="00027126"/>
    <w:rsid w:val="00027531"/>
    <w:rsid w:val="00030847"/>
    <w:rsid w:val="000322D1"/>
    <w:rsid w:val="00032328"/>
    <w:rsid w:val="0003560F"/>
    <w:rsid w:val="000358F3"/>
    <w:rsid w:val="000371D4"/>
    <w:rsid w:val="00037644"/>
    <w:rsid w:val="00037D23"/>
    <w:rsid w:val="000400EC"/>
    <w:rsid w:val="0004332F"/>
    <w:rsid w:val="00044332"/>
    <w:rsid w:val="00044B49"/>
    <w:rsid w:val="0004556C"/>
    <w:rsid w:val="000461A0"/>
    <w:rsid w:val="000476CD"/>
    <w:rsid w:val="000501CE"/>
    <w:rsid w:val="00051A17"/>
    <w:rsid w:val="000521B5"/>
    <w:rsid w:val="0005366D"/>
    <w:rsid w:val="00053A68"/>
    <w:rsid w:val="00061199"/>
    <w:rsid w:val="00061251"/>
    <w:rsid w:val="000626F5"/>
    <w:rsid w:val="00062974"/>
    <w:rsid w:val="00062A6E"/>
    <w:rsid w:val="00066531"/>
    <w:rsid w:val="000665D7"/>
    <w:rsid w:val="00066B93"/>
    <w:rsid w:val="00067B8A"/>
    <w:rsid w:val="0007135A"/>
    <w:rsid w:val="000726D1"/>
    <w:rsid w:val="00075256"/>
    <w:rsid w:val="000759C3"/>
    <w:rsid w:val="000767E0"/>
    <w:rsid w:val="00077724"/>
    <w:rsid w:val="00077AEC"/>
    <w:rsid w:val="00080542"/>
    <w:rsid w:val="000811A1"/>
    <w:rsid w:val="000826B3"/>
    <w:rsid w:val="00084026"/>
    <w:rsid w:val="00084C0F"/>
    <w:rsid w:val="000853C0"/>
    <w:rsid w:val="000855B9"/>
    <w:rsid w:val="00087C08"/>
    <w:rsid w:val="0009042B"/>
    <w:rsid w:val="00091F6F"/>
    <w:rsid w:val="00095AC5"/>
    <w:rsid w:val="00096AAA"/>
    <w:rsid w:val="00096C5D"/>
    <w:rsid w:val="000A0A8E"/>
    <w:rsid w:val="000A11A2"/>
    <w:rsid w:val="000A1394"/>
    <w:rsid w:val="000A145C"/>
    <w:rsid w:val="000A1469"/>
    <w:rsid w:val="000A1CB4"/>
    <w:rsid w:val="000A300A"/>
    <w:rsid w:val="000A3C41"/>
    <w:rsid w:val="000A3CF9"/>
    <w:rsid w:val="000A40C4"/>
    <w:rsid w:val="000A5545"/>
    <w:rsid w:val="000A59BD"/>
    <w:rsid w:val="000A7427"/>
    <w:rsid w:val="000A7B08"/>
    <w:rsid w:val="000B026A"/>
    <w:rsid w:val="000B0766"/>
    <w:rsid w:val="000B0CE0"/>
    <w:rsid w:val="000B43DC"/>
    <w:rsid w:val="000B6269"/>
    <w:rsid w:val="000B7285"/>
    <w:rsid w:val="000B73A9"/>
    <w:rsid w:val="000B74F5"/>
    <w:rsid w:val="000C0B3F"/>
    <w:rsid w:val="000C1BF8"/>
    <w:rsid w:val="000C32E2"/>
    <w:rsid w:val="000C3748"/>
    <w:rsid w:val="000C3AB5"/>
    <w:rsid w:val="000C6077"/>
    <w:rsid w:val="000C61A2"/>
    <w:rsid w:val="000C6C3A"/>
    <w:rsid w:val="000C77EA"/>
    <w:rsid w:val="000D2BAE"/>
    <w:rsid w:val="000D39D3"/>
    <w:rsid w:val="000D49D4"/>
    <w:rsid w:val="000D4ECF"/>
    <w:rsid w:val="000D505D"/>
    <w:rsid w:val="000D6878"/>
    <w:rsid w:val="000D6C05"/>
    <w:rsid w:val="000D757B"/>
    <w:rsid w:val="000E08B3"/>
    <w:rsid w:val="000E3503"/>
    <w:rsid w:val="000E4A2B"/>
    <w:rsid w:val="000E6E22"/>
    <w:rsid w:val="000E6FC1"/>
    <w:rsid w:val="000E7CDB"/>
    <w:rsid w:val="000F0CF6"/>
    <w:rsid w:val="000F1DCB"/>
    <w:rsid w:val="000F26F1"/>
    <w:rsid w:val="000F3A8F"/>
    <w:rsid w:val="000F504E"/>
    <w:rsid w:val="000F5822"/>
    <w:rsid w:val="000F71DD"/>
    <w:rsid w:val="000F72C2"/>
    <w:rsid w:val="000F783F"/>
    <w:rsid w:val="000F7F53"/>
    <w:rsid w:val="000F7FE8"/>
    <w:rsid w:val="00100D00"/>
    <w:rsid w:val="0010194B"/>
    <w:rsid w:val="00102C5D"/>
    <w:rsid w:val="00103D2F"/>
    <w:rsid w:val="00103F63"/>
    <w:rsid w:val="00104FA9"/>
    <w:rsid w:val="00105463"/>
    <w:rsid w:val="001065E9"/>
    <w:rsid w:val="00106D7C"/>
    <w:rsid w:val="00107714"/>
    <w:rsid w:val="00110140"/>
    <w:rsid w:val="00112219"/>
    <w:rsid w:val="001137C7"/>
    <w:rsid w:val="00113A4A"/>
    <w:rsid w:val="001140E9"/>
    <w:rsid w:val="00116621"/>
    <w:rsid w:val="001209B2"/>
    <w:rsid w:val="001219D0"/>
    <w:rsid w:val="0012246C"/>
    <w:rsid w:val="00123DCD"/>
    <w:rsid w:val="00126E54"/>
    <w:rsid w:val="00130F1E"/>
    <w:rsid w:val="00132879"/>
    <w:rsid w:val="00134548"/>
    <w:rsid w:val="00136054"/>
    <w:rsid w:val="0013639F"/>
    <w:rsid w:val="001367AD"/>
    <w:rsid w:val="001375D9"/>
    <w:rsid w:val="00140F40"/>
    <w:rsid w:val="001411A7"/>
    <w:rsid w:val="00142548"/>
    <w:rsid w:val="00142887"/>
    <w:rsid w:val="00144A49"/>
    <w:rsid w:val="00146437"/>
    <w:rsid w:val="001474D2"/>
    <w:rsid w:val="00147696"/>
    <w:rsid w:val="001479EF"/>
    <w:rsid w:val="00150092"/>
    <w:rsid w:val="0015046B"/>
    <w:rsid w:val="00151A9C"/>
    <w:rsid w:val="00152E7F"/>
    <w:rsid w:val="00155F4A"/>
    <w:rsid w:val="00156F39"/>
    <w:rsid w:val="001600BF"/>
    <w:rsid w:val="00160E1F"/>
    <w:rsid w:val="00162CCA"/>
    <w:rsid w:val="001636F2"/>
    <w:rsid w:val="00163D4D"/>
    <w:rsid w:val="00165331"/>
    <w:rsid w:val="00165BE9"/>
    <w:rsid w:val="0016636F"/>
    <w:rsid w:val="00167C42"/>
    <w:rsid w:val="00170A0A"/>
    <w:rsid w:val="00170AD9"/>
    <w:rsid w:val="00173622"/>
    <w:rsid w:val="00173BA9"/>
    <w:rsid w:val="0018221B"/>
    <w:rsid w:val="001834AB"/>
    <w:rsid w:val="001837BC"/>
    <w:rsid w:val="001844BA"/>
    <w:rsid w:val="00185C53"/>
    <w:rsid w:val="00190628"/>
    <w:rsid w:val="00190A04"/>
    <w:rsid w:val="00191573"/>
    <w:rsid w:val="00195CA4"/>
    <w:rsid w:val="00195D32"/>
    <w:rsid w:val="001966E5"/>
    <w:rsid w:val="001A04CB"/>
    <w:rsid w:val="001A079A"/>
    <w:rsid w:val="001A0D1C"/>
    <w:rsid w:val="001A1B52"/>
    <w:rsid w:val="001A469D"/>
    <w:rsid w:val="001A551E"/>
    <w:rsid w:val="001A59D1"/>
    <w:rsid w:val="001A631C"/>
    <w:rsid w:val="001A6AED"/>
    <w:rsid w:val="001A7124"/>
    <w:rsid w:val="001B02C2"/>
    <w:rsid w:val="001B11DB"/>
    <w:rsid w:val="001B162A"/>
    <w:rsid w:val="001B186C"/>
    <w:rsid w:val="001B4952"/>
    <w:rsid w:val="001B5461"/>
    <w:rsid w:val="001B54E7"/>
    <w:rsid w:val="001B5D62"/>
    <w:rsid w:val="001B5E93"/>
    <w:rsid w:val="001B6DFD"/>
    <w:rsid w:val="001B7204"/>
    <w:rsid w:val="001C368E"/>
    <w:rsid w:val="001C5C35"/>
    <w:rsid w:val="001C78EC"/>
    <w:rsid w:val="001D0CBC"/>
    <w:rsid w:val="001D192A"/>
    <w:rsid w:val="001D5108"/>
    <w:rsid w:val="001D6513"/>
    <w:rsid w:val="001D6741"/>
    <w:rsid w:val="001E017D"/>
    <w:rsid w:val="001E08ED"/>
    <w:rsid w:val="001E1A79"/>
    <w:rsid w:val="001E1AE4"/>
    <w:rsid w:val="001E2197"/>
    <w:rsid w:val="001E22B1"/>
    <w:rsid w:val="001E72FA"/>
    <w:rsid w:val="001F0D88"/>
    <w:rsid w:val="001F0E4C"/>
    <w:rsid w:val="001F1862"/>
    <w:rsid w:val="001F186E"/>
    <w:rsid w:val="001F1ADD"/>
    <w:rsid w:val="001F3329"/>
    <w:rsid w:val="001F339E"/>
    <w:rsid w:val="001F428F"/>
    <w:rsid w:val="001F42D9"/>
    <w:rsid w:val="001F6358"/>
    <w:rsid w:val="001F71D2"/>
    <w:rsid w:val="001F7788"/>
    <w:rsid w:val="0020191E"/>
    <w:rsid w:val="00202180"/>
    <w:rsid w:val="00203E5F"/>
    <w:rsid w:val="00207480"/>
    <w:rsid w:val="00210495"/>
    <w:rsid w:val="002106C9"/>
    <w:rsid w:val="002161F4"/>
    <w:rsid w:val="00216716"/>
    <w:rsid w:val="002176C3"/>
    <w:rsid w:val="00217C98"/>
    <w:rsid w:val="0022076A"/>
    <w:rsid w:val="0022092A"/>
    <w:rsid w:val="0022121A"/>
    <w:rsid w:val="002234F0"/>
    <w:rsid w:val="002244B3"/>
    <w:rsid w:val="00224E6C"/>
    <w:rsid w:val="002302E6"/>
    <w:rsid w:val="002303F1"/>
    <w:rsid w:val="00232385"/>
    <w:rsid w:val="00232804"/>
    <w:rsid w:val="002331A7"/>
    <w:rsid w:val="0023357D"/>
    <w:rsid w:val="002339C7"/>
    <w:rsid w:val="00233E65"/>
    <w:rsid w:val="00234B4E"/>
    <w:rsid w:val="00236A53"/>
    <w:rsid w:val="00241D45"/>
    <w:rsid w:val="00243469"/>
    <w:rsid w:val="002444EA"/>
    <w:rsid w:val="00244629"/>
    <w:rsid w:val="00245777"/>
    <w:rsid w:val="0024599E"/>
    <w:rsid w:val="00246F5A"/>
    <w:rsid w:val="002473A9"/>
    <w:rsid w:val="00250EF6"/>
    <w:rsid w:val="00252F0F"/>
    <w:rsid w:val="00256238"/>
    <w:rsid w:val="00256E53"/>
    <w:rsid w:val="0025753A"/>
    <w:rsid w:val="00262AA9"/>
    <w:rsid w:val="00263468"/>
    <w:rsid w:val="00263776"/>
    <w:rsid w:val="002641CC"/>
    <w:rsid w:val="002641EF"/>
    <w:rsid w:val="00264BBD"/>
    <w:rsid w:val="00265390"/>
    <w:rsid w:val="0027028D"/>
    <w:rsid w:val="00270373"/>
    <w:rsid w:val="00270F99"/>
    <w:rsid w:val="00271CA2"/>
    <w:rsid w:val="00272441"/>
    <w:rsid w:val="002736F8"/>
    <w:rsid w:val="0027592B"/>
    <w:rsid w:val="00275E71"/>
    <w:rsid w:val="00282475"/>
    <w:rsid w:val="00284837"/>
    <w:rsid w:val="00284F59"/>
    <w:rsid w:val="00285224"/>
    <w:rsid w:val="00285394"/>
    <w:rsid w:val="00285559"/>
    <w:rsid w:val="00285D3D"/>
    <w:rsid w:val="00290E1C"/>
    <w:rsid w:val="0029687A"/>
    <w:rsid w:val="00297E4C"/>
    <w:rsid w:val="002A15C7"/>
    <w:rsid w:val="002A29FD"/>
    <w:rsid w:val="002A3924"/>
    <w:rsid w:val="002A4869"/>
    <w:rsid w:val="002A4D01"/>
    <w:rsid w:val="002A6C6F"/>
    <w:rsid w:val="002A788C"/>
    <w:rsid w:val="002A7CFD"/>
    <w:rsid w:val="002B0081"/>
    <w:rsid w:val="002B0094"/>
    <w:rsid w:val="002B0108"/>
    <w:rsid w:val="002B3211"/>
    <w:rsid w:val="002B4FF7"/>
    <w:rsid w:val="002B5B88"/>
    <w:rsid w:val="002B73F0"/>
    <w:rsid w:val="002C0835"/>
    <w:rsid w:val="002C091E"/>
    <w:rsid w:val="002C14EF"/>
    <w:rsid w:val="002C19B6"/>
    <w:rsid w:val="002C1DA6"/>
    <w:rsid w:val="002C2333"/>
    <w:rsid w:val="002C264D"/>
    <w:rsid w:val="002C265D"/>
    <w:rsid w:val="002C4EBD"/>
    <w:rsid w:val="002C5189"/>
    <w:rsid w:val="002C5E2D"/>
    <w:rsid w:val="002C601D"/>
    <w:rsid w:val="002C71BD"/>
    <w:rsid w:val="002C770C"/>
    <w:rsid w:val="002C7F51"/>
    <w:rsid w:val="002C7F65"/>
    <w:rsid w:val="002D0C0A"/>
    <w:rsid w:val="002D0EB9"/>
    <w:rsid w:val="002D2DB5"/>
    <w:rsid w:val="002D3392"/>
    <w:rsid w:val="002D4087"/>
    <w:rsid w:val="002D4FC6"/>
    <w:rsid w:val="002D4FE6"/>
    <w:rsid w:val="002D5823"/>
    <w:rsid w:val="002D5F79"/>
    <w:rsid w:val="002E1782"/>
    <w:rsid w:val="002E2E38"/>
    <w:rsid w:val="002E301D"/>
    <w:rsid w:val="002E3ED1"/>
    <w:rsid w:val="002E62A0"/>
    <w:rsid w:val="002F079B"/>
    <w:rsid w:val="002F1061"/>
    <w:rsid w:val="002F1612"/>
    <w:rsid w:val="002F3178"/>
    <w:rsid w:val="002F41A5"/>
    <w:rsid w:val="002F4A83"/>
    <w:rsid w:val="002F53A2"/>
    <w:rsid w:val="002F66A8"/>
    <w:rsid w:val="00301DDC"/>
    <w:rsid w:val="003029F0"/>
    <w:rsid w:val="00303AE6"/>
    <w:rsid w:val="00305499"/>
    <w:rsid w:val="00305800"/>
    <w:rsid w:val="00306546"/>
    <w:rsid w:val="00307816"/>
    <w:rsid w:val="00307C6B"/>
    <w:rsid w:val="0031193F"/>
    <w:rsid w:val="00311A6A"/>
    <w:rsid w:val="00311FAF"/>
    <w:rsid w:val="0031227D"/>
    <w:rsid w:val="003143A3"/>
    <w:rsid w:val="00315DD9"/>
    <w:rsid w:val="003160D7"/>
    <w:rsid w:val="00316F9D"/>
    <w:rsid w:val="00317A97"/>
    <w:rsid w:val="00317D84"/>
    <w:rsid w:val="00320B90"/>
    <w:rsid w:val="00322307"/>
    <w:rsid w:val="0032259D"/>
    <w:rsid w:val="00322BDE"/>
    <w:rsid w:val="00323369"/>
    <w:rsid w:val="00324096"/>
    <w:rsid w:val="00324995"/>
    <w:rsid w:val="00324A17"/>
    <w:rsid w:val="00325E16"/>
    <w:rsid w:val="00326774"/>
    <w:rsid w:val="00327091"/>
    <w:rsid w:val="003276FB"/>
    <w:rsid w:val="00330458"/>
    <w:rsid w:val="00330FCD"/>
    <w:rsid w:val="00332C4D"/>
    <w:rsid w:val="00333B6B"/>
    <w:rsid w:val="003349F9"/>
    <w:rsid w:val="00334BB9"/>
    <w:rsid w:val="00336BA3"/>
    <w:rsid w:val="003378DE"/>
    <w:rsid w:val="00337983"/>
    <w:rsid w:val="003422BE"/>
    <w:rsid w:val="00342624"/>
    <w:rsid w:val="00342846"/>
    <w:rsid w:val="00344DF7"/>
    <w:rsid w:val="00344EF6"/>
    <w:rsid w:val="00345F34"/>
    <w:rsid w:val="00345F52"/>
    <w:rsid w:val="003479FE"/>
    <w:rsid w:val="0035074B"/>
    <w:rsid w:val="00351B4E"/>
    <w:rsid w:val="00351D07"/>
    <w:rsid w:val="003525E8"/>
    <w:rsid w:val="00352FB0"/>
    <w:rsid w:val="00354510"/>
    <w:rsid w:val="003549C2"/>
    <w:rsid w:val="003556E3"/>
    <w:rsid w:val="00357135"/>
    <w:rsid w:val="00357D41"/>
    <w:rsid w:val="00361139"/>
    <w:rsid w:val="003619AA"/>
    <w:rsid w:val="00361FCA"/>
    <w:rsid w:val="0036281A"/>
    <w:rsid w:val="00362AF3"/>
    <w:rsid w:val="0036334E"/>
    <w:rsid w:val="0036345C"/>
    <w:rsid w:val="00363CC2"/>
    <w:rsid w:val="00365EBB"/>
    <w:rsid w:val="00366F02"/>
    <w:rsid w:val="0036733E"/>
    <w:rsid w:val="00367F40"/>
    <w:rsid w:val="003707F9"/>
    <w:rsid w:val="00370DFF"/>
    <w:rsid w:val="00370ED7"/>
    <w:rsid w:val="00371DD5"/>
    <w:rsid w:val="003723CE"/>
    <w:rsid w:val="00372D5B"/>
    <w:rsid w:val="0037432B"/>
    <w:rsid w:val="0037444A"/>
    <w:rsid w:val="00375496"/>
    <w:rsid w:val="00376B1B"/>
    <w:rsid w:val="00376EEB"/>
    <w:rsid w:val="00382C8D"/>
    <w:rsid w:val="00382DC7"/>
    <w:rsid w:val="0038431A"/>
    <w:rsid w:val="00385FEE"/>
    <w:rsid w:val="0038733A"/>
    <w:rsid w:val="00391CD6"/>
    <w:rsid w:val="0039385A"/>
    <w:rsid w:val="00394DB1"/>
    <w:rsid w:val="003975A9"/>
    <w:rsid w:val="003A001C"/>
    <w:rsid w:val="003A0300"/>
    <w:rsid w:val="003A0435"/>
    <w:rsid w:val="003A0E45"/>
    <w:rsid w:val="003A15FF"/>
    <w:rsid w:val="003A3102"/>
    <w:rsid w:val="003A427D"/>
    <w:rsid w:val="003A5E38"/>
    <w:rsid w:val="003A6AF8"/>
    <w:rsid w:val="003A704D"/>
    <w:rsid w:val="003A70EE"/>
    <w:rsid w:val="003A7147"/>
    <w:rsid w:val="003A789E"/>
    <w:rsid w:val="003B0B59"/>
    <w:rsid w:val="003B19F6"/>
    <w:rsid w:val="003B21C6"/>
    <w:rsid w:val="003B4973"/>
    <w:rsid w:val="003B57B6"/>
    <w:rsid w:val="003B7250"/>
    <w:rsid w:val="003B796B"/>
    <w:rsid w:val="003C0AAA"/>
    <w:rsid w:val="003C137A"/>
    <w:rsid w:val="003C2A84"/>
    <w:rsid w:val="003C3BE3"/>
    <w:rsid w:val="003C45D0"/>
    <w:rsid w:val="003C5245"/>
    <w:rsid w:val="003C6E4B"/>
    <w:rsid w:val="003C7589"/>
    <w:rsid w:val="003C7AEF"/>
    <w:rsid w:val="003D0846"/>
    <w:rsid w:val="003D17D6"/>
    <w:rsid w:val="003D27C8"/>
    <w:rsid w:val="003D2849"/>
    <w:rsid w:val="003D29B7"/>
    <w:rsid w:val="003D2DAA"/>
    <w:rsid w:val="003D32B0"/>
    <w:rsid w:val="003D341A"/>
    <w:rsid w:val="003D34E9"/>
    <w:rsid w:val="003D47C5"/>
    <w:rsid w:val="003D4A73"/>
    <w:rsid w:val="003D74F8"/>
    <w:rsid w:val="003E0213"/>
    <w:rsid w:val="003E05D6"/>
    <w:rsid w:val="003E0B6C"/>
    <w:rsid w:val="003E1BE4"/>
    <w:rsid w:val="003E22CC"/>
    <w:rsid w:val="003E3510"/>
    <w:rsid w:val="003E59F7"/>
    <w:rsid w:val="003F02DA"/>
    <w:rsid w:val="003F0832"/>
    <w:rsid w:val="003F415A"/>
    <w:rsid w:val="003F4910"/>
    <w:rsid w:val="003F53D4"/>
    <w:rsid w:val="003F6421"/>
    <w:rsid w:val="003F7D68"/>
    <w:rsid w:val="003F7D93"/>
    <w:rsid w:val="00400CFB"/>
    <w:rsid w:val="004015BB"/>
    <w:rsid w:val="004025FB"/>
    <w:rsid w:val="004032DA"/>
    <w:rsid w:val="00404458"/>
    <w:rsid w:val="004044E5"/>
    <w:rsid w:val="00405929"/>
    <w:rsid w:val="00405C07"/>
    <w:rsid w:val="00406AE2"/>
    <w:rsid w:val="00407984"/>
    <w:rsid w:val="00407CF6"/>
    <w:rsid w:val="00413A55"/>
    <w:rsid w:val="004140BC"/>
    <w:rsid w:val="0041516A"/>
    <w:rsid w:val="00415993"/>
    <w:rsid w:val="0041623E"/>
    <w:rsid w:val="00416F6F"/>
    <w:rsid w:val="00420F47"/>
    <w:rsid w:val="004215A9"/>
    <w:rsid w:val="00421F7C"/>
    <w:rsid w:val="0042267C"/>
    <w:rsid w:val="004231E3"/>
    <w:rsid w:val="00425BB6"/>
    <w:rsid w:val="00425F2D"/>
    <w:rsid w:val="0042674C"/>
    <w:rsid w:val="00431304"/>
    <w:rsid w:val="004320B2"/>
    <w:rsid w:val="00432F0F"/>
    <w:rsid w:val="00434160"/>
    <w:rsid w:val="00435BA8"/>
    <w:rsid w:val="00435FD2"/>
    <w:rsid w:val="0043632A"/>
    <w:rsid w:val="0043793B"/>
    <w:rsid w:val="00437E92"/>
    <w:rsid w:val="004413F7"/>
    <w:rsid w:val="00442CE4"/>
    <w:rsid w:val="00443994"/>
    <w:rsid w:val="00444447"/>
    <w:rsid w:val="00446FAF"/>
    <w:rsid w:val="004516B4"/>
    <w:rsid w:val="00451E13"/>
    <w:rsid w:val="00453956"/>
    <w:rsid w:val="004541E4"/>
    <w:rsid w:val="00456874"/>
    <w:rsid w:val="00465788"/>
    <w:rsid w:val="00465F66"/>
    <w:rsid w:val="00472FA9"/>
    <w:rsid w:val="00473C04"/>
    <w:rsid w:val="004751EF"/>
    <w:rsid w:val="00476C1D"/>
    <w:rsid w:val="00477EEF"/>
    <w:rsid w:val="00480CF8"/>
    <w:rsid w:val="00480E74"/>
    <w:rsid w:val="004811AA"/>
    <w:rsid w:val="0048453C"/>
    <w:rsid w:val="004866BE"/>
    <w:rsid w:val="00487B4F"/>
    <w:rsid w:val="00491008"/>
    <w:rsid w:val="0049156A"/>
    <w:rsid w:val="004916E8"/>
    <w:rsid w:val="00492A54"/>
    <w:rsid w:val="00494D1D"/>
    <w:rsid w:val="00495DA6"/>
    <w:rsid w:val="004A099E"/>
    <w:rsid w:val="004A0B2C"/>
    <w:rsid w:val="004A0B65"/>
    <w:rsid w:val="004A6244"/>
    <w:rsid w:val="004A6249"/>
    <w:rsid w:val="004A7B75"/>
    <w:rsid w:val="004B0F6B"/>
    <w:rsid w:val="004B2065"/>
    <w:rsid w:val="004B21F7"/>
    <w:rsid w:val="004B23DE"/>
    <w:rsid w:val="004B357B"/>
    <w:rsid w:val="004B3FB6"/>
    <w:rsid w:val="004B4C81"/>
    <w:rsid w:val="004B4CA8"/>
    <w:rsid w:val="004B6A43"/>
    <w:rsid w:val="004B7035"/>
    <w:rsid w:val="004B7C92"/>
    <w:rsid w:val="004C13B7"/>
    <w:rsid w:val="004C1A96"/>
    <w:rsid w:val="004C2F6B"/>
    <w:rsid w:val="004C3640"/>
    <w:rsid w:val="004C3C7F"/>
    <w:rsid w:val="004C5C95"/>
    <w:rsid w:val="004C6C2D"/>
    <w:rsid w:val="004D1BAF"/>
    <w:rsid w:val="004D4030"/>
    <w:rsid w:val="004D5714"/>
    <w:rsid w:val="004D57FF"/>
    <w:rsid w:val="004D6651"/>
    <w:rsid w:val="004D6674"/>
    <w:rsid w:val="004D78E0"/>
    <w:rsid w:val="004D7B7D"/>
    <w:rsid w:val="004E0FEB"/>
    <w:rsid w:val="004E151D"/>
    <w:rsid w:val="004E1DC2"/>
    <w:rsid w:val="004E2EBC"/>
    <w:rsid w:val="004E4762"/>
    <w:rsid w:val="004E4B8D"/>
    <w:rsid w:val="004E4F74"/>
    <w:rsid w:val="004E63EA"/>
    <w:rsid w:val="004E6410"/>
    <w:rsid w:val="004E6CCF"/>
    <w:rsid w:val="004F078E"/>
    <w:rsid w:val="004F0E35"/>
    <w:rsid w:val="004F4246"/>
    <w:rsid w:val="004F55E6"/>
    <w:rsid w:val="004F5822"/>
    <w:rsid w:val="004F66EA"/>
    <w:rsid w:val="004F72A4"/>
    <w:rsid w:val="0050003A"/>
    <w:rsid w:val="0050065D"/>
    <w:rsid w:val="005010F5"/>
    <w:rsid w:val="00502CF0"/>
    <w:rsid w:val="00503001"/>
    <w:rsid w:val="00505064"/>
    <w:rsid w:val="00505C66"/>
    <w:rsid w:val="005066D9"/>
    <w:rsid w:val="005070B6"/>
    <w:rsid w:val="005078AE"/>
    <w:rsid w:val="00510243"/>
    <w:rsid w:val="005121AE"/>
    <w:rsid w:val="005128BB"/>
    <w:rsid w:val="0051427D"/>
    <w:rsid w:val="00516B4D"/>
    <w:rsid w:val="00516D95"/>
    <w:rsid w:val="005176D1"/>
    <w:rsid w:val="0051787E"/>
    <w:rsid w:val="00520500"/>
    <w:rsid w:val="00520B90"/>
    <w:rsid w:val="0052123E"/>
    <w:rsid w:val="00521873"/>
    <w:rsid w:val="00521DB7"/>
    <w:rsid w:val="0052381D"/>
    <w:rsid w:val="00523FA3"/>
    <w:rsid w:val="00526EFA"/>
    <w:rsid w:val="00527875"/>
    <w:rsid w:val="00530643"/>
    <w:rsid w:val="00530FC5"/>
    <w:rsid w:val="0053199B"/>
    <w:rsid w:val="00531ED8"/>
    <w:rsid w:val="005324A4"/>
    <w:rsid w:val="00535D1D"/>
    <w:rsid w:val="0053778A"/>
    <w:rsid w:val="005418D3"/>
    <w:rsid w:val="0054340E"/>
    <w:rsid w:val="00543A6C"/>
    <w:rsid w:val="00546009"/>
    <w:rsid w:val="00546F38"/>
    <w:rsid w:val="00546FF3"/>
    <w:rsid w:val="005476CF"/>
    <w:rsid w:val="005507D2"/>
    <w:rsid w:val="00550E7D"/>
    <w:rsid w:val="00550EC1"/>
    <w:rsid w:val="00552A2E"/>
    <w:rsid w:val="00553A45"/>
    <w:rsid w:val="00555645"/>
    <w:rsid w:val="00555B78"/>
    <w:rsid w:val="00560497"/>
    <w:rsid w:val="0056316D"/>
    <w:rsid w:val="00564277"/>
    <w:rsid w:val="00565525"/>
    <w:rsid w:val="00565DEA"/>
    <w:rsid w:val="00566650"/>
    <w:rsid w:val="00566A5E"/>
    <w:rsid w:val="00567E6D"/>
    <w:rsid w:val="005723B8"/>
    <w:rsid w:val="005735CE"/>
    <w:rsid w:val="0057431E"/>
    <w:rsid w:val="00575445"/>
    <w:rsid w:val="00575837"/>
    <w:rsid w:val="00576B09"/>
    <w:rsid w:val="00577A97"/>
    <w:rsid w:val="005801B6"/>
    <w:rsid w:val="005819D1"/>
    <w:rsid w:val="00582657"/>
    <w:rsid w:val="00583629"/>
    <w:rsid w:val="00584392"/>
    <w:rsid w:val="005848C4"/>
    <w:rsid w:val="00585F0F"/>
    <w:rsid w:val="0058799C"/>
    <w:rsid w:val="005908AF"/>
    <w:rsid w:val="005910FB"/>
    <w:rsid w:val="00593F89"/>
    <w:rsid w:val="005956A5"/>
    <w:rsid w:val="00595B29"/>
    <w:rsid w:val="005A35FE"/>
    <w:rsid w:val="005A4D51"/>
    <w:rsid w:val="005A53FE"/>
    <w:rsid w:val="005A5874"/>
    <w:rsid w:val="005A611F"/>
    <w:rsid w:val="005A64D5"/>
    <w:rsid w:val="005B069F"/>
    <w:rsid w:val="005B13EF"/>
    <w:rsid w:val="005B15A7"/>
    <w:rsid w:val="005B2BA8"/>
    <w:rsid w:val="005B2E5D"/>
    <w:rsid w:val="005B37FE"/>
    <w:rsid w:val="005B3915"/>
    <w:rsid w:val="005B4326"/>
    <w:rsid w:val="005B45F5"/>
    <w:rsid w:val="005B5B62"/>
    <w:rsid w:val="005B6B0D"/>
    <w:rsid w:val="005B7015"/>
    <w:rsid w:val="005B71CF"/>
    <w:rsid w:val="005C2EF7"/>
    <w:rsid w:val="005C631C"/>
    <w:rsid w:val="005C753C"/>
    <w:rsid w:val="005C76A3"/>
    <w:rsid w:val="005C7952"/>
    <w:rsid w:val="005D0983"/>
    <w:rsid w:val="005D0F52"/>
    <w:rsid w:val="005D13D0"/>
    <w:rsid w:val="005D196D"/>
    <w:rsid w:val="005D224D"/>
    <w:rsid w:val="005D43C1"/>
    <w:rsid w:val="005D5D56"/>
    <w:rsid w:val="005E21D5"/>
    <w:rsid w:val="005E41D8"/>
    <w:rsid w:val="005E490D"/>
    <w:rsid w:val="005E52D2"/>
    <w:rsid w:val="005E5B87"/>
    <w:rsid w:val="005E6628"/>
    <w:rsid w:val="005E745F"/>
    <w:rsid w:val="005F1835"/>
    <w:rsid w:val="005F19FB"/>
    <w:rsid w:val="005F3F56"/>
    <w:rsid w:val="005F5AE5"/>
    <w:rsid w:val="005F6CAA"/>
    <w:rsid w:val="0060108C"/>
    <w:rsid w:val="00602884"/>
    <w:rsid w:val="00602F98"/>
    <w:rsid w:val="0060589A"/>
    <w:rsid w:val="00605ACD"/>
    <w:rsid w:val="00606E59"/>
    <w:rsid w:val="00611B45"/>
    <w:rsid w:val="0061291B"/>
    <w:rsid w:val="006153E4"/>
    <w:rsid w:val="00617667"/>
    <w:rsid w:val="006209F8"/>
    <w:rsid w:val="00620BEF"/>
    <w:rsid w:val="00620D65"/>
    <w:rsid w:val="00620E6A"/>
    <w:rsid w:val="00622556"/>
    <w:rsid w:val="00622B4E"/>
    <w:rsid w:val="00623E1D"/>
    <w:rsid w:val="006252F9"/>
    <w:rsid w:val="00625C63"/>
    <w:rsid w:val="00627010"/>
    <w:rsid w:val="00627601"/>
    <w:rsid w:val="00630357"/>
    <w:rsid w:val="00630555"/>
    <w:rsid w:val="0063241E"/>
    <w:rsid w:val="00632AD8"/>
    <w:rsid w:val="0063301F"/>
    <w:rsid w:val="006330C8"/>
    <w:rsid w:val="00633522"/>
    <w:rsid w:val="00635D62"/>
    <w:rsid w:val="00636666"/>
    <w:rsid w:val="00636D19"/>
    <w:rsid w:val="00640570"/>
    <w:rsid w:val="00641042"/>
    <w:rsid w:val="006416FE"/>
    <w:rsid w:val="0064277F"/>
    <w:rsid w:val="00644F6B"/>
    <w:rsid w:val="006456C5"/>
    <w:rsid w:val="006467C9"/>
    <w:rsid w:val="006479B6"/>
    <w:rsid w:val="00652792"/>
    <w:rsid w:val="006535C1"/>
    <w:rsid w:val="00655A5E"/>
    <w:rsid w:val="006561D8"/>
    <w:rsid w:val="00657292"/>
    <w:rsid w:val="00657D60"/>
    <w:rsid w:val="006601CE"/>
    <w:rsid w:val="006616D5"/>
    <w:rsid w:val="00663F42"/>
    <w:rsid w:val="00666E72"/>
    <w:rsid w:val="006707E5"/>
    <w:rsid w:val="00672FBF"/>
    <w:rsid w:val="00675377"/>
    <w:rsid w:val="00675D00"/>
    <w:rsid w:val="006761D6"/>
    <w:rsid w:val="006762A2"/>
    <w:rsid w:val="006774F3"/>
    <w:rsid w:val="00682E20"/>
    <w:rsid w:val="0068388A"/>
    <w:rsid w:val="00683B51"/>
    <w:rsid w:val="00683D8E"/>
    <w:rsid w:val="006854BE"/>
    <w:rsid w:val="00686527"/>
    <w:rsid w:val="00686FC2"/>
    <w:rsid w:val="00687BFE"/>
    <w:rsid w:val="00692318"/>
    <w:rsid w:val="0069289C"/>
    <w:rsid w:val="00694CD6"/>
    <w:rsid w:val="00695CA5"/>
    <w:rsid w:val="00695D41"/>
    <w:rsid w:val="0069773C"/>
    <w:rsid w:val="006A06C8"/>
    <w:rsid w:val="006A20B3"/>
    <w:rsid w:val="006A4653"/>
    <w:rsid w:val="006A475F"/>
    <w:rsid w:val="006A56AF"/>
    <w:rsid w:val="006A754F"/>
    <w:rsid w:val="006A791A"/>
    <w:rsid w:val="006B02C0"/>
    <w:rsid w:val="006B052B"/>
    <w:rsid w:val="006B14DD"/>
    <w:rsid w:val="006B1668"/>
    <w:rsid w:val="006B186A"/>
    <w:rsid w:val="006B2679"/>
    <w:rsid w:val="006B27A5"/>
    <w:rsid w:val="006B3192"/>
    <w:rsid w:val="006B4D3C"/>
    <w:rsid w:val="006B4F4C"/>
    <w:rsid w:val="006B57CE"/>
    <w:rsid w:val="006B7868"/>
    <w:rsid w:val="006B7CCE"/>
    <w:rsid w:val="006C018D"/>
    <w:rsid w:val="006C11EF"/>
    <w:rsid w:val="006C1E2E"/>
    <w:rsid w:val="006C2999"/>
    <w:rsid w:val="006C37EE"/>
    <w:rsid w:val="006C460E"/>
    <w:rsid w:val="006C6121"/>
    <w:rsid w:val="006D0C4E"/>
    <w:rsid w:val="006D0E9D"/>
    <w:rsid w:val="006D0EF7"/>
    <w:rsid w:val="006D14DB"/>
    <w:rsid w:val="006D1A95"/>
    <w:rsid w:val="006D1FC9"/>
    <w:rsid w:val="006D296E"/>
    <w:rsid w:val="006D2C18"/>
    <w:rsid w:val="006D4032"/>
    <w:rsid w:val="006D4B1E"/>
    <w:rsid w:val="006D5024"/>
    <w:rsid w:val="006D5A3F"/>
    <w:rsid w:val="006D625C"/>
    <w:rsid w:val="006D68EF"/>
    <w:rsid w:val="006D73C4"/>
    <w:rsid w:val="006E0737"/>
    <w:rsid w:val="006E1767"/>
    <w:rsid w:val="006E3D07"/>
    <w:rsid w:val="006E43BE"/>
    <w:rsid w:val="006E53CC"/>
    <w:rsid w:val="006E55F7"/>
    <w:rsid w:val="006E5B2C"/>
    <w:rsid w:val="006E6486"/>
    <w:rsid w:val="006F21E4"/>
    <w:rsid w:val="006F2610"/>
    <w:rsid w:val="006F440C"/>
    <w:rsid w:val="006F5127"/>
    <w:rsid w:val="006F5F04"/>
    <w:rsid w:val="006F6DFF"/>
    <w:rsid w:val="0070029D"/>
    <w:rsid w:val="0070076E"/>
    <w:rsid w:val="00701CF9"/>
    <w:rsid w:val="0070346F"/>
    <w:rsid w:val="00703EE8"/>
    <w:rsid w:val="0070536A"/>
    <w:rsid w:val="007058BB"/>
    <w:rsid w:val="007065F5"/>
    <w:rsid w:val="00707DD1"/>
    <w:rsid w:val="00710742"/>
    <w:rsid w:val="007112E7"/>
    <w:rsid w:val="007115C2"/>
    <w:rsid w:val="00711D32"/>
    <w:rsid w:val="00713BB3"/>
    <w:rsid w:val="00715741"/>
    <w:rsid w:val="0071613B"/>
    <w:rsid w:val="00717778"/>
    <w:rsid w:val="00717858"/>
    <w:rsid w:val="00717D39"/>
    <w:rsid w:val="00720F73"/>
    <w:rsid w:val="00721654"/>
    <w:rsid w:val="00722170"/>
    <w:rsid w:val="00722802"/>
    <w:rsid w:val="00723A0D"/>
    <w:rsid w:val="00725B31"/>
    <w:rsid w:val="00726450"/>
    <w:rsid w:val="0072702E"/>
    <w:rsid w:val="00727E37"/>
    <w:rsid w:val="00727E45"/>
    <w:rsid w:val="0073060D"/>
    <w:rsid w:val="00731011"/>
    <w:rsid w:val="00732090"/>
    <w:rsid w:val="007328F0"/>
    <w:rsid w:val="00733467"/>
    <w:rsid w:val="0073351D"/>
    <w:rsid w:val="00734244"/>
    <w:rsid w:val="007343D7"/>
    <w:rsid w:val="0073440F"/>
    <w:rsid w:val="007347D4"/>
    <w:rsid w:val="00734B48"/>
    <w:rsid w:val="00734F4A"/>
    <w:rsid w:val="0073548C"/>
    <w:rsid w:val="007357D9"/>
    <w:rsid w:val="00740E01"/>
    <w:rsid w:val="0074167B"/>
    <w:rsid w:val="007430B3"/>
    <w:rsid w:val="0074363E"/>
    <w:rsid w:val="0074608F"/>
    <w:rsid w:val="0074715A"/>
    <w:rsid w:val="00747538"/>
    <w:rsid w:val="00747EB0"/>
    <w:rsid w:val="007516C3"/>
    <w:rsid w:val="00752789"/>
    <w:rsid w:val="007530F9"/>
    <w:rsid w:val="00753919"/>
    <w:rsid w:val="00754067"/>
    <w:rsid w:val="0075572C"/>
    <w:rsid w:val="00757C59"/>
    <w:rsid w:val="00760AD4"/>
    <w:rsid w:val="00761149"/>
    <w:rsid w:val="00761A23"/>
    <w:rsid w:val="00765EA6"/>
    <w:rsid w:val="007678CE"/>
    <w:rsid w:val="007714BD"/>
    <w:rsid w:val="0077481A"/>
    <w:rsid w:val="00774CC5"/>
    <w:rsid w:val="0077545B"/>
    <w:rsid w:val="0077625C"/>
    <w:rsid w:val="00776DD6"/>
    <w:rsid w:val="00777624"/>
    <w:rsid w:val="0077787E"/>
    <w:rsid w:val="00777CBC"/>
    <w:rsid w:val="00781AE2"/>
    <w:rsid w:val="00781EAB"/>
    <w:rsid w:val="00781F8B"/>
    <w:rsid w:val="0078291A"/>
    <w:rsid w:val="007832A8"/>
    <w:rsid w:val="00783845"/>
    <w:rsid w:val="00784958"/>
    <w:rsid w:val="007855C2"/>
    <w:rsid w:val="00785F7D"/>
    <w:rsid w:val="00787374"/>
    <w:rsid w:val="00787E8E"/>
    <w:rsid w:val="00792DC8"/>
    <w:rsid w:val="007943D6"/>
    <w:rsid w:val="00795313"/>
    <w:rsid w:val="007955DB"/>
    <w:rsid w:val="0079695A"/>
    <w:rsid w:val="00797386"/>
    <w:rsid w:val="007A1281"/>
    <w:rsid w:val="007A3D26"/>
    <w:rsid w:val="007A4BA8"/>
    <w:rsid w:val="007A4F3F"/>
    <w:rsid w:val="007A60BC"/>
    <w:rsid w:val="007B07E7"/>
    <w:rsid w:val="007B11D8"/>
    <w:rsid w:val="007B29F8"/>
    <w:rsid w:val="007B511F"/>
    <w:rsid w:val="007B56B4"/>
    <w:rsid w:val="007B632B"/>
    <w:rsid w:val="007B6CE9"/>
    <w:rsid w:val="007B7594"/>
    <w:rsid w:val="007B7730"/>
    <w:rsid w:val="007B7B7A"/>
    <w:rsid w:val="007B7F33"/>
    <w:rsid w:val="007C00BE"/>
    <w:rsid w:val="007C0CB4"/>
    <w:rsid w:val="007C0F7D"/>
    <w:rsid w:val="007C3519"/>
    <w:rsid w:val="007C42A3"/>
    <w:rsid w:val="007C498C"/>
    <w:rsid w:val="007C4B03"/>
    <w:rsid w:val="007C53FF"/>
    <w:rsid w:val="007C6873"/>
    <w:rsid w:val="007C7070"/>
    <w:rsid w:val="007C7A6D"/>
    <w:rsid w:val="007D2A12"/>
    <w:rsid w:val="007D3648"/>
    <w:rsid w:val="007D43DC"/>
    <w:rsid w:val="007D4A5E"/>
    <w:rsid w:val="007D5BCA"/>
    <w:rsid w:val="007D795E"/>
    <w:rsid w:val="007E0BAA"/>
    <w:rsid w:val="007E0C87"/>
    <w:rsid w:val="007E254D"/>
    <w:rsid w:val="007E25B5"/>
    <w:rsid w:val="007E322A"/>
    <w:rsid w:val="007E4134"/>
    <w:rsid w:val="007E46D5"/>
    <w:rsid w:val="007E4AEB"/>
    <w:rsid w:val="007E4CC3"/>
    <w:rsid w:val="007E538E"/>
    <w:rsid w:val="007E5918"/>
    <w:rsid w:val="007E65DD"/>
    <w:rsid w:val="007E7B58"/>
    <w:rsid w:val="007F3593"/>
    <w:rsid w:val="007F63DA"/>
    <w:rsid w:val="008007B4"/>
    <w:rsid w:val="008008E7"/>
    <w:rsid w:val="00801485"/>
    <w:rsid w:val="008018BD"/>
    <w:rsid w:val="00804376"/>
    <w:rsid w:val="0080462B"/>
    <w:rsid w:val="00805BCD"/>
    <w:rsid w:val="00806456"/>
    <w:rsid w:val="008065EC"/>
    <w:rsid w:val="008066E9"/>
    <w:rsid w:val="00807A7E"/>
    <w:rsid w:val="00807D7D"/>
    <w:rsid w:val="00807E62"/>
    <w:rsid w:val="00810A42"/>
    <w:rsid w:val="0082264C"/>
    <w:rsid w:val="00822D2B"/>
    <w:rsid w:val="00824F22"/>
    <w:rsid w:val="008250C6"/>
    <w:rsid w:val="00826B57"/>
    <w:rsid w:val="008300E1"/>
    <w:rsid w:val="00834DAB"/>
    <w:rsid w:val="00835AAD"/>
    <w:rsid w:val="0083606F"/>
    <w:rsid w:val="0083669B"/>
    <w:rsid w:val="00836F55"/>
    <w:rsid w:val="008370E5"/>
    <w:rsid w:val="00837418"/>
    <w:rsid w:val="00837445"/>
    <w:rsid w:val="0084068C"/>
    <w:rsid w:val="008417AE"/>
    <w:rsid w:val="00841F1A"/>
    <w:rsid w:val="00844444"/>
    <w:rsid w:val="00846C80"/>
    <w:rsid w:val="00854BCE"/>
    <w:rsid w:val="00861AAE"/>
    <w:rsid w:val="0086365E"/>
    <w:rsid w:val="008658A2"/>
    <w:rsid w:val="00865C08"/>
    <w:rsid w:val="00871473"/>
    <w:rsid w:val="008717D3"/>
    <w:rsid w:val="00871EC8"/>
    <w:rsid w:val="0087237B"/>
    <w:rsid w:val="00873006"/>
    <w:rsid w:val="00877244"/>
    <w:rsid w:val="00877B49"/>
    <w:rsid w:val="0088017E"/>
    <w:rsid w:val="00883784"/>
    <w:rsid w:val="0088527B"/>
    <w:rsid w:val="008861A6"/>
    <w:rsid w:val="0088699A"/>
    <w:rsid w:val="00886D9D"/>
    <w:rsid w:val="00887A4D"/>
    <w:rsid w:val="00890BBA"/>
    <w:rsid w:val="008919C1"/>
    <w:rsid w:val="00891E1A"/>
    <w:rsid w:val="008942BA"/>
    <w:rsid w:val="0089462C"/>
    <w:rsid w:val="00894FCA"/>
    <w:rsid w:val="008951F2"/>
    <w:rsid w:val="00895B87"/>
    <w:rsid w:val="00895E3E"/>
    <w:rsid w:val="00896E0A"/>
    <w:rsid w:val="00897DEA"/>
    <w:rsid w:val="008A01FE"/>
    <w:rsid w:val="008A2C5C"/>
    <w:rsid w:val="008A36BD"/>
    <w:rsid w:val="008A3E19"/>
    <w:rsid w:val="008A41AC"/>
    <w:rsid w:val="008A5EC8"/>
    <w:rsid w:val="008B0A0C"/>
    <w:rsid w:val="008B0FF9"/>
    <w:rsid w:val="008B1524"/>
    <w:rsid w:val="008B4362"/>
    <w:rsid w:val="008B5661"/>
    <w:rsid w:val="008B620E"/>
    <w:rsid w:val="008B7F20"/>
    <w:rsid w:val="008C00B9"/>
    <w:rsid w:val="008C1016"/>
    <w:rsid w:val="008C2188"/>
    <w:rsid w:val="008C22A4"/>
    <w:rsid w:val="008C2445"/>
    <w:rsid w:val="008C2836"/>
    <w:rsid w:val="008C68E6"/>
    <w:rsid w:val="008D06D9"/>
    <w:rsid w:val="008D0E6E"/>
    <w:rsid w:val="008D1712"/>
    <w:rsid w:val="008D1B87"/>
    <w:rsid w:val="008D2729"/>
    <w:rsid w:val="008D44A6"/>
    <w:rsid w:val="008D4A0C"/>
    <w:rsid w:val="008D4B22"/>
    <w:rsid w:val="008D54B2"/>
    <w:rsid w:val="008D5FD3"/>
    <w:rsid w:val="008D6041"/>
    <w:rsid w:val="008D62C0"/>
    <w:rsid w:val="008E0855"/>
    <w:rsid w:val="008E0EDA"/>
    <w:rsid w:val="008E1105"/>
    <w:rsid w:val="008E3083"/>
    <w:rsid w:val="008E3528"/>
    <w:rsid w:val="008E47D4"/>
    <w:rsid w:val="008E7F91"/>
    <w:rsid w:val="008F0AFD"/>
    <w:rsid w:val="008F20A1"/>
    <w:rsid w:val="008F26C2"/>
    <w:rsid w:val="008F2BC3"/>
    <w:rsid w:val="008F3EE4"/>
    <w:rsid w:val="008F4346"/>
    <w:rsid w:val="008F5855"/>
    <w:rsid w:val="008F7D48"/>
    <w:rsid w:val="0090082A"/>
    <w:rsid w:val="00900959"/>
    <w:rsid w:val="0090328F"/>
    <w:rsid w:val="00903802"/>
    <w:rsid w:val="009040C3"/>
    <w:rsid w:val="009047FE"/>
    <w:rsid w:val="00907C85"/>
    <w:rsid w:val="009110EE"/>
    <w:rsid w:val="00911525"/>
    <w:rsid w:val="00911C16"/>
    <w:rsid w:val="00912949"/>
    <w:rsid w:val="00913660"/>
    <w:rsid w:val="009138AA"/>
    <w:rsid w:val="00913CE0"/>
    <w:rsid w:val="00914587"/>
    <w:rsid w:val="00915EF9"/>
    <w:rsid w:val="00916259"/>
    <w:rsid w:val="00916FF8"/>
    <w:rsid w:val="009201F3"/>
    <w:rsid w:val="00923119"/>
    <w:rsid w:val="009235AB"/>
    <w:rsid w:val="00923925"/>
    <w:rsid w:val="009239B4"/>
    <w:rsid w:val="00923B57"/>
    <w:rsid w:val="00923D8F"/>
    <w:rsid w:val="00924100"/>
    <w:rsid w:val="009243D8"/>
    <w:rsid w:val="00926B8B"/>
    <w:rsid w:val="0092745E"/>
    <w:rsid w:val="00930889"/>
    <w:rsid w:val="009333B5"/>
    <w:rsid w:val="009338E3"/>
    <w:rsid w:val="00933A61"/>
    <w:rsid w:val="00933A7E"/>
    <w:rsid w:val="009367DC"/>
    <w:rsid w:val="0093779D"/>
    <w:rsid w:val="00940141"/>
    <w:rsid w:val="00940CF6"/>
    <w:rsid w:val="009411EC"/>
    <w:rsid w:val="00943D15"/>
    <w:rsid w:val="009473F1"/>
    <w:rsid w:val="0095021D"/>
    <w:rsid w:val="009507E9"/>
    <w:rsid w:val="009508F6"/>
    <w:rsid w:val="00950F8B"/>
    <w:rsid w:val="009531D3"/>
    <w:rsid w:val="009533E2"/>
    <w:rsid w:val="00954692"/>
    <w:rsid w:val="00955A8A"/>
    <w:rsid w:val="0095676A"/>
    <w:rsid w:val="0095678E"/>
    <w:rsid w:val="009573CB"/>
    <w:rsid w:val="00962C4E"/>
    <w:rsid w:val="00962CA9"/>
    <w:rsid w:val="0096490B"/>
    <w:rsid w:val="0096644D"/>
    <w:rsid w:val="00967C1D"/>
    <w:rsid w:val="00970120"/>
    <w:rsid w:val="00970FF8"/>
    <w:rsid w:val="009715B7"/>
    <w:rsid w:val="0097437A"/>
    <w:rsid w:val="00974BEA"/>
    <w:rsid w:val="00975C9C"/>
    <w:rsid w:val="00980CD8"/>
    <w:rsid w:val="00980D28"/>
    <w:rsid w:val="00981574"/>
    <w:rsid w:val="009827EF"/>
    <w:rsid w:val="0098511C"/>
    <w:rsid w:val="00985A5F"/>
    <w:rsid w:val="00986FE9"/>
    <w:rsid w:val="00987A47"/>
    <w:rsid w:val="00990087"/>
    <w:rsid w:val="00991037"/>
    <w:rsid w:val="0099107F"/>
    <w:rsid w:val="0099148A"/>
    <w:rsid w:val="00992250"/>
    <w:rsid w:val="009922F2"/>
    <w:rsid w:val="009967A7"/>
    <w:rsid w:val="0099690A"/>
    <w:rsid w:val="00996D8C"/>
    <w:rsid w:val="00996EBC"/>
    <w:rsid w:val="009A1000"/>
    <w:rsid w:val="009A1825"/>
    <w:rsid w:val="009A1BC7"/>
    <w:rsid w:val="009A2645"/>
    <w:rsid w:val="009A753D"/>
    <w:rsid w:val="009A774D"/>
    <w:rsid w:val="009B0009"/>
    <w:rsid w:val="009B381E"/>
    <w:rsid w:val="009B4479"/>
    <w:rsid w:val="009B4F18"/>
    <w:rsid w:val="009B65AF"/>
    <w:rsid w:val="009B65D3"/>
    <w:rsid w:val="009B7CDD"/>
    <w:rsid w:val="009C1141"/>
    <w:rsid w:val="009C1624"/>
    <w:rsid w:val="009C2073"/>
    <w:rsid w:val="009C35B9"/>
    <w:rsid w:val="009C3D7E"/>
    <w:rsid w:val="009C445C"/>
    <w:rsid w:val="009C488D"/>
    <w:rsid w:val="009C4B53"/>
    <w:rsid w:val="009C573B"/>
    <w:rsid w:val="009C5AD9"/>
    <w:rsid w:val="009C5AE5"/>
    <w:rsid w:val="009D0C90"/>
    <w:rsid w:val="009D33A5"/>
    <w:rsid w:val="009D35E8"/>
    <w:rsid w:val="009D52ED"/>
    <w:rsid w:val="009D7D27"/>
    <w:rsid w:val="009E0349"/>
    <w:rsid w:val="009E06B9"/>
    <w:rsid w:val="009E0C16"/>
    <w:rsid w:val="009E1C47"/>
    <w:rsid w:val="009E33B7"/>
    <w:rsid w:val="009E39DF"/>
    <w:rsid w:val="009E3FC3"/>
    <w:rsid w:val="009E3FF4"/>
    <w:rsid w:val="009E56C8"/>
    <w:rsid w:val="009E64ED"/>
    <w:rsid w:val="009E679A"/>
    <w:rsid w:val="009F1AD4"/>
    <w:rsid w:val="009F4641"/>
    <w:rsid w:val="009F47F4"/>
    <w:rsid w:val="009F53D8"/>
    <w:rsid w:val="009F54F1"/>
    <w:rsid w:val="009F751D"/>
    <w:rsid w:val="009F7BF7"/>
    <w:rsid w:val="00A00089"/>
    <w:rsid w:val="00A00946"/>
    <w:rsid w:val="00A00F54"/>
    <w:rsid w:val="00A01981"/>
    <w:rsid w:val="00A03655"/>
    <w:rsid w:val="00A0545F"/>
    <w:rsid w:val="00A07AB0"/>
    <w:rsid w:val="00A11BB3"/>
    <w:rsid w:val="00A139A0"/>
    <w:rsid w:val="00A13A7A"/>
    <w:rsid w:val="00A164BE"/>
    <w:rsid w:val="00A16C22"/>
    <w:rsid w:val="00A172B1"/>
    <w:rsid w:val="00A20724"/>
    <w:rsid w:val="00A219DB"/>
    <w:rsid w:val="00A25009"/>
    <w:rsid w:val="00A25AF2"/>
    <w:rsid w:val="00A329C3"/>
    <w:rsid w:val="00A34AE1"/>
    <w:rsid w:val="00A363FA"/>
    <w:rsid w:val="00A36D8F"/>
    <w:rsid w:val="00A37121"/>
    <w:rsid w:val="00A400AD"/>
    <w:rsid w:val="00A4092A"/>
    <w:rsid w:val="00A44BFB"/>
    <w:rsid w:val="00A457CA"/>
    <w:rsid w:val="00A46ACF"/>
    <w:rsid w:val="00A46E04"/>
    <w:rsid w:val="00A52628"/>
    <w:rsid w:val="00A529F5"/>
    <w:rsid w:val="00A53F9C"/>
    <w:rsid w:val="00A546B7"/>
    <w:rsid w:val="00A57044"/>
    <w:rsid w:val="00A5750B"/>
    <w:rsid w:val="00A57982"/>
    <w:rsid w:val="00A57A35"/>
    <w:rsid w:val="00A57BA6"/>
    <w:rsid w:val="00A612A4"/>
    <w:rsid w:val="00A6479C"/>
    <w:rsid w:val="00A6538D"/>
    <w:rsid w:val="00A6787A"/>
    <w:rsid w:val="00A70AE3"/>
    <w:rsid w:val="00A70B1D"/>
    <w:rsid w:val="00A71951"/>
    <w:rsid w:val="00A72EDC"/>
    <w:rsid w:val="00A74758"/>
    <w:rsid w:val="00A74DF7"/>
    <w:rsid w:val="00A757D4"/>
    <w:rsid w:val="00A81F34"/>
    <w:rsid w:val="00A84EB7"/>
    <w:rsid w:val="00A853D2"/>
    <w:rsid w:val="00A854F1"/>
    <w:rsid w:val="00A864F2"/>
    <w:rsid w:val="00A868F5"/>
    <w:rsid w:val="00A86F58"/>
    <w:rsid w:val="00A870D1"/>
    <w:rsid w:val="00A876AD"/>
    <w:rsid w:val="00A90121"/>
    <w:rsid w:val="00A90DE3"/>
    <w:rsid w:val="00A90F8D"/>
    <w:rsid w:val="00A91E87"/>
    <w:rsid w:val="00A92595"/>
    <w:rsid w:val="00A92865"/>
    <w:rsid w:val="00A930B2"/>
    <w:rsid w:val="00A93600"/>
    <w:rsid w:val="00A945DA"/>
    <w:rsid w:val="00A94815"/>
    <w:rsid w:val="00A94BB9"/>
    <w:rsid w:val="00A9550F"/>
    <w:rsid w:val="00A95521"/>
    <w:rsid w:val="00A965BD"/>
    <w:rsid w:val="00AA041F"/>
    <w:rsid w:val="00AA0903"/>
    <w:rsid w:val="00AA1B20"/>
    <w:rsid w:val="00AA37F0"/>
    <w:rsid w:val="00AA4327"/>
    <w:rsid w:val="00AB04E2"/>
    <w:rsid w:val="00AB145D"/>
    <w:rsid w:val="00AB20D3"/>
    <w:rsid w:val="00AB28AA"/>
    <w:rsid w:val="00AB2998"/>
    <w:rsid w:val="00AB474F"/>
    <w:rsid w:val="00AB68E3"/>
    <w:rsid w:val="00AB6F7A"/>
    <w:rsid w:val="00AB7894"/>
    <w:rsid w:val="00AC3F41"/>
    <w:rsid w:val="00AC533C"/>
    <w:rsid w:val="00AC5EBF"/>
    <w:rsid w:val="00AC6984"/>
    <w:rsid w:val="00AD07A3"/>
    <w:rsid w:val="00AD0E0B"/>
    <w:rsid w:val="00AD2394"/>
    <w:rsid w:val="00AD2850"/>
    <w:rsid w:val="00AE04D1"/>
    <w:rsid w:val="00AE13A1"/>
    <w:rsid w:val="00AE1D7A"/>
    <w:rsid w:val="00AE2817"/>
    <w:rsid w:val="00AE40AE"/>
    <w:rsid w:val="00AE5438"/>
    <w:rsid w:val="00AE548F"/>
    <w:rsid w:val="00AE7394"/>
    <w:rsid w:val="00AE7797"/>
    <w:rsid w:val="00AF1F33"/>
    <w:rsid w:val="00AF38DF"/>
    <w:rsid w:val="00AF3EB8"/>
    <w:rsid w:val="00AF4096"/>
    <w:rsid w:val="00AF548A"/>
    <w:rsid w:val="00AF58DB"/>
    <w:rsid w:val="00AF6A78"/>
    <w:rsid w:val="00AF7F30"/>
    <w:rsid w:val="00B01304"/>
    <w:rsid w:val="00B015B5"/>
    <w:rsid w:val="00B016D2"/>
    <w:rsid w:val="00B02076"/>
    <w:rsid w:val="00B0615E"/>
    <w:rsid w:val="00B11EE6"/>
    <w:rsid w:val="00B12268"/>
    <w:rsid w:val="00B128EE"/>
    <w:rsid w:val="00B131EE"/>
    <w:rsid w:val="00B13927"/>
    <w:rsid w:val="00B13C2F"/>
    <w:rsid w:val="00B149F7"/>
    <w:rsid w:val="00B14EF4"/>
    <w:rsid w:val="00B16330"/>
    <w:rsid w:val="00B1636F"/>
    <w:rsid w:val="00B16874"/>
    <w:rsid w:val="00B21F4C"/>
    <w:rsid w:val="00B221FE"/>
    <w:rsid w:val="00B23B70"/>
    <w:rsid w:val="00B24C89"/>
    <w:rsid w:val="00B272C5"/>
    <w:rsid w:val="00B27C38"/>
    <w:rsid w:val="00B326D2"/>
    <w:rsid w:val="00B34159"/>
    <w:rsid w:val="00B34CF2"/>
    <w:rsid w:val="00B36AEE"/>
    <w:rsid w:val="00B36D07"/>
    <w:rsid w:val="00B37630"/>
    <w:rsid w:val="00B37DF8"/>
    <w:rsid w:val="00B419C1"/>
    <w:rsid w:val="00B424DE"/>
    <w:rsid w:val="00B445E3"/>
    <w:rsid w:val="00B460B1"/>
    <w:rsid w:val="00B467FC"/>
    <w:rsid w:val="00B477D2"/>
    <w:rsid w:val="00B51D83"/>
    <w:rsid w:val="00B5293F"/>
    <w:rsid w:val="00B52DA2"/>
    <w:rsid w:val="00B531DC"/>
    <w:rsid w:val="00B551CF"/>
    <w:rsid w:val="00B55CD9"/>
    <w:rsid w:val="00B56E57"/>
    <w:rsid w:val="00B57F56"/>
    <w:rsid w:val="00B6233A"/>
    <w:rsid w:val="00B6461F"/>
    <w:rsid w:val="00B64C2C"/>
    <w:rsid w:val="00B6610E"/>
    <w:rsid w:val="00B66A31"/>
    <w:rsid w:val="00B66F59"/>
    <w:rsid w:val="00B67F5B"/>
    <w:rsid w:val="00B701EC"/>
    <w:rsid w:val="00B70301"/>
    <w:rsid w:val="00B70FB2"/>
    <w:rsid w:val="00B73F05"/>
    <w:rsid w:val="00B7581E"/>
    <w:rsid w:val="00B76532"/>
    <w:rsid w:val="00B7734C"/>
    <w:rsid w:val="00B774D9"/>
    <w:rsid w:val="00B8073D"/>
    <w:rsid w:val="00B80E61"/>
    <w:rsid w:val="00B84D57"/>
    <w:rsid w:val="00B85DA0"/>
    <w:rsid w:val="00B91776"/>
    <w:rsid w:val="00B9248F"/>
    <w:rsid w:val="00B935F7"/>
    <w:rsid w:val="00B95799"/>
    <w:rsid w:val="00B957F1"/>
    <w:rsid w:val="00B95DBA"/>
    <w:rsid w:val="00B972AE"/>
    <w:rsid w:val="00B976CC"/>
    <w:rsid w:val="00BA1804"/>
    <w:rsid w:val="00BA2B95"/>
    <w:rsid w:val="00BA32D9"/>
    <w:rsid w:val="00BA356C"/>
    <w:rsid w:val="00BA4A9B"/>
    <w:rsid w:val="00BA4CAA"/>
    <w:rsid w:val="00BA666E"/>
    <w:rsid w:val="00BB00F9"/>
    <w:rsid w:val="00BB07B4"/>
    <w:rsid w:val="00BB3307"/>
    <w:rsid w:val="00BB4887"/>
    <w:rsid w:val="00BB4F7C"/>
    <w:rsid w:val="00BB766C"/>
    <w:rsid w:val="00BC00A1"/>
    <w:rsid w:val="00BC00A6"/>
    <w:rsid w:val="00BC184A"/>
    <w:rsid w:val="00BC216D"/>
    <w:rsid w:val="00BC4AA4"/>
    <w:rsid w:val="00BC4D55"/>
    <w:rsid w:val="00BC5839"/>
    <w:rsid w:val="00BC59C1"/>
    <w:rsid w:val="00BC7043"/>
    <w:rsid w:val="00BD00E4"/>
    <w:rsid w:val="00BD15D9"/>
    <w:rsid w:val="00BD3C34"/>
    <w:rsid w:val="00BD42DA"/>
    <w:rsid w:val="00BD4441"/>
    <w:rsid w:val="00BD4E75"/>
    <w:rsid w:val="00BD5338"/>
    <w:rsid w:val="00BD6352"/>
    <w:rsid w:val="00BD6A03"/>
    <w:rsid w:val="00BD6A60"/>
    <w:rsid w:val="00BD6E59"/>
    <w:rsid w:val="00BD7200"/>
    <w:rsid w:val="00BE00DE"/>
    <w:rsid w:val="00BE01B9"/>
    <w:rsid w:val="00BE182C"/>
    <w:rsid w:val="00BE208B"/>
    <w:rsid w:val="00BE2133"/>
    <w:rsid w:val="00BE30BD"/>
    <w:rsid w:val="00BE4043"/>
    <w:rsid w:val="00BE70B5"/>
    <w:rsid w:val="00BF174F"/>
    <w:rsid w:val="00BF2591"/>
    <w:rsid w:val="00BF3CD7"/>
    <w:rsid w:val="00BF52D3"/>
    <w:rsid w:val="00BF7057"/>
    <w:rsid w:val="00BF7215"/>
    <w:rsid w:val="00C000FE"/>
    <w:rsid w:val="00C02735"/>
    <w:rsid w:val="00C04273"/>
    <w:rsid w:val="00C04407"/>
    <w:rsid w:val="00C04D47"/>
    <w:rsid w:val="00C04FEE"/>
    <w:rsid w:val="00C05155"/>
    <w:rsid w:val="00C055C2"/>
    <w:rsid w:val="00C058A4"/>
    <w:rsid w:val="00C060D0"/>
    <w:rsid w:val="00C06826"/>
    <w:rsid w:val="00C06CCC"/>
    <w:rsid w:val="00C10E30"/>
    <w:rsid w:val="00C10F8D"/>
    <w:rsid w:val="00C11571"/>
    <w:rsid w:val="00C121EE"/>
    <w:rsid w:val="00C12B68"/>
    <w:rsid w:val="00C14CEF"/>
    <w:rsid w:val="00C15790"/>
    <w:rsid w:val="00C15BA3"/>
    <w:rsid w:val="00C16142"/>
    <w:rsid w:val="00C21C15"/>
    <w:rsid w:val="00C22D5A"/>
    <w:rsid w:val="00C23BE4"/>
    <w:rsid w:val="00C25558"/>
    <w:rsid w:val="00C25F54"/>
    <w:rsid w:val="00C3001A"/>
    <w:rsid w:val="00C307EA"/>
    <w:rsid w:val="00C30EE2"/>
    <w:rsid w:val="00C30FC6"/>
    <w:rsid w:val="00C31664"/>
    <w:rsid w:val="00C32B7D"/>
    <w:rsid w:val="00C32F10"/>
    <w:rsid w:val="00C35503"/>
    <w:rsid w:val="00C420EC"/>
    <w:rsid w:val="00C4369E"/>
    <w:rsid w:val="00C436B9"/>
    <w:rsid w:val="00C43BD5"/>
    <w:rsid w:val="00C47CFC"/>
    <w:rsid w:val="00C509EB"/>
    <w:rsid w:val="00C51AA1"/>
    <w:rsid w:val="00C539D5"/>
    <w:rsid w:val="00C55E9A"/>
    <w:rsid w:val="00C567BC"/>
    <w:rsid w:val="00C5745E"/>
    <w:rsid w:val="00C61FCA"/>
    <w:rsid w:val="00C629F8"/>
    <w:rsid w:val="00C634C9"/>
    <w:rsid w:val="00C648A7"/>
    <w:rsid w:val="00C65131"/>
    <w:rsid w:val="00C66304"/>
    <w:rsid w:val="00C66D5F"/>
    <w:rsid w:val="00C67254"/>
    <w:rsid w:val="00C70BEA"/>
    <w:rsid w:val="00C7276A"/>
    <w:rsid w:val="00C734BD"/>
    <w:rsid w:val="00C74557"/>
    <w:rsid w:val="00C751E4"/>
    <w:rsid w:val="00C759A3"/>
    <w:rsid w:val="00C768E6"/>
    <w:rsid w:val="00C77680"/>
    <w:rsid w:val="00C81A09"/>
    <w:rsid w:val="00C81D38"/>
    <w:rsid w:val="00C84409"/>
    <w:rsid w:val="00C859B6"/>
    <w:rsid w:val="00C85B7C"/>
    <w:rsid w:val="00C876EE"/>
    <w:rsid w:val="00C91426"/>
    <w:rsid w:val="00C92689"/>
    <w:rsid w:val="00C93173"/>
    <w:rsid w:val="00C933CF"/>
    <w:rsid w:val="00C936E3"/>
    <w:rsid w:val="00C9752D"/>
    <w:rsid w:val="00C97637"/>
    <w:rsid w:val="00C9786B"/>
    <w:rsid w:val="00CA1601"/>
    <w:rsid w:val="00CA2A13"/>
    <w:rsid w:val="00CA37C1"/>
    <w:rsid w:val="00CA385B"/>
    <w:rsid w:val="00CA39B2"/>
    <w:rsid w:val="00CA4FD3"/>
    <w:rsid w:val="00CA7899"/>
    <w:rsid w:val="00CA7919"/>
    <w:rsid w:val="00CB15D9"/>
    <w:rsid w:val="00CB2353"/>
    <w:rsid w:val="00CB383C"/>
    <w:rsid w:val="00CB3B8B"/>
    <w:rsid w:val="00CB457C"/>
    <w:rsid w:val="00CB5DBC"/>
    <w:rsid w:val="00CB7A3E"/>
    <w:rsid w:val="00CC03B3"/>
    <w:rsid w:val="00CC1587"/>
    <w:rsid w:val="00CC1A47"/>
    <w:rsid w:val="00CC1BB5"/>
    <w:rsid w:val="00CC234D"/>
    <w:rsid w:val="00CC3C80"/>
    <w:rsid w:val="00CC43C4"/>
    <w:rsid w:val="00CC44AC"/>
    <w:rsid w:val="00CC53E7"/>
    <w:rsid w:val="00CC5FD1"/>
    <w:rsid w:val="00CD008C"/>
    <w:rsid w:val="00CD0647"/>
    <w:rsid w:val="00CD100C"/>
    <w:rsid w:val="00CD3EF8"/>
    <w:rsid w:val="00CD78EC"/>
    <w:rsid w:val="00CD7CF0"/>
    <w:rsid w:val="00CE3AC2"/>
    <w:rsid w:val="00CE5075"/>
    <w:rsid w:val="00CE6375"/>
    <w:rsid w:val="00CE6EB2"/>
    <w:rsid w:val="00CE7033"/>
    <w:rsid w:val="00CE7EA9"/>
    <w:rsid w:val="00CF083B"/>
    <w:rsid w:val="00CF0AA9"/>
    <w:rsid w:val="00CF1468"/>
    <w:rsid w:val="00CF2CF4"/>
    <w:rsid w:val="00CF2EB6"/>
    <w:rsid w:val="00CF36EC"/>
    <w:rsid w:val="00CF3AB3"/>
    <w:rsid w:val="00CF4AD8"/>
    <w:rsid w:val="00CF61AC"/>
    <w:rsid w:val="00CF6B9C"/>
    <w:rsid w:val="00CF74E2"/>
    <w:rsid w:val="00D00A7E"/>
    <w:rsid w:val="00D01AEA"/>
    <w:rsid w:val="00D02E5E"/>
    <w:rsid w:val="00D05CBF"/>
    <w:rsid w:val="00D07C8E"/>
    <w:rsid w:val="00D10741"/>
    <w:rsid w:val="00D11FA6"/>
    <w:rsid w:val="00D12527"/>
    <w:rsid w:val="00D1346C"/>
    <w:rsid w:val="00D1432E"/>
    <w:rsid w:val="00D151DE"/>
    <w:rsid w:val="00D17357"/>
    <w:rsid w:val="00D20CD1"/>
    <w:rsid w:val="00D232EF"/>
    <w:rsid w:val="00D23847"/>
    <w:rsid w:val="00D24EA9"/>
    <w:rsid w:val="00D26366"/>
    <w:rsid w:val="00D306A6"/>
    <w:rsid w:val="00D30A7F"/>
    <w:rsid w:val="00D31174"/>
    <w:rsid w:val="00D31661"/>
    <w:rsid w:val="00D31DF4"/>
    <w:rsid w:val="00D33EC1"/>
    <w:rsid w:val="00D34FE3"/>
    <w:rsid w:val="00D3553B"/>
    <w:rsid w:val="00D357BC"/>
    <w:rsid w:val="00D35C3B"/>
    <w:rsid w:val="00D36069"/>
    <w:rsid w:val="00D36277"/>
    <w:rsid w:val="00D402F1"/>
    <w:rsid w:val="00D42416"/>
    <w:rsid w:val="00D42B3B"/>
    <w:rsid w:val="00D42C5C"/>
    <w:rsid w:val="00D44421"/>
    <w:rsid w:val="00D44C77"/>
    <w:rsid w:val="00D45638"/>
    <w:rsid w:val="00D4700B"/>
    <w:rsid w:val="00D47CB1"/>
    <w:rsid w:val="00D47F43"/>
    <w:rsid w:val="00D5007D"/>
    <w:rsid w:val="00D511E0"/>
    <w:rsid w:val="00D607F5"/>
    <w:rsid w:val="00D62699"/>
    <w:rsid w:val="00D64B93"/>
    <w:rsid w:val="00D65F56"/>
    <w:rsid w:val="00D6633C"/>
    <w:rsid w:val="00D66754"/>
    <w:rsid w:val="00D70885"/>
    <w:rsid w:val="00D71443"/>
    <w:rsid w:val="00D7225B"/>
    <w:rsid w:val="00D7366F"/>
    <w:rsid w:val="00D736DD"/>
    <w:rsid w:val="00D74142"/>
    <w:rsid w:val="00D7663A"/>
    <w:rsid w:val="00D76E21"/>
    <w:rsid w:val="00D77F06"/>
    <w:rsid w:val="00D81A8E"/>
    <w:rsid w:val="00D82E68"/>
    <w:rsid w:val="00D84867"/>
    <w:rsid w:val="00D84CA7"/>
    <w:rsid w:val="00D84DF3"/>
    <w:rsid w:val="00D8727A"/>
    <w:rsid w:val="00D94268"/>
    <w:rsid w:val="00D95024"/>
    <w:rsid w:val="00D95613"/>
    <w:rsid w:val="00DA1A96"/>
    <w:rsid w:val="00DA2555"/>
    <w:rsid w:val="00DA2973"/>
    <w:rsid w:val="00DA2EC2"/>
    <w:rsid w:val="00DA314E"/>
    <w:rsid w:val="00DA3851"/>
    <w:rsid w:val="00DA4989"/>
    <w:rsid w:val="00DA637B"/>
    <w:rsid w:val="00DA6665"/>
    <w:rsid w:val="00DA67B0"/>
    <w:rsid w:val="00DB03FA"/>
    <w:rsid w:val="00DB12F3"/>
    <w:rsid w:val="00DB2C0A"/>
    <w:rsid w:val="00DB3302"/>
    <w:rsid w:val="00DB41D7"/>
    <w:rsid w:val="00DB59FA"/>
    <w:rsid w:val="00DC038E"/>
    <w:rsid w:val="00DC1497"/>
    <w:rsid w:val="00DC16C4"/>
    <w:rsid w:val="00DC1D20"/>
    <w:rsid w:val="00DC380D"/>
    <w:rsid w:val="00DC71C0"/>
    <w:rsid w:val="00DC7E88"/>
    <w:rsid w:val="00DD0406"/>
    <w:rsid w:val="00DD064C"/>
    <w:rsid w:val="00DD07ED"/>
    <w:rsid w:val="00DD4AF5"/>
    <w:rsid w:val="00DD5793"/>
    <w:rsid w:val="00DD6AE2"/>
    <w:rsid w:val="00DE081B"/>
    <w:rsid w:val="00DE1A32"/>
    <w:rsid w:val="00DE2031"/>
    <w:rsid w:val="00DE27A2"/>
    <w:rsid w:val="00DE3EF5"/>
    <w:rsid w:val="00DE3FF8"/>
    <w:rsid w:val="00DE41EF"/>
    <w:rsid w:val="00DE471E"/>
    <w:rsid w:val="00DE4EBB"/>
    <w:rsid w:val="00DE4F9C"/>
    <w:rsid w:val="00DE6251"/>
    <w:rsid w:val="00DE782F"/>
    <w:rsid w:val="00DE7902"/>
    <w:rsid w:val="00DE7DA3"/>
    <w:rsid w:val="00DF1879"/>
    <w:rsid w:val="00DF3582"/>
    <w:rsid w:val="00DF45CE"/>
    <w:rsid w:val="00DF5FDD"/>
    <w:rsid w:val="00DF6F40"/>
    <w:rsid w:val="00E00AD2"/>
    <w:rsid w:val="00E02A8A"/>
    <w:rsid w:val="00E04551"/>
    <w:rsid w:val="00E04600"/>
    <w:rsid w:val="00E05273"/>
    <w:rsid w:val="00E05E38"/>
    <w:rsid w:val="00E11DB0"/>
    <w:rsid w:val="00E11E14"/>
    <w:rsid w:val="00E13391"/>
    <w:rsid w:val="00E13A25"/>
    <w:rsid w:val="00E15B61"/>
    <w:rsid w:val="00E16D35"/>
    <w:rsid w:val="00E174E6"/>
    <w:rsid w:val="00E1758C"/>
    <w:rsid w:val="00E20882"/>
    <w:rsid w:val="00E21389"/>
    <w:rsid w:val="00E223D8"/>
    <w:rsid w:val="00E22DA4"/>
    <w:rsid w:val="00E24120"/>
    <w:rsid w:val="00E25712"/>
    <w:rsid w:val="00E263E9"/>
    <w:rsid w:val="00E26A68"/>
    <w:rsid w:val="00E31B5D"/>
    <w:rsid w:val="00E31DBF"/>
    <w:rsid w:val="00E32397"/>
    <w:rsid w:val="00E3352C"/>
    <w:rsid w:val="00E34C45"/>
    <w:rsid w:val="00E35333"/>
    <w:rsid w:val="00E35595"/>
    <w:rsid w:val="00E355DF"/>
    <w:rsid w:val="00E36130"/>
    <w:rsid w:val="00E36485"/>
    <w:rsid w:val="00E36ADB"/>
    <w:rsid w:val="00E36B03"/>
    <w:rsid w:val="00E36B54"/>
    <w:rsid w:val="00E379BE"/>
    <w:rsid w:val="00E44DB2"/>
    <w:rsid w:val="00E45E5D"/>
    <w:rsid w:val="00E50869"/>
    <w:rsid w:val="00E50F84"/>
    <w:rsid w:val="00E51AF1"/>
    <w:rsid w:val="00E5344A"/>
    <w:rsid w:val="00E54632"/>
    <w:rsid w:val="00E5538A"/>
    <w:rsid w:val="00E6109B"/>
    <w:rsid w:val="00E61D02"/>
    <w:rsid w:val="00E620A1"/>
    <w:rsid w:val="00E629F9"/>
    <w:rsid w:val="00E633AC"/>
    <w:rsid w:val="00E65577"/>
    <w:rsid w:val="00E6629A"/>
    <w:rsid w:val="00E672BA"/>
    <w:rsid w:val="00E72133"/>
    <w:rsid w:val="00E72715"/>
    <w:rsid w:val="00E76197"/>
    <w:rsid w:val="00E82188"/>
    <w:rsid w:val="00E8371D"/>
    <w:rsid w:val="00E84D1B"/>
    <w:rsid w:val="00E86591"/>
    <w:rsid w:val="00E8678A"/>
    <w:rsid w:val="00E8729D"/>
    <w:rsid w:val="00E87FC9"/>
    <w:rsid w:val="00E916FE"/>
    <w:rsid w:val="00E91EA1"/>
    <w:rsid w:val="00E92B36"/>
    <w:rsid w:val="00E93B82"/>
    <w:rsid w:val="00E93E81"/>
    <w:rsid w:val="00E943C2"/>
    <w:rsid w:val="00E96976"/>
    <w:rsid w:val="00E96BA7"/>
    <w:rsid w:val="00E97163"/>
    <w:rsid w:val="00E9723F"/>
    <w:rsid w:val="00EA2F53"/>
    <w:rsid w:val="00EA3DC7"/>
    <w:rsid w:val="00EA410D"/>
    <w:rsid w:val="00EA4E6B"/>
    <w:rsid w:val="00EB1CC2"/>
    <w:rsid w:val="00EB1E05"/>
    <w:rsid w:val="00EB23B5"/>
    <w:rsid w:val="00EB2E58"/>
    <w:rsid w:val="00EB3CEB"/>
    <w:rsid w:val="00EB4D95"/>
    <w:rsid w:val="00EB5DC8"/>
    <w:rsid w:val="00EB6A8C"/>
    <w:rsid w:val="00EC018E"/>
    <w:rsid w:val="00EC0262"/>
    <w:rsid w:val="00EC1563"/>
    <w:rsid w:val="00EC444A"/>
    <w:rsid w:val="00EC7B39"/>
    <w:rsid w:val="00EC7F86"/>
    <w:rsid w:val="00ED0673"/>
    <w:rsid w:val="00ED364B"/>
    <w:rsid w:val="00ED47E9"/>
    <w:rsid w:val="00ED4F36"/>
    <w:rsid w:val="00ED5039"/>
    <w:rsid w:val="00ED5AAC"/>
    <w:rsid w:val="00ED668C"/>
    <w:rsid w:val="00EE00AE"/>
    <w:rsid w:val="00EE0CB8"/>
    <w:rsid w:val="00EE18A1"/>
    <w:rsid w:val="00EE2FDB"/>
    <w:rsid w:val="00EE3038"/>
    <w:rsid w:val="00EE68BF"/>
    <w:rsid w:val="00EF02F2"/>
    <w:rsid w:val="00EF06E7"/>
    <w:rsid w:val="00EF0CDA"/>
    <w:rsid w:val="00EF28CB"/>
    <w:rsid w:val="00EF3783"/>
    <w:rsid w:val="00EF392A"/>
    <w:rsid w:val="00EF39EB"/>
    <w:rsid w:val="00EF3ABD"/>
    <w:rsid w:val="00EF540E"/>
    <w:rsid w:val="00EF750D"/>
    <w:rsid w:val="00EF76EE"/>
    <w:rsid w:val="00F00095"/>
    <w:rsid w:val="00F00268"/>
    <w:rsid w:val="00F0093A"/>
    <w:rsid w:val="00F0116F"/>
    <w:rsid w:val="00F028A7"/>
    <w:rsid w:val="00F033EA"/>
    <w:rsid w:val="00F03D11"/>
    <w:rsid w:val="00F04197"/>
    <w:rsid w:val="00F06DC0"/>
    <w:rsid w:val="00F12F8B"/>
    <w:rsid w:val="00F15646"/>
    <w:rsid w:val="00F16518"/>
    <w:rsid w:val="00F16611"/>
    <w:rsid w:val="00F17F8A"/>
    <w:rsid w:val="00F22449"/>
    <w:rsid w:val="00F23A96"/>
    <w:rsid w:val="00F257AB"/>
    <w:rsid w:val="00F26E63"/>
    <w:rsid w:val="00F3143C"/>
    <w:rsid w:val="00F3145E"/>
    <w:rsid w:val="00F31A13"/>
    <w:rsid w:val="00F31B9E"/>
    <w:rsid w:val="00F329C2"/>
    <w:rsid w:val="00F35821"/>
    <w:rsid w:val="00F35F7C"/>
    <w:rsid w:val="00F3620C"/>
    <w:rsid w:val="00F3674D"/>
    <w:rsid w:val="00F374AF"/>
    <w:rsid w:val="00F37B85"/>
    <w:rsid w:val="00F37BDB"/>
    <w:rsid w:val="00F37F99"/>
    <w:rsid w:val="00F43104"/>
    <w:rsid w:val="00F43C16"/>
    <w:rsid w:val="00F4636D"/>
    <w:rsid w:val="00F47462"/>
    <w:rsid w:val="00F47718"/>
    <w:rsid w:val="00F47CF7"/>
    <w:rsid w:val="00F47D16"/>
    <w:rsid w:val="00F54B52"/>
    <w:rsid w:val="00F573CE"/>
    <w:rsid w:val="00F57766"/>
    <w:rsid w:val="00F605A0"/>
    <w:rsid w:val="00F6111F"/>
    <w:rsid w:val="00F61FDB"/>
    <w:rsid w:val="00F64346"/>
    <w:rsid w:val="00F647BF"/>
    <w:rsid w:val="00F6584F"/>
    <w:rsid w:val="00F658EC"/>
    <w:rsid w:val="00F7033D"/>
    <w:rsid w:val="00F73BFF"/>
    <w:rsid w:val="00F75CC9"/>
    <w:rsid w:val="00F775BB"/>
    <w:rsid w:val="00F77747"/>
    <w:rsid w:val="00F7789D"/>
    <w:rsid w:val="00F80390"/>
    <w:rsid w:val="00F84014"/>
    <w:rsid w:val="00F84E66"/>
    <w:rsid w:val="00F856CD"/>
    <w:rsid w:val="00F92AF7"/>
    <w:rsid w:val="00F93446"/>
    <w:rsid w:val="00F943D8"/>
    <w:rsid w:val="00F94E6E"/>
    <w:rsid w:val="00F94ED7"/>
    <w:rsid w:val="00F95008"/>
    <w:rsid w:val="00F951A3"/>
    <w:rsid w:val="00F95AD5"/>
    <w:rsid w:val="00F9626C"/>
    <w:rsid w:val="00F977DA"/>
    <w:rsid w:val="00F9782F"/>
    <w:rsid w:val="00FA00A3"/>
    <w:rsid w:val="00FA01A1"/>
    <w:rsid w:val="00FA2433"/>
    <w:rsid w:val="00FA55B5"/>
    <w:rsid w:val="00FA5804"/>
    <w:rsid w:val="00FA6C29"/>
    <w:rsid w:val="00FB085B"/>
    <w:rsid w:val="00FB2238"/>
    <w:rsid w:val="00FB36F0"/>
    <w:rsid w:val="00FB3AA8"/>
    <w:rsid w:val="00FB432B"/>
    <w:rsid w:val="00FB4469"/>
    <w:rsid w:val="00FB4C26"/>
    <w:rsid w:val="00FB6878"/>
    <w:rsid w:val="00FB6F4C"/>
    <w:rsid w:val="00FC0822"/>
    <w:rsid w:val="00FC119A"/>
    <w:rsid w:val="00FC119F"/>
    <w:rsid w:val="00FC46FB"/>
    <w:rsid w:val="00FC5B3B"/>
    <w:rsid w:val="00FC6BE6"/>
    <w:rsid w:val="00FD1802"/>
    <w:rsid w:val="00FD238D"/>
    <w:rsid w:val="00FD29E5"/>
    <w:rsid w:val="00FD3872"/>
    <w:rsid w:val="00FD495D"/>
    <w:rsid w:val="00FD5971"/>
    <w:rsid w:val="00FD66DB"/>
    <w:rsid w:val="00FD6BC2"/>
    <w:rsid w:val="00FD7452"/>
    <w:rsid w:val="00FE0243"/>
    <w:rsid w:val="00FE1C25"/>
    <w:rsid w:val="00FE22B8"/>
    <w:rsid w:val="00FE38B4"/>
    <w:rsid w:val="00FE415D"/>
    <w:rsid w:val="00FE45CD"/>
    <w:rsid w:val="00FE4CB7"/>
    <w:rsid w:val="00FE5457"/>
    <w:rsid w:val="00FE5499"/>
    <w:rsid w:val="00FE555E"/>
    <w:rsid w:val="00FE757B"/>
    <w:rsid w:val="00FF1013"/>
    <w:rsid w:val="00FF120F"/>
    <w:rsid w:val="00FF1B1F"/>
    <w:rsid w:val="00FF1C0F"/>
    <w:rsid w:val="00FF4A90"/>
    <w:rsid w:val="00FF6959"/>
    <w:rsid w:val="00FF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C0E63"/>
  <w15:chartTrackingRefBased/>
  <w15:docId w15:val="{D85B1DB7-28F1-4609-8D93-AB58247C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134"/>
    <w:pPr>
      <w:tabs>
        <w:tab w:val="left" w:pos="274"/>
        <w:tab w:val="left" w:pos="547"/>
        <w:tab w:val="left" w:pos="907"/>
      </w:tabs>
    </w:pPr>
    <w:rPr>
      <w:rFonts w:ascii="Times New Roman" w:eastAsia="Times New Roman" w:hAnsi="Times New Roman"/>
      <w:sz w:val="24"/>
      <w:szCs w:val="24"/>
    </w:rPr>
  </w:style>
  <w:style w:type="paragraph" w:styleId="Heading1">
    <w:name w:val="heading 1"/>
    <w:basedOn w:val="Normal"/>
    <w:next w:val="Normal"/>
    <w:link w:val="Heading1Char"/>
    <w:autoRedefine/>
    <w:uiPriority w:val="99"/>
    <w:qFormat/>
    <w:rsid w:val="00923119"/>
    <w:pPr>
      <w:outlineLvl w:val="0"/>
    </w:pPr>
    <w:rPr>
      <w:rFonts w:cs="Courier New"/>
      <w:b/>
      <w:bCs/>
      <w:noProof/>
      <w:szCs w:val="28"/>
    </w:rPr>
  </w:style>
  <w:style w:type="paragraph" w:styleId="Heading2">
    <w:name w:val="heading 2"/>
    <w:basedOn w:val="Normal"/>
    <w:next w:val="Normal"/>
    <w:link w:val="Heading2Char"/>
    <w:autoRedefine/>
    <w:uiPriority w:val="99"/>
    <w:qFormat/>
    <w:rsid w:val="00A94BB9"/>
    <w:pPr>
      <w:tabs>
        <w:tab w:val="clear" w:pos="274"/>
        <w:tab w:val="left" w:pos="270"/>
      </w:tabs>
      <w:outlineLvl w:val="1"/>
    </w:pPr>
    <w:rPr>
      <w:rFonts w:cs="Courier"/>
      <w:b/>
      <w:bCs/>
      <w:szCs w:val="20"/>
    </w:rPr>
  </w:style>
  <w:style w:type="paragraph" w:styleId="Heading3">
    <w:name w:val="heading 3"/>
    <w:aliases w:val="Heading 3 Char1 Char,Heading 3 Char Char Char Char Char,Heading 3 Char Char Char,Heading 3 Char1,Heading 3 Char Char Char Char,Heading 3 Char Char"/>
    <w:basedOn w:val="Normal"/>
    <w:next w:val="Normal"/>
    <w:link w:val="Heading3Char"/>
    <w:qFormat/>
    <w:rsid w:val="007E4134"/>
    <w:pPr>
      <w:keepNext/>
      <w:outlineLvl w:val="2"/>
    </w:pPr>
    <w:rPr>
      <w:rFonts w:ascii="Courier" w:hAnsi="Courier" w:cs="Courier"/>
      <w:b/>
      <w:bCs/>
      <w:color w:val="000000"/>
      <w:sz w:val="22"/>
      <w:szCs w:val="22"/>
    </w:rPr>
  </w:style>
  <w:style w:type="paragraph" w:styleId="Heading4">
    <w:name w:val="heading 4"/>
    <w:basedOn w:val="Normal"/>
    <w:next w:val="Normal"/>
    <w:link w:val="Heading4Char"/>
    <w:uiPriority w:val="9"/>
    <w:qFormat/>
    <w:rsid w:val="007E4134"/>
    <w:pPr>
      <w:keepNext/>
      <w:jc w:val="center"/>
      <w:outlineLvl w:val="3"/>
    </w:pPr>
    <w:rPr>
      <w:rFonts w:ascii="Calibri" w:hAnsi="Calibri"/>
      <w:b/>
      <w:bCs/>
      <w:sz w:val="28"/>
      <w:szCs w:val="28"/>
    </w:rPr>
  </w:style>
  <w:style w:type="paragraph" w:styleId="Heading5">
    <w:name w:val="heading 5"/>
    <w:basedOn w:val="Normal"/>
    <w:next w:val="Normal"/>
    <w:link w:val="Heading5Char"/>
    <w:uiPriority w:val="9"/>
    <w:qFormat/>
    <w:rsid w:val="007E4134"/>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7E4134"/>
    <w:pPr>
      <w:keepNext/>
      <w:outlineLvl w:val="5"/>
    </w:pPr>
    <w:rPr>
      <w:rFonts w:ascii="Calibri" w:hAnsi="Calibri"/>
      <w:b/>
      <w:bCs/>
      <w:sz w:val="22"/>
      <w:szCs w:val="22"/>
    </w:rPr>
  </w:style>
  <w:style w:type="paragraph" w:styleId="Heading7">
    <w:name w:val="heading 7"/>
    <w:basedOn w:val="Normal"/>
    <w:next w:val="Normal"/>
    <w:link w:val="Heading7Char"/>
    <w:uiPriority w:val="9"/>
    <w:qFormat/>
    <w:rsid w:val="007E4134"/>
    <w:pPr>
      <w:keepNext/>
      <w:jc w:val="center"/>
      <w:outlineLvl w:val="6"/>
    </w:pPr>
    <w:rPr>
      <w:rFonts w:ascii="Calibri" w:hAnsi="Calibri"/>
    </w:rPr>
  </w:style>
  <w:style w:type="paragraph" w:styleId="Heading9">
    <w:name w:val="heading 9"/>
    <w:basedOn w:val="Normal"/>
    <w:next w:val="Normal"/>
    <w:link w:val="Heading9Char"/>
    <w:uiPriority w:val="9"/>
    <w:qFormat/>
    <w:rsid w:val="007E413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23119"/>
    <w:rPr>
      <w:rFonts w:ascii="Times New Roman" w:eastAsia="Times New Roman" w:hAnsi="Times New Roman" w:cs="Courier New"/>
      <w:b/>
      <w:bCs/>
      <w:noProof/>
      <w:sz w:val="24"/>
      <w:szCs w:val="28"/>
    </w:rPr>
  </w:style>
  <w:style w:type="character" w:customStyle="1" w:styleId="Heading2Char">
    <w:name w:val="Heading 2 Char"/>
    <w:link w:val="Heading2"/>
    <w:uiPriority w:val="99"/>
    <w:rsid w:val="00A94BB9"/>
    <w:rPr>
      <w:rFonts w:ascii="Times New Roman" w:eastAsia="Times New Roman" w:hAnsi="Times New Roman" w:cs="Courier"/>
      <w:b/>
      <w:bCs/>
      <w:sz w:val="24"/>
    </w:rPr>
  </w:style>
  <w:style w:type="character" w:customStyle="1" w:styleId="Heading3Char">
    <w:name w:val="Heading 3 Char"/>
    <w:aliases w:val="Heading 3 Char1 Char Char1,Heading 3 Char Char Char Char Char Char1,Heading 3 Char Char Char Char2,Heading 3 Char1 Char2,Heading 3 Char Char Char Char Char2,Heading 3 Char Char Char2"/>
    <w:link w:val="Heading3"/>
    <w:rsid w:val="007E4134"/>
    <w:rPr>
      <w:rFonts w:ascii="Courier" w:eastAsia="Times New Roman" w:hAnsi="Courier" w:cs="Courier"/>
      <w:b/>
      <w:bCs/>
      <w:color w:val="000000"/>
    </w:rPr>
  </w:style>
  <w:style w:type="character" w:customStyle="1" w:styleId="Heading4Char">
    <w:name w:val="Heading 4 Char"/>
    <w:link w:val="Heading4"/>
    <w:uiPriority w:val="9"/>
    <w:rsid w:val="007E4134"/>
    <w:rPr>
      <w:rFonts w:ascii="Calibri" w:eastAsia="Times New Roman" w:hAnsi="Calibri" w:cs="Times New Roman"/>
      <w:b/>
      <w:bCs/>
      <w:sz w:val="28"/>
      <w:szCs w:val="28"/>
    </w:rPr>
  </w:style>
  <w:style w:type="character" w:customStyle="1" w:styleId="Heading5Char">
    <w:name w:val="Heading 5 Char"/>
    <w:link w:val="Heading5"/>
    <w:uiPriority w:val="9"/>
    <w:rsid w:val="007E4134"/>
    <w:rPr>
      <w:rFonts w:ascii="Calibri" w:eastAsia="Times New Roman" w:hAnsi="Calibri" w:cs="Times New Roman"/>
      <w:b/>
      <w:bCs/>
      <w:i/>
      <w:iCs/>
      <w:sz w:val="26"/>
      <w:szCs w:val="26"/>
    </w:rPr>
  </w:style>
  <w:style w:type="character" w:customStyle="1" w:styleId="Heading6Char">
    <w:name w:val="Heading 6 Char"/>
    <w:link w:val="Heading6"/>
    <w:uiPriority w:val="9"/>
    <w:rsid w:val="007E4134"/>
    <w:rPr>
      <w:rFonts w:ascii="Calibri" w:eastAsia="Times New Roman" w:hAnsi="Calibri" w:cs="Times New Roman"/>
      <w:b/>
      <w:bCs/>
    </w:rPr>
  </w:style>
  <w:style w:type="character" w:customStyle="1" w:styleId="Heading7Char">
    <w:name w:val="Heading 7 Char"/>
    <w:link w:val="Heading7"/>
    <w:uiPriority w:val="9"/>
    <w:rsid w:val="007E4134"/>
    <w:rPr>
      <w:rFonts w:ascii="Calibri" w:eastAsia="Times New Roman" w:hAnsi="Calibri" w:cs="Times New Roman"/>
      <w:sz w:val="24"/>
      <w:szCs w:val="24"/>
    </w:rPr>
  </w:style>
  <w:style w:type="character" w:customStyle="1" w:styleId="Heading9Char">
    <w:name w:val="Heading 9 Char"/>
    <w:link w:val="Heading9"/>
    <w:uiPriority w:val="9"/>
    <w:rsid w:val="007E4134"/>
    <w:rPr>
      <w:rFonts w:ascii="Cambria" w:eastAsia="Times New Roman" w:hAnsi="Cambria" w:cs="Times New Roman"/>
    </w:rPr>
  </w:style>
  <w:style w:type="character" w:styleId="Hyperlink">
    <w:name w:val="Hyperlink"/>
    <w:uiPriority w:val="99"/>
    <w:rsid w:val="007E4134"/>
    <w:rPr>
      <w:rFonts w:cs="Times New Roman"/>
      <w:color w:val="0000FF"/>
      <w:u w:val="single"/>
    </w:rPr>
  </w:style>
  <w:style w:type="paragraph" w:styleId="NormalWeb">
    <w:name w:val="Normal (Web)"/>
    <w:basedOn w:val="Normal"/>
    <w:rsid w:val="007E4134"/>
    <w:pPr>
      <w:spacing w:before="100" w:beforeAutospacing="1" w:after="100" w:afterAutospacing="1"/>
    </w:pPr>
  </w:style>
  <w:style w:type="character" w:styleId="FollowedHyperlink">
    <w:name w:val="FollowedHyperlink"/>
    <w:rsid w:val="007E4134"/>
    <w:rPr>
      <w:rFonts w:cs="Times New Roman"/>
      <w:color w:val="800080"/>
      <w:u w:val="single"/>
    </w:rPr>
  </w:style>
  <w:style w:type="paragraph" w:styleId="Footer">
    <w:name w:val="footer"/>
    <w:basedOn w:val="Normal"/>
    <w:link w:val="FooterChar"/>
    <w:uiPriority w:val="99"/>
    <w:rsid w:val="007E4134"/>
    <w:pPr>
      <w:tabs>
        <w:tab w:val="center" w:pos="4320"/>
        <w:tab w:val="right" w:pos="8640"/>
      </w:tabs>
    </w:pPr>
  </w:style>
  <w:style w:type="character" w:customStyle="1" w:styleId="FooterChar">
    <w:name w:val="Footer Char"/>
    <w:link w:val="Footer"/>
    <w:uiPriority w:val="99"/>
    <w:rsid w:val="007E4134"/>
    <w:rPr>
      <w:rFonts w:ascii="Times New Roman" w:eastAsia="Times New Roman" w:hAnsi="Times New Roman" w:cs="Times New Roman"/>
      <w:sz w:val="24"/>
      <w:szCs w:val="24"/>
    </w:rPr>
  </w:style>
  <w:style w:type="character" w:styleId="PageNumber">
    <w:name w:val="page number"/>
    <w:rsid w:val="007E4134"/>
    <w:rPr>
      <w:rFonts w:cs="Times New Roman"/>
    </w:rPr>
  </w:style>
  <w:style w:type="character" w:customStyle="1" w:styleId="DocumentMapChar">
    <w:name w:val="Document Map Char"/>
    <w:link w:val="DocumentMap"/>
    <w:semiHidden/>
    <w:rsid w:val="007E4134"/>
    <w:rPr>
      <w:rFonts w:ascii="Tahoma" w:eastAsia="Times New Roman" w:hAnsi="Tahoma" w:cs="Tahoma"/>
      <w:sz w:val="24"/>
      <w:szCs w:val="24"/>
      <w:shd w:val="clear" w:color="auto" w:fill="000080"/>
    </w:rPr>
  </w:style>
  <w:style w:type="paragraph" w:styleId="DocumentMap">
    <w:name w:val="Document Map"/>
    <w:basedOn w:val="Normal"/>
    <w:link w:val="DocumentMapChar"/>
    <w:semiHidden/>
    <w:rsid w:val="007E4134"/>
    <w:pPr>
      <w:shd w:val="clear" w:color="auto" w:fill="000080"/>
    </w:pPr>
    <w:rPr>
      <w:rFonts w:ascii="Tahoma" w:hAnsi="Tahoma" w:cs="Tahoma"/>
    </w:rPr>
  </w:style>
  <w:style w:type="paragraph" w:styleId="BalloonText">
    <w:name w:val="Balloon Text"/>
    <w:basedOn w:val="Normal"/>
    <w:link w:val="BalloonTextChar"/>
    <w:semiHidden/>
    <w:rsid w:val="007E4134"/>
    <w:rPr>
      <w:rFonts w:ascii="Tahoma" w:hAnsi="Tahoma" w:cs="Tahoma"/>
      <w:sz w:val="16"/>
      <w:szCs w:val="16"/>
    </w:rPr>
  </w:style>
  <w:style w:type="character" w:customStyle="1" w:styleId="BalloonTextChar">
    <w:name w:val="Balloon Text Char"/>
    <w:link w:val="BalloonText"/>
    <w:semiHidden/>
    <w:rsid w:val="007E4134"/>
    <w:rPr>
      <w:rFonts w:ascii="Tahoma" w:eastAsia="Times New Roman" w:hAnsi="Tahoma" w:cs="Tahoma"/>
      <w:sz w:val="16"/>
      <w:szCs w:val="16"/>
    </w:rPr>
  </w:style>
  <w:style w:type="paragraph" w:styleId="Header">
    <w:name w:val="header"/>
    <w:basedOn w:val="Normal"/>
    <w:link w:val="HeaderChar"/>
    <w:rsid w:val="007E4134"/>
    <w:pPr>
      <w:tabs>
        <w:tab w:val="center" w:pos="4320"/>
        <w:tab w:val="right" w:pos="8640"/>
      </w:tabs>
    </w:pPr>
  </w:style>
  <w:style w:type="character" w:customStyle="1" w:styleId="HeaderChar">
    <w:name w:val="Header Char"/>
    <w:link w:val="Header"/>
    <w:rsid w:val="007E4134"/>
    <w:rPr>
      <w:rFonts w:ascii="Times New Roman" w:eastAsia="Times New Roman" w:hAnsi="Times New Roman" w:cs="Times New Roman"/>
      <w:sz w:val="24"/>
      <w:szCs w:val="24"/>
    </w:rPr>
  </w:style>
  <w:style w:type="character" w:styleId="CommentReference">
    <w:name w:val="annotation reference"/>
    <w:semiHidden/>
    <w:rsid w:val="007E4134"/>
    <w:rPr>
      <w:rFonts w:cs="Times New Roman"/>
      <w:sz w:val="16"/>
      <w:szCs w:val="16"/>
    </w:rPr>
  </w:style>
  <w:style w:type="paragraph" w:styleId="CommentText">
    <w:name w:val="annotation text"/>
    <w:basedOn w:val="Normal"/>
    <w:link w:val="CommentTextChar"/>
    <w:semiHidden/>
    <w:rsid w:val="007E4134"/>
    <w:rPr>
      <w:sz w:val="20"/>
      <w:szCs w:val="20"/>
    </w:rPr>
  </w:style>
  <w:style w:type="character" w:customStyle="1" w:styleId="CommentTextChar">
    <w:name w:val="Comment Text Char"/>
    <w:link w:val="CommentText"/>
    <w:semiHidden/>
    <w:rsid w:val="007E4134"/>
    <w:rPr>
      <w:rFonts w:ascii="Times New Roman" w:eastAsia="Times New Roman" w:hAnsi="Times New Roman" w:cs="Times New Roman"/>
      <w:sz w:val="20"/>
      <w:szCs w:val="20"/>
    </w:rPr>
  </w:style>
  <w:style w:type="character" w:customStyle="1" w:styleId="CommentSubjectChar">
    <w:name w:val="Comment Subject Char"/>
    <w:link w:val="CommentSubject"/>
    <w:semiHidden/>
    <w:rsid w:val="007E413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7E4134"/>
    <w:rPr>
      <w:b/>
      <w:bCs/>
    </w:rPr>
  </w:style>
  <w:style w:type="paragraph" w:styleId="List">
    <w:name w:val="List"/>
    <w:basedOn w:val="Normal"/>
    <w:rsid w:val="007E4134"/>
    <w:pPr>
      <w:ind w:left="360" w:hanging="360"/>
    </w:pPr>
  </w:style>
  <w:style w:type="paragraph" w:styleId="ListBullet3">
    <w:name w:val="List Bullet 3"/>
    <w:basedOn w:val="Normal"/>
    <w:rsid w:val="007E4134"/>
    <w:pPr>
      <w:numPr>
        <w:numId w:val="1"/>
      </w:numPr>
      <w:tabs>
        <w:tab w:val="num" w:pos="1080"/>
      </w:tabs>
      <w:ind w:left="1080"/>
    </w:pPr>
  </w:style>
  <w:style w:type="paragraph" w:styleId="BodyText">
    <w:name w:val="Body Text"/>
    <w:basedOn w:val="Normal"/>
    <w:link w:val="BodyTextChar"/>
    <w:rsid w:val="007E4134"/>
    <w:pPr>
      <w:spacing w:after="120"/>
    </w:pPr>
  </w:style>
  <w:style w:type="character" w:customStyle="1" w:styleId="BodyTextChar">
    <w:name w:val="Body Text Char"/>
    <w:link w:val="BodyText"/>
    <w:rsid w:val="007E4134"/>
    <w:rPr>
      <w:rFonts w:ascii="Times New Roman" w:eastAsia="Times New Roman" w:hAnsi="Times New Roman" w:cs="Times New Roman"/>
      <w:sz w:val="24"/>
      <w:szCs w:val="24"/>
    </w:rPr>
  </w:style>
  <w:style w:type="paragraph" w:customStyle="1" w:styleId="Byline">
    <w:name w:val="Byline"/>
    <w:basedOn w:val="BodyText"/>
    <w:rsid w:val="007E4134"/>
  </w:style>
  <w:style w:type="paragraph" w:styleId="BodyTextFirstIndent">
    <w:name w:val="Body Text First Indent"/>
    <w:basedOn w:val="BodyText"/>
    <w:link w:val="BodyTextFirstIndentChar"/>
    <w:rsid w:val="007E4134"/>
    <w:pPr>
      <w:ind w:firstLine="210"/>
    </w:pPr>
  </w:style>
  <w:style w:type="character" w:customStyle="1" w:styleId="BodyTextFirstIndentChar">
    <w:name w:val="Body Text First Indent Char"/>
    <w:basedOn w:val="BodyTextChar"/>
    <w:link w:val="BodyTextFirstIndent"/>
    <w:rsid w:val="007E4134"/>
    <w:rPr>
      <w:rFonts w:ascii="Times New Roman" w:eastAsia="Times New Roman" w:hAnsi="Times New Roman" w:cs="Times New Roman"/>
      <w:sz w:val="24"/>
      <w:szCs w:val="24"/>
    </w:rPr>
  </w:style>
  <w:style w:type="paragraph" w:styleId="TOC1">
    <w:name w:val="toc 1"/>
    <w:basedOn w:val="Normal"/>
    <w:next w:val="Normal"/>
    <w:autoRedefine/>
    <w:uiPriority w:val="39"/>
    <w:rsid w:val="00C876EE"/>
    <w:pPr>
      <w:tabs>
        <w:tab w:val="clear" w:pos="274"/>
        <w:tab w:val="clear" w:pos="547"/>
        <w:tab w:val="clear" w:pos="907"/>
        <w:tab w:val="right" w:leader="dot" w:pos="9360"/>
      </w:tabs>
    </w:pPr>
  </w:style>
  <w:style w:type="paragraph" w:styleId="TOC2">
    <w:name w:val="toc 2"/>
    <w:basedOn w:val="Normal"/>
    <w:next w:val="Normal"/>
    <w:autoRedefine/>
    <w:uiPriority w:val="39"/>
    <w:qFormat/>
    <w:rsid w:val="00F12F8B"/>
    <w:pPr>
      <w:tabs>
        <w:tab w:val="clear" w:pos="274"/>
        <w:tab w:val="clear" w:pos="547"/>
        <w:tab w:val="clear" w:pos="907"/>
        <w:tab w:val="right" w:leader="dot" w:pos="9360"/>
      </w:tabs>
      <w:ind w:left="245"/>
      <w:outlineLvl w:val="0"/>
    </w:pPr>
  </w:style>
  <w:style w:type="paragraph" w:styleId="MessageHeader">
    <w:name w:val="Message Header"/>
    <w:basedOn w:val="Normal"/>
    <w:link w:val="MessageHeaderChar"/>
    <w:rsid w:val="007E413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7E4134"/>
    <w:rPr>
      <w:rFonts w:ascii="Arial" w:eastAsia="Times New Roman" w:hAnsi="Arial" w:cs="Arial"/>
      <w:sz w:val="24"/>
      <w:szCs w:val="24"/>
      <w:shd w:val="pct20" w:color="auto" w:fill="auto"/>
    </w:rPr>
  </w:style>
  <w:style w:type="paragraph" w:customStyle="1" w:styleId="Table">
    <w:name w:val="Table"/>
    <w:basedOn w:val="Normal"/>
    <w:link w:val="TableChar"/>
    <w:qFormat/>
    <w:rsid w:val="007E4134"/>
    <w:rPr>
      <w:b/>
      <w:color w:val="000000"/>
    </w:rPr>
  </w:style>
  <w:style w:type="character" w:customStyle="1" w:styleId="TableChar">
    <w:name w:val="Table Char"/>
    <w:link w:val="Table"/>
    <w:rsid w:val="007E4134"/>
    <w:rPr>
      <w:rFonts w:ascii="Times New Roman" w:eastAsia="Times New Roman" w:hAnsi="Times New Roman" w:cs="Times New Roman"/>
      <w:b/>
      <w:color w:val="000000"/>
      <w:sz w:val="24"/>
      <w:szCs w:val="24"/>
    </w:rPr>
  </w:style>
  <w:style w:type="paragraph" w:customStyle="1" w:styleId="Figure">
    <w:name w:val="Figure"/>
    <w:basedOn w:val="NormalWeb"/>
    <w:rsid w:val="007E4134"/>
    <w:pPr>
      <w:spacing w:before="0" w:beforeAutospacing="0" w:after="0" w:afterAutospacing="0"/>
      <w:jc w:val="center"/>
    </w:pPr>
    <w:rPr>
      <w:b/>
    </w:rPr>
  </w:style>
  <w:style w:type="paragraph" w:styleId="ListParagraph">
    <w:name w:val="List Paragraph"/>
    <w:basedOn w:val="Normal"/>
    <w:link w:val="ListParagraphChar"/>
    <w:uiPriority w:val="34"/>
    <w:qFormat/>
    <w:rsid w:val="007E4134"/>
    <w:pPr>
      <w:ind w:left="720"/>
    </w:pPr>
    <w:rPr>
      <w:color w:val="000000"/>
    </w:rPr>
  </w:style>
  <w:style w:type="character" w:customStyle="1" w:styleId="ListParagraphChar">
    <w:name w:val="List Paragraph Char"/>
    <w:link w:val="ListParagraph"/>
    <w:uiPriority w:val="34"/>
    <w:rsid w:val="007E4134"/>
    <w:rPr>
      <w:rFonts w:ascii="Times New Roman" w:eastAsia="Times New Roman" w:hAnsi="Times New Roman" w:cs="Times New Roman"/>
      <w:color w:val="000000"/>
      <w:sz w:val="24"/>
      <w:szCs w:val="24"/>
    </w:rPr>
  </w:style>
  <w:style w:type="character" w:customStyle="1" w:styleId="Heading3Char2">
    <w:name w:val="Heading 3 Char2"/>
    <w:aliases w:val="Heading 3 Char Char1,Heading 3 Char1 Char Char,Heading 3 Char Char Char Char Char Char,Heading 3 Char Char Char Char1,Heading 3 Char1 Char1,Heading 3 Char Char Char Char Char1,Heading 3 Char Char Char1"/>
    <w:uiPriority w:val="99"/>
    <w:rsid w:val="007E4134"/>
    <w:rPr>
      <w:rFonts w:ascii="Courier" w:hAnsi="Courier" w:cs="Courier"/>
      <w:b/>
      <w:bCs/>
      <w:color w:val="000000"/>
      <w:lang w:val="en-US" w:eastAsia="en-US"/>
    </w:rPr>
  </w:style>
  <w:style w:type="paragraph" w:styleId="Caption">
    <w:name w:val="caption"/>
    <w:basedOn w:val="Normal"/>
    <w:next w:val="Normal"/>
    <w:uiPriority w:val="99"/>
    <w:qFormat/>
    <w:rsid w:val="007E4134"/>
    <w:pPr>
      <w:spacing w:before="120" w:after="240"/>
      <w:jc w:val="center"/>
    </w:pPr>
    <w:rPr>
      <w:rFonts w:ascii="Arial" w:hAnsi="Arial" w:cs="Arial"/>
      <w:b/>
      <w:bCs/>
    </w:rPr>
  </w:style>
  <w:style w:type="paragraph" w:styleId="Title">
    <w:name w:val="Title"/>
    <w:basedOn w:val="Normal"/>
    <w:link w:val="TitleChar"/>
    <w:uiPriority w:val="10"/>
    <w:qFormat/>
    <w:rsid w:val="007E4134"/>
    <w:pPr>
      <w:jc w:val="center"/>
    </w:pPr>
    <w:rPr>
      <w:rFonts w:ascii="Cambria" w:hAnsi="Cambria"/>
      <w:b/>
      <w:bCs/>
      <w:kern w:val="28"/>
      <w:sz w:val="32"/>
      <w:szCs w:val="32"/>
    </w:rPr>
  </w:style>
  <w:style w:type="character" w:customStyle="1" w:styleId="TitleChar">
    <w:name w:val="Title Char"/>
    <w:link w:val="Title"/>
    <w:uiPriority w:val="10"/>
    <w:rsid w:val="007E4134"/>
    <w:rPr>
      <w:rFonts w:ascii="Cambria" w:eastAsia="Times New Roman" w:hAnsi="Cambria" w:cs="Times New Roman"/>
      <w:b/>
      <w:bCs/>
      <w:kern w:val="28"/>
      <w:sz w:val="32"/>
      <w:szCs w:val="32"/>
    </w:rPr>
  </w:style>
  <w:style w:type="character" w:styleId="Strong">
    <w:name w:val="Strong"/>
    <w:uiPriority w:val="99"/>
    <w:qFormat/>
    <w:rsid w:val="007E4134"/>
    <w:rPr>
      <w:b/>
      <w:bCs/>
    </w:rPr>
  </w:style>
  <w:style w:type="character" w:styleId="Emphasis">
    <w:name w:val="Emphasis"/>
    <w:uiPriority w:val="99"/>
    <w:qFormat/>
    <w:rsid w:val="007E4134"/>
    <w:rPr>
      <w:i/>
      <w:iCs/>
    </w:rPr>
  </w:style>
  <w:style w:type="paragraph" w:styleId="NoSpacing">
    <w:name w:val="No Spacing"/>
    <w:aliases w:val="TRADOC No Spacing"/>
    <w:autoRedefine/>
    <w:uiPriority w:val="1"/>
    <w:qFormat/>
    <w:rsid w:val="007E4134"/>
    <w:rPr>
      <w:rFonts w:ascii="Arial" w:eastAsia="Times New Roman" w:hAnsi="Arial" w:cs="Arial"/>
      <w:sz w:val="24"/>
      <w:szCs w:val="24"/>
    </w:rPr>
  </w:style>
  <w:style w:type="paragraph" w:customStyle="1" w:styleId="figure0">
    <w:name w:val="figure"/>
    <w:basedOn w:val="Normal"/>
    <w:link w:val="figureChar"/>
    <w:autoRedefine/>
    <w:qFormat/>
    <w:rsid w:val="007E4134"/>
    <w:pPr>
      <w:spacing w:before="120"/>
      <w:jc w:val="center"/>
    </w:pPr>
    <w:rPr>
      <w:b/>
      <w:bCs/>
    </w:rPr>
  </w:style>
  <w:style w:type="character" w:customStyle="1" w:styleId="figureChar">
    <w:name w:val="figure Char"/>
    <w:link w:val="figure0"/>
    <w:rsid w:val="007E4134"/>
    <w:rPr>
      <w:rFonts w:ascii="Times New Roman" w:eastAsia="Times New Roman" w:hAnsi="Times New Roman" w:cs="Times New Roman"/>
      <w:b/>
      <w:bCs/>
      <w:sz w:val="24"/>
      <w:szCs w:val="24"/>
    </w:rPr>
  </w:style>
  <w:style w:type="paragraph" w:customStyle="1" w:styleId="Bullet">
    <w:name w:val="Bullet"/>
    <w:basedOn w:val="Normal"/>
    <w:qFormat/>
    <w:rsid w:val="007E4134"/>
    <w:pPr>
      <w:numPr>
        <w:numId w:val="3"/>
      </w:numPr>
      <w:tabs>
        <w:tab w:val="clear" w:pos="907"/>
        <w:tab w:val="left" w:pos="900"/>
      </w:tabs>
      <w:spacing w:after="80"/>
    </w:pPr>
  </w:style>
  <w:style w:type="paragraph" w:styleId="PlainText">
    <w:name w:val="Plain Text"/>
    <w:next w:val="Bullet"/>
    <w:link w:val="PlainTextChar"/>
    <w:uiPriority w:val="99"/>
    <w:rsid w:val="007E4134"/>
    <w:pPr>
      <w:tabs>
        <w:tab w:val="left" w:pos="274"/>
        <w:tab w:val="left" w:pos="547"/>
        <w:tab w:val="left" w:pos="907"/>
      </w:tabs>
    </w:pPr>
    <w:rPr>
      <w:rFonts w:ascii="Courier New" w:eastAsia="Times New Roman" w:hAnsi="Courier New" w:cs="Courier New"/>
    </w:rPr>
  </w:style>
  <w:style w:type="character" w:customStyle="1" w:styleId="PlainTextChar">
    <w:name w:val="Plain Text Char"/>
    <w:link w:val="PlainText"/>
    <w:uiPriority w:val="99"/>
    <w:rsid w:val="007E4134"/>
    <w:rPr>
      <w:rFonts w:ascii="Courier New" w:eastAsia="Times New Roman" w:hAnsi="Courier New" w:cs="Courier New"/>
      <w:lang w:val="en-US" w:eastAsia="en-US" w:bidi="ar-SA"/>
    </w:rPr>
  </w:style>
  <w:style w:type="paragraph" w:customStyle="1" w:styleId="Bulletlast">
    <w:name w:val="Bullet last"/>
    <w:basedOn w:val="Bullet"/>
    <w:qFormat/>
    <w:rsid w:val="007E4134"/>
    <w:pPr>
      <w:numPr>
        <w:numId w:val="0"/>
      </w:numPr>
      <w:spacing w:after="0"/>
    </w:pPr>
  </w:style>
  <w:style w:type="character" w:styleId="LineNumber">
    <w:name w:val="line number"/>
    <w:basedOn w:val="DefaultParagraphFont"/>
    <w:rsid w:val="007E4134"/>
  </w:style>
  <w:style w:type="paragraph" w:customStyle="1" w:styleId="Default">
    <w:name w:val="Default"/>
    <w:rsid w:val="007E4134"/>
    <w:pPr>
      <w:autoSpaceDE w:val="0"/>
      <w:autoSpaceDN w:val="0"/>
      <w:adjustRightInd w:val="0"/>
    </w:pPr>
    <w:rPr>
      <w:rFonts w:ascii="Times New Roman" w:eastAsia="Times New Roman" w:hAnsi="Times New Roman"/>
      <w:color w:val="000000"/>
      <w:sz w:val="24"/>
      <w:szCs w:val="24"/>
    </w:rPr>
  </w:style>
  <w:style w:type="paragraph" w:styleId="TOC3">
    <w:name w:val="toc 3"/>
    <w:basedOn w:val="Normal"/>
    <w:next w:val="Normal"/>
    <w:autoRedefine/>
    <w:rsid w:val="007E4134"/>
    <w:pPr>
      <w:tabs>
        <w:tab w:val="clear" w:pos="274"/>
        <w:tab w:val="clear" w:pos="547"/>
        <w:tab w:val="clear" w:pos="907"/>
        <w:tab w:val="right" w:leader="dot" w:pos="9360"/>
      </w:tabs>
      <w:ind w:left="480"/>
    </w:pPr>
  </w:style>
  <w:style w:type="paragraph" w:styleId="TableofFigures">
    <w:name w:val="table of figures"/>
    <w:basedOn w:val="Normal"/>
    <w:next w:val="Normal"/>
    <w:uiPriority w:val="99"/>
    <w:unhideWhenUsed/>
    <w:rsid w:val="00954692"/>
    <w:pPr>
      <w:tabs>
        <w:tab w:val="clear" w:pos="274"/>
        <w:tab w:val="clear" w:pos="547"/>
        <w:tab w:val="clear" w:pos="907"/>
      </w:tabs>
    </w:pPr>
  </w:style>
  <w:style w:type="paragraph" w:customStyle="1" w:styleId="TableParagraph">
    <w:name w:val="Table Paragraph"/>
    <w:basedOn w:val="Normal"/>
    <w:uiPriority w:val="1"/>
    <w:qFormat/>
    <w:rsid w:val="00BD6A60"/>
    <w:pPr>
      <w:widowControl w:val="0"/>
      <w:tabs>
        <w:tab w:val="clear" w:pos="274"/>
        <w:tab w:val="clear" w:pos="547"/>
        <w:tab w:val="clear" w:pos="907"/>
      </w:tabs>
    </w:pPr>
    <w:rPr>
      <w:rFonts w:ascii="Calibri" w:eastAsia="Calibri" w:hAnsi="Calibri"/>
      <w:sz w:val="22"/>
      <w:szCs w:val="22"/>
    </w:rPr>
  </w:style>
  <w:style w:type="paragraph" w:styleId="Revision">
    <w:name w:val="Revision"/>
    <w:hidden/>
    <w:uiPriority w:val="99"/>
    <w:semiHidden/>
    <w:rsid w:val="007430B3"/>
    <w:rPr>
      <w:rFonts w:ascii="Times New Roman" w:eastAsia="Times New Roman" w:hAnsi="Times New Roman"/>
      <w:sz w:val="24"/>
      <w:szCs w:val="24"/>
    </w:rPr>
  </w:style>
  <w:style w:type="paragraph" w:styleId="TOCHeading">
    <w:name w:val="TOC Heading"/>
    <w:basedOn w:val="Heading1"/>
    <w:next w:val="Normal"/>
    <w:uiPriority w:val="39"/>
    <w:unhideWhenUsed/>
    <w:qFormat/>
    <w:rsid w:val="00EB2E58"/>
    <w:pPr>
      <w:keepNext/>
      <w:keepLines/>
      <w:tabs>
        <w:tab w:val="clear" w:pos="274"/>
        <w:tab w:val="clear" w:pos="547"/>
        <w:tab w:val="clear" w:pos="907"/>
      </w:tabs>
      <w:spacing w:before="240" w:line="259" w:lineRule="auto"/>
      <w:outlineLvl w:val="9"/>
    </w:pPr>
    <w:rPr>
      <w:rFonts w:asciiTheme="majorHAnsi" w:eastAsiaTheme="majorEastAsia" w:hAnsiTheme="majorHAnsi" w:cstheme="majorBidi"/>
      <w:b w:val="0"/>
      <w:bCs w:val="0"/>
      <w:noProof w:val="0"/>
      <w:color w:val="2E74B5" w:themeColor="accent1" w:themeShade="BF"/>
      <w:sz w:val="32"/>
      <w:szCs w:val="32"/>
    </w:rPr>
  </w:style>
  <w:style w:type="paragraph" w:styleId="TOC4">
    <w:name w:val="toc 4"/>
    <w:basedOn w:val="Normal"/>
    <w:next w:val="Normal"/>
    <w:autoRedefine/>
    <w:uiPriority w:val="39"/>
    <w:semiHidden/>
    <w:unhideWhenUsed/>
    <w:rsid w:val="00611B45"/>
    <w:pPr>
      <w:tabs>
        <w:tab w:val="clear" w:pos="274"/>
        <w:tab w:val="clear" w:pos="547"/>
        <w:tab w:val="clear" w:pos="907"/>
      </w:tabs>
      <w:spacing w:after="100"/>
      <w:ind w:left="720"/>
    </w:pPr>
  </w:style>
  <w:style w:type="paragraph" w:styleId="TOC7">
    <w:name w:val="toc 7"/>
    <w:basedOn w:val="Normal"/>
    <w:next w:val="Normal"/>
    <w:autoRedefine/>
    <w:uiPriority w:val="39"/>
    <w:semiHidden/>
    <w:unhideWhenUsed/>
    <w:rsid w:val="009A753D"/>
    <w:pPr>
      <w:tabs>
        <w:tab w:val="clear" w:pos="274"/>
        <w:tab w:val="clear" w:pos="547"/>
        <w:tab w:val="clear" w:pos="907"/>
      </w:tabs>
      <w:spacing w:after="100"/>
      <w:ind w:left="1440"/>
    </w:pPr>
  </w:style>
  <w:style w:type="character" w:styleId="UnresolvedMention">
    <w:name w:val="Unresolved Mention"/>
    <w:basedOn w:val="DefaultParagraphFont"/>
    <w:uiPriority w:val="99"/>
    <w:semiHidden/>
    <w:unhideWhenUsed/>
    <w:rsid w:val="00324995"/>
    <w:rPr>
      <w:color w:val="605E5C"/>
      <w:shd w:val="clear" w:color="auto" w:fill="E1DFDD"/>
    </w:rPr>
  </w:style>
  <w:style w:type="character" w:customStyle="1" w:styleId="ui-provider">
    <w:name w:val="ui-provider"/>
    <w:basedOn w:val="DefaultParagraphFont"/>
    <w:rsid w:val="004E1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79245">
      <w:bodyDiv w:val="1"/>
      <w:marLeft w:val="0"/>
      <w:marRight w:val="0"/>
      <w:marTop w:val="0"/>
      <w:marBottom w:val="0"/>
      <w:divBdr>
        <w:top w:val="none" w:sz="0" w:space="0" w:color="auto"/>
        <w:left w:val="none" w:sz="0" w:space="0" w:color="auto"/>
        <w:bottom w:val="none" w:sz="0" w:space="0" w:color="auto"/>
        <w:right w:val="none" w:sz="0" w:space="0" w:color="auto"/>
      </w:divBdr>
    </w:div>
    <w:div w:id="280843619">
      <w:bodyDiv w:val="1"/>
      <w:marLeft w:val="0"/>
      <w:marRight w:val="0"/>
      <w:marTop w:val="0"/>
      <w:marBottom w:val="0"/>
      <w:divBdr>
        <w:top w:val="none" w:sz="0" w:space="0" w:color="auto"/>
        <w:left w:val="none" w:sz="0" w:space="0" w:color="auto"/>
        <w:bottom w:val="none" w:sz="0" w:space="0" w:color="auto"/>
        <w:right w:val="none" w:sz="0" w:space="0" w:color="auto"/>
      </w:divBdr>
    </w:div>
    <w:div w:id="351076723">
      <w:bodyDiv w:val="1"/>
      <w:marLeft w:val="0"/>
      <w:marRight w:val="0"/>
      <w:marTop w:val="0"/>
      <w:marBottom w:val="0"/>
      <w:divBdr>
        <w:top w:val="none" w:sz="0" w:space="0" w:color="auto"/>
        <w:left w:val="none" w:sz="0" w:space="0" w:color="auto"/>
        <w:bottom w:val="none" w:sz="0" w:space="0" w:color="auto"/>
        <w:right w:val="none" w:sz="0" w:space="0" w:color="auto"/>
      </w:divBdr>
    </w:div>
    <w:div w:id="372077393">
      <w:bodyDiv w:val="1"/>
      <w:marLeft w:val="0"/>
      <w:marRight w:val="0"/>
      <w:marTop w:val="0"/>
      <w:marBottom w:val="0"/>
      <w:divBdr>
        <w:top w:val="none" w:sz="0" w:space="0" w:color="auto"/>
        <w:left w:val="none" w:sz="0" w:space="0" w:color="auto"/>
        <w:bottom w:val="none" w:sz="0" w:space="0" w:color="auto"/>
        <w:right w:val="none" w:sz="0" w:space="0" w:color="auto"/>
      </w:divBdr>
    </w:div>
    <w:div w:id="523787319">
      <w:bodyDiv w:val="1"/>
      <w:marLeft w:val="0"/>
      <w:marRight w:val="0"/>
      <w:marTop w:val="0"/>
      <w:marBottom w:val="0"/>
      <w:divBdr>
        <w:top w:val="none" w:sz="0" w:space="0" w:color="auto"/>
        <w:left w:val="none" w:sz="0" w:space="0" w:color="auto"/>
        <w:bottom w:val="none" w:sz="0" w:space="0" w:color="auto"/>
        <w:right w:val="none" w:sz="0" w:space="0" w:color="auto"/>
      </w:divBdr>
    </w:div>
    <w:div w:id="602807895">
      <w:bodyDiv w:val="1"/>
      <w:marLeft w:val="0"/>
      <w:marRight w:val="0"/>
      <w:marTop w:val="0"/>
      <w:marBottom w:val="0"/>
      <w:divBdr>
        <w:top w:val="none" w:sz="0" w:space="0" w:color="auto"/>
        <w:left w:val="none" w:sz="0" w:space="0" w:color="auto"/>
        <w:bottom w:val="none" w:sz="0" w:space="0" w:color="auto"/>
        <w:right w:val="none" w:sz="0" w:space="0" w:color="auto"/>
      </w:divBdr>
    </w:div>
    <w:div w:id="653073995">
      <w:bodyDiv w:val="1"/>
      <w:marLeft w:val="0"/>
      <w:marRight w:val="0"/>
      <w:marTop w:val="0"/>
      <w:marBottom w:val="0"/>
      <w:divBdr>
        <w:top w:val="none" w:sz="0" w:space="0" w:color="auto"/>
        <w:left w:val="none" w:sz="0" w:space="0" w:color="auto"/>
        <w:bottom w:val="none" w:sz="0" w:space="0" w:color="auto"/>
        <w:right w:val="none" w:sz="0" w:space="0" w:color="auto"/>
      </w:divBdr>
    </w:div>
    <w:div w:id="737675075">
      <w:bodyDiv w:val="1"/>
      <w:marLeft w:val="0"/>
      <w:marRight w:val="0"/>
      <w:marTop w:val="0"/>
      <w:marBottom w:val="0"/>
      <w:divBdr>
        <w:top w:val="none" w:sz="0" w:space="0" w:color="auto"/>
        <w:left w:val="none" w:sz="0" w:space="0" w:color="auto"/>
        <w:bottom w:val="none" w:sz="0" w:space="0" w:color="auto"/>
        <w:right w:val="none" w:sz="0" w:space="0" w:color="auto"/>
      </w:divBdr>
      <w:divsChild>
        <w:div w:id="21830579">
          <w:marLeft w:val="446"/>
          <w:marRight w:val="0"/>
          <w:marTop w:val="0"/>
          <w:marBottom w:val="0"/>
          <w:divBdr>
            <w:top w:val="none" w:sz="0" w:space="0" w:color="auto"/>
            <w:left w:val="none" w:sz="0" w:space="0" w:color="auto"/>
            <w:bottom w:val="none" w:sz="0" w:space="0" w:color="auto"/>
            <w:right w:val="none" w:sz="0" w:space="0" w:color="auto"/>
          </w:divBdr>
        </w:div>
        <w:div w:id="563372746">
          <w:marLeft w:val="446"/>
          <w:marRight w:val="0"/>
          <w:marTop w:val="0"/>
          <w:marBottom w:val="0"/>
          <w:divBdr>
            <w:top w:val="none" w:sz="0" w:space="0" w:color="auto"/>
            <w:left w:val="none" w:sz="0" w:space="0" w:color="auto"/>
            <w:bottom w:val="none" w:sz="0" w:space="0" w:color="auto"/>
            <w:right w:val="none" w:sz="0" w:space="0" w:color="auto"/>
          </w:divBdr>
        </w:div>
        <w:div w:id="1061100481">
          <w:marLeft w:val="446"/>
          <w:marRight w:val="0"/>
          <w:marTop w:val="0"/>
          <w:marBottom w:val="0"/>
          <w:divBdr>
            <w:top w:val="none" w:sz="0" w:space="0" w:color="auto"/>
            <w:left w:val="none" w:sz="0" w:space="0" w:color="auto"/>
            <w:bottom w:val="none" w:sz="0" w:space="0" w:color="auto"/>
            <w:right w:val="none" w:sz="0" w:space="0" w:color="auto"/>
          </w:divBdr>
        </w:div>
        <w:div w:id="1269855422">
          <w:marLeft w:val="446"/>
          <w:marRight w:val="0"/>
          <w:marTop w:val="0"/>
          <w:marBottom w:val="0"/>
          <w:divBdr>
            <w:top w:val="none" w:sz="0" w:space="0" w:color="auto"/>
            <w:left w:val="none" w:sz="0" w:space="0" w:color="auto"/>
            <w:bottom w:val="none" w:sz="0" w:space="0" w:color="auto"/>
            <w:right w:val="none" w:sz="0" w:space="0" w:color="auto"/>
          </w:divBdr>
        </w:div>
        <w:div w:id="2015257689">
          <w:marLeft w:val="446"/>
          <w:marRight w:val="0"/>
          <w:marTop w:val="0"/>
          <w:marBottom w:val="0"/>
          <w:divBdr>
            <w:top w:val="none" w:sz="0" w:space="0" w:color="auto"/>
            <w:left w:val="none" w:sz="0" w:space="0" w:color="auto"/>
            <w:bottom w:val="none" w:sz="0" w:space="0" w:color="auto"/>
            <w:right w:val="none" w:sz="0" w:space="0" w:color="auto"/>
          </w:divBdr>
        </w:div>
      </w:divsChild>
    </w:div>
    <w:div w:id="949969906">
      <w:bodyDiv w:val="1"/>
      <w:marLeft w:val="0"/>
      <w:marRight w:val="0"/>
      <w:marTop w:val="0"/>
      <w:marBottom w:val="0"/>
      <w:divBdr>
        <w:top w:val="none" w:sz="0" w:space="0" w:color="auto"/>
        <w:left w:val="none" w:sz="0" w:space="0" w:color="auto"/>
        <w:bottom w:val="none" w:sz="0" w:space="0" w:color="auto"/>
        <w:right w:val="none" w:sz="0" w:space="0" w:color="auto"/>
      </w:divBdr>
    </w:div>
    <w:div w:id="1131822256">
      <w:bodyDiv w:val="1"/>
      <w:marLeft w:val="0"/>
      <w:marRight w:val="0"/>
      <w:marTop w:val="0"/>
      <w:marBottom w:val="0"/>
      <w:divBdr>
        <w:top w:val="none" w:sz="0" w:space="0" w:color="auto"/>
        <w:left w:val="none" w:sz="0" w:space="0" w:color="auto"/>
        <w:bottom w:val="none" w:sz="0" w:space="0" w:color="auto"/>
        <w:right w:val="none" w:sz="0" w:space="0" w:color="auto"/>
      </w:divBdr>
      <w:divsChild>
        <w:div w:id="814570341">
          <w:marLeft w:val="446"/>
          <w:marRight w:val="0"/>
          <w:marTop w:val="0"/>
          <w:marBottom w:val="0"/>
          <w:divBdr>
            <w:top w:val="none" w:sz="0" w:space="0" w:color="auto"/>
            <w:left w:val="none" w:sz="0" w:space="0" w:color="auto"/>
            <w:bottom w:val="none" w:sz="0" w:space="0" w:color="auto"/>
            <w:right w:val="none" w:sz="0" w:space="0" w:color="auto"/>
          </w:divBdr>
        </w:div>
        <w:div w:id="1457600367">
          <w:marLeft w:val="446"/>
          <w:marRight w:val="0"/>
          <w:marTop w:val="0"/>
          <w:marBottom w:val="0"/>
          <w:divBdr>
            <w:top w:val="none" w:sz="0" w:space="0" w:color="auto"/>
            <w:left w:val="none" w:sz="0" w:space="0" w:color="auto"/>
            <w:bottom w:val="none" w:sz="0" w:space="0" w:color="auto"/>
            <w:right w:val="none" w:sz="0" w:space="0" w:color="auto"/>
          </w:divBdr>
        </w:div>
        <w:div w:id="1684237171">
          <w:marLeft w:val="446"/>
          <w:marRight w:val="0"/>
          <w:marTop w:val="0"/>
          <w:marBottom w:val="0"/>
          <w:divBdr>
            <w:top w:val="none" w:sz="0" w:space="0" w:color="auto"/>
            <w:left w:val="none" w:sz="0" w:space="0" w:color="auto"/>
            <w:bottom w:val="none" w:sz="0" w:space="0" w:color="auto"/>
            <w:right w:val="none" w:sz="0" w:space="0" w:color="auto"/>
          </w:divBdr>
        </w:div>
        <w:div w:id="1788235328">
          <w:marLeft w:val="446"/>
          <w:marRight w:val="0"/>
          <w:marTop w:val="0"/>
          <w:marBottom w:val="0"/>
          <w:divBdr>
            <w:top w:val="none" w:sz="0" w:space="0" w:color="auto"/>
            <w:left w:val="none" w:sz="0" w:space="0" w:color="auto"/>
            <w:bottom w:val="none" w:sz="0" w:space="0" w:color="auto"/>
            <w:right w:val="none" w:sz="0" w:space="0" w:color="auto"/>
          </w:divBdr>
        </w:div>
        <w:div w:id="1938710266">
          <w:marLeft w:val="446"/>
          <w:marRight w:val="0"/>
          <w:marTop w:val="0"/>
          <w:marBottom w:val="0"/>
          <w:divBdr>
            <w:top w:val="none" w:sz="0" w:space="0" w:color="auto"/>
            <w:left w:val="none" w:sz="0" w:space="0" w:color="auto"/>
            <w:bottom w:val="none" w:sz="0" w:space="0" w:color="auto"/>
            <w:right w:val="none" w:sz="0" w:space="0" w:color="auto"/>
          </w:divBdr>
        </w:div>
      </w:divsChild>
    </w:div>
    <w:div w:id="1219978348">
      <w:bodyDiv w:val="1"/>
      <w:marLeft w:val="0"/>
      <w:marRight w:val="0"/>
      <w:marTop w:val="0"/>
      <w:marBottom w:val="0"/>
      <w:divBdr>
        <w:top w:val="none" w:sz="0" w:space="0" w:color="auto"/>
        <w:left w:val="none" w:sz="0" w:space="0" w:color="auto"/>
        <w:bottom w:val="none" w:sz="0" w:space="0" w:color="auto"/>
        <w:right w:val="none" w:sz="0" w:space="0" w:color="auto"/>
      </w:divBdr>
    </w:div>
    <w:div w:id="1232425531">
      <w:bodyDiv w:val="1"/>
      <w:marLeft w:val="0"/>
      <w:marRight w:val="0"/>
      <w:marTop w:val="0"/>
      <w:marBottom w:val="0"/>
      <w:divBdr>
        <w:top w:val="none" w:sz="0" w:space="0" w:color="auto"/>
        <w:left w:val="none" w:sz="0" w:space="0" w:color="auto"/>
        <w:bottom w:val="none" w:sz="0" w:space="0" w:color="auto"/>
        <w:right w:val="none" w:sz="0" w:space="0" w:color="auto"/>
      </w:divBdr>
    </w:div>
    <w:div w:id="1278217074">
      <w:bodyDiv w:val="1"/>
      <w:marLeft w:val="0"/>
      <w:marRight w:val="0"/>
      <w:marTop w:val="0"/>
      <w:marBottom w:val="0"/>
      <w:divBdr>
        <w:top w:val="none" w:sz="0" w:space="0" w:color="auto"/>
        <w:left w:val="none" w:sz="0" w:space="0" w:color="auto"/>
        <w:bottom w:val="none" w:sz="0" w:space="0" w:color="auto"/>
        <w:right w:val="none" w:sz="0" w:space="0" w:color="auto"/>
      </w:divBdr>
    </w:div>
    <w:div w:id="1342855105">
      <w:bodyDiv w:val="1"/>
      <w:marLeft w:val="0"/>
      <w:marRight w:val="0"/>
      <w:marTop w:val="0"/>
      <w:marBottom w:val="0"/>
      <w:divBdr>
        <w:top w:val="none" w:sz="0" w:space="0" w:color="auto"/>
        <w:left w:val="none" w:sz="0" w:space="0" w:color="auto"/>
        <w:bottom w:val="none" w:sz="0" w:space="0" w:color="auto"/>
        <w:right w:val="none" w:sz="0" w:space="0" w:color="auto"/>
      </w:divBdr>
    </w:div>
    <w:div w:id="1350640334">
      <w:bodyDiv w:val="1"/>
      <w:marLeft w:val="0"/>
      <w:marRight w:val="0"/>
      <w:marTop w:val="0"/>
      <w:marBottom w:val="0"/>
      <w:divBdr>
        <w:top w:val="none" w:sz="0" w:space="0" w:color="auto"/>
        <w:left w:val="none" w:sz="0" w:space="0" w:color="auto"/>
        <w:bottom w:val="none" w:sz="0" w:space="0" w:color="auto"/>
        <w:right w:val="none" w:sz="0" w:space="0" w:color="auto"/>
      </w:divBdr>
    </w:div>
    <w:div w:id="1724327753">
      <w:bodyDiv w:val="1"/>
      <w:marLeft w:val="0"/>
      <w:marRight w:val="0"/>
      <w:marTop w:val="0"/>
      <w:marBottom w:val="0"/>
      <w:divBdr>
        <w:top w:val="none" w:sz="0" w:space="0" w:color="auto"/>
        <w:left w:val="none" w:sz="0" w:space="0" w:color="auto"/>
        <w:bottom w:val="none" w:sz="0" w:space="0" w:color="auto"/>
        <w:right w:val="none" w:sz="0" w:space="0" w:color="auto"/>
      </w:divBdr>
    </w:div>
    <w:div w:id="1768235480">
      <w:bodyDiv w:val="1"/>
      <w:marLeft w:val="0"/>
      <w:marRight w:val="0"/>
      <w:marTop w:val="0"/>
      <w:marBottom w:val="0"/>
      <w:divBdr>
        <w:top w:val="none" w:sz="0" w:space="0" w:color="auto"/>
        <w:left w:val="none" w:sz="0" w:space="0" w:color="auto"/>
        <w:bottom w:val="none" w:sz="0" w:space="0" w:color="auto"/>
        <w:right w:val="none" w:sz="0" w:space="0" w:color="auto"/>
      </w:divBdr>
      <w:divsChild>
        <w:div w:id="1641576653">
          <w:marLeft w:val="446"/>
          <w:marRight w:val="0"/>
          <w:marTop w:val="0"/>
          <w:marBottom w:val="0"/>
          <w:divBdr>
            <w:top w:val="none" w:sz="0" w:space="0" w:color="auto"/>
            <w:left w:val="none" w:sz="0" w:space="0" w:color="auto"/>
            <w:bottom w:val="none" w:sz="0" w:space="0" w:color="auto"/>
            <w:right w:val="none" w:sz="0" w:space="0" w:color="auto"/>
          </w:divBdr>
        </w:div>
      </w:divsChild>
    </w:div>
    <w:div w:id="1841962960">
      <w:bodyDiv w:val="1"/>
      <w:marLeft w:val="0"/>
      <w:marRight w:val="0"/>
      <w:marTop w:val="0"/>
      <w:marBottom w:val="0"/>
      <w:divBdr>
        <w:top w:val="none" w:sz="0" w:space="0" w:color="auto"/>
        <w:left w:val="none" w:sz="0" w:space="0" w:color="auto"/>
        <w:bottom w:val="none" w:sz="0" w:space="0" w:color="auto"/>
        <w:right w:val="none" w:sz="0" w:space="0" w:color="auto"/>
      </w:divBdr>
    </w:div>
    <w:div w:id="1895001397">
      <w:bodyDiv w:val="1"/>
      <w:marLeft w:val="0"/>
      <w:marRight w:val="0"/>
      <w:marTop w:val="0"/>
      <w:marBottom w:val="0"/>
      <w:divBdr>
        <w:top w:val="none" w:sz="0" w:space="0" w:color="auto"/>
        <w:left w:val="none" w:sz="0" w:space="0" w:color="auto"/>
        <w:bottom w:val="none" w:sz="0" w:space="0" w:color="auto"/>
        <w:right w:val="none" w:sz="0" w:space="0" w:color="auto"/>
      </w:divBdr>
      <w:divsChild>
        <w:div w:id="2035878996">
          <w:marLeft w:val="446"/>
          <w:marRight w:val="0"/>
          <w:marTop w:val="200"/>
          <w:marBottom w:val="0"/>
          <w:divBdr>
            <w:top w:val="none" w:sz="0" w:space="0" w:color="auto"/>
            <w:left w:val="none" w:sz="0" w:space="0" w:color="auto"/>
            <w:bottom w:val="none" w:sz="0" w:space="0" w:color="auto"/>
            <w:right w:val="none" w:sz="0" w:space="0" w:color="auto"/>
          </w:divBdr>
        </w:div>
      </w:divsChild>
    </w:div>
    <w:div w:id="1957446372">
      <w:bodyDiv w:val="1"/>
      <w:marLeft w:val="0"/>
      <w:marRight w:val="0"/>
      <w:marTop w:val="0"/>
      <w:marBottom w:val="0"/>
      <w:divBdr>
        <w:top w:val="none" w:sz="0" w:space="0" w:color="auto"/>
        <w:left w:val="none" w:sz="0" w:space="0" w:color="auto"/>
        <w:bottom w:val="none" w:sz="0" w:space="0" w:color="auto"/>
        <w:right w:val="none" w:sz="0" w:space="0" w:color="auto"/>
      </w:divBdr>
      <w:divsChild>
        <w:div w:id="203713156">
          <w:marLeft w:val="446"/>
          <w:marRight w:val="0"/>
          <w:marTop w:val="0"/>
          <w:marBottom w:val="0"/>
          <w:divBdr>
            <w:top w:val="none" w:sz="0" w:space="0" w:color="auto"/>
            <w:left w:val="none" w:sz="0" w:space="0" w:color="auto"/>
            <w:bottom w:val="none" w:sz="0" w:space="0" w:color="auto"/>
            <w:right w:val="none" w:sz="0" w:space="0" w:color="auto"/>
          </w:divBdr>
        </w:div>
        <w:div w:id="772094536">
          <w:marLeft w:val="446"/>
          <w:marRight w:val="0"/>
          <w:marTop w:val="0"/>
          <w:marBottom w:val="0"/>
          <w:divBdr>
            <w:top w:val="none" w:sz="0" w:space="0" w:color="auto"/>
            <w:left w:val="none" w:sz="0" w:space="0" w:color="auto"/>
            <w:bottom w:val="none" w:sz="0" w:space="0" w:color="auto"/>
            <w:right w:val="none" w:sz="0" w:space="0" w:color="auto"/>
          </w:divBdr>
        </w:div>
        <w:div w:id="995377695">
          <w:marLeft w:val="446"/>
          <w:marRight w:val="0"/>
          <w:marTop w:val="0"/>
          <w:marBottom w:val="0"/>
          <w:divBdr>
            <w:top w:val="none" w:sz="0" w:space="0" w:color="auto"/>
            <w:left w:val="none" w:sz="0" w:space="0" w:color="auto"/>
            <w:bottom w:val="none" w:sz="0" w:space="0" w:color="auto"/>
            <w:right w:val="none" w:sz="0" w:space="0" w:color="auto"/>
          </w:divBdr>
        </w:div>
      </w:divsChild>
    </w:div>
    <w:div w:id="1958023124">
      <w:bodyDiv w:val="1"/>
      <w:marLeft w:val="0"/>
      <w:marRight w:val="0"/>
      <w:marTop w:val="0"/>
      <w:marBottom w:val="0"/>
      <w:divBdr>
        <w:top w:val="none" w:sz="0" w:space="0" w:color="auto"/>
        <w:left w:val="none" w:sz="0" w:space="0" w:color="auto"/>
        <w:bottom w:val="none" w:sz="0" w:space="0" w:color="auto"/>
        <w:right w:val="none" w:sz="0" w:space="0" w:color="auto"/>
      </w:divBdr>
    </w:div>
    <w:div w:id="1975326255">
      <w:bodyDiv w:val="1"/>
      <w:marLeft w:val="0"/>
      <w:marRight w:val="0"/>
      <w:marTop w:val="0"/>
      <w:marBottom w:val="0"/>
      <w:divBdr>
        <w:top w:val="none" w:sz="0" w:space="0" w:color="auto"/>
        <w:left w:val="none" w:sz="0" w:space="0" w:color="auto"/>
        <w:bottom w:val="none" w:sz="0" w:space="0" w:color="auto"/>
        <w:right w:val="none" w:sz="0" w:space="0" w:color="auto"/>
      </w:divBdr>
    </w:div>
    <w:div w:id="212090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minpubs.tradoc.army.mi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usarmy.jble.tradoc.mbx.dcg-imt-g7@army.mil" TargetMode="External"/><Relationship Id="rId17" Type="http://schemas.openxmlformats.org/officeDocument/2006/relationships/hyperlink" Target="https://www.esd.whs.mil/directives/forms/" TargetMode="External"/><Relationship Id="rId2" Type="http://schemas.openxmlformats.org/officeDocument/2006/relationships/customXml" Target="../customXml/item2.xml"/><Relationship Id="rId16" Type="http://schemas.openxmlformats.org/officeDocument/2006/relationships/hyperlink" Target="https://armypubs.army.mi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adminpubs.tradoc.army.mi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ims.army.mi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642933E2CF7A41A6A46468638E570C" ma:contentTypeVersion="0" ma:contentTypeDescription="Create a new document." ma:contentTypeScope="" ma:versionID="7cf594c468fafe52bcfd303dadae8a1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36899-764A-4473-8204-12EEFB72BF93}">
  <ds:schemaRefs>
    <ds:schemaRef ds:uri="http://schemas.openxmlformats.org/officeDocument/2006/bibliography"/>
  </ds:schemaRefs>
</ds:datastoreItem>
</file>

<file path=customXml/itemProps2.xml><?xml version="1.0" encoding="utf-8"?>
<ds:datastoreItem xmlns:ds="http://schemas.openxmlformats.org/officeDocument/2006/customXml" ds:itemID="{9ADDB11C-0DC9-4D8E-9EB3-ED333ACB7B79}">
  <ds:schemaRefs>
    <ds:schemaRef ds:uri="http://schemas.openxmlformats.org/officeDocument/2006/bibliography"/>
  </ds:schemaRefs>
</ds:datastoreItem>
</file>

<file path=customXml/itemProps3.xml><?xml version="1.0" encoding="utf-8"?>
<ds:datastoreItem xmlns:ds="http://schemas.openxmlformats.org/officeDocument/2006/customXml" ds:itemID="{DF11DBEB-4E05-4EFA-AC59-0403964F8D2F}">
  <ds:schemaRefs>
    <ds:schemaRef ds:uri="http://schemas.microsoft.com/sharepoint/v3/contenttype/forms"/>
  </ds:schemaRefs>
</ds:datastoreItem>
</file>

<file path=customXml/itemProps4.xml><?xml version="1.0" encoding="utf-8"?>
<ds:datastoreItem xmlns:ds="http://schemas.openxmlformats.org/officeDocument/2006/customXml" ds:itemID="{70A8E367-CFEE-46F7-99A8-BC35A23BB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14769</Words>
  <Characters>84185</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Drill Sergeant Program</vt:lpstr>
    </vt:vector>
  </TitlesOfParts>
  <Company>U.S. Army Center for Initial Military Training (ATMT)</Company>
  <LinksUpToDate>false</LinksUpToDate>
  <CharactersWithSpaces>98757</CharactersWithSpaces>
  <SharedDoc>false</SharedDoc>
  <HLinks>
    <vt:vector size="318" baseType="variant">
      <vt:variant>
        <vt:i4>3932173</vt:i4>
      </vt:variant>
      <vt:variant>
        <vt:i4>309</vt:i4>
      </vt:variant>
      <vt:variant>
        <vt:i4>0</vt:i4>
      </vt:variant>
      <vt:variant>
        <vt:i4>5</vt:i4>
      </vt:variant>
      <vt:variant>
        <vt:lpwstr>http://www.army.mil/usapa/epubs/pdf/r600_9.pdf</vt:lpwstr>
      </vt:variant>
      <vt:variant>
        <vt:lpwstr/>
      </vt:variant>
      <vt:variant>
        <vt:i4>1114162</vt:i4>
      </vt:variant>
      <vt:variant>
        <vt:i4>302</vt:i4>
      </vt:variant>
      <vt:variant>
        <vt:i4>0</vt:i4>
      </vt:variant>
      <vt:variant>
        <vt:i4>5</vt:i4>
      </vt:variant>
      <vt:variant>
        <vt:lpwstr/>
      </vt:variant>
      <vt:variant>
        <vt:lpwstr>_Toc512261341</vt:lpwstr>
      </vt:variant>
      <vt:variant>
        <vt:i4>1114162</vt:i4>
      </vt:variant>
      <vt:variant>
        <vt:i4>296</vt:i4>
      </vt:variant>
      <vt:variant>
        <vt:i4>0</vt:i4>
      </vt:variant>
      <vt:variant>
        <vt:i4>5</vt:i4>
      </vt:variant>
      <vt:variant>
        <vt:lpwstr/>
      </vt:variant>
      <vt:variant>
        <vt:lpwstr>_Toc512261340</vt:lpwstr>
      </vt:variant>
      <vt:variant>
        <vt:i4>1441842</vt:i4>
      </vt:variant>
      <vt:variant>
        <vt:i4>290</vt:i4>
      </vt:variant>
      <vt:variant>
        <vt:i4>0</vt:i4>
      </vt:variant>
      <vt:variant>
        <vt:i4>5</vt:i4>
      </vt:variant>
      <vt:variant>
        <vt:lpwstr/>
      </vt:variant>
      <vt:variant>
        <vt:lpwstr>_Toc512261339</vt:lpwstr>
      </vt:variant>
      <vt:variant>
        <vt:i4>1376306</vt:i4>
      </vt:variant>
      <vt:variant>
        <vt:i4>281</vt:i4>
      </vt:variant>
      <vt:variant>
        <vt:i4>0</vt:i4>
      </vt:variant>
      <vt:variant>
        <vt:i4>5</vt:i4>
      </vt:variant>
      <vt:variant>
        <vt:lpwstr/>
      </vt:variant>
      <vt:variant>
        <vt:lpwstr>_Toc512261300</vt:lpwstr>
      </vt:variant>
      <vt:variant>
        <vt:i4>1835059</vt:i4>
      </vt:variant>
      <vt:variant>
        <vt:i4>275</vt:i4>
      </vt:variant>
      <vt:variant>
        <vt:i4>0</vt:i4>
      </vt:variant>
      <vt:variant>
        <vt:i4>5</vt:i4>
      </vt:variant>
      <vt:variant>
        <vt:lpwstr/>
      </vt:variant>
      <vt:variant>
        <vt:lpwstr>_Toc512261299</vt:lpwstr>
      </vt:variant>
      <vt:variant>
        <vt:i4>1835059</vt:i4>
      </vt:variant>
      <vt:variant>
        <vt:i4>269</vt:i4>
      </vt:variant>
      <vt:variant>
        <vt:i4>0</vt:i4>
      </vt:variant>
      <vt:variant>
        <vt:i4>5</vt:i4>
      </vt:variant>
      <vt:variant>
        <vt:lpwstr/>
      </vt:variant>
      <vt:variant>
        <vt:lpwstr>_Toc512261298</vt:lpwstr>
      </vt:variant>
      <vt:variant>
        <vt:i4>1835059</vt:i4>
      </vt:variant>
      <vt:variant>
        <vt:i4>263</vt:i4>
      </vt:variant>
      <vt:variant>
        <vt:i4>0</vt:i4>
      </vt:variant>
      <vt:variant>
        <vt:i4>5</vt:i4>
      </vt:variant>
      <vt:variant>
        <vt:lpwstr/>
      </vt:variant>
      <vt:variant>
        <vt:lpwstr>_Toc512261297</vt:lpwstr>
      </vt:variant>
      <vt:variant>
        <vt:i4>1835059</vt:i4>
      </vt:variant>
      <vt:variant>
        <vt:i4>260</vt:i4>
      </vt:variant>
      <vt:variant>
        <vt:i4>0</vt:i4>
      </vt:variant>
      <vt:variant>
        <vt:i4>5</vt:i4>
      </vt:variant>
      <vt:variant>
        <vt:lpwstr/>
      </vt:variant>
      <vt:variant>
        <vt:lpwstr>_Toc512261296</vt:lpwstr>
      </vt:variant>
      <vt:variant>
        <vt:i4>1835059</vt:i4>
      </vt:variant>
      <vt:variant>
        <vt:i4>254</vt:i4>
      </vt:variant>
      <vt:variant>
        <vt:i4>0</vt:i4>
      </vt:variant>
      <vt:variant>
        <vt:i4>5</vt:i4>
      </vt:variant>
      <vt:variant>
        <vt:lpwstr/>
      </vt:variant>
      <vt:variant>
        <vt:lpwstr>_Toc512261295</vt:lpwstr>
      </vt:variant>
      <vt:variant>
        <vt:i4>1835059</vt:i4>
      </vt:variant>
      <vt:variant>
        <vt:i4>248</vt:i4>
      </vt:variant>
      <vt:variant>
        <vt:i4>0</vt:i4>
      </vt:variant>
      <vt:variant>
        <vt:i4>5</vt:i4>
      </vt:variant>
      <vt:variant>
        <vt:lpwstr/>
      </vt:variant>
      <vt:variant>
        <vt:lpwstr>_Toc512261294</vt:lpwstr>
      </vt:variant>
      <vt:variant>
        <vt:i4>1835059</vt:i4>
      </vt:variant>
      <vt:variant>
        <vt:i4>242</vt:i4>
      </vt:variant>
      <vt:variant>
        <vt:i4>0</vt:i4>
      </vt:variant>
      <vt:variant>
        <vt:i4>5</vt:i4>
      </vt:variant>
      <vt:variant>
        <vt:lpwstr/>
      </vt:variant>
      <vt:variant>
        <vt:lpwstr>_Toc512261293</vt:lpwstr>
      </vt:variant>
      <vt:variant>
        <vt:i4>1835059</vt:i4>
      </vt:variant>
      <vt:variant>
        <vt:i4>236</vt:i4>
      </vt:variant>
      <vt:variant>
        <vt:i4>0</vt:i4>
      </vt:variant>
      <vt:variant>
        <vt:i4>5</vt:i4>
      </vt:variant>
      <vt:variant>
        <vt:lpwstr/>
      </vt:variant>
      <vt:variant>
        <vt:lpwstr>_Toc512261292</vt:lpwstr>
      </vt:variant>
      <vt:variant>
        <vt:i4>1835059</vt:i4>
      </vt:variant>
      <vt:variant>
        <vt:i4>230</vt:i4>
      </vt:variant>
      <vt:variant>
        <vt:i4>0</vt:i4>
      </vt:variant>
      <vt:variant>
        <vt:i4>5</vt:i4>
      </vt:variant>
      <vt:variant>
        <vt:lpwstr/>
      </vt:variant>
      <vt:variant>
        <vt:lpwstr>_Toc512261291</vt:lpwstr>
      </vt:variant>
      <vt:variant>
        <vt:i4>1835059</vt:i4>
      </vt:variant>
      <vt:variant>
        <vt:i4>224</vt:i4>
      </vt:variant>
      <vt:variant>
        <vt:i4>0</vt:i4>
      </vt:variant>
      <vt:variant>
        <vt:i4>5</vt:i4>
      </vt:variant>
      <vt:variant>
        <vt:lpwstr/>
      </vt:variant>
      <vt:variant>
        <vt:lpwstr>_Toc512261290</vt:lpwstr>
      </vt:variant>
      <vt:variant>
        <vt:i4>1900595</vt:i4>
      </vt:variant>
      <vt:variant>
        <vt:i4>218</vt:i4>
      </vt:variant>
      <vt:variant>
        <vt:i4>0</vt:i4>
      </vt:variant>
      <vt:variant>
        <vt:i4>5</vt:i4>
      </vt:variant>
      <vt:variant>
        <vt:lpwstr/>
      </vt:variant>
      <vt:variant>
        <vt:lpwstr>_Toc512261289</vt:lpwstr>
      </vt:variant>
      <vt:variant>
        <vt:i4>1900595</vt:i4>
      </vt:variant>
      <vt:variant>
        <vt:i4>212</vt:i4>
      </vt:variant>
      <vt:variant>
        <vt:i4>0</vt:i4>
      </vt:variant>
      <vt:variant>
        <vt:i4>5</vt:i4>
      </vt:variant>
      <vt:variant>
        <vt:lpwstr/>
      </vt:variant>
      <vt:variant>
        <vt:lpwstr>_Toc512261288</vt:lpwstr>
      </vt:variant>
      <vt:variant>
        <vt:i4>1900595</vt:i4>
      </vt:variant>
      <vt:variant>
        <vt:i4>206</vt:i4>
      </vt:variant>
      <vt:variant>
        <vt:i4>0</vt:i4>
      </vt:variant>
      <vt:variant>
        <vt:i4>5</vt:i4>
      </vt:variant>
      <vt:variant>
        <vt:lpwstr/>
      </vt:variant>
      <vt:variant>
        <vt:lpwstr>_Toc512261287</vt:lpwstr>
      </vt:variant>
      <vt:variant>
        <vt:i4>1900595</vt:i4>
      </vt:variant>
      <vt:variant>
        <vt:i4>200</vt:i4>
      </vt:variant>
      <vt:variant>
        <vt:i4>0</vt:i4>
      </vt:variant>
      <vt:variant>
        <vt:i4>5</vt:i4>
      </vt:variant>
      <vt:variant>
        <vt:lpwstr/>
      </vt:variant>
      <vt:variant>
        <vt:lpwstr>_Toc512261286</vt:lpwstr>
      </vt:variant>
      <vt:variant>
        <vt:i4>1900595</vt:i4>
      </vt:variant>
      <vt:variant>
        <vt:i4>194</vt:i4>
      </vt:variant>
      <vt:variant>
        <vt:i4>0</vt:i4>
      </vt:variant>
      <vt:variant>
        <vt:i4>5</vt:i4>
      </vt:variant>
      <vt:variant>
        <vt:lpwstr/>
      </vt:variant>
      <vt:variant>
        <vt:lpwstr>_Toc512261285</vt:lpwstr>
      </vt:variant>
      <vt:variant>
        <vt:i4>1900595</vt:i4>
      </vt:variant>
      <vt:variant>
        <vt:i4>188</vt:i4>
      </vt:variant>
      <vt:variant>
        <vt:i4>0</vt:i4>
      </vt:variant>
      <vt:variant>
        <vt:i4>5</vt:i4>
      </vt:variant>
      <vt:variant>
        <vt:lpwstr/>
      </vt:variant>
      <vt:variant>
        <vt:lpwstr>_Toc512261284</vt:lpwstr>
      </vt:variant>
      <vt:variant>
        <vt:i4>1900595</vt:i4>
      </vt:variant>
      <vt:variant>
        <vt:i4>182</vt:i4>
      </vt:variant>
      <vt:variant>
        <vt:i4>0</vt:i4>
      </vt:variant>
      <vt:variant>
        <vt:i4>5</vt:i4>
      </vt:variant>
      <vt:variant>
        <vt:lpwstr/>
      </vt:variant>
      <vt:variant>
        <vt:lpwstr>_Toc512261283</vt:lpwstr>
      </vt:variant>
      <vt:variant>
        <vt:i4>1900595</vt:i4>
      </vt:variant>
      <vt:variant>
        <vt:i4>176</vt:i4>
      </vt:variant>
      <vt:variant>
        <vt:i4>0</vt:i4>
      </vt:variant>
      <vt:variant>
        <vt:i4>5</vt:i4>
      </vt:variant>
      <vt:variant>
        <vt:lpwstr/>
      </vt:variant>
      <vt:variant>
        <vt:lpwstr>_Toc512261282</vt:lpwstr>
      </vt:variant>
      <vt:variant>
        <vt:i4>1900595</vt:i4>
      </vt:variant>
      <vt:variant>
        <vt:i4>170</vt:i4>
      </vt:variant>
      <vt:variant>
        <vt:i4>0</vt:i4>
      </vt:variant>
      <vt:variant>
        <vt:i4>5</vt:i4>
      </vt:variant>
      <vt:variant>
        <vt:lpwstr/>
      </vt:variant>
      <vt:variant>
        <vt:lpwstr>_Toc512261281</vt:lpwstr>
      </vt:variant>
      <vt:variant>
        <vt:i4>1900595</vt:i4>
      </vt:variant>
      <vt:variant>
        <vt:i4>164</vt:i4>
      </vt:variant>
      <vt:variant>
        <vt:i4>0</vt:i4>
      </vt:variant>
      <vt:variant>
        <vt:i4>5</vt:i4>
      </vt:variant>
      <vt:variant>
        <vt:lpwstr/>
      </vt:variant>
      <vt:variant>
        <vt:lpwstr>_Toc512261280</vt:lpwstr>
      </vt:variant>
      <vt:variant>
        <vt:i4>1179699</vt:i4>
      </vt:variant>
      <vt:variant>
        <vt:i4>158</vt:i4>
      </vt:variant>
      <vt:variant>
        <vt:i4>0</vt:i4>
      </vt:variant>
      <vt:variant>
        <vt:i4>5</vt:i4>
      </vt:variant>
      <vt:variant>
        <vt:lpwstr/>
      </vt:variant>
      <vt:variant>
        <vt:lpwstr>_Toc512261279</vt:lpwstr>
      </vt:variant>
      <vt:variant>
        <vt:i4>1179699</vt:i4>
      </vt:variant>
      <vt:variant>
        <vt:i4>152</vt:i4>
      </vt:variant>
      <vt:variant>
        <vt:i4>0</vt:i4>
      </vt:variant>
      <vt:variant>
        <vt:i4>5</vt:i4>
      </vt:variant>
      <vt:variant>
        <vt:lpwstr/>
      </vt:variant>
      <vt:variant>
        <vt:lpwstr>_Toc512261278</vt:lpwstr>
      </vt:variant>
      <vt:variant>
        <vt:i4>1179699</vt:i4>
      </vt:variant>
      <vt:variant>
        <vt:i4>146</vt:i4>
      </vt:variant>
      <vt:variant>
        <vt:i4>0</vt:i4>
      </vt:variant>
      <vt:variant>
        <vt:i4>5</vt:i4>
      </vt:variant>
      <vt:variant>
        <vt:lpwstr/>
      </vt:variant>
      <vt:variant>
        <vt:lpwstr>_Toc512261277</vt:lpwstr>
      </vt:variant>
      <vt:variant>
        <vt:i4>1179699</vt:i4>
      </vt:variant>
      <vt:variant>
        <vt:i4>140</vt:i4>
      </vt:variant>
      <vt:variant>
        <vt:i4>0</vt:i4>
      </vt:variant>
      <vt:variant>
        <vt:i4>5</vt:i4>
      </vt:variant>
      <vt:variant>
        <vt:lpwstr/>
      </vt:variant>
      <vt:variant>
        <vt:lpwstr>_Toc512261276</vt:lpwstr>
      </vt:variant>
      <vt:variant>
        <vt:i4>1179699</vt:i4>
      </vt:variant>
      <vt:variant>
        <vt:i4>134</vt:i4>
      </vt:variant>
      <vt:variant>
        <vt:i4>0</vt:i4>
      </vt:variant>
      <vt:variant>
        <vt:i4>5</vt:i4>
      </vt:variant>
      <vt:variant>
        <vt:lpwstr/>
      </vt:variant>
      <vt:variant>
        <vt:lpwstr>_Toc512261275</vt:lpwstr>
      </vt:variant>
      <vt:variant>
        <vt:i4>1179699</vt:i4>
      </vt:variant>
      <vt:variant>
        <vt:i4>128</vt:i4>
      </vt:variant>
      <vt:variant>
        <vt:i4>0</vt:i4>
      </vt:variant>
      <vt:variant>
        <vt:i4>5</vt:i4>
      </vt:variant>
      <vt:variant>
        <vt:lpwstr/>
      </vt:variant>
      <vt:variant>
        <vt:lpwstr>_Toc512261274</vt:lpwstr>
      </vt:variant>
      <vt:variant>
        <vt:i4>1179699</vt:i4>
      </vt:variant>
      <vt:variant>
        <vt:i4>122</vt:i4>
      </vt:variant>
      <vt:variant>
        <vt:i4>0</vt:i4>
      </vt:variant>
      <vt:variant>
        <vt:i4>5</vt:i4>
      </vt:variant>
      <vt:variant>
        <vt:lpwstr/>
      </vt:variant>
      <vt:variant>
        <vt:lpwstr>_Toc512261273</vt:lpwstr>
      </vt:variant>
      <vt:variant>
        <vt:i4>1179699</vt:i4>
      </vt:variant>
      <vt:variant>
        <vt:i4>116</vt:i4>
      </vt:variant>
      <vt:variant>
        <vt:i4>0</vt:i4>
      </vt:variant>
      <vt:variant>
        <vt:i4>5</vt:i4>
      </vt:variant>
      <vt:variant>
        <vt:lpwstr/>
      </vt:variant>
      <vt:variant>
        <vt:lpwstr>_Toc512261272</vt:lpwstr>
      </vt:variant>
      <vt:variant>
        <vt:i4>1179699</vt:i4>
      </vt:variant>
      <vt:variant>
        <vt:i4>110</vt:i4>
      </vt:variant>
      <vt:variant>
        <vt:i4>0</vt:i4>
      </vt:variant>
      <vt:variant>
        <vt:i4>5</vt:i4>
      </vt:variant>
      <vt:variant>
        <vt:lpwstr/>
      </vt:variant>
      <vt:variant>
        <vt:lpwstr>_Toc512261271</vt:lpwstr>
      </vt:variant>
      <vt:variant>
        <vt:i4>1179699</vt:i4>
      </vt:variant>
      <vt:variant>
        <vt:i4>104</vt:i4>
      </vt:variant>
      <vt:variant>
        <vt:i4>0</vt:i4>
      </vt:variant>
      <vt:variant>
        <vt:i4>5</vt:i4>
      </vt:variant>
      <vt:variant>
        <vt:lpwstr/>
      </vt:variant>
      <vt:variant>
        <vt:lpwstr>_Toc512261270</vt:lpwstr>
      </vt:variant>
      <vt:variant>
        <vt:i4>1245235</vt:i4>
      </vt:variant>
      <vt:variant>
        <vt:i4>98</vt:i4>
      </vt:variant>
      <vt:variant>
        <vt:i4>0</vt:i4>
      </vt:variant>
      <vt:variant>
        <vt:i4>5</vt:i4>
      </vt:variant>
      <vt:variant>
        <vt:lpwstr/>
      </vt:variant>
      <vt:variant>
        <vt:lpwstr>_Toc512261269</vt:lpwstr>
      </vt:variant>
      <vt:variant>
        <vt:i4>1245235</vt:i4>
      </vt:variant>
      <vt:variant>
        <vt:i4>92</vt:i4>
      </vt:variant>
      <vt:variant>
        <vt:i4>0</vt:i4>
      </vt:variant>
      <vt:variant>
        <vt:i4>5</vt:i4>
      </vt:variant>
      <vt:variant>
        <vt:lpwstr/>
      </vt:variant>
      <vt:variant>
        <vt:lpwstr>_Toc512261268</vt:lpwstr>
      </vt:variant>
      <vt:variant>
        <vt:i4>1245235</vt:i4>
      </vt:variant>
      <vt:variant>
        <vt:i4>86</vt:i4>
      </vt:variant>
      <vt:variant>
        <vt:i4>0</vt:i4>
      </vt:variant>
      <vt:variant>
        <vt:i4>5</vt:i4>
      </vt:variant>
      <vt:variant>
        <vt:lpwstr/>
      </vt:variant>
      <vt:variant>
        <vt:lpwstr>_Toc512261267</vt:lpwstr>
      </vt:variant>
      <vt:variant>
        <vt:i4>1245235</vt:i4>
      </vt:variant>
      <vt:variant>
        <vt:i4>80</vt:i4>
      </vt:variant>
      <vt:variant>
        <vt:i4>0</vt:i4>
      </vt:variant>
      <vt:variant>
        <vt:i4>5</vt:i4>
      </vt:variant>
      <vt:variant>
        <vt:lpwstr/>
      </vt:variant>
      <vt:variant>
        <vt:lpwstr>_Toc512261266</vt:lpwstr>
      </vt:variant>
      <vt:variant>
        <vt:i4>1245235</vt:i4>
      </vt:variant>
      <vt:variant>
        <vt:i4>74</vt:i4>
      </vt:variant>
      <vt:variant>
        <vt:i4>0</vt:i4>
      </vt:variant>
      <vt:variant>
        <vt:i4>5</vt:i4>
      </vt:variant>
      <vt:variant>
        <vt:lpwstr/>
      </vt:variant>
      <vt:variant>
        <vt:lpwstr>_Toc512261265</vt:lpwstr>
      </vt:variant>
      <vt:variant>
        <vt:i4>1245235</vt:i4>
      </vt:variant>
      <vt:variant>
        <vt:i4>68</vt:i4>
      </vt:variant>
      <vt:variant>
        <vt:i4>0</vt:i4>
      </vt:variant>
      <vt:variant>
        <vt:i4>5</vt:i4>
      </vt:variant>
      <vt:variant>
        <vt:lpwstr/>
      </vt:variant>
      <vt:variant>
        <vt:lpwstr>_Toc512261264</vt:lpwstr>
      </vt:variant>
      <vt:variant>
        <vt:i4>1245235</vt:i4>
      </vt:variant>
      <vt:variant>
        <vt:i4>62</vt:i4>
      </vt:variant>
      <vt:variant>
        <vt:i4>0</vt:i4>
      </vt:variant>
      <vt:variant>
        <vt:i4>5</vt:i4>
      </vt:variant>
      <vt:variant>
        <vt:lpwstr/>
      </vt:variant>
      <vt:variant>
        <vt:lpwstr>_Toc512261263</vt:lpwstr>
      </vt:variant>
      <vt:variant>
        <vt:i4>1245235</vt:i4>
      </vt:variant>
      <vt:variant>
        <vt:i4>56</vt:i4>
      </vt:variant>
      <vt:variant>
        <vt:i4>0</vt:i4>
      </vt:variant>
      <vt:variant>
        <vt:i4>5</vt:i4>
      </vt:variant>
      <vt:variant>
        <vt:lpwstr/>
      </vt:variant>
      <vt:variant>
        <vt:lpwstr>_Toc512261262</vt:lpwstr>
      </vt:variant>
      <vt:variant>
        <vt:i4>1245235</vt:i4>
      </vt:variant>
      <vt:variant>
        <vt:i4>50</vt:i4>
      </vt:variant>
      <vt:variant>
        <vt:i4>0</vt:i4>
      </vt:variant>
      <vt:variant>
        <vt:i4>5</vt:i4>
      </vt:variant>
      <vt:variant>
        <vt:lpwstr/>
      </vt:variant>
      <vt:variant>
        <vt:lpwstr>_Toc512261261</vt:lpwstr>
      </vt:variant>
      <vt:variant>
        <vt:i4>1245235</vt:i4>
      </vt:variant>
      <vt:variant>
        <vt:i4>44</vt:i4>
      </vt:variant>
      <vt:variant>
        <vt:i4>0</vt:i4>
      </vt:variant>
      <vt:variant>
        <vt:i4>5</vt:i4>
      </vt:variant>
      <vt:variant>
        <vt:lpwstr/>
      </vt:variant>
      <vt:variant>
        <vt:lpwstr>_Toc512261260</vt:lpwstr>
      </vt:variant>
      <vt:variant>
        <vt:i4>1048627</vt:i4>
      </vt:variant>
      <vt:variant>
        <vt:i4>38</vt:i4>
      </vt:variant>
      <vt:variant>
        <vt:i4>0</vt:i4>
      </vt:variant>
      <vt:variant>
        <vt:i4>5</vt:i4>
      </vt:variant>
      <vt:variant>
        <vt:lpwstr/>
      </vt:variant>
      <vt:variant>
        <vt:lpwstr>_Toc512261259</vt:lpwstr>
      </vt:variant>
      <vt:variant>
        <vt:i4>1048627</vt:i4>
      </vt:variant>
      <vt:variant>
        <vt:i4>32</vt:i4>
      </vt:variant>
      <vt:variant>
        <vt:i4>0</vt:i4>
      </vt:variant>
      <vt:variant>
        <vt:i4>5</vt:i4>
      </vt:variant>
      <vt:variant>
        <vt:lpwstr/>
      </vt:variant>
      <vt:variant>
        <vt:lpwstr>_Toc512261258</vt:lpwstr>
      </vt:variant>
      <vt:variant>
        <vt:i4>1048627</vt:i4>
      </vt:variant>
      <vt:variant>
        <vt:i4>26</vt:i4>
      </vt:variant>
      <vt:variant>
        <vt:i4>0</vt:i4>
      </vt:variant>
      <vt:variant>
        <vt:i4>5</vt:i4>
      </vt:variant>
      <vt:variant>
        <vt:lpwstr/>
      </vt:variant>
      <vt:variant>
        <vt:lpwstr>_Toc512261257</vt:lpwstr>
      </vt:variant>
      <vt:variant>
        <vt:i4>1048627</vt:i4>
      </vt:variant>
      <vt:variant>
        <vt:i4>20</vt:i4>
      </vt:variant>
      <vt:variant>
        <vt:i4>0</vt:i4>
      </vt:variant>
      <vt:variant>
        <vt:i4>5</vt:i4>
      </vt:variant>
      <vt:variant>
        <vt:lpwstr/>
      </vt:variant>
      <vt:variant>
        <vt:lpwstr>_Toc512261256</vt:lpwstr>
      </vt:variant>
      <vt:variant>
        <vt:i4>1048627</vt:i4>
      </vt:variant>
      <vt:variant>
        <vt:i4>14</vt:i4>
      </vt:variant>
      <vt:variant>
        <vt:i4>0</vt:i4>
      </vt:variant>
      <vt:variant>
        <vt:i4>5</vt:i4>
      </vt:variant>
      <vt:variant>
        <vt:lpwstr/>
      </vt:variant>
      <vt:variant>
        <vt:lpwstr>_Toc512261255</vt:lpwstr>
      </vt:variant>
      <vt:variant>
        <vt:i4>1048627</vt:i4>
      </vt:variant>
      <vt:variant>
        <vt:i4>8</vt:i4>
      </vt:variant>
      <vt:variant>
        <vt:i4>0</vt:i4>
      </vt:variant>
      <vt:variant>
        <vt:i4>5</vt:i4>
      </vt:variant>
      <vt:variant>
        <vt:lpwstr/>
      </vt:variant>
      <vt:variant>
        <vt:lpwstr>_Toc512261254</vt:lpwstr>
      </vt:variant>
      <vt:variant>
        <vt:i4>458835</vt:i4>
      </vt:variant>
      <vt:variant>
        <vt:i4>3</vt:i4>
      </vt:variant>
      <vt:variant>
        <vt:i4>0</vt:i4>
      </vt:variant>
      <vt:variant>
        <vt:i4>5</vt:i4>
      </vt:variant>
      <vt:variant>
        <vt:lpwstr>http://www.tradoc.army.mil/tpubs/</vt:lpwstr>
      </vt:variant>
      <vt:variant>
        <vt:lpwstr/>
      </vt:variant>
      <vt:variant>
        <vt:i4>3211355</vt:i4>
      </vt:variant>
      <vt:variant>
        <vt:i4>0</vt:i4>
      </vt:variant>
      <vt:variant>
        <vt:i4>0</vt:i4>
      </vt:variant>
      <vt:variant>
        <vt:i4>5</vt:i4>
      </vt:variant>
      <vt:variant>
        <vt:lpwstr>http://www.army.mil/usapa/epubs/pdf/r11_2.pdf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Drill Sergeant Program</dc:title>
  <dc:subject>Training</dc:subject>
  <dc:creator>Chandler, Steve R Jr CSM MIL USA</dc:creator>
  <cp:keywords>DSOY, Drill Sergeant Leader Certification, DSLC, Cadre Resiliency</cp:keywords>
  <dc:description/>
  <cp:lastModifiedBy>Wilson, Carla B CIV USARMY TRADOC (USA)</cp:lastModifiedBy>
  <cp:revision>2</cp:revision>
  <cp:lastPrinted>2021-09-10T19:54:00Z</cp:lastPrinted>
  <dcterms:created xsi:type="dcterms:W3CDTF">2023-07-13T13:52:00Z</dcterms:created>
  <dcterms:modified xsi:type="dcterms:W3CDTF">2023-07-13T13:52:00Z</dcterms:modified>
  <cp:contentStatus/>
</cp:coreProperties>
</file>