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07A8E" w14:textId="465B6A54" w:rsidR="008B7B45" w:rsidRPr="00864AB0" w:rsidRDefault="00BB52A6" w:rsidP="00864AB0">
      <w:pPr>
        <w:rPr>
          <w:b/>
        </w:rPr>
      </w:pPr>
      <w:r w:rsidRPr="00864AB0">
        <w:rPr>
          <w:b/>
        </w:rPr>
        <w:t xml:space="preserve">Department of </w:t>
      </w:r>
      <w:r w:rsidR="008B7B45" w:rsidRPr="00864AB0">
        <w:rPr>
          <w:b/>
        </w:rPr>
        <w:t xml:space="preserve">the Army                                                         </w:t>
      </w:r>
      <w:r w:rsidR="00864AB0">
        <w:rPr>
          <w:b/>
        </w:rPr>
        <w:tab/>
      </w:r>
      <w:r w:rsidR="008B7B45" w:rsidRPr="00864AB0">
        <w:rPr>
          <w:b/>
        </w:rPr>
        <w:t xml:space="preserve">  </w:t>
      </w:r>
      <w:r w:rsidR="00864AB0">
        <w:rPr>
          <w:b/>
        </w:rPr>
        <w:t xml:space="preserve"> </w:t>
      </w:r>
      <w:r w:rsidR="008B7B45" w:rsidRPr="00864AB0">
        <w:rPr>
          <w:b/>
        </w:rPr>
        <w:t>*</w:t>
      </w:r>
      <w:r w:rsidRPr="00864AB0">
        <w:rPr>
          <w:b/>
        </w:rPr>
        <w:t>TRADOC Regulation 5-14</w:t>
      </w:r>
    </w:p>
    <w:p w14:paraId="1723BE24" w14:textId="17EA9525" w:rsidR="001665D3" w:rsidRPr="00864AB0" w:rsidRDefault="00BB52A6" w:rsidP="00864AB0">
      <w:pPr>
        <w:rPr>
          <w:b/>
        </w:rPr>
      </w:pPr>
      <w:r w:rsidRPr="00864AB0">
        <w:rPr>
          <w:b/>
        </w:rPr>
        <w:t>Headquarters, United States Army</w:t>
      </w:r>
    </w:p>
    <w:p w14:paraId="2081B49B" w14:textId="77777777" w:rsidR="00864AB0" w:rsidRPr="00864AB0" w:rsidRDefault="00BB52A6" w:rsidP="00864AB0">
      <w:pPr>
        <w:rPr>
          <w:b/>
        </w:rPr>
      </w:pPr>
      <w:r w:rsidRPr="00864AB0">
        <w:rPr>
          <w:b/>
        </w:rPr>
        <w:t>Training and Doctrine Command</w:t>
      </w:r>
    </w:p>
    <w:p w14:paraId="51421C15" w14:textId="2AFA547C" w:rsidR="001665D3" w:rsidRPr="00864AB0" w:rsidRDefault="00BB52A6" w:rsidP="00864AB0">
      <w:pPr>
        <w:rPr>
          <w:b/>
        </w:rPr>
      </w:pPr>
      <w:r w:rsidRPr="00864AB0">
        <w:rPr>
          <w:b/>
        </w:rPr>
        <w:t>Fort Eustis, Virginia 23604-5730</w:t>
      </w:r>
    </w:p>
    <w:p w14:paraId="703C2386" w14:textId="77777777" w:rsidR="001665D3" w:rsidRDefault="001665D3" w:rsidP="007B5A40">
      <w:pPr>
        <w:rPr>
          <w:rFonts w:eastAsia="Times New Roman" w:cs="Times New Roman"/>
          <w:b/>
          <w:bCs/>
          <w:szCs w:val="24"/>
        </w:rPr>
      </w:pPr>
    </w:p>
    <w:p w14:paraId="4E2BB9F9" w14:textId="50A4FF13" w:rsidR="001665D3" w:rsidRDefault="006339FF" w:rsidP="007B5A40">
      <w:pPr>
        <w:rPr>
          <w:rFonts w:eastAsia="Times New Roman" w:cs="Times New Roman"/>
          <w:szCs w:val="24"/>
        </w:rPr>
      </w:pPr>
      <w:r>
        <w:rPr>
          <w:b/>
        </w:rPr>
        <w:t>14</w:t>
      </w:r>
      <w:r w:rsidR="00606CD0">
        <w:rPr>
          <w:b/>
        </w:rPr>
        <w:t xml:space="preserve"> February</w:t>
      </w:r>
      <w:r w:rsidR="00BB52A6">
        <w:rPr>
          <w:b/>
        </w:rPr>
        <w:t xml:space="preserve"> 201</w:t>
      </w:r>
      <w:r w:rsidR="008B7B45">
        <w:rPr>
          <w:b/>
        </w:rPr>
        <w:t>8</w:t>
      </w:r>
    </w:p>
    <w:p w14:paraId="7E8A6DAE" w14:textId="77777777" w:rsidR="001665D3" w:rsidRDefault="001665D3" w:rsidP="007B5A40">
      <w:pPr>
        <w:rPr>
          <w:rFonts w:eastAsia="Times New Roman" w:cs="Times New Roman"/>
          <w:b/>
          <w:bCs/>
          <w:szCs w:val="24"/>
        </w:rPr>
      </w:pPr>
    </w:p>
    <w:p w14:paraId="1F9E9F74" w14:textId="77777777" w:rsidR="001665D3" w:rsidRPr="00864AB0" w:rsidRDefault="001665D3" w:rsidP="00864AB0"/>
    <w:p w14:paraId="2357E6B4" w14:textId="77777777" w:rsidR="001665D3" w:rsidRPr="00864AB0" w:rsidRDefault="00BB52A6" w:rsidP="00864AB0">
      <w:pPr>
        <w:jc w:val="center"/>
        <w:rPr>
          <w:b/>
          <w:sz w:val="20"/>
          <w:szCs w:val="20"/>
        </w:rPr>
      </w:pPr>
      <w:r w:rsidRPr="00864AB0">
        <w:rPr>
          <w:b/>
          <w:sz w:val="20"/>
          <w:szCs w:val="20"/>
        </w:rPr>
        <w:t>Management</w:t>
      </w:r>
    </w:p>
    <w:p w14:paraId="7E3A5EC1" w14:textId="77777777" w:rsidR="001665D3" w:rsidRPr="00864AB0" w:rsidRDefault="001665D3" w:rsidP="00864AB0">
      <w:pPr>
        <w:jc w:val="center"/>
        <w:rPr>
          <w:sz w:val="16"/>
          <w:szCs w:val="16"/>
        </w:rPr>
      </w:pPr>
    </w:p>
    <w:p w14:paraId="20520A60" w14:textId="77777777" w:rsidR="001665D3" w:rsidRPr="00864AB0" w:rsidRDefault="00BB52A6" w:rsidP="00864AB0">
      <w:pPr>
        <w:jc w:val="center"/>
        <w:rPr>
          <w:b/>
        </w:rPr>
      </w:pPr>
      <w:r w:rsidRPr="00864AB0">
        <w:rPr>
          <w:b/>
        </w:rPr>
        <w:t>ACQUISITION MANAGEMENT AND OVERSIGHT</w:t>
      </w:r>
    </w:p>
    <w:p w14:paraId="0664CCE3" w14:textId="77777777" w:rsidR="001665D3" w:rsidRPr="00864AB0" w:rsidRDefault="001665D3" w:rsidP="00864AB0"/>
    <w:p w14:paraId="6414C2EE" w14:textId="1E79DF2F" w:rsidR="001665D3" w:rsidRDefault="001665D3" w:rsidP="007B5A40">
      <w:pPr>
        <w:spacing w:line="20" w:lineRule="atLeast"/>
        <w:rPr>
          <w:rFonts w:eastAsia="Times New Roman" w:cs="Times New Roman"/>
          <w:sz w:val="2"/>
          <w:szCs w:val="2"/>
        </w:rPr>
      </w:pPr>
    </w:p>
    <w:p w14:paraId="0B871395" w14:textId="77777777" w:rsidR="001665D3" w:rsidRPr="00864AB0" w:rsidRDefault="001665D3" w:rsidP="00864AB0">
      <w:pPr>
        <w:pBdr>
          <w:top w:val="single" w:sz="4" w:space="1" w:color="auto"/>
        </w:pBdr>
      </w:pPr>
    </w:p>
    <w:p w14:paraId="5806FCEA" w14:textId="77777777" w:rsidR="001665D3" w:rsidRDefault="00BB52A6" w:rsidP="007B5A40">
      <w:pPr>
        <w:pStyle w:val="BodyText"/>
        <w:spacing w:before="69"/>
      </w:pPr>
      <w:r>
        <w:rPr>
          <w:spacing w:val="-1"/>
        </w:rPr>
        <w:t>FOR</w:t>
      </w:r>
      <w:r>
        <w:t xml:space="preserve"> </w:t>
      </w:r>
      <w:r>
        <w:rPr>
          <w:spacing w:val="-1"/>
        </w:rPr>
        <w:t>THE COMMANDER:</w:t>
      </w:r>
    </w:p>
    <w:p w14:paraId="1F218948" w14:textId="77777777" w:rsidR="001665D3" w:rsidRDefault="001665D3" w:rsidP="007B5A40">
      <w:pPr>
        <w:rPr>
          <w:rFonts w:eastAsia="Times New Roman" w:cs="Times New Roman"/>
          <w:szCs w:val="24"/>
        </w:rPr>
      </w:pPr>
    </w:p>
    <w:p w14:paraId="649C54B0" w14:textId="568861C9" w:rsidR="001665D3" w:rsidRDefault="007B5A40" w:rsidP="00447D2B">
      <w:pPr>
        <w:pStyle w:val="BodyText"/>
        <w:tabs>
          <w:tab w:val="left" w:pos="5040"/>
        </w:tabs>
      </w:pPr>
      <w:r>
        <w:rPr>
          <w:spacing w:val="-1"/>
          <w:w w:val="95"/>
        </w:rPr>
        <w:t>OFFICIAL:</w:t>
      </w:r>
      <w:r w:rsidR="00447D2B">
        <w:rPr>
          <w:spacing w:val="-1"/>
          <w:w w:val="95"/>
        </w:rPr>
        <w:tab/>
      </w:r>
      <w:r w:rsidR="00BB52A6" w:rsidRPr="00D2254A">
        <w:rPr>
          <w:bCs/>
          <w:lang w:val="fr-FR"/>
        </w:rPr>
        <w:t xml:space="preserve">SEAN </w:t>
      </w:r>
      <w:r w:rsidR="008B705E">
        <w:rPr>
          <w:bCs/>
          <w:lang w:val="fr-FR"/>
        </w:rPr>
        <w:t xml:space="preserve">B. </w:t>
      </w:r>
      <w:proofErr w:type="spellStart"/>
      <w:r w:rsidR="00BB52A6" w:rsidRPr="00D2254A">
        <w:rPr>
          <w:bCs/>
          <w:lang w:val="fr-FR"/>
        </w:rPr>
        <w:t>MacFARLAND</w:t>
      </w:r>
      <w:proofErr w:type="spellEnd"/>
    </w:p>
    <w:p w14:paraId="5C69D35B" w14:textId="77777777" w:rsidR="001665D3" w:rsidRDefault="00BB52A6" w:rsidP="007B5A40">
      <w:pPr>
        <w:pStyle w:val="BodyText"/>
        <w:ind w:left="5040" w:right="957"/>
      </w:pPr>
      <w:r>
        <w:rPr>
          <w:spacing w:val="-1"/>
        </w:rPr>
        <w:t>Lieutenant</w:t>
      </w:r>
      <w:r>
        <w:rPr>
          <w:spacing w:val="1"/>
        </w:rPr>
        <w:t xml:space="preserve"> </w:t>
      </w:r>
      <w:r>
        <w:rPr>
          <w:spacing w:val="-1"/>
        </w:rPr>
        <w:t>General,</w:t>
      </w:r>
      <w:r>
        <w:t xml:space="preserve"> </w:t>
      </w:r>
      <w:r>
        <w:rPr>
          <w:spacing w:val="-1"/>
        </w:rPr>
        <w:t>U.S.</w:t>
      </w:r>
      <w:r>
        <w:rPr>
          <w:spacing w:val="2"/>
        </w:rPr>
        <w:t xml:space="preserve"> </w:t>
      </w:r>
      <w:r>
        <w:t>Army</w:t>
      </w:r>
      <w:r>
        <w:rPr>
          <w:spacing w:val="27"/>
        </w:rPr>
        <w:t xml:space="preserve"> </w:t>
      </w:r>
      <w:r>
        <w:t>Deputy</w:t>
      </w:r>
      <w:r>
        <w:rPr>
          <w:spacing w:val="-5"/>
        </w:rPr>
        <w:t xml:space="preserve"> </w:t>
      </w:r>
      <w:r>
        <w:t>Commanding</w:t>
      </w:r>
      <w:r>
        <w:rPr>
          <w:spacing w:val="-3"/>
        </w:rPr>
        <w:t xml:space="preserve"> </w:t>
      </w:r>
      <w:r>
        <w:rPr>
          <w:spacing w:val="-1"/>
        </w:rPr>
        <w:t>General/</w:t>
      </w:r>
    </w:p>
    <w:p w14:paraId="62DE27B8" w14:textId="48869A60" w:rsidR="001665D3" w:rsidRDefault="00447D2B" w:rsidP="00447D2B">
      <w:pPr>
        <w:pStyle w:val="BodyText"/>
        <w:ind w:left="4320" w:firstLine="720"/>
      </w:pPr>
      <w:r>
        <w:rPr>
          <w:spacing w:val="-1"/>
        </w:rPr>
        <w:t xml:space="preserve">    </w:t>
      </w:r>
      <w:r w:rsidR="00BB52A6">
        <w:rPr>
          <w:spacing w:val="-1"/>
        </w:rPr>
        <w:t>Chief of</w:t>
      </w:r>
      <w:r w:rsidR="00BB52A6">
        <w:t xml:space="preserve"> </w:t>
      </w:r>
      <w:r w:rsidR="00BB52A6">
        <w:rPr>
          <w:spacing w:val="-1"/>
        </w:rPr>
        <w:t>Staff</w:t>
      </w:r>
    </w:p>
    <w:p w14:paraId="7FA699A1" w14:textId="18666DAE" w:rsidR="001665D3" w:rsidRDefault="001665D3" w:rsidP="00864AB0"/>
    <w:p w14:paraId="3C0AF700" w14:textId="2C26A8CD" w:rsidR="00864AB0" w:rsidRPr="00864AB0" w:rsidRDefault="006339FF" w:rsidP="00864AB0">
      <w:r w:rsidRPr="006339FF">
        <w:rPr>
          <w:noProof/>
        </w:rPr>
        <w:drawing>
          <wp:anchor distT="0" distB="0" distL="114300" distR="114300" simplePos="0" relativeHeight="251658240" behindDoc="0" locked="0" layoutInCell="1" allowOverlap="1" wp14:anchorId="4A05F559" wp14:editId="08D959A6">
            <wp:simplePos x="0" y="0"/>
            <wp:positionH relativeFrom="margin">
              <wp:posOffset>-105833</wp:posOffset>
            </wp:positionH>
            <wp:positionV relativeFrom="paragraph">
              <wp:posOffset>104704</wp:posOffset>
            </wp:positionV>
            <wp:extent cx="1569085" cy="580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908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0A2E2" w14:textId="26126E85" w:rsidR="001665D3" w:rsidRPr="00864AB0" w:rsidRDefault="001665D3" w:rsidP="00864AB0"/>
    <w:p w14:paraId="5755996F" w14:textId="58B191F2" w:rsidR="001665D3" w:rsidRPr="00864AB0" w:rsidRDefault="001665D3" w:rsidP="00864AB0"/>
    <w:p w14:paraId="09EC0F4B" w14:textId="77777777" w:rsidR="001665D3" w:rsidRDefault="007F242E" w:rsidP="007B5A40">
      <w:pPr>
        <w:pStyle w:val="BodyText"/>
        <w:spacing w:line="264" w:lineRule="exact"/>
        <w:rPr>
          <w:spacing w:val="-1"/>
        </w:rPr>
      </w:pPr>
      <w:r>
        <w:rPr>
          <w:spacing w:val="-1"/>
        </w:rPr>
        <w:t>RICHARD A. DAVIS</w:t>
      </w:r>
    </w:p>
    <w:p w14:paraId="2C25BBFB" w14:textId="3EA967BF" w:rsidR="00447D2B" w:rsidRDefault="00447D2B" w:rsidP="007B5A40">
      <w:pPr>
        <w:pStyle w:val="BodyText"/>
        <w:spacing w:line="264" w:lineRule="exact"/>
      </w:pPr>
      <w:r>
        <w:rPr>
          <w:spacing w:val="-1"/>
        </w:rPr>
        <w:t>Senior Executive</w:t>
      </w:r>
    </w:p>
    <w:p w14:paraId="40136D2A" w14:textId="77777777" w:rsidR="001665D3" w:rsidRDefault="00BB52A6" w:rsidP="007B5A40">
      <w:pPr>
        <w:pStyle w:val="BodyText"/>
      </w:pPr>
      <w:r>
        <w:t>Deputy</w:t>
      </w:r>
      <w:r>
        <w:rPr>
          <w:spacing w:val="-5"/>
        </w:rPr>
        <w:t xml:space="preserve"> </w:t>
      </w:r>
      <w:r>
        <w:t>Chief</w:t>
      </w:r>
      <w:r>
        <w:rPr>
          <w:spacing w:val="-1"/>
        </w:rPr>
        <w:t xml:space="preserve"> </w:t>
      </w:r>
      <w:r>
        <w:t>of</w:t>
      </w:r>
      <w:r>
        <w:rPr>
          <w:spacing w:val="-1"/>
        </w:rPr>
        <w:t xml:space="preserve"> Staff,</w:t>
      </w:r>
      <w:r>
        <w:rPr>
          <w:spacing w:val="2"/>
        </w:rPr>
        <w:t xml:space="preserve"> </w:t>
      </w:r>
      <w:r>
        <w:t>G-6</w:t>
      </w:r>
    </w:p>
    <w:p w14:paraId="444FB195" w14:textId="77777777" w:rsidR="001665D3" w:rsidRDefault="001665D3" w:rsidP="007B5A40">
      <w:pPr>
        <w:rPr>
          <w:rFonts w:eastAsia="Times New Roman" w:cs="Times New Roman"/>
          <w:szCs w:val="24"/>
        </w:rPr>
      </w:pPr>
    </w:p>
    <w:p w14:paraId="405C8C5A" w14:textId="4A6EE169" w:rsidR="001665D3" w:rsidRDefault="00BB52A6" w:rsidP="007B5A40">
      <w:pPr>
        <w:pStyle w:val="BodyText"/>
        <w:ind w:right="399"/>
      </w:pPr>
      <w:r>
        <w:rPr>
          <w:b/>
          <w:spacing w:val="-1"/>
        </w:rPr>
        <w:t>History</w:t>
      </w:r>
      <w:r>
        <w:rPr>
          <w:spacing w:val="-1"/>
        </w:rPr>
        <w:t>.</w:t>
      </w:r>
      <w:r>
        <w:rPr>
          <w:spacing w:val="60"/>
        </w:rPr>
        <w:t xml:space="preserve"> </w:t>
      </w:r>
      <w:r>
        <w:rPr>
          <w:spacing w:val="-1"/>
        </w:rPr>
        <w:t>This</w:t>
      </w:r>
      <w:r>
        <w:t xml:space="preserve"> </w:t>
      </w:r>
      <w:r>
        <w:rPr>
          <w:spacing w:val="-1"/>
        </w:rPr>
        <w:t>publication</w:t>
      </w:r>
      <w:r>
        <w:t xml:space="preserve"> is a</w:t>
      </w:r>
      <w:r>
        <w:rPr>
          <w:spacing w:val="-1"/>
        </w:rPr>
        <w:t xml:space="preserve"> </w:t>
      </w:r>
      <w:r w:rsidR="00F72CBC">
        <w:rPr>
          <w:spacing w:val="-1"/>
        </w:rPr>
        <w:t>rapid</w:t>
      </w:r>
      <w:r>
        <w:rPr>
          <w:spacing w:val="-2"/>
        </w:rPr>
        <w:t xml:space="preserve"> </w:t>
      </w:r>
      <w:r>
        <w:rPr>
          <w:spacing w:val="-1"/>
        </w:rPr>
        <w:t>revision</w:t>
      </w:r>
      <w:r>
        <w:t xml:space="preserve"> to United </w:t>
      </w:r>
      <w:r>
        <w:rPr>
          <w:spacing w:val="-1"/>
        </w:rPr>
        <w:t>States</w:t>
      </w:r>
      <w:r>
        <w:t xml:space="preserve"> Army</w:t>
      </w:r>
      <w:r>
        <w:rPr>
          <w:spacing w:val="-5"/>
        </w:rPr>
        <w:t xml:space="preserve"> </w:t>
      </w:r>
      <w:r>
        <w:t>Training</w:t>
      </w:r>
      <w:r>
        <w:rPr>
          <w:spacing w:val="-3"/>
        </w:rPr>
        <w:t xml:space="preserve"> </w:t>
      </w:r>
      <w:r>
        <w:rPr>
          <w:spacing w:val="-1"/>
        </w:rPr>
        <w:t>and</w:t>
      </w:r>
      <w:r>
        <w:rPr>
          <w:spacing w:val="2"/>
        </w:rPr>
        <w:t xml:space="preserve"> </w:t>
      </w:r>
      <w:r>
        <w:rPr>
          <w:spacing w:val="-1"/>
        </w:rPr>
        <w:t>Doctrine</w:t>
      </w:r>
      <w:r>
        <w:rPr>
          <w:spacing w:val="81"/>
        </w:rPr>
        <w:t xml:space="preserve"> </w:t>
      </w:r>
      <w:r>
        <w:rPr>
          <w:spacing w:val="-1"/>
        </w:rPr>
        <w:t>Command</w:t>
      </w:r>
      <w:r>
        <w:t xml:space="preserve"> </w:t>
      </w:r>
      <w:r>
        <w:rPr>
          <w:spacing w:val="-1"/>
        </w:rPr>
        <w:t>(TRADOC) Regulation</w:t>
      </w:r>
      <w:r>
        <w:t xml:space="preserve"> </w:t>
      </w:r>
      <w:r w:rsidR="000404AB">
        <w:t xml:space="preserve">(TR) </w:t>
      </w:r>
      <w:r w:rsidR="008B7B45">
        <w:rPr>
          <w:spacing w:val="-1"/>
        </w:rPr>
        <w:t>5-14.</w:t>
      </w:r>
    </w:p>
    <w:p w14:paraId="39812FC3" w14:textId="77777777" w:rsidR="001665D3" w:rsidRDefault="001665D3" w:rsidP="007B5A40">
      <w:pPr>
        <w:rPr>
          <w:rFonts w:eastAsia="Times New Roman" w:cs="Times New Roman"/>
          <w:szCs w:val="24"/>
        </w:rPr>
      </w:pPr>
    </w:p>
    <w:p w14:paraId="2C12283A" w14:textId="49EB1756" w:rsidR="001665D3" w:rsidRDefault="00BB52A6" w:rsidP="007B5A40">
      <w:pPr>
        <w:pStyle w:val="BodyText"/>
        <w:ind w:right="108"/>
      </w:pPr>
      <w:r>
        <w:rPr>
          <w:b/>
          <w:spacing w:val="-1"/>
        </w:rPr>
        <w:t>Summary.</w:t>
      </w:r>
      <w:r>
        <w:rPr>
          <w:b/>
        </w:rPr>
        <w:t xml:space="preserve">  </w:t>
      </w:r>
      <w:r>
        <w:rPr>
          <w:spacing w:val="-1"/>
        </w:rPr>
        <w:t>This</w:t>
      </w:r>
      <w:r>
        <w:t xml:space="preserve"> </w:t>
      </w:r>
      <w:r>
        <w:rPr>
          <w:spacing w:val="-1"/>
        </w:rPr>
        <w:t>regulation</w:t>
      </w:r>
      <w:r>
        <w:t xml:space="preserve"> </w:t>
      </w:r>
      <w:r>
        <w:rPr>
          <w:spacing w:val="-1"/>
        </w:rPr>
        <w:t>provides</w:t>
      </w:r>
      <w:r>
        <w:t xml:space="preserve"> policy</w:t>
      </w:r>
      <w:r>
        <w:rPr>
          <w:spacing w:val="-5"/>
        </w:rPr>
        <w:t xml:space="preserve"> </w:t>
      </w:r>
      <w:r>
        <w:t xml:space="preserve">on management </w:t>
      </w:r>
      <w:r>
        <w:rPr>
          <w:spacing w:val="-1"/>
        </w:rPr>
        <w:t>and</w:t>
      </w:r>
      <w:r>
        <w:t xml:space="preserve"> </w:t>
      </w:r>
      <w:r>
        <w:rPr>
          <w:spacing w:val="-1"/>
        </w:rPr>
        <w:t>oversight</w:t>
      </w:r>
      <w:r>
        <w:t xml:space="preserve"> of</w:t>
      </w:r>
      <w:r>
        <w:rPr>
          <w:spacing w:val="-1"/>
        </w:rPr>
        <w:t xml:space="preserve"> </w:t>
      </w:r>
      <w:r>
        <w:t>the</w:t>
      </w:r>
      <w:r>
        <w:rPr>
          <w:spacing w:val="-1"/>
        </w:rPr>
        <w:t xml:space="preserve"> TRADOC</w:t>
      </w:r>
      <w:r>
        <w:rPr>
          <w:spacing w:val="65"/>
        </w:rPr>
        <w:t xml:space="preserve"> </w:t>
      </w:r>
      <w:r>
        <w:rPr>
          <w:spacing w:val="-1"/>
        </w:rPr>
        <w:t>acquisition</w:t>
      </w:r>
      <w:r>
        <w:t xml:space="preserve"> </w:t>
      </w:r>
      <w:r>
        <w:rPr>
          <w:spacing w:val="-1"/>
        </w:rPr>
        <w:t>process.</w:t>
      </w:r>
      <w:r>
        <w:t xml:space="preserve">  </w:t>
      </w:r>
      <w:r>
        <w:rPr>
          <w:spacing w:val="-1"/>
        </w:rPr>
        <w:t>The</w:t>
      </w:r>
      <w:r>
        <w:rPr>
          <w:spacing w:val="1"/>
        </w:rPr>
        <w:t xml:space="preserve"> </w:t>
      </w:r>
      <w:r>
        <w:rPr>
          <w:spacing w:val="-1"/>
        </w:rPr>
        <w:t>process</w:t>
      </w:r>
      <w:r>
        <w:t xml:space="preserve"> is primarily</w:t>
      </w:r>
      <w:r>
        <w:rPr>
          <w:spacing w:val="-5"/>
        </w:rPr>
        <w:t xml:space="preserve"> </w:t>
      </w:r>
      <w:r>
        <w:rPr>
          <w:spacing w:val="-1"/>
        </w:rPr>
        <w:t>concerned</w:t>
      </w:r>
      <w:r>
        <w:t xml:space="preserve"> </w:t>
      </w:r>
      <w:r>
        <w:rPr>
          <w:spacing w:val="-1"/>
        </w:rPr>
        <w:t>with</w:t>
      </w:r>
      <w:r>
        <w:t xml:space="preserve"> validating</w:t>
      </w:r>
      <w:r>
        <w:rPr>
          <w:spacing w:val="-3"/>
        </w:rPr>
        <w:t xml:space="preserve"> </w:t>
      </w:r>
      <w:r>
        <w:rPr>
          <w:spacing w:val="-1"/>
        </w:rPr>
        <w:t>and</w:t>
      </w:r>
      <w:r>
        <w:rPr>
          <w:spacing w:val="2"/>
        </w:rPr>
        <w:t xml:space="preserve"> </w:t>
      </w:r>
      <w:r>
        <w:rPr>
          <w:spacing w:val="-1"/>
        </w:rPr>
        <w:t>documenting</w:t>
      </w:r>
      <w:r>
        <w:t xml:space="preserve"> </w:t>
      </w:r>
      <w:r>
        <w:rPr>
          <w:spacing w:val="-1"/>
        </w:rPr>
        <w:t>contract</w:t>
      </w:r>
      <w:r>
        <w:rPr>
          <w:spacing w:val="97"/>
        </w:rPr>
        <w:t xml:space="preserve"> </w:t>
      </w:r>
      <w:r>
        <w:rPr>
          <w:spacing w:val="-1"/>
        </w:rPr>
        <w:t xml:space="preserve">requirements. </w:t>
      </w:r>
      <w:r w:rsidR="000404AB">
        <w:rPr>
          <w:spacing w:val="-1"/>
        </w:rPr>
        <w:t xml:space="preserve"> </w:t>
      </w:r>
      <w:r>
        <w:t xml:space="preserve">This regulation implements the Department </w:t>
      </w:r>
      <w:r w:rsidR="000A1A4E">
        <w:t xml:space="preserve">of Defense Instruction </w:t>
      </w:r>
      <w:r w:rsidR="000404AB">
        <w:t>(</w:t>
      </w:r>
      <w:proofErr w:type="spellStart"/>
      <w:r w:rsidR="000404AB">
        <w:t>DoDI</w:t>
      </w:r>
      <w:proofErr w:type="spellEnd"/>
      <w:r w:rsidR="000404AB">
        <w:t xml:space="preserve">) </w:t>
      </w:r>
      <w:r w:rsidR="000A1A4E">
        <w:t>5000.74</w:t>
      </w:r>
      <w:r>
        <w:t xml:space="preserve"> and Army Regulation </w:t>
      </w:r>
      <w:r w:rsidR="000404AB">
        <w:t xml:space="preserve">(AR) </w:t>
      </w:r>
      <w:r>
        <w:t>70-13.</w:t>
      </w:r>
    </w:p>
    <w:p w14:paraId="4F9E117C" w14:textId="77777777" w:rsidR="001665D3" w:rsidRDefault="001665D3" w:rsidP="007B5A40">
      <w:pPr>
        <w:rPr>
          <w:rFonts w:eastAsia="Times New Roman" w:cs="Times New Roman"/>
          <w:szCs w:val="24"/>
        </w:rPr>
      </w:pPr>
    </w:p>
    <w:p w14:paraId="7E11A8C5" w14:textId="77777777" w:rsidR="001665D3" w:rsidRDefault="00BB52A6" w:rsidP="007B5A40">
      <w:pPr>
        <w:pStyle w:val="BodyText"/>
        <w:ind w:right="399"/>
      </w:pPr>
      <w:r>
        <w:rPr>
          <w:b/>
          <w:spacing w:val="-1"/>
        </w:rPr>
        <w:t>Applicability.</w:t>
      </w:r>
      <w:r>
        <w:rPr>
          <w:b/>
          <w:spacing w:val="59"/>
        </w:rPr>
        <w:t xml:space="preserve"> </w:t>
      </w:r>
      <w:r>
        <w:rPr>
          <w:spacing w:val="-1"/>
        </w:rPr>
        <w:t>This</w:t>
      </w:r>
      <w:r>
        <w:t xml:space="preserve"> </w:t>
      </w:r>
      <w:r>
        <w:rPr>
          <w:spacing w:val="-1"/>
        </w:rPr>
        <w:t>regulation</w:t>
      </w:r>
      <w:r>
        <w:t xml:space="preserve"> </w:t>
      </w:r>
      <w:r>
        <w:rPr>
          <w:spacing w:val="-1"/>
        </w:rPr>
        <w:t>applies</w:t>
      </w:r>
      <w:r>
        <w:t xml:space="preserve"> to </w:t>
      </w:r>
      <w:r>
        <w:rPr>
          <w:spacing w:val="-1"/>
        </w:rPr>
        <w:t>all</w:t>
      </w:r>
      <w:r>
        <w:t xml:space="preserve"> </w:t>
      </w:r>
      <w:r>
        <w:rPr>
          <w:spacing w:val="-1"/>
        </w:rPr>
        <w:t>elements</w:t>
      </w:r>
      <w:r>
        <w:t xml:space="preserve"> of</w:t>
      </w:r>
      <w:r>
        <w:rPr>
          <w:spacing w:val="-2"/>
        </w:rPr>
        <w:t xml:space="preserve"> </w:t>
      </w:r>
      <w:r>
        <w:rPr>
          <w:spacing w:val="-1"/>
        </w:rPr>
        <w:t>TRADOC.</w:t>
      </w:r>
      <w:r>
        <w:rPr>
          <w:spacing w:val="60"/>
        </w:rPr>
        <w:t xml:space="preserve"> </w:t>
      </w:r>
      <w:r>
        <w:rPr>
          <w:spacing w:val="-1"/>
        </w:rPr>
        <w:t>This</w:t>
      </w:r>
      <w:r>
        <w:t xml:space="preserve"> </w:t>
      </w:r>
      <w:r>
        <w:rPr>
          <w:spacing w:val="-1"/>
        </w:rPr>
        <w:t>regulation</w:t>
      </w:r>
      <w:r>
        <w:t xml:space="preserve"> </w:t>
      </w:r>
      <w:r>
        <w:rPr>
          <w:spacing w:val="-1"/>
        </w:rPr>
        <w:t>is</w:t>
      </w:r>
      <w:r>
        <w:t xml:space="preserve"> </w:t>
      </w:r>
      <w:r>
        <w:rPr>
          <w:spacing w:val="-1"/>
        </w:rPr>
        <w:t>effective</w:t>
      </w:r>
      <w:r>
        <w:rPr>
          <w:spacing w:val="97"/>
        </w:rPr>
        <w:t xml:space="preserve"> </w:t>
      </w:r>
      <w:r>
        <w:t>the</w:t>
      </w:r>
      <w:r>
        <w:rPr>
          <w:spacing w:val="-1"/>
        </w:rPr>
        <w:t xml:space="preserve"> date published.</w:t>
      </w:r>
    </w:p>
    <w:p w14:paraId="06848EE5" w14:textId="77777777" w:rsidR="001665D3" w:rsidRDefault="001665D3" w:rsidP="007B5A40">
      <w:pPr>
        <w:rPr>
          <w:rFonts w:eastAsia="Times New Roman" w:cs="Times New Roman"/>
          <w:szCs w:val="24"/>
        </w:rPr>
      </w:pPr>
    </w:p>
    <w:p w14:paraId="266AAE73" w14:textId="77777777" w:rsidR="001665D3" w:rsidRDefault="00BB52A6" w:rsidP="007B5A40">
      <w:pPr>
        <w:pStyle w:val="BodyText"/>
        <w:ind w:right="108"/>
      </w:pPr>
      <w:r>
        <w:rPr>
          <w:b/>
          <w:spacing w:val="-1"/>
        </w:rPr>
        <w:t xml:space="preserve">Proponent </w:t>
      </w:r>
      <w:r>
        <w:rPr>
          <w:b/>
        </w:rPr>
        <w:t xml:space="preserve">and </w:t>
      </w:r>
      <w:r>
        <w:rPr>
          <w:b/>
          <w:spacing w:val="-1"/>
        </w:rPr>
        <w:t>exception</w:t>
      </w:r>
      <w:r>
        <w:rPr>
          <w:b/>
        </w:rPr>
        <w:t xml:space="preserve"> </w:t>
      </w:r>
      <w:r>
        <w:rPr>
          <w:b/>
          <w:spacing w:val="-1"/>
        </w:rPr>
        <w:t>to</w:t>
      </w:r>
      <w:r>
        <w:rPr>
          <w:b/>
        </w:rPr>
        <w:t xml:space="preserve"> </w:t>
      </w:r>
      <w:r>
        <w:rPr>
          <w:b/>
          <w:spacing w:val="-1"/>
        </w:rPr>
        <w:t>authority.</w:t>
      </w:r>
      <w:r>
        <w:rPr>
          <w:b/>
        </w:rPr>
        <w:t xml:space="preserve">  </w:t>
      </w:r>
      <w:r>
        <w:rPr>
          <w:spacing w:val="-1"/>
        </w:rPr>
        <w:t xml:space="preserve">The </w:t>
      </w:r>
      <w:r>
        <w:t>proponent of</w:t>
      </w:r>
      <w:r>
        <w:rPr>
          <w:spacing w:val="-1"/>
        </w:rPr>
        <w:t xml:space="preserve"> </w:t>
      </w:r>
      <w:r>
        <w:t xml:space="preserve">this </w:t>
      </w:r>
      <w:r>
        <w:rPr>
          <w:spacing w:val="-1"/>
        </w:rPr>
        <w:t>regulation</w:t>
      </w:r>
      <w:r>
        <w:t xml:space="preserve"> is </w:t>
      </w:r>
      <w:r w:rsidR="000404AB">
        <w:t xml:space="preserve">the </w:t>
      </w:r>
      <w:r>
        <w:t>Deputy</w:t>
      </w:r>
      <w:r>
        <w:rPr>
          <w:spacing w:val="-5"/>
        </w:rPr>
        <w:t xml:space="preserve"> </w:t>
      </w:r>
      <w:r>
        <w:rPr>
          <w:spacing w:val="-1"/>
        </w:rPr>
        <w:t xml:space="preserve">Chief </w:t>
      </w:r>
      <w:r>
        <w:rPr>
          <w:spacing w:val="1"/>
        </w:rPr>
        <w:t>of</w:t>
      </w:r>
      <w:r>
        <w:rPr>
          <w:spacing w:val="-1"/>
        </w:rPr>
        <w:t xml:space="preserve"> Staff</w:t>
      </w:r>
      <w:r>
        <w:rPr>
          <w:spacing w:val="64"/>
        </w:rPr>
        <w:t xml:space="preserve"> </w:t>
      </w:r>
      <w:r>
        <w:rPr>
          <w:spacing w:val="-1"/>
        </w:rPr>
        <w:t>(DCS),</w:t>
      </w:r>
      <w:r>
        <w:t xml:space="preserve"> </w:t>
      </w:r>
      <w:r>
        <w:rPr>
          <w:spacing w:val="-1"/>
        </w:rPr>
        <w:t>G-8.</w:t>
      </w:r>
      <w:r>
        <w:t xml:space="preserve">  </w:t>
      </w:r>
      <w:r>
        <w:rPr>
          <w:spacing w:val="-1"/>
        </w:rPr>
        <w:t xml:space="preserve">The </w:t>
      </w:r>
      <w:r>
        <w:t xml:space="preserve">proponent </w:t>
      </w:r>
      <w:r>
        <w:rPr>
          <w:spacing w:val="-1"/>
        </w:rPr>
        <w:t>has</w:t>
      </w:r>
      <w:r>
        <w:t xml:space="preserve"> the</w:t>
      </w:r>
      <w:r>
        <w:rPr>
          <w:spacing w:val="-1"/>
        </w:rPr>
        <w:t xml:space="preserve"> </w:t>
      </w:r>
      <w:r>
        <w:t>authority</w:t>
      </w:r>
      <w:r>
        <w:rPr>
          <w:spacing w:val="-5"/>
        </w:rPr>
        <w:t xml:space="preserve"> </w:t>
      </w:r>
      <w:r>
        <w:t>to approve</w:t>
      </w:r>
      <w:r>
        <w:rPr>
          <w:spacing w:val="-1"/>
        </w:rPr>
        <w:t xml:space="preserve"> exceptions</w:t>
      </w:r>
      <w:r>
        <w:t xml:space="preserve"> or</w:t>
      </w:r>
      <w:r>
        <w:rPr>
          <w:spacing w:val="-1"/>
        </w:rPr>
        <w:t xml:space="preserve"> waivers</w:t>
      </w:r>
      <w:r>
        <w:t xml:space="preserve"> to this </w:t>
      </w:r>
      <w:r>
        <w:rPr>
          <w:spacing w:val="-1"/>
        </w:rPr>
        <w:t>regulation</w:t>
      </w:r>
      <w:r>
        <w:rPr>
          <w:spacing w:val="65"/>
        </w:rPr>
        <w:t xml:space="preserve"> </w:t>
      </w:r>
      <w:r>
        <w:rPr>
          <w:spacing w:val="-1"/>
        </w:rPr>
        <w:t>that</w:t>
      </w:r>
      <w:r>
        <w:t xml:space="preserve"> </w:t>
      </w:r>
      <w:r>
        <w:rPr>
          <w:spacing w:val="-1"/>
        </w:rPr>
        <w:t>are consistent</w:t>
      </w:r>
      <w:r>
        <w:t xml:space="preserve"> </w:t>
      </w:r>
      <w:r>
        <w:rPr>
          <w:spacing w:val="-1"/>
        </w:rPr>
        <w:t>with</w:t>
      </w:r>
      <w:r>
        <w:t xml:space="preserve"> </w:t>
      </w:r>
      <w:r>
        <w:rPr>
          <w:spacing w:val="-1"/>
        </w:rPr>
        <w:t>controlling</w:t>
      </w:r>
      <w:r>
        <w:rPr>
          <w:spacing w:val="-3"/>
        </w:rPr>
        <w:t xml:space="preserve"> </w:t>
      </w:r>
      <w:r>
        <w:rPr>
          <w:spacing w:val="-1"/>
        </w:rPr>
        <w:t>law and</w:t>
      </w:r>
      <w:r>
        <w:rPr>
          <w:spacing w:val="1"/>
        </w:rPr>
        <w:t xml:space="preserve"> </w:t>
      </w:r>
      <w:r>
        <w:rPr>
          <w:spacing w:val="-1"/>
        </w:rPr>
        <w:t>regulations.</w:t>
      </w:r>
    </w:p>
    <w:p w14:paraId="65B341A6" w14:textId="77777777" w:rsidR="001665D3" w:rsidRDefault="001665D3" w:rsidP="007B5A40">
      <w:pPr>
        <w:rPr>
          <w:rFonts w:eastAsia="Times New Roman" w:cs="Times New Roman"/>
          <w:szCs w:val="24"/>
        </w:rPr>
      </w:pPr>
    </w:p>
    <w:p w14:paraId="28EA6F46" w14:textId="77777777" w:rsidR="001665D3" w:rsidRDefault="00BB52A6" w:rsidP="007B5A40">
      <w:pPr>
        <w:pStyle w:val="BodyText"/>
        <w:ind w:right="468"/>
        <w:jc w:val="both"/>
      </w:pPr>
      <w:r>
        <w:rPr>
          <w:b/>
          <w:spacing w:val="-1"/>
        </w:rPr>
        <w:t>Army</w:t>
      </w:r>
      <w:r>
        <w:rPr>
          <w:b/>
          <w:spacing w:val="2"/>
        </w:rPr>
        <w:t xml:space="preserve"> </w:t>
      </w:r>
      <w:r>
        <w:rPr>
          <w:b/>
          <w:spacing w:val="-1"/>
        </w:rPr>
        <w:t>management control</w:t>
      </w:r>
      <w:r>
        <w:rPr>
          <w:b/>
          <w:spacing w:val="1"/>
        </w:rPr>
        <w:t xml:space="preserve"> </w:t>
      </w:r>
      <w:r>
        <w:rPr>
          <w:b/>
          <w:spacing w:val="-1"/>
        </w:rPr>
        <w:t>process</w:t>
      </w:r>
      <w:r>
        <w:rPr>
          <w:spacing w:val="-1"/>
        </w:rPr>
        <w:t>.</w:t>
      </w:r>
      <w:r>
        <w:t xml:space="preserve"> </w:t>
      </w:r>
      <w:r>
        <w:rPr>
          <w:spacing w:val="-1"/>
        </w:rPr>
        <w:t>This</w:t>
      </w:r>
      <w:r>
        <w:t xml:space="preserve"> </w:t>
      </w:r>
      <w:r>
        <w:rPr>
          <w:spacing w:val="-1"/>
        </w:rPr>
        <w:t>regulation</w:t>
      </w:r>
      <w:r>
        <w:t xml:space="preserve"> </w:t>
      </w:r>
      <w:r>
        <w:rPr>
          <w:spacing w:val="-1"/>
        </w:rPr>
        <w:t>contains</w:t>
      </w:r>
      <w:r>
        <w:t xml:space="preserve"> </w:t>
      </w:r>
      <w:r>
        <w:rPr>
          <w:spacing w:val="-1"/>
        </w:rPr>
        <w:t>management</w:t>
      </w:r>
      <w:r>
        <w:t xml:space="preserve"> </w:t>
      </w:r>
      <w:r>
        <w:rPr>
          <w:spacing w:val="-1"/>
        </w:rPr>
        <w:t>control</w:t>
      </w:r>
      <w:r>
        <w:t xml:space="preserve"> </w:t>
      </w:r>
      <w:r>
        <w:rPr>
          <w:spacing w:val="-1"/>
        </w:rPr>
        <w:t>provisions</w:t>
      </w:r>
      <w:r>
        <w:rPr>
          <w:spacing w:val="109"/>
        </w:rPr>
        <w:t xml:space="preserve"> </w:t>
      </w:r>
      <w:r>
        <w:rPr>
          <w:spacing w:val="-1"/>
        </w:rPr>
        <w:t>regarding</w:t>
      </w:r>
      <w:r>
        <w:rPr>
          <w:spacing w:val="-3"/>
        </w:rPr>
        <w:t xml:space="preserve"> </w:t>
      </w:r>
      <w:r>
        <w:t>the</w:t>
      </w:r>
      <w:r>
        <w:rPr>
          <w:spacing w:val="1"/>
        </w:rPr>
        <w:t xml:space="preserve"> </w:t>
      </w:r>
      <w:r>
        <w:rPr>
          <w:spacing w:val="-1"/>
        </w:rPr>
        <w:t>review</w:t>
      </w:r>
      <w:r>
        <w:rPr>
          <w:spacing w:val="1"/>
        </w:rPr>
        <w:t xml:space="preserve"> </w:t>
      </w:r>
      <w:r>
        <w:rPr>
          <w:spacing w:val="-1"/>
        </w:rPr>
        <w:t>and</w:t>
      </w:r>
      <w:r>
        <w:rPr>
          <w:spacing w:val="2"/>
        </w:rPr>
        <w:t xml:space="preserve"> </w:t>
      </w:r>
      <w:r>
        <w:rPr>
          <w:spacing w:val="-1"/>
        </w:rPr>
        <w:t>approval</w:t>
      </w:r>
      <w:r>
        <w:t xml:space="preserve"> of</w:t>
      </w:r>
      <w:r>
        <w:rPr>
          <w:spacing w:val="-1"/>
        </w:rPr>
        <w:t xml:space="preserve"> TRADOC</w:t>
      </w:r>
      <w:r>
        <w:t xml:space="preserve"> acquisitions, but </w:t>
      </w:r>
      <w:r>
        <w:rPr>
          <w:spacing w:val="-1"/>
        </w:rPr>
        <w:t>does</w:t>
      </w:r>
      <w:r>
        <w:t xml:space="preserve"> not </w:t>
      </w:r>
      <w:r>
        <w:rPr>
          <w:spacing w:val="-1"/>
        </w:rPr>
        <w:t>contain</w:t>
      </w:r>
      <w:r>
        <w:t xml:space="preserve"> </w:t>
      </w:r>
      <w:r>
        <w:rPr>
          <w:spacing w:val="-1"/>
        </w:rPr>
        <w:t>checklists</w:t>
      </w:r>
      <w:r>
        <w:t xml:space="preserve"> </w:t>
      </w:r>
      <w:r>
        <w:rPr>
          <w:spacing w:val="-1"/>
        </w:rPr>
        <w:t>for</w:t>
      </w:r>
      <w:r>
        <w:rPr>
          <w:spacing w:val="69"/>
        </w:rPr>
        <w:t xml:space="preserve"> </w:t>
      </w:r>
      <w:r>
        <w:rPr>
          <w:spacing w:val="-1"/>
        </w:rPr>
        <w:t>conducting</w:t>
      </w:r>
      <w:r>
        <w:rPr>
          <w:spacing w:val="-3"/>
        </w:rPr>
        <w:t xml:space="preserve"> </w:t>
      </w:r>
      <w:r>
        <w:rPr>
          <w:spacing w:val="-1"/>
        </w:rPr>
        <w:t>management</w:t>
      </w:r>
      <w:r>
        <w:t xml:space="preserve"> </w:t>
      </w:r>
      <w:r>
        <w:rPr>
          <w:spacing w:val="-1"/>
        </w:rPr>
        <w:t>control</w:t>
      </w:r>
      <w:r>
        <w:t xml:space="preserve"> </w:t>
      </w:r>
      <w:r>
        <w:rPr>
          <w:spacing w:val="-1"/>
        </w:rPr>
        <w:t>reviews.</w:t>
      </w:r>
    </w:p>
    <w:p w14:paraId="44BB8E78" w14:textId="77777777" w:rsidR="001665D3" w:rsidRDefault="001665D3" w:rsidP="007B5A40">
      <w:pPr>
        <w:jc w:val="both"/>
      </w:pPr>
    </w:p>
    <w:p w14:paraId="6C51B89C" w14:textId="77777777" w:rsidR="001665D3" w:rsidRDefault="00BB52A6" w:rsidP="007B5A40">
      <w:pPr>
        <w:pStyle w:val="BodyText"/>
        <w:ind w:right="399"/>
      </w:pPr>
      <w:r>
        <w:rPr>
          <w:b/>
          <w:spacing w:val="-1"/>
        </w:rPr>
        <w:t>Supplementation.</w:t>
      </w:r>
      <w:r>
        <w:rPr>
          <w:b/>
        </w:rPr>
        <w:t xml:space="preserve">  </w:t>
      </w:r>
      <w:r>
        <w:rPr>
          <w:spacing w:val="-1"/>
        </w:rPr>
        <w:t>Supplementation</w:t>
      </w:r>
      <w:r>
        <w:t xml:space="preserve"> of</w:t>
      </w:r>
      <w:r>
        <w:rPr>
          <w:spacing w:val="-1"/>
        </w:rPr>
        <w:t xml:space="preserve"> </w:t>
      </w:r>
      <w:r>
        <w:t xml:space="preserve">this </w:t>
      </w:r>
      <w:r>
        <w:rPr>
          <w:spacing w:val="-1"/>
        </w:rPr>
        <w:t>regulation</w:t>
      </w:r>
      <w:r>
        <w:t xml:space="preserve"> is </w:t>
      </w:r>
      <w:r>
        <w:rPr>
          <w:spacing w:val="-1"/>
        </w:rPr>
        <w:t>prohibited</w:t>
      </w:r>
      <w:r>
        <w:t xml:space="preserve"> </w:t>
      </w:r>
      <w:r>
        <w:rPr>
          <w:spacing w:val="-1"/>
        </w:rPr>
        <w:t>unless</w:t>
      </w:r>
      <w:r>
        <w:t xml:space="preserve"> specifically</w:t>
      </w:r>
      <w:r>
        <w:rPr>
          <w:spacing w:val="-5"/>
        </w:rPr>
        <w:t xml:space="preserve"> </w:t>
      </w:r>
      <w:r>
        <w:rPr>
          <w:spacing w:val="-1"/>
        </w:rPr>
        <w:t>approved</w:t>
      </w:r>
      <w:r>
        <w:rPr>
          <w:spacing w:val="91"/>
        </w:rPr>
        <w:t xml:space="preserve"> </w:t>
      </w:r>
      <w:r>
        <w:rPr>
          <w:spacing w:val="1"/>
        </w:rPr>
        <w:t>by</w:t>
      </w:r>
      <w:r>
        <w:rPr>
          <w:spacing w:val="-5"/>
        </w:rPr>
        <w:t xml:space="preserve"> </w:t>
      </w:r>
      <w:r>
        <w:rPr>
          <w:spacing w:val="-1"/>
        </w:rPr>
        <w:t>DCS, G-8</w:t>
      </w:r>
      <w:r>
        <w:t xml:space="preserve"> </w:t>
      </w:r>
      <w:r>
        <w:rPr>
          <w:spacing w:val="-1"/>
        </w:rPr>
        <w:t>(ATRM-MDA)</w:t>
      </w:r>
      <w:r w:rsidR="002849FE">
        <w:rPr>
          <w:spacing w:val="-1"/>
        </w:rPr>
        <w:t>,</w:t>
      </w:r>
      <w:r>
        <w:rPr>
          <w:spacing w:val="-1"/>
        </w:rPr>
        <w:t xml:space="preserve"> </w:t>
      </w:r>
      <w:r>
        <w:t xml:space="preserve">661 </w:t>
      </w:r>
      <w:r>
        <w:rPr>
          <w:spacing w:val="-1"/>
        </w:rPr>
        <w:t>Sheppard</w:t>
      </w:r>
      <w:r>
        <w:t xml:space="preserve"> </w:t>
      </w:r>
      <w:r>
        <w:rPr>
          <w:spacing w:val="-1"/>
        </w:rPr>
        <w:t>Place,</w:t>
      </w:r>
      <w:r>
        <w:rPr>
          <w:spacing w:val="2"/>
        </w:rPr>
        <w:t xml:space="preserve"> </w:t>
      </w:r>
      <w:r>
        <w:rPr>
          <w:spacing w:val="-1"/>
        </w:rPr>
        <w:t>Fort</w:t>
      </w:r>
      <w:r>
        <w:t xml:space="preserve"> </w:t>
      </w:r>
      <w:r>
        <w:rPr>
          <w:spacing w:val="-1"/>
        </w:rPr>
        <w:t>Eustis,</w:t>
      </w:r>
      <w:r>
        <w:t xml:space="preserve"> </w:t>
      </w:r>
      <w:r>
        <w:rPr>
          <w:spacing w:val="-1"/>
        </w:rPr>
        <w:t>VA</w:t>
      </w:r>
      <w:r>
        <w:rPr>
          <w:spacing w:val="59"/>
        </w:rPr>
        <w:t xml:space="preserve"> </w:t>
      </w:r>
      <w:r>
        <w:t>23604-5730.</w:t>
      </w:r>
    </w:p>
    <w:p w14:paraId="340C0EFE" w14:textId="66AF57AE" w:rsidR="00CF0058" w:rsidRPr="008B7B45" w:rsidRDefault="00CF0058" w:rsidP="00CF0058">
      <w:pPr>
        <w:pStyle w:val="BodyText"/>
        <w:pBdr>
          <w:top w:val="single" w:sz="4" w:space="1" w:color="auto"/>
        </w:pBdr>
        <w:spacing w:before="4"/>
        <w:jc w:val="both"/>
        <w:rPr>
          <w:sz w:val="20"/>
          <w:szCs w:val="20"/>
        </w:rPr>
      </w:pPr>
      <w:bookmarkStart w:id="0" w:name="_GoBack"/>
      <w:r w:rsidRPr="008B7B45">
        <w:rPr>
          <w:sz w:val="20"/>
          <w:szCs w:val="20"/>
        </w:rPr>
        <w:t>*</w:t>
      </w:r>
      <w:r w:rsidRPr="008B7B45">
        <w:rPr>
          <w:spacing w:val="-1"/>
          <w:sz w:val="20"/>
          <w:szCs w:val="20"/>
        </w:rPr>
        <w:t>This</w:t>
      </w:r>
      <w:r w:rsidRPr="008B7B45">
        <w:rPr>
          <w:sz w:val="20"/>
          <w:szCs w:val="20"/>
        </w:rPr>
        <w:t xml:space="preserve"> </w:t>
      </w:r>
      <w:r w:rsidRPr="008B7B45">
        <w:rPr>
          <w:spacing w:val="-1"/>
          <w:sz w:val="20"/>
          <w:szCs w:val="20"/>
        </w:rPr>
        <w:t>regulation</w:t>
      </w:r>
      <w:r w:rsidRPr="008B7B45">
        <w:rPr>
          <w:sz w:val="20"/>
          <w:szCs w:val="20"/>
        </w:rPr>
        <w:t xml:space="preserve"> </w:t>
      </w:r>
      <w:r w:rsidRPr="008B7B45">
        <w:rPr>
          <w:spacing w:val="-1"/>
          <w:sz w:val="20"/>
          <w:szCs w:val="20"/>
        </w:rPr>
        <w:t>supersedes</w:t>
      </w:r>
      <w:r w:rsidRPr="008B7B45">
        <w:rPr>
          <w:sz w:val="20"/>
          <w:szCs w:val="20"/>
        </w:rPr>
        <w:t xml:space="preserve"> </w:t>
      </w:r>
      <w:r w:rsidRPr="008B7B45">
        <w:rPr>
          <w:spacing w:val="-1"/>
          <w:sz w:val="20"/>
          <w:szCs w:val="20"/>
        </w:rPr>
        <w:t>TRADOC</w:t>
      </w:r>
      <w:r w:rsidRPr="008B7B45">
        <w:rPr>
          <w:sz w:val="20"/>
          <w:szCs w:val="20"/>
        </w:rPr>
        <w:t xml:space="preserve"> </w:t>
      </w:r>
      <w:r w:rsidRPr="008B7B45">
        <w:rPr>
          <w:spacing w:val="-1"/>
          <w:sz w:val="20"/>
          <w:szCs w:val="20"/>
        </w:rPr>
        <w:t>Regulation</w:t>
      </w:r>
      <w:r w:rsidRPr="008B7B45">
        <w:rPr>
          <w:sz w:val="20"/>
          <w:szCs w:val="20"/>
        </w:rPr>
        <w:t xml:space="preserve"> </w:t>
      </w:r>
      <w:r w:rsidRPr="008B7B45">
        <w:rPr>
          <w:spacing w:val="-1"/>
          <w:sz w:val="20"/>
          <w:szCs w:val="20"/>
        </w:rPr>
        <w:t>5-14,</w:t>
      </w:r>
      <w:r w:rsidRPr="008B7B45">
        <w:rPr>
          <w:sz w:val="20"/>
          <w:szCs w:val="20"/>
        </w:rPr>
        <w:t xml:space="preserve"> </w:t>
      </w:r>
      <w:r w:rsidRPr="008B7B45">
        <w:rPr>
          <w:spacing w:val="-1"/>
          <w:sz w:val="20"/>
          <w:szCs w:val="20"/>
        </w:rPr>
        <w:t>dated</w:t>
      </w:r>
      <w:r w:rsidRPr="008B7B45">
        <w:rPr>
          <w:sz w:val="20"/>
          <w:szCs w:val="20"/>
        </w:rPr>
        <w:t xml:space="preserve"> </w:t>
      </w:r>
      <w:r w:rsidR="00B4362A">
        <w:rPr>
          <w:sz w:val="20"/>
          <w:szCs w:val="20"/>
        </w:rPr>
        <w:t>16</w:t>
      </w:r>
      <w:r w:rsidRPr="008B7B45">
        <w:rPr>
          <w:sz w:val="20"/>
          <w:szCs w:val="20"/>
        </w:rPr>
        <w:t xml:space="preserve"> January 201</w:t>
      </w:r>
      <w:r w:rsidR="00B4362A">
        <w:rPr>
          <w:sz w:val="20"/>
          <w:szCs w:val="20"/>
        </w:rPr>
        <w:t>8</w:t>
      </w:r>
      <w:r w:rsidRPr="008B7B45">
        <w:rPr>
          <w:sz w:val="20"/>
          <w:szCs w:val="20"/>
        </w:rPr>
        <w:t>.</w:t>
      </w:r>
    </w:p>
    <w:bookmarkEnd w:id="0"/>
    <w:p w14:paraId="16243BB9" w14:textId="77777777" w:rsidR="002849FE" w:rsidRDefault="002849FE" w:rsidP="007B5A40">
      <w:pPr>
        <w:pStyle w:val="BodyText"/>
        <w:ind w:right="379"/>
        <w:jc w:val="both"/>
        <w:rPr>
          <w:b/>
          <w:spacing w:val="-1"/>
        </w:rPr>
      </w:pPr>
    </w:p>
    <w:p w14:paraId="0713F636" w14:textId="7EF4DE6E" w:rsidR="001665D3" w:rsidRDefault="00BB52A6" w:rsidP="007B5A40">
      <w:pPr>
        <w:pStyle w:val="BodyText"/>
        <w:ind w:right="379"/>
        <w:jc w:val="both"/>
      </w:pPr>
      <w:r>
        <w:rPr>
          <w:b/>
          <w:spacing w:val="-1"/>
        </w:rPr>
        <w:lastRenderedPageBreak/>
        <w:t>Suggested</w:t>
      </w:r>
      <w:r>
        <w:rPr>
          <w:b/>
        </w:rPr>
        <w:t xml:space="preserve"> </w:t>
      </w:r>
      <w:r>
        <w:rPr>
          <w:b/>
          <w:spacing w:val="-1"/>
        </w:rPr>
        <w:t>improvements.</w:t>
      </w:r>
      <w:r>
        <w:rPr>
          <w:b/>
        </w:rPr>
        <w:t xml:space="preserve"> </w:t>
      </w:r>
      <w:r>
        <w:rPr>
          <w:spacing w:val="-1"/>
        </w:rPr>
        <w:t>Users</w:t>
      </w:r>
      <w:r>
        <w:t xml:space="preserve"> are</w:t>
      </w:r>
      <w:r>
        <w:rPr>
          <w:spacing w:val="-1"/>
        </w:rPr>
        <w:t xml:space="preserve"> invited</w:t>
      </w:r>
      <w:r>
        <w:t xml:space="preserve"> to send </w:t>
      </w:r>
      <w:r>
        <w:rPr>
          <w:spacing w:val="-1"/>
        </w:rPr>
        <w:t>comments</w:t>
      </w:r>
      <w:r>
        <w:t xml:space="preserve"> </w:t>
      </w:r>
      <w:r>
        <w:rPr>
          <w:spacing w:val="-1"/>
        </w:rPr>
        <w:t>and</w:t>
      </w:r>
      <w:r>
        <w:t xml:space="preserve"> </w:t>
      </w:r>
      <w:r>
        <w:rPr>
          <w:spacing w:val="-1"/>
        </w:rPr>
        <w:t>suggested</w:t>
      </w:r>
      <w:r>
        <w:t xml:space="preserve"> </w:t>
      </w:r>
      <w:r>
        <w:rPr>
          <w:spacing w:val="-1"/>
        </w:rPr>
        <w:t>improvements</w:t>
      </w:r>
      <w:r>
        <w:t xml:space="preserve"> on</w:t>
      </w:r>
      <w:r>
        <w:rPr>
          <w:spacing w:val="95"/>
        </w:rPr>
        <w:t xml:space="preserve"> </w:t>
      </w:r>
      <w:r>
        <w:rPr>
          <w:spacing w:val="-1"/>
        </w:rPr>
        <w:t>DA Form</w:t>
      </w:r>
      <w:r>
        <w:t xml:space="preserve"> 2028 (Recommended </w:t>
      </w:r>
      <w:r>
        <w:rPr>
          <w:spacing w:val="-1"/>
        </w:rPr>
        <w:t>Changes</w:t>
      </w:r>
      <w:r>
        <w:t xml:space="preserve"> to </w:t>
      </w:r>
      <w:r>
        <w:rPr>
          <w:spacing w:val="-1"/>
        </w:rPr>
        <w:t>Publications</w:t>
      </w:r>
      <w:r>
        <w:t xml:space="preserve"> </w:t>
      </w:r>
      <w:r>
        <w:rPr>
          <w:spacing w:val="-1"/>
        </w:rPr>
        <w:t>and</w:t>
      </w:r>
      <w:r>
        <w:t xml:space="preserve"> </w:t>
      </w:r>
      <w:r>
        <w:rPr>
          <w:spacing w:val="-1"/>
        </w:rPr>
        <w:t>Blank</w:t>
      </w:r>
      <w:r>
        <w:rPr>
          <w:spacing w:val="2"/>
        </w:rPr>
        <w:t xml:space="preserve"> </w:t>
      </w:r>
      <w:r>
        <w:rPr>
          <w:spacing w:val="-1"/>
        </w:rPr>
        <w:t xml:space="preserve">Forms) </w:t>
      </w:r>
      <w:r>
        <w:t>directly</w:t>
      </w:r>
      <w:r>
        <w:rPr>
          <w:spacing w:val="-5"/>
        </w:rPr>
        <w:t xml:space="preserve"> </w:t>
      </w:r>
      <w:r>
        <w:t xml:space="preserve">to </w:t>
      </w:r>
      <w:r>
        <w:rPr>
          <w:spacing w:val="-1"/>
        </w:rPr>
        <w:t>DCS,</w:t>
      </w:r>
      <w:r>
        <w:t xml:space="preserve"> </w:t>
      </w:r>
      <w:r>
        <w:rPr>
          <w:spacing w:val="-1"/>
        </w:rPr>
        <w:t>G-8</w:t>
      </w:r>
      <w:r w:rsidR="00B4362A">
        <w:rPr>
          <w:spacing w:val="-1"/>
        </w:rPr>
        <w:t xml:space="preserve"> (</w:t>
      </w:r>
      <w:r>
        <w:rPr>
          <w:spacing w:val="-1"/>
        </w:rPr>
        <w:t>ATRM-MDA),</w:t>
      </w:r>
      <w:r>
        <w:t xml:space="preserve"> 661 </w:t>
      </w:r>
      <w:r>
        <w:rPr>
          <w:spacing w:val="-1"/>
        </w:rPr>
        <w:t>Sheppard</w:t>
      </w:r>
      <w:r>
        <w:t xml:space="preserve"> </w:t>
      </w:r>
      <w:r>
        <w:rPr>
          <w:spacing w:val="-1"/>
        </w:rPr>
        <w:t>Place,</w:t>
      </w:r>
      <w:r>
        <w:rPr>
          <w:spacing w:val="2"/>
        </w:rPr>
        <w:t xml:space="preserve"> </w:t>
      </w:r>
      <w:r>
        <w:rPr>
          <w:spacing w:val="-1"/>
        </w:rPr>
        <w:t>Fort</w:t>
      </w:r>
      <w:r>
        <w:t xml:space="preserve"> </w:t>
      </w:r>
      <w:r>
        <w:rPr>
          <w:spacing w:val="-1"/>
        </w:rPr>
        <w:t>Eustis,</w:t>
      </w:r>
      <w:r>
        <w:t xml:space="preserve"> </w:t>
      </w:r>
      <w:r>
        <w:rPr>
          <w:spacing w:val="-1"/>
        </w:rPr>
        <w:t>VA</w:t>
      </w:r>
      <w:r>
        <w:rPr>
          <w:spacing w:val="59"/>
        </w:rPr>
        <w:t xml:space="preserve"> </w:t>
      </w:r>
      <w:r>
        <w:rPr>
          <w:spacing w:val="-1"/>
        </w:rPr>
        <w:t>23604-5730.</w:t>
      </w:r>
    </w:p>
    <w:p w14:paraId="23D92C77" w14:textId="77777777" w:rsidR="001665D3" w:rsidRDefault="001665D3" w:rsidP="007B5A40">
      <w:pPr>
        <w:rPr>
          <w:rFonts w:eastAsia="Times New Roman" w:cs="Times New Roman"/>
          <w:szCs w:val="24"/>
        </w:rPr>
      </w:pPr>
    </w:p>
    <w:p w14:paraId="5D8BA992" w14:textId="4C47FE0E" w:rsidR="001665D3" w:rsidRDefault="00BB52A6" w:rsidP="007B5A40">
      <w:pPr>
        <w:pStyle w:val="BodyText"/>
        <w:ind w:right="399"/>
      </w:pPr>
      <w:r>
        <w:rPr>
          <w:b/>
          <w:spacing w:val="-1"/>
        </w:rPr>
        <w:t>Distribution.</w:t>
      </w:r>
      <w:r>
        <w:rPr>
          <w:b/>
        </w:rPr>
        <w:t xml:space="preserve">  </w:t>
      </w:r>
      <w:r>
        <w:rPr>
          <w:spacing w:val="-1"/>
        </w:rPr>
        <w:t>This</w:t>
      </w:r>
      <w:r>
        <w:t xml:space="preserve"> </w:t>
      </w:r>
      <w:r>
        <w:rPr>
          <w:spacing w:val="-1"/>
        </w:rPr>
        <w:t>regulation</w:t>
      </w:r>
      <w:r>
        <w:t xml:space="preserve"> is </w:t>
      </w:r>
      <w:r>
        <w:rPr>
          <w:spacing w:val="-1"/>
        </w:rPr>
        <w:t xml:space="preserve">available </w:t>
      </w:r>
      <w:r>
        <w:t>on the</w:t>
      </w:r>
      <w:r>
        <w:rPr>
          <w:spacing w:val="1"/>
        </w:rPr>
        <w:t xml:space="preserve"> </w:t>
      </w:r>
      <w:r>
        <w:rPr>
          <w:spacing w:val="-1"/>
        </w:rPr>
        <w:t>TRADOC</w:t>
      </w:r>
      <w:r>
        <w:t xml:space="preserve"> </w:t>
      </w:r>
      <w:r w:rsidR="007B5A40">
        <w:t xml:space="preserve">Administrative Publications website </w:t>
      </w:r>
      <w:r>
        <w:rPr>
          <w:spacing w:val="-1"/>
        </w:rPr>
        <w:t>at</w:t>
      </w:r>
      <w:r>
        <w:t xml:space="preserve"> </w:t>
      </w:r>
      <w:hyperlink r:id="rId9" w:history="1">
        <w:r w:rsidR="007B5A40" w:rsidRPr="007B5A40">
          <w:rPr>
            <w:rStyle w:val="Hyperlink"/>
            <w:spacing w:val="-1"/>
          </w:rPr>
          <w:t>http://adminpubs.tradoc.army.mil</w:t>
        </w:r>
      </w:hyperlink>
      <w:r>
        <w:t>.</w:t>
      </w:r>
    </w:p>
    <w:p w14:paraId="51F525CC" w14:textId="77777777" w:rsidR="001665D3" w:rsidRDefault="001665D3" w:rsidP="007B5A40">
      <w:pPr>
        <w:spacing w:before="7"/>
        <w:rPr>
          <w:rFonts w:eastAsia="Times New Roman" w:cs="Times New Roman"/>
          <w:szCs w:val="24"/>
        </w:rPr>
      </w:pPr>
    </w:p>
    <w:p w14:paraId="44B7E232" w14:textId="15A9AC54" w:rsidR="001665D3" w:rsidRDefault="001665D3" w:rsidP="007B5A40">
      <w:pPr>
        <w:spacing w:line="20" w:lineRule="atLeast"/>
        <w:rPr>
          <w:rFonts w:eastAsia="Times New Roman" w:cs="Times New Roman"/>
          <w:sz w:val="2"/>
          <w:szCs w:val="2"/>
        </w:rPr>
      </w:pPr>
    </w:p>
    <w:p w14:paraId="47DE6303" w14:textId="77777777" w:rsidR="001665D3" w:rsidRDefault="001665D3" w:rsidP="007B5A40">
      <w:pPr>
        <w:pBdr>
          <w:top w:val="single" w:sz="4" w:space="1" w:color="auto"/>
        </w:pBdr>
        <w:spacing w:before="5"/>
        <w:rPr>
          <w:rFonts w:eastAsia="Times New Roman" w:cs="Times New Roman"/>
          <w:sz w:val="18"/>
          <w:szCs w:val="18"/>
        </w:rPr>
      </w:pPr>
    </w:p>
    <w:p w14:paraId="3989528A" w14:textId="77777777" w:rsidR="001665D3" w:rsidRPr="007B5A40" w:rsidRDefault="00BB52A6" w:rsidP="007B5A40">
      <w:pPr>
        <w:rPr>
          <w:b/>
        </w:rPr>
      </w:pPr>
      <w:r w:rsidRPr="007B5A40">
        <w:rPr>
          <w:b/>
        </w:rPr>
        <w:t>Summary of Change</w:t>
      </w:r>
    </w:p>
    <w:p w14:paraId="643059EA" w14:textId="77777777" w:rsidR="001665D3" w:rsidRDefault="001665D3" w:rsidP="007B5A40">
      <w:pPr>
        <w:spacing w:before="7"/>
        <w:rPr>
          <w:rFonts w:eastAsia="Times New Roman" w:cs="Times New Roman"/>
          <w:b/>
          <w:bCs/>
          <w:sz w:val="23"/>
          <w:szCs w:val="23"/>
        </w:rPr>
      </w:pPr>
    </w:p>
    <w:p w14:paraId="2DF6416C" w14:textId="77777777" w:rsidR="001665D3" w:rsidRDefault="00BB52A6" w:rsidP="007B5A40">
      <w:pPr>
        <w:pStyle w:val="BodyText"/>
      </w:pPr>
      <w:r>
        <w:rPr>
          <w:spacing w:val="-1"/>
        </w:rPr>
        <w:t>TRADOC</w:t>
      </w:r>
      <w:r>
        <w:t xml:space="preserve"> </w:t>
      </w:r>
      <w:r>
        <w:rPr>
          <w:spacing w:val="-1"/>
        </w:rPr>
        <w:t xml:space="preserve">Regulation </w:t>
      </w:r>
      <w:r>
        <w:t>5-14</w:t>
      </w:r>
    </w:p>
    <w:p w14:paraId="5B3896C9" w14:textId="77777777" w:rsidR="001665D3" w:rsidRDefault="00BB52A6" w:rsidP="007B5A40">
      <w:pPr>
        <w:pStyle w:val="BodyText"/>
      </w:pPr>
      <w:r>
        <w:rPr>
          <w:spacing w:val="-1"/>
        </w:rPr>
        <w:t>Acquisition</w:t>
      </w:r>
      <w:r>
        <w:t xml:space="preserve"> </w:t>
      </w:r>
      <w:r>
        <w:rPr>
          <w:spacing w:val="-1"/>
        </w:rPr>
        <w:t>Management</w:t>
      </w:r>
      <w:r>
        <w:rPr>
          <w:spacing w:val="2"/>
        </w:rPr>
        <w:t xml:space="preserve"> </w:t>
      </w:r>
      <w:r>
        <w:rPr>
          <w:spacing w:val="-1"/>
        </w:rPr>
        <w:t>and</w:t>
      </w:r>
      <w:r>
        <w:t xml:space="preserve"> </w:t>
      </w:r>
      <w:r>
        <w:rPr>
          <w:spacing w:val="-1"/>
        </w:rPr>
        <w:t>Oversight</w:t>
      </w:r>
    </w:p>
    <w:p w14:paraId="24FD92F5" w14:textId="77777777" w:rsidR="001665D3" w:rsidRDefault="001665D3" w:rsidP="007B5A40">
      <w:pPr>
        <w:rPr>
          <w:rFonts w:eastAsia="Times New Roman" w:cs="Times New Roman"/>
          <w:szCs w:val="24"/>
        </w:rPr>
      </w:pPr>
    </w:p>
    <w:p w14:paraId="2EFB9719" w14:textId="5AF4E4FC" w:rsidR="001665D3" w:rsidRPr="003F1D61" w:rsidRDefault="00BB52A6" w:rsidP="007B5A40">
      <w:pPr>
        <w:pStyle w:val="BodyText"/>
        <w:rPr>
          <w:i/>
        </w:rPr>
      </w:pPr>
      <w:r w:rsidRPr="003F1D61">
        <w:rPr>
          <w:i/>
          <w:spacing w:val="-1"/>
        </w:rPr>
        <w:t>This</w:t>
      </w:r>
      <w:r w:rsidRPr="003F1D61">
        <w:rPr>
          <w:i/>
        </w:rPr>
        <w:t xml:space="preserve"> </w:t>
      </w:r>
      <w:r w:rsidR="00606CD0" w:rsidRPr="003F1D61">
        <w:rPr>
          <w:i/>
        </w:rPr>
        <w:t>rapid</w:t>
      </w:r>
      <w:r w:rsidRPr="003F1D61">
        <w:rPr>
          <w:i/>
          <w:spacing w:val="-2"/>
        </w:rPr>
        <w:t xml:space="preserve"> </w:t>
      </w:r>
      <w:r w:rsidR="003F1D61">
        <w:rPr>
          <w:i/>
          <w:spacing w:val="-2"/>
        </w:rPr>
        <w:t xml:space="preserve">action </w:t>
      </w:r>
      <w:r w:rsidRPr="003F1D61">
        <w:rPr>
          <w:i/>
          <w:spacing w:val="-1"/>
        </w:rPr>
        <w:t>revision,</w:t>
      </w:r>
      <w:r w:rsidRPr="003F1D61">
        <w:rPr>
          <w:i/>
        </w:rPr>
        <w:t xml:space="preserve"> </w:t>
      </w:r>
      <w:r w:rsidRPr="003F1D61">
        <w:rPr>
          <w:i/>
          <w:spacing w:val="-1"/>
        </w:rPr>
        <w:t>dated</w:t>
      </w:r>
      <w:r w:rsidRPr="003F1D61">
        <w:rPr>
          <w:i/>
        </w:rPr>
        <w:t xml:space="preserve"> </w:t>
      </w:r>
      <w:r w:rsidR="006339FF">
        <w:rPr>
          <w:i/>
        </w:rPr>
        <w:t>14</w:t>
      </w:r>
      <w:r w:rsidR="00606CD0" w:rsidRPr="003F1D61">
        <w:rPr>
          <w:i/>
        </w:rPr>
        <w:t xml:space="preserve"> February</w:t>
      </w:r>
      <w:r w:rsidR="007B5A40" w:rsidRPr="003F1D61">
        <w:rPr>
          <w:i/>
        </w:rPr>
        <w:t xml:space="preserve"> 2018</w:t>
      </w:r>
      <w:r w:rsidRPr="003F1D61">
        <w:rPr>
          <w:i/>
        </w:rPr>
        <w:t>-</w:t>
      </w:r>
    </w:p>
    <w:p w14:paraId="04E0689C" w14:textId="77777777" w:rsidR="001665D3" w:rsidRDefault="001665D3" w:rsidP="007B5A40">
      <w:pPr>
        <w:spacing w:before="1"/>
        <w:rPr>
          <w:rFonts w:eastAsia="Times New Roman" w:cs="Times New Roman"/>
          <w:szCs w:val="24"/>
        </w:rPr>
      </w:pPr>
    </w:p>
    <w:p w14:paraId="7D3B2979" w14:textId="77777777" w:rsidR="004366CA" w:rsidRPr="004F4B02" w:rsidRDefault="004366CA" w:rsidP="004366CA">
      <w:pPr>
        <w:pStyle w:val="BodyText"/>
        <w:tabs>
          <w:tab w:val="left" w:pos="392"/>
        </w:tabs>
      </w:pPr>
      <w:proofErr w:type="gramStart"/>
      <w:r>
        <w:rPr>
          <w:spacing w:val="-1"/>
        </w:rPr>
        <w:t>o  Makes</w:t>
      </w:r>
      <w:proofErr w:type="gramEnd"/>
      <w:r>
        <w:t xml:space="preserve"> </w:t>
      </w:r>
      <w:r>
        <w:rPr>
          <w:spacing w:val="-1"/>
        </w:rPr>
        <w:t>administrative changes</w:t>
      </w:r>
      <w:r>
        <w:t xml:space="preserve"> (</w:t>
      </w:r>
      <w:r>
        <w:rPr>
          <w:spacing w:val="-1"/>
        </w:rPr>
        <w:t>throughout).</w:t>
      </w:r>
    </w:p>
    <w:p w14:paraId="7102386A" w14:textId="77777777" w:rsidR="004366CA" w:rsidRDefault="004366CA" w:rsidP="007B5A40">
      <w:pPr>
        <w:spacing w:before="1"/>
        <w:rPr>
          <w:rFonts w:eastAsia="Times New Roman" w:cs="Times New Roman"/>
          <w:szCs w:val="24"/>
        </w:rPr>
      </w:pPr>
    </w:p>
    <w:p w14:paraId="37DFA92B" w14:textId="77777777" w:rsidR="002634B6" w:rsidRPr="0073237E" w:rsidRDefault="006A7A18" w:rsidP="007B5A40">
      <w:pPr>
        <w:pStyle w:val="ListParagraph"/>
      </w:pPr>
      <w:proofErr w:type="gramStart"/>
      <w:r w:rsidRPr="0073237E">
        <w:t>o  Updates</w:t>
      </w:r>
      <w:proofErr w:type="gramEnd"/>
      <w:r w:rsidRPr="0073237E">
        <w:t xml:space="preserve"> the Glossary.</w:t>
      </w:r>
    </w:p>
    <w:p w14:paraId="76F303CD" w14:textId="77777777" w:rsidR="0073237E" w:rsidRPr="0073237E" w:rsidRDefault="0073237E" w:rsidP="007B5A40">
      <w:pPr>
        <w:pStyle w:val="ListParagraph"/>
      </w:pPr>
    </w:p>
    <w:p w14:paraId="0C0D84DA" w14:textId="188C868A" w:rsidR="0033210E" w:rsidRPr="0073237E" w:rsidRDefault="0033210E" w:rsidP="0033210E">
      <w:pPr>
        <w:pStyle w:val="ListParagraph"/>
      </w:pPr>
      <w:proofErr w:type="gramStart"/>
      <w:r w:rsidRPr="0073237E">
        <w:t>o  Updates</w:t>
      </w:r>
      <w:proofErr w:type="gramEnd"/>
      <w:r w:rsidRPr="0073237E">
        <w:t xml:space="preserve"> </w:t>
      </w:r>
      <w:r w:rsidR="003F1D61">
        <w:t>United States Army Training and Doctrine Command</w:t>
      </w:r>
      <w:r w:rsidRPr="0073237E">
        <w:t xml:space="preserve"> Acquisition Management and Oversight program (para 1-5).</w:t>
      </w:r>
    </w:p>
    <w:p w14:paraId="3787703E" w14:textId="77777777" w:rsidR="0073237E" w:rsidRPr="0073237E" w:rsidRDefault="0073237E" w:rsidP="0033210E">
      <w:pPr>
        <w:pStyle w:val="ListParagraph"/>
      </w:pPr>
    </w:p>
    <w:p w14:paraId="7FEFE2CD" w14:textId="0F6D6BE1" w:rsidR="0033210E" w:rsidRPr="0073237E" w:rsidRDefault="0033210E" w:rsidP="0033210E">
      <w:pPr>
        <w:pStyle w:val="ListParagraph"/>
      </w:pPr>
      <w:proofErr w:type="gramStart"/>
      <w:r w:rsidRPr="0073237E">
        <w:t>o  Moves</w:t>
      </w:r>
      <w:proofErr w:type="gramEnd"/>
      <w:r w:rsidRPr="0073237E">
        <w:t xml:space="preserve"> splitting requirements </w:t>
      </w:r>
      <w:r w:rsidR="00EC5979">
        <w:t>to</w:t>
      </w:r>
      <w:r w:rsidRPr="0073237E">
        <w:t xml:space="preserve"> para</w:t>
      </w:r>
      <w:r w:rsidR="00EC5979">
        <w:t>graph</w:t>
      </w:r>
      <w:r w:rsidR="004A1B64" w:rsidRPr="0073237E">
        <w:t xml:space="preserve"> </w:t>
      </w:r>
      <w:r w:rsidRPr="0073237E">
        <w:t>2-1c and renumbers subsequent paragraphs.</w:t>
      </w:r>
    </w:p>
    <w:p w14:paraId="2CD07BF2" w14:textId="77777777" w:rsidR="0073237E" w:rsidRPr="0073237E" w:rsidRDefault="0073237E" w:rsidP="0033210E">
      <w:pPr>
        <w:pStyle w:val="ListParagraph"/>
      </w:pPr>
    </w:p>
    <w:p w14:paraId="5DE32F10" w14:textId="03FD6451" w:rsidR="00886C8F" w:rsidRPr="0073237E" w:rsidRDefault="00886C8F" w:rsidP="00886C8F">
      <w:pPr>
        <w:pStyle w:val="ListParagraph"/>
      </w:pPr>
      <w:proofErr w:type="gramStart"/>
      <w:r w:rsidRPr="0073237E">
        <w:t>o  Updates</w:t>
      </w:r>
      <w:proofErr w:type="gramEnd"/>
      <w:r w:rsidRPr="0073237E">
        <w:t xml:space="preserve"> approving official for $250M </w:t>
      </w:r>
      <w:r w:rsidR="00CC46C2">
        <w:t>and above</w:t>
      </w:r>
      <w:r w:rsidRPr="0073237E">
        <w:t xml:space="preserve"> (para 2-2c).</w:t>
      </w:r>
    </w:p>
    <w:p w14:paraId="2D646AF4" w14:textId="77777777" w:rsidR="00EC5979" w:rsidRPr="0073237E" w:rsidRDefault="00EC5979" w:rsidP="00EC5979">
      <w:pPr>
        <w:pStyle w:val="ListParagraph"/>
      </w:pPr>
    </w:p>
    <w:p w14:paraId="0067D93A" w14:textId="77777777" w:rsidR="00EC5979" w:rsidRPr="0073237E" w:rsidRDefault="00EC5979" w:rsidP="00EC5979">
      <w:pPr>
        <w:pStyle w:val="ListParagraph"/>
      </w:pPr>
      <w:proofErr w:type="gramStart"/>
      <w:r w:rsidRPr="0073237E">
        <w:t>o  Updates</w:t>
      </w:r>
      <w:proofErr w:type="gramEnd"/>
      <w:r w:rsidRPr="0073237E">
        <w:t xml:space="preserve"> </w:t>
      </w:r>
      <w:r>
        <w:t>Commanding General, Combined Arms Center and Director, Army Capabilities Integration Center approving official (para 2-3</w:t>
      </w:r>
      <w:r w:rsidRPr="0073237E">
        <w:t>).</w:t>
      </w:r>
    </w:p>
    <w:p w14:paraId="310A9D1B" w14:textId="77777777" w:rsidR="0073237E" w:rsidRPr="0073237E" w:rsidRDefault="0073237E" w:rsidP="00886C8F">
      <w:pPr>
        <w:pStyle w:val="ListParagraph"/>
      </w:pPr>
    </w:p>
    <w:p w14:paraId="43988D3F" w14:textId="79F5AD09" w:rsidR="00CE70EE" w:rsidRPr="0073237E" w:rsidRDefault="00CE70EE" w:rsidP="00CE70EE">
      <w:pPr>
        <w:pStyle w:val="ListParagraph"/>
      </w:pPr>
      <w:proofErr w:type="gramStart"/>
      <w:r w:rsidRPr="0073237E">
        <w:t xml:space="preserve">o  </w:t>
      </w:r>
      <w:r w:rsidR="00EC5979">
        <w:t>U</w:t>
      </w:r>
      <w:r w:rsidRPr="0073237E">
        <w:t>pdates</w:t>
      </w:r>
      <w:proofErr w:type="gramEnd"/>
      <w:r w:rsidRPr="0073237E">
        <w:t xml:space="preserve"> </w:t>
      </w:r>
      <w:r w:rsidR="003F1D61" w:rsidRPr="0073237E">
        <w:t xml:space="preserve">Senior </w:t>
      </w:r>
      <w:r w:rsidR="003F1D61">
        <w:t>R</w:t>
      </w:r>
      <w:r w:rsidR="003F1D61" w:rsidRPr="0073237E">
        <w:t xml:space="preserve">equirements </w:t>
      </w:r>
      <w:r w:rsidR="003F1D61">
        <w:t>R</w:t>
      </w:r>
      <w:r w:rsidR="003F1D61" w:rsidRPr="0073237E">
        <w:t xml:space="preserve">eview board </w:t>
      </w:r>
      <w:r w:rsidRPr="0073237E">
        <w:t xml:space="preserve">chair for </w:t>
      </w:r>
      <w:r w:rsidR="003F1D61">
        <w:t>Headquarters, United States Army Training and Doctrine Command</w:t>
      </w:r>
      <w:r w:rsidRPr="0073237E">
        <w:t xml:space="preserve"> under $250M</w:t>
      </w:r>
      <w:r w:rsidR="00EC5979">
        <w:t>,</w:t>
      </w:r>
      <w:r w:rsidRPr="0073237E">
        <w:t xml:space="preserve"> </w:t>
      </w:r>
      <w:r w:rsidR="00EC5979">
        <w:t>moves to paragraph</w:t>
      </w:r>
      <w:r w:rsidRPr="0073237E">
        <w:t xml:space="preserve"> 2-4e</w:t>
      </w:r>
      <w:r w:rsidR="00EC5979">
        <w:t>,</w:t>
      </w:r>
      <w:r w:rsidRPr="0073237E">
        <w:t xml:space="preserve"> and renumbers subsequent paragraphs.</w:t>
      </w:r>
    </w:p>
    <w:p w14:paraId="2D9239A7" w14:textId="77777777" w:rsidR="0073237E" w:rsidRDefault="0073237E" w:rsidP="00886C8F">
      <w:pPr>
        <w:pStyle w:val="ListParagraph"/>
      </w:pPr>
    </w:p>
    <w:p w14:paraId="76A3AF7F" w14:textId="77777777" w:rsidR="00EC5979" w:rsidRPr="0073237E" w:rsidRDefault="00EC5979" w:rsidP="00EC5979">
      <w:pPr>
        <w:pStyle w:val="ListParagraph"/>
      </w:pPr>
      <w:proofErr w:type="gramStart"/>
      <w:r w:rsidRPr="0073237E">
        <w:t>o  Moves</w:t>
      </w:r>
      <w:proofErr w:type="gramEnd"/>
      <w:r w:rsidRPr="0073237E">
        <w:t xml:space="preserve"> Advanced acquisition planning to para</w:t>
      </w:r>
      <w:r>
        <w:t>graph</w:t>
      </w:r>
      <w:r w:rsidRPr="0073237E">
        <w:t xml:space="preserve"> 3-1 and renumbers subsequent paragraphs.</w:t>
      </w:r>
    </w:p>
    <w:p w14:paraId="0090841E" w14:textId="77777777" w:rsidR="00EC5979" w:rsidRDefault="00EC5979" w:rsidP="00EC5979">
      <w:pPr>
        <w:pStyle w:val="ListParagraph"/>
      </w:pPr>
    </w:p>
    <w:p w14:paraId="297F4238" w14:textId="545A683F" w:rsidR="00B15C88" w:rsidRPr="0073237E" w:rsidRDefault="00B15C88" w:rsidP="00886C8F">
      <w:pPr>
        <w:pStyle w:val="ListParagraph"/>
      </w:pPr>
      <w:proofErr w:type="gramStart"/>
      <w:r w:rsidRPr="0073237E">
        <w:t>o  Adds</w:t>
      </w:r>
      <w:proofErr w:type="gramEnd"/>
      <w:r w:rsidRPr="0073237E">
        <w:t xml:space="preserve"> </w:t>
      </w:r>
      <w:r w:rsidR="00CC46C2">
        <w:t>analyzing service</w:t>
      </w:r>
      <w:r w:rsidRPr="0073237E">
        <w:t xml:space="preserve"> requirements less than $150K (para 3-1b).</w:t>
      </w:r>
    </w:p>
    <w:p w14:paraId="365E5841" w14:textId="77777777" w:rsidR="0073237E" w:rsidRDefault="0073237E" w:rsidP="00886C8F">
      <w:pPr>
        <w:pStyle w:val="ListParagraph"/>
      </w:pPr>
    </w:p>
    <w:p w14:paraId="7273E07F" w14:textId="77777777" w:rsidR="00912998" w:rsidRPr="0073237E" w:rsidRDefault="00912998" w:rsidP="00912998">
      <w:pPr>
        <w:pStyle w:val="ListParagraph"/>
      </w:pPr>
      <w:proofErr w:type="gramStart"/>
      <w:r w:rsidRPr="0073237E">
        <w:t>o  Moves</w:t>
      </w:r>
      <w:proofErr w:type="gramEnd"/>
      <w:r w:rsidRPr="0073237E">
        <w:t xml:space="preserve"> Addition</w:t>
      </w:r>
      <w:r>
        <w:t xml:space="preserve">al Pre-Award Activities chapter to chapter 4 </w:t>
      </w:r>
      <w:r w:rsidRPr="0073237E">
        <w:t>and renumbers subsequent chapters.</w:t>
      </w:r>
    </w:p>
    <w:p w14:paraId="627859F3" w14:textId="77777777" w:rsidR="00912998" w:rsidRDefault="00912998" w:rsidP="00912998">
      <w:pPr>
        <w:pStyle w:val="ListParagraph"/>
      </w:pPr>
    </w:p>
    <w:p w14:paraId="0F96D111" w14:textId="6E48177D" w:rsidR="00EC5979" w:rsidRPr="0073237E" w:rsidRDefault="00EC5979" w:rsidP="00EC5979">
      <w:pPr>
        <w:pStyle w:val="ListParagraph"/>
      </w:pPr>
      <w:proofErr w:type="gramStart"/>
      <w:r w:rsidRPr="0073237E">
        <w:t>o  Updates</w:t>
      </w:r>
      <w:proofErr w:type="gramEnd"/>
      <w:r w:rsidRPr="0073237E">
        <w:t xml:space="preserve"> Contract terms </w:t>
      </w:r>
      <w:r>
        <w:t>(para</w:t>
      </w:r>
      <w:r w:rsidRPr="0073237E">
        <w:t xml:space="preserve"> 5-1b).</w:t>
      </w:r>
    </w:p>
    <w:p w14:paraId="556144BC" w14:textId="77777777" w:rsidR="00EC5979" w:rsidRPr="0073237E" w:rsidRDefault="00EC5979" w:rsidP="00CE70EE">
      <w:pPr>
        <w:pStyle w:val="ListParagraph"/>
      </w:pPr>
    </w:p>
    <w:p w14:paraId="040C03FD" w14:textId="1C25F99A" w:rsidR="0033210E" w:rsidRDefault="0033210E" w:rsidP="0033210E">
      <w:pPr>
        <w:pStyle w:val="ListParagraph"/>
      </w:pPr>
      <w:proofErr w:type="gramStart"/>
      <w:r w:rsidRPr="0073237E">
        <w:t>o  Adds</w:t>
      </w:r>
      <w:proofErr w:type="gramEnd"/>
      <w:r w:rsidRPr="0073237E">
        <w:t xml:space="preserve"> Memorandum for shortened contract term (para 5-1</w:t>
      </w:r>
      <w:r w:rsidR="00CC46C2">
        <w:t>b</w:t>
      </w:r>
      <w:r w:rsidRPr="0073237E">
        <w:t>).</w:t>
      </w:r>
    </w:p>
    <w:p w14:paraId="38259D1A" w14:textId="77777777" w:rsidR="0067335B" w:rsidRDefault="0067335B" w:rsidP="0033210E">
      <w:pPr>
        <w:pStyle w:val="ListParagraph"/>
      </w:pPr>
    </w:p>
    <w:p w14:paraId="46A4F02C" w14:textId="77777777" w:rsidR="00EC5979" w:rsidRPr="0073237E" w:rsidRDefault="00EC5979" w:rsidP="00EC5979">
      <w:pPr>
        <w:pStyle w:val="ListParagraph"/>
      </w:pPr>
      <w:proofErr w:type="gramStart"/>
      <w:r w:rsidRPr="0073237E">
        <w:t>o  Updates</w:t>
      </w:r>
      <w:proofErr w:type="gramEnd"/>
      <w:r w:rsidRPr="0073237E">
        <w:t xml:space="preserve"> Executive overview and briefing slides</w:t>
      </w:r>
      <w:r>
        <w:t xml:space="preserve"> </w:t>
      </w:r>
      <w:r w:rsidRPr="0073237E">
        <w:t>and moves to</w:t>
      </w:r>
      <w:r>
        <w:t xml:space="preserve"> paragraph </w:t>
      </w:r>
      <w:r w:rsidRPr="0073237E">
        <w:t>5-1d.</w:t>
      </w:r>
    </w:p>
    <w:p w14:paraId="409EB23C" w14:textId="77777777" w:rsidR="00EC5979" w:rsidRPr="0073237E" w:rsidRDefault="00EC5979" w:rsidP="00EC5979">
      <w:pPr>
        <w:pStyle w:val="ListParagraph"/>
      </w:pPr>
    </w:p>
    <w:p w14:paraId="21885713" w14:textId="77777777" w:rsidR="00EC5979" w:rsidRPr="0073237E" w:rsidRDefault="00EC5979" w:rsidP="00EC5979">
      <w:pPr>
        <w:pStyle w:val="ListParagraph"/>
      </w:pPr>
      <w:proofErr w:type="gramStart"/>
      <w:r w:rsidRPr="0073237E">
        <w:t>o  Updates</w:t>
      </w:r>
      <w:proofErr w:type="gramEnd"/>
      <w:r w:rsidRPr="0073237E">
        <w:t xml:space="preserve"> </w:t>
      </w:r>
      <w:r>
        <w:t>United States Army Training and Doctrine Command</w:t>
      </w:r>
      <w:r w:rsidRPr="0073237E">
        <w:t xml:space="preserve"> services contract requirement approval thresholds and approval authorities (</w:t>
      </w:r>
      <w:r>
        <w:t>t</w:t>
      </w:r>
      <w:r w:rsidRPr="0073237E">
        <w:t>able 5-1).</w:t>
      </w:r>
    </w:p>
    <w:p w14:paraId="068141AF" w14:textId="77777777" w:rsidR="00EC5979" w:rsidRPr="0073237E" w:rsidRDefault="00EC5979" w:rsidP="00EC5979">
      <w:pPr>
        <w:pStyle w:val="ListParagraph"/>
      </w:pPr>
    </w:p>
    <w:p w14:paraId="6E06E134" w14:textId="084A1C98" w:rsidR="0033210E" w:rsidRPr="0073237E" w:rsidRDefault="0033210E" w:rsidP="0033210E">
      <w:pPr>
        <w:pStyle w:val="ListParagraph"/>
      </w:pPr>
      <w:proofErr w:type="gramStart"/>
      <w:r w:rsidRPr="0073237E">
        <w:t xml:space="preserve">o </w:t>
      </w:r>
      <w:r w:rsidR="00B15C88" w:rsidRPr="0073237E">
        <w:t xml:space="preserve"> </w:t>
      </w:r>
      <w:r w:rsidRPr="0073237E">
        <w:t>Updates</w:t>
      </w:r>
      <w:proofErr w:type="gramEnd"/>
      <w:r w:rsidRPr="0073237E">
        <w:t xml:space="preserve"> Conferences (para 6-1b).</w:t>
      </w:r>
    </w:p>
    <w:p w14:paraId="73FB628C" w14:textId="77777777" w:rsidR="0073237E" w:rsidRPr="0073237E" w:rsidRDefault="0073237E" w:rsidP="0033210E">
      <w:pPr>
        <w:pStyle w:val="ListParagraph"/>
      </w:pPr>
    </w:p>
    <w:p w14:paraId="7D5079B4" w14:textId="7DDDB0FA" w:rsidR="0033210E" w:rsidRPr="0073237E" w:rsidRDefault="0033210E" w:rsidP="0033210E">
      <w:pPr>
        <w:pStyle w:val="ListParagraph"/>
      </w:pPr>
      <w:proofErr w:type="gramStart"/>
      <w:r w:rsidRPr="0073237E">
        <w:t>o  Adds</w:t>
      </w:r>
      <w:proofErr w:type="gramEnd"/>
      <w:r w:rsidRPr="0073237E">
        <w:t xml:space="preserve"> Streamlined </w:t>
      </w:r>
      <w:r w:rsidR="003F1D61" w:rsidRPr="0073237E">
        <w:t xml:space="preserve">Acquisition Management and Oversight </w:t>
      </w:r>
      <w:r w:rsidRPr="0073237E">
        <w:t>into (para 6-</w:t>
      </w:r>
      <w:r w:rsidR="00CC46C2">
        <w:t>2)</w:t>
      </w:r>
      <w:r w:rsidRPr="0073237E">
        <w:t xml:space="preserve"> and renumbers subsequent paragraphs.</w:t>
      </w:r>
    </w:p>
    <w:p w14:paraId="724F85B9" w14:textId="77777777" w:rsidR="0073237E" w:rsidRPr="0073237E" w:rsidRDefault="0073237E" w:rsidP="0033210E">
      <w:pPr>
        <w:pStyle w:val="ListParagraph"/>
      </w:pPr>
    </w:p>
    <w:p w14:paraId="521D4AB8" w14:textId="476681E2" w:rsidR="0033210E" w:rsidRPr="0073237E" w:rsidRDefault="0033210E" w:rsidP="0033210E">
      <w:pPr>
        <w:pStyle w:val="ListParagraph"/>
      </w:pPr>
      <w:proofErr w:type="gramStart"/>
      <w:r w:rsidRPr="0073237E">
        <w:t>o  Updates</w:t>
      </w:r>
      <w:proofErr w:type="gramEnd"/>
      <w:r w:rsidRPr="0073237E">
        <w:t xml:space="preserve"> </w:t>
      </w:r>
      <w:r w:rsidR="003F1D61">
        <w:t>United States Army Training and Doctrine Command</w:t>
      </w:r>
      <w:r w:rsidR="003F1D61" w:rsidRPr="0073237E">
        <w:t xml:space="preserve"> </w:t>
      </w:r>
      <w:r w:rsidRPr="0073237E">
        <w:t>supply/product contract requirement approval thresh</w:t>
      </w:r>
      <w:r w:rsidR="003F1D61">
        <w:t>olds and approval authorities (t</w:t>
      </w:r>
      <w:r w:rsidRPr="0073237E">
        <w:t>able 6-1).</w:t>
      </w:r>
    </w:p>
    <w:p w14:paraId="13D8C06E" w14:textId="77777777" w:rsidR="0073237E" w:rsidRPr="0073237E" w:rsidRDefault="0073237E" w:rsidP="0033210E">
      <w:pPr>
        <w:pStyle w:val="ListParagraph"/>
      </w:pPr>
    </w:p>
    <w:p w14:paraId="640BBFAA" w14:textId="77777777" w:rsidR="00EC5979" w:rsidRPr="0073237E" w:rsidRDefault="00EC5979" w:rsidP="00EC5979">
      <w:pPr>
        <w:pStyle w:val="ListParagraph"/>
      </w:pPr>
      <w:proofErr w:type="gramStart"/>
      <w:r w:rsidRPr="0073237E">
        <w:t>o  Updates</w:t>
      </w:r>
      <w:proofErr w:type="gramEnd"/>
      <w:r w:rsidRPr="0073237E">
        <w:t xml:space="preserve"> Modifications</w:t>
      </w:r>
      <w:r>
        <w:t>/Extensions</w:t>
      </w:r>
      <w:r w:rsidRPr="0073237E">
        <w:t xml:space="preserve"> (para</w:t>
      </w:r>
      <w:r>
        <w:t xml:space="preserve"> 7-1</w:t>
      </w:r>
      <w:r w:rsidRPr="0073237E">
        <w:t>).</w:t>
      </w:r>
    </w:p>
    <w:p w14:paraId="31C4C668" w14:textId="77777777" w:rsidR="00EC5979" w:rsidRPr="0073237E" w:rsidRDefault="00EC5979" w:rsidP="00EC5979">
      <w:pPr>
        <w:pStyle w:val="ListParagraph"/>
      </w:pPr>
    </w:p>
    <w:p w14:paraId="275D3833" w14:textId="07F0F759" w:rsidR="00CE70EE" w:rsidRPr="0073237E" w:rsidRDefault="0033210E" w:rsidP="00CE70EE">
      <w:pPr>
        <w:pStyle w:val="ListParagraph"/>
      </w:pPr>
      <w:proofErr w:type="gramStart"/>
      <w:r w:rsidRPr="0073237E">
        <w:t xml:space="preserve">o  </w:t>
      </w:r>
      <w:r w:rsidR="00CC46C2">
        <w:t>Updates</w:t>
      </w:r>
      <w:proofErr w:type="gramEnd"/>
      <w:r w:rsidR="00CC46C2">
        <w:t xml:space="preserve"> Offloads (para 7-5</w:t>
      </w:r>
      <w:r w:rsidR="00CE70EE" w:rsidRPr="0073237E">
        <w:t>).</w:t>
      </w:r>
    </w:p>
    <w:p w14:paraId="769BA94B" w14:textId="77777777" w:rsidR="0073237E" w:rsidRPr="0073237E" w:rsidRDefault="0073237E" w:rsidP="00CE70EE">
      <w:pPr>
        <w:pStyle w:val="ListParagraph"/>
      </w:pPr>
    </w:p>
    <w:p w14:paraId="79C8F069" w14:textId="5CB6AEB9" w:rsidR="00B545C1" w:rsidRPr="0073237E" w:rsidRDefault="0033210E" w:rsidP="007B5A40">
      <w:pPr>
        <w:pStyle w:val="ListParagraph"/>
      </w:pPr>
      <w:proofErr w:type="gramStart"/>
      <w:r w:rsidRPr="0073237E">
        <w:t>o  Deletes</w:t>
      </w:r>
      <w:proofErr w:type="gramEnd"/>
      <w:r w:rsidRPr="0073237E">
        <w:t xml:space="preserve"> Conferences (para 8-1a.3).</w:t>
      </w:r>
    </w:p>
    <w:p w14:paraId="27A771DF" w14:textId="77777777" w:rsidR="0073237E" w:rsidRPr="0073237E" w:rsidRDefault="0073237E" w:rsidP="007B5A40">
      <w:pPr>
        <w:pStyle w:val="ListParagraph"/>
      </w:pPr>
    </w:p>
    <w:p w14:paraId="3728785E" w14:textId="1103F7AF" w:rsidR="002634B6" w:rsidRPr="0073237E" w:rsidRDefault="002634B6" w:rsidP="007B5A40">
      <w:pPr>
        <w:pStyle w:val="ListParagraph"/>
      </w:pPr>
      <w:proofErr w:type="gramStart"/>
      <w:r w:rsidRPr="0073237E">
        <w:t>o  Updates</w:t>
      </w:r>
      <w:proofErr w:type="gramEnd"/>
      <w:r w:rsidRPr="0073237E">
        <w:t xml:space="preserve"> Senior </w:t>
      </w:r>
      <w:r w:rsidR="00CC46C2">
        <w:t>R</w:t>
      </w:r>
      <w:r w:rsidRPr="0073237E">
        <w:t xml:space="preserve">equirements </w:t>
      </w:r>
      <w:r w:rsidR="00CC46C2">
        <w:t>R</w:t>
      </w:r>
      <w:r w:rsidRPr="0073237E">
        <w:t>eview board</w:t>
      </w:r>
      <w:r w:rsidR="00881CC7" w:rsidRPr="0073237E">
        <w:t xml:space="preserve"> (</w:t>
      </w:r>
      <w:r w:rsidR="003F1D61">
        <w:t>c</w:t>
      </w:r>
      <w:r w:rsidRPr="0073237E">
        <w:t>hap 9</w:t>
      </w:r>
      <w:r w:rsidR="00881CC7" w:rsidRPr="0073237E">
        <w:t>)</w:t>
      </w:r>
      <w:r w:rsidRPr="0073237E">
        <w:t>.</w:t>
      </w:r>
    </w:p>
    <w:p w14:paraId="6811FF3D" w14:textId="77777777" w:rsidR="0073237E" w:rsidRPr="0073237E" w:rsidRDefault="0073237E" w:rsidP="007B5A40">
      <w:pPr>
        <w:pStyle w:val="ListParagraph"/>
      </w:pPr>
    </w:p>
    <w:p w14:paraId="35606238" w14:textId="71284696" w:rsidR="00B545C1" w:rsidRPr="0073237E" w:rsidRDefault="00B545C1" w:rsidP="00B545C1">
      <w:pPr>
        <w:pStyle w:val="ListParagraph"/>
      </w:pPr>
      <w:proofErr w:type="gramStart"/>
      <w:r w:rsidRPr="0073237E">
        <w:t xml:space="preserve">o </w:t>
      </w:r>
      <w:r w:rsidR="00B15C88" w:rsidRPr="0073237E">
        <w:t xml:space="preserve"> </w:t>
      </w:r>
      <w:r w:rsidRPr="0073237E">
        <w:t>Updates</w:t>
      </w:r>
      <w:proofErr w:type="gramEnd"/>
      <w:r w:rsidRPr="0073237E">
        <w:t xml:space="preserve"> </w:t>
      </w:r>
      <w:r w:rsidR="003F1D61" w:rsidRPr="0073237E">
        <w:t xml:space="preserve">Senior </w:t>
      </w:r>
      <w:r w:rsidR="003F1D61">
        <w:t>R</w:t>
      </w:r>
      <w:r w:rsidR="003F1D61" w:rsidRPr="0073237E">
        <w:t xml:space="preserve">equirements </w:t>
      </w:r>
      <w:r w:rsidR="003F1D61">
        <w:t>R</w:t>
      </w:r>
      <w:r w:rsidR="003F1D61" w:rsidRPr="0073237E">
        <w:t xml:space="preserve">eview board </w:t>
      </w:r>
      <w:r w:rsidRPr="0073237E">
        <w:t>thresholds (para 9-1).</w:t>
      </w:r>
    </w:p>
    <w:p w14:paraId="256C0921" w14:textId="77777777" w:rsidR="0073237E" w:rsidRPr="0073237E" w:rsidRDefault="0073237E" w:rsidP="00B545C1">
      <w:pPr>
        <w:pStyle w:val="ListParagraph"/>
      </w:pPr>
    </w:p>
    <w:p w14:paraId="3866DD61" w14:textId="774DE611" w:rsidR="00BF3B94" w:rsidRPr="0073237E" w:rsidRDefault="002634B6" w:rsidP="007B5A40">
      <w:pPr>
        <w:pStyle w:val="ListParagraph"/>
      </w:pPr>
      <w:proofErr w:type="gramStart"/>
      <w:r w:rsidRPr="0073237E">
        <w:t>o  Deletes</w:t>
      </w:r>
      <w:proofErr w:type="gramEnd"/>
      <w:r w:rsidRPr="0073237E">
        <w:t xml:space="preserve"> </w:t>
      </w:r>
      <w:r w:rsidR="003F1D61" w:rsidRPr="0073237E">
        <w:t xml:space="preserve">Senior </w:t>
      </w:r>
      <w:r w:rsidR="003F1D61">
        <w:t>R</w:t>
      </w:r>
      <w:r w:rsidR="003F1D61" w:rsidRPr="0073237E">
        <w:t xml:space="preserve">equirements </w:t>
      </w:r>
      <w:r w:rsidR="003F1D61">
        <w:t>R</w:t>
      </w:r>
      <w:r w:rsidR="003F1D61" w:rsidRPr="0073237E">
        <w:t xml:space="preserve">eview board </w:t>
      </w:r>
      <w:r w:rsidRPr="0073237E">
        <w:t>modification thresholds (para 9-2).</w:t>
      </w:r>
    </w:p>
    <w:p w14:paraId="2142F509" w14:textId="77777777" w:rsidR="0073237E" w:rsidRPr="0073237E" w:rsidRDefault="0073237E" w:rsidP="007B5A40">
      <w:pPr>
        <w:pStyle w:val="ListParagraph"/>
      </w:pPr>
    </w:p>
    <w:p w14:paraId="39F35D10" w14:textId="16B7EC21" w:rsidR="0033210E" w:rsidRPr="0073237E" w:rsidRDefault="00BF3B94" w:rsidP="007B5A40">
      <w:pPr>
        <w:pStyle w:val="ListParagraph"/>
      </w:pPr>
      <w:proofErr w:type="gramStart"/>
      <w:r w:rsidRPr="0073237E">
        <w:t>o  Deletes</w:t>
      </w:r>
      <w:proofErr w:type="gramEnd"/>
      <w:r w:rsidRPr="0073237E">
        <w:t xml:space="preserve"> </w:t>
      </w:r>
      <w:r w:rsidR="003F1D61" w:rsidRPr="0073237E">
        <w:t xml:space="preserve">Senior </w:t>
      </w:r>
      <w:r w:rsidR="003F1D61">
        <w:t>R</w:t>
      </w:r>
      <w:r w:rsidR="003F1D61" w:rsidRPr="0073237E">
        <w:t xml:space="preserve">equirements </w:t>
      </w:r>
      <w:r w:rsidR="003F1D61">
        <w:t>R</w:t>
      </w:r>
      <w:r w:rsidR="003F1D61" w:rsidRPr="0073237E">
        <w:t xml:space="preserve">eview board </w:t>
      </w:r>
      <w:r w:rsidRPr="0073237E">
        <w:t>modification approval requirements and approval authorities (Table 9-1).</w:t>
      </w:r>
    </w:p>
    <w:p w14:paraId="1DB4FCF3" w14:textId="77777777" w:rsidR="0073237E" w:rsidRPr="0073237E" w:rsidRDefault="0073237E" w:rsidP="007B5A40">
      <w:pPr>
        <w:pStyle w:val="ListParagraph"/>
      </w:pPr>
    </w:p>
    <w:p w14:paraId="7501A7A3" w14:textId="77777777" w:rsidR="00912998" w:rsidRPr="0073237E" w:rsidRDefault="00912998" w:rsidP="00912998">
      <w:pPr>
        <w:pStyle w:val="ListParagraph"/>
      </w:pPr>
      <w:proofErr w:type="gramStart"/>
      <w:r w:rsidRPr="0073237E">
        <w:t>o  Moves</w:t>
      </w:r>
      <w:proofErr w:type="gramEnd"/>
      <w:r w:rsidRPr="0073237E">
        <w:t xml:space="preserve"> Market </w:t>
      </w:r>
      <w:r>
        <w:t>research to paragraph B-4</w:t>
      </w:r>
      <w:r w:rsidRPr="0073237E">
        <w:t>.</w:t>
      </w:r>
    </w:p>
    <w:p w14:paraId="5B89059C" w14:textId="77777777" w:rsidR="00912998" w:rsidRPr="0073237E" w:rsidRDefault="00912998" w:rsidP="00912998">
      <w:pPr>
        <w:pStyle w:val="ListParagraph"/>
      </w:pPr>
    </w:p>
    <w:p w14:paraId="5CCA8042" w14:textId="77777777" w:rsidR="00912998" w:rsidRPr="0073237E" w:rsidRDefault="00912998" w:rsidP="00912998">
      <w:pPr>
        <w:pStyle w:val="ListParagraph"/>
      </w:pPr>
      <w:proofErr w:type="gramStart"/>
      <w:r w:rsidRPr="0073237E">
        <w:t>o  Updates</w:t>
      </w:r>
      <w:proofErr w:type="gramEnd"/>
      <w:r w:rsidRPr="0073237E">
        <w:t xml:space="preserve"> Market research for Options (</w:t>
      </w:r>
      <w:r>
        <w:t>para B-4d</w:t>
      </w:r>
      <w:r w:rsidRPr="0073237E">
        <w:t>).</w:t>
      </w:r>
    </w:p>
    <w:p w14:paraId="5FA74814" w14:textId="77777777" w:rsidR="00912998" w:rsidRPr="0073237E" w:rsidRDefault="00912998" w:rsidP="00912998">
      <w:pPr>
        <w:pStyle w:val="ListParagraph"/>
      </w:pPr>
    </w:p>
    <w:p w14:paraId="51DD7ECE" w14:textId="6049D164" w:rsidR="005D5089" w:rsidRDefault="005D5089" w:rsidP="00D846AE">
      <w:pPr>
        <w:pStyle w:val="ListParagraph"/>
      </w:pPr>
      <w:proofErr w:type="gramStart"/>
      <w:r w:rsidRPr="0073237E">
        <w:t>o  Updates</w:t>
      </w:r>
      <w:proofErr w:type="gramEnd"/>
      <w:r w:rsidRPr="0073237E">
        <w:t xml:space="preserve"> Qual</w:t>
      </w:r>
      <w:r w:rsidR="003F1D61">
        <w:t>ity assurance surveillance plan</w:t>
      </w:r>
      <w:r w:rsidRPr="0073237E">
        <w:t xml:space="preserve"> (</w:t>
      </w:r>
      <w:r w:rsidR="003F1D61">
        <w:t>para</w:t>
      </w:r>
      <w:r w:rsidRPr="0073237E">
        <w:t xml:space="preserve"> B</w:t>
      </w:r>
      <w:r w:rsidR="003F1D61">
        <w:t>-</w:t>
      </w:r>
      <w:r w:rsidRPr="0073237E">
        <w:t>7).</w:t>
      </w:r>
    </w:p>
    <w:p w14:paraId="16EEC64F" w14:textId="77777777" w:rsidR="00B4362A" w:rsidRPr="0073237E" w:rsidRDefault="00B4362A" w:rsidP="00D846AE">
      <w:pPr>
        <w:pStyle w:val="ListParagraph"/>
      </w:pPr>
    </w:p>
    <w:p w14:paraId="64D95C67" w14:textId="231E41C8" w:rsidR="00CE70EE" w:rsidRPr="0073237E" w:rsidRDefault="00CE70EE" w:rsidP="00CE70EE">
      <w:pPr>
        <w:pStyle w:val="ListParagraph"/>
      </w:pPr>
      <w:proofErr w:type="gramStart"/>
      <w:r w:rsidRPr="0073237E">
        <w:t>o  Updates</w:t>
      </w:r>
      <w:proofErr w:type="gramEnd"/>
      <w:r w:rsidRPr="0073237E">
        <w:t xml:space="preserve"> Offload request </w:t>
      </w:r>
      <w:r w:rsidR="003F1D61">
        <w:t>(para</w:t>
      </w:r>
      <w:r w:rsidRPr="0073237E">
        <w:t xml:space="preserve"> B-9).</w:t>
      </w:r>
    </w:p>
    <w:p w14:paraId="278DAA46" w14:textId="77777777" w:rsidR="0073237E" w:rsidRPr="0073237E" w:rsidRDefault="0073237E" w:rsidP="00CE70EE">
      <w:pPr>
        <w:pStyle w:val="ListParagraph"/>
      </w:pPr>
    </w:p>
    <w:p w14:paraId="0C19262C" w14:textId="3B4414BD" w:rsidR="00B545C1" w:rsidRPr="0073237E" w:rsidRDefault="00B545C1" w:rsidP="00B545C1">
      <w:pPr>
        <w:pStyle w:val="ListParagraph"/>
      </w:pPr>
      <w:proofErr w:type="gramStart"/>
      <w:r w:rsidRPr="0073237E">
        <w:t>o  Updates</w:t>
      </w:r>
      <w:proofErr w:type="gramEnd"/>
      <w:r w:rsidRPr="0073237E">
        <w:t xml:space="preserve"> </w:t>
      </w:r>
      <w:r w:rsidR="003F1D61" w:rsidRPr="0073237E">
        <w:t xml:space="preserve">Acquisition Management and Oversight </w:t>
      </w:r>
      <w:r w:rsidRPr="0073237E">
        <w:t>Package Required Documents (</w:t>
      </w:r>
      <w:r w:rsidR="003F1D61">
        <w:t>t</w:t>
      </w:r>
      <w:r w:rsidRPr="0073237E">
        <w:t>able B-1).</w:t>
      </w:r>
    </w:p>
    <w:p w14:paraId="03AFABBB" w14:textId="77777777" w:rsidR="0073237E" w:rsidRPr="0073237E" w:rsidRDefault="0073237E" w:rsidP="00B545C1">
      <w:pPr>
        <w:pStyle w:val="ListParagraph"/>
      </w:pPr>
    </w:p>
    <w:p w14:paraId="148CD5AC" w14:textId="77777777" w:rsidR="003F1D61" w:rsidRPr="0073237E" w:rsidRDefault="003F1D61" w:rsidP="003F1D61">
      <w:pPr>
        <w:pStyle w:val="ListParagraph"/>
      </w:pPr>
      <w:proofErr w:type="gramStart"/>
      <w:r w:rsidRPr="0073237E">
        <w:t>o  Adds</w:t>
      </w:r>
      <w:proofErr w:type="gramEnd"/>
      <w:r w:rsidRPr="0073237E">
        <w:t xml:space="preserve"> Executive overview and briefing charts (</w:t>
      </w:r>
      <w:r>
        <w:t>para</w:t>
      </w:r>
      <w:r w:rsidRPr="0073237E">
        <w:t xml:space="preserve"> B-12).</w:t>
      </w:r>
    </w:p>
    <w:p w14:paraId="79EDE6A5" w14:textId="77777777" w:rsidR="003F1D61" w:rsidRPr="0073237E" w:rsidRDefault="003F1D61" w:rsidP="003F1D61">
      <w:pPr>
        <w:pStyle w:val="ListParagraph"/>
      </w:pPr>
    </w:p>
    <w:p w14:paraId="73A2E4B3" w14:textId="1370ED81" w:rsidR="00FA69E9" w:rsidRDefault="00FA69E9" w:rsidP="00FA69E9">
      <w:pPr>
        <w:pStyle w:val="ListParagraph"/>
      </w:pPr>
      <w:proofErr w:type="gramStart"/>
      <w:r w:rsidRPr="0073237E">
        <w:t>o  Updates</w:t>
      </w:r>
      <w:proofErr w:type="gramEnd"/>
      <w:r w:rsidRPr="0073237E">
        <w:t xml:space="preserve"> Reque</w:t>
      </w:r>
      <w:r w:rsidR="003F1D61">
        <w:t>st for option year memorandum (fig</w:t>
      </w:r>
      <w:r w:rsidRPr="0073237E">
        <w:t xml:space="preserve"> B-1).</w:t>
      </w:r>
    </w:p>
    <w:p w14:paraId="40D14B39" w14:textId="77777777" w:rsidR="003A4A7E" w:rsidRDefault="003A4A7E" w:rsidP="00FA69E9">
      <w:pPr>
        <w:pStyle w:val="ListParagraph"/>
      </w:pPr>
    </w:p>
    <w:p w14:paraId="1B4AE555" w14:textId="77777777" w:rsidR="00912998" w:rsidRDefault="00912998" w:rsidP="00FA69E9">
      <w:pPr>
        <w:pStyle w:val="ListParagraph"/>
      </w:pPr>
    </w:p>
    <w:p w14:paraId="796426B4" w14:textId="77777777" w:rsidR="003A4A7E" w:rsidRPr="003F1D61" w:rsidRDefault="003A4A7E" w:rsidP="003A4A7E">
      <w:pPr>
        <w:pStyle w:val="BodyText"/>
        <w:rPr>
          <w:i/>
        </w:rPr>
      </w:pPr>
      <w:r w:rsidRPr="003F1D61">
        <w:rPr>
          <w:i/>
          <w:spacing w:val="-1"/>
        </w:rPr>
        <w:t>This</w:t>
      </w:r>
      <w:r w:rsidRPr="003F1D61">
        <w:rPr>
          <w:i/>
        </w:rPr>
        <w:t xml:space="preserve"> </w:t>
      </w:r>
      <w:r w:rsidRPr="003F1D61">
        <w:rPr>
          <w:i/>
          <w:spacing w:val="-1"/>
        </w:rPr>
        <w:t>major</w:t>
      </w:r>
      <w:r w:rsidRPr="003F1D61">
        <w:rPr>
          <w:i/>
          <w:spacing w:val="-2"/>
        </w:rPr>
        <w:t xml:space="preserve"> </w:t>
      </w:r>
      <w:r w:rsidRPr="003F1D61">
        <w:rPr>
          <w:i/>
          <w:spacing w:val="-1"/>
        </w:rPr>
        <w:t>revision,</w:t>
      </w:r>
      <w:r w:rsidRPr="003F1D61">
        <w:rPr>
          <w:i/>
        </w:rPr>
        <w:t xml:space="preserve"> </w:t>
      </w:r>
      <w:r w:rsidRPr="003F1D61">
        <w:rPr>
          <w:i/>
          <w:spacing w:val="-1"/>
        </w:rPr>
        <w:t>dated</w:t>
      </w:r>
      <w:r w:rsidRPr="003F1D61">
        <w:rPr>
          <w:i/>
        </w:rPr>
        <w:t xml:space="preserve"> 16 January 2018-</w:t>
      </w:r>
    </w:p>
    <w:p w14:paraId="122DCF8A" w14:textId="77777777" w:rsidR="003A4A7E" w:rsidRDefault="003A4A7E" w:rsidP="003A4A7E">
      <w:pPr>
        <w:spacing w:before="1"/>
        <w:rPr>
          <w:rFonts w:eastAsia="Times New Roman" w:cs="Times New Roman"/>
          <w:szCs w:val="24"/>
        </w:rPr>
      </w:pPr>
    </w:p>
    <w:p w14:paraId="027F9643" w14:textId="77777777" w:rsidR="003A4A7E" w:rsidRPr="004F4B02" w:rsidRDefault="003A4A7E" w:rsidP="003A4A7E">
      <w:pPr>
        <w:pStyle w:val="BodyText"/>
        <w:tabs>
          <w:tab w:val="left" w:pos="392"/>
        </w:tabs>
      </w:pPr>
      <w:proofErr w:type="gramStart"/>
      <w:r>
        <w:rPr>
          <w:spacing w:val="-1"/>
        </w:rPr>
        <w:t>o  Makes</w:t>
      </w:r>
      <w:proofErr w:type="gramEnd"/>
      <w:r>
        <w:t xml:space="preserve"> </w:t>
      </w:r>
      <w:r>
        <w:rPr>
          <w:spacing w:val="-1"/>
        </w:rPr>
        <w:t>administrative changes</w:t>
      </w:r>
      <w:r>
        <w:t xml:space="preserve"> (</w:t>
      </w:r>
      <w:r>
        <w:rPr>
          <w:spacing w:val="-1"/>
        </w:rPr>
        <w:t>throughout).</w:t>
      </w:r>
    </w:p>
    <w:p w14:paraId="632880F4" w14:textId="77777777" w:rsidR="003A4A7E" w:rsidRPr="005014BA" w:rsidRDefault="003A4A7E" w:rsidP="003A4A7E">
      <w:pPr>
        <w:pStyle w:val="BodyText"/>
        <w:tabs>
          <w:tab w:val="left" w:pos="450"/>
        </w:tabs>
        <w:spacing w:before="8" w:line="276" w:lineRule="exact"/>
        <w:ind w:right="484"/>
        <w:rPr>
          <w:rFonts w:cs="Times New Roman"/>
          <w:sz w:val="23"/>
          <w:szCs w:val="23"/>
        </w:rPr>
      </w:pPr>
      <w:proofErr w:type="gramStart"/>
      <w:r>
        <w:rPr>
          <w:spacing w:val="-1"/>
        </w:rPr>
        <w:lastRenderedPageBreak/>
        <w:t xml:space="preserve">o  </w:t>
      </w:r>
      <w:r w:rsidRPr="00806A02">
        <w:rPr>
          <w:spacing w:val="-1"/>
        </w:rPr>
        <w:t>Retitles</w:t>
      </w:r>
      <w:proofErr w:type="gramEnd"/>
      <w:r w:rsidRPr="00806A02">
        <w:rPr>
          <w:spacing w:val="-1"/>
        </w:rPr>
        <w:t xml:space="preserve"> the executive contract approval review board to the s</w:t>
      </w:r>
      <w:r>
        <w:rPr>
          <w:spacing w:val="-1"/>
        </w:rPr>
        <w:t>enior requirements review board (throughout).</w:t>
      </w:r>
    </w:p>
    <w:p w14:paraId="23E7FE1D" w14:textId="77777777" w:rsidR="003A4A7E" w:rsidRDefault="003A4A7E" w:rsidP="003A4A7E">
      <w:pPr>
        <w:spacing w:before="6"/>
        <w:rPr>
          <w:rFonts w:eastAsia="Times New Roman" w:cs="Times New Roman"/>
        </w:rPr>
      </w:pPr>
    </w:p>
    <w:p w14:paraId="160C607A" w14:textId="77777777" w:rsidR="003A4A7E" w:rsidRDefault="003A4A7E" w:rsidP="003A4A7E">
      <w:pPr>
        <w:pStyle w:val="BodyText"/>
        <w:tabs>
          <w:tab w:val="left" w:pos="450"/>
        </w:tabs>
        <w:spacing w:line="276" w:lineRule="exact"/>
        <w:ind w:right="746"/>
      </w:pPr>
      <w:proofErr w:type="gramStart"/>
      <w:r>
        <w:rPr>
          <w:spacing w:val="-1"/>
        </w:rPr>
        <w:t xml:space="preserve">o  </w:t>
      </w:r>
      <w:r w:rsidRPr="009638DC">
        <w:t>Updates</w:t>
      </w:r>
      <w:proofErr w:type="gramEnd"/>
      <w:r w:rsidRPr="009638DC">
        <w:t xml:space="preserve"> the title U.S. Army Mission and Installation Contracting Command, Contract</w:t>
      </w:r>
    </w:p>
    <w:p w14:paraId="73DDD5CD" w14:textId="77777777" w:rsidR="003A4A7E" w:rsidRDefault="003A4A7E" w:rsidP="003A4A7E">
      <w:pPr>
        <w:pStyle w:val="BodyText"/>
        <w:tabs>
          <w:tab w:val="left" w:pos="450"/>
        </w:tabs>
        <w:spacing w:line="276" w:lineRule="exact"/>
        <w:ind w:right="746"/>
      </w:pPr>
      <w:r w:rsidRPr="009638DC">
        <w:t xml:space="preserve">Support, Plans, and Operations - Contract Support Element to the U.S. Army Mission and Installation Contracting </w:t>
      </w:r>
      <w:r>
        <w:t>C</w:t>
      </w:r>
      <w:r w:rsidRPr="009638DC">
        <w:t xml:space="preserve">ommand Liaison Office/Contract Support Element </w:t>
      </w:r>
      <w:r>
        <w:t>(</w:t>
      </w:r>
      <w:r w:rsidRPr="009638DC">
        <w:t>throughou</w:t>
      </w:r>
      <w:r>
        <w:t>t)</w:t>
      </w:r>
      <w:r w:rsidRPr="009638DC">
        <w:t>.</w:t>
      </w:r>
    </w:p>
    <w:p w14:paraId="205FFD21" w14:textId="77777777" w:rsidR="003A4A7E" w:rsidRDefault="003A4A7E" w:rsidP="003A4A7E">
      <w:pPr>
        <w:spacing w:before="8"/>
        <w:rPr>
          <w:rFonts w:eastAsia="Times New Roman" w:cs="Times New Roman"/>
          <w:sz w:val="23"/>
          <w:szCs w:val="23"/>
        </w:rPr>
      </w:pPr>
    </w:p>
    <w:p w14:paraId="1D7EA4F2" w14:textId="77777777" w:rsidR="003A4A7E" w:rsidRPr="00806A02" w:rsidRDefault="003A4A7E" w:rsidP="003A4A7E">
      <w:pPr>
        <w:pStyle w:val="BodyText"/>
        <w:tabs>
          <w:tab w:val="left" w:pos="412"/>
        </w:tabs>
      </w:pPr>
      <w:proofErr w:type="gramStart"/>
      <w:r>
        <w:rPr>
          <w:spacing w:val="-1"/>
        </w:rPr>
        <w:t xml:space="preserve">o  </w:t>
      </w:r>
      <w:r w:rsidRPr="00806A02">
        <w:rPr>
          <w:spacing w:val="-1"/>
        </w:rPr>
        <w:t>Updates</w:t>
      </w:r>
      <w:proofErr w:type="gramEnd"/>
      <w:r w:rsidRPr="00806A02">
        <w:rPr>
          <w:spacing w:val="-1"/>
        </w:rPr>
        <w:t xml:space="preserve"> the title of Resources and Acquisition Management Directorate to Acquisition</w:t>
      </w:r>
    </w:p>
    <w:p w14:paraId="1E8A961B" w14:textId="77777777" w:rsidR="003A4A7E" w:rsidRDefault="003A4A7E" w:rsidP="003A4A7E">
      <w:pPr>
        <w:pStyle w:val="BodyText"/>
        <w:tabs>
          <w:tab w:val="left" w:pos="412"/>
        </w:tabs>
        <w:rPr>
          <w:spacing w:val="-1"/>
        </w:rPr>
      </w:pPr>
      <w:r w:rsidRPr="00806A02">
        <w:rPr>
          <w:spacing w:val="-1"/>
        </w:rPr>
        <w:t>Management and Oversight Direc</w:t>
      </w:r>
      <w:r>
        <w:rPr>
          <w:spacing w:val="-1"/>
        </w:rPr>
        <w:t>torate (throughout).</w:t>
      </w:r>
    </w:p>
    <w:p w14:paraId="45AD5A82" w14:textId="77777777" w:rsidR="003A4A7E" w:rsidRDefault="003A4A7E" w:rsidP="003A4A7E">
      <w:pPr>
        <w:pStyle w:val="BodyText"/>
        <w:tabs>
          <w:tab w:val="left" w:pos="412"/>
        </w:tabs>
        <w:rPr>
          <w:spacing w:val="-1"/>
        </w:rPr>
      </w:pPr>
    </w:p>
    <w:p w14:paraId="2675F8C2" w14:textId="77777777" w:rsidR="003A4A7E" w:rsidRDefault="003A4A7E" w:rsidP="003A4A7E">
      <w:pPr>
        <w:pStyle w:val="BodyText"/>
        <w:tabs>
          <w:tab w:val="left" w:pos="412"/>
        </w:tabs>
        <w:rPr>
          <w:spacing w:val="-1"/>
        </w:rPr>
      </w:pPr>
      <w:proofErr w:type="gramStart"/>
      <w:r>
        <w:rPr>
          <w:spacing w:val="-1"/>
        </w:rPr>
        <w:t xml:space="preserve">o  </w:t>
      </w:r>
      <w:r w:rsidRPr="0094125E">
        <w:rPr>
          <w:spacing w:val="-1"/>
        </w:rPr>
        <w:t>Deletes</w:t>
      </w:r>
      <w:proofErr w:type="gramEnd"/>
      <w:r w:rsidRPr="0094125E">
        <w:rPr>
          <w:spacing w:val="-1"/>
        </w:rPr>
        <w:t xml:space="preserve"> all references to </w:t>
      </w:r>
      <w:r>
        <w:t xml:space="preserve">United </w:t>
      </w:r>
      <w:r>
        <w:rPr>
          <w:spacing w:val="-1"/>
        </w:rPr>
        <w:t>States</w:t>
      </w:r>
      <w:r>
        <w:t xml:space="preserve"> Army</w:t>
      </w:r>
      <w:r>
        <w:rPr>
          <w:spacing w:val="-5"/>
        </w:rPr>
        <w:t xml:space="preserve"> </w:t>
      </w:r>
      <w:r>
        <w:t>Training</w:t>
      </w:r>
      <w:r>
        <w:rPr>
          <w:spacing w:val="-3"/>
        </w:rPr>
        <w:t xml:space="preserve"> </w:t>
      </w:r>
      <w:r>
        <w:rPr>
          <w:spacing w:val="-1"/>
        </w:rPr>
        <w:t>and</w:t>
      </w:r>
      <w:r>
        <w:rPr>
          <w:spacing w:val="2"/>
        </w:rPr>
        <w:t xml:space="preserve"> </w:t>
      </w:r>
      <w:r>
        <w:rPr>
          <w:spacing w:val="-1"/>
        </w:rPr>
        <w:t>Doctrine</w:t>
      </w:r>
      <w:r>
        <w:rPr>
          <w:spacing w:val="81"/>
        </w:rPr>
        <w:t xml:space="preserve"> </w:t>
      </w:r>
      <w:r>
        <w:rPr>
          <w:spacing w:val="-1"/>
        </w:rPr>
        <w:t>Command</w:t>
      </w:r>
      <w:r w:rsidRPr="0094125E">
        <w:rPr>
          <w:spacing w:val="-1"/>
        </w:rPr>
        <w:t xml:space="preserve"> Circular 11-11-1</w:t>
      </w:r>
      <w:r>
        <w:rPr>
          <w:spacing w:val="-1"/>
        </w:rPr>
        <w:t xml:space="preserve"> (throughout)</w:t>
      </w:r>
      <w:r w:rsidRPr="0094125E">
        <w:rPr>
          <w:spacing w:val="-1"/>
        </w:rPr>
        <w:t>.</w:t>
      </w:r>
    </w:p>
    <w:p w14:paraId="16D4E18D" w14:textId="77777777" w:rsidR="003A4A7E" w:rsidRDefault="003A4A7E" w:rsidP="003A4A7E">
      <w:pPr>
        <w:pStyle w:val="BodyText"/>
        <w:tabs>
          <w:tab w:val="left" w:pos="412"/>
        </w:tabs>
        <w:rPr>
          <w:spacing w:val="-1"/>
        </w:rPr>
      </w:pPr>
    </w:p>
    <w:p w14:paraId="7FDDA51A" w14:textId="77777777" w:rsidR="003A4A7E" w:rsidRPr="004F4B02" w:rsidRDefault="003A4A7E" w:rsidP="003A4A7E">
      <w:pPr>
        <w:pStyle w:val="BodyText"/>
        <w:tabs>
          <w:tab w:val="left" w:pos="392"/>
        </w:tabs>
      </w:pPr>
      <w:proofErr w:type="gramStart"/>
      <w:r>
        <w:rPr>
          <w:spacing w:val="-1"/>
        </w:rPr>
        <w:t>o  Replaces</w:t>
      </w:r>
      <w:proofErr w:type="gramEnd"/>
      <w:r>
        <w:rPr>
          <w:spacing w:val="-1"/>
        </w:rPr>
        <w:t xml:space="preserve"> DRM with G-8 (throughout).</w:t>
      </w:r>
    </w:p>
    <w:p w14:paraId="7513D033" w14:textId="77777777" w:rsidR="003A4A7E" w:rsidRDefault="003A4A7E" w:rsidP="003A4A7E">
      <w:pPr>
        <w:pStyle w:val="BodyText"/>
        <w:tabs>
          <w:tab w:val="left" w:pos="412"/>
        </w:tabs>
        <w:rPr>
          <w:spacing w:val="-1"/>
        </w:rPr>
      </w:pPr>
    </w:p>
    <w:p w14:paraId="14273B2D" w14:textId="77777777" w:rsidR="003A4A7E" w:rsidRDefault="003A4A7E" w:rsidP="003A4A7E">
      <w:pPr>
        <w:pStyle w:val="BodyText"/>
        <w:tabs>
          <w:tab w:val="left" w:pos="360"/>
          <w:tab w:val="left" w:pos="392"/>
        </w:tabs>
      </w:pPr>
      <w:proofErr w:type="gramStart"/>
      <w:r>
        <w:rPr>
          <w:spacing w:val="-1"/>
        </w:rPr>
        <w:t>o  Deletes</w:t>
      </w:r>
      <w:proofErr w:type="gramEnd"/>
      <w:r>
        <w:rPr>
          <w:spacing w:val="-1"/>
        </w:rPr>
        <w:t xml:space="preserve"> all references to </w:t>
      </w:r>
      <w:proofErr w:type="spellStart"/>
      <w:r>
        <w:rPr>
          <w:spacing w:val="-1"/>
        </w:rPr>
        <w:t>Acquiline</w:t>
      </w:r>
      <w:proofErr w:type="spellEnd"/>
      <w:r>
        <w:rPr>
          <w:spacing w:val="-1"/>
        </w:rPr>
        <w:t xml:space="preserve"> </w:t>
      </w:r>
      <w:proofErr w:type="spellStart"/>
      <w:r>
        <w:rPr>
          <w:spacing w:val="-1"/>
        </w:rPr>
        <w:t>PRweb</w:t>
      </w:r>
      <w:proofErr w:type="spellEnd"/>
      <w:r>
        <w:rPr>
          <w:spacing w:val="-1"/>
        </w:rPr>
        <w:t xml:space="preserve"> (throughout).</w:t>
      </w:r>
    </w:p>
    <w:p w14:paraId="4015F08F" w14:textId="77777777" w:rsidR="003A4A7E" w:rsidRDefault="003A4A7E" w:rsidP="003A4A7E">
      <w:pPr>
        <w:spacing w:before="3"/>
        <w:rPr>
          <w:rFonts w:eastAsia="Times New Roman" w:cs="Times New Roman"/>
        </w:rPr>
      </w:pPr>
    </w:p>
    <w:p w14:paraId="24BA752B" w14:textId="77777777" w:rsidR="003A4A7E" w:rsidRDefault="003A4A7E" w:rsidP="003A4A7E">
      <w:pPr>
        <w:pStyle w:val="BodyText"/>
        <w:tabs>
          <w:tab w:val="left" w:pos="360"/>
          <w:tab w:val="left" w:pos="392"/>
        </w:tabs>
      </w:pPr>
      <w:proofErr w:type="gramStart"/>
      <w:r>
        <w:rPr>
          <w:spacing w:val="-1"/>
        </w:rPr>
        <w:t>o  Deletes</w:t>
      </w:r>
      <w:proofErr w:type="gramEnd"/>
      <w:r>
        <w:rPr>
          <w:spacing w:val="-1"/>
        </w:rPr>
        <w:t xml:space="preserve"> all references to </w:t>
      </w:r>
      <w:proofErr w:type="spellStart"/>
      <w:r>
        <w:rPr>
          <w:spacing w:val="-1"/>
        </w:rPr>
        <w:t>WebTAS</w:t>
      </w:r>
      <w:proofErr w:type="spellEnd"/>
      <w:r>
        <w:rPr>
          <w:spacing w:val="-1"/>
        </w:rPr>
        <w:t xml:space="preserve"> (throughout).</w:t>
      </w:r>
    </w:p>
    <w:p w14:paraId="202DB695" w14:textId="77777777" w:rsidR="003A4A7E" w:rsidRDefault="003A4A7E" w:rsidP="003A4A7E">
      <w:pPr>
        <w:spacing w:before="3"/>
        <w:rPr>
          <w:rFonts w:eastAsia="Times New Roman" w:cs="Times New Roman"/>
        </w:rPr>
      </w:pPr>
    </w:p>
    <w:p w14:paraId="14C2424E" w14:textId="77777777" w:rsidR="003A4A7E" w:rsidRDefault="003A4A7E" w:rsidP="003A4A7E">
      <w:pPr>
        <w:pStyle w:val="BodyText"/>
        <w:tabs>
          <w:tab w:val="left" w:pos="140"/>
          <w:tab w:val="left" w:pos="360"/>
        </w:tabs>
        <w:rPr>
          <w:spacing w:val="-1"/>
        </w:rPr>
      </w:pPr>
      <w:proofErr w:type="gramStart"/>
      <w:r>
        <w:rPr>
          <w:spacing w:val="-1"/>
        </w:rPr>
        <w:t>o  Deletes</w:t>
      </w:r>
      <w:proofErr w:type="gramEnd"/>
      <w:r>
        <w:rPr>
          <w:spacing w:val="-1"/>
        </w:rPr>
        <w:t xml:space="preserve"> all references to the Functional Review Board (throughout).</w:t>
      </w:r>
    </w:p>
    <w:p w14:paraId="7B766B72" w14:textId="77777777" w:rsidR="003A4A7E" w:rsidRDefault="003A4A7E" w:rsidP="003A4A7E">
      <w:pPr>
        <w:pStyle w:val="Default"/>
      </w:pPr>
    </w:p>
    <w:p w14:paraId="0904EEB3" w14:textId="77777777" w:rsidR="003A4A7E" w:rsidRDefault="003A4A7E" w:rsidP="003A4A7E">
      <w:pPr>
        <w:pStyle w:val="BodyText"/>
        <w:tabs>
          <w:tab w:val="left" w:pos="140"/>
          <w:tab w:val="left" w:pos="360"/>
        </w:tabs>
      </w:pPr>
      <w:proofErr w:type="gramStart"/>
      <w:r>
        <w:rPr>
          <w:spacing w:val="-1"/>
        </w:rPr>
        <w:t>o  Replaces</w:t>
      </w:r>
      <w:proofErr w:type="gramEnd"/>
      <w:r>
        <w:rPr>
          <w:spacing w:val="-1"/>
        </w:rPr>
        <w:t xml:space="preserve"> all references to supporting </w:t>
      </w:r>
      <w:r w:rsidRPr="00C970B6">
        <w:rPr>
          <w:spacing w:val="-1"/>
        </w:rPr>
        <w:t>Contracting Officer’s Representative</w:t>
      </w:r>
      <w:r>
        <w:rPr>
          <w:spacing w:val="-1"/>
        </w:rPr>
        <w:t xml:space="preserve"> with alternate </w:t>
      </w:r>
      <w:r w:rsidRPr="00C970B6">
        <w:rPr>
          <w:spacing w:val="-1"/>
        </w:rPr>
        <w:t>Contracting Officer’s Representative</w:t>
      </w:r>
      <w:r>
        <w:rPr>
          <w:spacing w:val="-1"/>
        </w:rPr>
        <w:t xml:space="preserve"> or surveillance support personnel.</w:t>
      </w:r>
    </w:p>
    <w:p w14:paraId="1D460D4A" w14:textId="77777777" w:rsidR="003A4A7E" w:rsidRDefault="003A4A7E" w:rsidP="003A4A7E">
      <w:pPr>
        <w:pStyle w:val="Default"/>
      </w:pPr>
    </w:p>
    <w:p w14:paraId="23789591" w14:textId="77777777" w:rsidR="003A4A7E" w:rsidRPr="00405878" w:rsidRDefault="003A4A7E" w:rsidP="003A4A7E">
      <w:pPr>
        <w:pStyle w:val="Default"/>
      </w:pPr>
      <w:proofErr w:type="gramStart"/>
      <w:r>
        <w:t>o  Replaces</w:t>
      </w:r>
      <w:proofErr w:type="gramEnd"/>
      <w:r>
        <w:t xml:space="preserve"> references to United States Army Training and Doctrine Command Form 5-14E with “</w:t>
      </w:r>
      <w:r w:rsidRPr="00205B53">
        <w:t>TRADOC Request for Approval of Service and Supply/Product Contract Requirements Form</w:t>
      </w:r>
      <w:r>
        <w:t>” (throughout).</w:t>
      </w:r>
    </w:p>
    <w:p w14:paraId="640EB2AA" w14:textId="77777777" w:rsidR="003A4A7E" w:rsidRDefault="003A4A7E" w:rsidP="003A4A7E">
      <w:pPr>
        <w:tabs>
          <w:tab w:val="left" w:pos="140"/>
          <w:tab w:val="left" w:pos="360"/>
        </w:tabs>
        <w:spacing w:before="3"/>
        <w:rPr>
          <w:rFonts w:eastAsia="Times New Roman" w:cs="Times New Roman"/>
        </w:rPr>
      </w:pPr>
    </w:p>
    <w:p w14:paraId="22E91F8B" w14:textId="77777777" w:rsidR="003A4A7E" w:rsidRPr="00212681" w:rsidRDefault="003A4A7E" w:rsidP="003A4A7E">
      <w:pPr>
        <w:pStyle w:val="BodyText"/>
        <w:tabs>
          <w:tab w:val="left" w:pos="392"/>
        </w:tabs>
      </w:pPr>
      <w:proofErr w:type="gramStart"/>
      <w:r>
        <w:rPr>
          <w:spacing w:val="-1"/>
        </w:rPr>
        <w:t>o  Replaces</w:t>
      </w:r>
      <w:proofErr w:type="gramEnd"/>
      <w:r>
        <w:rPr>
          <w:spacing w:val="-1"/>
        </w:rPr>
        <w:t xml:space="preserve"> contract approval and execution process (fig 1-1).</w:t>
      </w:r>
    </w:p>
    <w:p w14:paraId="646BCDAB" w14:textId="77777777" w:rsidR="003A4A7E" w:rsidRDefault="003A4A7E" w:rsidP="003A4A7E">
      <w:pPr>
        <w:spacing w:before="3"/>
        <w:rPr>
          <w:rFonts w:eastAsia="Times New Roman" w:cs="Times New Roman"/>
        </w:rPr>
      </w:pPr>
    </w:p>
    <w:p w14:paraId="16BDFF7A" w14:textId="77777777" w:rsidR="003A4A7E" w:rsidRDefault="003A4A7E" w:rsidP="003A4A7E">
      <w:pPr>
        <w:spacing w:before="3"/>
        <w:rPr>
          <w:rFonts w:eastAsia="Times New Roman" w:cs="Times New Roman"/>
        </w:rPr>
      </w:pPr>
      <w:proofErr w:type="gramStart"/>
      <w:r>
        <w:rPr>
          <w:rFonts w:eastAsia="Times New Roman" w:cs="Times New Roman"/>
        </w:rPr>
        <w:t>o  Inserts</w:t>
      </w:r>
      <w:proofErr w:type="gramEnd"/>
      <w:r>
        <w:rPr>
          <w:rFonts w:eastAsia="Times New Roman" w:cs="Times New Roman"/>
        </w:rPr>
        <w:t xml:space="preserve"> paragraph 2-3, titled</w:t>
      </w:r>
      <w:r w:rsidRPr="00F542D8">
        <w:rPr>
          <w:rFonts w:eastAsia="Times New Roman" w:cs="Times New Roman"/>
        </w:rPr>
        <w:t xml:space="preserve"> "TRADOC Deputy Commanding Generals", and renumbers remaining paragraphs in chapter 2.</w:t>
      </w:r>
    </w:p>
    <w:p w14:paraId="11FEA372" w14:textId="77777777" w:rsidR="003A4A7E" w:rsidRDefault="003A4A7E" w:rsidP="003A4A7E">
      <w:pPr>
        <w:spacing w:before="3"/>
        <w:rPr>
          <w:rFonts w:eastAsia="Times New Roman" w:cs="Times New Roman"/>
        </w:rPr>
      </w:pPr>
    </w:p>
    <w:p w14:paraId="70D101C3" w14:textId="77777777" w:rsidR="003A4A7E" w:rsidRDefault="003A4A7E" w:rsidP="003A4A7E">
      <w:pPr>
        <w:pStyle w:val="BodyText"/>
        <w:tabs>
          <w:tab w:val="left" w:pos="450"/>
        </w:tabs>
      </w:pPr>
      <w:proofErr w:type="gramStart"/>
      <w:r>
        <w:rPr>
          <w:spacing w:val="-1"/>
        </w:rPr>
        <w:t>o  Updates</w:t>
      </w:r>
      <w:proofErr w:type="gramEnd"/>
      <w:r>
        <w:t xml:space="preserve"> United </w:t>
      </w:r>
      <w:r>
        <w:rPr>
          <w:spacing w:val="-1"/>
        </w:rPr>
        <w:t>States</w:t>
      </w:r>
      <w:r>
        <w:t xml:space="preserve"> Army</w:t>
      </w:r>
      <w:r>
        <w:rPr>
          <w:spacing w:val="-5"/>
        </w:rPr>
        <w:t xml:space="preserve"> </w:t>
      </w:r>
      <w:r>
        <w:t>Training</w:t>
      </w:r>
      <w:r>
        <w:rPr>
          <w:spacing w:val="-3"/>
        </w:rPr>
        <w:t xml:space="preserve"> </w:t>
      </w:r>
      <w:r>
        <w:rPr>
          <w:spacing w:val="-1"/>
        </w:rPr>
        <w:t>and</w:t>
      </w:r>
      <w:r>
        <w:rPr>
          <w:spacing w:val="2"/>
        </w:rPr>
        <w:t xml:space="preserve"> </w:t>
      </w:r>
      <w:r>
        <w:rPr>
          <w:spacing w:val="-1"/>
        </w:rPr>
        <w:t>Doctrine</w:t>
      </w:r>
      <w:r>
        <w:rPr>
          <w:spacing w:val="81"/>
        </w:rPr>
        <w:t xml:space="preserve"> </w:t>
      </w:r>
      <w:r>
        <w:rPr>
          <w:spacing w:val="-1"/>
        </w:rPr>
        <w:t>Command</w:t>
      </w:r>
      <w:r>
        <w:t xml:space="preserve"> Reporting and Acquisition Decision and Information Technology Approval System requirements (para 2-4b).</w:t>
      </w:r>
    </w:p>
    <w:p w14:paraId="1D3D7C45" w14:textId="77777777" w:rsidR="003A4A7E" w:rsidRDefault="003A4A7E" w:rsidP="003A4A7E">
      <w:pPr>
        <w:tabs>
          <w:tab w:val="left" w:pos="140"/>
        </w:tabs>
        <w:spacing w:before="6"/>
        <w:rPr>
          <w:rFonts w:eastAsia="Times New Roman" w:cs="Times New Roman"/>
        </w:rPr>
      </w:pPr>
    </w:p>
    <w:p w14:paraId="5AD5223B" w14:textId="77777777" w:rsidR="003A4A7E" w:rsidRDefault="003A4A7E" w:rsidP="003A4A7E">
      <w:pPr>
        <w:pStyle w:val="BodyText"/>
        <w:tabs>
          <w:tab w:val="left" w:pos="360"/>
        </w:tabs>
        <w:spacing w:line="276" w:lineRule="exact"/>
        <w:ind w:right="399"/>
      </w:pPr>
      <w:proofErr w:type="gramStart"/>
      <w:r>
        <w:rPr>
          <w:spacing w:val="-1"/>
        </w:rPr>
        <w:t>o  Adds</w:t>
      </w:r>
      <w:proofErr w:type="gramEnd"/>
      <w:r>
        <w:rPr>
          <w:spacing w:val="-1"/>
        </w:rPr>
        <w:t xml:space="preserve"> guidance regarding certification of business systems (para 2-4c).</w:t>
      </w:r>
    </w:p>
    <w:p w14:paraId="3D8F0FFE" w14:textId="77777777" w:rsidR="003A4A7E" w:rsidRDefault="003A4A7E" w:rsidP="003A4A7E">
      <w:pPr>
        <w:tabs>
          <w:tab w:val="left" w:pos="140"/>
        </w:tabs>
        <w:rPr>
          <w:rFonts w:eastAsia="Times New Roman" w:cs="Times New Roman"/>
          <w:szCs w:val="24"/>
        </w:rPr>
      </w:pPr>
    </w:p>
    <w:p w14:paraId="346565F4" w14:textId="77777777" w:rsidR="003A4A7E" w:rsidRDefault="003A4A7E" w:rsidP="003A4A7E">
      <w:pPr>
        <w:pStyle w:val="BodyText"/>
        <w:tabs>
          <w:tab w:val="left" w:pos="360"/>
        </w:tabs>
        <w:spacing w:line="276" w:lineRule="exact"/>
        <w:ind w:right="399"/>
      </w:pPr>
      <w:proofErr w:type="gramStart"/>
      <w:r>
        <w:rPr>
          <w:spacing w:val="-1"/>
        </w:rPr>
        <w:t xml:space="preserve">o  </w:t>
      </w:r>
      <w:r w:rsidRPr="0084191D">
        <w:rPr>
          <w:spacing w:val="-1"/>
        </w:rPr>
        <w:t>Updates</w:t>
      </w:r>
      <w:proofErr w:type="gramEnd"/>
      <w:r>
        <w:t xml:space="preserve"> </w:t>
      </w:r>
      <w:r w:rsidRPr="0084191D">
        <w:rPr>
          <w:spacing w:val="-1"/>
        </w:rPr>
        <w:t>acquisition</w:t>
      </w:r>
      <w:r>
        <w:t xml:space="preserve"> lead time (para 2-10).</w:t>
      </w:r>
    </w:p>
    <w:p w14:paraId="310523F3" w14:textId="77777777" w:rsidR="003A4A7E" w:rsidRDefault="003A4A7E" w:rsidP="003A4A7E">
      <w:pPr>
        <w:tabs>
          <w:tab w:val="left" w:pos="140"/>
          <w:tab w:val="left" w:pos="360"/>
        </w:tabs>
        <w:spacing w:before="8"/>
        <w:rPr>
          <w:rFonts w:eastAsia="Times New Roman" w:cs="Times New Roman"/>
          <w:sz w:val="23"/>
          <w:szCs w:val="23"/>
        </w:rPr>
      </w:pPr>
    </w:p>
    <w:p w14:paraId="2D40E0BE" w14:textId="77777777" w:rsidR="003A4A7E" w:rsidRPr="00C00E7E" w:rsidRDefault="003A4A7E" w:rsidP="003A4A7E">
      <w:pPr>
        <w:tabs>
          <w:tab w:val="left" w:pos="140"/>
          <w:tab w:val="left" w:pos="360"/>
        </w:tabs>
        <w:spacing w:before="8"/>
        <w:rPr>
          <w:rFonts w:eastAsia="Times New Roman" w:cs="Times New Roman"/>
          <w:szCs w:val="24"/>
        </w:rPr>
      </w:pPr>
      <w:proofErr w:type="gramStart"/>
      <w:r w:rsidRPr="00C00E7E">
        <w:rPr>
          <w:rFonts w:eastAsia="Times New Roman" w:cs="Times New Roman"/>
          <w:szCs w:val="24"/>
        </w:rPr>
        <w:t>o  Updates</w:t>
      </w:r>
      <w:proofErr w:type="gramEnd"/>
      <w:r w:rsidRPr="00C00E7E">
        <w:rPr>
          <w:rFonts w:eastAsia="Times New Roman" w:cs="Times New Roman"/>
          <w:szCs w:val="24"/>
        </w:rPr>
        <w:t xml:space="preserve"> and moves Requiring Activity/G-8 responsibilities (para 2-1</w:t>
      </w:r>
      <w:r>
        <w:rPr>
          <w:rFonts w:eastAsia="Times New Roman" w:cs="Times New Roman"/>
          <w:szCs w:val="24"/>
        </w:rPr>
        <w:t>1</w:t>
      </w:r>
      <w:r w:rsidRPr="00C00E7E">
        <w:rPr>
          <w:rFonts w:eastAsia="Times New Roman" w:cs="Times New Roman"/>
          <w:szCs w:val="24"/>
        </w:rPr>
        <w:t>)</w:t>
      </w:r>
      <w:r>
        <w:rPr>
          <w:rFonts w:eastAsia="Times New Roman" w:cs="Times New Roman"/>
          <w:szCs w:val="24"/>
        </w:rPr>
        <w:t>.</w:t>
      </w:r>
    </w:p>
    <w:p w14:paraId="2CFAAD18" w14:textId="77777777" w:rsidR="003A4A7E" w:rsidRDefault="003A4A7E" w:rsidP="003A4A7E">
      <w:pPr>
        <w:tabs>
          <w:tab w:val="left" w:pos="140"/>
          <w:tab w:val="left" w:pos="360"/>
        </w:tabs>
        <w:spacing w:before="8"/>
        <w:rPr>
          <w:rFonts w:eastAsia="Times New Roman" w:cs="Times New Roman"/>
          <w:sz w:val="23"/>
          <w:szCs w:val="23"/>
        </w:rPr>
      </w:pPr>
    </w:p>
    <w:p w14:paraId="27CF43EB" w14:textId="77777777" w:rsidR="003A4A7E" w:rsidRDefault="003A4A7E" w:rsidP="003A4A7E">
      <w:pPr>
        <w:pStyle w:val="BodyText"/>
        <w:tabs>
          <w:tab w:val="left" w:pos="140"/>
          <w:tab w:val="left" w:pos="360"/>
        </w:tabs>
      </w:pPr>
      <w:proofErr w:type="gramStart"/>
      <w:r>
        <w:rPr>
          <w:spacing w:val="-1"/>
        </w:rPr>
        <w:t>o  Replaces</w:t>
      </w:r>
      <w:proofErr w:type="gramEnd"/>
      <w:r>
        <w:rPr>
          <w:spacing w:val="-1"/>
        </w:rPr>
        <w:t xml:space="preserve"> Contract Review Development and Validation with Contract Development (chap 3)</w:t>
      </w:r>
      <w:r>
        <w:t>.</w:t>
      </w:r>
    </w:p>
    <w:p w14:paraId="556D4BD0" w14:textId="77777777" w:rsidR="003A4A7E" w:rsidRDefault="003A4A7E" w:rsidP="003A4A7E">
      <w:pPr>
        <w:pStyle w:val="BodyText"/>
        <w:tabs>
          <w:tab w:val="left" w:pos="140"/>
          <w:tab w:val="left" w:pos="360"/>
        </w:tabs>
      </w:pPr>
    </w:p>
    <w:p w14:paraId="1CE9322D" w14:textId="77777777" w:rsidR="00305F8B" w:rsidRPr="00305F8B" w:rsidRDefault="00305F8B" w:rsidP="00305F8B">
      <w:pPr>
        <w:pStyle w:val="Default"/>
      </w:pPr>
    </w:p>
    <w:p w14:paraId="5D02424D" w14:textId="77777777" w:rsidR="003A4A7E" w:rsidRDefault="003A4A7E" w:rsidP="003A4A7E">
      <w:pPr>
        <w:pStyle w:val="BodyText"/>
        <w:tabs>
          <w:tab w:val="left" w:pos="140"/>
          <w:tab w:val="left" w:pos="360"/>
        </w:tabs>
      </w:pPr>
      <w:proofErr w:type="gramStart"/>
      <w:r>
        <w:rPr>
          <w:spacing w:val="-1"/>
        </w:rPr>
        <w:lastRenderedPageBreak/>
        <w:t>o  Adds</w:t>
      </w:r>
      <w:proofErr w:type="gramEnd"/>
      <w:r>
        <w:rPr>
          <w:spacing w:val="-1"/>
        </w:rPr>
        <w:t xml:space="preserve"> requirements for a Tiger Team for new requirements </w:t>
      </w:r>
      <w:r w:rsidRPr="00350C3D">
        <w:rPr>
          <w:rFonts w:cs="Times New Roman"/>
        </w:rPr>
        <w:t>senior requirements review board</w:t>
      </w:r>
      <w:r>
        <w:rPr>
          <w:spacing w:val="-1"/>
        </w:rPr>
        <w:t>s (para 3-1b(1)).</w:t>
      </w:r>
    </w:p>
    <w:p w14:paraId="3AB678B6" w14:textId="77777777" w:rsidR="003A4A7E" w:rsidRDefault="003A4A7E" w:rsidP="003A4A7E">
      <w:pPr>
        <w:pStyle w:val="BodyText"/>
        <w:tabs>
          <w:tab w:val="left" w:pos="140"/>
          <w:tab w:val="left" w:pos="360"/>
        </w:tabs>
      </w:pPr>
    </w:p>
    <w:p w14:paraId="0541B7CF" w14:textId="77777777" w:rsidR="003A4A7E" w:rsidRDefault="003A4A7E" w:rsidP="003A4A7E">
      <w:pPr>
        <w:pStyle w:val="BodyText"/>
        <w:tabs>
          <w:tab w:val="left" w:pos="140"/>
          <w:tab w:val="left" w:pos="360"/>
        </w:tabs>
      </w:pPr>
      <w:proofErr w:type="gramStart"/>
      <w:r>
        <w:rPr>
          <w:spacing w:val="-1"/>
        </w:rPr>
        <w:t>o  Adds</w:t>
      </w:r>
      <w:proofErr w:type="gramEnd"/>
      <w:r>
        <w:rPr>
          <w:spacing w:val="-1"/>
        </w:rPr>
        <w:t xml:space="preserve"> Information Technology requirement for life cycle replacement purchases (para 3-7c).</w:t>
      </w:r>
    </w:p>
    <w:p w14:paraId="453543EF" w14:textId="77777777" w:rsidR="003A4A7E" w:rsidRDefault="003A4A7E" w:rsidP="003A4A7E">
      <w:pPr>
        <w:pStyle w:val="ListParagraph"/>
      </w:pPr>
    </w:p>
    <w:p w14:paraId="277C0975" w14:textId="77777777" w:rsidR="003A4A7E" w:rsidRPr="00E40748" w:rsidRDefault="003A4A7E" w:rsidP="003A4A7E">
      <w:pPr>
        <w:pStyle w:val="BodyText"/>
        <w:tabs>
          <w:tab w:val="left" w:pos="360"/>
        </w:tabs>
        <w:spacing w:before="3"/>
        <w:rPr>
          <w:rFonts w:cs="Times New Roman"/>
        </w:rPr>
      </w:pPr>
      <w:proofErr w:type="gramStart"/>
      <w:r>
        <w:rPr>
          <w:spacing w:val="-1"/>
        </w:rPr>
        <w:t xml:space="preserve">o  </w:t>
      </w:r>
      <w:r w:rsidRPr="00E40748">
        <w:rPr>
          <w:spacing w:val="-1"/>
        </w:rPr>
        <w:t>Deletes</w:t>
      </w:r>
      <w:proofErr w:type="gramEnd"/>
      <w:r w:rsidRPr="00E40748">
        <w:rPr>
          <w:spacing w:val="-1"/>
        </w:rPr>
        <w:t xml:space="preserve"> properly </w:t>
      </w:r>
      <w:r w:rsidRPr="00C970B6">
        <w:rPr>
          <w:spacing w:val="-1"/>
        </w:rPr>
        <w:t>trained Contracting Officer’s Representative requirement</w:t>
      </w:r>
      <w:r w:rsidRPr="00E40748">
        <w:rPr>
          <w:spacing w:val="-1"/>
        </w:rPr>
        <w:t xml:space="preserve"> (para 4-2e) and moves to (para 2-13b). </w:t>
      </w:r>
    </w:p>
    <w:p w14:paraId="5C839AFA" w14:textId="77777777" w:rsidR="003A4A7E" w:rsidRDefault="003A4A7E" w:rsidP="003A4A7E">
      <w:pPr>
        <w:pStyle w:val="ListParagraph"/>
        <w:rPr>
          <w:rFonts w:cs="Times New Roman"/>
        </w:rPr>
      </w:pPr>
    </w:p>
    <w:p w14:paraId="3FDD61FB" w14:textId="77777777" w:rsidR="003A4A7E" w:rsidRPr="006E3195" w:rsidRDefault="003A4A7E" w:rsidP="003A4A7E">
      <w:pPr>
        <w:pStyle w:val="BodyText"/>
        <w:tabs>
          <w:tab w:val="left" w:pos="360"/>
        </w:tabs>
        <w:spacing w:line="276" w:lineRule="exact"/>
        <w:ind w:right="399"/>
      </w:pPr>
      <w:proofErr w:type="gramStart"/>
      <w:r>
        <w:rPr>
          <w:spacing w:val="-1"/>
        </w:rPr>
        <w:t xml:space="preserve">o  </w:t>
      </w:r>
      <w:r w:rsidRPr="00C970B6">
        <w:rPr>
          <w:spacing w:val="-1"/>
        </w:rPr>
        <w:t>Adds</w:t>
      </w:r>
      <w:proofErr w:type="gramEnd"/>
      <w:r w:rsidRPr="00C970B6">
        <w:rPr>
          <w:spacing w:val="-1"/>
        </w:rPr>
        <w:t xml:space="preserve"> “advance planning” guidance for the staffing of Acquisition Staffing and </w:t>
      </w:r>
      <w:r>
        <w:rPr>
          <w:spacing w:val="-1"/>
        </w:rPr>
        <w:t>Oversight</w:t>
      </w:r>
      <w:r w:rsidRPr="00C970B6">
        <w:rPr>
          <w:spacing w:val="-1"/>
        </w:rPr>
        <w:t xml:space="preserve"> actions (para</w:t>
      </w:r>
      <w:r w:rsidRPr="006E3195">
        <w:rPr>
          <w:spacing w:val="-1"/>
        </w:rPr>
        <w:t xml:space="preserve"> 4-2d).</w:t>
      </w:r>
    </w:p>
    <w:p w14:paraId="2B04A902" w14:textId="77777777" w:rsidR="003A4A7E" w:rsidRDefault="003A4A7E" w:rsidP="003A4A7E">
      <w:pPr>
        <w:pStyle w:val="BodyText"/>
        <w:tabs>
          <w:tab w:val="left" w:pos="140"/>
          <w:tab w:val="left" w:pos="360"/>
        </w:tabs>
        <w:spacing w:before="3"/>
        <w:rPr>
          <w:rFonts w:cs="Times New Roman"/>
        </w:rPr>
      </w:pPr>
    </w:p>
    <w:p w14:paraId="6CD48EDC" w14:textId="77777777" w:rsidR="003A4A7E" w:rsidRDefault="003A4A7E" w:rsidP="003A4A7E">
      <w:pPr>
        <w:pStyle w:val="BodyText"/>
        <w:tabs>
          <w:tab w:val="left" w:pos="360"/>
        </w:tabs>
        <w:rPr>
          <w:spacing w:val="-1"/>
        </w:rPr>
      </w:pPr>
      <w:proofErr w:type="gramStart"/>
      <w:r>
        <w:rPr>
          <w:spacing w:val="-1"/>
        </w:rPr>
        <w:t>o  Replaces</w:t>
      </w:r>
      <w:proofErr w:type="gramEnd"/>
      <w:r>
        <w:rPr>
          <w:spacing w:val="-1"/>
        </w:rPr>
        <w:t xml:space="preserve"> </w:t>
      </w:r>
      <w:r w:rsidRPr="00C970B6">
        <w:rPr>
          <w:spacing w:val="-1"/>
        </w:rPr>
        <w:t>Contracting Officer’s Representative</w:t>
      </w:r>
      <w:r>
        <w:rPr>
          <w:spacing w:val="-1"/>
        </w:rPr>
        <w:t xml:space="preserve"> related courses (para 4-2f).</w:t>
      </w:r>
    </w:p>
    <w:p w14:paraId="317985A9" w14:textId="77777777" w:rsidR="003A4A7E" w:rsidRPr="002714AE" w:rsidRDefault="003A4A7E" w:rsidP="003A4A7E">
      <w:pPr>
        <w:pStyle w:val="BodyText"/>
        <w:tabs>
          <w:tab w:val="left" w:pos="360"/>
        </w:tabs>
        <w:rPr>
          <w:rFonts w:cs="Times New Roman"/>
        </w:rPr>
      </w:pPr>
    </w:p>
    <w:p w14:paraId="1E096210" w14:textId="77777777" w:rsidR="003A4A7E" w:rsidRDefault="003A4A7E" w:rsidP="003A4A7E">
      <w:pPr>
        <w:pStyle w:val="BodyText"/>
        <w:tabs>
          <w:tab w:val="left" w:pos="360"/>
        </w:tabs>
      </w:pPr>
      <w:proofErr w:type="gramStart"/>
      <w:r>
        <w:rPr>
          <w:spacing w:val="-1"/>
        </w:rPr>
        <w:t>o  Updates</w:t>
      </w:r>
      <w:proofErr w:type="gramEnd"/>
      <w:r>
        <w:t xml:space="preserve"> </w:t>
      </w:r>
      <w:r>
        <w:rPr>
          <w:spacing w:val="-1"/>
        </w:rPr>
        <w:t>Acquisition</w:t>
      </w:r>
      <w:r>
        <w:t xml:space="preserve"> </w:t>
      </w:r>
      <w:r>
        <w:rPr>
          <w:spacing w:val="-1"/>
        </w:rPr>
        <w:t>Management</w:t>
      </w:r>
      <w:r>
        <w:t xml:space="preserve"> </w:t>
      </w:r>
      <w:r>
        <w:rPr>
          <w:spacing w:val="-1"/>
        </w:rPr>
        <w:t>and</w:t>
      </w:r>
      <w:r>
        <w:rPr>
          <w:spacing w:val="2"/>
        </w:rPr>
        <w:t xml:space="preserve"> </w:t>
      </w:r>
      <w:r>
        <w:rPr>
          <w:spacing w:val="-1"/>
        </w:rPr>
        <w:t>Oversight</w:t>
      </w:r>
      <w:r>
        <w:t xml:space="preserve"> package requirements for service requirements (para 5-1a).</w:t>
      </w:r>
    </w:p>
    <w:p w14:paraId="6903C618" w14:textId="77777777" w:rsidR="003A4A7E" w:rsidRDefault="003A4A7E" w:rsidP="003A4A7E">
      <w:pPr>
        <w:tabs>
          <w:tab w:val="left" w:pos="140"/>
          <w:tab w:val="left" w:pos="360"/>
        </w:tabs>
        <w:spacing w:before="3"/>
        <w:rPr>
          <w:rFonts w:eastAsia="Times New Roman" w:cs="Times New Roman"/>
        </w:rPr>
      </w:pPr>
    </w:p>
    <w:p w14:paraId="50D36F18" w14:textId="77777777" w:rsidR="003A4A7E" w:rsidRPr="006E3195" w:rsidRDefault="003A4A7E" w:rsidP="003A4A7E">
      <w:pPr>
        <w:pStyle w:val="BodyText"/>
        <w:tabs>
          <w:tab w:val="left" w:pos="360"/>
        </w:tabs>
      </w:pPr>
      <w:proofErr w:type="gramStart"/>
      <w:r>
        <w:rPr>
          <w:spacing w:val="-1"/>
        </w:rPr>
        <w:t xml:space="preserve">o  </w:t>
      </w:r>
      <w:r w:rsidRPr="006E3195">
        <w:rPr>
          <w:spacing w:val="-1"/>
        </w:rPr>
        <w:t>Adds</w:t>
      </w:r>
      <w:proofErr w:type="gramEnd"/>
      <w:r w:rsidRPr="006E3195">
        <w:rPr>
          <w:spacing w:val="-1"/>
        </w:rPr>
        <w:t xml:space="preserve"> the</w:t>
      </w:r>
      <w:r w:rsidRPr="00405878">
        <w:rPr>
          <w:spacing w:val="-1"/>
        </w:rPr>
        <w:t xml:space="preserve"> streamlined A</w:t>
      </w:r>
      <w:r>
        <w:rPr>
          <w:spacing w:val="-1"/>
        </w:rPr>
        <w:t>cquisition</w:t>
      </w:r>
      <w:r>
        <w:t xml:space="preserve"> </w:t>
      </w:r>
      <w:r>
        <w:rPr>
          <w:spacing w:val="-1"/>
        </w:rPr>
        <w:t>Management</w:t>
      </w:r>
      <w:r>
        <w:t xml:space="preserve"> </w:t>
      </w:r>
      <w:r>
        <w:rPr>
          <w:spacing w:val="-1"/>
        </w:rPr>
        <w:t>and</w:t>
      </w:r>
      <w:r>
        <w:rPr>
          <w:spacing w:val="2"/>
        </w:rPr>
        <w:t xml:space="preserve"> </w:t>
      </w:r>
      <w:r>
        <w:rPr>
          <w:spacing w:val="-1"/>
        </w:rPr>
        <w:t>Oversight</w:t>
      </w:r>
      <w:r w:rsidRPr="006E3195">
        <w:rPr>
          <w:spacing w:val="-1"/>
        </w:rPr>
        <w:t xml:space="preserve"> package for service contract requirements (para 5-1</w:t>
      </w:r>
      <w:r>
        <w:rPr>
          <w:spacing w:val="-1"/>
        </w:rPr>
        <w:t>c</w:t>
      </w:r>
      <w:r w:rsidRPr="006E3195">
        <w:rPr>
          <w:spacing w:val="-1"/>
        </w:rPr>
        <w:t>).</w:t>
      </w:r>
    </w:p>
    <w:p w14:paraId="5A59C688" w14:textId="77777777" w:rsidR="003A4A7E" w:rsidRPr="006E3195" w:rsidRDefault="003A4A7E" w:rsidP="003A4A7E">
      <w:pPr>
        <w:pStyle w:val="ListParagraph"/>
      </w:pPr>
    </w:p>
    <w:p w14:paraId="41222EF1" w14:textId="77777777" w:rsidR="003A4A7E" w:rsidRDefault="003A4A7E" w:rsidP="003A4A7E">
      <w:pPr>
        <w:pStyle w:val="BodyText"/>
        <w:tabs>
          <w:tab w:val="left" w:pos="360"/>
        </w:tabs>
      </w:pPr>
      <w:proofErr w:type="gramStart"/>
      <w:r>
        <w:rPr>
          <w:spacing w:val="-1"/>
        </w:rPr>
        <w:t xml:space="preserve">o  </w:t>
      </w:r>
      <w:r w:rsidRPr="006E3195">
        <w:t>Adds</w:t>
      </w:r>
      <w:proofErr w:type="gramEnd"/>
      <w:r w:rsidRPr="006E3195">
        <w:t xml:space="preserve"> </w:t>
      </w:r>
      <w:r>
        <w:rPr>
          <w:spacing w:val="-1"/>
        </w:rPr>
        <w:t>Acquisition</w:t>
      </w:r>
      <w:r>
        <w:t xml:space="preserve"> </w:t>
      </w:r>
      <w:r>
        <w:rPr>
          <w:spacing w:val="-1"/>
        </w:rPr>
        <w:t>Management</w:t>
      </w:r>
      <w:r>
        <w:t xml:space="preserve"> </w:t>
      </w:r>
      <w:r>
        <w:rPr>
          <w:spacing w:val="-1"/>
        </w:rPr>
        <w:t>and</w:t>
      </w:r>
      <w:r>
        <w:rPr>
          <w:spacing w:val="2"/>
        </w:rPr>
        <w:t xml:space="preserve"> </w:t>
      </w:r>
      <w:r>
        <w:rPr>
          <w:spacing w:val="-1"/>
        </w:rPr>
        <w:t>Oversight</w:t>
      </w:r>
      <w:r>
        <w:t xml:space="preserve"> package requirements for </w:t>
      </w:r>
      <w:r w:rsidRPr="006E3195">
        <w:t xml:space="preserve">re-compete </w:t>
      </w:r>
      <w:r>
        <w:t xml:space="preserve">contract </w:t>
      </w:r>
      <w:r w:rsidRPr="006E3195">
        <w:t>requirements (para 5-1f).</w:t>
      </w:r>
    </w:p>
    <w:p w14:paraId="576F9DBB" w14:textId="77777777" w:rsidR="003A4A7E" w:rsidRDefault="003A4A7E" w:rsidP="003A4A7E">
      <w:pPr>
        <w:pStyle w:val="ListParagraph"/>
      </w:pPr>
    </w:p>
    <w:p w14:paraId="7002E207" w14:textId="77777777" w:rsidR="003A4A7E" w:rsidRPr="006E3195" w:rsidRDefault="003A4A7E" w:rsidP="003A4A7E">
      <w:pPr>
        <w:pStyle w:val="BodyText"/>
        <w:tabs>
          <w:tab w:val="left" w:pos="392"/>
        </w:tabs>
      </w:pPr>
      <w:proofErr w:type="gramStart"/>
      <w:r>
        <w:rPr>
          <w:spacing w:val="-1"/>
        </w:rPr>
        <w:t xml:space="preserve">o  </w:t>
      </w:r>
      <w:r w:rsidRPr="00855850">
        <w:rPr>
          <w:spacing w:val="-1"/>
        </w:rPr>
        <w:t>Deletes</w:t>
      </w:r>
      <w:proofErr w:type="gramEnd"/>
      <w:r w:rsidRPr="00855850">
        <w:rPr>
          <w:spacing w:val="-1"/>
        </w:rPr>
        <w:t xml:space="preserve"> Exceptions (para5-2d).</w:t>
      </w:r>
    </w:p>
    <w:p w14:paraId="39A6113E" w14:textId="77777777" w:rsidR="003A4A7E" w:rsidRPr="006E3195" w:rsidRDefault="003A4A7E" w:rsidP="003A4A7E">
      <w:pPr>
        <w:tabs>
          <w:tab w:val="left" w:pos="140"/>
        </w:tabs>
        <w:spacing w:before="6"/>
        <w:rPr>
          <w:rFonts w:eastAsia="Times New Roman" w:cs="Times New Roman"/>
        </w:rPr>
      </w:pPr>
    </w:p>
    <w:p w14:paraId="32F0442D" w14:textId="77777777" w:rsidR="003A4A7E" w:rsidRPr="001708D7" w:rsidRDefault="003A4A7E" w:rsidP="003A4A7E">
      <w:pPr>
        <w:pStyle w:val="BodyText"/>
        <w:tabs>
          <w:tab w:val="left" w:pos="360"/>
        </w:tabs>
        <w:spacing w:line="276" w:lineRule="exact"/>
        <w:ind w:right="611"/>
      </w:pPr>
      <w:r>
        <w:rPr>
          <w:spacing w:val="-1"/>
        </w:rPr>
        <w:t xml:space="preserve">o  </w:t>
      </w:r>
      <w:r w:rsidRPr="006E3195">
        <w:rPr>
          <w:spacing w:val="-1"/>
        </w:rPr>
        <w:t xml:space="preserve">Adds </w:t>
      </w:r>
      <w:r>
        <w:rPr>
          <w:spacing w:val="-1"/>
        </w:rPr>
        <w:t>Acquisition</w:t>
      </w:r>
      <w:r>
        <w:t xml:space="preserve"> </w:t>
      </w:r>
      <w:r>
        <w:rPr>
          <w:spacing w:val="-1"/>
        </w:rPr>
        <w:t>Management</w:t>
      </w:r>
      <w:r>
        <w:t xml:space="preserve"> </w:t>
      </w:r>
      <w:r>
        <w:rPr>
          <w:spacing w:val="-1"/>
        </w:rPr>
        <w:t>and</w:t>
      </w:r>
      <w:r>
        <w:rPr>
          <w:spacing w:val="2"/>
        </w:rPr>
        <w:t xml:space="preserve"> </w:t>
      </w:r>
      <w:r>
        <w:rPr>
          <w:spacing w:val="-1"/>
        </w:rPr>
        <w:t>Oversight</w:t>
      </w:r>
      <w:r w:rsidRPr="006E3195">
        <w:rPr>
          <w:spacing w:val="-1"/>
        </w:rPr>
        <w:t xml:space="preserve"> package requirements for </w:t>
      </w:r>
      <w:r>
        <w:t xml:space="preserve">United </w:t>
      </w:r>
      <w:r>
        <w:rPr>
          <w:spacing w:val="-1"/>
        </w:rPr>
        <w:t>States</w:t>
      </w:r>
      <w:r>
        <w:t xml:space="preserve"> Army</w:t>
      </w:r>
      <w:r>
        <w:rPr>
          <w:spacing w:val="-5"/>
        </w:rPr>
        <w:t xml:space="preserve"> </w:t>
      </w:r>
      <w:r>
        <w:t>Training</w:t>
      </w:r>
      <w:r>
        <w:rPr>
          <w:spacing w:val="-3"/>
        </w:rPr>
        <w:t xml:space="preserve"> </w:t>
      </w:r>
      <w:r>
        <w:rPr>
          <w:spacing w:val="-1"/>
        </w:rPr>
        <w:t>and</w:t>
      </w:r>
      <w:r>
        <w:rPr>
          <w:spacing w:val="2"/>
        </w:rPr>
        <w:t xml:space="preserve"> </w:t>
      </w:r>
      <w:r>
        <w:rPr>
          <w:spacing w:val="-1"/>
        </w:rPr>
        <w:t>Doctrine</w:t>
      </w:r>
      <w:r>
        <w:rPr>
          <w:spacing w:val="81"/>
        </w:rPr>
        <w:t xml:space="preserve"> </w:t>
      </w:r>
      <w:r>
        <w:rPr>
          <w:spacing w:val="-1"/>
        </w:rPr>
        <w:t>Command</w:t>
      </w:r>
      <w:r w:rsidRPr="006E3195">
        <w:rPr>
          <w:spacing w:val="-1"/>
        </w:rPr>
        <w:t xml:space="preserve"> mission-funded facility projects (para 5-3).</w:t>
      </w:r>
    </w:p>
    <w:p w14:paraId="46744538" w14:textId="77777777" w:rsidR="003A4A7E" w:rsidRPr="006E3195" w:rsidRDefault="003A4A7E" w:rsidP="003A4A7E">
      <w:pPr>
        <w:pStyle w:val="BodyText"/>
        <w:tabs>
          <w:tab w:val="left" w:pos="360"/>
        </w:tabs>
        <w:spacing w:line="276" w:lineRule="exact"/>
        <w:ind w:right="611"/>
        <w:rPr>
          <w:spacing w:val="-1"/>
        </w:rPr>
      </w:pPr>
    </w:p>
    <w:p w14:paraId="75904B22" w14:textId="77777777" w:rsidR="003A4A7E" w:rsidRPr="006E3195" w:rsidRDefault="003A4A7E" w:rsidP="003A4A7E">
      <w:pPr>
        <w:pStyle w:val="BodyText"/>
        <w:tabs>
          <w:tab w:val="left" w:pos="360"/>
        </w:tabs>
        <w:spacing w:line="276" w:lineRule="exact"/>
        <w:ind w:right="611"/>
        <w:rPr>
          <w:spacing w:val="-1"/>
        </w:rPr>
      </w:pPr>
      <w:proofErr w:type="gramStart"/>
      <w:r>
        <w:rPr>
          <w:spacing w:val="-1"/>
        </w:rPr>
        <w:t xml:space="preserve">o  </w:t>
      </w:r>
      <w:r w:rsidRPr="006E3195">
        <w:rPr>
          <w:spacing w:val="-1"/>
        </w:rPr>
        <w:t>Adds</w:t>
      </w:r>
      <w:proofErr w:type="gramEnd"/>
      <w:r w:rsidRPr="006E3195">
        <w:rPr>
          <w:spacing w:val="-1"/>
        </w:rPr>
        <w:t xml:space="preserve"> </w:t>
      </w:r>
      <w:r>
        <w:rPr>
          <w:spacing w:val="-1"/>
        </w:rPr>
        <w:t>Acquisition</w:t>
      </w:r>
      <w:r>
        <w:t xml:space="preserve"> </w:t>
      </w:r>
      <w:r>
        <w:rPr>
          <w:spacing w:val="-1"/>
        </w:rPr>
        <w:t>Management</w:t>
      </w:r>
      <w:r>
        <w:t xml:space="preserve"> </w:t>
      </w:r>
      <w:r>
        <w:rPr>
          <w:spacing w:val="-1"/>
        </w:rPr>
        <w:t>and</w:t>
      </w:r>
      <w:r>
        <w:rPr>
          <w:spacing w:val="2"/>
        </w:rPr>
        <w:t xml:space="preserve"> </w:t>
      </w:r>
      <w:r>
        <w:rPr>
          <w:spacing w:val="-1"/>
        </w:rPr>
        <w:t>Oversight</w:t>
      </w:r>
      <w:r w:rsidRPr="006E3195">
        <w:rPr>
          <w:spacing w:val="-1"/>
        </w:rPr>
        <w:t xml:space="preserve"> package requirements for Enterprise Support Services (para 5-4).</w:t>
      </w:r>
    </w:p>
    <w:p w14:paraId="3B9F56BB" w14:textId="77777777" w:rsidR="003A4A7E" w:rsidRDefault="003A4A7E" w:rsidP="003A4A7E">
      <w:pPr>
        <w:tabs>
          <w:tab w:val="left" w:pos="360"/>
        </w:tabs>
        <w:spacing w:before="8"/>
        <w:rPr>
          <w:rFonts w:eastAsia="Times New Roman" w:cs="Times New Roman"/>
          <w:sz w:val="23"/>
          <w:szCs w:val="23"/>
        </w:rPr>
      </w:pPr>
    </w:p>
    <w:p w14:paraId="6ACF15AE" w14:textId="77777777" w:rsidR="003A4A7E" w:rsidRDefault="003A4A7E" w:rsidP="003A4A7E">
      <w:pPr>
        <w:pStyle w:val="BodyText"/>
        <w:tabs>
          <w:tab w:val="left" w:pos="360"/>
          <w:tab w:val="left" w:pos="392"/>
        </w:tabs>
      </w:pPr>
      <w:proofErr w:type="gramStart"/>
      <w:r>
        <w:rPr>
          <w:spacing w:val="-1"/>
        </w:rPr>
        <w:t>o  Updates</w:t>
      </w:r>
      <w:proofErr w:type="gramEnd"/>
      <w:r>
        <w:t xml:space="preserve"> </w:t>
      </w:r>
      <w:r>
        <w:rPr>
          <w:spacing w:val="-1"/>
        </w:rPr>
        <w:t>Acquisition</w:t>
      </w:r>
      <w:r>
        <w:t xml:space="preserve"> </w:t>
      </w:r>
      <w:r>
        <w:rPr>
          <w:spacing w:val="-1"/>
        </w:rPr>
        <w:t>Management</w:t>
      </w:r>
      <w:r>
        <w:t xml:space="preserve"> </w:t>
      </w:r>
      <w:r>
        <w:rPr>
          <w:spacing w:val="-1"/>
        </w:rPr>
        <w:t>and</w:t>
      </w:r>
      <w:r>
        <w:rPr>
          <w:spacing w:val="2"/>
        </w:rPr>
        <w:t xml:space="preserve"> </w:t>
      </w:r>
      <w:r>
        <w:rPr>
          <w:spacing w:val="-1"/>
        </w:rPr>
        <w:t>Oversight</w:t>
      </w:r>
      <w:r w:rsidRPr="00B400BE">
        <w:rPr>
          <w:spacing w:val="-1"/>
        </w:rPr>
        <w:t xml:space="preserve"> package requirements for supply/product contract requirements</w:t>
      </w:r>
      <w:r w:rsidRPr="00B400BE" w:rsidDel="00B400BE">
        <w:rPr>
          <w:spacing w:val="-1"/>
        </w:rPr>
        <w:t xml:space="preserve"> </w:t>
      </w:r>
      <w:r>
        <w:rPr>
          <w:spacing w:val="-1"/>
        </w:rPr>
        <w:t>(para 6-1d).</w:t>
      </w:r>
    </w:p>
    <w:p w14:paraId="257F9492" w14:textId="77777777" w:rsidR="003A4A7E" w:rsidRDefault="003A4A7E" w:rsidP="003A4A7E">
      <w:pPr>
        <w:tabs>
          <w:tab w:val="left" w:pos="360"/>
        </w:tabs>
        <w:spacing w:before="3"/>
        <w:rPr>
          <w:rFonts w:eastAsia="Times New Roman" w:cs="Times New Roman"/>
        </w:rPr>
      </w:pPr>
    </w:p>
    <w:p w14:paraId="2A736F4B" w14:textId="77777777" w:rsidR="003A4A7E" w:rsidRDefault="003A4A7E" w:rsidP="003A4A7E">
      <w:pPr>
        <w:pStyle w:val="BodyText"/>
        <w:tabs>
          <w:tab w:val="left" w:pos="360"/>
          <w:tab w:val="left" w:pos="392"/>
        </w:tabs>
      </w:pPr>
      <w:proofErr w:type="gramStart"/>
      <w:r>
        <w:rPr>
          <w:spacing w:val="-1"/>
        </w:rPr>
        <w:t xml:space="preserve">o  </w:t>
      </w:r>
      <w:r>
        <w:t>Deletes</w:t>
      </w:r>
      <w:proofErr w:type="gramEnd"/>
      <w:r>
        <w:t xml:space="preserve"> Table 7-1 and Table 7-2.</w:t>
      </w:r>
    </w:p>
    <w:p w14:paraId="29816A50" w14:textId="77777777" w:rsidR="003A4A7E" w:rsidRDefault="003A4A7E" w:rsidP="003A4A7E">
      <w:pPr>
        <w:tabs>
          <w:tab w:val="left" w:pos="360"/>
        </w:tabs>
        <w:spacing w:before="3"/>
        <w:rPr>
          <w:rFonts w:eastAsia="Times New Roman" w:cs="Times New Roman"/>
        </w:rPr>
      </w:pPr>
    </w:p>
    <w:p w14:paraId="64D83F46" w14:textId="77777777" w:rsidR="003A4A7E" w:rsidRPr="00725B25" w:rsidRDefault="003A4A7E" w:rsidP="003A4A7E">
      <w:pPr>
        <w:pStyle w:val="BodyText"/>
        <w:tabs>
          <w:tab w:val="left" w:pos="360"/>
          <w:tab w:val="left" w:pos="392"/>
        </w:tabs>
      </w:pPr>
      <w:proofErr w:type="gramStart"/>
      <w:r>
        <w:rPr>
          <w:spacing w:val="-1"/>
        </w:rPr>
        <w:t>o  Adds</w:t>
      </w:r>
      <w:proofErr w:type="gramEnd"/>
      <w:r>
        <w:rPr>
          <w:spacing w:val="-1"/>
        </w:rPr>
        <w:t xml:space="preserve"> extension period requirement (para 7-1c).</w:t>
      </w:r>
    </w:p>
    <w:p w14:paraId="570053D1" w14:textId="77777777" w:rsidR="003A4A7E" w:rsidRDefault="003A4A7E" w:rsidP="003A4A7E">
      <w:pPr>
        <w:pStyle w:val="ListParagraph"/>
        <w:tabs>
          <w:tab w:val="left" w:pos="360"/>
        </w:tabs>
      </w:pPr>
    </w:p>
    <w:p w14:paraId="429C6EA3" w14:textId="77777777" w:rsidR="003A4A7E" w:rsidRDefault="003A4A7E" w:rsidP="003A4A7E">
      <w:pPr>
        <w:pStyle w:val="BodyText"/>
        <w:tabs>
          <w:tab w:val="left" w:pos="360"/>
          <w:tab w:val="left" w:pos="392"/>
        </w:tabs>
      </w:pPr>
      <w:proofErr w:type="gramStart"/>
      <w:r>
        <w:rPr>
          <w:spacing w:val="-1"/>
        </w:rPr>
        <w:t xml:space="preserve">o  </w:t>
      </w:r>
      <w:r>
        <w:t>Replaces</w:t>
      </w:r>
      <w:proofErr w:type="gramEnd"/>
      <w:r>
        <w:t xml:space="preserve"> exercising options (paras 7-2a and 7-2b).</w:t>
      </w:r>
    </w:p>
    <w:p w14:paraId="064D4AC5" w14:textId="77777777" w:rsidR="003A4A7E" w:rsidRDefault="003A4A7E" w:rsidP="003A4A7E">
      <w:pPr>
        <w:pStyle w:val="ListParagraph"/>
        <w:tabs>
          <w:tab w:val="left" w:pos="360"/>
        </w:tabs>
      </w:pPr>
    </w:p>
    <w:p w14:paraId="5E3A1C17" w14:textId="77777777" w:rsidR="003A4A7E" w:rsidRPr="00A72B70" w:rsidRDefault="003A4A7E" w:rsidP="003A4A7E">
      <w:pPr>
        <w:pStyle w:val="BodyText"/>
        <w:tabs>
          <w:tab w:val="left" w:pos="360"/>
        </w:tabs>
        <w:spacing w:before="3"/>
        <w:rPr>
          <w:rFonts w:cs="Times New Roman"/>
        </w:rPr>
      </w:pPr>
      <w:proofErr w:type="gramStart"/>
      <w:r>
        <w:rPr>
          <w:spacing w:val="-1"/>
        </w:rPr>
        <w:t>o  Updates</w:t>
      </w:r>
      <w:proofErr w:type="gramEnd"/>
      <w:r>
        <w:rPr>
          <w:spacing w:val="-1"/>
        </w:rPr>
        <w:t xml:space="preserve"> the definition of a offload (paras 7-5 and B-9a).</w:t>
      </w:r>
    </w:p>
    <w:p w14:paraId="765484DB" w14:textId="77777777" w:rsidR="003A4A7E" w:rsidRDefault="003A4A7E" w:rsidP="003A4A7E">
      <w:pPr>
        <w:pStyle w:val="BodyText"/>
        <w:tabs>
          <w:tab w:val="left" w:pos="360"/>
          <w:tab w:val="left" w:pos="392"/>
        </w:tabs>
      </w:pPr>
    </w:p>
    <w:p w14:paraId="2379B1FB" w14:textId="77777777" w:rsidR="003A4A7E" w:rsidRDefault="003A4A7E" w:rsidP="003A4A7E">
      <w:pPr>
        <w:pStyle w:val="BodyText"/>
        <w:tabs>
          <w:tab w:val="left" w:pos="360"/>
          <w:tab w:val="left" w:pos="392"/>
        </w:tabs>
      </w:pPr>
      <w:proofErr w:type="gramStart"/>
      <w:r>
        <w:rPr>
          <w:spacing w:val="-1"/>
        </w:rPr>
        <w:t xml:space="preserve">o  </w:t>
      </w:r>
      <w:r w:rsidRPr="009D6315">
        <w:t>Updates</w:t>
      </w:r>
      <w:proofErr w:type="gramEnd"/>
      <w:r w:rsidRPr="009D6315">
        <w:t xml:space="preserve"> </w:t>
      </w:r>
      <w:r>
        <w:t>m</w:t>
      </w:r>
      <w:r w:rsidRPr="009D6315">
        <w:t xml:space="preserve">andatory sources </w:t>
      </w:r>
      <w:r>
        <w:t xml:space="preserve">guidance </w:t>
      </w:r>
      <w:r w:rsidRPr="009D6315">
        <w:t>(para 7-6a).</w:t>
      </w:r>
    </w:p>
    <w:p w14:paraId="0EADBDBB" w14:textId="77777777" w:rsidR="003A4A7E" w:rsidRDefault="003A4A7E" w:rsidP="003A4A7E">
      <w:pPr>
        <w:pStyle w:val="ListParagraph"/>
        <w:tabs>
          <w:tab w:val="left" w:pos="360"/>
        </w:tabs>
      </w:pPr>
    </w:p>
    <w:p w14:paraId="3A5476B7" w14:textId="77777777" w:rsidR="003A4A7E" w:rsidRDefault="003A4A7E" w:rsidP="003A4A7E">
      <w:pPr>
        <w:pStyle w:val="BodyText"/>
        <w:tabs>
          <w:tab w:val="left" w:pos="360"/>
          <w:tab w:val="left" w:pos="392"/>
        </w:tabs>
      </w:pPr>
      <w:proofErr w:type="gramStart"/>
      <w:r>
        <w:rPr>
          <w:spacing w:val="-1"/>
        </w:rPr>
        <w:t xml:space="preserve">o  </w:t>
      </w:r>
      <w:r>
        <w:t>Adds</w:t>
      </w:r>
      <w:proofErr w:type="gramEnd"/>
      <w:r>
        <w:t xml:space="preserve"> </w:t>
      </w:r>
      <w:r w:rsidRPr="000B026D">
        <w:rPr>
          <w:rFonts w:cs="Times New Roman"/>
        </w:rPr>
        <w:t>indefinite delivery indefinite quantity</w:t>
      </w:r>
      <w:r>
        <w:t xml:space="preserve"> requirements</w:t>
      </w:r>
      <w:r w:rsidRPr="009D6315">
        <w:t xml:space="preserve"> (para </w:t>
      </w:r>
      <w:r>
        <w:t>9a</w:t>
      </w:r>
      <w:r w:rsidRPr="009D6315">
        <w:t>).</w:t>
      </w:r>
    </w:p>
    <w:p w14:paraId="555B24C5" w14:textId="77777777" w:rsidR="003A4A7E" w:rsidRDefault="003A4A7E" w:rsidP="003A4A7E">
      <w:pPr>
        <w:pStyle w:val="ListParagraph"/>
      </w:pPr>
    </w:p>
    <w:p w14:paraId="249E6EB0" w14:textId="77777777" w:rsidR="003A4A7E" w:rsidRDefault="003A4A7E" w:rsidP="003A4A7E">
      <w:pPr>
        <w:pStyle w:val="BodyText"/>
        <w:tabs>
          <w:tab w:val="left" w:pos="360"/>
          <w:tab w:val="left" w:pos="392"/>
        </w:tabs>
      </w:pPr>
      <w:proofErr w:type="gramStart"/>
      <w:r>
        <w:rPr>
          <w:spacing w:val="-1"/>
        </w:rPr>
        <w:lastRenderedPageBreak/>
        <w:t xml:space="preserve">o  </w:t>
      </w:r>
      <w:r>
        <w:t>Adds</w:t>
      </w:r>
      <w:proofErr w:type="gramEnd"/>
      <w:r>
        <w:t xml:space="preserve"> task order requirements (para 9b).</w:t>
      </w:r>
    </w:p>
    <w:p w14:paraId="6D091699" w14:textId="77777777" w:rsidR="003A4A7E" w:rsidRDefault="003A4A7E" w:rsidP="003A4A7E">
      <w:pPr>
        <w:pStyle w:val="ListParagraph"/>
        <w:tabs>
          <w:tab w:val="left" w:pos="360"/>
        </w:tabs>
      </w:pPr>
    </w:p>
    <w:p w14:paraId="10B4E26C" w14:textId="77777777" w:rsidR="003A4A7E" w:rsidRPr="000B026D" w:rsidRDefault="003A4A7E" w:rsidP="003A4A7E">
      <w:pPr>
        <w:pStyle w:val="BodyText"/>
        <w:tabs>
          <w:tab w:val="left" w:pos="360"/>
          <w:tab w:val="left" w:pos="392"/>
        </w:tabs>
      </w:pPr>
      <w:proofErr w:type="gramStart"/>
      <w:r>
        <w:rPr>
          <w:spacing w:val="-1"/>
        </w:rPr>
        <w:t xml:space="preserve">o  </w:t>
      </w:r>
      <w:r w:rsidRPr="000B026D">
        <w:t>Identifies</w:t>
      </w:r>
      <w:proofErr w:type="gramEnd"/>
      <w:r w:rsidRPr="000B026D">
        <w:t xml:space="preserve"> Tiger Team members (para 9-4)</w:t>
      </w:r>
    </w:p>
    <w:p w14:paraId="065F0003" w14:textId="77777777" w:rsidR="003A4A7E" w:rsidRDefault="003A4A7E" w:rsidP="003A4A7E">
      <w:pPr>
        <w:pStyle w:val="ListParagraph"/>
        <w:tabs>
          <w:tab w:val="left" w:pos="360"/>
        </w:tabs>
      </w:pPr>
    </w:p>
    <w:p w14:paraId="05901E1A" w14:textId="77777777" w:rsidR="003A4A7E" w:rsidRPr="00725B25" w:rsidRDefault="003A4A7E" w:rsidP="003A4A7E">
      <w:pPr>
        <w:pStyle w:val="BodyText"/>
        <w:tabs>
          <w:tab w:val="left" w:pos="392"/>
        </w:tabs>
        <w:rPr>
          <w:spacing w:val="-1"/>
        </w:rPr>
      </w:pPr>
      <w:proofErr w:type="gramStart"/>
      <w:r>
        <w:rPr>
          <w:spacing w:val="-1"/>
        </w:rPr>
        <w:t xml:space="preserve">o  </w:t>
      </w:r>
      <w:r>
        <w:t>Adds</w:t>
      </w:r>
      <w:proofErr w:type="gramEnd"/>
      <w:r>
        <w:t xml:space="preserve"> Table B-1, </w:t>
      </w:r>
      <w:r>
        <w:rPr>
          <w:spacing w:val="-1"/>
        </w:rPr>
        <w:t>Acquisition</w:t>
      </w:r>
      <w:r>
        <w:t xml:space="preserve"> </w:t>
      </w:r>
      <w:r>
        <w:rPr>
          <w:spacing w:val="-1"/>
        </w:rPr>
        <w:t>Management</w:t>
      </w:r>
      <w:r>
        <w:t xml:space="preserve"> </w:t>
      </w:r>
      <w:r>
        <w:rPr>
          <w:spacing w:val="-1"/>
        </w:rPr>
        <w:t>and</w:t>
      </w:r>
      <w:r>
        <w:rPr>
          <w:spacing w:val="2"/>
        </w:rPr>
        <w:t xml:space="preserve"> </w:t>
      </w:r>
      <w:r>
        <w:rPr>
          <w:spacing w:val="-1"/>
        </w:rPr>
        <w:t>Oversight</w:t>
      </w:r>
      <w:r>
        <w:t xml:space="preserve"> Package Required Documents (app B).</w:t>
      </w:r>
    </w:p>
    <w:p w14:paraId="04DF88F7" w14:textId="77777777" w:rsidR="003A4A7E" w:rsidRPr="00C15CD6" w:rsidRDefault="003A4A7E" w:rsidP="003A4A7E">
      <w:pPr>
        <w:pStyle w:val="BodyText"/>
        <w:tabs>
          <w:tab w:val="left" w:pos="392"/>
        </w:tabs>
      </w:pPr>
    </w:p>
    <w:p w14:paraId="0E962414" w14:textId="77777777" w:rsidR="003A4A7E" w:rsidRPr="00C15CD6" w:rsidRDefault="003A4A7E" w:rsidP="003A4A7E">
      <w:pPr>
        <w:pStyle w:val="BodyText"/>
        <w:tabs>
          <w:tab w:val="left" w:pos="392"/>
        </w:tabs>
      </w:pPr>
      <w:proofErr w:type="gramStart"/>
      <w:r>
        <w:rPr>
          <w:spacing w:val="-1"/>
        </w:rPr>
        <w:t xml:space="preserve">o  </w:t>
      </w:r>
      <w:r>
        <w:t>Adds</w:t>
      </w:r>
      <w:proofErr w:type="gramEnd"/>
      <w:r>
        <w:t xml:space="preserve"> option year memorandum guidance and sample (para B-3 and fig. B-1).</w:t>
      </w:r>
    </w:p>
    <w:p w14:paraId="30F2DD85" w14:textId="77777777" w:rsidR="003A4A7E" w:rsidRDefault="003A4A7E" w:rsidP="003A4A7E">
      <w:pPr>
        <w:pStyle w:val="ListParagraph"/>
      </w:pPr>
    </w:p>
    <w:p w14:paraId="70291161" w14:textId="77777777" w:rsidR="003A4A7E" w:rsidRPr="00344C67" w:rsidRDefault="003A4A7E" w:rsidP="003A4A7E">
      <w:pPr>
        <w:pStyle w:val="BodyText"/>
        <w:tabs>
          <w:tab w:val="left" w:pos="392"/>
        </w:tabs>
      </w:pPr>
      <w:proofErr w:type="gramStart"/>
      <w:r>
        <w:rPr>
          <w:spacing w:val="-1"/>
        </w:rPr>
        <w:t>o  Renumbers</w:t>
      </w:r>
      <w:proofErr w:type="gramEnd"/>
      <w:r>
        <w:rPr>
          <w:spacing w:val="-1"/>
        </w:rPr>
        <w:t xml:space="preserve"> market research documentation guidance (para B-4).</w:t>
      </w:r>
    </w:p>
    <w:p w14:paraId="728C9CD0" w14:textId="77777777" w:rsidR="003A4A7E" w:rsidRDefault="003A4A7E" w:rsidP="003A4A7E">
      <w:pPr>
        <w:pStyle w:val="ListParagraph"/>
      </w:pPr>
    </w:p>
    <w:p w14:paraId="1768CB08" w14:textId="77777777" w:rsidR="003A4A7E" w:rsidRDefault="003A4A7E" w:rsidP="003A4A7E">
      <w:pPr>
        <w:pStyle w:val="BodyText"/>
        <w:tabs>
          <w:tab w:val="left" w:pos="392"/>
        </w:tabs>
      </w:pPr>
      <w:proofErr w:type="gramStart"/>
      <w:r>
        <w:rPr>
          <w:spacing w:val="-1"/>
        </w:rPr>
        <w:t>o  Updates</w:t>
      </w:r>
      <w:proofErr w:type="gramEnd"/>
      <w:r>
        <w:rPr>
          <w:spacing w:val="-1"/>
        </w:rPr>
        <w:t xml:space="preserve"> Independent Government Cost Estimate guidance (para B-7).</w:t>
      </w:r>
    </w:p>
    <w:p w14:paraId="2A41A1F0" w14:textId="77777777" w:rsidR="003A4A7E" w:rsidRDefault="003A4A7E" w:rsidP="003A4A7E">
      <w:pPr>
        <w:pStyle w:val="BodyText"/>
        <w:tabs>
          <w:tab w:val="left" w:pos="392"/>
        </w:tabs>
      </w:pPr>
    </w:p>
    <w:p w14:paraId="32EE3839" w14:textId="77777777" w:rsidR="003A4A7E" w:rsidRPr="006C43D8" w:rsidRDefault="003A4A7E" w:rsidP="003A4A7E">
      <w:pPr>
        <w:pStyle w:val="BodyText"/>
        <w:tabs>
          <w:tab w:val="left" w:pos="392"/>
        </w:tabs>
      </w:pPr>
      <w:proofErr w:type="gramStart"/>
      <w:r>
        <w:rPr>
          <w:spacing w:val="-1"/>
        </w:rPr>
        <w:t>o  Deletes</w:t>
      </w:r>
      <w:proofErr w:type="gramEnd"/>
      <w:r w:rsidRPr="006C43D8">
        <w:rPr>
          <w:spacing w:val="-1"/>
        </w:rPr>
        <w:t xml:space="preserve"> </w:t>
      </w:r>
      <w:r w:rsidRPr="00C970B6">
        <w:rPr>
          <w:spacing w:val="-1"/>
        </w:rPr>
        <w:t>Contracting Officer’s Representative</w:t>
      </w:r>
      <w:r>
        <w:rPr>
          <w:spacing w:val="-1"/>
        </w:rPr>
        <w:t>,</w:t>
      </w:r>
      <w:r>
        <w:t xml:space="preserve"> </w:t>
      </w:r>
      <w:r>
        <w:rPr>
          <w:spacing w:val="-1"/>
        </w:rPr>
        <w:t>alternate</w:t>
      </w:r>
      <w:r>
        <w:rPr>
          <w:spacing w:val="1"/>
        </w:rPr>
        <w:t xml:space="preserve"> </w:t>
      </w:r>
      <w:r w:rsidRPr="00C970B6">
        <w:rPr>
          <w:spacing w:val="-1"/>
        </w:rPr>
        <w:t>Contracting Officer’s Representative</w:t>
      </w:r>
      <w:r>
        <w:t xml:space="preserve">, and </w:t>
      </w:r>
      <w:r>
        <w:rPr>
          <w:spacing w:val="-1"/>
        </w:rPr>
        <w:t>supporting</w:t>
      </w:r>
      <w:r>
        <w:t xml:space="preserve"> </w:t>
      </w:r>
      <w:r w:rsidRPr="00C970B6">
        <w:rPr>
          <w:spacing w:val="-1"/>
        </w:rPr>
        <w:t>Contracting Officer’s Representative</w:t>
      </w:r>
      <w:r>
        <w:rPr>
          <w:spacing w:val="-1"/>
        </w:rPr>
        <w:t xml:space="preserve"> nomination</w:t>
      </w:r>
      <w:r>
        <w:t xml:space="preserve"> and </w:t>
      </w:r>
      <w:r>
        <w:rPr>
          <w:spacing w:val="-1"/>
        </w:rPr>
        <w:t>training</w:t>
      </w:r>
      <w:r>
        <w:t xml:space="preserve"> </w:t>
      </w:r>
      <w:r>
        <w:rPr>
          <w:spacing w:val="-1"/>
        </w:rPr>
        <w:t>certificate and re-</w:t>
      </w:r>
    </w:p>
    <w:p w14:paraId="77EFB9D8" w14:textId="194D0E83" w:rsidR="003A4A7E" w:rsidRDefault="003A4A7E" w:rsidP="003A4A7E">
      <w:pPr>
        <w:pStyle w:val="BodyText"/>
        <w:tabs>
          <w:tab w:val="left" w:pos="392"/>
        </w:tabs>
      </w:pPr>
      <w:proofErr w:type="gramStart"/>
      <w:r>
        <w:rPr>
          <w:spacing w:val="-1"/>
        </w:rPr>
        <w:t>numbers</w:t>
      </w:r>
      <w:proofErr w:type="gramEnd"/>
      <w:r>
        <w:rPr>
          <w:spacing w:val="-1"/>
        </w:rPr>
        <w:t xml:space="preserve"> subsequent paragraphs (para B-8).</w:t>
      </w:r>
    </w:p>
    <w:p w14:paraId="42B99D30" w14:textId="77777777" w:rsidR="003A4A7E" w:rsidRDefault="003A4A7E" w:rsidP="003A4A7E">
      <w:pPr>
        <w:pStyle w:val="BodyText"/>
        <w:tabs>
          <w:tab w:val="left" w:pos="392"/>
        </w:tabs>
      </w:pPr>
    </w:p>
    <w:p w14:paraId="65D00EE1" w14:textId="77777777" w:rsidR="003A4A7E" w:rsidRPr="009F43CA" w:rsidRDefault="003A4A7E" w:rsidP="003A4A7E">
      <w:pPr>
        <w:pStyle w:val="BodyText"/>
        <w:tabs>
          <w:tab w:val="left" w:pos="392"/>
        </w:tabs>
      </w:pPr>
      <w:proofErr w:type="gramStart"/>
      <w:r>
        <w:rPr>
          <w:spacing w:val="-1"/>
        </w:rPr>
        <w:t>o  Moves</w:t>
      </w:r>
      <w:proofErr w:type="gramEnd"/>
      <w:r>
        <w:rPr>
          <w:spacing w:val="-1"/>
        </w:rPr>
        <w:t xml:space="preserve"> Offload justification memorandum format (app C) and inserts into Offload request</w:t>
      </w:r>
    </w:p>
    <w:p w14:paraId="79D7C2C6" w14:textId="77777777" w:rsidR="003A4A7E" w:rsidRPr="00212681" w:rsidRDefault="003A4A7E" w:rsidP="003A4A7E">
      <w:pPr>
        <w:pStyle w:val="BodyText"/>
        <w:tabs>
          <w:tab w:val="left" w:pos="392"/>
        </w:tabs>
      </w:pPr>
      <w:r>
        <w:rPr>
          <w:spacing w:val="-1"/>
        </w:rPr>
        <w:t>(</w:t>
      </w:r>
      <w:proofErr w:type="gramStart"/>
      <w:r>
        <w:rPr>
          <w:spacing w:val="-1"/>
        </w:rPr>
        <w:t>mandatory</w:t>
      </w:r>
      <w:proofErr w:type="gramEnd"/>
      <w:r>
        <w:rPr>
          <w:spacing w:val="-1"/>
        </w:rPr>
        <w:t xml:space="preserve"> if not using </w:t>
      </w:r>
      <w:r>
        <w:t xml:space="preserve">Requiring Activity’s </w:t>
      </w:r>
      <w:r>
        <w:rPr>
          <w:spacing w:val="-1"/>
        </w:rPr>
        <w:t>designated contracting activity) (</w:t>
      </w:r>
      <w:proofErr w:type="gramStart"/>
      <w:r>
        <w:rPr>
          <w:spacing w:val="-1"/>
        </w:rPr>
        <w:t>app</w:t>
      </w:r>
      <w:proofErr w:type="gramEnd"/>
      <w:r>
        <w:rPr>
          <w:spacing w:val="-1"/>
        </w:rPr>
        <w:t xml:space="preserve"> B) and re-numbered subsequent Appendixes. </w:t>
      </w:r>
    </w:p>
    <w:p w14:paraId="65581B7D" w14:textId="77777777" w:rsidR="003A4A7E" w:rsidRDefault="003A4A7E" w:rsidP="003A4A7E">
      <w:pPr>
        <w:pStyle w:val="BodyText"/>
        <w:tabs>
          <w:tab w:val="left" w:pos="392"/>
        </w:tabs>
      </w:pPr>
    </w:p>
    <w:p w14:paraId="00238A78" w14:textId="77777777" w:rsidR="003A4A7E" w:rsidRPr="00192DC1" w:rsidRDefault="003A4A7E" w:rsidP="003A4A7E">
      <w:pPr>
        <w:pStyle w:val="BodyText"/>
        <w:tabs>
          <w:tab w:val="left" w:pos="392"/>
        </w:tabs>
      </w:pPr>
      <w:proofErr w:type="gramStart"/>
      <w:r>
        <w:rPr>
          <w:spacing w:val="-1"/>
        </w:rPr>
        <w:t>o  Moves</w:t>
      </w:r>
      <w:proofErr w:type="gramEnd"/>
      <w:r>
        <w:rPr>
          <w:spacing w:val="-1"/>
        </w:rPr>
        <w:t xml:space="preserve"> Offload documentation (app D) and inserts into Offload request (mandatory if not </w:t>
      </w:r>
    </w:p>
    <w:p w14:paraId="6E83BAF7" w14:textId="77777777" w:rsidR="003A4A7E" w:rsidRDefault="003A4A7E" w:rsidP="003A4A7E">
      <w:pPr>
        <w:pStyle w:val="BodyText"/>
        <w:tabs>
          <w:tab w:val="left" w:pos="392"/>
        </w:tabs>
        <w:rPr>
          <w:spacing w:val="-1"/>
        </w:rPr>
      </w:pPr>
      <w:proofErr w:type="gramStart"/>
      <w:r>
        <w:rPr>
          <w:spacing w:val="-1"/>
        </w:rPr>
        <w:t>using</w:t>
      </w:r>
      <w:proofErr w:type="gramEnd"/>
      <w:r>
        <w:rPr>
          <w:spacing w:val="-1"/>
        </w:rPr>
        <w:t xml:space="preserve"> </w:t>
      </w:r>
      <w:r>
        <w:t>Requiring Activity</w:t>
      </w:r>
      <w:r>
        <w:rPr>
          <w:spacing w:val="-1"/>
        </w:rPr>
        <w:t>’s designated contracting activity) (app B) and re-numbered subsequent Appendixes.</w:t>
      </w:r>
    </w:p>
    <w:p w14:paraId="4EA8775D" w14:textId="77777777" w:rsidR="003A4A7E" w:rsidRDefault="003A4A7E" w:rsidP="003A4A7E">
      <w:pPr>
        <w:pStyle w:val="BodyText"/>
        <w:tabs>
          <w:tab w:val="left" w:pos="392"/>
        </w:tabs>
        <w:rPr>
          <w:spacing w:val="-1"/>
        </w:rPr>
      </w:pPr>
    </w:p>
    <w:p w14:paraId="2FF806B9" w14:textId="77777777" w:rsidR="003A4A7E" w:rsidRDefault="003A4A7E" w:rsidP="003A4A7E">
      <w:pPr>
        <w:pStyle w:val="BodyText"/>
        <w:tabs>
          <w:tab w:val="left" w:pos="392"/>
        </w:tabs>
        <w:rPr>
          <w:spacing w:val="-1"/>
        </w:rPr>
      </w:pPr>
      <w:proofErr w:type="gramStart"/>
      <w:r>
        <w:rPr>
          <w:spacing w:val="-1"/>
        </w:rPr>
        <w:t xml:space="preserve">o  </w:t>
      </w:r>
      <w:r w:rsidRPr="00E919A3">
        <w:rPr>
          <w:spacing w:val="-1"/>
        </w:rPr>
        <w:t>Moves</w:t>
      </w:r>
      <w:proofErr w:type="gramEnd"/>
      <w:r w:rsidRPr="00E919A3">
        <w:rPr>
          <w:spacing w:val="-1"/>
        </w:rPr>
        <w:t xml:space="preserve"> Acquisition-Related Topics (</w:t>
      </w:r>
      <w:r>
        <w:rPr>
          <w:spacing w:val="-1"/>
        </w:rPr>
        <w:t>c</w:t>
      </w:r>
      <w:r w:rsidRPr="00E919A3">
        <w:rPr>
          <w:spacing w:val="-1"/>
        </w:rPr>
        <w:t>hap 13) and inserts into Appendix D.</w:t>
      </w:r>
    </w:p>
    <w:p w14:paraId="5926BC2D" w14:textId="77777777" w:rsidR="003A4A7E" w:rsidRDefault="003A4A7E" w:rsidP="003A4A7E">
      <w:pPr>
        <w:pStyle w:val="BodyText"/>
        <w:tabs>
          <w:tab w:val="left" w:pos="392"/>
        </w:tabs>
        <w:rPr>
          <w:spacing w:val="-1"/>
        </w:rPr>
      </w:pPr>
      <w:r>
        <w:rPr>
          <w:spacing w:val="-1"/>
        </w:rPr>
        <w:t xml:space="preserve"> </w:t>
      </w:r>
    </w:p>
    <w:p w14:paraId="3E0DE370" w14:textId="77777777" w:rsidR="003A4A7E" w:rsidRDefault="003A4A7E" w:rsidP="003A4A7E">
      <w:pPr>
        <w:pStyle w:val="BodyText"/>
        <w:tabs>
          <w:tab w:val="left" w:pos="392"/>
        </w:tabs>
        <w:rPr>
          <w:spacing w:val="-1"/>
        </w:rPr>
      </w:pPr>
      <w:proofErr w:type="gramStart"/>
      <w:r>
        <w:rPr>
          <w:spacing w:val="-1"/>
        </w:rPr>
        <w:t>o  Updates</w:t>
      </w:r>
      <w:proofErr w:type="gramEnd"/>
      <w:r>
        <w:rPr>
          <w:spacing w:val="-1"/>
        </w:rPr>
        <w:t xml:space="preserve"> ethics guidance (para D-1).  </w:t>
      </w:r>
    </w:p>
    <w:p w14:paraId="35DB1867" w14:textId="77777777" w:rsidR="003A4A7E" w:rsidRPr="00E919A3" w:rsidRDefault="003A4A7E" w:rsidP="003A4A7E">
      <w:pPr>
        <w:pStyle w:val="BodyText"/>
        <w:tabs>
          <w:tab w:val="left" w:pos="392"/>
        </w:tabs>
        <w:rPr>
          <w:spacing w:val="-1"/>
        </w:rPr>
      </w:pPr>
    </w:p>
    <w:p w14:paraId="314403A8" w14:textId="77777777" w:rsidR="003A4A7E" w:rsidRDefault="003A4A7E" w:rsidP="003A4A7E">
      <w:pPr>
        <w:pStyle w:val="BodyText"/>
        <w:tabs>
          <w:tab w:val="left" w:pos="392"/>
        </w:tabs>
      </w:pPr>
      <w:proofErr w:type="gramStart"/>
      <w:r>
        <w:rPr>
          <w:spacing w:val="-1"/>
        </w:rPr>
        <w:t>o  Updates</w:t>
      </w:r>
      <w:proofErr w:type="gramEnd"/>
      <w:r>
        <w:rPr>
          <w:spacing w:val="-1"/>
        </w:rPr>
        <w:t xml:space="preserve"> the Glossary.</w:t>
      </w:r>
    </w:p>
    <w:p w14:paraId="383F8F2B" w14:textId="77777777" w:rsidR="003A4A7E" w:rsidRDefault="003A4A7E" w:rsidP="00FA69E9">
      <w:pPr>
        <w:pStyle w:val="ListParagraph"/>
      </w:pPr>
    </w:p>
    <w:p w14:paraId="166D0A18" w14:textId="77777777" w:rsidR="007E5A2A" w:rsidRDefault="007E5A2A" w:rsidP="007E5A2A">
      <w:pPr>
        <w:pStyle w:val="ListParagraph"/>
      </w:pPr>
    </w:p>
    <w:p w14:paraId="18C59E5A" w14:textId="77777777" w:rsidR="00C80271" w:rsidRDefault="00447D2B" w:rsidP="00524857">
      <w:pPr>
        <w:pStyle w:val="ListParagraph"/>
        <w:rPr>
          <w:b/>
        </w:rPr>
      </w:pPr>
      <w:r>
        <w:br w:type="page"/>
      </w:r>
      <w:r w:rsidR="00BB52A6" w:rsidRPr="00864AB0">
        <w:rPr>
          <w:b/>
        </w:rPr>
        <w:lastRenderedPageBreak/>
        <w:t>Contents</w:t>
      </w:r>
    </w:p>
    <w:p w14:paraId="61AA9BAE" w14:textId="70589C63" w:rsidR="001665D3" w:rsidRDefault="00BB52A6" w:rsidP="00C80271">
      <w:pPr>
        <w:pStyle w:val="ListParagraph"/>
        <w:jc w:val="right"/>
        <w:rPr>
          <w:rFonts w:eastAsia="Times New Roman" w:cs="Times New Roman"/>
          <w:sz w:val="20"/>
          <w:szCs w:val="20"/>
        </w:rPr>
      </w:pPr>
      <w:r>
        <w:rPr>
          <w:b/>
          <w:sz w:val="20"/>
        </w:rPr>
        <w:t>Page</w:t>
      </w:r>
    </w:p>
    <w:p w14:paraId="6CF1C0C5" w14:textId="63E8EB12" w:rsidR="00715C34" w:rsidRDefault="009851B2">
      <w:pPr>
        <w:pStyle w:val="TOC1"/>
        <w:tabs>
          <w:tab w:val="right" w:leader="dot" w:pos="9550"/>
        </w:tabs>
        <w:rPr>
          <w:rFonts w:asciiTheme="minorHAnsi" w:eastAsiaTheme="minorEastAsia" w:hAnsiTheme="minorHAnsi"/>
          <w:noProof/>
          <w:sz w:val="22"/>
          <w:szCs w:val="22"/>
        </w:rPr>
      </w:pPr>
      <w:r>
        <w:fldChar w:fldCharType="begin"/>
      </w:r>
      <w:r>
        <w:instrText xml:space="preserve"> TOC \o "1-2" \h \z \u </w:instrText>
      </w:r>
      <w:r>
        <w:fldChar w:fldCharType="separate"/>
      </w:r>
      <w:hyperlink w:anchor="_Toc506277157" w:history="1">
        <w:r w:rsidR="00715C34" w:rsidRPr="00B33B09">
          <w:rPr>
            <w:rStyle w:val="Hyperlink"/>
            <w:noProof/>
          </w:rPr>
          <w:t>Chapter 1</w:t>
        </w:r>
        <w:r w:rsidR="00715C34">
          <w:rPr>
            <w:rStyle w:val="Hyperlink"/>
            <w:noProof/>
          </w:rPr>
          <w:t xml:space="preserve">  </w:t>
        </w:r>
      </w:hyperlink>
      <w:hyperlink w:anchor="_Toc506277158" w:history="1">
        <w:r w:rsidR="00715C34" w:rsidRPr="00B33B09">
          <w:rPr>
            <w:rStyle w:val="Hyperlink"/>
            <w:noProof/>
          </w:rPr>
          <w:t>Introduction</w:t>
        </w:r>
        <w:r w:rsidR="00715C34">
          <w:rPr>
            <w:noProof/>
            <w:webHidden/>
          </w:rPr>
          <w:tab/>
        </w:r>
        <w:r w:rsidR="00715C34">
          <w:rPr>
            <w:noProof/>
            <w:webHidden/>
          </w:rPr>
          <w:fldChar w:fldCharType="begin"/>
        </w:r>
        <w:r w:rsidR="00715C34">
          <w:rPr>
            <w:noProof/>
            <w:webHidden/>
          </w:rPr>
          <w:instrText xml:space="preserve"> PAGEREF _Toc506277158 \h </w:instrText>
        </w:r>
        <w:r w:rsidR="00715C34">
          <w:rPr>
            <w:noProof/>
            <w:webHidden/>
          </w:rPr>
        </w:r>
        <w:r w:rsidR="00715C34">
          <w:rPr>
            <w:noProof/>
            <w:webHidden/>
          </w:rPr>
          <w:fldChar w:fldCharType="separate"/>
        </w:r>
        <w:r w:rsidR="00944576">
          <w:rPr>
            <w:noProof/>
            <w:webHidden/>
          </w:rPr>
          <w:t>11</w:t>
        </w:r>
        <w:r w:rsidR="00715C34">
          <w:rPr>
            <w:noProof/>
            <w:webHidden/>
          </w:rPr>
          <w:fldChar w:fldCharType="end"/>
        </w:r>
      </w:hyperlink>
    </w:p>
    <w:p w14:paraId="117D2B06"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59" w:history="1">
        <w:r w:rsidR="00715C34" w:rsidRPr="00B33B09">
          <w:rPr>
            <w:rStyle w:val="Hyperlink"/>
            <w:noProof/>
            <w:spacing w:val="-1"/>
          </w:rPr>
          <w:t>1-1.</w:t>
        </w:r>
        <w:r w:rsidR="00715C34" w:rsidRPr="00B33B09">
          <w:rPr>
            <w:rStyle w:val="Hyperlink"/>
            <w:noProof/>
          </w:rPr>
          <w:t xml:space="preserve">  </w:t>
        </w:r>
        <w:r w:rsidR="00715C34" w:rsidRPr="00B33B09">
          <w:rPr>
            <w:rStyle w:val="Hyperlink"/>
            <w:noProof/>
            <w:spacing w:val="-1"/>
          </w:rPr>
          <w:t>Purpose</w:t>
        </w:r>
        <w:r w:rsidR="00715C34">
          <w:rPr>
            <w:noProof/>
            <w:webHidden/>
          </w:rPr>
          <w:tab/>
        </w:r>
        <w:r w:rsidR="00715C34">
          <w:rPr>
            <w:noProof/>
            <w:webHidden/>
          </w:rPr>
          <w:fldChar w:fldCharType="begin"/>
        </w:r>
        <w:r w:rsidR="00715C34">
          <w:rPr>
            <w:noProof/>
            <w:webHidden/>
          </w:rPr>
          <w:instrText xml:space="preserve"> PAGEREF _Toc506277159 \h </w:instrText>
        </w:r>
        <w:r w:rsidR="00715C34">
          <w:rPr>
            <w:noProof/>
            <w:webHidden/>
          </w:rPr>
        </w:r>
        <w:r w:rsidR="00715C34">
          <w:rPr>
            <w:noProof/>
            <w:webHidden/>
          </w:rPr>
          <w:fldChar w:fldCharType="separate"/>
        </w:r>
        <w:r w:rsidR="00944576">
          <w:rPr>
            <w:noProof/>
            <w:webHidden/>
          </w:rPr>
          <w:t>11</w:t>
        </w:r>
        <w:r w:rsidR="00715C34">
          <w:rPr>
            <w:noProof/>
            <w:webHidden/>
          </w:rPr>
          <w:fldChar w:fldCharType="end"/>
        </w:r>
      </w:hyperlink>
    </w:p>
    <w:p w14:paraId="09E83690"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60" w:history="1">
        <w:r w:rsidR="00715C34" w:rsidRPr="00B33B09">
          <w:rPr>
            <w:rStyle w:val="Hyperlink"/>
            <w:noProof/>
            <w:spacing w:val="-1"/>
          </w:rPr>
          <w:t>1-2.</w:t>
        </w:r>
        <w:r w:rsidR="00715C34" w:rsidRPr="00B33B09">
          <w:rPr>
            <w:rStyle w:val="Hyperlink"/>
            <w:noProof/>
            <w:spacing w:val="59"/>
          </w:rPr>
          <w:t xml:space="preserve"> </w:t>
        </w:r>
        <w:r w:rsidR="00715C34" w:rsidRPr="00B33B09">
          <w:rPr>
            <w:rStyle w:val="Hyperlink"/>
            <w:noProof/>
            <w:spacing w:val="-1"/>
          </w:rPr>
          <w:t>References</w:t>
        </w:r>
        <w:r w:rsidR="00715C34">
          <w:rPr>
            <w:noProof/>
            <w:webHidden/>
          </w:rPr>
          <w:tab/>
        </w:r>
        <w:r w:rsidR="00715C34">
          <w:rPr>
            <w:noProof/>
            <w:webHidden/>
          </w:rPr>
          <w:fldChar w:fldCharType="begin"/>
        </w:r>
        <w:r w:rsidR="00715C34">
          <w:rPr>
            <w:noProof/>
            <w:webHidden/>
          </w:rPr>
          <w:instrText xml:space="preserve"> PAGEREF _Toc506277160 \h </w:instrText>
        </w:r>
        <w:r w:rsidR="00715C34">
          <w:rPr>
            <w:noProof/>
            <w:webHidden/>
          </w:rPr>
        </w:r>
        <w:r w:rsidR="00715C34">
          <w:rPr>
            <w:noProof/>
            <w:webHidden/>
          </w:rPr>
          <w:fldChar w:fldCharType="separate"/>
        </w:r>
        <w:r w:rsidR="00944576">
          <w:rPr>
            <w:noProof/>
            <w:webHidden/>
          </w:rPr>
          <w:t>11</w:t>
        </w:r>
        <w:r w:rsidR="00715C34">
          <w:rPr>
            <w:noProof/>
            <w:webHidden/>
          </w:rPr>
          <w:fldChar w:fldCharType="end"/>
        </w:r>
      </w:hyperlink>
    </w:p>
    <w:p w14:paraId="2C81DA53"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61" w:history="1">
        <w:r w:rsidR="00715C34" w:rsidRPr="00B33B09">
          <w:rPr>
            <w:rStyle w:val="Hyperlink"/>
            <w:noProof/>
            <w:spacing w:val="-1"/>
          </w:rPr>
          <w:t>1-3.</w:t>
        </w:r>
        <w:r w:rsidR="00715C34" w:rsidRPr="00B33B09">
          <w:rPr>
            <w:rStyle w:val="Hyperlink"/>
            <w:noProof/>
            <w:spacing w:val="60"/>
          </w:rPr>
          <w:t xml:space="preserve"> </w:t>
        </w:r>
        <w:r w:rsidR="00715C34" w:rsidRPr="00B33B09">
          <w:rPr>
            <w:rStyle w:val="Hyperlink"/>
            <w:noProof/>
            <w:spacing w:val="-1"/>
          </w:rPr>
          <w:t>Explanation</w:t>
        </w:r>
        <w:r w:rsidR="00715C34" w:rsidRPr="00B33B09">
          <w:rPr>
            <w:rStyle w:val="Hyperlink"/>
            <w:noProof/>
          </w:rPr>
          <w:t xml:space="preserve"> </w:t>
        </w:r>
        <w:r w:rsidR="00715C34" w:rsidRPr="00B33B09">
          <w:rPr>
            <w:rStyle w:val="Hyperlink"/>
            <w:noProof/>
            <w:spacing w:val="-2"/>
          </w:rPr>
          <w:t>of</w:t>
        </w:r>
        <w:r w:rsidR="00715C34" w:rsidRPr="00B33B09">
          <w:rPr>
            <w:rStyle w:val="Hyperlink"/>
            <w:noProof/>
            <w:spacing w:val="1"/>
          </w:rPr>
          <w:t xml:space="preserve"> </w:t>
        </w:r>
        <w:r w:rsidR="00715C34" w:rsidRPr="00B33B09">
          <w:rPr>
            <w:rStyle w:val="Hyperlink"/>
            <w:noProof/>
            <w:spacing w:val="-1"/>
          </w:rPr>
          <w:t>abbreviations</w:t>
        </w:r>
        <w:r w:rsidR="00715C34" w:rsidRPr="00B33B09">
          <w:rPr>
            <w:rStyle w:val="Hyperlink"/>
            <w:noProof/>
          </w:rPr>
          <w:t xml:space="preserve"> and </w:t>
        </w:r>
        <w:r w:rsidR="00715C34" w:rsidRPr="00B33B09">
          <w:rPr>
            <w:rStyle w:val="Hyperlink"/>
            <w:noProof/>
            <w:spacing w:val="-2"/>
          </w:rPr>
          <w:t>terms</w:t>
        </w:r>
        <w:r w:rsidR="00715C34">
          <w:rPr>
            <w:noProof/>
            <w:webHidden/>
          </w:rPr>
          <w:tab/>
        </w:r>
        <w:r w:rsidR="00715C34">
          <w:rPr>
            <w:noProof/>
            <w:webHidden/>
          </w:rPr>
          <w:fldChar w:fldCharType="begin"/>
        </w:r>
        <w:r w:rsidR="00715C34">
          <w:rPr>
            <w:noProof/>
            <w:webHidden/>
          </w:rPr>
          <w:instrText xml:space="preserve"> PAGEREF _Toc506277161 \h </w:instrText>
        </w:r>
        <w:r w:rsidR="00715C34">
          <w:rPr>
            <w:noProof/>
            <w:webHidden/>
          </w:rPr>
        </w:r>
        <w:r w:rsidR="00715C34">
          <w:rPr>
            <w:noProof/>
            <w:webHidden/>
          </w:rPr>
          <w:fldChar w:fldCharType="separate"/>
        </w:r>
        <w:r w:rsidR="00944576">
          <w:rPr>
            <w:noProof/>
            <w:webHidden/>
          </w:rPr>
          <w:t>11</w:t>
        </w:r>
        <w:r w:rsidR="00715C34">
          <w:rPr>
            <w:noProof/>
            <w:webHidden/>
          </w:rPr>
          <w:fldChar w:fldCharType="end"/>
        </w:r>
      </w:hyperlink>
    </w:p>
    <w:p w14:paraId="0CA17BD8"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62" w:history="1">
        <w:r w:rsidR="00715C34" w:rsidRPr="00B33B09">
          <w:rPr>
            <w:rStyle w:val="Hyperlink"/>
            <w:noProof/>
            <w:spacing w:val="-1"/>
          </w:rPr>
          <w:t>1-4.</w:t>
        </w:r>
        <w:r w:rsidR="00715C34" w:rsidRPr="00B33B09">
          <w:rPr>
            <w:rStyle w:val="Hyperlink"/>
            <w:noProof/>
          </w:rPr>
          <w:t xml:space="preserve">  </w:t>
        </w:r>
        <w:r w:rsidR="00715C34" w:rsidRPr="00B33B09">
          <w:rPr>
            <w:rStyle w:val="Hyperlink"/>
            <w:noProof/>
            <w:spacing w:val="-1"/>
          </w:rPr>
          <w:t>Responsibilities</w:t>
        </w:r>
        <w:r w:rsidR="00715C34">
          <w:rPr>
            <w:noProof/>
            <w:webHidden/>
          </w:rPr>
          <w:tab/>
        </w:r>
        <w:r w:rsidR="00715C34">
          <w:rPr>
            <w:noProof/>
            <w:webHidden/>
          </w:rPr>
          <w:fldChar w:fldCharType="begin"/>
        </w:r>
        <w:r w:rsidR="00715C34">
          <w:rPr>
            <w:noProof/>
            <w:webHidden/>
          </w:rPr>
          <w:instrText xml:space="preserve"> PAGEREF _Toc506277162 \h </w:instrText>
        </w:r>
        <w:r w:rsidR="00715C34">
          <w:rPr>
            <w:noProof/>
            <w:webHidden/>
          </w:rPr>
        </w:r>
        <w:r w:rsidR="00715C34">
          <w:rPr>
            <w:noProof/>
            <w:webHidden/>
          </w:rPr>
          <w:fldChar w:fldCharType="separate"/>
        </w:r>
        <w:r w:rsidR="00944576">
          <w:rPr>
            <w:noProof/>
            <w:webHidden/>
          </w:rPr>
          <w:t>11</w:t>
        </w:r>
        <w:r w:rsidR="00715C34">
          <w:rPr>
            <w:noProof/>
            <w:webHidden/>
          </w:rPr>
          <w:fldChar w:fldCharType="end"/>
        </w:r>
      </w:hyperlink>
    </w:p>
    <w:p w14:paraId="2A18D135"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63" w:history="1">
        <w:r w:rsidR="00715C34" w:rsidRPr="00B33B09">
          <w:rPr>
            <w:rStyle w:val="Hyperlink"/>
            <w:noProof/>
            <w:spacing w:val="-1"/>
          </w:rPr>
          <w:t>1-5.</w:t>
        </w:r>
        <w:r w:rsidR="00715C34" w:rsidRPr="00B33B09">
          <w:rPr>
            <w:rStyle w:val="Hyperlink"/>
            <w:noProof/>
            <w:spacing w:val="59"/>
          </w:rPr>
          <w:t xml:space="preserve"> </w:t>
        </w:r>
        <w:r w:rsidR="00715C34" w:rsidRPr="00B33B09">
          <w:rPr>
            <w:rStyle w:val="Hyperlink"/>
            <w:noProof/>
            <w:spacing w:val="-1"/>
          </w:rPr>
          <w:t>TRADOC Acquisition</w:t>
        </w:r>
        <w:r w:rsidR="00715C34" w:rsidRPr="00B33B09">
          <w:rPr>
            <w:rStyle w:val="Hyperlink"/>
            <w:noProof/>
          </w:rPr>
          <w:t xml:space="preserve"> </w:t>
        </w:r>
        <w:r w:rsidR="00715C34" w:rsidRPr="00B33B09">
          <w:rPr>
            <w:rStyle w:val="Hyperlink"/>
            <w:noProof/>
            <w:spacing w:val="-1"/>
          </w:rPr>
          <w:t xml:space="preserve">Management </w:t>
        </w:r>
        <w:r w:rsidR="00715C34" w:rsidRPr="00B33B09">
          <w:rPr>
            <w:rStyle w:val="Hyperlink"/>
            <w:noProof/>
          </w:rPr>
          <w:t xml:space="preserve">and </w:t>
        </w:r>
        <w:r w:rsidR="00715C34" w:rsidRPr="00B33B09">
          <w:rPr>
            <w:rStyle w:val="Hyperlink"/>
            <w:noProof/>
            <w:spacing w:val="-1"/>
          </w:rPr>
          <w:t xml:space="preserve">Oversight (AMO) </w:t>
        </w:r>
        <w:r w:rsidR="00715C34" w:rsidRPr="00B33B09">
          <w:rPr>
            <w:rStyle w:val="Hyperlink"/>
            <w:noProof/>
          </w:rPr>
          <w:t>program</w:t>
        </w:r>
        <w:r w:rsidR="00715C34">
          <w:rPr>
            <w:noProof/>
            <w:webHidden/>
          </w:rPr>
          <w:tab/>
        </w:r>
        <w:r w:rsidR="00715C34">
          <w:rPr>
            <w:noProof/>
            <w:webHidden/>
          </w:rPr>
          <w:fldChar w:fldCharType="begin"/>
        </w:r>
        <w:r w:rsidR="00715C34">
          <w:rPr>
            <w:noProof/>
            <w:webHidden/>
          </w:rPr>
          <w:instrText xml:space="preserve"> PAGEREF _Toc506277163 \h </w:instrText>
        </w:r>
        <w:r w:rsidR="00715C34">
          <w:rPr>
            <w:noProof/>
            <w:webHidden/>
          </w:rPr>
        </w:r>
        <w:r w:rsidR="00715C34">
          <w:rPr>
            <w:noProof/>
            <w:webHidden/>
          </w:rPr>
          <w:fldChar w:fldCharType="separate"/>
        </w:r>
        <w:r w:rsidR="00944576">
          <w:rPr>
            <w:noProof/>
            <w:webHidden/>
          </w:rPr>
          <w:t>12</w:t>
        </w:r>
        <w:r w:rsidR="00715C34">
          <w:rPr>
            <w:noProof/>
            <w:webHidden/>
          </w:rPr>
          <w:fldChar w:fldCharType="end"/>
        </w:r>
      </w:hyperlink>
    </w:p>
    <w:p w14:paraId="51F47728" w14:textId="064C1517" w:rsidR="00715C34" w:rsidRDefault="00704D5B">
      <w:pPr>
        <w:pStyle w:val="TOC1"/>
        <w:tabs>
          <w:tab w:val="right" w:leader="dot" w:pos="9550"/>
        </w:tabs>
        <w:rPr>
          <w:rFonts w:asciiTheme="minorHAnsi" w:eastAsiaTheme="minorEastAsia" w:hAnsiTheme="minorHAnsi"/>
          <w:noProof/>
          <w:sz w:val="22"/>
          <w:szCs w:val="22"/>
        </w:rPr>
      </w:pPr>
      <w:hyperlink w:anchor="_Toc506277164" w:history="1">
        <w:r w:rsidR="00715C34" w:rsidRPr="00B33B09">
          <w:rPr>
            <w:rStyle w:val="Hyperlink"/>
            <w:noProof/>
          </w:rPr>
          <w:t>Chapter 2</w:t>
        </w:r>
        <w:r w:rsidR="00715C34">
          <w:rPr>
            <w:rStyle w:val="Hyperlink"/>
            <w:noProof/>
          </w:rPr>
          <w:t xml:space="preserve">  </w:t>
        </w:r>
      </w:hyperlink>
      <w:hyperlink w:anchor="_Toc506277165" w:history="1">
        <w:r w:rsidR="00715C34" w:rsidRPr="00B33B09">
          <w:rPr>
            <w:rStyle w:val="Hyperlink"/>
            <w:noProof/>
          </w:rPr>
          <w:t>Responsibilities</w:t>
        </w:r>
        <w:r w:rsidR="00715C34">
          <w:rPr>
            <w:noProof/>
            <w:webHidden/>
          </w:rPr>
          <w:tab/>
        </w:r>
        <w:r w:rsidR="00715C34">
          <w:rPr>
            <w:noProof/>
            <w:webHidden/>
          </w:rPr>
          <w:fldChar w:fldCharType="begin"/>
        </w:r>
        <w:r w:rsidR="00715C34">
          <w:rPr>
            <w:noProof/>
            <w:webHidden/>
          </w:rPr>
          <w:instrText xml:space="preserve"> PAGEREF _Toc506277165 \h </w:instrText>
        </w:r>
        <w:r w:rsidR="00715C34">
          <w:rPr>
            <w:noProof/>
            <w:webHidden/>
          </w:rPr>
        </w:r>
        <w:r w:rsidR="00715C34">
          <w:rPr>
            <w:noProof/>
            <w:webHidden/>
          </w:rPr>
          <w:fldChar w:fldCharType="separate"/>
        </w:r>
        <w:r w:rsidR="00944576">
          <w:rPr>
            <w:noProof/>
            <w:webHidden/>
          </w:rPr>
          <w:t>14</w:t>
        </w:r>
        <w:r w:rsidR="00715C34">
          <w:rPr>
            <w:noProof/>
            <w:webHidden/>
          </w:rPr>
          <w:fldChar w:fldCharType="end"/>
        </w:r>
      </w:hyperlink>
    </w:p>
    <w:p w14:paraId="2A8C0C5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66" w:history="1">
        <w:r w:rsidR="00715C34" w:rsidRPr="00B33B09">
          <w:rPr>
            <w:rStyle w:val="Hyperlink"/>
            <w:noProof/>
            <w:spacing w:val="-1"/>
          </w:rPr>
          <w:t>2-1.</w:t>
        </w:r>
        <w:r w:rsidR="00715C34" w:rsidRPr="00B33B09">
          <w:rPr>
            <w:rStyle w:val="Hyperlink"/>
            <w:noProof/>
          </w:rPr>
          <w:t xml:space="preserve">  </w:t>
        </w:r>
        <w:r w:rsidR="00715C34" w:rsidRPr="00B33B09">
          <w:rPr>
            <w:rStyle w:val="Hyperlink"/>
            <w:noProof/>
            <w:spacing w:val="-1"/>
          </w:rPr>
          <w:t>Guiding</w:t>
        </w:r>
        <w:r w:rsidR="00715C34" w:rsidRPr="00B33B09">
          <w:rPr>
            <w:rStyle w:val="Hyperlink"/>
            <w:noProof/>
          </w:rPr>
          <w:t xml:space="preserve"> </w:t>
        </w:r>
        <w:r w:rsidR="00715C34" w:rsidRPr="00B33B09">
          <w:rPr>
            <w:rStyle w:val="Hyperlink"/>
            <w:noProof/>
            <w:spacing w:val="-1"/>
          </w:rPr>
          <w:t>principles</w:t>
        </w:r>
        <w:r w:rsidR="00715C34">
          <w:rPr>
            <w:noProof/>
            <w:webHidden/>
          </w:rPr>
          <w:tab/>
        </w:r>
        <w:r w:rsidR="00715C34">
          <w:rPr>
            <w:noProof/>
            <w:webHidden/>
          </w:rPr>
          <w:fldChar w:fldCharType="begin"/>
        </w:r>
        <w:r w:rsidR="00715C34">
          <w:rPr>
            <w:noProof/>
            <w:webHidden/>
          </w:rPr>
          <w:instrText xml:space="preserve"> PAGEREF _Toc506277166 \h </w:instrText>
        </w:r>
        <w:r w:rsidR="00715C34">
          <w:rPr>
            <w:noProof/>
            <w:webHidden/>
          </w:rPr>
        </w:r>
        <w:r w:rsidR="00715C34">
          <w:rPr>
            <w:noProof/>
            <w:webHidden/>
          </w:rPr>
          <w:fldChar w:fldCharType="separate"/>
        </w:r>
        <w:r w:rsidR="00944576">
          <w:rPr>
            <w:noProof/>
            <w:webHidden/>
          </w:rPr>
          <w:t>14</w:t>
        </w:r>
        <w:r w:rsidR="00715C34">
          <w:rPr>
            <w:noProof/>
            <w:webHidden/>
          </w:rPr>
          <w:fldChar w:fldCharType="end"/>
        </w:r>
      </w:hyperlink>
    </w:p>
    <w:p w14:paraId="59C1C157"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67" w:history="1">
        <w:r w:rsidR="00715C34" w:rsidRPr="00B33B09">
          <w:rPr>
            <w:rStyle w:val="Hyperlink"/>
            <w:noProof/>
            <w:spacing w:val="-1"/>
          </w:rPr>
          <w:t>2-2.</w:t>
        </w:r>
        <w:r w:rsidR="00715C34" w:rsidRPr="00B33B09">
          <w:rPr>
            <w:rStyle w:val="Hyperlink"/>
            <w:noProof/>
          </w:rPr>
          <w:t xml:space="preserve">  </w:t>
        </w:r>
        <w:r w:rsidR="00715C34" w:rsidRPr="00B33B09">
          <w:rPr>
            <w:rStyle w:val="Hyperlink"/>
            <w:noProof/>
            <w:spacing w:val="-1"/>
          </w:rPr>
          <w:t>TRADOC Deputy</w:t>
        </w:r>
        <w:r w:rsidR="00715C34" w:rsidRPr="00B33B09">
          <w:rPr>
            <w:rStyle w:val="Hyperlink"/>
            <w:noProof/>
            <w:spacing w:val="2"/>
          </w:rPr>
          <w:t xml:space="preserve"> </w:t>
        </w:r>
        <w:r w:rsidR="00715C34" w:rsidRPr="00B33B09">
          <w:rPr>
            <w:rStyle w:val="Hyperlink"/>
            <w:noProof/>
            <w:spacing w:val="-1"/>
          </w:rPr>
          <w:t>Commanding</w:t>
        </w:r>
        <w:r w:rsidR="00715C34" w:rsidRPr="00B33B09">
          <w:rPr>
            <w:rStyle w:val="Hyperlink"/>
            <w:noProof/>
          </w:rPr>
          <w:t xml:space="preserve"> </w:t>
        </w:r>
        <w:r w:rsidR="00715C34" w:rsidRPr="00B33B09">
          <w:rPr>
            <w:rStyle w:val="Hyperlink"/>
            <w:noProof/>
            <w:spacing w:val="-1"/>
          </w:rPr>
          <w:t>General (DCG)/Chief of Staff will -</w:t>
        </w:r>
        <w:r w:rsidR="00715C34">
          <w:rPr>
            <w:noProof/>
            <w:webHidden/>
          </w:rPr>
          <w:tab/>
        </w:r>
        <w:r w:rsidR="00715C34">
          <w:rPr>
            <w:noProof/>
            <w:webHidden/>
          </w:rPr>
          <w:fldChar w:fldCharType="begin"/>
        </w:r>
        <w:r w:rsidR="00715C34">
          <w:rPr>
            <w:noProof/>
            <w:webHidden/>
          </w:rPr>
          <w:instrText xml:space="preserve"> PAGEREF _Toc506277167 \h </w:instrText>
        </w:r>
        <w:r w:rsidR="00715C34">
          <w:rPr>
            <w:noProof/>
            <w:webHidden/>
          </w:rPr>
        </w:r>
        <w:r w:rsidR="00715C34">
          <w:rPr>
            <w:noProof/>
            <w:webHidden/>
          </w:rPr>
          <w:fldChar w:fldCharType="separate"/>
        </w:r>
        <w:r w:rsidR="00944576">
          <w:rPr>
            <w:noProof/>
            <w:webHidden/>
          </w:rPr>
          <w:t>15</w:t>
        </w:r>
        <w:r w:rsidR="00715C34">
          <w:rPr>
            <w:noProof/>
            <w:webHidden/>
          </w:rPr>
          <w:fldChar w:fldCharType="end"/>
        </w:r>
      </w:hyperlink>
    </w:p>
    <w:p w14:paraId="792303BD"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68" w:history="1">
        <w:r w:rsidR="00715C34" w:rsidRPr="00B33B09">
          <w:rPr>
            <w:rStyle w:val="Hyperlink"/>
            <w:noProof/>
            <w:spacing w:val="-1"/>
          </w:rPr>
          <w:t>2-3.</w:t>
        </w:r>
        <w:r w:rsidR="00715C34" w:rsidRPr="00B33B09">
          <w:rPr>
            <w:rStyle w:val="Hyperlink"/>
            <w:noProof/>
          </w:rPr>
          <w:t xml:space="preserve">  </w:t>
        </w:r>
        <w:r w:rsidR="00715C34" w:rsidRPr="00B33B09">
          <w:rPr>
            <w:rStyle w:val="Hyperlink"/>
            <w:noProof/>
            <w:spacing w:val="-1"/>
          </w:rPr>
          <w:t>Commanding</w:t>
        </w:r>
        <w:r w:rsidR="00715C34" w:rsidRPr="00B33B09">
          <w:rPr>
            <w:rStyle w:val="Hyperlink"/>
            <w:noProof/>
          </w:rPr>
          <w:t xml:space="preserve"> </w:t>
        </w:r>
        <w:r w:rsidR="00715C34" w:rsidRPr="00B33B09">
          <w:rPr>
            <w:rStyle w:val="Hyperlink"/>
            <w:noProof/>
            <w:spacing w:val="-1"/>
          </w:rPr>
          <w:t>General, CAC and Director, ARCIC</w:t>
        </w:r>
        <w:r w:rsidR="00715C34" w:rsidRPr="00B33B09">
          <w:rPr>
            <w:rStyle w:val="Hyperlink"/>
            <w:noProof/>
          </w:rPr>
          <w:t xml:space="preserve"> will -</w:t>
        </w:r>
        <w:r w:rsidR="00715C34">
          <w:rPr>
            <w:noProof/>
            <w:webHidden/>
          </w:rPr>
          <w:tab/>
        </w:r>
        <w:r w:rsidR="00715C34">
          <w:rPr>
            <w:noProof/>
            <w:webHidden/>
          </w:rPr>
          <w:fldChar w:fldCharType="begin"/>
        </w:r>
        <w:r w:rsidR="00715C34">
          <w:rPr>
            <w:noProof/>
            <w:webHidden/>
          </w:rPr>
          <w:instrText xml:space="preserve"> PAGEREF _Toc506277168 \h </w:instrText>
        </w:r>
        <w:r w:rsidR="00715C34">
          <w:rPr>
            <w:noProof/>
            <w:webHidden/>
          </w:rPr>
        </w:r>
        <w:r w:rsidR="00715C34">
          <w:rPr>
            <w:noProof/>
            <w:webHidden/>
          </w:rPr>
          <w:fldChar w:fldCharType="separate"/>
        </w:r>
        <w:r w:rsidR="00944576">
          <w:rPr>
            <w:noProof/>
            <w:webHidden/>
          </w:rPr>
          <w:t>15</w:t>
        </w:r>
        <w:r w:rsidR="00715C34">
          <w:rPr>
            <w:noProof/>
            <w:webHidden/>
          </w:rPr>
          <w:fldChar w:fldCharType="end"/>
        </w:r>
      </w:hyperlink>
    </w:p>
    <w:p w14:paraId="4F536165"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69" w:history="1">
        <w:r w:rsidR="00715C34" w:rsidRPr="00B33B09">
          <w:rPr>
            <w:rStyle w:val="Hyperlink"/>
            <w:noProof/>
            <w:spacing w:val="-1"/>
          </w:rPr>
          <w:t>2-4.</w:t>
        </w:r>
        <w:r w:rsidR="00715C34" w:rsidRPr="00B33B09">
          <w:rPr>
            <w:rStyle w:val="Hyperlink"/>
            <w:noProof/>
            <w:spacing w:val="60"/>
          </w:rPr>
          <w:t xml:space="preserve"> </w:t>
        </w:r>
        <w:r w:rsidR="00715C34" w:rsidRPr="00B33B09">
          <w:rPr>
            <w:rStyle w:val="Hyperlink"/>
            <w:noProof/>
            <w:spacing w:val="-1"/>
          </w:rPr>
          <w:t>TRADOC Deputy</w:t>
        </w:r>
        <w:r w:rsidR="00715C34" w:rsidRPr="00B33B09">
          <w:rPr>
            <w:rStyle w:val="Hyperlink"/>
            <w:noProof/>
            <w:spacing w:val="2"/>
          </w:rPr>
          <w:t xml:space="preserve"> </w:t>
        </w:r>
        <w:r w:rsidR="00715C34" w:rsidRPr="00B33B09">
          <w:rPr>
            <w:rStyle w:val="Hyperlink"/>
            <w:noProof/>
            <w:spacing w:val="-1"/>
          </w:rPr>
          <w:t xml:space="preserve">Chief </w:t>
        </w:r>
        <w:r w:rsidR="00715C34" w:rsidRPr="00B33B09">
          <w:rPr>
            <w:rStyle w:val="Hyperlink"/>
            <w:noProof/>
          </w:rPr>
          <w:t xml:space="preserve">of </w:t>
        </w:r>
        <w:r w:rsidR="00715C34" w:rsidRPr="00B33B09">
          <w:rPr>
            <w:rStyle w:val="Hyperlink"/>
            <w:noProof/>
            <w:spacing w:val="-1"/>
          </w:rPr>
          <w:t>Staff</w:t>
        </w:r>
        <w:r w:rsidR="00715C34" w:rsidRPr="00B33B09">
          <w:rPr>
            <w:rStyle w:val="Hyperlink"/>
            <w:noProof/>
            <w:spacing w:val="1"/>
          </w:rPr>
          <w:t xml:space="preserve"> </w:t>
        </w:r>
        <w:r w:rsidR="00715C34" w:rsidRPr="00B33B09">
          <w:rPr>
            <w:rStyle w:val="Hyperlink"/>
            <w:noProof/>
            <w:spacing w:val="-1"/>
          </w:rPr>
          <w:t>(DCS),</w:t>
        </w:r>
        <w:r w:rsidR="00715C34" w:rsidRPr="00B33B09">
          <w:rPr>
            <w:rStyle w:val="Hyperlink"/>
            <w:noProof/>
          </w:rPr>
          <w:t xml:space="preserve"> </w:t>
        </w:r>
        <w:r w:rsidR="00715C34" w:rsidRPr="00B33B09">
          <w:rPr>
            <w:rStyle w:val="Hyperlink"/>
            <w:noProof/>
            <w:spacing w:val="-1"/>
          </w:rPr>
          <w:t>G-8 will -</w:t>
        </w:r>
        <w:r w:rsidR="00715C34">
          <w:rPr>
            <w:noProof/>
            <w:webHidden/>
          </w:rPr>
          <w:tab/>
        </w:r>
        <w:r w:rsidR="00715C34">
          <w:rPr>
            <w:noProof/>
            <w:webHidden/>
          </w:rPr>
          <w:fldChar w:fldCharType="begin"/>
        </w:r>
        <w:r w:rsidR="00715C34">
          <w:rPr>
            <w:noProof/>
            <w:webHidden/>
          </w:rPr>
          <w:instrText xml:space="preserve"> PAGEREF _Toc506277169 \h </w:instrText>
        </w:r>
        <w:r w:rsidR="00715C34">
          <w:rPr>
            <w:noProof/>
            <w:webHidden/>
          </w:rPr>
        </w:r>
        <w:r w:rsidR="00715C34">
          <w:rPr>
            <w:noProof/>
            <w:webHidden/>
          </w:rPr>
          <w:fldChar w:fldCharType="separate"/>
        </w:r>
        <w:r w:rsidR="00944576">
          <w:rPr>
            <w:noProof/>
            <w:webHidden/>
          </w:rPr>
          <w:t>15</w:t>
        </w:r>
        <w:r w:rsidR="00715C34">
          <w:rPr>
            <w:noProof/>
            <w:webHidden/>
          </w:rPr>
          <w:fldChar w:fldCharType="end"/>
        </w:r>
      </w:hyperlink>
    </w:p>
    <w:p w14:paraId="4CCC43B8"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0" w:history="1">
        <w:r w:rsidR="00715C34" w:rsidRPr="00B33B09">
          <w:rPr>
            <w:rStyle w:val="Hyperlink"/>
            <w:noProof/>
            <w:spacing w:val="-1"/>
          </w:rPr>
          <w:t>2-5.</w:t>
        </w:r>
        <w:r w:rsidR="00715C34" w:rsidRPr="00B33B09">
          <w:rPr>
            <w:rStyle w:val="Hyperlink"/>
            <w:noProof/>
          </w:rPr>
          <w:t xml:space="preserve">  </w:t>
        </w:r>
        <w:r w:rsidR="00715C34" w:rsidRPr="00B33B09">
          <w:rPr>
            <w:rStyle w:val="Hyperlink"/>
            <w:noProof/>
            <w:spacing w:val="-1"/>
          </w:rPr>
          <w:t>TRADOC DCS,</w:t>
        </w:r>
        <w:r w:rsidR="00715C34" w:rsidRPr="00B33B09">
          <w:rPr>
            <w:rStyle w:val="Hyperlink"/>
            <w:noProof/>
            <w:spacing w:val="2"/>
          </w:rPr>
          <w:t xml:space="preserve"> </w:t>
        </w:r>
        <w:r w:rsidR="00715C34" w:rsidRPr="00B33B09">
          <w:rPr>
            <w:rStyle w:val="Hyperlink"/>
            <w:noProof/>
            <w:spacing w:val="-1"/>
          </w:rPr>
          <w:t>G-6 will -</w:t>
        </w:r>
        <w:r w:rsidR="00715C34">
          <w:rPr>
            <w:noProof/>
            <w:webHidden/>
          </w:rPr>
          <w:tab/>
        </w:r>
        <w:r w:rsidR="00715C34">
          <w:rPr>
            <w:noProof/>
            <w:webHidden/>
          </w:rPr>
          <w:fldChar w:fldCharType="begin"/>
        </w:r>
        <w:r w:rsidR="00715C34">
          <w:rPr>
            <w:noProof/>
            <w:webHidden/>
          </w:rPr>
          <w:instrText xml:space="preserve"> PAGEREF _Toc506277170 \h </w:instrText>
        </w:r>
        <w:r w:rsidR="00715C34">
          <w:rPr>
            <w:noProof/>
            <w:webHidden/>
          </w:rPr>
        </w:r>
        <w:r w:rsidR="00715C34">
          <w:rPr>
            <w:noProof/>
            <w:webHidden/>
          </w:rPr>
          <w:fldChar w:fldCharType="separate"/>
        </w:r>
        <w:r w:rsidR="00944576">
          <w:rPr>
            <w:noProof/>
            <w:webHidden/>
          </w:rPr>
          <w:t>17</w:t>
        </w:r>
        <w:r w:rsidR="00715C34">
          <w:rPr>
            <w:noProof/>
            <w:webHidden/>
          </w:rPr>
          <w:fldChar w:fldCharType="end"/>
        </w:r>
      </w:hyperlink>
    </w:p>
    <w:p w14:paraId="534ED67D"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1" w:history="1">
        <w:r w:rsidR="00715C34" w:rsidRPr="00B33B09">
          <w:rPr>
            <w:rStyle w:val="Hyperlink"/>
            <w:noProof/>
            <w:spacing w:val="-1"/>
          </w:rPr>
          <w:t>2-6.</w:t>
        </w:r>
        <w:r w:rsidR="00715C34" w:rsidRPr="00B33B09">
          <w:rPr>
            <w:rStyle w:val="Hyperlink"/>
            <w:noProof/>
          </w:rPr>
          <w:t xml:space="preserve">  </w:t>
        </w:r>
        <w:r w:rsidR="00715C34" w:rsidRPr="00B33B09">
          <w:rPr>
            <w:rStyle w:val="Hyperlink"/>
            <w:noProof/>
            <w:spacing w:val="-1"/>
          </w:rPr>
          <w:t>TRADOC Internal</w:t>
        </w:r>
        <w:r w:rsidR="00715C34" w:rsidRPr="00B33B09">
          <w:rPr>
            <w:rStyle w:val="Hyperlink"/>
            <w:noProof/>
            <w:spacing w:val="1"/>
          </w:rPr>
          <w:t xml:space="preserve"> </w:t>
        </w:r>
        <w:r w:rsidR="00715C34" w:rsidRPr="00B33B09">
          <w:rPr>
            <w:rStyle w:val="Hyperlink"/>
            <w:noProof/>
            <w:spacing w:val="-1"/>
          </w:rPr>
          <w:t>Review</w:t>
        </w:r>
        <w:r w:rsidR="00715C34" w:rsidRPr="00B33B09">
          <w:rPr>
            <w:rStyle w:val="Hyperlink"/>
            <w:noProof/>
            <w:spacing w:val="1"/>
          </w:rPr>
          <w:t xml:space="preserve"> </w:t>
        </w:r>
        <w:r w:rsidR="00715C34" w:rsidRPr="00B33B09">
          <w:rPr>
            <w:rStyle w:val="Hyperlink"/>
            <w:noProof/>
          </w:rPr>
          <w:t xml:space="preserve">and </w:t>
        </w:r>
        <w:r w:rsidR="00715C34" w:rsidRPr="00B33B09">
          <w:rPr>
            <w:rStyle w:val="Hyperlink"/>
            <w:noProof/>
            <w:spacing w:val="-1"/>
          </w:rPr>
          <w:t>Audit Compliance (IRAC)</w:t>
        </w:r>
        <w:r w:rsidR="00715C34" w:rsidRPr="00B33B09">
          <w:rPr>
            <w:rStyle w:val="Hyperlink"/>
            <w:noProof/>
          </w:rPr>
          <w:t xml:space="preserve"> </w:t>
        </w:r>
        <w:r w:rsidR="00715C34" w:rsidRPr="00B33B09">
          <w:rPr>
            <w:rStyle w:val="Hyperlink"/>
            <w:noProof/>
            <w:spacing w:val="-1"/>
          </w:rPr>
          <w:t>will, for each SRRB package</w:t>
        </w:r>
        <w:r w:rsidR="00715C34" w:rsidRPr="00B33B09">
          <w:rPr>
            <w:rStyle w:val="Hyperlink"/>
            <w:noProof/>
          </w:rPr>
          <w:t xml:space="preserve"> -</w:t>
        </w:r>
        <w:r w:rsidR="00715C34">
          <w:rPr>
            <w:noProof/>
            <w:webHidden/>
          </w:rPr>
          <w:tab/>
        </w:r>
        <w:r w:rsidR="00715C34">
          <w:rPr>
            <w:noProof/>
            <w:webHidden/>
          </w:rPr>
          <w:fldChar w:fldCharType="begin"/>
        </w:r>
        <w:r w:rsidR="00715C34">
          <w:rPr>
            <w:noProof/>
            <w:webHidden/>
          </w:rPr>
          <w:instrText xml:space="preserve"> PAGEREF _Toc506277171 \h </w:instrText>
        </w:r>
        <w:r w:rsidR="00715C34">
          <w:rPr>
            <w:noProof/>
            <w:webHidden/>
          </w:rPr>
        </w:r>
        <w:r w:rsidR="00715C34">
          <w:rPr>
            <w:noProof/>
            <w:webHidden/>
          </w:rPr>
          <w:fldChar w:fldCharType="separate"/>
        </w:r>
        <w:r w:rsidR="00944576">
          <w:rPr>
            <w:noProof/>
            <w:webHidden/>
          </w:rPr>
          <w:t>18</w:t>
        </w:r>
        <w:r w:rsidR="00715C34">
          <w:rPr>
            <w:noProof/>
            <w:webHidden/>
          </w:rPr>
          <w:fldChar w:fldCharType="end"/>
        </w:r>
      </w:hyperlink>
    </w:p>
    <w:p w14:paraId="128761CA"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2" w:history="1">
        <w:r w:rsidR="00715C34" w:rsidRPr="00B33B09">
          <w:rPr>
            <w:rStyle w:val="Hyperlink"/>
            <w:noProof/>
            <w:spacing w:val="-1"/>
          </w:rPr>
          <w:t>2-7.</w:t>
        </w:r>
        <w:r w:rsidR="00715C34" w:rsidRPr="00B33B09">
          <w:rPr>
            <w:rStyle w:val="Hyperlink"/>
            <w:noProof/>
            <w:spacing w:val="60"/>
          </w:rPr>
          <w:t xml:space="preserve"> </w:t>
        </w:r>
        <w:r w:rsidR="00715C34" w:rsidRPr="00B33B09">
          <w:rPr>
            <w:rStyle w:val="Hyperlink"/>
            <w:noProof/>
            <w:spacing w:val="-1"/>
          </w:rPr>
          <w:t>Mission</w:t>
        </w:r>
        <w:r w:rsidR="00715C34" w:rsidRPr="00B33B09">
          <w:rPr>
            <w:rStyle w:val="Hyperlink"/>
            <w:noProof/>
          </w:rPr>
          <w:t xml:space="preserve"> and </w:t>
        </w:r>
        <w:r w:rsidR="00715C34" w:rsidRPr="00B33B09">
          <w:rPr>
            <w:rStyle w:val="Hyperlink"/>
            <w:noProof/>
            <w:spacing w:val="-1"/>
          </w:rPr>
          <w:t>Installation</w:t>
        </w:r>
        <w:r w:rsidR="00715C34" w:rsidRPr="00B33B09">
          <w:rPr>
            <w:rStyle w:val="Hyperlink"/>
            <w:noProof/>
          </w:rPr>
          <w:t xml:space="preserve"> </w:t>
        </w:r>
        <w:r w:rsidR="00715C34" w:rsidRPr="00B33B09">
          <w:rPr>
            <w:rStyle w:val="Hyperlink"/>
            <w:noProof/>
            <w:spacing w:val="-1"/>
          </w:rPr>
          <w:t>Contracting</w:t>
        </w:r>
        <w:r w:rsidR="00715C34" w:rsidRPr="00B33B09">
          <w:rPr>
            <w:rStyle w:val="Hyperlink"/>
            <w:noProof/>
          </w:rPr>
          <w:t xml:space="preserve"> </w:t>
        </w:r>
        <w:r w:rsidR="00715C34" w:rsidRPr="00B33B09">
          <w:rPr>
            <w:rStyle w:val="Hyperlink"/>
            <w:noProof/>
            <w:spacing w:val="-1"/>
          </w:rPr>
          <w:t>Command</w:t>
        </w:r>
        <w:r w:rsidR="00715C34" w:rsidRPr="00B33B09">
          <w:rPr>
            <w:rStyle w:val="Hyperlink"/>
            <w:noProof/>
          </w:rPr>
          <w:t xml:space="preserve"> </w:t>
        </w:r>
        <w:r w:rsidR="00715C34" w:rsidRPr="00B33B09">
          <w:rPr>
            <w:rStyle w:val="Hyperlink"/>
            <w:noProof/>
            <w:spacing w:val="-1"/>
          </w:rPr>
          <w:t>(MICC)</w:t>
        </w:r>
        <w:r w:rsidR="00715C34">
          <w:rPr>
            <w:noProof/>
            <w:webHidden/>
          </w:rPr>
          <w:tab/>
        </w:r>
        <w:r w:rsidR="00715C34">
          <w:rPr>
            <w:noProof/>
            <w:webHidden/>
          </w:rPr>
          <w:fldChar w:fldCharType="begin"/>
        </w:r>
        <w:r w:rsidR="00715C34">
          <w:rPr>
            <w:noProof/>
            <w:webHidden/>
          </w:rPr>
          <w:instrText xml:space="preserve"> PAGEREF _Toc506277172 \h </w:instrText>
        </w:r>
        <w:r w:rsidR="00715C34">
          <w:rPr>
            <w:noProof/>
            <w:webHidden/>
          </w:rPr>
        </w:r>
        <w:r w:rsidR="00715C34">
          <w:rPr>
            <w:noProof/>
            <w:webHidden/>
          </w:rPr>
          <w:fldChar w:fldCharType="separate"/>
        </w:r>
        <w:r w:rsidR="00944576">
          <w:rPr>
            <w:noProof/>
            <w:webHidden/>
          </w:rPr>
          <w:t>18</w:t>
        </w:r>
        <w:r w:rsidR="00715C34">
          <w:rPr>
            <w:noProof/>
            <w:webHidden/>
          </w:rPr>
          <w:fldChar w:fldCharType="end"/>
        </w:r>
      </w:hyperlink>
    </w:p>
    <w:p w14:paraId="6EBF36D5"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3" w:history="1">
        <w:r w:rsidR="00715C34" w:rsidRPr="00B33B09">
          <w:rPr>
            <w:rStyle w:val="Hyperlink"/>
            <w:noProof/>
            <w:spacing w:val="-1"/>
          </w:rPr>
          <w:t>2-8.</w:t>
        </w:r>
        <w:r w:rsidR="00715C34" w:rsidRPr="00B33B09">
          <w:rPr>
            <w:rStyle w:val="Hyperlink"/>
            <w:noProof/>
          </w:rPr>
          <w:t xml:space="preserve">  </w:t>
        </w:r>
        <w:r w:rsidR="00715C34" w:rsidRPr="00B33B09">
          <w:rPr>
            <w:rStyle w:val="Hyperlink"/>
            <w:noProof/>
            <w:spacing w:val="-1"/>
          </w:rPr>
          <w:t>Office of</w:t>
        </w:r>
        <w:r w:rsidR="00715C34" w:rsidRPr="00B33B09">
          <w:rPr>
            <w:rStyle w:val="Hyperlink"/>
            <w:noProof/>
            <w:spacing w:val="2"/>
          </w:rPr>
          <w:t xml:space="preserve"> </w:t>
        </w:r>
        <w:r w:rsidR="00715C34" w:rsidRPr="00B33B09">
          <w:rPr>
            <w:rStyle w:val="Hyperlink"/>
            <w:noProof/>
            <w:spacing w:val="-1"/>
          </w:rPr>
          <w:t>the Staff Judge</w:t>
        </w:r>
        <w:r w:rsidR="00715C34" w:rsidRPr="00B33B09">
          <w:rPr>
            <w:rStyle w:val="Hyperlink"/>
            <w:noProof/>
          </w:rPr>
          <w:t xml:space="preserve"> </w:t>
        </w:r>
        <w:r w:rsidR="00715C34" w:rsidRPr="00B33B09">
          <w:rPr>
            <w:rStyle w:val="Hyperlink"/>
            <w:noProof/>
            <w:spacing w:val="-1"/>
          </w:rPr>
          <w:t xml:space="preserve">Advocate </w:t>
        </w:r>
        <w:r w:rsidR="00715C34" w:rsidRPr="00B33B09">
          <w:rPr>
            <w:rStyle w:val="Hyperlink"/>
            <w:noProof/>
          </w:rPr>
          <w:t xml:space="preserve">(OSJA) </w:t>
        </w:r>
        <w:r w:rsidR="00715C34" w:rsidRPr="00B33B09">
          <w:rPr>
            <w:rStyle w:val="Hyperlink"/>
            <w:noProof/>
            <w:spacing w:val="-1"/>
          </w:rPr>
          <w:t>will</w:t>
        </w:r>
        <w:r w:rsidR="00715C34" w:rsidRPr="00B33B09">
          <w:rPr>
            <w:rStyle w:val="Hyperlink"/>
            <w:noProof/>
          </w:rPr>
          <w:t xml:space="preserve"> </w:t>
        </w:r>
        <w:r w:rsidR="00715C34" w:rsidRPr="00B33B09">
          <w:rPr>
            <w:rStyle w:val="Hyperlink"/>
            <w:noProof/>
            <w:spacing w:val="-1"/>
          </w:rPr>
          <w:t>provide legal</w:t>
        </w:r>
        <w:r w:rsidR="00715C34" w:rsidRPr="00B33B09">
          <w:rPr>
            <w:rStyle w:val="Hyperlink"/>
            <w:noProof/>
          </w:rPr>
          <w:t xml:space="preserve"> counsel to -</w:t>
        </w:r>
        <w:r w:rsidR="00715C34">
          <w:rPr>
            <w:noProof/>
            <w:webHidden/>
          </w:rPr>
          <w:tab/>
        </w:r>
        <w:r w:rsidR="00715C34">
          <w:rPr>
            <w:noProof/>
            <w:webHidden/>
          </w:rPr>
          <w:fldChar w:fldCharType="begin"/>
        </w:r>
        <w:r w:rsidR="00715C34">
          <w:rPr>
            <w:noProof/>
            <w:webHidden/>
          </w:rPr>
          <w:instrText xml:space="preserve"> PAGEREF _Toc506277173 \h </w:instrText>
        </w:r>
        <w:r w:rsidR="00715C34">
          <w:rPr>
            <w:noProof/>
            <w:webHidden/>
          </w:rPr>
        </w:r>
        <w:r w:rsidR="00715C34">
          <w:rPr>
            <w:noProof/>
            <w:webHidden/>
          </w:rPr>
          <w:fldChar w:fldCharType="separate"/>
        </w:r>
        <w:r w:rsidR="00944576">
          <w:rPr>
            <w:noProof/>
            <w:webHidden/>
          </w:rPr>
          <w:t>20</w:t>
        </w:r>
        <w:r w:rsidR="00715C34">
          <w:rPr>
            <w:noProof/>
            <w:webHidden/>
          </w:rPr>
          <w:fldChar w:fldCharType="end"/>
        </w:r>
      </w:hyperlink>
    </w:p>
    <w:p w14:paraId="38A768EA"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4" w:history="1">
        <w:r w:rsidR="00715C34" w:rsidRPr="00B33B09">
          <w:rPr>
            <w:rStyle w:val="Hyperlink"/>
            <w:noProof/>
          </w:rPr>
          <w:t>2-9.  Major Subordinate Organizations will -</w:t>
        </w:r>
        <w:r w:rsidR="00715C34">
          <w:rPr>
            <w:noProof/>
            <w:webHidden/>
          </w:rPr>
          <w:tab/>
        </w:r>
        <w:r w:rsidR="00715C34">
          <w:rPr>
            <w:noProof/>
            <w:webHidden/>
          </w:rPr>
          <w:fldChar w:fldCharType="begin"/>
        </w:r>
        <w:r w:rsidR="00715C34">
          <w:rPr>
            <w:noProof/>
            <w:webHidden/>
          </w:rPr>
          <w:instrText xml:space="preserve"> PAGEREF _Toc506277174 \h </w:instrText>
        </w:r>
        <w:r w:rsidR="00715C34">
          <w:rPr>
            <w:noProof/>
            <w:webHidden/>
          </w:rPr>
        </w:r>
        <w:r w:rsidR="00715C34">
          <w:rPr>
            <w:noProof/>
            <w:webHidden/>
          </w:rPr>
          <w:fldChar w:fldCharType="separate"/>
        </w:r>
        <w:r w:rsidR="00944576">
          <w:rPr>
            <w:noProof/>
            <w:webHidden/>
          </w:rPr>
          <w:t>20</w:t>
        </w:r>
        <w:r w:rsidR="00715C34">
          <w:rPr>
            <w:noProof/>
            <w:webHidden/>
          </w:rPr>
          <w:fldChar w:fldCharType="end"/>
        </w:r>
      </w:hyperlink>
    </w:p>
    <w:p w14:paraId="0970A34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5" w:history="1">
        <w:r w:rsidR="00715C34" w:rsidRPr="00B33B09">
          <w:rPr>
            <w:rStyle w:val="Hyperlink"/>
            <w:noProof/>
            <w:spacing w:val="-1"/>
          </w:rPr>
          <w:t>2-10.</w:t>
        </w:r>
        <w:r w:rsidR="00715C34" w:rsidRPr="00B33B09">
          <w:rPr>
            <w:rStyle w:val="Hyperlink"/>
            <w:noProof/>
            <w:spacing w:val="59"/>
          </w:rPr>
          <w:t xml:space="preserve"> </w:t>
        </w:r>
        <w:r w:rsidR="00715C34" w:rsidRPr="00B33B09">
          <w:rPr>
            <w:rStyle w:val="Hyperlink"/>
            <w:noProof/>
            <w:spacing w:val="-1"/>
          </w:rPr>
          <w:t>TRADOC center/school/activity</w:t>
        </w:r>
        <w:r w:rsidR="00715C34" w:rsidRPr="00B33B09">
          <w:rPr>
            <w:rStyle w:val="Hyperlink"/>
            <w:noProof/>
          </w:rPr>
          <w:t xml:space="preserve"> </w:t>
        </w:r>
        <w:r w:rsidR="00715C34" w:rsidRPr="00B33B09">
          <w:rPr>
            <w:rStyle w:val="Hyperlink"/>
            <w:noProof/>
            <w:spacing w:val="-1"/>
          </w:rPr>
          <w:t>commanders/commandants/directors/staff</w:t>
        </w:r>
        <w:r w:rsidR="00715C34">
          <w:rPr>
            <w:noProof/>
            <w:webHidden/>
          </w:rPr>
          <w:tab/>
        </w:r>
        <w:r w:rsidR="00715C34">
          <w:rPr>
            <w:noProof/>
            <w:webHidden/>
          </w:rPr>
          <w:fldChar w:fldCharType="begin"/>
        </w:r>
        <w:r w:rsidR="00715C34">
          <w:rPr>
            <w:noProof/>
            <w:webHidden/>
          </w:rPr>
          <w:instrText xml:space="preserve"> PAGEREF _Toc506277175 \h </w:instrText>
        </w:r>
        <w:r w:rsidR="00715C34">
          <w:rPr>
            <w:noProof/>
            <w:webHidden/>
          </w:rPr>
        </w:r>
        <w:r w:rsidR="00715C34">
          <w:rPr>
            <w:noProof/>
            <w:webHidden/>
          </w:rPr>
          <w:fldChar w:fldCharType="separate"/>
        </w:r>
        <w:r w:rsidR="00944576">
          <w:rPr>
            <w:noProof/>
            <w:webHidden/>
          </w:rPr>
          <w:t>20</w:t>
        </w:r>
        <w:r w:rsidR="00715C34">
          <w:rPr>
            <w:noProof/>
            <w:webHidden/>
          </w:rPr>
          <w:fldChar w:fldCharType="end"/>
        </w:r>
      </w:hyperlink>
    </w:p>
    <w:p w14:paraId="41341B67"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6" w:history="1">
        <w:r w:rsidR="00715C34" w:rsidRPr="00B33B09">
          <w:rPr>
            <w:rStyle w:val="Hyperlink"/>
            <w:noProof/>
            <w:spacing w:val="-1"/>
          </w:rPr>
          <w:t>principals</w:t>
        </w:r>
        <w:r w:rsidR="00715C34" w:rsidRPr="00B33B09">
          <w:rPr>
            <w:rStyle w:val="Hyperlink"/>
            <w:noProof/>
          </w:rPr>
          <w:t xml:space="preserve"> </w:t>
        </w:r>
        <w:r w:rsidR="00715C34" w:rsidRPr="00B33B09">
          <w:rPr>
            <w:rStyle w:val="Hyperlink"/>
            <w:noProof/>
            <w:spacing w:val="-1"/>
          </w:rPr>
          <w:t xml:space="preserve">will </w:t>
        </w:r>
        <w:r w:rsidR="00715C34" w:rsidRPr="00B33B09">
          <w:rPr>
            <w:rStyle w:val="Hyperlink"/>
            <w:noProof/>
          </w:rPr>
          <w:t>-</w:t>
        </w:r>
        <w:r w:rsidR="00715C34">
          <w:rPr>
            <w:noProof/>
            <w:webHidden/>
          </w:rPr>
          <w:tab/>
        </w:r>
        <w:r w:rsidR="00715C34">
          <w:rPr>
            <w:noProof/>
            <w:webHidden/>
          </w:rPr>
          <w:fldChar w:fldCharType="begin"/>
        </w:r>
        <w:r w:rsidR="00715C34">
          <w:rPr>
            <w:noProof/>
            <w:webHidden/>
          </w:rPr>
          <w:instrText xml:space="preserve"> PAGEREF _Toc506277176 \h </w:instrText>
        </w:r>
        <w:r w:rsidR="00715C34">
          <w:rPr>
            <w:noProof/>
            <w:webHidden/>
          </w:rPr>
        </w:r>
        <w:r w:rsidR="00715C34">
          <w:rPr>
            <w:noProof/>
            <w:webHidden/>
          </w:rPr>
          <w:fldChar w:fldCharType="separate"/>
        </w:r>
        <w:r w:rsidR="00944576">
          <w:rPr>
            <w:noProof/>
            <w:webHidden/>
          </w:rPr>
          <w:t>20</w:t>
        </w:r>
        <w:r w:rsidR="00715C34">
          <w:rPr>
            <w:noProof/>
            <w:webHidden/>
          </w:rPr>
          <w:fldChar w:fldCharType="end"/>
        </w:r>
      </w:hyperlink>
    </w:p>
    <w:p w14:paraId="070C2500"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7" w:history="1">
        <w:r w:rsidR="00715C34" w:rsidRPr="00B33B09">
          <w:rPr>
            <w:rStyle w:val="Hyperlink"/>
            <w:noProof/>
            <w:spacing w:val="-1"/>
          </w:rPr>
          <w:t>2-11.</w:t>
        </w:r>
        <w:r w:rsidR="00715C34" w:rsidRPr="00B33B09">
          <w:rPr>
            <w:rStyle w:val="Hyperlink"/>
            <w:noProof/>
            <w:spacing w:val="60"/>
          </w:rPr>
          <w:t xml:space="preserve"> </w:t>
        </w:r>
        <w:r w:rsidR="00715C34" w:rsidRPr="00B33B09">
          <w:rPr>
            <w:rStyle w:val="Hyperlink"/>
            <w:noProof/>
            <w:spacing w:val="-1"/>
          </w:rPr>
          <w:t>TRADOC center/school/activity</w:t>
        </w:r>
        <w:r w:rsidR="00715C34" w:rsidRPr="00B33B09">
          <w:rPr>
            <w:rStyle w:val="Hyperlink"/>
            <w:noProof/>
          </w:rPr>
          <w:t xml:space="preserve"> G-8 will –</w:t>
        </w:r>
        <w:r w:rsidR="00715C34">
          <w:rPr>
            <w:noProof/>
            <w:webHidden/>
          </w:rPr>
          <w:tab/>
        </w:r>
        <w:r w:rsidR="00715C34">
          <w:rPr>
            <w:noProof/>
            <w:webHidden/>
          </w:rPr>
          <w:fldChar w:fldCharType="begin"/>
        </w:r>
        <w:r w:rsidR="00715C34">
          <w:rPr>
            <w:noProof/>
            <w:webHidden/>
          </w:rPr>
          <w:instrText xml:space="preserve"> PAGEREF _Toc506277177 \h </w:instrText>
        </w:r>
        <w:r w:rsidR="00715C34">
          <w:rPr>
            <w:noProof/>
            <w:webHidden/>
          </w:rPr>
        </w:r>
        <w:r w:rsidR="00715C34">
          <w:rPr>
            <w:noProof/>
            <w:webHidden/>
          </w:rPr>
          <w:fldChar w:fldCharType="separate"/>
        </w:r>
        <w:r w:rsidR="00944576">
          <w:rPr>
            <w:noProof/>
            <w:webHidden/>
          </w:rPr>
          <w:t>21</w:t>
        </w:r>
        <w:r w:rsidR="00715C34">
          <w:rPr>
            <w:noProof/>
            <w:webHidden/>
          </w:rPr>
          <w:fldChar w:fldCharType="end"/>
        </w:r>
      </w:hyperlink>
    </w:p>
    <w:p w14:paraId="77F417A9"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8" w:history="1">
        <w:r w:rsidR="00715C34" w:rsidRPr="00B33B09">
          <w:rPr>
            <w:rStyle w:val="Hyperlink"/>
            <w:noProof/>
            <w:spacing w:val="-1"/>
          </w:rPr>
          <w:t>2-12.</w:t>
        </w:r>
        <w:r w:rsidR="00715C34" w:rsidRPr="00B33B09">
          <w:rPr>
            <w:rStyle w:val="Hyperlink"/>
            <w:noProof/>
            <w:spacing w:val="60"/>
          </w:rPr>
          <w:t xml:space="preserve"> </w:t>
        </w:r>
        <w:r w:rsidR="00715C34" w:rsidRPr="00B33B09">
          <w:rPr>
            <w:rStyle w:val="Hyperlink"/>
            <w:noProof/>
            <w:spacing w:val="-1"/>
          </w:rPr>
          <w:t>TRADOC requiring</w:t>
        </w:r>
        <w:r w:rsidR="00715C34" w:rsidRPr="00B33B09">
          <w:rPr>
            <w:rStyle w:val="Hyperlink"/>
            <w:noProof/>
          </w:rPr>
          <w:t xml:space="preserve"> </w:t>
        </w:r>
        <w:r w:rsidR="00715C34" w:rsidRPr="00B33B09">
          <w:rPr>
            <w:rStyle w:val="Hyperlink"/>
            <w:noProof/>
            <w:spacing w:val="-1"/>
          </w:rPr>
          <w:t>activity</w:t>
        </w:r>
        <w:r w:rsidR="00715C34" w:rsidRPr="00B33B09">
          <w:rPr>
            <w:rStyle w:val="Hyperlink"/>
            <w:noProof/>
          </w:rPr>
          <w:t xml:space="preserve"> </w:t>
        </w:r>
        <w:r w:rsidR="00715C34" w:rsidRPr="00B33B09">
          <w:rPr>
            <w:rStyle w:val="Hyperlink"/>
            <w:noProof/>
            <w:spacing w:val="-1"/>
          </w:rPr>
          <w:t>(RA)</w:t>
        </w:r>
        <w:r w:rsidR="00715C34">
          <w:rPr>
            <w:noProof/>
            <w:webHidden/>
          </w:rPr>
          <w:tab/>
        </w:r>
        <w:r w:rsidR="00715C34">
          <w:rPr>
            <w:noProof/>
            <w:webHidden/>
          </w:rPr>
          <w:fldChar w:fldCharType="begin"/>
        </w:r>
        <w:r w:rsidR="00715C34">
          <w:rPr>
            <w:noProof/>
            <w:webHidden/>
          </w:rPr>
          <w:instrText xml:space="preserve"> PAGEREF _Toc506277178 \h </w:instrText>
        </w:r>
        <w:r w:rsidR="00715C34">
          <w:rPr>
            <w:noProof/>
            <w:webHidden/>
          </w:rPr>
        </w:r>
        <w:r w:rsidR="00715C34">
          <w:rPr>
            <w:noProof/>
            <w:webHidden/>
          </w:rPr>
          <w:fldChar w:fldCharType="separate"/>
        </w:r>
        <w:r w:rsidR="00944576">
          <w:rPr>
            <w:noProof/>
            <w:webHidden/>
          </w:rPr>
          <w:t>22</w:t>
        </w:r>
        <w:r w:rsidR="00715C34">
          <w:rPr>
            <w:noProof/>
            <w:webHidden/>
          </w:rPr>
          <w:fldChar w:fldCharType="end"/>
        </w:r>
      </w:hyperlink>
    </w:p>
    <w:p w14:paraId="6A3CA41B"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79" w:history="1">
        <w:r w:rsidR="00715C34" w:rsidRPr="00B33B09">
          <w:rPr>
            <w:rStyle w:val="Hyperlink"/>
            <w:noProof/>
            <w:spacing w:val="-1"/>
          </w:rPr>
          <w:t>2-13.</w:t>
        </w:r>
        <w:r w:rsidR="00715C34" w:rsidRPr="00B33B09">
          <w:rPr>
            <w:rStyle w:val="Hyperlink"/>
            <w:noProof/>
            <w:spacing w:val="60"/>
          </w:rPr>
          <w:t xml:space="preserve"> </w:t>
        </w:r>
        <w:r w:rsidR="00715C34" w:rsidRPr="00B33B09">
          <w:rPr>
            <w:rStyle w:val="Hyperlink"/>
            <w:noProof/>
            <w:spacing w:val="-1"/>
          </w:rPr>
          <w:t>Contracting</w:t>
        </w:r>
        <w:r w:rsidR="00715C34" w:rsidRPr="00B33B09">
          <w:rPr>
            <w:rStyle w:val="Hyperlink"/>
            <w:noProof/>
          </w:rPr>
          <w:t xml:space="preserve"> </w:t>
        </w:r>
        <w:r w:rsidR="00715C34" w:rsidRPr="00B33B09">
          <w:rPr>
            <w:rStyle w:val="Hyperlink"/>
            <w:noProof/>
            <w:spacing w:val="-1"/>
          </w:rPr>
          <w:t>officer</w:t>
        </w:r>
        <w:r w:rsidR="00715C34">
          <w:rPr>
            <w:noProof/>
            <w:webHidden/>
          </w:rPr>
          <w:tab/>
        </w:r>
        <w:r w:rsidR="00715C34">
          <w:rPr>
            <w:noProof/>
            <w:webHidden/>
          </w:rPr>
          <w:fldChar w:fldCharType="begin"/>
        </w:r>
        <w:r w:rsidR="00715C34">
          <w:rPr>
            <w:noProof/>
            <w:webHidden/>
          </w:rPr>
          <w:instrText xml:space="preserve"> PAGEREF _Toc506277179 \h </w:instrText>
        </w:r>
        <w:r w:rsidR="00715C34">
          <w:rPr>
            <w:noProof/>
            <w:webHidden/>
          </w:rPr>
        </w:r>
        <w:r w:rsidR="00715C34">
          <w:rPr>
            <w:noProof/>
            <w:webHidden/>
          </w:rPr>
          <w:fldChar w:fldCharType="separate"/>
        </w:r>
        <w:r w:rsidR="00944576">
          <w:rPr>
            <w:noProof/>
            <w:webHidden/>
          </w:rPr>
          <w:t>24</w:t>
        </w:r>
        <w:r w:rsidR="00715C34">
          <w:rPr>
            <w:noProof/>
            <w:webHidden/>
          </w:rPr>
          <w:fldChar w:fldCharType="end"/>
        </w:r>
      </w:hyperlink>
    </w:p>
    <w:p w14:paraId="3370876F"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80" w:history="1">
        <w:r w:rsidR="00715C34" w:rsidRPr="00B33B09">
          <w:rPr>
            <w:rStyle w:val="Hyperlink"/>
            <w:noProof/>
            <w:spacing w:val="-1"/>
          </w:rPr>
          <w:t>2-14.</w:t>
        </w:r>
        <w:r w:rsidR="00715C34" w:rsidRPr="00B33B09">
          <w:rPr>
            <w:rStyle w:val="Hyperlink"/>
            <w:noProof/>
          </w:rPr>
          <w:t xml:space="preserve">  </w:t>
        </w:r>
        <w:r w:rsidR="00715C34" w:rsidRPr="00B33B09">
          <w:rPr>
            <w:rStyle w:val="Hyperlink"/>
            <w:noProof/>
            <w:spacing w:val="-1"/>
          </w:rPr>
          <w:t>Contracting</w:t>
        </w:r>
        <w:r w:rsidR="00715C34" w:rsidRPr="00B33B09">
          <w:rPr>
            <w:rStyle w:val="Hyperlink"/>
            <w:noProof/>
          </w:rPr>
          <w:t xml:space="preserve"> </w:t>
        </w:r>
        <w:r w:rsidR="00715C34" w:rsidRPr="00B33B09">
          <w:rPr>
            <w:rStyle w:val="Hyperlink"/>
            <w:noProof/>
            <w:spacing w:val="-1"/>
          </w:rPr>
          <w:t>officer’s</w:t>
        </w:r>
        <w:r w:rsidR="00715C34" w:rsidRPr="00B33B09">
          <w:rPr>
            <w:rStyle w:val="Hyperlink"/>
            <w:noProof/>
          </w:rPr>
          <w:t xml:space="preserve"> </w:t>
        </w:r>
        <w:r w:rsidR="00715C34" w:rsidRPr="00B33B09">
          <w:rPr>
            <w:rStyle w:val="Hyperlink"/>
            <w:noProof/>
            <w:spacing w:val="-1"/>
          </w:rPr>
          <w:t xml:space="preserve">representative (COR) </w:t>
        </w:r>
        <w:r w:rsidR="00715C34" w:rsidRPr="00B33B09">
          <w:rPr>
            <w:rStyle w:val="Hyperlink"/>
            <w:noProof/>
          </w:rPr>
          <w:t xml:space="preserve">and </w:t>
        </w:r>
        <w:r w:rsidR="00715C34" w:rsidRPr="00B33B09">
          <w:rPr>
            <w:rStyle w:val="Hyperlink"/>
            <w:noProof/>
            <w:spacing w:val="-1"/>
          </w:rPr>
          <w:t>alternate contracting officer’s</w:t>
        </w:r>
        <w:r w:rsidR="00715C34" w:rsidRPr="00B33B09">
          <w:rPr>
            <w:rStyle w:val="Hyperlink"/>
            <w:noProof/>
            <w:spacing w:val="107"/>
          </w:rPr>
          <w:t xml:space="preserve"> </w:t>
        </w:r>
        <w:r w:rsidR="00715C34" w:rsidRPr="00B33B09">
          <w:rPr>
            <w:rStyle w:val="Hyperlink"/>
            <w:noProof/>
            <w:spacing w:val="-1"/>
          </w:rPr>
          <w:t>representative</w:t>
        </w:r>
        <w:r w:rsidR="00715C34">
          <w:rPr>
            <w:noProof/>
            <w:webHidden/>
          </w:rPr>
          <w:tab/>
        </w:r>
        <w:r w:rsidR="00715C34">
          <w:rPr>
            <w:noProof/>
            <w:webHidden/>
          </w:rPr>
          <w:fldChar w:fldCharType="begin"/>
        </w:r>
        <w:r w:rsidR="00715C34">
          <w:rPr>
            <w:noProof/>
            <w:webHidden/>
          </w:rPr>
          <w:instrText xml:space="preserve"> PAGEREF _Toc506277180 \h </w:instrText>
        </w:r>
        <w:r w:rsidR="00715C34">
          <w:rPr>
            <w:noProof/>
            <w:webHidden/>
          </w:rPr>
        </w:r>
        <w:r w:rsidR="00715C34">
          <w:rPr>
            <w:noProof/>
            <w:webHidden/>
          </w:rPr>
          <w:fldChar w:fldCharType="separate"/>
        </w:r>
        <w:r w:rsidR="00944576">
          <w:rPr>
            <w:noProof/>
            <w:webHidden/>
          </w:rPr>
          <w:t>24</w:t>
        </w:r>
        <w:r w:rsidR="00715C34">
          <w:rPr>
            <w:noProof/>
            <w:webHidden/>
          </w:rPr>
          <w:fldChar w:fldCharType="end"/>
        </w:r>
      </w:hyperlink>
    </w:p>
    <w:p w14:paraId="7F088F2D"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81" w:history="1">
        <w:r w:rsidR="00715C34" w:rsidRPr="00B33B09">
          <w:rPr>
            <w:rStyle w:val="Hyperlink"/>
            <w:noProof/>
            <w:spacing w:val="-1"/>
          </w:rPr>
          <w:t>2-15.</w:t>
        </w:r>
        <w:r w:rsidR="00715C34" w:rsidRPr="00B33B09">
          <w:rPr>
            <w:rStyle w:val="Hyperlink"/>
            <w:noProof/>
          </w:rPr>
          <w:t xml:space="preserve">  Alternate </w:t>
        </w:r>
        <w:r w:rsidR="00715C34" w:rsidRPr="00B33B09">
          <w:rPr>
            <w:rStyle w:val="Hyperlink"/>
            <w:noProof/>
            <w:spacing w:val="-1"/>
          </w:rPr>
          <w:t>COR</w:t>
        </w:r>
        <w:r w:rsidR="00715C34">
          <w:rPr>
            <w:noProof/>
            <w:webHidden/>
          </w:rPr>
          <w:tab/>
        </w:r>
        <w:r w:rsidR="00715C34">
          <w:rPr>
            <w:noProof/>
            <w:webHidden/>
          </w:rPr>
          <w:fldChar w:fldCharType="begin"/>
        </w:r>
        <w:r w:rsidR="00715C34">
          <w:rPr>
            <w:noProof/>
            <w:webHidden/>
          </w:rPr>
          <w:instrText xml:space="preserve"> PAGEREF _Toc506277181 \h </w:instrText>
        </w:r>
        <w:r w:rsidR="00715C34">
          <w:rPr>
            <w:noProof/>
            <w:webHidden/>
          </w:rPr>
        </w:r>
        <w:r w:rsidR="00715C34">
          <w:rPr>
            <w:noProof/>
            <w:webHidden/>
          </w:rPr>
          <w:fldChar w:fldCharType="separate"/>
        </w:r>
        <w:r w:rsidR="00944576">
          <w:rPr>
            <w:noProof/>
            <w:webHidden/>
          </w:rPr>
          <w:t>25</w:t>
        </w:r>
        <w:r w:rsidR="00715C34">
          <w:rPr>
            <w:noProof/>
            <w:webHidden/>
          </w:rPr>
          <w:fldChar w:fldCharType="end"/>
        </w:r>
      </w:hyperlink>
    </w:p>
    <w:p w14:paraId="0669BA18"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82" w:history="1">
        <w:r w:rsidR="00715C34" w:rsidRPr="00B33B09">
          <w:rPr>
            <w:rStyle w:val="Hyperlink"/>
            <w:noProof/>
          </w:rPr>
          <w:t>2-16.  Surveillance support personnel (SSP) and SSP training</w:t>
        </w:r>
        <w:r w:rsidR="00715C34">
          <w:rPr>
            <w:noProof/>
            <w:webHidden/>
          </w:rPr>
          <w:tab/>
        </w:r>
        <w:r w:rsidR="00715C34">
          <w:rPr>
            <w:noProof/>
            <w:webHidden/>
          </w:rPr>
          <w:fldChar w:fldCharType="begin"/>
        </w:r>
        <w:r w:rsidR="00715C34">
          <w:rPr>
            <w:noProof/>
            <w:webHidden/>
          </w:rPr>
          <w:instrText xml:space="preserve"> PAGEREF _Toc506277182 \h </w:instrText>
        </w:r>
        <w:r w:rsidR="00715C34">
          <w:rPr>
            <w:noProof/>
            <w:webHidden/>
          </w:rPr>
        </w:r>
        <w:r w:rsidR="00715C34">
          <w:rPr>
            <w:noProof/>
            <w:webHidden/>
          </w:rPr>
          <w:fldChar w:fldCharType="separate"/>
        </w:r>
        <w:r w:rsidR="00944576">
          <w:rPr>
            <w:noProof/>
            <w:webHidden/>
          </w:rPr>
          <w:t>26</w:t>
        </w:r>
        <w:r w:rsidR="00715C34">
          <w:rPr>
            <w:noProof/>
            <w:webHidden/>
          </w:rPr>
          <w:fldChar w:fldCharType="end"/>
        </w:r>
      </w:hyperlink>
    </w:p>
    <w:p w14:paraId="3B7714FD" w14:textId="575EEB03" w:rsidR="00715C34" w:rsidRDefault="00704D5B">
      <w:pPr>
        <w:pStyle w:val="TOC1"/>
        <w:tabs>
          <w:tab w:val="right" w:leader="dot" w:pos="9550"/>
        </w:tabs>
        <w:rPr>
          <w:rFonts w:asciiTheme="minorHAnsi" w:eastAsiaTheme="minorEastAsia" w:hAnsiTheme="minorHAnsi"/>
          <w:noProof/>
          <w:sz w:val="22"/>
          <w:szCs w:val="22"/>
        </w:rPr>
      </w:pPr>
      <w:hyperlink w:anchor="_Toc506277183" w:history="1">
        <w:r w:rsidR="00715C34" w:rsidRPr="00B33B09">
          <w:rPr>
            <w:rStyle w:val="Hyperlink"/>
            <w:noProof/>
          </w:rPr>
          <w:t>Chapter 3</w:t>
        </w:r>
        <w:r w:rsidR="00715C34">
          <w:rPr>
            <w:rStyle w:val="Hyperlink"/>
            <w:noProof/>
          </w:rPr>
          <w:t xml:space="preserve">  </w:t>
        </w:r>
      </w:hyperlink>
      <w:hyperlink w:anchor="_Toc506277184" w:history="1">
        <w:r w:rsidR="00715C34" w:rsidRPr="00B33B09">
          <w:rPr>
            <w:rStyle w:val="Hyperlink"/>
            <w:noProof/>
          </w:rPr>
          <w:t>Contract Development</w:t>
        </w:r>
        <w:r w:rsidR="00715C34">
          <w:rPr>
            <w:noProof/>
            <w:webHidden/>
          </w:rPr>
          <w:tab/>
        </w:r>
        <w:r w:rsidR="00715C34">
          <w:rPr>
            <w:noProof/>
            <w:webHidden/>
          </w:rPr>
          <w:fldChar w:fldCharType="begin"/>
        </w:r>
        <w:r w:rsidR="00715C34">
          <w:rPr>
            <w:noProof/>
            <w:webHidden/>
          </w:rPr>
          <w:instrText xml:space="preserve"> PAGEREF _Toc506277184 \h </w:instrText>
        </w:r>
        <w:r w:rsidR="00715C34">
          <w:rPr>
            <w:noProof/>
            <w:webHidden/>
          </w:rPr>
        </w:r>
        <w:r w:rsidR="00715C34">
          <w:rPr>
            <w:noProof/>
            <w:webHidden/>
          </w:rPr>
          <w:fldChar w:fldCharType="separate"/>
        </w:r>
        <w:r w:rsidR="00944576">
          <w:rPr>
            <w:noProof/>
            <w:webHidden/>
          </w:rPr>
          <w:t>26</w:t>
        </w:r>
        <w:r w:rsidR="00715C34">
          <w:rPr>
            <w:noProof/>
            <w:webHidden/>
          </w:rPr>
          <w:fldChar w:fldCharType="end"/>
        </w:r>
      </w:hyperlink>
    </w:p>
    <w:p w14:paraId="626CFC5C"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85" w:history="1">
        <w:r w:rsidR="00715C34" w:rsidRPr="00B33B09">
          <w:rPr>
            <w:rStyle w:val="Hyperlink"/>
            <w:noProof/>
            <w:spacing w:val="-1"/>
          </w:rPr>
          <w:t>3-1.</w:t>
        </w:r>
        <w:r w:rsidR="00715C34" w:rsidRPr="00B33B09">
          <w:rPr>
            <w:rStyle w:val="Hyperlink"/>
            <w:noProof/>
          </w:rPr>
          <w:t xml:space="preserve">  </w:t>
        </w:r>
        <w:r w:rsidR="00715C34" w:rsidRPr="00B33B09">
          <w:rPr>
            <w:rStyle w:val="Hyperlink"/>
            <w:noProof/>
            <w:spacing w:val="-1"/>
          </w:rPr>
          <w:t>Advanced</w:t>
        </w:r>
        <w:r w:rsidR="00715C34" w:rsidRPr="00B33B09">
          <w:rPr>
            <w:rStyle w:val="Hyperlink"/>
            <w:noProof/>
          </w:rPr>
          <w:t xml:space="preserve"> </w:t>
        </w:r>
        <w:r w:rsidR="00715C34" w:rsidRPr="00B33B09">
          <w:rPr>
            <w:rStyle w:val="Hyperlink"/>
            <w:noProof/>
            <w:spacing w:val="-1"/>
          </w:rPr>
          <w:t>acquisition</w:t>
        </w:r>
        <w:r w:rsidR="00715C34" w:rsidRPr="00B33B09">
          <w:rPr>
            <w:rStyle w:val="Hyperlink"/>
            <w:noProof/>
          </w:rPr>
          <w:t xml:space="preserve"> </w:t>
        </w:r>
        <w:r w:rsidR="00715C34" w:rsidRPr="00B33B09">
          <w:rPr>
            <w:rStyle w:val="Hyperlink"/>
            <w:noProof/>
            <w:spacing w:val="-1"/>
          </w:rPr>
          <w:t>planning</w:t>
        </w:r>
        <w:r w:rsidR="00715C34">
          <w:rPr>
            <w:noProof/>
            <w:webHidden/>
          </w:rPr>
          <w:tab/>
        </w:r>
        <w:r w:rsidR="00715C34">
          <w:rPr>
            <w:noProof/>
            <w:webHidden/>
          </w:rPr>
          <w:fldChar w:fldCharType="begin"/>
        </w:r>
        <w:r w:rsidR="00715C34">
          <w:rPr>
            <w:noProof/>
            <w:webHidden/>
          </w:rPr>
          <w:instrText xml:space="preserve"> PAGEREF _Toc506277185 \h </w:instrText>
        </w:r>
        <w:r w:rsidR="00715C34">
          <w:rPr>
            <w:noProof/>
            <w:webHidden/>
          </w:rPr>
        </w:r>
        <w:r w:rsidR="00715C34">
          <w:rPr>
            <w:noProof/>
            <w:webHidden/>
          </w:rPr>
          <w:fldChar w:fldCharType="separate"/>
        </w:r>
        <w:r w:rsidR="00944576">
          <w:rPr>
            <w:noProof/>
            <w:webHidden/>
          </w:rPr>
          <w:t>26</w:t>
        </w:r>
        <w:r w:rsidR="00715C34">
          <w:rPr>
            <w:noProof/>
            <w:webHidden/>
          </w:rPr>
          <w:fldChar w:fldCharType="end"/>
        </w:r>
      </w:hyperlink>
    </w:p>
    <w:p w14:paraId="0A1A3615"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86" w:history="1">
        <w:r w:rsidR="00715C34" w:rsidRPr="00B33B09">
          <w:rPr>
            <w:rStyle w:val="Hyperlink"/>
            <w:noProof/>
          </w:rPr>
          <w:t>3-2.  Requirement development</w:t>
        </w:r>
        <w:r w:rsidR="00715C34">
          <w:rPr>
            <w:noProof/>
            <w:webHidden/>
          </w:rPr>
          <w:tab/>
        </w:r>
        <w:r w:rsidR="00715C34">
          <w:rPr>
            <w:noProof/>
            <w:webHidden/>
          </w:rPr>
          <w:fldChar w:fldCharType="begin"/>
        </w:r>
        <w:r w:rsidR="00715C34">
          <w:rPr>
            <w:noProof/>
            <w:webHidden/>
          </w:rPr>
          <w:instrText xml:space="preserve"> PAGEREF _Toc506277186 \h </w:instrText>
        </w:r>
        <w:r w:rsidR="00715C34">
          <w:rPr>
            <w:noProof/>
            <w:webHidden/>
          </w:rPr>
        </w:r>
        <w:r w:rsidR="00715C34">
          <w:rPr>
            <w:noProof/>
            <w:webHidden/>
          </w:rPr>
          <w:fldChar w:fldCharType="separate"/>
        </w:r>
        <w:r w:rsidR="00944576">
          <w:rPr>
            <w:noProof/>
            <w:webHidden/>
          </w:rPr>
          <w:t>27</w:t>
        </w:r>
        <w:r w:rsidR="00715C34">
          <w:rPr>
            <w:noProof/>
            <w:webHidden/>
          </w:rPr>
          <w:fldChar w:fldCharType="end"/>
        </w:r>
      </w:hyperlink>
    </w:p>
    <w:p w14:paraId="2A99833F"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87" w:history="1">
        <w:r w:rsidR="00715C34" w:rsidRPr="00B33B09">
          <w:rPr>
            <w:rStyle w:val="Hyperlink"/>
            <w:noProof/>
          </w:rPr>
          <w:t>3-3.  Requirement stakeholders</w:t>
        </w:r>
        <w:r w:rsidR="00715C34">
          <w:rPr>
            <w:noProof/>
            <w:webHidden/>
          </w:rPr>
          <w:tab/>
        </w:r>
        <w:r w:rsidR="00715C34">
          <w:rPr>
            <w:noProof/>
            <w:webHidden/>
          </w:rPr>
          <w:fldChar w:fldCharType="begin"/>
        </w:r>
        <w:r w:rsidR="00715C34">
          <w:rPr>
            <w:noProof/>
            <w:webHidden/>
          </w:rPr>
          <w:instrText xml:space="preserve"> PAGEREF _Toc506277187 \h </w:instrText>
        </w:r>
        <w:r w:rsidR="00715C34">
          <w:rPr>
            <w:noProof/>
            <w:webHidden/>
          </w:rPr>
        </w:r>
        <w:r w:rsidR="00715C34">
          <w:rPr>
            <w:noProof/>
            <w:webHidden/>
          </w:rPr>
          <w:fldChar w:fldCharType="separate"/>
        </w:r>
        <w:r w:rsidR="00944576">
          <w:rPr>
            <w:noProof/>
            <w:webHidden/>
          </w:rPr>
          <w:t>28</w:t>
        </w:r>
        <w:r w:rsidR="00715C34">
          <w:rPr>
            <w:noProof/>
            <w:webHidden/>
          </w:rPr>
          <w:fldChar w:fldCharType="end"/>
        </w:r>
      </w:hyperlink>
    </w:p>
    <w:p w14:paraId="5E4CC387"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88" w:history="1">
        <w:r w:rsidR="00715C34" w:rsidRPr="00B33B09">
          <w:rPr>
            <w:rStyle w:val="Hyperlink"/>
            <w:noProof/>
          </w:rPr>
          <w:t>3-4.  Acquisition Milestone Agreement (AMA)</w:t>
        </w:r>
        <w:r w:rsidR="00715C34">
          <w:rPr>
            <w:noProof/>
            <w:webHidden/>
          </w:rPr>
          <w:tab/>
        </w:r>
        <w:r w:rsidR="00715C34">
          <w:rPr>
            <w:noProof/>
            <w:webHidden/>
          </w:rPr>
          <w:fldChar w:fldCharType="begin"/>
        </w:r>
        <w:r w:rsidR="00715C34">
          <w:rPr>
            <w:noProof/>
            <w:webHidden/>
          </w:rPr>
          <w:instrText xml:space="preserve"> PAGEREF _Toc506277188 \h </w:instrText>
        </w:r>
        <w:r w:rsidR="00715C34">
          <w:rPr>
            <w:noProof/>
            <w:webHidden/>
          </w:rPr>
        </w:r>
        <w:r w:rsidR="00715C34">
          <w:rPr>
            <w:noProof/>
            <w:webHidden/>
          </w:rPr>
          <w:fldChar w:fldCharType="separate"/>
        </w:r>
        <w:r w:rsidR="00944576">
          <w:rPr>
            <w:noProof/>
            <w:webHidden/>
          </w:rPr>
          <w:t>28</w:t>
        </w:r>
        <w:r w:rsidR="00715C34">
          <w:rPr>
            <w:noProof/>
            <w:webHidden/>
          </w:rPr>
          <w:fldChar w:fldCharType="end"/>
        </w:r>
      </w:hyperlink>
    </w:p>
    <w:p w14:paraId="41F6025C"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89" w:history="1">
        <w:r w:rsidR="00715C34" w:rsidRPr="00B33B09">
          <w:rPr>
            <w:rStyle w:val="Hyperlink"/>
            <w:noProof/>
          </w:rPr>
          <w:t>3-5.  Cost benefit analysis (C-BA)</w:t>
        </w:r>
        <w:r w:rsidR="00715C34">
          <w:rPr>
            <w:noProof/>
            <w:webHidden/>
          </w:rPr>
          <w:tab/>
        </w:r>
        <w:r w:rsidR="00715C34">
          <w:rPr>
            <w:noProof/>
            <w:webHidden/>
          </w:rPr>
          <w:fldChar w:fldCharType="begin"/>
        </w:r>
        <w:r w:rsidR="00715C34">
          <w:rPr>
            <w:noProof/>
            <w:webHidden/>
          </w:rPr>
          <w:instrText xml:space="preserve"> PAGEREF _Toc506277189 \h </w:instrText>
        </w:r>
        <w:r w:rsidR="00715C34">
          <w:rPr>
            <w:noProof/>
            <w:webHidden/>
          </w:rPr>
        </w:r>
        <w:r w:rsidR="00715C34">
          <w:rPr>
            <w:noProof/>
            <w:webHidden/>
          </w:rPr>
          <w:fldChar w:fldCharType="separate"/>
        </w:r>
        <w:r w:rsidR="00944576">
          <w:rPr>
            <w:noProof/>
            <w:webHidden/>
          </w:rPr>
          <w:t>30</w:t>
        </w:r>
        <w:r w:rsidR="00715C34">
          <w:rPr>
            <w:noProof/>
            <w:webHidden/>
          </w:rPr>
          <w:fldChar w:fldCharType="end"/>
        </w:r>
      </w:hyperlink>
    </w:p>
    <w:p w14:paraId="15C567FB"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90" w:history="1">
        <w:r w:rsidR="00715C34" w:rsidRPr="00B33B09">
          <w:rPr>
            <w:rStyle w:val="Hyperlink"/>
            <w:noProof/>
          </w:rPr>
          <w:t>3-6.  Business case analysis (BCA)</w:t>
        </w:r>
        <w:r w:rsidR="00715C34">
          <w:rPr>
            <w:noProof/>
            <w:webHidden/>
          </w:rPr>
          <w:tab/>
        </w:r>
        <w:r w:rsidR="00715C34">
          <w:rPr>
            <w:noProof/>
            <w:webHidden/>
          </w:rPr>
          <w:fldChar w:fldCharType="begin"/>
        </w:r>
        <w:r w:rsidR="00715C34">
          <w:rPr>
            <w:noProof/>
            <w:webHidden/>
          </w:rPr>
          <w:instrText xml:space="preserve"> PAGEREF _Toc506277190 \h </w:instrText>
        </w:r>
        <w:r w:rsidR="00715C34">
          <w:rPr>
            <w:noProof/>
            <w:webHidden/>
          </w:rPr>
        </w:r>
        <w:r w:rsidR="00715C34">
          <w:rPr>
            <w:noProof/>
            <w:webHidden/>
          </w:rPr>
          <w:fldChar w:fldCharType="separate"/>
        </w:r>
        <w:r w:rsidR="00944576">
          <w:rPr>
            <w:noProof/>
            <w:webHidden/>
          </w:rPr>
          <w:t>30</w:t>
        </w:r>
        <w:r w:rsidR="00715C34">
          <w:rPr>
            <w:noProof/>
            <w:webHidden/>
          </w:rPr>
          <w:fldChar w:fldCharType="end"/>
        </w:r>
      </w:hyperlink>
    </w:p>
    <w:p w14:paraId="5132B28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91" w:history="1">
        <w:r w:rsidR="00715C34" w:rsidRPr="00B33B09">
          <w:rPr>
            <w:rStyle w:val="Hyperlink"/>
            <w:noProof/>
          </w:rPr>
          <w:t>3-7.  Service acquisition workshop (SAW)</w:t>
        </w:r>
        <w:r w:rsidR="00715C34">
          <w:rPr>
            <w:noProof/>
            <w:webHidden/>
          </w:rPr>
          <w:tab/>
        </w:r>
        <w:r w:rsidR="00715C34">
          <w:rPr>
            <w:noProof/>
            <w:webHidden/>
          </w:rPr>
          <w:fldChar w:fldCharType="begin"/>
        </w:r>
        <w:r w:rsidR="00715C34">
          <w:rPr>
            <w:noProof/>
            <w:webHidden/>
          </w:rPr>
          <w:instrText xml:space="preserve"> PAGEREF _Toc506277191 \h </w:instrText>
        </w:r>
        <w:r w:rsidR="00715C34">
          <w:rPr>
            <w:noProof/>
            <w:webHidden/>
          </w:rPr>
        </w:r>
        <w:r w:rsidR="00715C34">
          <w:rPr>
            <w:noProof/>
            <w:webHidden/>
          </w:rPr>
          <w:fldChar w:fldCharType="separate"/>
        </w:r>
        <w:r w:rsidR="00944576">
          <w:rPr>
            <w:noProof/>
            <w:webHidden/>
          </w:rPr>
          <w:t>31</w:t>
        </w:r>
        <w:r w:rsidR="00715C34">
          <w:rPr>
            <w:noProof/>
            <w:webHidden/>
          </w:rPr>
          <w:fldChar w:fldCharType="end"/>
        </w:r>
      </w:hyperlink>
    </w:p>
    <w:p w14:paraId="20F763D9"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92" w:history="1">
        <w:r w:rsidR="00715C34" w:rsidRPr="00B33B09">
          <w:rPr>
            <w:rStyle w:val="Hyperlink"/>
            <w:noProof/>
          </w:rPr>
          <w:t>3-8.  Information technology (IT) requirements</w:t>
        </w:r>
        <w:r w:rsidR="00715C34">
          <w:rPr>
            <w:noProof/>
            <w:webHidden/>
          </w:rPr>
          <w:tab/>
        </w:r>
        <w:r w:rsidR="00715C34">
          <w:rPr>
            <w:noProof/>
            <w:webHidden/>
          </w:rPr>
          <w:fldChar w:fldCharType="begin"/>
        </w:r>
        <w:r w:rsidR="00715C34">
          <w:rPr>
            <w:noProof/>
            <w:webHidden/>
          </w:rPr>
          <w:instrText xml:space="preserve"> PAGEREF _Toc506277192 \h </w:instrText>
        </w:r>
        <w:r w:rsidR="00715C34">
          <w:rPr>
            <w:noProof/>
            <w:webHidden/>
          </w:rPr>
        </w:r>
        <w:r w:rsidR="00715C34">
          <w:rPr>
            <w:noProof/>
            <w:webHidden/>
          </w:rPr>
          <w:fldChar w:fldCharType="separate"/>
        </w:r>
        <w:r w:rsidR="00944576">
          <w:rPr>
            <w:noProof/>
            <w:webHidden/>
          </w:rPr>
          <w:t>31</w:t>
        </w:r>
        <w:r w:rsidR="00715C34">
          <w:rPr>
            <w:noProof/>
            <w:webHidden/>
          </w:rPr>
          <w:fldChar w:fldCharType="end"/>
        </w:r>
      </w:hyperlink>
    </w:p>
    <w:p w14:paraId="14B3B52B" w14:textId="03147AFA" w:rsidR="00715C34" w:rsidRDefault="00704D5B">
      <w:pPr>
        <w:pStyle w:val="TOC1"/>
        <w:tabs>
          <w:tab w:val="right" w:leader="dot" w:pos="9550"/>
        </w:tabs>
        <w:rPr>
          <w:rFonts w:asciiTheme="minorHAnsi" w:eastAsiaTheme="minorEastAsia" w:hAnsiTheme="minorHAnsi"/>
          <w:noProof/>
          <w:sz w:val="22"/>
          <w:szCs w:val="22"/>
        </w:rPr>
      </w:pPr>
      <w:hyperlink w:anchor="_Toc506277193" w:history="1">
        <w:r w:rsidR="00715C34" w:rsidRPr="00B33B09">
          <w:rPr>
            <w:rStyle w:val="Hyperlink"/>
            <w:noProof/>
          </w:rPr>
          <w:t>Chapter 4</w:t>
        </w:r>
        <w:r w:rsidR="00715C34">
          <w:rPr>
            <w:rStyle w:val="Hyperlink"/>
            <w:noProof/>
          </w:rPr>
          <w:t xml:space="preserve">  </w:t>
        </w:r>
      </w:hyperlink>
      <w:hyperlink w:anchor="_Toc506277194" w:history="1">
        <w:r w:rsidR="00715C34" w:rsidRPr="00B33B09">
          <w:rPr>
            <w:rStyle w:val="Hyperlink"/>
            <w:noProof/>
          </w:rPr>
          <w:t>Additional Pre-Award Activities</w:t>
        </w:r>
        <w:r w:rsidR="00715C34">
          <w:rPr>
            <w:noProof/>
            <w:webHidden/>
          </w:rPr>
          <w:tab/>
        </w:r>
        <w:r w:rsidR="00715C34">
          <w:rPr>
            <w:noProof/>
            <w:webHidden/>
          </w:rPr>
          <w:fldChar w:fldCharType="begin"/>
        </w:r>
        <w:r w:rsidR="00715C34">
          <w:rPr>
            <w:noProof/>
            <w:webHidden/>
          </w:rPr>
          <w:instrText xml:space="preserve"> PAGEREF _Toc506277194 \h </w:instrText>
        </w:r>
        <w:r w:rsidR="00715C34">
          <w:rPr>
            <w:noProof/>
            <w:webHidden/>
          </w:rPr>
        </w:r>
        <w:r w:rsidR="00715C34">
          <w:rPr>
            <w:noProof/>
            <w:webHidden/>
          </w:rPr>
          <w:fldChar w:fldCharType="separate"/>
        </w:r>
        <w:r w:rsidR="00944576">
          <w:rPr>
            <w:noProof/>
            <w:webHidden/>
          </w:rPr>
          <w:t>32</w:t>
        </w:r>
        <w:r w:rsidR="00715C34">
          <w:rPr>
            <w:noProof/>
            <w:webHidden/>
          </w:rPr>
          <w:fldChar w:fldCharType="end"/>
        </w:r>
      </w:hyperlink>
    </w:p>
    <w:p w14:paraId="4D39DFA7"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95" w:history="1">
        <w:r w:rsidR="00715C34" w:rsidRPr="00B33B09">
          <w:rPr>
            <w:rStyle w:val="Hyperlink"/>
            <w:noProof/>
          </w:rPr>
          <w:t>4-1.  Additional acquisition actions</w:t>
        </w:r>
        <w:r w:rsidR="00715C34">
          <w:rPr>
            <w:noProof/>
            <w:webHidden/>
          </w:rPr>
          <w:tab/>
        </w:r>
        <w:r w:rsidR="00715C34">
          <w:rPr>
            <w:noProof/>
            <w:webHidden/>
          </w:rPr>
          <w:fldChar w:fldCharType="begin"/>
        </w:r>
        <w:r w:rsidR="00715C34">
          <w:rPr>
            <w:noProof/>
            <w:webHidden/>
          </w:rPr>
          <w:instrText xml:space="preserve"> PAGEREF _Toc506277195 \h </w:instrText>
        </w:r>
        <w:r w:rsidR="00715C34">
          <w:rPr>
            <w:noProof/>
            <w:webHidden/>
          </w:rPr>
        </w:r>
        <w:r w:rsidR="00715C34">
          <w:rPr>
            <w:noProof/>
            <w:webHidden/>
          </w:rPr>
          <w:fldChar w:fldCharType="separate"/>
        </w:r>
        <w:r w:rsidR="00944576">
          <w:rPr>
            <w:noProof/>
            <w:webHidden/>
          </w:rPr>
          <w:t>32</w:t>
        </w:r>
        <w:r w:rsidR="00715C34">
          <w:rPr>
            <w:noProof/>
            <w:webHidden/>
          </w:rPr>
          <w:fldChar w:fldCharType="end"/>
        </w:r>
      </w:hyperlink>
    </w:p>
    <w:p w14:paraId="4045E9E0"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96" w:history="1">
        <w:r w:rsidR="00715C34" w:rsidRPr="00B33B09">
          <w:rPr>
            <w:rStyle w:val="Hyperlink"/>
            <w:noProof/>
            <w:spacing w:val="-1"/>
          </w:rPr>
          <w:t>4-2.</w:t>
        </w:r>
        <w:r w:rsidR="00715C34" w:rsidRPr="00B33B09">
          <w:rPr>
            <w:rStyle w:val="Hyperlink"/>
            <w:noProof/>
            <w:spacing w:val="60"/>
          </w:rPr>
          <w:t xml:space="preserve"> </w:t>
        </w:r>
        <w:r w:rsidR="00715C34" w:rsidRPr="00B33B09">
          <w:rPr>
            <w:rStyle w:val="Hyperlink"/>
            <w:noProof/>
            <w:spacing w:val="-1"/>
          </w:rPr>
          <w:t>Contract formation</w:t>
        </w:r>
        <w:r w:rsidR="00715C34">
          <w:rPr>
            <w:noProof/>
            <w:webHidden/>
          </w:rPr>
          <w:tab/>
        </w:r>
        <w:r w:rsidR="00715C34">
          <w:rPr>
            <w:noProof/>
            <w:webHidden/>
          </w:rPr>
          <w:fldChar w:fldCharType="begin"/>
        </w:r>
        <w:r w:rsidR="00715C34">
          <w:rPr>
            <w:noProof/>
            <w:webHidden/>
          </w:rPr>
          <w:instrText xml:space="preserve"> PAGEREF _Toc506277196 \h </w:instrText>
        </w:r>
        <w:r w:rsidR="00715C34">
          <w:rPr>
            <w:noProof/>
            <w:webHidden/>
          </w:rPr>
        </w:r>
        <w:r w:rsidR="00715C34">
          <w:rPr>
            <w:noProof/>
            <w:webHidden/>
          </w:rPr>
          <w:fldChar w:fldCharType="separate"/>
        </w:r>
        <w:r w:rsidR="00944576">
          <w:rPr>
            <w:noProof/>
            <w:webHidden/>
          </w:rPr>
          <w:t>32</w:t>
        </w:r>
        <w:r w:rsidR="00715C34">
          <w:rPr>
            <w:noProof/>
            <w:webHidden/>
          </w:rPr>
          <w:fldChar w:fldCharType="end"/>
        </w:r>
      </w:hyperlink>
    </w:p>
    <w:p w14:paraId="4B0A50A6" w14:textId="284B7BCD" w:rsidR="00715C34" w:rsidRDefault="00704D5B">
      <w:pPr>
        <w:pStyle w:val="TOC1"/>
        <w:tabs>
          <w:tab w:val="right" w:leader="dot" w:pos="9550"/>
        </w:tabs>
        <w:rPr>
          <w:rFonts w:asciiTheme="minorHAnsi" w:eastAsiaTheme="minorEastAsia" w:hAnsiTheme="minorHAnsi"/>
          <w:noProof/>
          <w:sz w:val="22"/>
          <w:szCs w:val="22"/>
        </w:rPr>
      </w:pPr>
      <w:hyperlink w:anchor="_Toc506277197" w:history="1">
        <w:r w:rsidR="00715C34" w:rsidRPr="00B33B09">
          <w:rPr>
            <w:rStyle w:val="Hyperlink"/>
            <w:noProof/>
          </w:rPr>
          <w:t>Chapter 5</w:t>
        </w:r>
        <w:r w:rsidR="00715C34">
          <w:rPr>
            <w:rStyle w:val="Hyperlink"/>
            <w:noProof/>
          </w:rPr>
          <w:t xml:space="preserve">  </w:t>
        </w:r>
      </w:hyperlink>
      <w:hyperlink w:anchor="_Toc506277198" w:history="1">
        <w:r w:rsidR="00715C34" w:rsidRPr="00B33B09">
          <w:rPr>
            <w:rStyle w:val="Hyperlink"/>
            <w:noProof/>
          </w:rPr>
          <w:t>AMO Package Development for Service Contract Requirements</w:t>
        </w:r>
        <w:r w:rsidR="00715C34">
          <w:rPr>
            <w:noProof/>
            <w:webHidden/>
          </w:rPr>
          <w:tab/>
        </w:r>
        <w:r w:rsidR="00715C34">
          <w:rPr>
            <w:noProof/>
            <w:webHidden/>
          </w:rPr>
          <w:fldChar w:fldCharType="begin"/>
        </w:r>
        <w:r w:rsidR="00715C34">
          <w:rPr>
            <w:noProof/>
            <w:webHidden/>
          </w:rPr>
          <w:instrText xml:space="preserve"> PAGEREF _Toc506277198 \h </w:instrText>
        </w:r>
        <w:r w:rsidR="00715C34">
          <w:rPr>
            <w:noProof/>
            <w:webHidden/>
          </w:rPr>
        </w:r>
        <w:r w:rsidR="00715C34">
          <w:rPr>
            <w:noProof/>
            <w:webHidden/>
          </w:rPr>
          <w:fldChar w:fldCharType="separate"/>
        </w:r>
        <w:r w:rsidR="00944576">
          <w:rPr>
            <w:noProof/>
            <w:webHidden/>
          </w:rPr>
          <w:t>33</w:t>
        </w:r>
        <w:r w:rsidR="00715C34">
          <w:rPr>
            <w:noProof/>
            <w:webHidden/>
          </w:rPr>
          <w:fldChar w:fldCharType="end"/>
        </w:r>
      </w:hyperlink>
    </w:p>
    <w:p w14:paraId="65C4DE5F"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199" w:history="1">
        <w:r w:rsidR="00715C34" w:rsidRPr="00B33B09">
          <w:rPr>
            <w:rStyle w:val="Hyperlink"/>
            <w:noProof/>
          </w:rPr>
          <w:t>5-1.  AMO package requirements for service contract requirements</w:t>
        </w:r>
        <w:r w:rsidR="00715C34">
          <w:rPr>
            <w:noProof/>
            <w:webHidden/>
          </w:rPr>
          <w:tab/>
        </w:r>
        <w:r w:rsidR="00715C34">
          <w:rPr>
            <w:noProof/>
            <w:webHidden/>
          </w:rPr>
          <w:fldChar w:fldCharType="begin"/>
        </w:r>
        <w:r w:rsidR="00715C34">
          <w:rPr>
            <w:noProof/>
            <w:webHidden/>
          </w:rPr>
          <w:instrText xml:space="preserve"> PAGEREF _Toc506277199 \h </w:instrText>
        </w:r>
        <w:r w:rsidR="00715C34">
          <w:rPr>
            <w:noProof/>
            <w:webHidden/>
          </w:rPr>
        </w:r>
        <w:r w:rsidR="00715C34">
          <w:rPr>
            <w:noProof/>
            <w:webHidden/>
          </w:rPr>
          <w:fldChar w:fldCharType="separate"/>
        </w:r>
        <w:r w:rsidR="00944576">
          <w:rPr>
            <w:noProof/>
            <w:webHidden/>
          </w:rPr>
          <w:t>33</w:t>
        </w:r>
        <w:r w:rsidR="00715C34">
          <w:rPr>
            <w:noProof/>
            <w:webHidden/>
          </w:rPr>
          <w:fldChar w:fldCharType="end"/>
        </w:r>
      </w:hyperlink>
    </w:p>
    <w:p w14:paraId="4C93DC32"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00" w:history="1">
        <w:r w:rsidR="00715C34" w:rsidRPr="00B33B09">
          <w:rPr>
            <w:rStyle w:val="Hyperlink"/>
            <w:noProof/>
            <w:spacing w:val="-1"/>
          </w:rPr>
          <w:t>5-3.</w:t>
        </w:r>
        <w:r w:rsidR="00715C34" w:rsidRPr="00B33B09">
          <w:rPr>
            <w:rStyle w:val="Hyperlink"/>
            <w:noProof/>
            <w:spacing w:val="60"/>
          </w:rPr>
          <w:t xml:space="preserve"> </w:t>
        </w:r>
        <w:r w:rsidR="00715C34" w:rsidRPr="00B33B09">
          <w:rPr>
            <w:rStyle w:val="Hyperlink"/>
            <w:noProof/>
            <w:spacing w:val="-1"/>
          </w:rPr>
          <w:t>Approval</w:t>
        </w:r>
        <w:r w:rsidR="00715C34" w:rsidRPr="00B33B09">
          <w:rPr>
            <w:rStyle w:val="Hyperlink"/>
            <w:noProof/>
          </w:rPr>
          <w:t xml:space="preserve"> </w:t>
        </w:r>
        <w:r w:rsidR="00715C34" w:rsidRPr="00B33B09">
          <w:rPr>
            <w:rStyle w:val="Hyperlink"/>
            <w:noProof/>
            <w:spacing w:val="-1"/>
          </w:rPr>
          <w:t>thresholds</w:t>
        </w:r>
        <w:r w:rsidR="00715C34" w:rsidRPr="00B33B09">
          <w:rPr>
            <w:rStyle w:val="Hyperlink"/>
            <w:noProof/>
          </w:rPr>
          <w:t xml:space="preserve"> and </w:t>
        </w:r>
        <w:r w:rsidR="00715C34" w:rsidRPr="00B33B09">
          <w:rPr>
            <w:rStyle w:val="Hyperlink"/>
            <w:noProof/>
            <w:spacing w:val="-1"/>
          </w:rPr>
          <w:t>exceptions</w:t>
        </w:r>
        <w:r w:rsidR="00715C34" w:rsidRPr="00B33B09">
          <w:rPr>
            <w:rStyle w:val="Hyperlink"/>
            <w:noProof/>
          </w:rPr>
          <w:t xml:space="preserve"> for </w:t>
        </w:r>
        <w:r w:rsidR="00715C34" w:rsidRPr="00B33B09">
          <w:rPr>
            <w:rStyle w:val="Hyperlink"/>
            <w:noProof/>
            <w:spacing w:val="-1"/>
          </w:rPr>
          <w:t>service contract</w:t>
        </w:r>
        <w:r w:rsidR="00715C34" w:rsidRPr="00B33B09">
          <w:rPr>
            <w:rStyle w:val="Hyperlink"/>
            <w:noProof/>
            <w:spacing w:val="1"/>
          </w:rPr>
          <w:t xml:space="preserve"> </w:t>
        </w:r>
        <w:r w:rsidR="00715C34" w:rsidRPr="00B33B09">
          <w:rPr>
            <w:rStyle w:val="Hyperlink"/>
            <w:noProof/>
            <w:spacing w:val="-1"/>
          </w:rPr>
          <w:t>requirements</w:t>
        </w:r>
        <w:r w:rsidR="00715C34">
          <w:rPr>
            <w:noProof/>
            <w:webHidden/>
          </w:rPr>
          <w:tab/>
        </w:r>
        <w:r w:rsidR="00715C34">
          <w:rPr>
            <w:noProof/>
            <w:webHidden/>
          </w:rPr>
          <w:fldChar w:fldCharType="begin"/>
        </w:r>
        <w:r w:rsidR="00715C34">
          <w:rPr>
            <w:noProof/>
            <w:webHidden/>
          </w:rPr>
          <w:instrText xml:space="preserve"> PAGEREF _Toc506277200 \h </w:instrText>
        </w:r>
        <w:r w:rsidR="00715C34">
          <w:rPr>
            <w:noProof/>
            <w:webHidden/>
          </w:rPr>
        </w:r>
        <w:r w:rsidR="00715C34">
          <w:rPr>
            <w:noProof/>
            <w:webHidden/>
          </w:rPr>
          <w:fldChar w:fldCharType="separate"/>
        </w:r>
        <w:r w:rsidR="00944576">
          <w:rPr>
            <w:noProof/>
            <w:webHidden/>
          </w:rPr>
          <w:t>35</w:t>
        </w:r>
        <w:r w:rsidR="00715C34">
          <w:rPr>
            <w:noProof/>
            <w:webHidden/>
          </w:rPr>
          <w:fldChar w:fldCharType="end"/>
        </w:r>
      </w:hyperlink>
    </w:p>
    <w:p w14:paraId="5F734367"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01" w:history="1">
        <w:r w:rsidR="00715C34" w:rsidRPr="00B33B09">
          <w:rPr>
            <w:rStyle w:val="Hyperlink"/>
            <w:noProof/>
            <w:spacing w:val="-1"/>
          </w:rPr>
          <w:t>5-4.</w:t>
        </w:r>
        <w:r w:rsidR="00715C34" w:rsidRPr="00B33B09">
          <w:rPr>
            <w:rStyle w:val="Hyperlink"/>
            <w:noProof/>
            <w:spacing w:val="60"/>
          </w:rPr>
          <w:t xml:space="preserve"> </w:t>
        </w:r>
        <w:r w:rsidR="00715C34" w:rsidRPr="00B33B09">
          <w:rPr>
            <w:rStyle w:val="Hyperlink"/>
            <w:noProof/>
            <w:spacing w:val="-1"/>
          </w:rPr>
          <w:t>AMO package requirements for Enterprise Support Partner (i.e., IMCOM, NEC, LRC)</w:t>
        </w:r>
        <w:r w:rsidR="00715C34">
          <w:rPr>
            <w:noProof/>
            <w:webHidden/>
          </w:rPr>
          <w:tab/>
        </w:r>
        <w:r w:rsidR="00715C34">
          <w:rPr>
            <w:noProof/>
            <w:webHidden/>
          </w:rPr>
          <w:fldChar w:fldCharType="begin"/>
        </w:r>
        <w:r w:rsidR="00715C34">
          <w:rPr>
            <w:noProof/>
            <w:webHidden/>
          </w:rPr>
          <w:instrText xml:space="preserve"> PAGEREF _Toc506277201 \h </w:instrText>
        </w:r>
        <w:r w:rsidR="00715C34">
          <w:rPr>
            <w:noProof/>
            <w:webHidden/>
          </w:rPr>
        </w:r>
        <w:r w:rsidR="00715C34">
          <w:rPr>
            <w:noProof/>
            <w:webHidden/>
          </w:rPr>
          <w:fldChar w:fldCharType="separate"/>
        </w:r>
        <w:r w:rsidR="00944576">
          <w:rPr>
            <w:noProof/>
            <w:webHidden/>
          </w:rPr>
          <w:t>36</w:t>
        </w:r>
        <w:r w:rsidR="00715C34">
          <w:rPr>
            <w:noProof/>
            <w:webHidden/>
          </w:rPr>
          <w:fldChar w:fldCharType="end"/>
        </w:r>
      </w:hyperlink>
    </w:p>
    <w:p w14:paraId="5733F420" w14:textId="77777777" w:rsidR="00715C34" w:rsidRDefault="00715C34">
      <w:pPr>
        <w:pStyle w:val="TOC1"/>
        <w:tabs>
          <w:tab w:val="right" w:leader="dot" w:pos="9550"/>
        </w:tabs>
        <w:rPr>
          <w:rStyle w:val="Hyperlink"/>
          <w:noProof/>
        </w:rPr>
      </w:pPr>
    </w:p>
    <w:p w14:paraId="7F2951C7" w14:textId="77777777" w:rsidR="00715C34" w:rsidRDefault="00715C34">
      <w:pPr>
        <w:pStyle w:val="TOC1"/>
        <w:tabs>
          <w:tab w:val="right" w:leader="dot" w:pos="9550"/>
        </w:tabs>
        <w:rPr>
          <w:rStyle w:val="Hyperlink"/>
          <w:noProof/>
        </w:rPr>
      </w:pPr>
    </w:p>
    <w:p w14:paraId="30155F89" w14:textId="50513A3C" w:rsidR="00715C34" w:rsidRDefault="00704D5B">
      <w:pPr>
        <w:pStyle w:val="TOC1"/>
        <w:tabs>
          <w:tab w:val="right" w:leader="dot" w:pos="9550"/>
        </w:tabs>
        <w:rPr>
          <w:rFonts w:asciiTheme="minorHAnsi" w:eastAsiaTheme="minorEastAsia" w:hAnsiTheme="minorHAnsi"/>
          <w:noProof/>
          <w:sz w:val="22"/>
          <w:szCs w:val="22"/>
        </w:rPr>
      </w:pPr>
      <w:hyperlink w:anchor="_Toc506277202" w:history="1">
        <w:r w:rsidR="00715C34" w:rsidRPr="00B33B09">
          <w:rPr>
            <w:rStyle w:val="Hyperlink"/>
            <w:noProof/>
          </w:rPr>
          <w:t>Chapter 6</w:t>
        </w:r>
        <w:r w:rsidR="00715C34">
          <w:rPr>
            <w:rStyle w:val="Hyperlink"/>
            <w:noProof/>
          </w:rPr>
          <w:t xml:space="preserve">  </w:t>
        </w:r>
      </w:hyperlink>
      <w:hyperlink w:anchor="_Toc506277203" w:history="1">
        <w:r w:rsidR="00715C34" w:rsidRPr="00B33B09">
          <w:rPr>
            <w:rStyle w:val="Hyperlink"/>
            <w:noProof/>
          </w:rPr>
          <w:t>AMO Package for Supply/Product Contract Requirements</w:t>
        </w:r>
        <w:r w:rsidR="00715C34">
          <w:rPr>
            <w:noProof/>
            <w:webHidden/>
          </w:rPr>
          <w:tab/>
        </w:r>
        <w:r w:rsidR="00715C34">
          <w:rPr>
            <w:noProof/>
            <w:webHidden/>
          </w:rPr>
          <w:fldChar w:fldCharType="begin"/>
        </w:r>
        <w:r w:rsidR="00715C34">
          <w:rPr>
            <w:noProof/>
            <w:webHidden/>
          </w:rPr>
          <w:instrText xml:space="preserve"> PAGEREF _Toc506277203 \h </w:instrText>
        </w:r>
        <w:r w:rsidR="00715C34">
          <w:rPr>
            <w:noProof/>
            <w:webHidden/>
          </w:rPr>
        </w:r>
        <w:r w:rsidR="00715C34">
          <w:rPr>
            <w:noProof/>
            <w:webHidden/>
          </w:rPr>
          <w:fldChar w:fldCharType="separate"/>
        </w:r>
        <w:r w:rsidR="00944576">
          <w:rPr>
            <w:noProof/>
            <w:webHidden/>
          </w:rPr>
          <w:t>37</w:t>
        </w:r>
        <w:r w:rsidR="00715C34">
          <w:rPr>
            <w:noProof/>
            <w:webHidden/>
          </w:rPr>
          <w:fldChar w:fldCharType="end"/>
        </w:r>
      </w:hyperlink>
    </w:p>
    <w:p w14:paraId="3EFED5FF"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04" w:history="1">
        <w:r w:rsidR="00715C34" w:rsidRPr="00B33B09">
          <w:rPr>
            <w:rStyle w:val="Hyperlink"/>
            <w:noProof/>
          </w:rPr>
          <w:t>6-1. AMO package requirements for supply/product contract requirements</w:t>
        </w:r>
        <w:r w:rsidR="00715C34">
          <w:rPr>
            <w:noProof/>
            <w:webHidden/>
          </w:rPr>
          <w:tab/>
        </w:r>
        <w:r w:rsidR="00715C34">
          <w:rPr>
            <w:noProof/>
            <w:webHidden/>
          </w:rPr>
          <w:fldChar w:fldCharType="begin"/>
        </w:r>
        <w:r w:rsidR="00715C34">
          <w:rPr>
            <w:noProof/>
            <w:webHidden/>
          </w:rPr>
          <w:instrText xml:space="preserve"> PAGEREF _Toc506277204 \h </w:instrText>
        </w:r>
        <w:r w:rsidR="00715C34">
          <w:rPr>
            <w:noProof/>
            <w:webHidden/>
          </w:rPr>
        </w:r>
        <w:r w:rsidR="00715C34">
          <w:rPr>
            <w:noProof/>
            <w:webHidden/>
          </w:rPr>
          <w:fldChar w:fldCharType="separate"/>
        </w:r>
        <w:r w:rsidR="00944576">
          <w:rPr>
            <w:noProof/>
            <w:webHidden/>
          </w:rPr>
          <w:t>37</w:t>
        </w:r>
        <w:r w:rsidR="00715C34">
          <w:rPr>
            <w:noProof/>
            <w:webHidden/>
          </w:rPr>
          <w:fldChar w:fldCharType="end"/>
        </w:r>
      </w:hyperlink>
    </w:p>
    <w:p w14:paraId="51647F90"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05" w:history="1">
        <w:r w:rsidR="00715C34" w:rsidRPr="00B33B09">
          <w:rPr>
            <w:rStyle w:val="Hyperlink"/>
            <w:noProof/>
          </w:rPr>
          <w:t>6-2.  Streamlined AMO package for supply/product contract requirements</w:t>
        </w:r>
        <w:r w:rsidR="00715C34">
          <w:rPr>
            <w:noProof/>
            <w:webHidden/>
          </w:rPr>
          <w:tab/>
        </w:r>
        <w:r w:rsidR="00715C34">
          <w:rPr>
            <w:noProof/>
            <w:webHidden/>
          </w:rPr>
          <w:fldChar w:fldCharType="begin"/>
        </w:r>
        <w:r w:rsidR="00715C34">
          <w:rPr>
            <w:noProof/>
            <w:webHidden/>
          </w:rPr>
          <w:instrText xml:space="preserve"> PAGEREF _Toc506277205 \h </w:instrText>
        </w:r>
        <w:r w:rsidR="00715C34">
          <w:rPr>
            <w:noProof/>
            <w:webHidden/>
          </w:rPr>
        </w:r>
        <w:r w:rsidR="00715C34">
          <w:rPr>
            <w:noProof/>
            <w:webHidden/>
          </w:rPr>
          <w:fldChar w:fldCharType="separate"/>
        </w:r>
        <w:r w:rsidR="00944576">
          <w:rPr>
            <w:noProof/>
            <w:webHidden/>
          </w:rPr>
          <w:t>38</w:t>
        </w:r>
        <w:r w:rsidR="00715C34">
          <w:rPr>
            <w:noProof/>
            <w:webHidden/>
          </w:rPr>
          <w:fldChar w:fldCharType="end"/>
        </w:r>
      </w:hyperlink>
    </w:p>
    <w:p w14:paraId="177E8EAF"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06" w:history="1">
        <w:r w:rsidR="00715C34" w:rsidRPr="00B33B09">
          <w:rPr>
            <w:rStyle w:val="Hyperlink"/>
            <w:noProof/>
            <w:spacing w:val="-1"/>
          </w:rPr>
          <w:t>6-3.</w:t>
        </w:r>
        <w:r w:rsidR="00715C34" w:rsidRPr="00B33B09">
          <w:rPr>
            <w:rStyle w:val="Hyperlink"/>
            <w:noProof/>
          </w:rPr>
          <w:t xml:space="preserve">  </w:t>
        </w:r>
        <w:r w:rsidR="00715C34" w:rsidRPr="00B33B09">
          <w:rPr>
            <w:rStyle w:val="Hyperlink"/>
            <w:noProof/>
            <w:spacing w:val="-1"/>
          </w:rPr>
          <w:t>Approval</w:t>
        </w:r>
        <w:r w:rsidR="00715C34" w:rsidRPr="00B33B09">
          <w:rPr>
            <w:rStyle w:val="Hyperlink"/>
            <w:noProof/>
          </w:rPr>
          <w:t xml:space="preserve"> </w:t>
        </w:r>
        <w:r w:rsidR="00715C34" w:rsidRPr="00B33B09">
          <w:rPr>
            <w:rStyle w:val="Hyperlink"/>
            <w:noProof/>
            <w:spacing w:val="-1"/>
          </w:rPr>
          <w:t>thresholds</w:t>
        </w:r>
        <w:r w:rsidR="00715C34" w:rsidRPr="00B33B09">
          <w:rPr>
            <w:rStyle w:val="Hyperlink"/>
            <w:noProof/>
          </w:rPr>
          <w:t xml:space="preserve"> for </w:t>
        </w:r>
        <w:r w:rsidR="00715C34" w:rsidRPr="00B33B09">
          <w:rPr>
            <w:rStyle w:val="Hyperlink"/>
            <w:noProof/>
            <w:spacing w:val="-1"/>
          </w:rPr>
          <w:t>supply/product contract requirements</w:t>
        </w:r>
        <w:r w:rsidR="00715C34">
          <w:rPr>
            <w:noProof/>
            <w:webHidden/>
          </w:rPr>
          <w:tab/>
        </w:r>
        <w:r w:rsidR="00715C34">
          <w:rPr>
            <w:noProof/>
            <w:webHidden/>
          </w:rPr>
          <w:fldChar w:fldCharType="begin"/>
        </w:r>
        <w:r w:rsidR="00715C34">
          <w:rPr>
            <w:noProof/>
            <w:webHidden/>
          </w:rPr>
          <w:instrText xml:space="preserve"> PAGEREF _Toc506277206 \h </w:instrText>
        </w:r>
        <w:r w:rsidR="00715C34">
          <w:rPr>
            <w:noProof/>
            <w:webHidden/>
          </w:rPr>
        </w:r>
        <w:r w:rsidR="00715C34">
          <w:rPr>
            <w:noProof/>
            <w:webHidden/>
          </w:rPr>
          <w:fldChar w:fldCharType="separate"/>
        </w:r>
        <w:r w:rsidR="00944576">
          <w:rPr>
            <w:noProof/>
            <w:webHidden/>
          </w:rPr>
          <w:t>38</w:t>
        </w:r>
        <w:r w:rsidR="00715C34">
          <w:rPr>
            <w:noProof/>
            <w:webHidden/>
          </w:rPr>
          <w:fldChar w:fldCharType="end"/>
        </w:r>
      </w:hyperlink>
    </w:p>
    <w:p w14:paraId="1163A91B" w14:textId="6B3AE9F0" w:rsidR="00715C34" w:rsidRDefault="00704D5B">
      <w:pPr>
        <w:pStyle w:val="TOC1"/>
        <w:tabs>
          <w:tab w:val="right" w:leader="dot" w:pos="9550"/>
        </w:tabs>
        <w:rPr>
          <w:rFonts w:asciiTheme="minorHAnsi" w:eastAsiaTheme="minorEastAsia" w:hAnsiTheme="minorHAnsi"/>
          <w:noProof/>
          <w:sz w:val="22"/>
          <w:szCs w:val="22"/>
        </w:rPr>
      </w:pPr>
      <w:hyperlink w:anchor="_Toc506277207" w:history="1">
        <w:r w:rsidR="00715C34" w:rsidRPr="00B33B09">
          <w:rPr>
            <w:rStyle w:val="Hyperlink"/>
            <w:noProof/>
          </w:rPr>
          <w:t>Chapter 7</w:t>
        </w:r>
        <w:r w:rsidR="00715C34">
          <w:rPr>
            <w:rStyle w:val="Hyperlink"/>
            <w:noProof/>
          </w:rPr>
          <w:t xml:space="preserve">  </w:t>
        </w:r>
      </w:hyperlink>
      <w:hyperlink w:anchor="_Toc506277208" w:history="1">
        <w:r w:rsidR="00715C34" w:rsidRPr="00B33B09">
          <w:rPr>
            <w:rStyle w:val="Hyperlink"/>
            <w:noProof/>
          </w:rPr>
          <w:t>Contract Modifications, Options, Work Breakdown Structure (WBS)/Military Interdepartmental Purchase Requests (MIPRs), GPC Purchases, Offloads, and Mandatory Sources</w:t>
        </w:r>
        <w:r w:rsidR="00715C34">
          <w:rPr>
            <w:noProof/>
            <w:webHidden/>
          </w:rPr>
          <w:tab/>
        </w:r>
        <w:r w:rsidR="00715C34">
          <w:rPr>
            <w:noProof/>
            <w:webHidden/>
          </w:rPr>
          <w:fldChar w:fldCharType="begin"/>
        </w:r>
        <w:r w:rsidR="00715C34">
          <w:rPr>
            <w:noProof/>
            <w:webHidden/>
          </w:rPr>
          <w:instrText xml:space="preserve"> PAGEREF _Toc506277208 \h </w:instrText>
        </w:r>
        <w:r w:rsidR="00715C34">
          <w:rPr>
            <w:noProof/>
            <w:webHidden/>
          </w:rPr>
        </w:r>
        <w:r w:rsidR="00715C34">
          <w:rPr>
            <w:noProof/>
            <w:webHidden/>
          </w:rPr>
          <w:fldChar w:fldCharType="separate"/>
        </w:r>
        <w:r w:rsidR="00944576">
          <w:rPr>
            <w:noProof/>
            <w:webHidden/>
          </w:rPr>
          <w:t>40</w:t>
        </w:r>
        <w:r w:rsidR="00715C34">
          <w:rPr>
            <w:noProof/>
            <w:webHidden/>
          </w:rPr>
          <w:fldChar w:fldCharType="end"/>
        </w:r>
      </w:hyperlink>
    </w:p>
    <w:p w14:paraId="375B32AC"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09" w:history="1">
        <w:r w:rsidR="00715C34" w:rsidRPr="00B33B09">
          <w:rPr>
            <w:rStyle w:val="Hyperlink"/>
            <w:noProof/>
            <w:spacing w:val="-1"/>
          </w:rPr>
          <w:t>7-1.</w:t>
        </w:r>
        <w:r w:rsidR="00715C34" w:rsidRPr="00B33B09">
          <w:rPr>
            <w:rStyle w:val="Hyperlink"/>
            <w:noProof/>
            <w:spacing w:val="60"/>
          </w:rPr>
          <w:t xml:space="preserve"> </w:t>
        </w:r>
        <w:r w:rsidR="00715C34" w:rsidRPr="00B33B09">
          <w:rPr>
            <w:rStyle w:val="Hyperlink"/>
            <w:noProof/>
            <w:spacing w:val="-1"/>
          </w:rPr>
          <w:t>Contract</w:t>
        </w:r>
        <w:r w:rsidR="00715C34" w:rsidRPr="00B33B09">
          <w:rPr>
            <w:rStyle w:val="Hyperlink"/>
            <w:noProof/>
            <w:spacing w:val="1"/>
          </w:rPr>
          <w:t xml:space="preserve"> </w:t>
        </w:r>
        <w:r w:rsidR="00715C34" w:rsidRPr="00B33B09">
          <w:rPr>
            <w:rStyle w:val="Hyperlink"/>
            <w:noProof/>
            <w:spacing w:val="-1"/>
          </w:rPr>
          <w:t>modifications/extensions</w:t>
        </w:r>
        <w:r w:rsidR="00715C34">
          <w:rPr>
            <w:noProof/>
            <w:webHidden/>
          </w:rPr>
          <w:tab/>
        </w:r>
        <w:r w:rsidR="00715C34">
          <w:rPr>
            <w:noProof/>
            <w:webHidden/>
          </w:rPr>
          <w:fldChar w:fldCharType="begin"/>
        </w:r>
        <w:r w:rsidR="00715C34">
          <w:rPr>
            <w:noProof/>
            <w:webHidden/>
          </w:rPr>
          <w:instrText xml:space="preserve"> PAGEREF _Toc506277209 \h </w:instrText>
        </w:r>
        <w:r w:rsidR="00715C34">
          <w:rPr>
            <w:noProof/>
            <w:webHidden/>
          </w:rPr>
        </w:r>
        <w:r w:rsidR="00715C34">
          <w:rPr>
            <w:noProof/>
            <w:webHidden/>
          </w:rPr>
          <w:fldChar w:fldCharType="separate"/>
        </w:r>
        <w:r w:rsidR="00944576">
          <w:rPr>
            <w:noProof/>
            <w:webHidden/>
          </w:rPr>
          <w:t>40</w:t>
        </w:r>
        <w:r w:rsidR="00715C34">
          <w:rPr>
            <w:noProof/>
            <w:webHidden/>
          </w:rPr>
          <w:fldChar w:fldCharType="end"/>
        </w:r>
      </w:hyperlink>
    </w:p>
    <w:p w14:paraId="40B3BD5C"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10" w:history="1">
        <w:r w:rsidR="00715C34" w:rsidRPr="00B33B09">
          <w:rPr>
            <w:rStyle w:val="Hyperlink"/>
            <w:noProof/>
            <w:spacing w:val="-1"/>
          </w:rPr>
          <w:t>7-2.</w:t>
        </w:r>
        <w:r w:rsidR="00715C34" w:rsidRPr="00B33B09">
          <w:rPr>
            <w:rStyle w:val="Hyperlink"/>
            <w:noProof/>
            <w:spacing w:val="59"/>
          </w:rPr>
          <w:t xml:space="preserve"> </w:t>
        </w:r>
        <w:r w:rsidR="00715C34" w:rsidRPr="00B33B09">
          <w:rPr>
            <w:rStyle w:val="Hyperlink"/>
            <w:noProof/>
            <w:spacing w:val="-1"/>
          </w:rPr>
          <w:t>Exercising options for Service and Supply/product contracts</w:t>
        </w:r>
        <w:r w:rsidR="00715C34">
          <w:rPr>
            <w:noProof/>
            <w:webHidden/>
          </w:rPr>
          <w:tab/>
        </w:r>
        <w:r w:rsidR="00715C34">
          <w:rPr>
            <w:noProof/>
            <w:webHidden/>
          </w:rPr>
          <w:fldChar w:fldCharType="begin"/>
        </w:r>
        <w:r w:rsidR="00715C34">
          <w:rPr>
            <w:noProof/>
            <w:webHidden/>
          </w:rPr>
          <w:instrText xml:space="preserve"> PAGEREF _Toc506277210 \h </w:instrText>
        </w:r>
        <w:r w:rsidR="00715C34">
          <w:rPr>
            <w:noProof/>
            <w:webHidden/>
          </w:rPr>
        </w:r>
        <w:r w:rsidR="00715C34">
          <w:rPr>
            <w:noProof/>
            <w:webHidden/>
          </w:rPr>
          <w:fldChar w:fldCharType="separate"/>
        </w:r>
        <w:r w:rsidR="00944576">
          <w:rPr>
            <w:noProof/>
            <w:webHidden/>
          </w:rPr>
          <w:t>40</w:t>
        </w:r>
        <w:r w:rsidR="00715C34">
          <w:rPr>
            <w:noProof/>
            <w:webHidden/>
          </w:rPr>
          <w:fldChar w:fldCharType="end"/>
        </w:r>
      </w:hyperlink>
    </w:p>
    <w:p w14:paraId="4A745A32"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11" w:history="1">
        <w:r w:rsidR="00715C34" w:rsidRPr="00B33B09">
          <w:rPr>
            <w:rStyle w:val="Hyperlink"/>
            <w:noProof/>
            <w:spacing w:val="-1"/>
          </w:rPr>
          <w:t>7-3.</w:t>
        </w:r>
        <w:r w:rsidR="00715C34" w:rsidRPr="00B33B09">
          <w:rPr>
            <w:rStyle w:val="Hyperlink"/>
            <w:noProof/>
            <w:spacing w:val="57"/>
          </w:rPr>
          <w:t xml:space="preserve"> </w:t>
        </w:r>
        <w:r w:rsidR="00715C34" w:rsidRPr="00B33B09">
          <w:rPr>
            <w:rStyle w:val="Hyperlink"/>
            <w:noProof/>
          </w:rPr>
          <w:t>Work Breakdown Structure (</w:t>
        </w:r>
        <w:r w:rsidR="00715C34" w:rsidRPr="00B33B09">
          <w:rPr>
            <w:rStyle w:val="Hyperlink"/>
            <w:noProof/>
            <w:spacing w:val="-1"/>
          </w:rPr>
          <w:t>WBS)/</w:t>
        </w:r>
        <w:r w:rsidR="00715C34" w:rsidRPr="00B33B09">
          <w:rPr>
            <w:rStyle w:val="Hyperlink"/>
            <w:noProof/>
          </w:rPr>
          <w:t>Military Interdepartmental Purchase Requests (</w:t>
        </w:r>
        <w:r w:rsidR="00715C34" w:rsidRPr="00B33B09">
          <w:rPr>
            <w:rStyle w:val="Hyperlink"/>
            <w:noProof/>
            <w:spacing w:val="-1"/>
          </w:rPr>
          <w:t>MIPRs)</w:t>
        </w:r>
        <w:r w:rsidR="00715C34">
          <w:rPr>
            <w:noProof/>
            <w:webHidden/>
          </w:rPr>
          <w:tab/>
        </w:r>
        <w:r w:rsidR="00715C34">
          <w:rPr>
            <w:noProof/>
            <w:webHidden/>
          </w:rPr>
          <w:fldChar w:fldCharType="begin"/>
        </w:r>
        <w:r w:rsidR="00715C34">
          <w:rPr>
            <w:noProof/>
            <w:webHidden/>
          </w:rPr>
          <w:instrText xml:space="preserve"> PAGEREF _Toc506277211 \h </w:instrText>
        </w:r>
        <w:r w:rsidR="00715C34">
          <w:rPr>
            <w:noProof/>
            <w:webHidden/>
          </w:rPr>
        </w:r>
        <w:r w:rsidR="00715C34">
          <w:rPr>
            <w:noProof/>
            <w:webHidden/>
          </w:rPr>
          <w:fldChar w:fldCharType="separate"/>
        </w:r>
        <w:r w:rsidR="00944576">
          <w:rPr>
            <w:noProof/>
            <w:webHidden/>
          </w:rPr>
          <w:t>40</w:t>
        </w:r>
        <w:r w:rsidR="00715C34">
          <w:rPr>
            <w:noProof/>
            <w:webHidden/>
          </w:rPr>
          <w:fldChar w:fldCharType="end"/>
        </w:r>
      </w:hyperlink>
    </w:p>
    <w:p w14:paraId="6CB51FF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12" w:history="1">
        <w:r w:rsidR="00715C34" w:rsidRPr="00B33B09">
          <w:rPr>
            <w:rStyle w:val="Hyperlink"/>
            <w:noProof/>
            <w:spacing w:val="-1"/>
          </w:rPr>
          <w:t>7-4.</w:t>
        </w:r>
        <w:r w:rsidR="00715C34" w:rsidRPr="00B33B09">
          <w:rPr>
            <w:rStyle w:val="Hyperlink"/>
            <w:noProof/>
            <w:spacing w:val="59"/>
          </w:rPr>
          <w:t xml:space="preserve"> </w:t>
        </w:r>
        <w:r w:rsidR="00715C34" w:rsidRPr="00B33B09">
          <w:rPr>
            <w:rStyle w:val="Hyperlink"/>
            <w:noProof/>
            <w:spacing w:val="-1"/>
          </w:rPr>
          <w:t xml:space="preserve">Government </w:t>
        </w:r>
        <w:r w:rsidR="00715C34" w:rsidRPr="00B33B09">
          <w:rPr>
            <w:rStyle w:val="Hyperlink"/>
            <w:noProof/>
          </w:rPr>
          <w:t>purchase</w:t>
        </w:r>
        <w:r w:rsidR="00715C34" w:rsidRPr="00B33B09">
          <w:rPr>
            <w:rStyle w:val="Hyperlink"/>
            <w:noProof/>
            <w:spacing w:val="-1"/>
          </w:rPr>
          <w:t xml:space="preserve"> card</w:t>
        </w:r>
        <w:r w:rsidR="00715C34" w:rsidRPr="00B33B09">
          <w:rPr>
            <w:rStyle w:val="Hyperlink"/>
            <w:noProof/>
          </w:rPr>
          <w:t xml:space="preserve"> </w:t>
        </w:r>
        <w:r w:rsidR="00715C34" w:rsidRPr="00B33B09">
          <w:rPr>
            <w:rStyle w:val="Hyperlink"/>
            <w:noProof/>
            <w:spacing w:val="-1"/>
          </w:rPr>
          <w:t>(GPC)</w:t>
        </w:r>
        <w:r w:rsidR="00715C34">
          <w:rPr>
            <w:noProof/>
            <w:webHidden/>
          </w:rPr>
          <w:tab/>
        </w:r>
        <w:r w:rsidR="00715C34">
          <w:rPr>
            <w:noProof/>
            <w:webHidden/>
          </w:rPr>
          <w:fldChar w:fldCharType="begin"/>
        </w:r>
        <w:r w:rsidR="00715C34">
          <w:rPr>
            <w:noProof/>
            <w:webHidden/>
          </w:rPr>
          <w:instrText xml:space="preserve"> PAGEREF _Toc506277212 \h </w:instrText>
        </w:r>
        <w:r w:rsidR="00715C34">
          <w:rPr>
            <w:noProof/>
            <w:webHidden/>
          </w:rPr>
        </w:r>
        <w:r w:rsidR="00715C34">
          <w:rPr>
            <w:noProof/>
            <w:webHidden/>
          </w:rPr>
          <w:fldChar w:fldCharType="separate"/>
        </w:r>
        <w:r w:rsidR="00944576">
          <w:rPr>
            <w:noProof/>
            <w:webHidden/>
          </w:rPr>
          <w:t>41</w:t>
        </w:r>
        <w:r w:rsidR="00715C34">
          <w:rPr>
            <w:noProof/>
            <w:webHidden/>
          </w:rPr>
          <w:fldChar w:fldCharType="end"/>
        </w:r>
      </w:hyperlink>
    </w:p>
    <w:p w14:paraId="7B97D42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13" w:history="1">
        <w:r w:rsidR="00715C34" w:rsidRPr="00B33B09">
          <w:rPr>
            <w:rStyle w:val="Hyperlink"/>
            <w:noProof/>
            <w:spacing w:val="-1"/>
          </w:rPr>
          <w:t>7-5.</w:t>
        </w:r>
        <w:r w:rsidR="00715C34" w:rsidRPr="00B33B09">
          <w:rPr>
            <w:rStyle w:val="Hyperlink"/>
            <w:noProof/>
          </w:rPr>
          <w:t xml:space="preserve">  Offloads</w:t>
        </w:r>
        <w:r w:rsidR="00715C34">
          <w:rPr>
            <w:noProof/>
            <w:webHidden/>
          </w:rPr>
          <w:tab/>
        </w:r>
        <w:r w:rsidR="00715C34">
          <w:rPr>
            <w:noProof/>
            <w:webHidden/>
          </w:rPr>
          <w:fldChar w:fldCharType="begin"/>
        </w:r>
        <w:r w:rsidR="00715C34">
          <w:rPr>
            <w:noProof/>
            <w:webHidden/>
          </w:rPr>
          <w:instrText xml:space="preserve"> PAGEREF _Toc506277213 \h </w:instrText>
        </w:r>
        <w:r w:rsidR="00715C34">
          <w:rPr>
            <w:noProof/>
            <w:webHidden/>
          </w:rPr>
        </w:r>
        <w:r w:rsidR="00715C34">
          <w:rPr>
            <w:noProof/>
            <w:webHidden/>
          </w:rPr>
          <w:fldChar w:fldCharType="separate"/>
        </w:r>
        <w:r w:rsidR="00944576">
          <w:rPr>
            <w:noProof/>
            <w:webHidden/>
          </w:rPr>
          <w:t>41</w:t>
        </w:r>
        <w:r w:rsidR="00715C34">
          <w:rPr>
            <w:noProof/>
            <w:webHidden/>
          </w:rPr>
          <w:fldChar w:fldCharType="end"/>
        </w:r>
      </w:hyperlink>
    </w:p>
    <w:p w14:paraId="0AB256B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14" w:history="1">
        <w:r w:rsidR="00715C34" w:rsidRPr="00B33B09">
          <w:rPr>
            <w:rStyle w:val="Hyperlink"/>
            <w:noProof/>
            <w:spacing w:val="-1"/>
          </w:rPr>
          <w:t>7-6.</w:t>
        </w:r>
        <w:r w:rsidR="00715C34" w:rsidRPr="00B33B09">
          <w:rPr>
            <w:rStyle w:val="Hyperlink"/>
            <w:noProof/>
          </w:rPr>
          <w:t xml:space="preserve">  </w:t>
        </w:r>
        <w:r w:rsidR="00715C34" w:rsidRPr="00B33B09">
          <w:rPr>
            <w:rStyle w:val="Hyperlink"/>
            <w:noProof/>
            <w:spacing w:val="-1"/>
          </w:rPr>
          <w:t>Mandatory</w:t>
        </w:r>
        <w:r w:rsidR="00715C34" w:rsidRPr="00B33B09">
          <w:rPr>
            <w:rStyle w:val="Hyperlink"/>
            <w:noProof/>
          </w:rPr>
          <w:t xml:space="preserve"> </w:t>
        </w:r>
        <w:r w:rsidR="00715C34" w:rsidRPr="00B33B09">
          <w:rPr>
            <w:rStyle w:val="Hyperlink"/>
            <w:noProof/>
            <w:spacing w:val="-1"/>
          </w:rPr>
          <w:t>Sources</w:t>
        </w:r>
        <w:r w:rsidR="00715C34">
          <w:rPr>
            <w:noProof/>
            <w:webHidden/>
          </w:rPr>
          <w:tab/>
        </w:r>
        <w:r w:rsidR="00715C34">
          <w:rPr>
            <w:noProof/>
            <w:webHidden/>
          </w:rPr>
          <w:fldChar w:fldCharType="begin"/>
        </w:r>
        <w:r w:rsidR="00715C34">
          <w:rPr>
            <w:noProof/>
            <w:webHidden/>
          </w:rPr>
          <w:instrText xml:space="preserve"> PAGEREF _Toc506277214 \h </w:instrText>
        </w:r>
        <w:r w:rsidR="00715C34">
          <w:rPr>
            <w:noProof/>
            <w:webHidden/>
          </w:rPr>
        </w:r>
        <w:r w:rsidR="00715C34">
          <w:rPr>
            <w:noProof/>
            <w:webHidden/>
          </w:rPr>
          <w:fldChar w:fldCharType="separate"/>
        </w:r>
        <w:r w:rsidR="00944576">
          <w:rPr>
            <w:noProof/>
            <w:webHidden/>
          </w:rPr>
          <w:t>42</w:t>
        </w:r>
        <w:r w:rsidR="00715C34">
          <w:rPr>
            <w:noProof/>
            <w:webHidden/>
          </w:rPr>
          <w:fldChar w:fldCharType="end"/>
        </w:r>
      </w:hyperlink>
    </w:p>
    <w:p w14:paraId="1427A965" w14:textId="005BBCAA" w:rsidR="00715C34" w:rsidRDefault="00704D5B">
      <w:pPr>
        <w:pStyle w:val="TOC1"/>
        <w:tabs>
          <w:tab w:val="right" w:leader="dot" w:pos="9550"/>
        </w:tabs>
        <w:rPr>
          <w:rFonts w:asciiTheme="minorHAnsi" w:eastAsiaTheme="minorEastAsia" w:hAnsiTheme="minorHAnsi"/>
          <w:noProof/>
          <w:sz w:val="22"/>
          <w:szCs w:val="22"/>
        </w:rPr>
      </w:pPr>
      <w:hyperlink w:anchor="_Toc506277215" w:history="1">
        <w:r w:rsidR="00715C34" w:rsidRPr="00B33B09">
          <w:rPr>
            <w:rStyle w:val="Hyperlink"/>
            <w:noProof/>
          </w:rPr>
          <w:t>Chapter 8</w:t>
        </w:r>
        <w:r w:rsidR="00715C34">
          <w:rPr>
            <w:rStyle w:val="Hyperlink"/>
            <w:noProof/>
          </w:rPr>
          <w:t xml:space="preserve">  </w:t>
        </w:r>
      </w:hyperlink>
      <w:hyperlink w:anchor="_Toc506277216" w:history="1">
        <w:r w:rsidR="00715C34" w:rsidRPr="00B33B09">
          <w:rPr>
            <w:rStyle w:val="Hyperlink"/>
            <w:noProof/>
          </w:rPr>
          <w:t>Administrative Contract Review Board (ACRB)</w:t>
        </w:r>
        <w:r w:rsidR="00715C34">
          <w:rPr>
            <w:noProof/>
            <w:webHidden/>
          </w:rPr>
          <w:tab/>
        </w:r>
        <w:r w:rsidR="00715C34">
          <w:rPr>
            <w:noProof/>
            <w:webHidden/>
          </w:rPr>
          <w:fldChar w:fldCharType="begin"/>
        </w:r>
        <w:r w:rsidR="00715C34">
          <w:rPr>
            <w:noProof/>
            <w:webHidden/>
          </w:rPr>
          <w:instrText xml:space="preserve"> PAGEREF _Toc506277216 \h </w:instrText>
        </w:r>
        <w:r w:rsidR="00715C34">
          <w:rPr>
            <w:noProof/>
            <w:webHidden/>
          </w:rPr>
        </w:r>
        <w:r w:rsidR="00715C34">
          <w:rPr>
            <w:noProof/>
            <w:webHidden/>
          </w:rPr>
          <w:fldChar w:fldCharType="separate"/>
        </w:r>
        <w:r w:rsidR="00944576">
          <w:rPr>
            <w:noProof/>
            <w:webHidden/>
          </w:rPr>
          <w:t>43</w:t>
        </w:r>
        <w:r w:rsidR="00715C34">
          <w:rPr>
            <w:noProof/>
            <w:webHidden/>
          </w:rPr>
          <w:fldChar w:fldCharType="end"/>
        </w:r>
      </w:hyperlink>
    </w:p>
    <w:p w14:paraId="509A41C3"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17" w:history="1">
        <w:r w:rsidR="00715C34" w:rsidRPr="00B33B09">
          <w:rPr>
            <w:rStyle w:val="Hyperlink"/>
            <w:noProof/>
          </w:rPr>
          <w:t>8-1. ACRB</w:t>
        </w:r>
        <w:r w:rsidR="00715C34">
          <w:rPr>
            <w:noProof/>
            <w:webHidden/>
          </w:rPr>
          <w:tab/>
        </w:r>
        <w:r w:rsidR="00715C34">
          <w:rPr>
            <w:noProof/>
            <w:webHidden/>
          </w:rPr>
          <w:fldChar w:fldCharType="begin"/>
        </w:r>
        <w:r w:rsidR="00715C34">
          <w:rPr>
            <w:noProof/>
            <w:webHidden/>
          </w:rPr>
          <w:instrText xml:space="preserve"> PAGEREF _Toc506277217 \h </w:instrText>
        </w:r>
        <w:r w:rsidR="00715C34">
          <w:rPr>
            <w:noProof/>
            <w:webHidden/>
          </w:rPr>
        </w:r>
        <w:r w:rsidR="00715C34">
          <w:rPr>
            <w:noProof/>
            <w:webHidden/>
          </w:rPr>
          <w:fldChar w:fldCharType="separate"/>
        </w:r>
        <w:r w:rsidR="00944576">
          <w:rPr>
            <w:noProof/>
            <w:webHidden/>
          </w:rPr>
          <w:t>43</w:t>
        </w:r>
        <w:r w:rsidR="00715C34">
          <w:rPr>
            <w:noProof/>
            <w:webHidden/>
          </w:rPr>
          <w:fldChar w:fldCharType="end"/>
        </w:r>
      </w:hyperlink>
    </w:p>
    <w:p w14:paraId="48D9A6E9"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18" w:history="1">
        <w:r w:rsidR="00715C34" w:rsidRPr="00B33B09">
          <w:rPr>
            <w:rStyle w:val="Hyperlink"/>
            <w:noProof/>
            <w:spacing w:val="-1"/>
          </w:rPr>
          <w:t>8-2.</w:t>
        </w:r>
        <w:r w:rsidR="00715C34" w:rsidRPr="00B33B09">
          <w:rPr>
            <w:rStyle w:val="Hyperlink"/>
            <w:noProof/>
          </w:rPr>
          <w:t xml:space="preserve">  </w:t>
        </w:r>
        <w:r w:rsidR="00715C34" w:rsidRPr="00B33B09">
          <w:rPr>
            <w:rStyle w:val="Hyperlink"/>
            <w:noProof/>
            <w:spacing w:val="-1"/>
          </w:rPr>
          <w:t>ACRB</w:t>
        </w:r>
        <w:r w:rsidR="00715C34" w:rsidRPr="00B33B09">
          <w:rPr>
            <w:rStyle w:val="Hyperlink"/>
            <w:noProof/>
          </w:rPr>
          <w:t xml:space="preserve"> </w:t>
        </w:r>
        <w:r w:rsidR="00715C34" w:rsidRPr="00B33B09">
          <w:rPr>
            <w:rStyle w:val="Hyperlink"/>
            <w:noProof/>
            <w:spacing w:val="-1"/>
          </w:rPr>
          <w:t>purpose</w:t>
        </w:r>
        <w:r w:rsidR="00715C34">
          <w:rPr>
            <w:noProof/>
            <w:webHidden/>
          </w:rPr>
          <w:tab/>
        </w:r>
        <w:r w:rsidR="00715C34">
          <w:rPr>
            <w:noProof/>
            <w:webHidden/>
          </w:rPr>
          <w:fldChar w:fldCharType="begin"/>
        </w:r>
        <w:r w:rsidR="00715C34">
          <w:rPr>
            <w:noProof/>
            <w:webHidden/>
          </w:rPr>
          <w:instrText xml:space="preserve"> PAGEREF _Toc506277218 \h </w:instrText>
        </w:r>
        <w:r w:rsidR="00715C34">
          <w:rPr>
            <w:noProof/>
            <w:webHidden/>
          </w:rPr>
        </w:r>
        <w:r w:rsidR="00715C34">
          <w:rPr>
            <w:noProof/>
            <w:webHidden/>
          </w:rPr>
          <w:fldChar w:fldCharType="separate"/>
        </w:r>
        <w:r w:rsidR="00944576">
          <w:rPr>
            <w:noProof/>
            <w:webHidden/>
          </w:rPr>
          <w:t>43</w:t>
        </w:r>
        <w:r w:rsidR="00715C34">
          <w:rPr>
            <w:noProof/>
            <w:webHidden/>
          </w:rPr>
          <w:fldChar w:fldCharType="end"/>
        </w:r>
      </w:hyperlink>
    </w:p>
    <w:p w14:paraId="60E52703"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19" w:history="1">
        <w:r w:rsidR="00715C34" w:rsidRPr="00B33B09">
          <w:rPr>
            <w:rStyle w:val="Hyperlink"/>
            <w:noProof/>
            <w:spacing w:val="-1"/>
          </w:rPr>
          <w:t>8-3.</w:t>
        </w:r>
        <w:r w:rsidR="00715C34" w:rsidRPr="00B33B09">
          <w:rPr>
            <w:rStyle w:val="Hyperlink"/>
            <w:noProof/>
          </w:rPr>
          <w:t xml:space="preserve">  </w:t>
        </w:r>
        <w:r w:rsidR="00715C34" w:rsidRPr="00B33B09">
          <w:rPr>
            <w:rStyle w:val="Hyperlink"/>
            <w:noProof/>
            <w:spacing w:val="-1"/>
          </w:rPr>
          <w:t>ACRB</w:t>
        </w:r>
        <w:r w:rsidR="00715C34" w:rsidRPr="00B33B09">
          <w:rPr>
            <w:rStyle w:val="Hyperlink"/>
            <w:noProof/>
            <w:spacing w:val="3"/>
          </w:rPr>
          <w:t xml:space="preserve"> </w:t>
        </w:r>
        <w:r w:rsidR="00715C34" w:rsidRPr="00B33B09">
          <w:rPr>
            <w:rStyle w:val="Hyperlink"/>
            <w:noProof/>
            <w:spacing w:val="-1"/>
          </w:rPr>
          <w:t>members</w:t>
        </w:r>
        <w:r w:rsidR="00715C34" w:rsidRPr="00B33B09">
          <w:rPr>
            <w:rStyle w:val="Hyperlink"/>
            <w:noProof/>
          </w:rPr>
          <w:t xml:space="preserve"> and </w:t>
        </w:r>
        <w:r w:rsidR="00715C34" w:rsidRPr="00B33B09">
          <w:rPr>
            <w:rStyle w:val="Hyperlink"/>
            <w:noProof/>
            <w:spacing w:val="-1"/>
          </w:rPr>
          <w:t>responsibilities</w:t>
        </w:r>
        <w:r w:rsidR="00715C34">
          <w:rPr>
            <w:noProof/>
            <w:webHidden/>
          </w:rPr>
          <w:tab/>
        </w:r>
        <w:r w:rsidR="00715C34">
          <w:rPr>
            <w:noProof/>
            <w:webHidden/>
          </w:rPr>
          <w:fldChar w:fldCharType="begin"/>
        </w:r>
        <w:r w:rsidR="00715C34">
          <w:rPr>
            <w:noProof/>
            <w:webHidden/>
          </w:rPr>
          <w:instrText xml:space="preserve"> PAGEREF _Toc506277219 \h </w:instrText>
        </w:r>
        <w:r w:rsidR="00715C34">
          <w:rPr>
            <w:noProof/>
            <w:webHidden/>
          </w:rPr>
        </w:r>
        <w:r w:rsidR="00715C34">
          <w:rPr>
            <w:noProof/>
            <w:webHidden/>
          </w:rPr>
          <w:fldChar w:fldCharType="separate"/>
        </w:r>
        <w:r w:rsidR="00944576">
          <w:rPr>
            <w:noProof/>
            <w:webHidden/>
          </w:rPr>
          <w:t>44</w:t>
        </w:r>
        <w:r w:rsidR="00715C34">
          <w:rPr>
            <w:noProof/>
            <w:webHidden/>
          </w:rPr>
          <w:fldChar w:fldCharType="end"/>
        </w:r>
      </w:hyperlink>
    </w:p>
    <w:p w14:paraId="52168D48"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20" w:history="1">
        <w:r w:rsidR="00715C34" w:rsidRPr="00B33B09">
          <w:rPr>
            <w:rStyle w:val="Hyperlink"/>
            <w:noProof/>
            <w:spacing w:val="-1"/>
          </w:rPr>
          <w:t>8-4.</w:t>
        </w:r>
        <w:r w:rsidR="00715C34" w:rsidRPr="00B33B09">
          <w:rPr>
            <w:rStyle w:val="Hyperlink"/>
            <w:noProof/>
          </w:rPr>
          <w:t xml:space="preserve">  </w:t>
        </w:r>
        <w:r w:rsidR="00715C34" w:rsidRPr="00B33B09">
          <w:rPr>
            <w:rStyle w:val="Hyperlink"/>
            <w:noProof/>
            <w:spacing w:val="-1"/>
          </w:rPr>
          <w:t>ACRB</w:t>
        </w:r>
        <w:r w:rsidR="00715C34" w:rsidRPr="00B33B09">
          <w:rPr>
            <w:rStyle w:val="Hyperlink"/>
            <w:noProof/>
          </w:rPr>
          <w:t xml:space="preserve"> </w:t>
        </w:r>
        <w:r w:rsidR="00715C34" w:rsidRPr="00B33B09">
          <w:rPr>
            <w:rStyle w:val="Hyperlink"/>
            <w:noProof/>
            <w:spacing w:val="-1"/>
          </w:rPr>
          <w:t>Review</w:t>
        </w:r>
        <w:r w:rsidR="00715C34" w:rsidRPr="00B33B09">
          <w:rPr>
            <w:rStyle w:val="Hyperlink"/>
            <w:noProof/>
            <w:spacing w:val="1"/>
          </w:rPr>
          <w:t xml:space="preserve"> </w:t>
        </w:r>
        <w:r w:rsidR="00715C34" w:rsidRPr="00B33B09">
          <w:rPr>
            <w:rStyle w:val="Hyperlink"/>
            <w:noProof/>
          </w:rPr>
          <w:t xml:space="preserve">and </w:t>
        </w:r>
        <w:r w:rsidR="00715C34" w:rsidRPr="00B33B09">
          <w:rPr>
            <w:rStyle w:val="Hyperlink"/>
            <w:noProof/>
            <w:spacing w:val="-1"/>
          </w:rPr>
          <w:t>Final</w:t>
        </w:r>
        <w:r w:rsidR="00715C34" w:rsidRPr="00B33B09">
          <w:rPr>
            <w:rStyle w:val="Hyperlink"/>
            <w:noProof/>
          </w:rPr>
          <w:t xml:space="preserve"> </w:t>
        </w:r>
        <w:r w:rsidR="00715C34" w:rsidRPr="00B33B09">
          <w:rPr>
            <w:rStyle w:val="Hyperlink"/>
            <w:noProof/>
            <w:spacing w:val="-1"/>
          </w:rPr>
          <w:t>AMO</w:t>
        </w:r>
        <w:r w:rsidR="00715C34" w:rsidRPr="00B33B09">
          <w:rPr>
            <w:rStyle w:val="Hyperlink"/>
            <w:noProof/>
          </w:rPr>
          <w:t xml:space="preserve"> </w:t>
        </w:r>
        <w:r w:rsidR="00715C34" w:rsidRPr="00B33B09">
          <w:rPr>
            <w:rStyle w:val="Hyperlink"/>
            <w:noProof/>
            <w:spacing w:val="-1"/>
          </w:rPr>
          <w:t>approval</w:t>
        </w:r>
        <w:r w:rsidR="00715C34">
          <w:rPr>
            <w:noProof/>
            <w:webHidden/>
          </w:rPr>
          <w:tab/>
        </w:r>
        <w:r w:rsidR="00715C34">
          <w:rPr>
            <w:noProof/>
            <w:webHidden/>
          </w:rPr>
          <w:fldChar w:fldCharType="begin"/>
        </w:r>
        <w:r w:rsidR="00715C34">
          <w:rPr>
            <w:noProof/>
            <w:webHidden/>
          </w:rPr>
          <w:instrText xml:space="preserve"> PAGEREF _Toc506277220 \h </w:instrText>
        </w:r>
        <w:r w:rsidR="00715C34">
          <w:rPr>
            <w:noProof/>
            <w:webHidden/>
          </w:rPr>
        </w:r>
        <w:r w:rsidR="00715C34">
          <w:rPr>
            <w:noProof/>
            <w:webHidden/>
          </w:rPr>
          <w:fldChar w:fldCharType="separate"/>
        </w:r>
        <w:r w:rsidR="00944576">
          <w:rPr>
            <w:noProof/>
            <w:webHidden/>
          </w:rPr>
          <w:t>45</w:t>
        </w:r>
        <w:r w:rsidR="00715C34">
          <w:rPr>
            <w:noProof/>
            <w:webHidden/>
          </w:rPr>
          <w:fldChar w:fldCharType="end"/>
        </w:r>
      </w:hyperlink>
    </w:p>
    <w:p w14:paraId="44F94F94" w14:textId="0BF869D9" w:rsidR="00715C34" w:rsidRDefault="00704D5B">
      <w:pPr>
        <w:pStyle w:val="TOC1"/>
        <w:tabs>
          <w:tab w:val="right" w:leader="dot" w:pos="9550"/>
        </w:tabs>
        <w:rPr>
          <w:rFonts w:asciiTheme="minorHAnsi" w:eastAsiaTheme="minorEastAsia" w:hAnsiTheme="minorHAnsi"/>
          <w:noProof/>
          <w:sz w:val="22"/>
          <w:szCs w:val="22"/>
        </w:rPr>
      </w:pPr>
      <w:hyperlink w:anchor="_Toc506277221" w:history="1">
        <w:r w:rsidR="00715C34" w:rsidRPr="00B33B09">
          <w:rPr>
            <w:rStyle w:val="Hyperlink"/>
            <w:noProof/>
          </w:rPr>
          <w:t>Chapter 9</w:t>
        </w:r>
        <w:r w:rsidR="00715C34">
          <w:rPr>
            <w:rStyle w:val="Hyperlink"/>
            <w:noProof/>
          </w:rPr>
          <w:t xml:space="preserve">  </w:t>
        </w:r>
      </w:hyperlink>
      <w:hyperlink w:anchor="_Toc506277222" w:history="1">
        <w:r w:rsidR="00715C34" w:rsidRPr="00B33B09">
          <w:rPr>
            <w:rStyle w:val="Hyperlink"/>
            <w:noProof/>
          </w:rPr>
          <w:t>Senior requirements review board (SRRB)</w:t>
        </w:r>
        <w:r w:rsidR="00715C34">
          <w:rPr>
            <w:noProof/>
            <w:webHidden/>
          </w:rPr>
          <w:tab/>
        </w:r>
        <w:r w:rsidR="00715C34">
          <w:rPr>
            <w:noProof/>
            <w:webHidden/>
          </w:rPr>
          <w:fldChar w:fldCharType="begin"/>
        </w:r>
        <w:r w:rsidR="00715C34">
          <w:rPr>
            <w:noProof/>
            <w:webHidden/>
          </w:rPr>
          <w:instrText xml:space="preserve"> PAGEREF _Toc506277222 \h </w:instrText>
        </w:r>
        <w:r w:rsidR="00715C34">
          <w:rPr>
            <w:noProof/>
            <w:webHidden/>
          </w:rPr>
        </w:r>
        <w:r w:rsidR="00715C34">
          <w:rPr>
            <w:noProof/>
            <w:webHidden/>
          </w:rPr>
          <w:fldChar w:fldCharType="separate"/>
        </w:r>
        <w:r w:rsidR="00944576">
          <w:rPr>
            <w:noProof/>
            <w:webHidden/>
          </w:rPr>
          <w:t>46</w:t>
        </w:r>
        <w:r w:rsidR="00715C34">
          <w:rPr>
            <w:noProof/>
            <w:webHidden/>
          </w:rPr>
          <w:fldChar w:fldCharType="end"/>
        </w:r>
      </w:hyperlink>
    </w:p>
    <w:p w14:paraId="2B6ECD0A"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23" w:history="1">
        <w:r w:rsidR="00715C34" w:rsidRPr="00B33B09">
          <w:rPr>
            <w:rStyle w:val="Hyperlink"/>
            <w:noProof/>
            <w:spacing w:val="-1"/>
          </w:rPr>
          <w:t>9-1.</w:t>
        </w:r>
        <w:r w:rsidR="00715C34" w:rsidRPr="00B33B09">
          <w:rPr>
            <w:rStyle w:val="Hyperlink"/>
            <w:noProof/>
          </w:rPr>
          <w:t xml:space="preserve">  </w:t>
        </w:r>
        <w:r w:rsidR="00715C34" w:rsidRPr="00B33B09">
          <w:rPr>
            <w:rStyle w:val="Hyperlink"/>
            <w:noProof/>
            <w:spacing w:val="-1"/>
          </w:rPr>
          <w:t>SRRB</w:t>
        </w:r>
        <w:r w:rsidR="00715C34" w:rsidRPr="00B33B09">
          <w:rPr>
            <w:rStyle w:val="Hyperlink"/>
            <w:noProof/>
          </w:rPr>
          <w:t xml:space="preserve"> </w:t>
        </w:r>
        <w:r w:rsidR="00715C34" w:rsidRPr="00B33B09">
          <w:rPr>
            <w:rStyle w:val="Hyperlink"/>
            <w:noProof/>
            <w:spacing w:val="-1"/>
          </w:rPr>
          <w:t>approval</w:t>
        </w:r>
        <w:r w:rsidR="00715C34" w:rsidRPr="00B33B09">
          <w:rPr>
            <w:rStyle w:val="Hyperlink"/>
            <w:noProof/>
          </w:rPr>
          <w:t xml:space="preserve"> </w:t>
        </w:r>
        <w:r w:rsidR="00715C34" w:rsidRPr="00B33B09">
          <w:rPr>
            <w:rStyle w:val="Hyperlink"/>
            <w:noProof/>
            <w:spacing w:val="-1"/>
          </w:rPr>
          <w:t>thresholds</w:t>
        </w:r>
        <w:r w:rsidR="00715C34">
          <w:rPr>
            <w:noProof/>
            <w:webHidden/>
          </w:rPr>
          <w:tab/>
        </w:r>
        <w:r w:rsidR="00715C34">
          <w:rPr>
            <w:noProof/>
            <w:webHidden/>
          </w:rPr>
          <w:fldChar w:fldCharType="begin"/>
        </w:r>
        <w:r w:rsidR="00715C34">
          <w:rPr>
            <w:noProof/>
            <w:webHidden/>
          </w:rPr>
          <w:instrText xml:space="preserve"> PAGEREF _Toc506277223 \h </w:instrText>
        </w:r>
        <w:r w:rsidR="00715C34">
          <w:rPr>
            <w:noProof/>
            <w:webHidden/>
          </w:rPr>
        </w:r>
        <w:r w:rsidR="00715C34">
          <w:rPr>
            <w:noProof/>
            <w:webHidden/>
          </w:rPr>
          <w:fldChar w:fldCharType="separate"/>
        </w:r>
        <w:r w:rsidR="00944576">
          <w:rPr>
            <w:noProof/>
            <w:webHidden/>
          </w:rPr>
          <w:t>46</w:t>
        </w:r>
        <w:r w:rsidR="00715C34">
          <w:rPr>
            <w:noProof/>
            <w:webHidden/>
          </w:rPr>
          <w:fldChar w:fldCharType="end"/>
        </w:r>
      </w:hyperlink>
    </w:p>
    <w:p w14:paraId="54BCBE2A"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24" w:history="1">
        <w:r w:rsidR="00715C34" w:rsidRPr="00B33B09">
          <w:rPr>
            <w:rStyle w:val="Hyperlink"/>
            <w:noProof/>
          </w:rPr>
          <w:t>9-2.  SRRB members</w:t>
        </w:r>
        <w:r w:rsidR="00715C34">
          <w:rPr>
            <w:noProof/>
            <w:webHidden/>
          </w:rPr>
          <w:tab/>
        </w:r>
        <w:r w:rsidR="00715C34">
          <w:rPr>
            <w:noProof/>
            <w:webHidden/>
          </w:rPr>
          <w:fldChar w:fldCharType="begin"/>
        </w:r>
        <w:r w:rsidR="00715C34">
          <w:rPr>
            <w:noProof/>
            <w:webHidden/>
          </w:rPr>
          <w:instrText xml:space="preserve"> PAGEREF _Toc506277224 \h </w:instrText>
        </w:r>
        <w:r w:rsidR="00715C34">
          <w:rPr>
            <w:noProof/>
            <w:webHidden/>
          </w:rPr>
        </w:r>
        <w:r w:rsidR="00715C34">
          <w:rPr>
            <w:noProof/>
            <w:webHidden/>
          </w:rPr>
          <w:fldChar w:fldCharType="separate"/>
        </w:r>
        <w:r w:rsidR="00944576">
          <w:rPr>
            <w:noProof/>
            <w:webHidden/>
          </w:rPr>
          <w:t>46</w:t>
        </w:r>
        <w:r w:rsidR="00715C34">
          <w:rPr>
            <w:noProof/>
            <w:webHidden/>
          </w:rPr>
          <w:fldChar w:fldCharType="end"/>
        </w:r>
      </w:hyperlink>
    </w:p>
    <w:p w14:paraId="67D840AD"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25" w:history="1">
        <w:r w:rsidR="00715C34" w:rsidRPr="00B33B09">
          <w:rPr>
            <w:rStyle w:val="Hyperlink"/>
            <w:noProof/>
            <w:spacing w:val="-1"/>
          </w:rPr>
          <w:t>9-3. Tiger Team members</w:t>
        </w:r>
        <w:r w:rsidR="00715C34">
          <w:rPr>
            <w:noProof/>
            <w:webHidden/>
          </w:rPr>
          <w:tab/>
        </w:r>
        <w:r w:rsidR="00715C34">
          <w:rPr>
            <w:noProof/>
            <w:webHidden/>
          </w:rPr>
          <w:fldChar w:fldCharType="begin"/>
        </w:r>
        <w:r w:rsidR="00715C34">
          <w:rPr>
            <w:noProof/>
            <w:webHidden/>
          </w:rPr>
          <w:instrText xml:space="preserve"> PAGEREF _Toc506277225 \h </w:instrText>
        </w:r>
        <w:r w:rsidR="00715C34">
          <w:rPr>
            <w:noProof/>
            <w:webHidden/>
          </w:rPr>
        </w:r>
        <w:r w:rsidR="00715C34">
          <w:rPr>
            <w:noProof/>
            <w:webHidden/>
          </w:rPr>
          <w:fldChar w:fldCharType="separate"/>
        </w:r>
        <w:r w:rsidR="00944576">
          <w:rPr>
            <w:noProof/>
            <w:webHidden/>
          </w:rPr>
          <w:t>46</w:t>
        </w:r>
        <w:r w:rsidR="00715C34">
          <w:rPr>
            <w:noProof/>
            <w:webHidden/>
          </w:rPr>
          <w:fldChar w:fldCharType="end"/>
        </w:r>
      </w:hyperlink>
    </w:p>
    <w:p w14:paraId="2A3DF904" w14:textId="1BE62D0F" w:rsidR="00715C34" w:rsidRDefault="00704D5B">
      <w:pPr>
        <w:pStyle w:val="TOC1"/>
        <w:tabs>
          <w:tab w:val="right" w:leader="dot" w:pos="9550"/>
        </w:tabs>
        <w:rPr>
          <w:rFonts w:asciiTheme="minorHAnsi" w:eastAsiaTheme="minorEastAsia" w:hAnsiTheme="minorHAnsi"/>
          <w:noProof/>
          <w:sz w:val="22"/>
          <w:szCs w:val="22"/>
        </w:rPr>
      </w:pPr>
      <w:hyperlink w:anchor="_Toc506277226" w:history="1">
        <w:r w:rsidR="00715C34" w:rsidRPr="00B33B09">
          <w:rPr>
            <w:rStyle w:val="Hyperlink"/>
            <w:noProof/>
          </w:rPr>
          <w:t>Chapter 10</w:t>
        </w:r>
        <w:r w:rsidR="00715C34">
          <w:rPr>
            <w:rStyle w:val="Hyperlink"/>
            <w:noProof/>
          </w:rPr>
          <w:t xml:space="preserve">  </w:t>
        </w:r>
      </w:hyperlink>
      <w:hyperlink w:anchor="_Toc506277227" w:history="1">
        <w:r w:rsidR="00715C34" w:rsidRPr="00B33B09">
          <w:rPr>
            <w:rStyle w:val="Hyperlink"/>
            <w:noProof/>
          </w:rPr>
          <w:t>Post-Award Activities</w:t>
        </w:r>
        <w:r w:rsidR="00715C34">
          <w:rPr>
            <w:noProof/>
            <w:webHidden/>
          </w:rPr>
          <w:tab/>
        </w:r>
        <w:r w:rsidR="00715C34">
          <w:rPr>
            <w:noProof/>
            <w:webHidden/>
          </w:rPr>
          <w:fldChar w:fldCharType="begin"/>
        </w:r>
        <w:r w:rsidR="00715C34">
          <w:rPr>
            <w:noProof/>
            <w:webHidden/>
          </w:rPr>
          <w:instrText xml:space="preserve"> PAGEREF _Toc506277227 \h </w:instrText>
        </w:r>
        <w:r w:rsidR="00715C34">
          <w:rPr>
            <w:noProof/>
            <w:webHidden/>
          </w:rPr>
        </w:r>
        <w:r w:rsidR="00715C34">
          <w:rPr>
            <w:noProof/>
            <w:webHidden/>
          </w:rPr>
          <w:fldChar w:fldCharType="separate"/>
        </w:r>
        <w:r w:rsidR="00944576">
          <w:rPr>
            <w:noProof/>
            <w:webHidden/>
          </w:rPr>
          <w:t>47</w:t>
        </w:r>
        <w:r w:rsidR="00715C34">
          <w:rPr>
            <w:noProof/>
            <w:webHidden/>
          </w:rPr>
          <w:fldChar w:fldCharType="end"/>
        </w:r>
      </w:hyperlink>
    </w:p>
    <w:p w14:paraId="2686D590"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28" w:history="1">
        <w:r w:rsidR="00715C34" w:rsidRPr="00B33B09">
          <w:rPr>
            <w:rStyle w:val="Hyperlink"/>
            <w:noProof/>
          </w:rPr>
          <w:t>10-1. Contract administration</w:t>
        </w:r>
        <w:r w:rsidR="00715C34">
          <w:rPr>
            <w:noProof/>
            <w:webHidden/>
          </w:rPr>
          <w:tab/>
        </w:r>
        <w:r w:rsidR="00715C34">
          <w:rPr>
            <w:noProof/>
            <w:webHidden/>
          </w:rPr>
          <w:fldChar w:fldCharType="begin"/>
        </w:r>
        <w:r w:rsidR="00715C34">
          <w:rPr>
            <w:noProof/>
            <w:webHidden/>
          </w:rPr>
          <w:instrText xml:space="preserve"> PAGEREF _Toc506277228 \h </w:instrText>
        </w:r>
        <w:r w:rsidR="00715C34">
          <w:rPr>
            <w:noProof/>
            <w:webHidden/>
          </w:rPr>
        </w:r>
        <w:r w:rsidR="00715C34">
          <w:rPr>
            <w:noProof/>
            <w:webHidden/>
          </w:rPr>
          <w:fldChar w:fldCharType="separate"/>
        </w:r>
        <w:r w:rsidR="00944576">
          <w:rPr>
            <w:noProof/>
            <w:webHidden/>
          </w:rPr>
          <w:t>47</w:t>
        </w:r>
        <w:r w:rsidR="00715C34">
          <w:rPr>
            <w:noProof/>
            <w:webHidden/>
          </w:rPr>
          <w:fldChar w:fldCharType="end"/>
        </w:r>
      </w:hyperlink>
    </w:p>
    <w:p w14:paraId="1DBBB740"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29" w:history="1">
        <w:r w:rsidR="00715C34" w:rsidRPr="00B33B09">
          <w:rPr>
            <w:rStyle w:val="Hyperlink"/>
            <w:noProof/>
            <w:spacing w:val="-1"/>
          </w:rPr>
          <w:t>10-2.</w:t>
        </w:r>
        <w:r w:rsidR="00715C34" w:rsidRPr="00B33B09">
          <w:rPr>
            <w:rStyle w:val="Hyperlink"/>
            <w:noProof/>
          </w:rPr>
          <w:t xml:space="preserve">  </w:t>
        </w:r>
        <w:r w:rsidR="00715C34" w:rsidRPr="00B33B09">
          <w:rPr>
            <w:rStyle w:val="Hyperlink"/>
            <w:noProof/>
            <w:spacing w:val="-1"/>
          </w:rPr>
          <w:t>Post-award</w:t>
        </w:r>
        <w:r w:rsidR="00715C34" w:rsidRPr="00B33B09">
          <w:rPr>
            <w:rStyle w:val="Hyperlink"/>
            <w:noProof/>
          </w:rPr>
          <w:t xml:space="preserve"> </w:t>
        </w:r>
        <w:r w:rsidR="00715C34" w:rsidRPr="00B33B09">
          <w:rPr>
            <w:rStyle w:val="Hyperlink"/>
            <w:noProof/>
            <w:spacing w:val="-1"/>
          </w:rPr>
          <w:t>conference</w:t>
        </w:r>
        <w:r w:rsidR="00715C34">
          <w:rPr>
            <w:noProof/>
            <w:webHidden/>
          </w:rPr>
          <w:tab/>
        </w:r>
        <w:r w:rsidR="00715C34">
          <w:rPr>
            <w:noProof/>
            <w:webHidden/>
          </w:rPr>
          <w:fldChar w:fldCharType="begin"/>
        </w:r>
        <w:r w:rsidR="00715C34">
          <w:rPr>
            <w:noProof/>
            <w:webHidden/>
          </w:rPr>
          <w:instrText xml:space="preserve"> PAGEREF _Toc506277229 \h </w:instrText>
        </w:r>
        <w:r w:rsidR="00715C34">
          <w:rPr>
            <w:noProof/>
            <w:webHidden/>
          </w:rPr>
        </w:r>
        <w:r w:rsidR="00715C34">
          <w:rPr>
            <w:noProof/>
            <w:webHidden/>
          </w:rPr>
          <w:fldChar w:fldCharType="separate"/>
        </w:r>
        <w:r w:rsidR="00944576">
          <w:rPr>
            <w:noProof/>
            <w:webHidden/>
          </w:rPr>
          <w:t>48</w:t>
        </w:r>
        <w:r w:rsidR="00715C34">
          <w:rPr>
            <w:noProof/>
            <w:webHidden/>
          </w:rPr>
          <w:fldChar w:fldCharType="end"/>
        </w:r>
      </w:hyperlink>
    </w:p>
    <w:p w14:paraId="4571E618"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30" w:history="1">
        <w:r w:rsidR="00715C34" w:rsidRPr="00B33B09">
          <w:rPr>
            <w:rStyle w:val="Hyperlink"/>
            <w:noProof/>
            <w:spacing w:val="-1"/>
          </w:rPr>
          <w:t>10-3.</w:t>
        </w:r>
        <w:r w:rsidR="00715C34" w:rsidRPr="00B33B09">
          <w:rPr>
            <w:rStyle w:val="Hyperlink"/>
            <w:noProof/>
          </w:rPr>
          <w:t xml:space="preserve">  </w:t>
        </w:r>
        <w:r w:rsidR="00715C34" w:rsidRPr="00B33B09">
          <w:rPr>
            <w:rStyle w:val="Hyperlink"/>
            <w:noProof/>
            <w:spacing w:val="-1"/>
          </w:rPr>
          <w:t>Quality</w:t>
        </w:r>
        <w:r w:rsidR="00715C34" w:rsidRPr="00B33B09">
          <w:rPr>
            <w:rStyle w:val="Hyperlink"/>
            <w:noProof/>
          </w:rPr>
          <w:t xml:space="preserve"> </w:t>
        </w:r>
        <w:r w:rsidR="00715C34" w:rsidRPr="00B33B09">
          <w:rPr>
            <w:rStyle w:val="Hyperlink"/>
            <w:noProof/>
            <w:spacing w:val="-1"/>
          </w:rPr>
          <w:t>assurance</w:t>
        </w:r>
        <w:r w:rsidR="00715C34">
          <w:rPr>
            <w:noProof/>
            <w:webHidden/>
          </w:rPr>
          <w:tab/>
        </w:r>
        <w:r w:rsidR="00715C34">
          <w:rPr>
            <w:noProof/>
            <w:webHidden/>
          </w:rPr>
          <w:fldChar w:fldCharType="begin"/>
        </w:r>
        <w:r w:rsidR="00715C34">
          <w:rPr>
            <w:noProof/>
            <w:webHidden/>
          </w:rPr>
          <w:instrText xml:space="preserve"> PAGEREF _Toc506277230 \h </w:instrText>
        </w:r>
        <w:r w:rsidR="00715C34">
          <w:rPr>
            <w:noProof/>
            <w:webHidden/>
          </w:rPr>
        </w:r>
        <w:r w:rsidR="00715C34">
          <w:rPr>
            <w:noProof/>
            <w:webHidden/>
          </w:rPr>
          <w:fldChar w:fldCharType="separate"/>
        </w:r>
        <w:r w:rsidR="00944576">
          <w:rPr>
            <w:noProof/>
            <w:webHidden/>
          </w:rPr>
          <w:t>49</w:t>
        </w:r>
        <w:r w:rsidR="00715C34">
          <w:rPr>
            <w:noProof/>
            <w:webHidden/>
          </w:rPr>
          <w:fldChar w:fldCharType="end"/>
        </w:r>
      </w:hyperlink>
    </w:p>
    <w:p w14:paraId="3D950A60"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31" w:history="1">
        <w:r w:rsidR="00715C34" w:rsidRPr="00B33B09">
          <w:rPr>
            <w:rStyle w:val="Hyperlink"/>
            <w:noProof/>
            <w:spacing w:val="-1"/>
          </w:rPr>
          <w:t>10-4.</w:t>
        </w:r>
        <w:r w:rsidR="00715C34" w:rsidRPr="00B33B09">
          <w:rPr>
            <w:rStyle w:val="Hyperlink"/>
            <w:noProof/>
            <w:spacing w:val="60"/>
          </w:rPr>
          <w:t xml:space="preserve"> </w:t>
        </w:r>
        <w:r w:rsidR="00715C34" w:rsidRPr="00B33B09">
          <w:rPr>
            <w:rStyle w:val="Hyperlink"/>
            <w:noProof/>
            <w:spacing w:val="-1"/>
          </w:rPr>
          <w:t>Contracting</w:t>
        </w:r>
        <w:r w:rsidR="00715C34" w:rsidRPr="00B33B09">
          <w:rPr>
            <w:rStyle w:val="Hyperlink"/>
            <w:noProof/>
          </w:rPr>
          <w:t xml:space="preserve"> </w:t>
        </w:r>
        <w:r w:rsidR="00715C34" w:rsidRPr="00B33B09">
          <w:rPr>
            <w:rStyle w:val="Hyperlink"/>
            <w:noProof/>
            <w:spacing w:val="-1"/>
          </w:rPr>
          <w:t>officer’s</w:t>
        </w:r>
        <w:r w:rsidR="00715C34" w:rsidRPr="00B33B09">
          <w:rPr>
            <w:rStyle w:val="Hyperlink"/>
            <w:noProof/>
          </w:rPr>
          <w:t xml:space="preserve"> </w:t>
        </w:r>
        <w:r w:rsidR="00715C34" w:rsidRPr="00B33B09">
          <w:rPr>
            <w:rStyle w:val="Hyperlink"/>
            <w:noProof/>
            <w:spacing w:val="-1"/>
          </w:rPr>
          <w:t>duties</w:t>
        </w:r>
        <w:r w:rsidR="00715C34" w:rsidRPr="00B33B09">
          <w:rPr>
            <w:rStyle w:val="Hyperlink"/>
            <w:noProof/>
          </w:rPr>
          <w:t xml:space="preserve"> </w:t>
        </w:r>
        <w:r w:rsidR="00715C34" w:rsidRPr="00B33B09">
          <w:rPr>
            <w:rStyle w:val="Hyperlink"/>
            <w:noProof/>
            <w:spacing w:val="-1"/>
          </w:rPr>
          <w:t xml:space="preserve">regarding </w:t>
        </w:r>
        <w:r w:rsidR="00715C34" w:rsidRPr="00B33B09">
          <w:rPr>
            <w:rStyle w:val="Hyperlink"/>
            <w:noProof/>
          </w:rPr>
          <w:t>the</w:t>
        </w:r>
        <w:r w:rsidR="00715C34" w:rsidRPr="00B33B09">
          <w:rPr>
            <w:rStyle w:val="Hyperlink"/>
            <w:noProof/>
            <w:spacing w:val="-1"/>
          </w:rPr>
          <w:t xml:space="preserve"> COR and</w:t>
        </w:r>
        <w:r w:rsidR="00715C34" w:rsidRPr="00B33B09">
          <w:rPr>
            <w:rStyle w:val="Hyperlink"/>
            <w:noProof/>
          </w:rPr>
          <w:t xml:space="preserve"> </w:t>
        </w:r>
        <w:r w:rsidR="00715C34" w:rsidRPr="00B33B09">
          <w:rPr>
            <w:rStyle w:val="Hyperlink"/>
            <w:noProof/>
            <w:spacing w:val="-1"/>
          </w:rPr>
          <w:t>alternate COR</w:t>
        </w:r>
        <w:r w:rsidR="00715C34">
          <w:rPr>
            <w:noProof/>
            <w:webHidden/>
          </w:rPr>
          <w:tab/>
        </w:r>
        <w:r w:rsidR="00715C34">
          <w:rPr>
            <w:noProof/>
            <w:webHidden/>
          </w:rPr>
          <w:fldChar w:fldCharType="begin"/>
        </w:r>
        <w:r w:rsidR="00715C34">
          <w:rPr>
            <w:noProof/>
            <w:webHidden/>
          </w:rPr>
          <w:instrText xml:space="preserve"> PAGEREF _Toc506277231 \h </w:instrText>
        </w:r>
        <w:r w:rsidR="00715C34">
          <w:rPr>
            <w:noProof/>
            <w:webHidden/>
          </w:rPr>
        </w:r>
        <w:r w:rsidR="00715C34">
          <w:rPr>
            <w:noProof/>
            <w:webHidden/>
          </w:rPr>
          <w:fldChar w:fldCharType="separate"/>
        </w:r>
        <w:r w:rsidR="00944576">
          <w:rPr>
            <w:noProof/>
            <w:webHidden/>
          </w:rPr>
          <w:t>51</w:t>
        </w:r>
        <w:r w:rsidR="00715C34">
          <w:rPr>
            <w:noProof/>
            <w:webHidden/>
          </w:rPr>
          <w:fldChar w:fldCharType="end"/>
        </w:r>
      </w:hyperlink>
    </w:p>
    <w:p w14:paraId="54F4BFD4" w14:textId="1A438A33" w:rsidR="00715C34" w:rsidRDefault="00704D5B">
      <w:pPr>
        <w:pStyle w:val="TOC1"/>
        <w:tabs>
          <w:tab w:val="right" w:leader="dot" w:pos="9550"/>
        </w:tabs>
        <w:rPr>
          <w:rFonts w:asciiTheme="minorHAnsi" w:eastAsiaTheme="minorEastAsia" w:hAnsiTheme="minorHAnsi"/>
          <w:noProof/>
          <w:sz w:val="22"/>
          <w:szCs w:val="22"/>
        </w:rPr>
      </w:pPr>
      <w:hyperlink w:anchor="_Toc506277232" w:history="1">
        <w:r w:rsidR="00715C34" w:rsidRPr="00B33B09">
          <w:rPr>
            <w:rStyle w:val="Hyperlink"/>
            <w:noProof/>
          </w:rPr>
          <w:t>Chapter 11</w:t>
        </w:r>
        <w:r w:rsidR="00715C34">
          <w:rPr>
            <w:rStyle w:val="Hyperlink"/>
            <w:noProof/>
          </w:rPr>
          <w:t xml:space="preserve">  </w:t>
        </w:r>
      </w:hyperlink>
      <w:hyperlink w:anchor="_Toc506277233" w:history="1">
        <w:r w:rsidR="00715C34" w:rsidRPr="00B33B09">
          <w:rPr>
            <w:rStyle w:val="Hyperlink"/>
            <w:noProof/>
          </w:rPr>
          <w:t>Reporting Requirements</w:t>
        </w:r>
        <w:r w:rsidR="00715C34">
          <w:rPr>
            <w:noProof/>
            <w:webHidden/>
          </w:rPr>
          <w:tab/>
        </w:r>
        <w:r w:rsidR="00715C34">
          <w:rPr>
            <w:noProof/>
            <w:webHidden/>
          </w:rPr>
          <w:fldChar w:fldCharType="begin"/>
        </w:r>
        <w:r w:rsidR="00715C34">
          <w:rPr>
            <w:noProof/>
            <w:webHidden/>
          </w:rPr>
          <w:instrText xml:space="preserve"> PAGEREF _Toc506277233 \h </w:instrText>
        </w:r>
        <w:r w:rsidR="00715C34">
          <w:rPr>
            <w:noProof/>
            <w:webHidden/>
          </w:rPr>
        </w:r>
        <w:r w:rsidR="00715C34">
          <w:rPr>
            <w:noProof/>
            <w:webHidden/>
          </w:rPr>
          <w:fldChar w:fldCharType="separate"/>
        </w:r>
        <w:r w:rsidR="00944576">
          <w:rPr>
            <w:noProof/>
            <w:webHidden/>
          </w:rPr>
          <w:t>52</w:t>
        </w:r>
        <w:r w:rsidR="00715C34">
          <w:rPr>
            <w:noProof/>
            <w:webHidden/>
          </w:rPr>
          <w:fldChar w:fldCharType="end"/>
        </w:r>
      </w:hyperlink>
    </w:p>
    <w:p w14:paraId="4C7000F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34" w:history="1">
        <w:r w:rsidR="00715C34" w:rsidRPr="00B33B09">
          <w:rPr>
            <w:rStyle w:val="Hyperlink"/>
            <w:noProof/>
            <w:spacing w:val="-1"/>
          </w:rPr>
          <w:t>11-1.</w:t>
        </w:r>
        <w:r w:rsidR="00715C34" w:rsidRPr="00B33B09">
          <w:rPr>
            <w:rStyle w:val="Hyperlink"/>
            <w:noProof/>
          </w:rPr>
          <w:t xml:space="preserve">  </w:t>
        </w:r>
        <w:r w:rsidR="00715C34" w:rsidRPr="00B33B09">
          <w:rPr>
            <w:rStyle w:val="Hyperlink"/>
            <w:noProof/>
            <w:spacing w:val="-1"/>
          </w:rPr>
          <w:t>Contract</w:t>
        </w:r>
        <w:r w:rsidR="00715C34" w:rsidRPr="00B33B09">
          <w:rPr>
            <w:rStyle w:val="Hyperlink"/>
            <w:noProof/>
            <w:spacing w:val="1"/>
          </w:rPr>
          <w:t xml:space="preserve"> </w:t>
        </w:r>
        <w:r w:rsidR="00715C34" w:rsidRPr="00B33B09">
          <w:rPr>
            <w:rStyle w:val="Hyperlink"/>
            <w:noProof/>
            <w:spacing w:val="-1"/>
          </w:rPr>
          <w:t>manyear equivalents</w:t>
        </w:r>
        <w:r w:rsidR="00715C34" w:rsidRPr="00B33B09">
          <w:rPr>
            <w:rStyle w:val="Hyperlink"/>
            <w:noProof/>
          </w:rPr>
          <w:t xml:space="preserve"> </w:t>
        </w:r>
        <w:r w:rsidR="00715C34" w:rsidRPr="00B33B09">
          <w:rPr>
            <w:rStyle w:val="Hyperlink"/>
            <w:noProof/>
            <w:spacing w:val="-1"/>
          </w:rPr>
          <w:t>(CMEs)</w:t>
        </w:r>
        <w:r w:rsidR="00715C34">
          <w:rPr>
            <w:noProof/>
            <w:webHidden/>
          </w:rPr>
          <w:tab/>
        </w:r>
        <w:r w:rsidR="00715C34">
          <w:rPr>
            <w:noProof/>
            <w:webHidden/>
          </w:rPr>
          <w:fldChar w:fldCharType="begin"/>
        </w:r>
        <w:r w:rsidR="00715C34">
          <w:rPr>
            <w:noProof/>
            <w:webHidden/>
          </w:rPr>
          <w:instrText xml:space="preserve"> PAGEREF _Toc506277234 \h </w:instrText>
        </w:r>
        <w:r w:rsidR="00715C34">
          <w:rPr>
            <w:noProof/>
            <w:webHidden/>
          </w:rPr>
        </w:r>
        <w:r w:rsidR="00715C34">
          <w:rPr>
            <w:noProof/>
            <w:webHidden/>
          </w:rPr>
          <w:fldChar w:fldCharType="separate"/>
        </w:r>
        <w:r w:rsidR="00944576">
          <w:rPr>
            <w:noProof/>
            <w:webHidden/>
          </w:rPr>
          <w:t>52</w:t>
        </w:r>
        <w:r w:rsidR="00715C34">
          <w:rPr>
            <w:noProof/>
            <w:webHidden/>
          </w:rPr>
          <w:fldChar w:fldCharType="end"/>
        </w:r>
      </w:hyperlink>
    </w:p>
    <w:p w14:paraId="7FE181C7"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35" w:history="1">
        <w:r w:rsidR="00715C34" w:rsidRPr="00B33B09">
          <w:rPr>
            <w:rStyle w:val="Hyperlink"/>
            <w:noProof/>
            <w:spacing w:val="-1"/>
          </w:rPr>
          <w:t>11-2.</w:t>
        </w:r>
        <w:r w:rsidR="00715C34" w:rsidRPr="00B33B09">
          <w:rPr>
            <w:rStyle w:val="Hyperlink"/>
            <w:noProof/>
            <w:spacing w:val="60"/>
          </w:rPr>
          <w:t xml:space="preserve"> </w:t>
        </w:r>
        <w:r w:rsidR="00715C34" w:rsidRPr="00B33B09">
          <w:rPr>
            <w:rStyle w:val="Hyperlink"/>
            <w:noProof/>
            <w:spacing w:val="-1"/>
          </w:rPr>
          <w:t xml:space="preserve">Enterprise Contractor </w:t>
        </w:r>
        <w:r w:rsidR="00715C34" w:rsidRPr="00B33B09">
          <w:rPr>
            <w:rStyle w:val="Hyperlink"/>
            <w:noProof/>
          </w:rPr>
          <w:t>Manpower</w:t>
        </w:r>
        <w:r w:rsidR="00715C34" w:rsidRPr="00B33B09">
          <w:rPr>
            <w:rStyle w:val="Hyperlink"/>
            <w:noProof/>
            <w:spacing w:val="-1"/>
          </w:rPr>
          <w:t xml:space="preserve"> Reporting</w:t>
        </w:r>
        <w:r w:rsidR="00715C34" w:rsidRPr="00B33B09">
          <w:rPr>
            <w:rStyle w:val="Hyperlink"/>
            <w:noProof/>
          </w:rPr>
          <w:t xml:space="preserve"> </w:t>
        </w:r>
        <w:r w:rsidR="00715C34" w:rsidRPr="00B33B09">
          <w:rPr>
            <w:rStyle w:val="Hyperlink"/>
            <w:noProof/>
            <w:spacing w:val="-1"/>
          </w:rPr>
          <w:t>Application</w:t>
        </w:r>
        <w:r w:rsidR="00715C34" w:rsidRPr="00B33B09">
          <w:rPr>
            <w:rStyle w:val="Hyperlink"/>
            <w:noProof/>
          </w:rPr>
          <w:t xml:space="preserve"> </w:t>
        </w:r>
        <w:r w:rsidR="00715C34" w:rsidRPr="00B33B09">
          <w:rPr>
            <w:rStyle w:val="Hyperlink"/>
            <w:noProof/>
            <w:spacing w:val="-1"/>
          </w:rPr>
          <w:t>(eCMRA)</w:t>
        </w:r>
        <w:r w:rsidR="00715C34">
          <w:rPr>
            <w:noProof/>
            <w:webHidden/>
          </w:rPr>
          <w:tab/>
        </w:r>
        <w:r w:rsidR="00715C34">
          <w:rPr>
            <w:noProof/>
            <w:webHidden/>
          </w:rPr>
          <w:fldChar w:fldCharType="begin"/>
        </w:r>
        <w:r w:rsidR="00715C34">
          <w:rPr>
            <w:noProof/>
            <w:webHidden/>
          </w:rPr>
          <w:instrText xml:space="preserve"> PAGEREF _Toc506277235 \h </w:instrText>
        </w:r>
        <w:r w:rsidR="00715C34">
          <w:rPr>
            <w:noProof/>
            <w:webHidden/>
          </w:rPr>
        </w:r>
        <w:r w:rsidR="00715C34">
          <w:rPr>
            <w:noProof/>
            <w:webHidden/>
          </w:rPr>
          <w:fldChar w:fldCharType="separate"/>
        </w:r>
        <w:r w:rsidR="00944576">
          <w:rPr>
            <w:noProof/>
            <w:webHidden/>
          </w:rPr>
          <w:t>53</w:t>
        </w:r>
        <w:r w:rsidR="00715C34">
          <w:rPr>
            <w:noProof/>
            <w:webHidden/>
          </w:rPr>
          <w:fldChar w:fldCharType="end"/>
        </w:r>
      </w:hyperlink>
    </w:p>
    <w:p w14:paraId="093CBA2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36" w:history="1">
        <w:r w:rsidR="00715C34" w:rsidRPr="00B33B09">
          <w:rPr>
            <w:rStyle w:val="Hyperlink"/>
            <w:noProof/>
            <w:spacing w:val="-1"/>
          </w:rPr>
          <w:t>11-3.</w:t>
        </w:r>
        <w:r w:rsidR="00715C34" w:rsidRPr="00B33B09">
          <w:rPr>
            <w:rStyle w:val="Hyperlink"/>
            <w:noProof/>
          </w:rPr>
          <w:t xml:space="preserve">  </w:t>
        </w:r>
        <w:r w:rsidR="00715C34" w:rsidRPr="00B33B09">
          <w:rPr>
            <w:rStyle w:val="Hyperlink"/>
            <w:noProof/>
            <w:spacing w:val="-1"/>
          </w:rPr>
          <w:t>Past performance</w:t>
        </w:r>
        <w:r w:rsidR="00715C34" w:rsidRPr="00B33B09">
          <w:rPr>
            <w:rStyle w:val="Hyperlink"/>
            <w:noProof/>
            <w:spacing w:val="1"/>
          </w:rPr>
          <w:t xml:space="preserve"> </w:t>
        </w:r>
        <w:r w:rsidR="00715C34" w:rsidRPr="00B33B09">
          <w:rPr>
            <w:rStyle w:val="Hyperlink"/>
            <w:noProof/>
            <w:spacing w:val="-1"/>
          </w:rPr>
          <w:t>documentation</w:t>
        </w:r>
        <w:r w:rsidR="00715C34">
          <w:rPr>
            <w:noProof/>
            <w:webHidden/>
          </w:rPr>
          <w:tab/>
        </w:r>
        <w:r w:rsidR="00715C34">
          <w:rPr>
            <w:noProof/>
            <w:webHidden/>
          </w:rPr>
          <w:fldChar w:fldCharType="begin"/>
        </w:r>
        <w:r w:rsidR="00715C34">
          <w:rPr>
            <w:noProof/>
            <w:webHidden/>
          </w:rPr>
          <w:instrText xml:space="preserve"> PAGEREF _Toc506277236 \h </w:instrText>
        </w:r>
        <w:r w:rsidR="00715C34">
          <w:rPr>
            <w:noProof/>
            <w:webHidden/>
          </w:rPr>
        </w:r>
        <w:r w:rsidR="00715C34">
          <w:rPr>
            <w:noProof/>
            <w:webHidden/>
          </w:rPr>
          <w:fldChar w:fldCharType="separate"/>
        </w:r>
        <w:r w:rsidR="00944576">
          <w:rPr>
            <w:noProof/>
            <w:webHidden/>
          </w:rPr>
          <w:t>54</w:t>
        </w:r>
        <w:r w:rsidR="00715C34">
          <w:rPr>
            <w:noProof/>
            <w:webHidden/>
          </w:rPr>
          <w:fldChar w:fldCharType="end"/>
        </w:r>
      </w:hyperlink>
    </w:p>
    <w:p w14:paraId="79DDB6EE" w14:textId="008061C6" w:rsidR="00715C34" w:rsidRDefault="00704D5B">
      <w:pPr>
        <w:pStyle w:val="TOC1"/>
        <w:tabs>
          <w:tab w:val="right" w:leader="dot" w:pos="9550"/>
        </w:tabs>
        <w:rPr>
          <w:rFonts w:asciiTheme="minorHAnsi" w:eastAsiaTheme="minorEastAsia" w:hAnsiTheme="minorHAnsi"/>
          <w:noProof/>
          <w:sz w:val="22"/>
          <w:szCs w:val="22"/>
        </w:rPr>
      </w:pPr>
      <w:hyperlink w:anchor="_Toc506277237" w:history="1">
        <w:r w:rsidR="00715C34" w:rsidRPr="00B33B09">
          <w:rPr>
            <w:rStyle w:val="Hyperlink"/>
            <w:noProof/>
          </w:rPr>
          <w:t>Appendix A</w:t>
        </w:r>
        <w:r w:rsidR="00715C34">
          <w:rPr>
            <w:rStyle w:val="Hyperlink"/>
            <w:noProof/>
          </w:rPr>
          <w:t xml:space="preserve">  </w:t>
        </w:r>
      </w:hyperlink>
      <w:hyperlink w:anchor="_Toc506277238" w:history="1">
        <w:r w:rsidR="00715C34" w:rsidRPr="00B33B09">
          <w:rPr>
            <w:rStyle w:val="Hyperlink"/>
            <w:noProof/>
          </w:rPr>
          <w:t>References</w:t>
        </w:r>
        <w:r w:rsidR="00715C34">
          <w:rPr>
            <w:noProof/>
            <w:webHidden/>
          </w:rPr>
          <w:tab/>
        </w:r>
        <w:r w:rsidR="00715C34">
          <w:rPr>
            <w:noProof/>
            <w:webHidden/>
          </w:rPr>
          <w:fldChar w:fldCharType="begin"/>
        </w:r>
        <w:r w:rsidR="00715C34">
          <w:rPr>
            <w:noProof/>
            <w:webHidden/>
          </w:rPr>
          <w:instrText xml:space="preserve"> PAGEREF _Toc506277238 \h </w:instrText>
        </w:r>
        <w:r w:rsidR="00715C34">
          <w:rPr>
            <w:noProof/>
            <w:webHidden/>
          </w:rPr>
        </w:r>
        <w:r w:rsidR="00715C34">
          <w:rPr>
            <w:noProof/>
            <w:webHidden/>
          </w:rPr>
          <w:fldChar w:fldCharType="separate"/>
        </w:r>
        <w:r w:rsidR="00944576">
          <w:rPr>
            <w:noProof/>
            <w:webHidden/>
          </w:rPr>
          <w:t>55</w:t>
        </w:r>
        <w:r w:rsidR="00715C34">
          <w:rPr>
            <w:noProof/>
            <w:webHidden/>
          </w:rPr>
          <w:fldChar w:fldCharType="end"/>
        </w:r>
      </w:hyperlink>
    </w:p>
    <w:p w14:paraId="5D5F750E" w14:textId="2D708DC1" w:rsidR="00715C34" w:rsidRDefault="00704D5B">
      <w:pPr>
        <w:pStyle w:val="TOC1"/>
        <w:tabs>
          <w:tab w:val="right" w:leader="dot" w:pos="9550"/>
        </w:tabs>
        <w:rPr>
          <w:rFonts w:asciiTheme="minorHAnsi" w:eastAsiaTheme="minorEastAsia" w:hAnsiTheme="minorHAnsi"/>
          <w:noProof/>
          <w:sz w:val="22"/>
          <w:szCs w:val="22"/>
        </w:rPr>
      </w:pPr>
      <w:hyperlink w:anchor="_Toc506277239" w:history="1">
        <w:r w:rsidR="00715C34" w:rsidRPr="00B33B09">
          <w:rPr>
            <w:rStyle w:val="Hyperlink"/>
            <w:noProof/>
          </w:rPr>
          <w:t>Appendix B</w:t>
        </w:r>
        <w:r w:rsidR="00715C34">
          <w:rPr>
            <w:rStyle w:val="Hyperlink"/>
            <w:noProof/>
          </w:rPr>
          <w:t xml:space="preserve">  </w:t>
        </w:r>
      </w:hyperlink>
      <w:hyperlink w:anchor="_Toc506277240" w:history="1">
        <w:r w:rsidR="00715C34" w:rsidRPr="00B33B09">
          <w:rPr>
            <w:rStyle w:val="Hyperlink"/>
            <w:noProof/>
          </w:rPr>
          <w:t>AMO Package Requirements</w:t>
        </w:r>
        <w:r w:rsidR="00715C34">
          <w:rPr>
            <w:noProof/>
            <w:webHidden/>
          </w:rPr>
          <w:tab/>
        </w:r>
        <w:r w:rsidR="00715C34">
          <w:rPr>
            <w:noProof/>
            <w:webHidden/>
          </w:rPr>
          <w:fldChar w:fldCharType="begin"/>
        </w:r>
        <w:r w:rsidR="00715C34">
          <w:rPr>
            <w:noProof/>
            <w:webHidden/>
          </w:rPr>
          <w:instrText xml:space="preserve"> PAGEREF _Toc506277240 \h </w:instrText>
        </w:r>
        <w:r w:rsidR="00715C34">
          <w:rPr>
            <w:noProof/>
            <w:webHidden/>
          </w:rPr>
        </w:r>
        <w:r w:rsidR="00715C34">
          <w:rPr>
            <w:noProof/>
            <w:webHidden/>
          </w:rPr>
          <w:fldChar w:fldCharType="separate"/>
        </w:r>
        <w:r w:rsidR="00944576">
          <w:rPr>
            <w:noProof/>
            <w:webHidden/>
          </w:rPr>
          <w:t>59</w:t>
        </w:r>
        <w:r w:rsidR="00715C34">
          <w:rPr>
            <w:noProof/>
            <w:webHidden/>
          </w:rPr>
          <w:fldChar w:fldCharType="end"/>
        </w:r>
      </w:hyperlink>
    </w:p>
    <w:p w14:paraId="321A8589"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41" w:history="1">
        <w:r w:rsidR="00715C34" w:rsidRPr="00B33B09">
          <w:rPr>
            <w:rStyle w:val="Hyperlink"/>
            <w:noProof/>
          </w:rPr>
          <w:t>B-1.  TRADOC Request for Approval of Service and Supply/Product Contract Requirements Form</w:t>
        </w:r>
        <w:r w:rsidR="00715C34">
          <w:rPr>
            <w:noProof/>
            <w:webHidden/>
          </w:rPr>
          <w:tab/>
        </w:r>
        <w:r w:rsidR="00715C34">
          <w:rPr>
            <w:noProof/>
            <w:webHidden/>
          </w:rPr>
          <w:fldChar w:fldCharType="begin"/>
        </w:r>
        <w:r w:rsidR="00715C34">
          <w:rPr>
            <w:noProof/>
            <w:webHidden/>
          </w:rPr>
          <w:instrText xml:space="preserve"> PAGEREF _Toc506277241 \h </w:instrText>
        </w:r>
        <w:r w:rsidR="00715C34">
          <w:rPr>
            <w:noProof/>
            <w:webHidden/>
          </w:rPr>
        </w:r>
        <w:r w:rsidR="00715C34">
          <w:rPr>
            <w:noProof/>
            <w:webHidden/>
          </w:rPr>
          <w:fldChar w:fldCharType="separate"/>
        </w:r>
        <w:r w:rsidR="00944576">
          <w:rPr>
            <w:noProof/>
            <w:webHidden/>
          </w:rPr>
          <w:t>59</w:t>
        </w:r>
        <w:r w:rsidR="00715C34">
          <w:rPr>
            <w:noProof/>
            <w:webHidden/>
          </w:rPr>
          <w:fldChar w:fldCharType="end"/>
        </w:r>
      </w:hyperlink>
    </w:p>
    <w:p w14:paraId="3E819E61"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42" w:history="1">
        <w:r w:rsidR="00715C34" w:rsidRPr="00B33B09">
          <w:rPr>
            <w:rStyle w:val="Hyperlink"/>
            <w:noProof/>
          </w:rPr>
          <w:t>B-2.  Request for Services Contract Approval Form (RSCAF)</w:t>
        </w:r>
        <w:r w:rsidR="00715C34">
          <w:rPr>
            <w:noProof/>
            <w:webHidden/>
          </w:rPr>
          <w:tab/>
        </w:r>
        <w:r w:rsidR="00715C34">
          <w:rPr>
            <w:noProof/>
            <w:webHidden/>
          </w:rPr>
          <w:fldChar w:fldCharType="begin"/>
        </w:r>
        <w:r w:rsidR="00715C34">
          <w:rPr>
            <w:noProof/>
            <w:webHidden/>
          </w:rPr>
          <w:instrText xml:space="preserve"> PAGEREF _Toc506277242 \h </w:instrText>
        </w:r>
        <w:r w:rsidR="00715C34">
          <w:rPr>
            <w:noProof/>
            <w:webHidden/>
          </w:rPr>
        </w:r>
        <w:r w:rsidR="00715C34">
          <w:rPr>
            <w:noProof/>
            <w:webHidden/>
          </w:rPr>
          <w:fldChar w:fldCharType="separate"/>
        </w:r>
        <w:r w:rsidR="00944576">
          <w:rPr>
            <w:noProof/>
            <w:webHidden/>
          </w:rPr>
          <w:t>60</w:t>
        </w:r>
        <w:r w:rsidR="00715C34">
          <w:rPr>
            <w:noProof/>
            <w:webHidden/>
          </w:rPr>
          <w:fldChar w:fldCharType="end"/>
        </w:r>
      </w:hyperlink>
    </w:p>
    <w:p w14:paraId="0DA5BF4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43" w:history="1">
        <w:r w:rsidR="00715C34" w:rsidRPr="00B33B09">
          <w:rPr>
            <w:rStyle w:val="Hyperlink"/>
            <w:noProof/>
          </w:rPr>
          <w:t>B-3.  Option Year memorandum</w:t>
        </w:r>
        <w:r w:rsidR="00715C34">
          <w:rPr>
            <w:noProof/>
            <w:webHidden/>
          </w:rPr>
          <w:tab/>
        </w:r>
        <w:r w:rsidR="00715C34">
          <w:rPr>
            <w:noProof/>
            <w:webHidden/>
          </w:rPr>
          <w:fldChar w:fldCharType="begin"/>
        </w:r>
        <w:r w:rsidR="00715C34">
          <w:rPr>
            <w:noProof/>
            <w:webHidden/>
          </w:rPr>
          <w:instrText xml:space="preserve"> PAGEREF _Toc506277243 \h </w:instrText>
        </w:r>
        <w:r w:rsidR="00715C34">
          <w:rPr>
            <w:noProof/>
            <w:webHidden/>
          </w:rPr>
        </w:r>
        <w:r w:rsidR="00715C34">
          <w:rPr>
            <w:noProof/>
            <w:webHidden/>
          </w:rPr>
          <w:fldChar w:fldCharType="separate"/>
        </w:r>
        <w:r w:rsidR="00944576">
          <w:rPr>
            <w:noProof/>
            <w:webHidden/>
          </w:rPr>
          <w:t>61</w:t>
        </w:r>
        <w:r w:rsidR="00715C34">
          <w:rPr>
            <w:noProof/>
            <w:webHidden/>
          </w:rPr>
          <w:fldChar w:fldCharType="end"/>
        </w:r>
      </w:hyperlink>
    </w:p>
    <w:p w14:paraId="2AA746E1"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44" w:history="1">
        <w:r w:rsidR="00715C34" w:rsidRPr="00B33B09">
          <w:rPr>
            <w:rStyle w:val="Hyperlink"/>
            <w:noProof/>
          </w:rPr>
          <w:t>B-4.  Market research documentation</w:t>
        </w:r>
        <w:r w:rsidR="00715C34">
          <w:rPr>
            <w:noProof/>
            <w:webHidden/>
          </w:rPr>
          <w:tab/>
        </w:r>
        <w:r w:rsidR="00715C34">
          <w:rPr>
            <w:noProof/>
            <w:webHidden/>
          </w:rPr>
          <w:fldChar w:fldCharType="begin"/>
        </w:r>
        <w:r w:rsidR="00715C34">
          <w:rPr>
            <w:noProof/>
            <w:webHidden/>
          </w:rPr>
          <w:instrText xml:space="preserve"> PAGEREF _Toc506277244 \h </w:instrText>
        </w:r>
        <w:r w:rsidR="00715C34">
          <w:rPr>
            <w:noProof/>
            <w:webHidden/>
          </w:rPr>
        </w:r>
        <w:r w:rsidR="00715C34">
          <w:rPr>
            <w:noProof/>
            <w:webHidden/>
          </w:rPr>
          <w:fldChar w:fldCharType="separate"/>
        </w:r>
        <w:r w:rsidR="00944576">
          <w:rPr>
            <w:noProof/>
            <w:webHidden/>
          </w:rPr>
          <w:t>62</w:t>
        </w:r>
        <w:r w:rsidR="00715C34">
          <w:rPr>
            <w:noProof/>
            <w:webHidden/>
          </w:rPr>
          <w:fldChar w:fldCharType="end"/>
        </w:r>
      </w:hyperlink>
    </w:p>
    <w:p w14:paraId="6E5701E6"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45" w:history="1">
        <w:r w:rsidR="00715C34" w:rsidRPr="00B33B09">
          <w:rPr>
            <w:rStyle w:val="Hyperlink"/>
            <w:noProof/>
          </w:rPr>
          <w:t>B-5. PWS or SOO</w:t>
        </w:r>
        <w:r w:rsidR="00715C34">
          <w:rPr>
            <w:noProof/>
            <w:webHidden/>
          </w:rPr>
          <w:tab/>
        </w:r>
        <w:r w:rsidR="00715C34">
          <w:rPr>
            <w:noProof/>
            <w:webHidden/>
          </w:rPr>
          <w:fldChar w:fldCharType="begin"/>
        </w:r>
        <w:r w:rsidR="00715C34">
          <w:rPr>
            <w:noProof/>
            <w:webHidden/>
          </w:rPr>
          <w:instrText xml:space="preserve"> PAGEREF _Toc506277245 \h </w:instrText>
        </w:r>
        <w:r w:rsidR="00715C34">
          <w:rPr>
            <w:noProof/>
            <w:webHidden/>
          </w:rPr>
        </w:r>
        <w:r w:rsidR="00715C34">
          <w:rPr>
            <w:noProof/>
            <w:webHidden/>
          </w:rPr>
          <w:fldChar w:fldCharType="separate"/>
        </w:r>
        <w:r w:rsidR="00944576">
          <w:rPr>
            <w:noProof/>
            <w:webHidden/>
          </w:rPr>
          <w:t>63</w:t>
        </w:r>
        <w:r w:rsidR="00715C34">
          <w:rPr>
            <w:noProof/>
            <w:webHidden/>
          </w:rPr>
          <w:fldChar w:fldCharType="end"/>
        </w:r>
      </w:hyperlink>
    </w:p>
    <w:p w14:paraId="1AF0BE6E"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46" w:history="1">
        <w:r w:rsidR="00715C34" w:rsidRPr="00B33B09">
          <w:rPr>
            <w:rStyle w:val="Hyperlink"/>
            <w:noProof/>
          </w:rPr>
          <w:t>B-6. Independent Government Cost Estimate (IGCE)</w:t>
        </w:r>
        <w:r w:rsidR="00715C34">
          <w:rPr>
            <w:noProof/>
            <w:webHidden/>
          </w:rPr>
          <w:tab/>
        </w:r>
        <w:r w:rsidR="00715C34">
          <w:rPr>
            <w:noProof/>
            <w:webHidden/>
          </w:rPr>
          <w:fldChar w:fldCharType="begin"/>
        </w:r>
        <w:r w:rsidR="00715C34">
          <w:rPr>
            <w:noProof/>
            <w:webHidden/>
          </w:rPr>
          <w:instrText xml:space="preserve"> PAGEREF _Toc506277246 \h </w:instrText>
        </w:r>
        <w:r w:rsidR="00715C34">
          <w:rPr>
            <w:noProof/>
            <w:webHidden/>
          </w:rPr>
        </w:r>
        <w:r w:rsidR="00715C34">
          <w:rPr>
            <w:noProof/>
            <w:webHidden/>
          </w:rPr>
          <w:fldChar w:fldCharType="separate"/>
        </w:r>
        <w:r w:rsidR="00944576">
          <w:rPr>
            <w:noProof/>
            <w:webHidden/>
          </w:rPr>
          <w:t>65</w:t>
        </w:r>
        <w:r w:rsidR="00715C34">
          <w:rPr>
            <w:noProof/>
            <w:webHidden/>
          </w:rPr>
          <w:fldChar w:fldCharType="end"/>
        </w:r>
      </w:hyperlink>
    </w:p>
    <w:p w14:paraId="20C64EC4"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47" w:history="1">
        <w:r w:rsidR="00715C34" w:rsidRPr="00B33B09">
          <w:rPr>
            <w:rStyle w:val="Hyperlink"/>
            <w:noProof/>
          </w:rPr>
          <w:t>B-7.  Quality assurance surveillance plan (QASP)</w:t>
        </w:r>
        <w:r w:rsidR="00715C34">
          <w:rPr>
            <w:noProof/>
            <w:webHidden/>
          </w:rPr>
          <w:tab/>
        </w:r>
        <w:r w:rsidR="00715C34">
          <w:rPr>
            <w:noProof/>
            <w:webHidden/>
          </w:rPr>
          <w:fldChar w:fldCharType="begin"/>
        </w:r>
        <w:r w:rsidR="00715C34">
          <w:rPr>
            <w:noProof/>
            <w:webHidden/>
          </w:rPr>
          <w:instrText xml:space="preserve"> PAGEREF _Toc506277247 \h </w:instrText>
        </w:r>
        <w:r w:rsidR="00715C34">
          <w:rPr>
            <w:noProof/>
            <w:webHidden/>
          </w:rPr>
        </w:r>
        <w:r w:rsidR="00715C34">
          <w:rPr>
            <w:noProof/>
            <w:webHidden/>
          </w:rPr>
          <w:fldChar w:fldCharType="separate"/>
        </w:r>
        <w:r w:rsidR="00944576">
          <w:rPr>
            <w:noProof/>
            <w:webHidden/>
          </w:rPr>
          <w:t>66</w:t>
        </w:r>
        <w:r w:rsidR="00715C34">
          <w:rPr>
            <w:noProof/>
            <w:webHidden/>
          </w:rPr>
          <w:fldChar w:fldCharType="end"/>
        </w:r>
      </w:hyperlink>
    </w:p>
    <w:p w14:paraId="72C86FA5"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48" w:history="1">
        <w:r w:rsidR="00715C34" w:rsidRPr="00B33B09">
          <w:rPr>
            <w:rStyle w:val="Hyperlink"/>
            <w:noProof/>
          </w:rPr>
          <w:t>B-8. Sole source/restricted competition</w:t>
        </w:r>
        <w:r w:rsidR="00715C34">
          <w:rPr>
            <w:noProof/>
            <w:webHidden/>
          </w:rPr>
          <w:tab/>
        </w:r>
        <w:r w:rsidR="00715C34">
          <w:rPr>
            <w:noProof/>
            <w:webHidden/>
          </w:rPr>
          <w:fldChar w:fldCharType="begin"/>
        </w:r>
        <w:r w:rsidR="00715C34">
          <w:rPr>
            <w:noProof/>
            <w:webHidden/>
          </w:rPr>
          <w:instrText xml:space="preserve"> PAGEREF _Toc506277248 \h </w:instrText>
        </w:r>
        <w:r w:rsidR="00715C34">
          <w:rPr>
            <w:noProof/>
            <w:webHidden/>
          </w:rPr>
        </w:r>
        <w:r w:rsidR="00715C34">
          <w:rPr>
            <w:noProof/>
            <w:webHidden/>
          </w:rPr>
          <w:fldChar w:fldCharType="separate"/>
        </w:r>
        <w:r w:rsidR="00944576">
          <w:rPr>
            <w:noProof/>
            <w:webHidden/>
          </w:rPr>
          <w:t>67</w:t>
        </w:r>
        <w:r w:rsidR="00715C34">
          <w:rPr>
            <w:noProof/>
            <w:webHidden/>
          </w:rPr>
          <w:fldChar w:fldCharType="end"/>
        </w:r>
      </w:hyperlink>
    </w:p>
    <w:p w14:paraId="0E7000DC"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49" w:history="1">
        <w:r w:rsidR="00715C34" w:rsidRPr="00B33B09">
          <w:rPr>
            <w:rStyle w:val="Hyperlink"/>
            <w:noProof/>
          </w:rPr>
          <w:t>B-9.  Offload request (mandatory if not using designated contracting activity)</w:t>
        </w:r>
        <w:r w:rsidR="00715C34">
          <w:rPr>
            <w:noProof/>
            <w:webHidden/>
          </w:rPr>
          <w:tab/>
        </w:r>
        <w:r w:rsidR="00715C34">
          <w:rPr>
            <w:noProof/>
            <w:webHidden/>
          </w:rPr>
          <w:fldChar w:fldCharType="begin"/>
        </w:r>
        <w:r w:rsidR="00715C34">
          <w:rPr>
            <w:noProof/>
            <w:webHidden/>
          </w:rPr>
          <w:instrText xml:space="preserve"> PAGEREF _Toc506277249 \h </w:instrText>
        </w:r>
        <w:r w:rsidR="00715C34">
          <w:rPr>
            <w:noProof/>
            <w:webHidden/>
          </w:rPr>
        </w:r>
        <w:r w:rsidR="00715C34">
          <w:rPr>
            <w:noProof/>
            <w:webHidden/>
          </w:rPr>
          <w:fldChar w:fldCharType="separate"/>
        </w:r>
        <w:r w:rsidR="00944576">
          <w:rPr>
            <w:noProof/>
            <w:webHidden/>
          </w:rPr>
          <w:t>67</w:t>
        </w:r>
        <w:r w:rsidR="00715C34">
          <w:rPr>
            <w:noProof/>
            <w:webHidden/>
          </w:rPr>
          <w:fldChar w:fldCharType="end"/>
        </w:r>
      </w:hyperlink>
    </w:p>
    <w:p w14:paraId="79DDAB65"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50" w:history="1">
        <w:r w:rsidR="00715C34" w:rsidRPr="00B33B09">
          <w:rPr>
            <w:rStyle w:val="Hyperlink"/>
            <w:noProof/>
          </w:rPr>
          <w:t>B-10.  Reporting and acquisition decision (RAD) approval</w:t>
        </w:r>
        <w:r w:rsidR="00715C34">
          <w:rPr>
            <w:noProof/>
            <w:webHidden/>
          </w:rPr>
          <w:tab/>
        </w:r>
        <w:r w:rsidR="00715C34">
          <w:rPr>
            <w:noProof/>
            <w:webHidden/>
          </w:rPr>
          <w:fldChar w:fldCharType="begin"/>
        </w:r>
        <w:r w:rsidR="00715C34">
          <w:rPr>
            <w:noProof/>
            <w:webHidden/>
          </w:rPr>
          <w:instrText xml:space="preserve"> PAGEREF _Toc506277250 \h </w:instrText>
        </w:r>
        <w:r w:rsidR="00715C34">
          <w:rPr>
            <w:noProof/>
            <w:webHidden/>
          </w:rPr>
        </w:r>
        <w:r w:rsidR="00715C34">
          <w:rPr>
            <w:noProof/>
            <w:webHidden/>
          </w:rPr>
          <w:fldChar w:fldCharType="separate"/>
        </w:r>
        <w:r w:rsidR="00944576">
          <w:rPr>
            <w:noProof/>
            <w:webHidden/>
          </w:rPr>
          <w:t>71</w:t>
        </w:r>
        <w:r w:rsidR="00715C34">
          <w:rPr>
            <w:noProof/>
            <w:webHidden/>
          </w:rPr>
          <w:fldChar w:fldCharType="end"/>
        </w:r>
      </w:hyperlink>
    </w:p>
    <w:p w14:paraId="480539BA"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51" w:history="1">
        <w:r w:rsidR="00715C34" w:rsidRPr="00B33B09">
          <w:rPr>
            <w:rStyle w:val="Hyperlink"/>
            <w:noProof/>
          </w:rPr>
          <w:t>B-11.  DD Form 254</w:t>
        </w:r>
        <w:r w:rsidR="00715C34">
          <w:rPr>
            <w:noProof/>
            <w:webHidden/>
          </w:rPr>
          <w:tab/>
        </w:r>
        <w:r w:rsidR="00715C34">
          <w:rPr>
            <w:noProof/>
            <w:webHidden/>
          </w:rPr>
          <w:fldChar w:fldCharType="begin"/>
        </w:r>
        <w:r w:rsidR="00715C34">
          <w:rPr>
            <w:noProof/>
            <w:webHidden/>
          </w:rPr>
          <w:instrText xml:space="preserve"> PAGEREF _Toc506277251 \h </w:instrText>
        </w:r>
        <w:r w:rsidR="00715C34">
          <w:rPr>
            <w:noProof/>
            <w:webHidden/>
          </w:rPr>
        </w:r>
        <w:r w:rsidR="00715C34">
          <w:rPr>
            <w:noProof/>
            <w:webHidden/>
          </w:rPr>
          <w:fldChar w:fldCharType="separate"/>
        </w:r>
        <w:r w:rsidR="00944576">
          <w:rPr>
            <w:noProof/>
            <w:webHidden/>
          </w:rPr>
          <w:t>72</w:t>
        </w:r>
        <w:r w:rsidR="00715C34">
          <w:rPr>
            <w:noProof/>
            <w:webHidden/>
          </w:rPr>
          <w:fldChar w:fldCharType="end"/>
        </w:r>
      </w:hyperlink>
    </w:p>
    <w:p w14:paraId="0B846E1D"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52" w:history="1">
        <w:r w:rsidR="00715C34" w:rsidRPr="00B33B09">
          <w:rPr>
            <w:rStyle w:val="Hyperlink"/>
            <w:noProof/>
          </w:rPr>
          <w:t>B-12.  Executive Overview and SRRB Briefing Charts</w:t>
        </w:r>
        <w:r w:rsidR="00715C34">
          <w:rPr>
            <w:noProof/>
            <w:webHidden/>
          </w:rPr>
          <w:tab/>
        </w:r>
        <w:r w:rsidR="00715C34">
          <w:rPr>
            <w:noProof/>
            <w:webHidden/>
          </w:rPr>
          <w:fldChar w:fldCharType="begin"/>
        </w:r>
        <w:r w:rsidR="00715C34">
          <w:rPr>
            <w:noProof/>
            <w:webHidden/>
          </w:rPr>
          <w:instrText xml:space="preserve"> PAGEREF _Toc506277252 \h </w:instrText>
        </w:r>
        <w:r w:rsidR="00715C34">
          <w:rPr>
            <w:noProof/>
            <w:webHidden/>
          </w:rPr>
        </w:r>
        <w:r w:rsidR="00715C34">
          <w:rPr>
            <w:noProof/>
            <w:webHidden/>
          </w:rPr>
          <w:fldChar w:fldCharType="separate"/>
        </w:r>
        <w:r w:rsidR="00944576">
          <w:rPr>
            <w:noProof/>
            <w:webHidden/>
          </w:rPr>
          <w:t>72</w:t>
        </w:r>
        <w:r w:rsidR="00715C34">
          <w:rPr>
            <w:noProof/>
            <w:webHidden/>
          </w:rPr>
          <w:fldChar w:fldCharType="end"/>
        </w:r>
      </w:hyperlink>
    </w:p>
    <w:p w14:paraId="5A901AC0" w14:textId="13F16EA0" w:rsidR="00715C34" w:rsidRDefault="00704D5B">
      <w:pPr>
        <w:pStyle w:val="TOC1"/>
        <w:tabs>
          <w:tab w:val="right" w:leader="dot" w:pos="9550"/>
        </w:tabs>
        <w:rPr>
          <w:rFonts w:asciiTheme="minorHAnsi" w:eastAsiaTheme="minorEastAsia" w:hAnsiTheme="minorHAnsi"/>
          <w:noProof/>
          <w:sz w:val="22"/>
          <w:szCs w:val="22"/>
        </w:rPr>
      </w:pPr>
      <w:hyperlink w:anchor="_Toc506277253" w:history="1">
        <w:r w:rsidR="00715C34" w:rsidRPr="00B33B09">
          <w:rPr>
            <w:rStyle w:val="Hyperlink"/>
            <w:noProof/>
          </w:rPr>
          <w:t>Appendix C</w:t>
        </w:r>
        <w:r w:rsidR="00715C34">
          <w:rPr>
            <w:rStyle w:val="Hyperlink"/>
            <w:noProof/>
          </w:rPr>
          <w:t xml:space="preserve">  </w:t>
        </w:r>
      </w:hyperlink>
      <w:hyperlink w:anchor="_Toc506277254" w:history="1">
        <w:r w:rsidR="00715C34" w:rsidRPr="00B33B09">
          <w:rPr>
            <w:rStyle w:val="Hyperlink"/>
            <w:noProof/>
          </w:rPr>
          <w:t>Additional Acquisition Planning/Execution Actions</w:t>
        </w:r>
        <w:r w:rsidR="00715C34">
          <w:rPr>
            <w:noProof/>
            <w:webHidden/>
          </w:rPr>
          <w:tab/>
        </w:r>
        <w:r w:rsidR="00715C34">
          <w:rPr>
            <w:noProof/>
            <w:webHidden/>
          </w:rPr>
          <w:fldChar w:fldCharType="begin"/>
        </w:r>
        <w:r w:rsidR="00715C34">
          <w:rPr>
            <w:noProof/>
            <w:webHidden/>
          </w:rPr>
          <w:instrText xml:space="preserve"> PAGEREF _Toc506277254 \h </w:instrText>
        </w:r>
        <w:r w:rsidR="00715C34">
          <w:rPr>
            <w:noProof/>
            <w:webHidden/>
          </w:rPr>
        </w:r>
        <w:r w:rsidR="00715C34">
          <w:rPr>
            <w:noProof/>
            <w:webHidden/>
          </w:rPr>
          <w:fldChar w:fldCharType="separate"/>
        </w:r>
        <w:r w:rsidR="00944576">
          <w:rPr>
            <w:noProof/>
            <w:webHidden/>
          </w:rPr>
          <w:t>75</w:t>
        </w:r>
        <w:r w:rsidR="00715C34">
          <w:rPr>
            <w:noProof/>
            <w:webHidden/>
          </w:rPr>
          <w:fldChar w:fldCharType="end"/>
        </w:r>
      </w:hyperlink>
    </w:p>
    <w:p w14:paraId="655F2AEA"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55" w:history="1">
        <w:r w:rsidR="00715C34" w:rsidRPr="00B33B09">
          <w:rPr>
            <w:rStyle w:val="Hyperlink"/>
            <w:noProof/>
          </w:rPr>
          <w:t>C-1.  Additional actions</w:t>
        </w:r>
        <w:r w:rsidR="00715C34">
          <w:rPr>
            <w:noProof/>
            <w:webHidden/>
          </w:rPr>
          <w:tab/>
        </w:r>
        <w:r w:rsidR="00715C34">
          <w:rPr>
            <w:noProof/>
            <w:webHidden/>
          </w:rPr>
          <w:fldChar w:fldCharType="begin"/>
        </w:r>
        <w:r w:rsidR="00715C34">
          <w:rPr>
            <w:noProof/>
            <w:webHidden/>
          </w:rPr>
          <w:instrText xml:space="preserve"> PAGEREF _Toc506277255 \h </w:instrText>
        </w:r>
        <w:r w:rsidR="00715C34">
          <w:rPr>
            <w:noProof/>
            <w:webHidden/>
          </w:rPr>
        </w:r>
        <w:r w:rsidR="00715C34">
          <w:rPr>
            <w:noProof/>
            <w:webHidden/>
          </w:rPr>
          <w:fldChar w:fldCharType="separate"/>
        </w:r>
        <w:r w:rsidR="00944576">
          <w:rPr>
            <w:noProof/>
            <w:webHidden/>
          </w:rPr>
          <w:t>75</w:t>
        </w:r>
        <w:r w:rsidR="00715C34">
          <w:rPr>
            <w:noProof/>
            <w:webHidden/>
          </w:rPr>
          <w:fldChar w:fldCharType="end"/>
        </w:r>
      </w:hyperlink>
    </w:p>
    <w:p w14:paraId="0EFE33D2"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56" w:history="1">
        <w:r w:rsidR="00715C34" w:rsidRPr="00B33B09">
          <w:rPr>
            <w:rStyle w:val="Hyperlink"/>
            <w:noProof/>
          </w:rPr>
          <w:t>C-2. Acquisition plan document</w:t>
        </w:r>
        <w:r w:rsidR="00715C34">
          <w:rPr>
            <w:noProof/>
            <w:webHidden/>
          </w:rPr>
          <w:tab/>
        </w:r>
        <w:r w:rsidR="00715C34">
          <w:rPr>
            <w:noProof/>
            <w:webHidden/>
          </w:rPr>
          <w:fldChar w:fldCharType="begin"/>
        </w:r>
        <w:r w:rsidR="00715C34">
          <w:rPr>
            <w:noProof/>
            <w:webHidden/>
          </w:rPr>
          <w:instrText xml:space="preserve"> PAGEREF _Toc506277256 \h </w:instrText>
        </w:r>
        <w:r w:rsidR="00715C34">
          <w:rPr>
            <w:noProof/>
            <w:webHidden/>
          </w:rPr>
        </w:r>
        <w:r w:rsidR="00715C34">
          <w:rPr>
            <w:noProof/>
            <w:webHidden/>
          </w:rPr>
          <w:fldChar w:fldCharType="separate"/>
        </w:r>
        <w:r w:rsidR="00944576">
          <w:rPr>
            <w:noProof/>
            <w:webHidden/>
          </w:rPr>
          <w:t>75</w:t>
        </w:r>
        <w:r w:rsidR="00715C34">
          <w:rPr>
            <w:noProof/>
            <w:webHidden/>
          </w:rPr>
          <w:fldChar w:fldCharType="end"/>
        </w:r>
      </w:hyperlink>
    </w:p>
    <w:p w14:paraId="4916A67A"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57" w:history="1">
        <w:r w:rsidR="00715C34" w:rsidRPr="00B33B09">
          <w:rPr>
            <w:rStyle w:val="Hyperlink"/>
            <w:noProof/>
          </w:rPr>
          <w:t>C-3. Acquisition service strategy document and Army Service Strategy Panel (ASSP)</w:t>
        </w:r>
        <w:r w:rsidR="00715C34">
          <w:rPr>
            <w:noProof/>
            <w:webHidden/>
          </w:rPr>
          <w:tab/>
        </w:r>
        <w:r w:rsidR="00715C34">
          <w:rPr>
            <w:noProof/>
            <w:webHidden/>
          </w:rPr>
          <w:fldChar w:fldCharType="begin"/>
        </w:r>
        <w:r w:rsidR="00715C34">
          <w:rPr>
            <w:noProof/>
            <w:webHidden/>
          </w:rPr>
          <w:instrText xml:space="preserve"> PAGEREF _Toc506277257 \h </w:instrText>
        </w:r>
        <w:r w:rsidR="00715C34">
          <w:rPr>
            <w:noProof/>
            <w:webHidden/>
          </w:rPr>
        </w:r>
        <w:r w:rsidR="00715C34">
          <w:rPr>
            <w:noProof/>
            <w:webHidden/>
          </w:rPr>
          <w:fldChar w:fldCharType="separate"/>
        </w:r>
        <w:r w:rsidR="00944576">
          <w:rPr>
            <w:noProof/>
            <w:webHidden/>
          </w:rPr>
          <w:t>75</w:t>
        </w:r>
        <w:r w:rsidR="00715C34">
          <w:rPr>
            <w:noProof/>
            <w:webHidden/>
          </w:rPr>
          <w:fldChar w:fldCharType="end"/>
        </w:r>
      </w:hyperlink>
    </w:p>
    <w:p w14:paraId="04FD7017"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58" w:history="1">
        <w:r w:rsidR="00715C34" w:rsidRPr="00B33B09">
          <w:rPr>
            <w:rStyle w:val="Hyperlink"/>
            <w:noProof/>
          </w:rPr>
          <w:t>C-4.  Source selection plan (SSP)</w:t>
        </w:r>
        <w:r w:rsidR="00715C34">
          <w:rPr>
            <w:noProof/>
            <w:webHidden/>
          </w:rPr>
          <w:tab/>
        </w:r>
        <w:r w:rsidR="00715C34">
          <w:rPr>
            <w:noProof/>
            <w:webHidden/>
          </w:rPr>
          <w:fldChar w:fldCharType="begin"/>
        </w:r>
        <w:r w:rsidR="00715C34">
          <w:rPr>
            <w:noProof/>
            <w:webHidden/>
          </w:rPr>
          <w:instrText xml:space="preserve"> PAGEREF _Toc506277258 \h </w:instrText>
        </w:r>
        <w:r w:rsidR="00715C34">
          <w:rPr>
            <w:noProof/>
            <w:webHidden/>
          </w:rPr>
        </w:r>
        <w:r w:rsidR="00715C34">
          <w:rPr>
            <w:noProof/>
            <w:webHidden/>
          </w:rPr>
          <w:fldChar w:fldCharType="separate"/>
        </w:r>
        <w:r w:rsidR="00944576">
          <w:rPr>
            <w:noProof/>
            <w:webHidden/>
          </w:rPr>
          <w:t>78</w:t>
        </w:r>
        <w:r w:rsidR="00715C34">
          <w:rPr>
            <w:noProof/>
            <w:webHidden/>
          </w:rPr>
          <w:fldChar w:fldCharType="end"/>
        </w:r>
      </w:hyperlink>
    </w:p>
    <w:p w14:paraId="09C1C6B3"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59" w:history="1">
        <w:r w:rsidR="00715C34" w:rsidRPr="00B33B09">
          <w:rPr>
            <w:rStyle w:val="Hyperlink"/>
            <w:noProof/>
          </w:rPr>
          <w:t>C-5.  Business management modernization certification</w:t>
        </w:r>
        <w:r w:rsidR="00715C34">
          <w:rPr>
            <w:noProof/>
            <w:webHidden/>
          </w:rPr>
          <w:tab/>
        </w:r>
        <w:r w:rsidR="00715C34">
          <w:rPr>
            <w:noProof/>
            <w:webHidden/>
          </w:rPr>
          <w:fldChar w:fldCharType="begin"/>
        </w:r>
        <w:r w:rsidR="00715C34">
          <w:rPr>
            <w:noProof/>
            <w:webHidden/>
          </w:rPr>
          <w:instrText xml:space="preserve"> PAGEREF _Toc506277259 \h </w:instrText>
        </w:r>
        <w:r w:rsidR="00715C34">
          <w:rPr>
            <w:noProof/>
            <w:webHidden/>
          </w:rPr>
        </w:r>
        <w:r w:rsidR="00715C34">
          <w:rPr>
            <w:noProof/>
            <w:webHidden/>
          </w:rPr>
          <w:fldChar w:fldCharType="separate"/>
        </w:r>
        <w:r w:rsidR="00944576">
          <w:rPr>
            <w:noProof/>
            <w:webHidden/>
          </w:rPr>
          <w:t>78</w:t>
        </w:r>
        <w:r w:rsidR="00715C34">
          <w:rPr>
            <w:noProof/>
            <w:webHidden/>
          </w:rPr>
          <w:fldChar w:fldCharType="end"/>
        </w:r>
      </w:hyperlink>
    </w:p>
    <w:p w14:paraId="69F0782C"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60" w:history="1">
        <w:r w:rsidR="00715C34" w:rsidRPr="00B33B09">
          <w:rPr>
            <w:rStyle w:val="Hyperlink"/>
            <w:noProof/>
          </w:rPr>
          <w:t>C-6.  Plan for contract administration</w:t>
        </w:r>
        <w:r w:rsidR="00715C34">
          <w:rPr>
            <w:noProof/>
            <w:webHidden/>
          </w:rPr>
          <w:tab/>
        </w:r>
        <w:r w:rsidR="00715C34">
          <w:rPr>
            <w:noProof/>
            <w:webHidden/>
          </w:rPr>
          <w:fldChar w:fldCharType="begin"/>
        </w:r>
        <w:r w:rsidR="00715C34">
          <w:rPr>
            <w:noProof/>
            <w:webHidden/>
          </w:rPr>
          <w:instrText xml:space="preserve"> PAGEREF _Toc506277260 \h </w:instrText>
        </w:r>
        <w:r w:rsidR="00715C34">
          <w:rPr>
            <w:noProof/>
            <w:webHidden/>
          </w:rPr>
        </w:r>
        <w:r w:rsidR="00715C34">
          <w:rPr>
            <w:noProof/>
            <w:webHidden/>
          </w:rPr>
          <w:fldChar w:fldCharType="separate"/>
        </w:r>
        <w:r w:rsidR="00944576">
          <w:rPr>
            <w:noProof/>
            <w:webHidden/>
          </w:rPr>
          <w:t>78</w:t>
        </w:r>
        <w:r w:rsidR="00715C34">
          <w:rPr>
            <w:noProof/>
            <w:webHidden/>
          </w:rPr>
          <w:fldChar w:fldCharType="end"/>
        </w:r>
      </w:hyperlink>
    </w:p>
    <w:p w14:paraId="165C87CE" w14:textId="1E33FE7F" w:rsidR="00715C34" w:rsidRDefault="00704D5B">
      <w:pPr>
        <w:pStyle w:val="TOC1"/>
        <w:tabs>
          <w:tab w:val="right" w:leader="dot" w:pos="9550"/>
        </w:tabs>
        <w:rPr>
          <w:rFonts w:asciiTheme="minorHAnsi" w:eastAsiaTheme="minorEastAsia" w:hAnsiTheme="minorHAnsi"/>
          <w:noProof/>
          <w:sz w:val="22"/>
          <w:szCs w:val="22"/>
        </w:rPr>
      </w:pPr>
      <w:hyperlink w:anchor="_Toc506277261" w:history="1">
        <w:r w:rsidR="00715C34" w:rsidRPr="00B33B09">
          <w:rPr>
            <w:rStyle w:val="Hyperlink"/>
            <w:noProof/>
          </w:rPr>
          <w:t>Appendix D</w:t>
        </w:r>
        <w:r w:rsidR="00715C34">
          <w:rPr>
            <w:rStyle w:val="Hyperlink"/>
            <w:noProof/>
          </w:rPr>
          <w:t xml:space="preserve">  </w:t>
        </w:r>
      </w:hyperlink>
      <w:hyperlink w:anchor="_Toc506277262" w:history="1">
        <w:r w:rsidR="00715C34" w:rsidRPr="00B33B09">
          <w:rPr>
            <w:rStyle w:val="Hyperlink"/>
            <w:noProof/>
          </w:rPr>
          <w:t>Acquisition-Related Topics</w:t>
        </w:r>
        <w:r w:rsidR="00715C34">
          <w:rPr>
            <w:noProof/>
            <w:webHidden/>
          </w:rPr>
          <w:tab/>
        </w:r>
        <w:r w:rsidR="00715C34">
          <w:rPr>
            <w:noProof/>
            <w:webHidden/>
          </w:rPr>
          <w:fldChar w:fldCharType="begin"/>
        </w:r>
        <w:r w:rsidR="00715C34">
          <w:rPr>
            <w:noProof/>
            <w:webHidden/>
          </w:rPr>
          <w:instrText xml:space="preserve"> PAGEREF _Toc506277262 \h </w:instrText>
        </w:r>
        <w:r w:rsidR="00715C34">
          <w:rPr>
            <w:noProof/>
            <w:webHidden/>
          </w:rPr>
        </w:r>
        <w:r w:rsidR="00715C34">
          <w:rPr>
            <w:noProof/>
            <w:webHidden/>
          </w:rPr>
          <w:fldChar w:fldCharType="separate"/>
        </w:r>
        <w:r w:rsidR="00944576">
          <w:rPr>
            <w:noProof/>
            <w:webHidden/>
          </w:rPr>
          <w:t>79</w:t>
        </w:r>
        <w:r w:rsidR="00715C34">
          <w:rPr>
            <w:noProof/>
            <w:webHidden/>
          </w:rPr>
          <w:fldChar w:fldCharType="end"/>
        </w:r>
      </w:hyperlink>
    </w:p>
    <w:p w14:paraId="76D2A40D"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63" w:history="1">
        <w:r w:rsidR="00715C34" w:rsidRPr="00B33B09">
          <w:rPr>
            <w:rStyle w:val="Hyperlink"/>
            <w:noProof/>
          </w:rPr>
          <w:t>D-1. Ethics</w:t>
        </w:r>
        <w:r w:rsidR="00715C34">
          <w:rPr>
            <w:noProof/>
            <w:webHidden/>
          </w:rPr>
          <w:tab/>
        </w:r>
        <w:r w:rsidR="00715C34">
          <w:rPr>
            <w:noProof/>
            <w:webHidden/>
          </w:rPr>
          <w:fldChar w:fldCharType="begin"/>
        </w:r>
        <w:r w:rsidR="00715C34">
          <w:rPr>
            <w:noProof/>
            <w:webHidden/>
          </w:rPr>
          <w:instrText xml:space="preserve"> PAGEREF _Toc506277263 \h </w:instrText>
        </w:r>
        <w:r w:rsidR="00715C34">
          <w:rPr>
            <w:noProof/>
            <w:webHidden/>
          </w:rPr>
        </w:r>
        <w:r w:rsidR="00715C34">
          <w:rPr>
            <w:noProof/>
            <w:webHidden/>
          </w:rPr>
          <w:fldChar w:fldCharType="separate"/>
        </w:r>
        <w:r w:rsidR="00944576">
          <w:rPr>
            <w:noProof/>
            <w:webHidden/>
          </w:rPr>
          <w:t>79</w:t>
        </w:r>
        <w:r w:rsidR="00715C34">
          <w:rPr>
            <w:noProof/>
            <w:webHidden/>
          </w:rPr>
          <w:fldChar w:fldCharType="end"/>
        </w:r>
      </w:hyperlink>
    </w:p>
    <w:p w14:paraId="09EC8C19"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64" w:history="1">
        <w:r w:rsidR="00715C34" w:rsidRPr="00B33B09">
          <w:rPr>
            <w:rStyle w:val="Hyperlink"/>
            <w:noProof/>
          </w:rPr>
          <w:t>D-2. In-sourcing/competitive sourcing</w:t>
        </w:r>
        <w:r w:rsidR="00715C34">
          <w:rPr>
            <w:noProof/>
            <w:webHidden/>
          </w:rPr>
          <w:tab/>
        </w:r>
        <w:r w:rsidR="00715C34">
          <w:rPr>
            <w:noProof/>
            <w:webHidden/>
          </w:rPr>
          <w:fldChar w:fldCharType="begin"/>
        </w:r>
        <w:r w:rsidR="00715C34">
          <w:rPr>
            <w:noProof/>
            <w:webHidden/>
          </w:rPr>
          <w:instrText xml:space="preserve"> PAGEREF _Toc506277264 \h </w:instrText>
        </w:r>
        <w:r w:rsidR="00715C34">
          <w:rPr>
            <w:noProof/>
            <w:webHidden/>
          </w:rPr>
        </w:r>
        <w:r w:rsidR="00715C34">
          <w:rPr>
            <w:noProof/>
            <w:webHidden/>
          </w:rPr>
          <w:fldChar w:fldCharType="separate"/>
        </w:r>
        <w:r w:rsidR="00944576">
          <w:rPr>
            <w:noProof/>
            <w:webHidden/>
          </w:rPr>
          <w:t>81</w:t>
        </w:r>
        <w:r w:rsidR="00715C34">
          <w:rPr>
            <w:noProof/>
            <w:webHidden/>
          </w:rPr>
          <w:fldChar w:fldCharType="end"/>
        </w:r>
      </w:hyperlink>
    </w:p>
    <w:p w14:paraId="52C75AD8"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65" w:history="1">
        <w:r w:rsidR="00715C34" w:rsidRPr="00B33B09">
          <w:rPr>
            <w:rStyle w:val="Hyperlink"/>
            <w:noProof/>
          </w:rPr>
          <w:t>D-3.  Personal services contracts</w:t>
        </w:r>
        <w:r w:rsidR="00715C34">
          <w:rPr>
            <w:noProof/>
            <w:webHidden/>
          </w:rPr>
          <w:tab/>
        </w:r>
        <w:r w:rsidR="00715C34">
          <w:rPr>
            <w:noProof/>
            <w:webHidden/>
          </w:rPr>
          <w:fldChar w:fldCharType="begin"/>
        </w:r>
        <w:r w:rsidR="00715C34">
          <w:rPr>
            <w:noProof/>
            <w:webHidden/>
          </w:rPr>
          <w:instrText xml:space="preserve"> PAGEREF _Toc506277265 \h </w:instrText>
        </w:r>
        <w:r w:rsidR="00715C34">
          <w:rPr>
            <w:noProof/>
            <w:webHidden/>
          </w:rPr>
        </w:r>
        <w:r w:rsidR="00715C34">
          <w:rPr>
            <w:noProof/>
            <w:webHidden/>
          </w:rPr>
          <w:fldChar w:fldCharType="separate"/>
        </w:r>
        <w:r w:rsidR="00944576">
          <w:rPr>
            <w:noProof/>
            <w:webHidden/>
          </w:rPr>
          <w:t>81</w:t>
        </w:r>
        <w:r w:rsidR="00715C34">
          <w:rPr>
            <w:noProof/>
            <w:webHidden/>
          </w:rPr>
          <w:fldChar w:fldCharType="end"/>
        </w:r>
      </w:hyperlink>
    </w:p>
    <w:p w14:paraId="44F50069"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66" w:history="1">
        <w:r w:rsidR="00715C34" w:rsidRPr="00B33B09">
          <w:rPr>
            <w:rStyle w:val="Hyperlink"/>
            <w:noProof/>
          </w:rPr>
          <w:t>D-4. Prohibition on converting certain functions to contract performance</w:t>
        </w:r>
        <w:r w:rsidR="00715C34">
          <w:rPr>
            <w:noProof/>
            <w:webHidden/>
          </w:rPr>
          <w:tab/>
        </w:r>
        <w:r w:rsidR="00715C34">
          <w:rPr>
            <w:noProof/>
            <w:webHidden/>
          </w:rPr>
          <w:fldChar w:fldCharType="begin"/>
        </w:r>
        <w:r w:rsidR="00715C34">
          <w:rPr>
            <w:noProof/>
            <w:webHidden/>
          </w:rPr>
          <w:instrText xml:space="preserve"> PAGEREF _Toc506277266 \h </w:instrText>
        </w:r>
        <w:r w:rsidR="00715C34">
          <w:rPr>
            <w:noProof/>
            <w:webHidden/>
          </w:rPr>
        </w:r>
        <w:r w:rsidR="00715C34">
          <w:rPr>
            <w:noProof/>
            <w:webHidden/>
          </w:rPr>
          <w:fldChar w:fldCharType="separate"/>
        </w:r>
        <w:r w:rsidR="00944576">
          <w:rPr>
            <w:noProof/>
            <w:webHidden/>
          </w:rPr>
          <w:t>82</w:t>
        </w:r>
        <w:r w:rsidR="00715C34">
          <w:rPr>
            <w:noProof/>
            <w:webHidden/>
          </w:rPr>
          <w:fldChar w:fldCharType="end"/>
        </w:r>
      </w:hyperlink>
    </w:p>
    <w:p w14:paraId="061DA439"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67" w:history="1">
        <w:r w:rsidR="00715C34" w:rsidRPr="00B33B09">
          <w:rPr>
            <w:rStyle w:val="Hyperlink"/>
            <w:noProof/>
          </w:rPr>
          <w:t>D-5. Incremental funding</w:t>
        </w:r>
        <w:r w:rsidR="00715C34">
          <w:rPr>
            <w:noProof/>
            <w:webHidden/>
          </w:rPr>
          <w:tab/>
        </w:r>
        <w:r w:rsidR="00715C34">
          <w:rPr>
            <w:noProof/>
            <w:webHidden/>
          </w:rPr>
          <w:fldChar w:fldCharType="begin"/>
        </w:r>
        <w:r w:rsidR="00715C34">
          <w:rPr>
            <w:noProof/>
            <w:webHidden/>
          </w:rPr>
          <w:instrText xml:space="preserve"> PAGEREF _Toc506277267 \h </w:instrText>
        </w:r>
        <w:r w:rsidR="00715C34">
          <w:rPr>
            <w:noProof/>
            <w:webHidden/>
          </w:rPr>
        </w:r>
        <w:r w:rsidR="00715C34">
          <w:rPr>
            <w:noProof/>
            <w:webHidden/>
          </w:rPr>
          <w:fldChar w:fldCharType="separate"/>
        </w:r>
        <w:r w:rsidR="00944576">
          <w:rPr>
            <w:noProof/>
            <w:webHidden/>
          </w:rPr>
          <w:t>82</w:t>
        </w:r>
        <w:r w:rsidR="00715C34">
          <w:rPr>
            <w:noProof/>
            <w:webHidden/>
          </w:rPr>
          <w:fldChar w:fldCharType="end"/>
        </w:r>
      </w:hyperlink>
    </w:p>
    <w:p w14:paraId="3A31DDA6" w14:textId="77777777" w:rsidR="00715C34" w:rsidRDefault="00704D5B">
      <w:pPr>
        <w:pStyle w:val="TOC2"/>
        <w:tabs>
          <w:tab w:val="right" w:leader="dot" w:pos="9550"/>
        </w:tabs>
        <w:rPr>
          <w:rFonts w:asciiTheme="minorHAnsi" w:eastAsiaTheme="minorEastAsia" w:hAnsiTheme="minorHAnsi"/>
          <w:noProof/>
          <w:sz w:val="22"/>
          <w:szCs w:val="22"/>
        </w:rPr>
      </w:pPr>
      <w:hyperlink w:anchor="_Toc506277268" w:history="1">
        <w:r w:rsidR="00715C34" w:rsidRPr="00B33B09">
          <w:rPr>
            <w:rStyle w:val="Hyperlink"/>
            <w:noProof/>
          </w:rPr>
          <w:t>D-6. Bona fide needs rule considerations</w:t>
        </w:r>
        <w:r w:rsidR="00715C34">
          <w:rPr>
            <w:noProof/>
            <w:webHidden/>
          </w:rPr>
          <w:tab/>
        </w:r>
        <w:r w:rsidR="00715C34">
          <w:rPr>
            <w:noProof/>
            <w:webHidden/>
          </w:rPr>
          <w:fldChar w:fldCharType="begin"/>
        </w:r>
        <w:r w:rsidR="00715C34">
          <w:rPr>
            <w:noProof/>
            <w:webHidden/>
          </w:rPr>
          <w:instrText xml:space="preserve"> PAGEREF _Toc506277268 \h </w:instrText>
        </w:r>
        <w:r w:rsidR="00715C34">
          <w:rPr>
            <w:noProof/>
            <w:webHidden/>
          </w:rPr>
        </w:r>
        <w:r w:rsidR="00715C34">
          <w:rPr>
            <w:noProof/>
            <w:webHidden/>
          </w:rPr>
          <w:fldChar w:fldCharType="separate"/>
        </w:r>
        <w:r w:rsidR="00944576">
          <w:rPr>
            <w:noProof/>
            <w:webHidden/>
          </w:rPr>
          <w:t>83</w:t>
        </w:r>
        <w:r w:rsidR="00715C34">
          <w:rPr>
            <w:noProof/>
            <w:webHidden/>
          </w:rPr>
          <w:fldChar w:fldCharType="end"/>
        </w:r>
      </w:hyperlink>
    </w:p>
    <w:p w14:paraId="2610F2F6" w14:textId="77777777" w:rsidR="00715C34" w:rsidRDefault="00704D5B">
      <w:pPr>
        <w:pStyle w:val="TOC1"/>
        <w:tabs>
          <w:tab w:val="right" w:leader="dot" w:pos="9550"/>
        </w:tabs>
        <w:rPr>
          <w:rFonts w:asciiTheme="minorHAnsi" w:eastAsiaTheme="minorEastAsia" w:hAnsiTheme="minorHAnsi"/>
          <w:noProof/>
          <w:sz w:val="22"/>
          <w:szCs w:val="22"/>
        </w:rPr>
      </w:pPr>
      <w:hyperlink w:anchor="_Toc506277269" w:history="1">
        <w:r w:rsidR="00715C34" w:rsidRPr="00B33B09">
          <w:rPr>
            <w:rStyle w:val="Hyperlink"/>
            <w:noProof/>
          </w:rPr>
          <w:t>Glossary</w:t>
        </w:r>
        <w:r w:rsidR="00715C34">
          <w:rPr>
            <w:noProof/>
            <w:webHidden/>
          </w:rPr>
          <w:tab/>
        </w:r>
        <w:r w:rsidR="00715C34">
          <w:rPr>
            <w:noProof/>
            <w:webHidden/>
          </w:rPr>
          <w:fldChar w:fldCharType="begin"/>
        </w:r>
        <w:r w:rsidR="00715C34">
          <w:rPr>
            <w:noProof/>
            <w:webHidden/>
          </w:rPr>
          <w:instrText xml:space="preserve"> PAGEREF _Toc506277269 \h </w:instrText>
        </w:r>
        <w:r w:rsidR="00715C34">
          <w:rPr>
            <w:noProof/>
            <w:webHidden/>
          </w:rPr>
        </w:r>
        <w:r w:rsidR="00715C34">
          <w:rPr>
            <w:noProof/>
            <w:webHidden/>
          </w:rPr>
          <w:fldChar w:fldCharType="separate"/>
        </w:r>
        <w:r w:rsidR="00944576">
          <w:rPr>
            <w:noProof/>
            <w:webHidden/>
          </w:rPr>
          <w:t>84</w:t>
        </w:r>
        <w:r w:rsidR="00715C34">
          <w:rPr>
            <w:noProof/>
            <w:webHidden/>
          </w:rPr>
          <w:fldChar w:fldCharType="end"/>
        </w:r>
      </w:hyperlink>
    </w:p>
    <w:p w14:paraId="4C0177D9" w14:textId="458757A8" w:rsidR="001665D3" w:rsidRPr="009851B2" w:rsidRDefault="009851B2" w:rsidP="009851B2">
      <w:r>
        <w:fldChar w:fldCharType="end"/>
      </w:r>
    </w:p>
    <w:p w14:paraId="3D8D0AC6" w14:textId="016FE298" w:rsidR="00447D2B" w:rsidRPr="00144B8E" w:rsidRDefault="00144B8E" w:rsidP="009851B2">
      <w:pPr>
        <w:rPr>
          <w:b/>
        </w:rPr>
      </w:pPr>
      <w:bookmarkStart w:id="1" w:name="1-4.__Responsibilities"/>
      <w:bookmarkStart w:id="2" w:name="1-3.__Explanation_of_abbreviations_and_t"/>
      <w:bookmarkStart w:id="3" w:name="1-2.__References"/>
      <w:bookmarkStart w:id="4" w:name="Chapter_1"/>
      <w:bookmarkStart w:id="5" w:name="_bookmark0"/>
      <w:bookmarkEnd w:id="1"/>
      <w:bookmarkEnd w:id="2"/>
      <w:bookmarkEnd w:id="3"/>
      <w:bookmarkEnd w:id="4"/>
      <w:bookmarkEnd w:id="5"/>
      <w:r w:rsidRPr="00144B8E">
        <w:rPr>
          <w:b/>
        </w:rPr>
        <w:t>Figure List</w:t>
      </w:r>
    </w:p>
    <w:p w14:paraId="58B8018E" w14:textId="4C15B36E" w:rsidR="00044C85" w:rsidRDefault="00144B8E">
      <w:pPr>
        <w:pStyle w:val="TableofFigures"/>
        <w:tabs>
          <w:tab w:val="right" w:leader="dot" w:pos="9550"/>
        </w:tabs>
        <w:rPr>
          <w:rFonts w:asciiTheme="minorHAnsi" w:eastAsiaTheme="minorEastAsia" w:hAnsiTheme="minorHAnsi"/>
          <w:noProof/>
          <w:sz w:val="22"/>
        </w:rPr>
      </w:pPr>
      <w:r>
        <w:fldChar w:fldCharType="begin"/>
      </w:r>
      <w:r>
        <w:instrText xml:space="preserve"> TOC \h \z \t "Figure" \c "Figure" </w:instrText>
      </w:r>
      <w:r>
        <w:fldChar w:fldCharType="separate"/>
      </w:r>
      <w:hyperlink w:anchor="_Toc506279583" w:history="1">
        <w:r w:rsidR="00044C85" w:rsidRPr="006F5603">
          <w:rPr>
            <w:rStyle w:val="Hyperlink"/>
            <w:noProof/>
          </w:rPr>
          <w:t xml:space="preserve">Figure 1-1. </w:t>
        </w:r>
        <w:r w:rsidR="00044C85">
          <w:rPr>
            <w:rStyle w:val="Hyperlink"/>
            <w:noProof/>
          </w:rPr>
          <w:t xml:space="preserve"> </w:t>
        </w:r>
        <w:r w:rsidR="00044C85" w:rsidRPr="006F5603">
          <w:rPr>
            <w:rStyle w:val="Hyperlink"/>
            <w:noProof/>
          </w:rPr>
          <w:t>7-Step Acquisition Process</w:t>
        </w:r>
        <w:r w:rsidR="00044C85">
          <w:rPr>
            <w:noProof/>
            <w:webHidden/>
          </w:rPr>
          <w:tab/>
        </w:r>
        <w:r w:rsidR="00044C85">
          <w:rPr>
            <w:noProof/>
            <w:webHidden/>
          </w:rPr>
          <w:fldChar w:fldCharType="begin"/>
        </w:r>
        <w:r w:rsidR="00044C85">
          <w:rPr>
            <w:noProof/>
            <w:webHidden/>
          </w:rPr>
          <w:instrText xml:space="preserve"> PAGEREF _Toc506279583 \h </w:instrText>
        </w:r>
        <w:r w:rsidR="00044C85">
          <w:rPr>
            <w:noProof/>
            <w:webHidden/>
          </w:rPr>
        </w:r>
        <w:r w:rsidR="00044C85">
          <w:rPr>
            <w:noProof/>
            <w:webHidden/>
          </w:rPr>
          <w:fldChar w:fldCharType="separate"/>
        </w:r>
        <w:r w:rsidR="00944576">
          <w:rPr>
            <w:noProof/>
            <w:webHidden/>
          </w:rPr>
          <w:t>13</w:t>
        </w:r>
        <w:r w:rsidR="00044C85">
          <w:rPr>
            <w:noProof/>
            <w:webHidden/>
          </w:rPr>
          <w:fldChar w:fldCharType="end"/>
        </w:r>
      </w:hyperlink>
    </w:p>
    <w:p w14:paraId="26209A9A" w14:textId="77777777" w:rsidR="00044C85" w:rsidRDefault="00704D5B">
      <w:pPr>
        <w:pStyle w:val="TableofFigures"/>
        <w:tabs>
          <w:tab w:val="right" w:leader="dot" w:pos="9550"/>
        </w:tabs>
        <w:rPr>
          <w:rFonts w:asciiTheme="minorHAnsi" w:eastAsiaTheme="minorEastAsia" w:hAnsiTheme="minorHAnsi"/>
          <w:noProof/>
          <w:sz w:val="22"/>
        </w:rPr>
      </w:pPr>
      <w:hyperlink w:anchor="_Toc506279584" w:history="1">
        <w:r w:rsidR="00044C85" w:rsidRPr="006F5603">
          <w:rPr>
            <w:rStyle w:val="Hyperlink"/>
            <w:noProof/>
          </w:rPr>
          <w:t>Figure 3-1.  MICC AMA/TRADOC AMO synchronized processes</w:t>
        </w:r>
        <w:r w:rsidR="00044C85">
          <w:rPr>
            <w:noProof/>
            <w:webHidden/>
          </w:rPr>
          <w:tab/>
        </w:r>
        <w:r w:rsidR="00044C85">
          <w:rPr>
            <w:noProof/>
            <w:webHidden/>
          </w:rPr>
          <w:fldChar w:fldCharType="begin"/>
        </w:r>
        <w:r w:rsidR="00044C85">
          <w:rPr>
            <w:noProof/>
            <w:webHidden/>
          </w:rPr>
          <w:instrText xml:space="preserve"> PAGEREF _Toc506279584 \h </w:instrText>
        </w:r>
        <w:r w:rsidR="00044C85">
          <w:rPr>
            <w:noProof/>
            <w:webHidden/>
          </w:rPr>
        </w:r>
        <w:r w:rsidR="00044C85">
          <w:rPr>
            <w:noProof/>
            <w:webHidden/>
          </w:rPr>
          <w:fldChar w:fldCharType="separate"/>
        </w:r>
        <w:r w:rsidR="00944576">
          <w:rPr>
            <w:noProof/>
            <w:webHidden/>
          </w:rPr>
          <w:t>29</w:t>
        </w:r>
        <w:r w:rsidR="00044C85">
          <w:rPr>
            <w:noProof/>
            <w:webHidden/>
          </w:rPr>
          <w:fldChar w:fldCharType="end"/>
        </w:r>
      </w:hyperlink>
    </w:p>
    <w:p w14:paraId="4BD7BCA4" w14:textId="77777777" w:rsidR="00044C85" w:rsidRDefault="00704D5B">
      <w:pPr>
        <w:pStyle w:val="TableofFigures"/>
        <w:tabs>
          <w:tab w:val="right" w:leader="dot" w:pos="9550"/>
        </w:tabs>
        <w:rPr>
          <w:rFonts w:asciiTheme="minorHAnsi" w:eastAsiaTheme="minorEastAsia" w:hAnsiTheme="minorHAnsi"/>
          <w:noProof/>
          <w:sz w:val="22"/>
        </w:rPr>
      </w:pPr>
      <w:hyperlink w:anchor="_Toc506279585" w:history="1">
        <w:r w:rsidR="00044C85" w:rsidRPr="006F5603">
          <w:rPr>
            <w:rStyle w:val="Hyperlink"/>
            <w:noProof/>
          </w:rPr>
          <w:t>Figure 3-2.  MICC AMA Process</w:t>
        </w:r>
        <w:r w:rsidR="00044C85">
          <w:rPr>
            <w:noProof/>
            <w:webHidden/>
          </w:rPr>
          <w:tab/>
        </w:r>
        <w:r w:rsidR="00044C85">
          <w:rPr>
            <w:noProof/>
            <w:webHidden/>
          </w:rPr>
          <w:fldChar w:fldCharType="begin"/>
        </w:r>
        <w:r w:rsidR="00044C85">
          <w:rPr>
            <w:noProof/>
            <w:webHidden/>
          </w:rPr>
          <w:instrText xml:space="preserve"> PAGEREF _Toc506279585 \h </w:instrText>
        </w:r>
        <w:r w:rsidR="00044C85">
          <w:rPr>
            <w:noProof/>
            <w:webHidden/>
          </w:rPr>
        </w:r>
        <w:r w:rsidR="00044C85">
          <w:rPr>
            <w:noProof/>
            <w:webHidden/>
          </w:rPr>
          <w:fldChar w:fldCharType="separate"/>
        </w:r>
        <w:r w:rsidR="00944576">
          <w:rPr>
            <w:noProof/>
            <w:webHidden/>
          </w:rPr>
          <w:t>30</w:t>
        </w:r>
        <w:r w:rsidR="00044C85">
          <w:rPr>
            <w:noProof/>
            <w:webHidden/>
          </w:rPr>
          <w:fldChar w:fldCharType="end"/>
        </w:r>
      </w:hyperlink>
    </w:p>
    <w:p w14:paraId="2E6CD059" w14:textId="77777777" w:rsidR="00044C85" w:rsidRDefault="00704D5B">
      <w:pPr>
        <w:pStyle w:val="TableofFigures"/>
        <w:tabs>
          <w:tab w:val="right" w:leader="dot" w:pos="9550"/>
        </w:tabs>
        <w:rPr>
          <w:rFonts w:asciiTheme="minorHAnsi" w:eastAsiaTheme="minorEastAsia" w:hAnsiTheme="minorHAnsi"/>
          <w:noProof/>
          <w:sz w:val="22"/>
        </w:rPr>
      </w:pPr>
      <w:hyperlink w:anchor="_Toc506279586" w:history="1">
        <w:r w:rsidR="00044C85" w:rsidRPr="006F5603">
          <w:rPr>
            <w:rStyle w:val="Hyperlink"/>
            <w:noProof/>
          </w:rPr>
          <w:t>Figure B-1.  Request to exercise an option year memorandum</w:t>
        </w:r>
        <w:r w:rsidR="00044C85">
          <w:rPr>
            <w:noProof/>
            <w:webHidden/>
          </w:rPr>
          <w:tab/>
        </w:r>
        <w:r w:rsidR="00044C85">
          <w:rPr>
            <w:noProof/>
            <w:webHidden/>
          </w:rPr>
          <w:fldChar w:fldCharType="begin"/>
        </w:r>
        <w:r w:rsidR="00044C85">
          <w:rPr>
            <w:noProof/>
            <w:webHidden/>
          </w:rPr>
          <w:instrText xml:space="preserve"> PAGEREF _Toc506279586 \h </w:instrText>
        </w:r>
        <w:r w:rsidR="00044C85">
          <w:rPr>
            <w:noProof/>
            <w:webHidden/>
          </w:rPr>
        </w:r>
        <w:r w:rsidR="00044C85">
          <w:rPr>
            <w:noProof/>
            <w:webHidden/>
          </w:rPr>
          <w:fldChar w:fldCharType="separate"/>
        </w:r>
        <w:r w:rsidR="00944576">
          <w:rPr>
            <w:noProof/>
            <w:webHidden/>
          </w:rPr>
          <w:t>61</w:t>
        </w:r>
        <w:r w:rsidR="00044C85">
          <w:rPr>
            <w:noProof/>
            <w:webHidden/>
          </w:rPr>
          <w:fldChar w:fldCharType="end"/>
        </w:r>
      </w:hyperlink>
    </w:p>
    <w:p w14:paraId="1F81A7F9" w14:textId="77777777" w:rsidR="00044C85" w:rsidRDefault="00704D5B">
      <w:pPr>
        <w:pStyle w:val="TableofFigures"/>
        <w:tabs>
          <w:tab w:val="right" w:leader="dot" w:pos="9550"/>
        </w:tabs>
        <w:rPr>
          <w:rFonts w:asciiTheme="minorHAnsi" w:eastAsiaTheme="minorEastAsia" w:hAnsiTheme="minorHAnsi"/>
          <w:noProof/>
          <w:sz w:val="22"/>
        </w:rPr>
      </w:pPr>
      <w:hyperlink w:anchor="_Toc506279587" w:history="1">
        <w:r w:rsidR="00044C85" w:rsidRPr="006F5603">
          <w:rPr>
            <w:rStyle w:val="Hyperlink"/>
            <w:noProof/>
          </w:rPr>
          <w:t>Figure B-2.  Offload justification memorandum format</w:t>
        </w:r>
        <w:r w:rsidR="00044C85">
          <w:rPr>
            <w:noProof/>
            <w:webHidden/>
          </w:rPr>
          <w:tab/>
        </w:r>
        <w:r w:rsidR="00044C85">
          <w:rPr>
            <w:noProof/>
            <w:webHidden/>
          </w:rPr>
          <w:fldChar w:fldCharType="begin"/>
        </w:r>
        <w:r w:rsidR="00044C85">
          <w:rPr>
            <w:noProof/>
            <w:webHidden/>
          </w:rPr>
          <w:instrText xml:space="preserve"> PAGEREF _Toc506279587 \h </w:instrText>
        </w:r>
        <w:r w:rsidR="00044C85">
          <w:rPr>
            <w:noProof/>
            <w:webHidden/>
          </w:rPr>
        </w:r>
        <w:r w:rsidR="00044C85">
          <w:rPr>
            <w:noProof/>
            <w:webHidden/>
          </w:rPr>
          <w:fldChar w:fldCharType="separate"/>
        </w:r>
        <w:r w:rsidR="00944576">
          <w:rPr>
            <w:noProof/>
            <w:webHidden/>
          </w:rPr>
          <w:t>70</w:t>
        </w:r>
        <w:r w:rsidR="00044C85">
          <w:rPr>
            <w:noProof/>
            <w:webHidden/>
          </w:rPr>
          <w:fldChar w:fldCharType="end"/>
        </w:r>
      </w:hyperlink>
    </w:p>
    <w:p w14:paraId="747D2E8E" w14:textId="77777777" w:rsidR="00144B8E" w:rsidRDefault="00144B8E" w:rsidP="009851B2">
      <w:r>
        <w:fldChar w:fldCharType="end"/>
      </w:r>
    </w:p>
    <w:p w14:paraId="53EB5268" w14:textId="05C52FE2" w:rsidR="00144B8E" w:rsidRPr="00144B8E" w:rsidRDefault="00144B8E" w:rsidP="009851B2">
      <w:pPr>
        <w:rPr>
          <w:b/>
        </w:rPr>
      </w:pPr>
      <w:r w:rsidRPr="00144B8E">
        <w:rPr>
          <w:b/>
        </w:rPr>
        <w:t>Table List</w:t>
      </w:r>
    </w:p>
    <w:p w14:paraId="3A9DC203" w14:textId="5DAD802F" w:rsidR="00715C34" w:rsidRDefault="00144B8E">
      <w:pPr>
        <w:pStyle w:val="TableofFigures"/>
        <w:tabs>
          <w:tab w:val="right" w:leader="dot" w:pos="9550"/>
        </w:tabs>
        <w:rPr>
          <w:rFonts w:asciiTheme="minorHAnsi" w:eastAsiaTheme="minorEastAsia" w:hAnsiTheme="minorHAnsi"/>
          <w:noProof/>
          <w:sz w:val="22"/>
        </w:rPr>
      </w:pPr>
      <w:r>
        <w:fldChar w:fldCharType="begin"/>
      </w:r>
      <w:r>
        <w:instrText xml:space="preserve"> TOC \f T \h \z \t "Table" \c "Table" </w:instrText>
      </w:r>
      <w:r>
        <w:fldChar w:fldCharType="separate"/>
      </w:r>
      <w:hyperlink w:anchor="_Toc506277275" w:history="1">
        <w:r w:rsidR="00715C34" w:rsidRPr="00BA57F3">
          <w:rPr>
            <w:rStyle w:val="Hyperlink"/>
            <w:noProof/>
          </w:rPr>
          <w:t>Table 5-1</w:t>
        </w:r>
        <w:r w:rsidR="00715C34">
          <w:rPr>
            <w:rStyle w:val="Hyperlink"/>
            <w:noProof/>
          </w:rPr>
          <w:t xml:space="preserve">  </w:t>
        </w:r>
      </w:hyperlink>
      <w:hyperlink w:anchor="_Toc506277276" w:history="1">
        <w:r w:rsidR="00715C34" w:rsidRPr="00BA57F3">
          <w:rPr>
            <w:rStyle w:val="Hyperlink"/>
            <w:noProof/>
          </w:rPr>
          <w:t>TRADOC services contract requirement approval thresholds and approval authorities</w:t>
        </w:r>
        <w:r w:rsidR="00715C34">
          <w:rPr>
            <w:noProof/>
            <w:webHidden/>
          </w:rPr>
          <w:tab/>
        </w:r>
        <w:r w:rsidR="00715C34">
          <w:rPr>
            <w:noProof/>
            <w:webHidden/>
          </w:rPr>
          <w:fldChar w:fldCharType="begin"/>
        </w:r>
        <w:r w:rsidR="00715C34">
          <w:rPr>
            <w:noProof/>
            <w:webHidden/>
          </w:rPr>
          <w:instrText xml:space="preserve"> PAGEREF _Toc506277276 \h </w:instrText>
        </w:r>
        <w:r w:rsidR="00715C34">
          <w:rPr>
            <w:noProof/>
            <w:webHidden/>
          </w:rPr>
        </w:r>
        <w:r w:rsidR="00715C34">
          <w:rPr>
            <w:noProof/>
            <w:webHidden/>
          </w:rPr>
          <w:fldChar w:fldCharType="separate"/>
        </w:r>
        <w:r w:rsidR="00944576">
          <w:rPr>
            <w:noProof/>
            <w:webHidden/>
          </w:rPr>
          <w:t>35</w:t>
        </w:r>
        <w:r w:rsidR="00715C34">
          <w:rPr>
            <w:noProof/>
            <w:webHidden/>
          </w:rPr>
          <w:fldChar w:fldCharType="end"/>
        </w:r>
      </w:hyperlink>
    </w:p>
    <w:p w14:paraId="23E5EFD3" w14:textId="24F25122" w:rsidR="00715C34" w:rsidRDefault="00704D5B">
      <w:pPr>
        <w:pStyle w:val="TableofFigures"/>
        <w:tabs>
          <w:tab w:val="right" w:leader="dot" w:pos="9550"/>
        </w:tabs>
        <w:rPr>
          <w:rFonts w:asciiTheme="minorHAnsi" w:eastAsiaTheme="minorEastAsia" w:hAnsiTheme="minorHAnsi"/>
          <w:noProof/>
          <w:sz w:val="22"/>
        </w:rPr>
      </w:pPr>
      <w:hyperlink w:anchor="_Toc506277277" w:history="1">
        <w:r w:rsidR="00715C34" w:rsidRPr="00BA57F3">
          <w:rPr>
            <w:rStyle w:val="Hyperlink"/>
            <w:noProof/>
          </w:rPr>
          <w:t>Table 6-1</w:t>
        </w:r>
        <w:r w:rsidR="00715C34">
          <w:rPr>
            <w:rStyle w:val="Hyperlink"/>
            <w:noProof/>
          </w:rPr>
          <w:t xml:space="preserve">  </w:t>
        </w:r>
      </w:hyperlink>
      <w:hyperlink w:anchor="_Toc506277278" w:history="1">
        <w:r w:rsidR="00715C34" w:rsidRPr="00BA57F3">
          <w:rPr>
            <w:rStyle w:val="Hyperlink"/>
            <w:noProof/>
          </w:rPr>
          <w:t>TRADOC supply/product contract requirement approval thresholds and approval authorities</w:t>
        </w:r>
        <w:r w:rsidR="00715C34">
          <w:rPr>
            <w:noProof/>
            <w:webHidden/>
          </w:rPr>
          <w:tab/>
        </w:r>
        <w:r w:rsidR="00715C34">
          <w:rPr>
            <w:noProof/>
            <w:webHidden/>
          </w:rPr>
          <w:fldChar w:fldCharType="begin"/>
        </w:r>
        <w:r w:rsidR="00715C34">
          <w:rPr>
            <w:noProof/>
            <w:webHidden/>
          </w:rPr>
          <w:instrText xml:space="preserve"> PAGEREF _Toc506277278 \h </w:instrText>
        </w:r>
        <w:r w:rsidR="00715C34">
          <w:rPr>
            <w:noProof/>
            <w:webHidden/>
          </w:rPr>
        </w:r>
        <w:r w:rsidR="00715C34">
          <w:rPr>
            <w:noProof/>
            <w:webHidden/>
          </w:rPr>
          <w:fldChar w:fldCharType="separate"/>
        </w:r>
        <w:r w:rsidR="00944576">
          <w:rPr>
            <w:noProof/>
            <w:webHidden/>
          </w:rPr>
          <w:t>39</w:t>
        </w:r>
        <w:r w:rsidR="00715C34">
          <w:rPr>
            <w:noProof/>
            <w:webHidden/>
          </w:rPr>
          <w:fldChar w:fldCharType="end"/>
        </w:r>
      </w:hyperlink>
    </w:p>
    <w:p w14:paraId="546F4553" w14:textId="51E64BB1" w:rsidR="00715C34" w:rsidRDefault="00704D5B">
      <w:pPr>
        <w:pStyle w:val="TableofFigures"/>
        <w:tabs>
          <w:tab w:val="right" w:leader="dot" w:pos="9550"/>
        </w:tabs>
        <w:rPr>
          <w:rFonts w:asciiTheme="minorHAnsi" w:eastAsiaTheme="minorEastAsia" w:hAnsiTheme="minorHAnsi"/>
          <w:noProof/>
          <w:sz w:val="22"/>
        </w:rPr>
      </w:pPr>
      <w:hyperlink w:anchor="_Toc506277279" w:history="1">
        <w:r w:rsidR="00715C34" w:rsidRPr="00BA57F3">
          <w:rPr>
            <w:rStyle w:val="Hyperlink"/>
            <w:noProof/>
          </w:rPr>
          <w:t>Table B-1</w:t>
        </w:r>
        <w:r w:rsidR="00715C34">
          <w:rPr>
            <w:rStyle w:val="Hyperlink"/>
            <w:noProof/>
          </w:rPr>
          <w:t xml:space="preserve">  </w:t>
        </w:r>
      </w:hyperlink>
      <w:hyperlink w:anchor="_Toc506277280" w:history="1">
        <w:r w:rsidR="00715C34" w:rsidRPr="00BA57F3">
          <w:rPr>
            <w:rStyle w:val="Hyperlink"/>
            <w:noProof/>
          </w:rPr>
          <w:t>AMO Package Required Documents</w:t>
        </w:r>
        <w:r w:rsidR="00715C34">
          <w:rPr>
            <w:noProof/>
            <w:webHidden/>
          </w:rPr>
          <w:tab/>
        </w:r>
        <w:r w:rsidR="00715C34">
          <w:rPr>
            <w:noProof/>
            <w:webHidden/>
          </w:rPr>
          <w:fldChar w:fldCharType="begin"/>
        </w:r>
        <w:r w:rsidR="00715C34">
          <w:rPr>
            <w:noProof/>
            <w:webHidden/>
          </w:rPr>
          <w:instrText xml:space="preserve"> PAGEREF _Toc506277280 \h </w:instrText>
        </w:r>
        <w:r w:rsidR="00715C34">
          <w:rPr>
            <w:noProof/>
            <w:webHidden/>
          </w:rPr>
        </w:r>
        <w:r w:rsidR="00715C34">
          <w:rPr>
            <w:noProof/>
            <w:webHidden/>
          </w:rPr>
          <w:fldChar w:fldCharType="separate"/>
        </w:r>
        <w:r w:rsidR="00944576">
          <w:rPr>
            <w:noProof/>
            <w:webHidden/>
          </w:rPr>
          <w:t>59</w:t>
        </w:r>
        <w:r w:rsidR="00715C34">
          <w:rPr>
            <w:noProof/>
            <w:webHidden/>
          </w:rPr>
          <w:fldChar w:fldCharType="end"/>
        </w:r>
      </w:hyperlink>
    </w:p>
    <w:p w14:paraId="24636776" w14:textId="53645485" w:rsidR="00715C34" w:rsidRDefault="00704D5B">
      <w:pPr>
        <w:pStyle w:val="TableofFigures"/>
        <w:tabs>
          <w:tab w:val="right" w:leader="dot" w:pos="9550"/>
        </w:tabs>
        <w:rPr>
          <w:rFonts w:asciiTheme="minorHAnsi" w:eastAsiaTheme="minorEastAsia" w:hAnsiTheme="minorHAnsi"/>
          <w:noProof/>
          <w:sz w:val="22"/>
        </w:rPr>
      </w:pPr>
      <w:hyperlink w:anchor="_Toc506277281" w:history="1">
        <w:r w:rsidR="00715C34" w:rsidRPr="00BA57F3">
          <w:rPr>
            <w:rStyle w:val="Hyperlink"/>
            <w:noProof/>
          </w:rPr>
          <w:t>Table B-2</w:t>
        </w:r>
        <w:r w:rsidR="00715C34">
          <w:rPr>
            <w:rStyle w:val="Hyperlink"/>
            <w:noProof/>
          </w:rPr>
          <w:t xml:space="preserve">  </w:t>
        </w:r>
      </w:hyperlink>
      <w:hyperlink w:anchor="_Toc506277282" w:history="1">
        <w:r w:rsidR="00715C34" w:rsidRPr="00BA57F3">
          <w:rPr>
            <w:rStyle w:val="Hyperlink"/>
            <w:noProof/>
          </w:rPr>
          <w:t>Offloads</w:t>
        </w:r>
        <w:r w:rsidR="00715C34">
          <w:rPr>
            <w:noProof/>
            <w:webHidden/>
          </w:rPr>
          <w:tab/>
        </w:r>
        <w:r w:rsidR="00715C34">
          <w:rPr>
            <w:noProof/>
            <w:webHidden/>
          </w:rPr>
          <w:fldChar w:fldCharType="begin"/>
        </w:r>
        <w:r w:rsidR="00715C34">
          <w:rPr>
            <w:noProof/>
            <w:webHidden/>
          </w:rPr>
          <w:instrText xml:space="preserve"> PAGEREF _Toc506277282 \h </w:instrText>
        </w:r>
        <w:r w:rsidR="00715C34">
          <w:rPr>
            <w:noProof/>
            <w:webHidden/>
          </w:rPr>
        </w:r>
        <w:r w:rsidR="00715C34">
          <w:rPr>
            <w:noProof/>
            <w:webHidden/>
          </w:rPr>
          <w:fldChar w:fldCharType="separate"/>
        </w:r>
        <w:r w:rsidR="00944576">
          <w:rPr>
            <w:noProof/>
            <w:webHidden/>
          </w:rPr>
          <w:t>69</w:t>
        </w:r>
        <w:r w:rsidR="00715C34">
          <w:rPr>
            <w:noProof/>
            <w:webHidden/>
          </w:rPr>
          <w:fldChar w:fldCharType="end"/>
        </w:r>
      </w:hyperlink>
    </w:p>
    <w:p w14:paraId="0E5BA3BB" w14:textId="780D4FDE" w:rsidR="00447D2B" w:rsidRDefault="00144B8E" w:rsidP="00447D2B">
      <w:r>
        <w:fldChar w:fldCharType="end"/>
      </w:r>
    </w:p>
    <w:p w14:paraId="5E5E56D4" w14:textId="77777777" w:rsidR="00144B8E" w:rsidRDefault="00144B8E" w:rsidP="00144B8E">
      <w:pPr>
        <w:pStyle w:val="ListParagraph"/>
      </w:pPr>
    </w:p>
    <w:p w14:paraId="6435F761" w14:textId="77777777" w:rsidR="00144B8E" w:rsidRDefault="00144B8E" w:rsidP="00144B8E">
      <w:pPr>
        <w:pStyle w:val="ListParagraph"/>
      </w:pPr>
    </w:p>
    <w:p w14:paraId="05602174" w14:textId="77777777" w:rsidR="00144B8E" w:rsidRDefault="00144B8E" w:rsidP="00144B8E">
      <w:pPr>
        <w:pStyle w:val="ListParagraph"/>
      </w:pPr>
    </w:p>
    <w:p w14:paraId="53F0111E" w14:textId="77777777" w:rsidR="00144B8E" w:rsidRDefault="00144B8E" w:rsidP="00144B8E">
      <w:pPr>
        <w:pStyle w:val="ListParagraph"/>
      </w:pPr>
    </w:p>
    <w:p w14:paraId="3BCD8BA8" w14:textId="77777777" w:rsidR="00144B8E" w:rsidRDefault="00144B8E" w:rsidP="00144B8E">
      <w:pPr>
        <w:pStyle w:val="ListParagraph"/>
      </w:pPr>
    </w:p>
    <w:p w14:paraId="57738B1D" w14:textId="77777777" w:rsidR="00144B8E" w:rsidRDefault="00144B8E" w:rsidP="00144B8E">
      <w:pPr>
        <w:pStyle w:val="ListParagraph"/>
      </w:pPr>
    </w:p>
    <w:p w14:paraId="06ACC4A2" w14:textId="77777777" w:rsidR="00144B8E" w:rsidRDefault="00144B8E" w:rsidP="00144B8E">
      <w:pPr>
        <w:pStyle w:val="ListParagraph"/>
      </w:pPr>
    </w:p>
    <w:p w14:paraId="2D004050" w14:textId="77777777" w:rsidR="00144B8E" w:rsidRDefault="00144B8E" w:rsidP="00144B8E">
      <w:pPr>
        <w:pStyle w:val="ListParagraph"/>
      </w:pPr>
    </w:p>
    <w:p w14:paraId="7DAFFF25" w14:textId="77777777" w:rsidR="00144B8E" w:rsidRDefault="00144B8E" w:rsidP="00144B8E">
      <w:pPr>
        <w:pStyle w:val="ListParagraph"/>
      </w:pPr>
    </w:p>
    <w:p w14:paraId="63DC3696" w14:textId="77777777" w:rsidR="00144B8E" w:rsidRDefault="00144B8E" w:rsidP="00144B8E">
      <w:pPr>
        <w:pStyle w:val="ListParagraph"/>
      </w:pPr>
    </w:p>
    <w:p w14:paraId="1226F3FC" w14:textId="77777777" w:rsidR="00144B8E" w:rsidRDefault="00144B8E" w:rsidP="00144B8E">
      <w:pPr>
        <w:pStyle w:val="ListParagraph"/>
      </w:pPr>
    </w:p>
    <w:p w14:paraId="7B6AB5B4" w14:textId="77777777" w:rsidR="00144B8E" w:rsidRDefault="00144B8E" w:rsidP="00144B8E">
      <w:pPr>
        <w:pStyle w:val="ListParagraph"/>
      </w:pPr>
    </w:p>
    <w:p w14:paraId="47C9AC35" w14:textId="77777777" w:rsidR="00144B8E" w:rsidRDefault="00144B8E" w:rsidP="00144B8E">
      <w:pPr>
        <w:pStyle w:val="ListParagraph"/>
      </w:pPr>
    </w:p>
    <w:p w14:paraId="1EE043CC" w14:textId="77777777" w:rsidR="00144B8E" w:rsidRDefault="00144B8E" w:rsidP="00144B8E">
      <w:pPr>
        <w:pStyle w:val="ListParagraph"/>
      </w:pPr>
    </w:p>
    <w:p w14:paraId="1C95BB15" w14:textId="77777777" w:rsidR="00144B8E" w:rsidRDefault="00144B8E" w:rsidP="00144B8E">
      <w:pPr>
        <w:pStyle w:val="ListParagraph"/>
      </w:pPr>
    </w:p>
    <w:p w14:paraId="3736E387" w14:textId="77777777" w:rsidR="00144B8E" w:rsidRDefault="00144B8E" w:rsidP="00144B8E">
      <w:pPr>
        <w:pStyle w:val="ListParagraph"/>
      </w:pPr>
    </w:p>
    <w:p w14:paraId="4FC39626" w14:textId="77777777" w:rsidR="00144B8E" w:rsidRDefault="00144B8E" w:rsidP="00144B8E">
      <w:pPr>
        <w:pStyle w:val="ListParagraph"/>
      </w:pPr>
    </w:p>
    <w:p w14:paraId="1D63FD0F" w14:textId="77777777" w:rsidR="00144B8E" w:rsidRDefault="00144B8E" w:rsidP="00144B8E">
      <w:pPr>
        <w:pStyle w:val="ListParagraph"/>
      </w:pPr>
    </w:p>
    <w:p w14:paraId="4B0B5260" w14:textId="77777777" w:rsidR="00715C34" w:rsidRDefault="00715C34" w:rsidP="00144B8E">
      <w:pPr>
        <w:pStyle w:val="ListParagraph"/>
      </w:pPr>
    </w:p>
    <w:p w14:paraId="0C640179" w14:textId="77777777" w:rsidR="00715C34" w:rsidRDefault="00715C34" w:rsidP="00144B8E">
      <w:pPr>
        <w:pStyle w:val="ListParagraph"/>
      </w:pPr>
    </w:p>
    <w:p w14:paraId="73993534" w14:textId="77777777" w:rsidR="00715C34" w:rsidRDefault="00715C34" w:rsidP="00144B8E">
      <w:pPr>
        <w:pStyle w:val="ListParagraph"/>
      </w:pPr>
    </w:p>
    <w:p w14:paraId="579AF936" w14:textId="77777777" w:rsidR="00715C34" w:rsidRDefault="00715C34" w:rsidP="00144B8E">
      <w:pPr>
        <w:pStyle w:val="ListParagraph"/>
      </w:pPr>
    </w:p>
    <w:p w14:paraId="6F57670E" w14:textId="77777777" w:rsidR="00715C34" w:rsidRDefault="00715C34" w:rsidP="00144B8E">
      <w:pPr>
        <w:pStyle w:val="ListParagraph"/>
      </w:pPr>
    </w:p>
    <w:p w14:paraId="07196725" w14:textId="77777777" w:rsidR="00715C34" w:rsidRDefault="00715C34" w:rsidP="00144B8E">
      <w:pPr>
        <w:pStyle w:val="ListParagraph"/>
      </w:pPr>
    </w:p>
    <w:p w14:paraId="7496AF02" w14:textId="77777777" w:rsidR="00715C34" w:rsidRDefault="00715C34" w:rsidP="00144B8E">
      <w:pPr>
        <w:pStyle w:val="ListParagraph"/>
      </w:pPr>
    </w:p>
    <w:p w14:paraId="53C4E53F" w14:textId="77777777" w:rsidR="00715C34" w:rsidRDefault="00715C34" w:rsidP="00144B8E">
      <w:pPr>
        <w:pStyle w:val="ListParagraph"/>
      </w:pPr>
    </w:p>
    <w:p w14:paraId="439B961A" w14:textId="77777777" w:rsidR="00715C34" w:rsidRDefault="00715C34" w:rsidP="00144B8E">
      <w:pPr>
        <w:pStyle w:val="ListParagraph"/>
      </w:pPr>
    </w:p>
    <w:p w14:paraId="47D89D6D" w14:textId="77777777" w:rsidR="00715C34" w:rsidRDefault="00715C34" w:rsidP="00144B8E">
      <w:pPr>
        <w:pStyle w:val="ListParagraph"/>
      </w:pPr>
    </w:p>
    <w:p w14:paraId="5C1C3D9B" w14:textId="77777777" w:rsidR="00715C34" w:rsidRDefault="00715C34" w:rsidP="00144B8E">
      <w:pPr>
        <w:pStyle w:val="ListParagraph"/>
      </w:pPr>
    </w:p>
    <w:p w14:paraId="42DA32B8" w14:textId="77777777" w:rsidR="00715C34" w:rsidRDefault="00715C34" w:rsidP="00144B8E">
      <w:pPr>
        <w:pStyle w:val="ListParagraph"/>
      </w:pPr>
    </w:p>
    <w:p w14:paraId="1FEFE658" w14:textId="77777777" w:rsidR="00144B8E" w:rsidRDefault="00144B8E" w:rsidP="00144B8E">
      <w:pPr>
        <w:pStyle w:val="ListParagraph"/>
      </w:pPr>
    </w:p>
    <w:p w14:paraId="516472CB" w14:textId="77777777" w:rsidR="00144B8E" w:rsidRDefault="00144B8E" w:rsidP="00144B8E">
      <w:pPr>
        <w:pStyle w:val="ListParagraph"/>
      </w:pPr>
    </w:p>
    <w:p w14:paraId="1594B1C3" w14:textId="77777777" w:rsidR="00144B8E" w:rsidRDefault="00144B8E" w:rsidP="00144B8E">
      <w:pPr>
        <w:pStyle w:val="ListParagraph"/>
      </w:pPr>
    </w:p>
    <w:p w14:paraId="04743B6B" w14:textId="77777777" w:rsidR="00144B8E" w:rsidRDefault="00144B8E" w:rsidP="00144B8E">
      <w:pPr>
        <w:pStyle w:val="ListParagraph"/>
      </w:pPr>
    </w:p>
    <w:p w14:paraId="7A182679" w14:textId="77777777" w:rsidR="00144B8E" w:rsidRPr="00447D2B" w:rsidRDefault="00144B8E" w:rsidP="00144B8E">
      <w:pPr>
        <w:pStyle w:val="ListParagraph"/>
        <w:jc w:val="center"/>
        <w:rPr>
          <w:b/>
        </w:rPr>
      </w:pPr>
      <w:r w:rsidRPr="00447D2B">
        <w:rPr>
          <w:b/>
        </w:rPr>
        <w:t>This page intentionally left blank</w:t>
      </w:r>
    </w:p>
    <w:p w14:paraId="0B88EF6A" w14:textId="77777777" w:rsidR="00144B8E" w:rsidRDefault="00144B8E" w:rsidP="00144B8E">
      <w:pPr>
        <w:pStyle w:val="ListParagraph"/>
      </w:pPr>
    </w:p>
    <w:p w14:paraId="1F5567F0" w14:textId="77777777" w:rsidR="00144B8E" w:rsidRDefault="00144B8E" w:rsidP="00144B8E">
      <w:pPr>
        <w:pStyle w:val="ListParagraph"/>
      </w:pPr>
    </w:p>
    <w:p w14:paraId="2A811F08" w14:textId="77777777" w:rsidR="00144B8E" w:rsidRDefault="00144B8E" w:rsidP="00144B8E">
      <w:pPr>
        <w:rPr>
          <w:rFonts w:eastAsia="Times New Roman" w:cs="Times New Roman"/>
          <w:sz w:val="20"/>
          <w:szCs w:val="20"/>
        </w:rPr>
      </w:pPr>
      <w:r>
        <w:rPr>
          <w:rFonts w:eastAsia="Times New Roman" w:cs="Times New Roman"/>
          <w:sz w:val="20"/>
          <w:szCs w:val="20"/>
        </w:rPr>
        <w:br w:type="page"/>
      </w:r>
    </w:p>
    <w:p w14:paraId="41EA94DF" w14:textId="77777777" w:rsidR="00E244BF" w:rsidRPr="00C90A39" w:rsidRDefault="00BB52A6" w:rsidP="00C90A39">
      <w:pPr>
        <w:pStyle w:val="Heading1"/>
      </w:pPr>
      <w:bookmarkStart w:id="6" w:name="_Toc506277157"/>
      <w:r w:rsidRPr="00C90A39">
        <w:lastRenderedPageBreak/>
        <w:t>Chapter 1</w:t>
      </w:r>
      <w:bookmarkEnd w:id="6"/>
      <w:r w:rsidRPr="00C90A39">
        <w:t xml:space="preserve"> </w:t>
      </w:r>
    </w:p>
    <w:p w14:paraId="5F5DFBF6" w14:textId="77777777" w:rsidR="001665D3" w:rsidRPr="00C90A39" w:rsidRDefault="00BB52A6" w:rsidP="00C90A39">
      <w:pPr>
        <w:pStyle w:val="Heading1"/>
      </w:pPr>
      <w:bookmarkStart w:id="7" w:name="_Toc506277158"/>
      <w:r w:rsidRPr="00C90A39">
        <w:t>I</w:t>
      </w:r>
      <w:bookmarkStart w:id="8" w:name="Introduction"/>
      <w:bookmarkEnd w:id="8"/>
      <w:r w:rsidRPr="00C90A39">
        <w:t>ntroduction</w:t>
      </w:r>
      <w:bookmarkEnd w:id="7"/>
    </w:p>
    <w:p w14:paraId="3397FB1D" w14:textId="77777777" w:rsidR="001665D3" w:rsidRDefault="001665D3" w:rsidP="007B5A40">
      <w:pPr>
        <w:rPr>
          <w:rFonts w:eastAsia="Times New Roman" w:cs="Times New Roman"/>
          <w:b/>
          <w:bCs/>
          <w:szCs w:val="24"/>
        </w:rPr>
      </w:pPr>
    </w:p>
    <w:p w14:paraId="68894CD7" w14:textId="77777777" w:rsidR="001665D3" w:rsidRDefault="00BB52A6" w:rsidP="007B5A40">
      <w:pPr>
        <w:pStyle w:val="Heading2"/>
        <w:spacing w:line="274" w:lineRule="exact"/>
        <w:rPr>
          <w:b w:val="0"/>
          <w:bCs w:val="0"/>
        </w:rPr>
      </w:pPr>
      <w:bookmarkStart w:id="9" w:name="_bookmark1"/>
      <w:bookmarkStart w:id="10" w:name="_Toc506277159"/>
      <w:bookmarkEnd w:id="9"/>
      <w:r>
        <w:rPr>
          <w:spacing w:val="-1"/>
        </w:rPr>
        <w:t>1-1</w:t>
      </w:r>
      <w:proofErr w:type="gramStart"/>
      <w:r>
        <w:rPr>
          <w:spacing w:val="-1"/>
        </w:rPr>
        <w:t>.</w:t>
      </w:r>
      <w:r>
        <w:t xml:space="preserve">  </w:t>
      </w:r>
      <w:r>
        <w:rPr>
          <w:spacing w:val="-1"/>
        </w:rPr>
        <w:t>Pu</w:t>
      </w:r>
      <w:bookmarkStart w:id="11" w:name="1-1.__Purpose"/>
      <w:bookmarkEnd w:id="11"/>
      <w:r>
        <w:rPr>
          <w:spacing w:val="-1"/>
        </w:rPr>
        <w:t>rpose</w:t>
      </w:r>
      <w:bookmarkEnd w:id="10"/>
      <w:proofErr w:type="gramEnd"/>
    </w:p>
    <w:p w14:paraId="7655D4FB" w14:textId="4340740A" w:rsidR="001665D3" w:rsidRDefault="00BB52A6" w:rsidP="00D3442A">
      <w:pPr>
        <w:pStyle w:val="BodyText"/>
        <w:ind w:right="22"/>
        <w:rPr>
          <w:spacing w:val="-1"/>
        </w:rPr>
      </w:pPr>
      <w:r>
        <w:rPr>
          <w:spacing w:val="-1"/>
        </w:rPr>
        <w:t>This</w:t>
      </w:r>
      <w:r>
        <w:t xml:space="preserve"> </w:t>
      </w:r>
      <w:r>
        <w:rPr>
          <w:spacing w:val="-1"/>
        </w:rPr>
        <w:t>regulation</w:t>
      </w:r>
      <w:r>
        <w:t xml:space="preserve"> </w:t>
      </w:r>
      <w:r>
        <w:rPr>
          <w:spacing w:val="-1"/>
        </w:rPr>
        <w:t>prescribes</w:t>
      </w:r>
      <w:r>
        <w:t xml:space="preserve"> </w:t>
      </w:r>
      <w:r>
        <w:rPr>
          <w:spacing w:val="-1"/>
        </w:rPr>
        <w:t>policies</w:t>
      </w:r>
      <w:r>
        <w:t xml:space="preserve"> </w:t>
      </w:r>
      <w:r>
        <w:rPr>
          <w:spacing w:val="-1"/>
        </w:rPr>
        <w:t>for</w:t>
      </w:r>
      <w:r>
        <w:t xml:space="preserve"> </w:t>
      </w:r>
      <w:r>
        <w:rPr>
          <w:spacing w:val="-1"/>
        </w:rPr>
        <w:t>the U.S.</w:t>
      </w:r>
      <w:r>
        <w:t xml:space="preserve"> Army</w:t>
      </w:r>
      <w:r>
        <w:rPr>
          <w:spacing w:val="-5"/>
        </w:rPr>
        <w:t xml:space="preserve"> </w:t>
      </w:r>
      <w:r>
        <w:rPr>
          <w:spacing w:val="-1"/>
        </w:rPr>
        <w:t>Training</w:t>
      </w:r>
      <w:r>
        <w:t xml:space="preserve"> </w:t>
      </w:r>
      <w:r>
        <w:rPr>
          <w:spacing w:val="-1"/>
        </w:rPr>
        <w:t>and</w:t>
      </w:r>
      <w:r>
        <w:t xml:space="preserve"> </w:t>
      </w:r>
      <w:r>
        <w:rPr>
          <w:spacing w:val="-1"/>
        </w:rPr>
        <w:t>Doctrine Command</w:t>
      </w:r>
      <w:r>
        <w:rPr>
          <w:spacing w:val="109"/>
        </w:rPr>
        <w:t xml:space="preserve"> </w:t>
      </w:r>
      <w:r>
        <w:rPr>
          <w:spacing w:val="-1"/>
        </w:rPr>
        <w:t>(TRADOC) Acquisition</w:t>
      </w:r>
      <w:r>
        <w:t xml:space="preserve"> </w:t>
      </w:r>
      <w:r>
        <w:rPr>
          <w:spacing w:val="-1"/>
        </w:rPr>
        <w:t>Management</w:t>
      </w:r>
      <w:r>
        <w:t xml:space="preserve"> </w:t>
      </w:r>
      <w:r>
        <w:rPr>
          <w:spacing w:val="-1"/>
        </w:rPr>
        <w:t>and</w:t>
      </w:r>
      <w:r>
        <w:rPr>
          <w:spacing w:val="2"/>
        </w:rPr>
        <w:t xml:space="preserve"> </w:t>
      </w:r>
      <w:r>
        <w:rPr>
          <w:spacing w:val="-1"/>
        </w:rPr>
        <w:t>Oversight</w:t>
      </w:r>
      <w:r>
        <w:t xml:space="preserve"> </w:t>
      </w:r>
      <w:r>
        <w:rPr>
          <w:spacing w:val="-1"/>
        </w:rPr>
        <w:t>(AMO) program.</w:t>
      </w:r>
      <w:r>
        <w:rPr>
          <w:spacing w:val="59"/>
        </w:rPr>
        <w:t xml:space="preserve"> </w:t>
      </w:r>
      <w:r>
        <w:t>The</w:t>
      </w:r>
      <w:r>
        <w:rPr>
          <w:spacing w:val="-1"/>
        </w:rPr>
        <w:t xml:space="preserve"> focus</w:t>
      </w:r>
      <w:r>
        <w:t xml:space="preserve"> of</w:t>
      </w:r>
      <w:r>
        <w:rPr>
          <w:spacing w:val="-1"/>
        </w:rPr>
        <w:t xml:space="preserve"> </w:t>
      </w:r>
      <w:r>
        <w:t>the</w:t>
      </w:r>
      <w:r>
        <w:rPr>
          <w:spacing w:val="79"/>
        </w:rPr>
        <w:t xml:space="preserve"> </w:t>
      </w:r>
      <w:r>
        <w:rPr>
          <w:spacing w:val="-1"/>
        </w:rPr>
        <w:t>management</w:t>
      </w:r>
      <w:r>
        <w:t xml:space="preserve"> </w:t>
      </w:r>
      <w:r>
        <w:rPr>
          <w:spacing w:val="-1"/>
        </w:rPr>
        <w:t>and</w:t>
      </w:r>
      <w:r>
        <w:t xml:space="preserve"> oversight </w:t>
      </w:r>
      <w:r>
        <w:rPr>
          <w:spacing w:val="-1"/>
        </w:rPr>
        <w:t>process</w:t>
      </w:r>
      <w:r>
        <w:t xml:space="preserve"> </w:t>
      </w:r>
      <w:r>
        <w:rPr>
          <w:spacing w:val="-1"/>
        </w:rPr>
        <w:t>described</w:t>
      </w:r>
      <w:r>
        <w:t xml:space="preserve"> in this </w:t>
      </w:r>
      <w:r>
        <w:rPr>
          <w:spacing w:val="-1"/>
        </w:rPr>
        <w:t>regulation</w:t>
      </w:r>
      <w:r>
        <w:t xml:space="preserve"> is to </w:t>
      </w:r>
      <w:r>
        <w:rPr>
          <w:spacing w:val="-1"/>
        </w:rPr>
        <w:t>validate and</w:t>
      </w:r>
      <w:r>
        <w:t xml:space="preserve"> </w:t>
      </w:r>
      <w:r>
        <w:rPr>
          <w:spacing w:val="-1"/>
        </w:rPr>
        <w:t>document</w:t>
      </w:r>
      <w:r>
        <w:rPr>
          <w:spacing w:val="81"/>
        </w:rPr>
        <w:t xml:space="preserve"> </w:t>
      </w:r>
      <w:r>
        <w:rPr>
          <w:spacing w:val="-1"/>
        </w:rPr>
        <w:t>TRADOC</w:t>
      </w:r>
      <w:r>
        <w:t xml:space="preserve"> </w:t>
      </w:r>
      <w:r>
        <w:rPr>
          <w:spacing w:val="-1"/>
        </w:rPr>
        <w:t>contract</w:t>
      </w:r>
      <w:r>
        <w:rPr>
          <w:spacing w:val="2"/>
        </w:rPr>
        <w:t xml:space="preserve"> </w:t>
      </w:r>
      <w:r>
        <w:rPr>
          <w:spacing w:val="-1"/>
        </w:rPr>
        <w:t>requirements</w:t>
      </w:r>
      <w:r>
        <w:t xml:space="preserve"> </w:t>
      </w:r>
      <w:r>
        <w:rPr>
          <w:spacing w:val="-1"/>
        </w:rPr>
        <w:t>and</w:t>
      </w:r>
      <w:r>
        <w:t xml:space="preserve"> to </w:t>
      </w:r>
      <w:r>
        <w:rPr>
          <w:spacing w:val="-1"/>
        </w:rPr>
        <w:t>enhance management</w:t>
      </w:r>
      <w:r>
        <w:rPr>
          <w:spacing w:val="3"/>
        </w:rPr>
        <w:t xml:space="preserve"> </w:t>
      </w:r>
      <w:r>
        <w:rPr>
          <w:spacing w:val="-1"/>
        </w:rPr>
        <w:t>controls</w:t>
      </w:r>
      <w:r>
        <w:t xml:space="preserve"> </w:t>
      </w:r>
      <w:r>
        <w:rPr>
          <w:spacing w:val="-1"/>
        </w:rPr>
        <w:t>over</w:t>
      </w:r>
      <w:r>
        <w:rPr>
          <w:spacing w:val="1"/>
        </w:rPr>
        <w:t xml:space="preserve"> </w:t>
      </w:r>
      <w:r>
        <w:rPr>
          <w:spacing w:val="-1"/>
        </w:rPr>
        <w:t>the</w:t>
      </w:r>
      <w:r>
        <w:t xml:space="preserve"> </w:t>
      </w:r>
      <w:r>
        <w:rPr>
          <w:spacing w:val="-1"/>
        </w:rPr>
        <w:t>TRADOC</w:t>
      </w:r>
      <w:r>
        <w:rPr>
          <w:spacing w:val="81"/>
        </w:rPr>
        <w:t xml:space="preserve"> </w:t>
      </w:r>
      <w:r>
        <w:rPr>
          <w:spacing w:val="-1"/>
        </w:rPr>
        <w:t>acquisition</w:t>
      </w:r>
      <w:r>
        <w:t xml:space="preserve"> </w:t>
      </w:r>
      <w:r>
        <w:rPr>
          <w:spacing w:val="-1"/>
        </w:rPr>
        <w:t>process.</w:t>
      </w:r>
      <w:r>
        <w:t xml:space="preserve">  </w:t>
      </w:r>
      <w:r>
        <w:rPr>
          <w:spacing w:val="-1"/>
        </w:rPr>
        <w:t>This</w:t>
      </w:r>
      <w:r>
        <w:rPr>
          <w:spacing w:val="2"/>
        </w:rPr>
        <w:t xml:space="preserve"> </w:t>
      </w:r>
      <w:r>
        <w:rPr>
          <w:spacing w:val="-1"/>
        </w:rPr>
        <w:t>regulation does</w:t>
      </w:r>
      <w:r>
        <w:t xml:space="preserve"> not </w:t>
      </w:r>
      <w:r>
        <w:rPr>
          <w:spacing w:val="-1"/>
        </w:rPr>
        <w:t>supplement</w:t>
      </w:r>
      <w:r>
        <w:t xml:space="preserve"> or</w:t>
      </w:r>
      <w:r>
        <w:rPr>
          <w:spacing w:val="-1"/>
        </w:rPr>
        <w:t xml:space="preserve"> </w:t>
      </w:r>
      <w:r>
        <w:t>modify</w:t>
      </w:r>
      <w:r>
        <w:rPr>
          <w:spacing w:val="-3"/>
        </w:rPr>
        <w:t xml:space="preserve"> </w:t>
      </w:r>
      <w:r>
        <w:rPr>
          <w:spacing w:val="-1"/>
        </w:rPr>
        <w:t>guidance found</w:t>
      </w:r>
      <w:r>
        <w:t xml:space="preserve"> in </w:t>
      </w:r>
      <w:r>
        <w:rPr>
          <w:spacing w:val="-1"/>
        </w:rPr>
        <w:t>the</w:t>
      </w:r>
      <w:r>
        <w:rPr>
          <w:spacing w:val="2"/>
        </w:rPr>
        <w:t xml:space="preserve"> </w:t>
      </w:r>
      <w:r>
        <w:rPr>
          <w:spacing w:val="-1"/>
        </w:rPr>
        <w:t>Federal</w:t>
      </w:r>
      <w:r>
        <w:rPr>
          <w:spacing w:val="100"/>
        </w:rPr>
        <w:t xml:space="preserve"> </w:t>
      </w:r>
      <w:r>
        <w:rPr>
          <w:spacing w:val="-1"/>
        </w:rPr>
        <w:t>Acquisition</w:t>
      </w:r>
      <w:r>
        <w:t xml:space="preserve"> </w:t>
      </w:r>
      <w:r>
        <w:rPr>
          <w:spacing w:val="-1"/>
        </w:rPr>
        <w:t>Regulation</w:t>
      </w:r>
      <w:r>
        <w:t xml:space="preserve"> </w:t>
      </w:r>
      <w:r>
        <w:rPr>
          <w:spacing w:val="-1"/>
        </w:rPr>
        <w:t>(FAR)</w:t>
      </w:r>
      <w:r w:rsidR="002F51E5">
        <w:rPr>
          <w:spacing w:val="-1"/>
        </w:rPr>
        <w:fldChar w:fldCharType="begin"/>
      </w:r>
      <w:r w:rsidR="002F51E5">
        <w:instrText xml:space="preserve"> XE "</w:instrText>
      </w:r>
      <w:r w:rsidR="002F51E5" w:rsidRPr="002D0951">
        <w:rPr>
          <w:spacing w:val="-1"/>
        </w:rPr>
        <w:instrText>Federal Acquisition</w:instrText>
      </w:r>
      <w:r w:rsidR="002F51E5" w:rsidRPr="002D0951">
        <w:instrText xml:space="preserve"> </w:instrText>
      </w:r>
      <w:r w:rsidR="002F51E5" w:rsidRPr="002D0951">
        <w:rPr>
          <w:spacing w:val="-1"/>
        </w:rPr>
        <w:instrText>Regulation</w:instrText>
      </w:r>
      <w:r w:rsidR="002F51E5" w:rsidRPr="002D0951">
        <w:instrText xml:space="preserve"> </w:instrText>
      </w:r>
      <w:r w:rsidR="002F51E5" w:rsidRPr="002D0951">
        <w:rPr>
          <w:spacing w:val="-1"/>
        </w:rPr>
        <w:instrText>(FAR)</w:instrText>
      </w:r>
      <w:r w:rsidR="002F51E5">
        <w:instrText xml:space="preserve">" </w:instrText>
      </w:r>
      <w:r w:rsidR="002F51E5">
        <w:rPr>
          <w:spacing w:val="-1"/>
        </w:rPr>
        <w:fldChar w:fldCharType="end"/>
      </w:r>
      <w:r>
        <w:rPr>
          <w:spacing w:val="-1"/>
        </w:rPr>
        <w:t>,</w:t>
      </w:r>
      <w:r>
        <w:t xml:space="preserve"> </w:t>
      </w:r>
      <w:r>
        <w:rPr>
          <w:spacing w:val="-1"/>
        </w:rPr>
        <w:t>Defense</w:t>
      </w:r>
      <w:r>
        <w:rPr>
          <w:spacing w:val="1"/>
        </w:rPr>
        <w:t xml:space="preserve"> </w:t>
      </w:r>
      <w:r>
        <w:rPr>
          <w:spacing w:val="-1"/>
        </w:rPr>
        <w:t>Federal</w:t>
      </w:r>
      <w:r>
        <w:t xml:space="preserve"> </w:t>
      </w:r>
      <w:r>
        <w:rPr>
          <w:spacing w:val="-1"/>
        </w:rPr>
        <w:t>Acquisition</w:t>
      </w:r>
      <w:r>
        <w:t xml:space="preserve"> </w:t>
      </w:r>
      <w:r>
        <w:rPr>
          <w:spacing w:val="-1"/>
        </w:rPr>
        <w:t>Regulation</w:t>
      </w:r>
      <w:r>
        <w:t xml:space="preserve"> </w:t>
      </w:r>
      <w:r>
        <w:rPr>
          <w:spacing w:val="-1"/>
        </w:rPr>
        <w:t>Supplement</w:t>
      </w:r>
      <w:r>
        <w:t xml:space="preserve"> </w:t>
      </w:r>
      <w:r>
        <w:rPr>
          <w:spacing w:val="-1"/>
        </w:rPr>
        <w:t>(DFARS)</w:t>
      </w:r>
      <w:r w:rsidR="00F61E35">
        <w:rPr>
          <w:spacing w:val="-1"/>
        </w:rPr>
        <w:fldChar w:fldCharType="begin"/>
      </w:r>
      <w:r w:rsidR="00F61E35">
        <w:instrText xml:space="preserve"> XE "</w:instrText>
      </w:r>
      <w:r w:rsidR="00F61E35" w:rsidRPr="002D0951">
        <w:rPr>
          <w:spacing w:val="-1"/>
        </w:rPr>
        <w:instrText>Defense</w:instrText>
      </w:r>
      <w:r w:rsidR="00F61E35" w:rsidRPr="002D0951">
        <w:rPr>
          <w:spacing w:val="1"/>
        </w:rPr>
        <w:instrText xml:space="preserve"> </w:instrText>
      </w:r>
      <w:r w:rsidR="00F61E35" w:rsidRPr="002D0951">
        <w:rPr>
          <w:spacing w:val="-1"/>
        </w:rPr>
        <w:instrText>Federal</w:instrText>
      </w:r>
      <w:r w:rsidR="00F61E35" w:rsidRPr="002D0951">
        <w:instrText xml:space="preserve"> </w:instrText>
      </w:r>
      <w:r w:rsidR="00F61E35" w:rsidRPr="002D0951">
        <w:rPr>
          <w:spacing w:val="-1"/>
        </w:rPr>
        <w:instrText>Acquisition</w:instrText>
      </w:r>
      <w:r w:rsidR="00F61E35" w:rsidRPr="002D0951">
        <w:instrText xml:space="preserve"> </w:instrText>
      </w:r>
      <w:r w:rsidR="00F61E35" w:rsidRPr="002D0951">
        <w:rPr>
          <w:spacing w:val="-1"/>
        </w:rPr>
        <w:instrText>Regulation</w:instrText>
      </w:r>
      <w:r w:rsidR="00F61E35" w:rsidRPr="002D0951">
        <w:instrText xml:space="preserve"> </w:instrText>
      </w:r>
      <w:r w:rsidR="00F61E35" w:rsidRPr="002D0951">
        <w:rPr>
          <w:spacing w:val="-1"/>
        </w:rPr>
        <w:instrText>Supplement</w:instrText>
      </w:r>
      <w:r w:rsidR="00F61E35" w:rsidRPr="002D0951">
        <w:instrText xml:space="preserve"> </w:instrText>
      </w:r>
      <w:r w:rsidR="00F61E35" w:rsidRPr="002D0951">
        <w:rPr>
          <w:spacing w:val="-1"/>
        </w:rPr>
        <w:instrText>(DFARS)</w:instrText>
      </w:r>
      <w:r w:rsidR="00F61E35">
        <w:instrText xml:space="preserve">" </w:instrText>
      </w:r>
      <w:r w:rsidR="00F61E35">
        <w:rPr>
          <w:spacing w:val="-1"/>
        </w:rPr>
        <w:fldChar w:fldCharType="end"/>
      </w:r>
      <w:r>
        <w:rPr>
          <w:spacing w:val="-1"/>
        </w:rPr>
        <w:t>,</w:t>
      </w:r>
      <w:r w:rsidR="00B4362A">
        <w:rPr>
          <w:spacing w:val="-1"/>
        </w:rPr>
        <w:t xml:space="preserve"> A</w:t>
      </w:r>
      <w:r>
        <w:t>rmy</w:t>
      </w:r>
      <w:r>
        <w:rPr>
          <w:spacing w:val="-3"/>
        </w:rPr>
        <w:t xml:space="preserve"> </w:t>
      </w:r>
      <w:r>
        <w:rPr>
          <w:spacing w:val="-1"/>
        </w:rPr>
        <w:t>Federal</w:t>
      </w:r>
      <w:r>
        <w:t xml:space="preserve"> </w:t>
      </w:r>
      <w:r>
        <w:rPr>
          <w:spacing w:val="-1"/>
        </w:rPr>
        <w:t>Acquisition Regulation</w:t>
      </w:r>
      <w:r>
        <w:t xml:space="preserve"> </w:t>
      </w:r>
      <w:r>
        <w:rPr>
          <w:spacing w:val="-1"/>
        </w:rPr>
        <w:t>Supplement</w:t>
      </w:r>
      <w:r>
        <w:rPr>
          <w:spacing w:val="2"/>
        </w:rPr>
        <w:t xml:space="preserve"> </w:t>
      </w:r>
      <w:r>
        <w:rPr>
          <w:spacing w:val="-1"/>
        </w:rPr>
        <w:t>(AFARS)</w:t>
      </w:r>
      <w:r w:rsidR="00EA5966">
        <w:rPr>
          <w:spacing w:val="-1"/>
        </w:rPr>
        <w:fldChar w:fldCharType="begin"/>
      </w:r>
      <w:r w:rsidR="00EA5966">
        <w:instrText xml:space="preserve"> XE "</w:instrText>
      </w:r>
      <w:r w:rsidR="00EA5966" w:rsidRPr="00205945">
        <w:instrText>Army</w:instrText>
      </w:r>
      <w:r w:rsidR="00EA5966" w:rsidRPr="00205945">
        <w:rPr>
          <w:spacing w:val="-3"/>
        </w:rPr>
        <w:instrText xml:space="preserve"> </w:instrText>
      </w:r>
      <w:r w:rsidR="00EA5966" w:rsidRPr="00205945">
        <w:rPr>
          <w:spacing w:val="-1"/>
        </w:rPr>
        <w:instrText>Federal</w:instrText>
      </w:r>
      <w:r w:rsidR="00EA5966" w:rsidRPr="00205945">
        <w:instrText xml:space="preserve"> </w:instrText>
      </w:r>
      <w:r w:rsidR="00EA5966" w:rsidRPr="00205945">
        <w:rPr>
          <w:spacing w:val="-1"/>
        </w:rPr>
        <w:instrText>Acquisition Regulation</w:instrText>
      </w:r>
      <w:r w:rsidR="00EA5966" w:rsidRPr="00205945">
        <w:instrText xml:space="preserve"> </w:instrText>
      </w:r>
      <w:r w:rsidR="00EA5966" w:rsidRPr="00205945">
        <w:rPr>
          <w:spacing w:val="-1"/>
        </w:rPr>
        <w:instrText>Supplement</w:instrText>
      </w:r>
      <w:r w:rsidR="00EA5966" w:rsidRPr="00205945">
        <w:rPr>
          <w:spacing w:val="2"/>
        </w:rPr>
        <w:instrText xml:space="preserve"> </w:instrText>
      </w:r>
      <w:r w:rsidR="00EA5966" w:rsidRPr="00205945">
        <w:rPr>
          <w:spacing w:val="-1"/>
        </w:rPr>
        <w:instrText>(AFARS)</w:instrText>
      </w:r>
      <w:r w:rsidR="00EA5966">
        <w:instrText xml:space="preserve">" </w:instrText>
      </w:r>
      <w:r w:rsidR="00EA5966">
        <w:rPr>
          <w:spacing w:val="-1"/>
        </w:rPr>
        <w:fldChar w:fldCharType="end"/>
      </w:r>
      <w:r>
        <w:rPr>
          <w:spacing w:val="-1"/>
        </w:rPr>
        <w:t>,</w:t>
      </w:r>
      <w:r>
        <w:t xml:space="preserve"> or</w:t>
      </w:r>
      <w:r>
        <w:rPr>
          <w:spacing w:val="-1"/>
        </w:rPr>
        <w:t xml:space="preserve"> </w:t>
      </w:r>
      <w:r>
        <w:t>other</w:t>
      </w:r>
      <w:r>
        <w:rPr>
          <w:spacing w:val="-1"/>
        </w:rPr>
        <w:t xml:space="preserve"> </w:t>
      </w:r>
      <w:r>
        <w:t>Army</w:t>
      </w:r>
      <w:r>
        <w:rPr>
          <w:spacing w:val="-3"/>
        </w:rPr>
        <w:t xml:space="preserve"> </w:t>
      </w:r>
      <w:r>
        <w:rPr>
          <w:spacing w:val="-1"/>
        </w:rPr>
        <w:t>regulations</w:t>
      </w:r>
      <w:r>
        <w:t xml:space="preserve"> </w:t>
      </w:r>
      <w:r>
        <w:rPr>
          <w:spacing w:val="-1"/>
        </w:rPr>
        <w:t>(ARs).</w:t>
      </w:r>
    </w:p>
    <w:p w14:paraId="52C0AB9F" w14:textId="77777777" w:rsidR="00C90A39" w:rsidRDefault="00C90A39" w:rsidP="00D3442A">
      <w:pPr>
        <w:pStyle w:val="BodyText"/>
        <w:ind w:right="22"/>
      </w:pPr>
    </w:p>
    <w:p w14:paraId="55D88B35" w14:textId="2F01125C" w:rsidR="001665D3" w:rsidRDefault="00BB52A6" w:rsidP="00D3442A">
      <w:pPr>
        <w:pStyle w:val="BodyText"/>
        <w:ind w:right="22"/>
      </w:pPr>
      <w:r>
        <w:rPr>
          <w:spacing w:val="-1"/>
        </w:rPr>
        <w:t>Implement</w:t>
      </w:r>
      <w:r>
        <w:t xml:space="preserve"> this </w:t>
      </w:r>
      <w:r>
        <w:rPr>
          <w:spacing w:val="-1"/>
        </w:rPr>
        <w:t>regulation</w:t>
      </w:r>
      <w:r>
        <w:t xml:space="preserve"> in </w:t>
      </w:r>
      <w:r>
        <w:rPr>
          <w:spacing w:val="-1"/>
        </w:rPr>
        <w:t>conjunction</w:t>
      </w:r>
      <w:r>
        <w:t xml:space="preserve"> </w:t>
      </w:r>
      <w:r>
        <w:rPr>
          <w:spacing w:val="-1"/>
        </w:rPr>
        <w:t>with</w:t>
      </w:r>
      <w:r>
        <w:t xml:space="preserve"> the</w:t>
      </w:r>
      <w:r>
        <w:rPr>
          <w:spacing w:val="-1"/>
        </w:rPr>
        <w:t xml:space="preserve"> FAR</w:t>
      </w:r>
      <w:r>
        <w:t xml:space="preserve"> </w:t>
      </w:r>
      <w:r>
        <w:rPr>
          <w:spacing w:val="-1"/>
        </w:rPr>
        <w:t>and</w:t>
      </w:r>
      <w:r>
        <w:t xml:space="preserve"> its supplements. </w:t>
      </w:r>
      <w:r>
        <w:rPr>
          <w:spacing w:val="2"/>
        </w:rPr>
        <w:t xml:space="preserve"> </w:t>
      </w:r>
      <w:r>
        <w:rPr>
          <w:spacing w:val="-3"/>
        </w:rPr>
        <w:t>In</w:t>
      </w:r>
      <w:r>
        <w:t xml:space="preserve"> </w:t>
      </w:r>
      <w:r>
        <w:rPr>
          <w:spacing w:val="-1"/>
        </w:rPr>
        <w:t>the</w:t>
      </w:r>
      <w:r>
        <w:rPr>
          <w:spacing w:val="2"/>
        </w:rPr>
        <w:t xml:space="preserve"> </w:t>
      </w:r>
      <w:r>
        <w:rPr>
          <w:spacing w:val="-1"/>
        </w:rPr>
        <w:t>event</w:t>
      </w:r>
      <w:r>
        <w:rPr>
          <w:spacing w:val="3"/>
        </w:rPr>
        <w:t xml:space="preserve"> </w:t>
      </w:r>
      <w:r>
        <w:rPr>
          <w:spacing w:val="-1"/>
        </w:rPr>
        <w:t>of</w:t>
      </w:r>
      <w:r>
        <w:t xml:space="preserve"> a</w:t>
      </w:r>
      <w:r>
        <w:rPr>
          <w:spacing w:val="61"/>
        </w:rPr>
        <w:t xml:space="preserve"> </w:t>
      </w:r>
      <w:r>
        <w:rPr>
          <w:spacing w:val="-1"/>
        </w:rPr>
        <w:t>conflict</w:t>
      </w:r>
      <w:r>
        <w:t xml:space="preserve"> </w:t>
      </w:r>
      <w:r>
        <w:rPr>
          <w:spacing w:val="-1"/>
        </w:rPr>
        <w:t>between</w:t>
      </w:r>
      <w:r>
        <w:t xml:space="preserve"> this </w:t>
      </w:r>
      <w:r>
        <w:rPr>
          <w:spacing w:val="-1"/>
        </w:rPr>
        <w:t>regulation</w:t>
      </w:r>
      <w:r>
        <w:t xml:space="preserve"> </w:t>
      </w:r>
      <w:r>
        <w:rPr>
          <w:spacing w:val="-1"/>
        </w:rPr>
        <w:t>and</w:t>
      </w:r>
      <w:r>
        <w:t xml:space="preserve"> the</w:t>
      </w:r>
      <w:r>
        <w:rPr>
          <w:spacing w:val="-1"/>
        </w:rPr>
        <w:t xml:space="preserve"> FAR,</w:t>
      </w:r>
      <w:r>
        <w:t xml:space="preserve"> DFARS,</w:t>
      </w:r>
      <w:r>
        <w:rPr>
          <w:spacing w:val="-1"/>
        </w:rPr>
        <w:t xml:space="preserve"> AFARS,</w:t>
      </w:r>
      <w:r>
        <w:t xml:space="preserve"> </w:t>
      </w:r>
      <w:r>
        <w:rPr>
          <w:spacing w:val="-1"/>
        </w:rPr>
        <w:t>or</w:t>
      </w:r>
      <w:r>
        <w:t xml:space="preserve"> </w:t>
      </w:r>
      <w:r>
        <w:rPr>
          <w:spacing w:val="-1"/>
        </w:rPr>
        <w:t>higher-level</w:t>
      </w:r>
      <w:r>
        <w:t xml:space="preserve"> </w:t>
      </w:r>
      <w:r>
        <w:rPr>
          <w:spacing w:val="-1"/>
        </w:rPr>
        <w:t>policy,</w:t>
      </w:r>
      <w:r>
        <w:t xml:space="preserve"> the</w:t>
      </w:r>
      <w:r>
        <w:rPr>
          <w:spacing w:val="-1"/>
        </w:rPr>
        <w:t xml:space="preserve"> FAR,</w:t>
      </w:r>
      <w:r>
        <w:rPr>
          <w:spacing w:val="81"/>
        </w:rPr>
        <w:t xml:space="preserve"> </w:t>
      </w:r>
      <w:r>
        <w:t xml:space="preserve">its </w:t>
      </w:r>
      <w:r>
        <w:rPr>
          <w:spacing w:val="-1"/>
        </w:rPr>
        <w:t>supplements,</w:t>
      </w:r>
      <w:r>
        <w:t xml:space="preserve"> </w:t>
      </w:r>
      <w:r>
        <w:rPr>
          <w:spacing w:val="-1"/>
        </w:rPr>
        <w:t>and</w:t>
      </w:r>
      <w:r>
        <w:t xml:space="preserve"> </w:t>
      </w:r>
      <w:r>
        <w:rPr>
          <w:spacing w:val="-1"/>
        </w:rPr>
        <w:t>higher-level</w:t>
      </w:r>
      <w:r>
        <w:t xml:space="preserve"> policy</w:t>
      </w:r>
      <w:r>
        <w:rPr>
          <w:spacing w:val="-3"/>
        </w:rPr>
        <w:t xml:space="preserve"> </w:t>
      </w:r>
      <w:r>
        <w:rPr>
          <w:spacing w:val="-1"/>
        </w:rPr>
        <w:t>will</w:t>
      </w:r>
      <w:r>
        <w:t xml:space="preserve"> </w:t>
      </w:r>
      <w:r>
        <w:rPr>
          <w:spacing w:val="-1"/>
        </w:rPr>
        <w:t>govern.</w:t>
      </w:r>
      <w:r>
        <w:rPr>
          <w:spacing w:val="60"/>
        </w:rPr>
        <w:t xml:space="preserve"> </w:t>
      </w:r>
      <w:r>
        <w:rPr>
          <w:spacing w:val="-1"/>
        </w:rPr>
        <w:t>TRADOC</w:t>
      </w:r>
      <w:r>
        <w:t xml:space="preserve"> </w:t>
      </w:r>
      <w:r>
        <w:rPr>
          <w:spacing w:val="-1"/>
        </w:rPr>
        <w:t>commanders</w:t>
      </w:r>
      <w:r>
        <w:t xml:space="preserve"> </w:t>
      </w:r>
      <w:r>
        <w:rPr>
          <w:spacing w:val="-1"/>
        </w:rPr>
        <w:t>and</w:t>
      </w:r>
      <w:r>
        <w:t xml:space="preserve"> </w:t>
      </w:r>
      <w:r>
        <w:rPr>
          <w:spacing w:val="-1"/>
        </w:rPr>
        <w:t>commandants</w:t>
      </w:r>
      <w:r w:rsidR="00B4362A">
        <w:rPr>
          <w:spacing w:val="-1"/>
        </w:rPr>
        <w:t xml:space="preserve"> h</w:t>
      </w:r>
      <w:r>
        <w:rPr>
          <w:spacing w:val="-1"/>
        </w:rPr>
        <w:t xml:space="preserve">ave </w:t>
      </w:r>
      <w:r>
        <w:t>the</w:t>
      </w:r>
      <w:r>
        <w:rPr>
          <w:spacing w:val="-1"/>
        </w:rPr>
        <w:t xml:space="preserve"> prerogative</w:t>
      </w:r>
      <w:r>
        <w:t xml:space="preserve"> to </w:t>
      </w:r>
      <w:r>
        <w:rPr>
          <w:spacing w:val="-1"/>
        </w:rPr>
        <w:t>direct</w:t>
      </w:r>
      <w:r>
        <w:t xml:space="preserve"> </w:t>
      </w:r>
      <w:r>
        <w:rPr>
          <w:spacing w:val="-1"/>
        </w:rPr>
        <w:t>more</w:t>
      </w:r>
      <w:r w:rsidR="00B4362A">
        <w:rPr>
          <w:spacing w:val="-1"/>
        </w:rPr>
        <w:t xml:space="preserve"> st</w:t>
      </w:r>
      <w:r>
        <w:rPr>
          <w:spacing w:val="-1"/>
        </w:rPr>
        <w:t>ringent</w:t>
      </w:r>
      <w:r>
        <w:t xml:space="preserve"> </w:t>
      </w:r>
      <w:r>
        <w:rPr>
          <w:spacing w:val="-1"/>
        </w:rPr>
        <w:t>review and</w:t>
      </w:r>
      <w:r>
        <w:rPr>
          <w:spacing w:val="2"/>
        </w:rPr>
        <w:t xml:space="preserve"> </w:t>
      </w:r>
      <w:r>
        <w:rPr>
          <w:spacing w:val="-1"/>
        </w:rPr>
        <w:t>approval</w:t>
      </w:r>
      <w:r>
        <w:t xml:space="preserve"> </w:t>
      </w:r>
      <w:r>
        <w:rPr>
          <w:spacing w:val="-1"/>
        </w:rPr>
        <w:t>procedures</w:t>
      </w:r>
      <w:r>
        <w:t xml:space="preserve"> </w:t>
      </w:r>
      <w:r>
        <w:rPr>
          <w:spacing w:val="-1"/>
        </w:rPr>
        <w:t>than</w:t>
      </w:r>
      <w:r>
        <w:t xml:space="preserve"> are</w:t>
      </w:r>
      <w:r>
        <w:rPr>
          <w:spacing w:val="1"/>
        </w:rPr>
        <w:t xml:space="preserve"> </w:t>
      </w:r>
      <w:r>
        <w:rPr>
          <w:spacing w:val="-1"/>
        </w:rPr>
        <w:t>specified</w:t>
      </w:r>
      <w:r>
        <w:t xml:space="preserve"> in the</w:t>
      </w:r>
      <w:r>
        <w:rPr>
          <w:spacing w:val="1"/>
        </w:rPr>
        <w:t xml:space="preserve"> </w:t>
      </w:r>
      <w:r>
        <w:rPr>
          <w:spacing w:val="-1"/>
        </w:rPr>
        <w:t>FAR,</w:t>
      </w:r>
      <w:r>
        <w:t xml:space="preserve"> the</w:t>
      </w:r>
      <w:r>
        <w:rPr>
          <w:spacing w:val="1"/>
        </w:rPr>
        <w:t xml:space="preserve"> </w:t>
      </w:r>
      <w:r>
        <w:rPr>
          <w:spacing w:val="-1"/>
        </w:rPr>
        <w:t>implementing</w:t>
      </w:r>
      <w:r w:rsidR="00B4362A">
        <w:rPr>
          <w:spacing w:val="-1"/>
        </w:rPr>
        <w:t xml:space="preserve"> ac</w:t>
      </w:r>
      <w:r>
        <w:rPr>
          <w:spacing w:val="-1"/>
        </w:rPr>
        <w:t>quisition</w:t>
      </w:r>
      <w:r>
        <w:t xml:space="preserve"> </w:t>
      </w:r>
      <w:r>
        <w:rPr>
          <w:spacing w:val="-1"/>
        </w:rPr>
        <w:t>supplements,</w:t>
      </w:r>
      <w:r>
        <w:t xml:space="preserve"> or</w:t>
      </w:r>
      <w:r>
        <w:rPr>
          <w:spacing w:val="-2"/>
        </w:rPr>
        <w:t xml:space="preserve"> </w:t>
      </w:r>
      <w:r>
        <w:t xml:space="preserve">this </w:t>
      </w:r>
      <w:r>
        <w:rPr>
          <w:spacing w:val="-1"/>
        </w:rPr>
        <w:t>regulation.</w:t>
      </w:r>
      <w:r>
        <w:t xml:space="preserve">  </w:t>
      </w:r>
      <w:r>
        <w:rPr>
          <w:spacing w:val="-1"/>
        </w:rPr>
        <w:t>This</w:t>
      </w:r>
      <w:r>
        <w:t xml:space="preserve"> </w:t>
      </w:r>
      <w:r>
        <w:rPr>
          <w:spacing w:val="-1"/>
        </w:rPr>
        <w:t>regulation</w:t>
      </w:r>
      <w:r>
        <w:t xml:space="preserve"> </w:t>
      </w:r>
      <w:r>
        <w:rPr>
          <w:spacing w:val="-1"/>
        </w:rPr>
        <w:t>applies</w:t>
      </w:r>
      <w:r>
        <w:t xml:space="preserve"> to:</w:t>
      </w:r>
    </w:p>
    <w:p w14:paraId="6F614AFD" w14:textId="77777777" w:rsidR="001665D3" w:rsidRDefault="001665D3" w:rsidP="00D3442A">
      <w:pPr>
        <w:ind w:right="22"/>
        <w:rPr>
          <w:rFonts w:eastAsia="Times New Roman" w:cs="Times New Roman"/>
          <w:szCs w:val="24"/>
        </w:rPr>
      </w:pPr>
    </w:p>
    <w:p w14:paraId="0286CAD8" w14:textId="2636B0AF" w:rsidR="001665D3" w:rsidRPr="00C579EF" w:rsidRDefault="00C579EF" w:rsidP="00D3442A">
      <w:pPr>
        <w:ind w:right="22" w:firstLine="270"/>
      </w:pPr>
      <w:proofErr w:type="gramStart"/>
      <w:r>
        <w:t xml:space="preserve">a.  </w:t>
      </w:r>
      <w:r w:rsidR="00BB52A6" w:rsidRPr="00C579EF">
        <w:t>All</w:t>
      </w:r>
      <w:proofErr w:type="gramEnd"/>
      <w:r w:rsidR="00BB52A6" w:rsidRPr="00C579EF">
        <w:t xml:space="preserve"> phases of, and procedures involved in, the acquisition and contracting life cycle.</w:t>
      </w:r>
    </w:p>
    <w:p w14:paraId="0820688F" w14:textId="77777777" w:rsidR="001665D3" w:rsidRPr="00C579EF" w:rsidRDefault="001665D3" w:rsidP="00D3442A">
      <w:pPr>
        <w:ind w:right="22" w:firstLine="270"/>
      </w:pPr>
    </w:p>
    <w:p w14:paraId="5E57F03F" w14:textId="1B24E239" w:rsidR="001665D3" w:rsidRPr="00C579EF" w:rsidRDefault="00C579EF" w:rsidP="00D3442A">
      <w:pPr>
        <w:ind w:right="22" w:firstLine="270"/>
      </w:pPr>
      <w:proofErr w:type="gramStart"/>
      <w:r>
        <w:t xml:space="preserve">b.  </w:t>
      </w:r>
      <w:r w:rsidR="00BB52A6" w:rsidRPr="00C579EF">
        <w:t>All</w:t>
      </w:r>
      <w:proofErr w:type="gramEnd"/>
      <w:r w:rsidR="00BB52A6" w:rsidRPr="00C579EF">
        <w:t xml:space="preserve"> service contract requirements.</w:t>
      </w:r>
    </w:p>
    <w:p w14:paraId="6EA8777E" w14:textId="77777777" w:rsidR="001665D3" w:rsidRPr="00C579EF" w:rsidRDefault="001665D3" w:rsidP="00D3442A">
      <w:pPr>
        <w:ind w:right="22" w:firstLine="270"/>
      </w:pPr>
    </w:p>
    <w:p w14:paraId="4FFD0CCA" w14:textId="71076478" w:rsidR="001665D3" w:rsidRPr="00C579EF" w:rsidRDefault="00C579EF" w:rsidP="00D3442A">
      <w:pPr>
        <w:ind w:right="22" w:firstLine="270"/>
      </w:pPr>
      <w:proofErr w:type="gramStart"/>
      <w:r>
        <w:t xml:space="preserve">c.  </w:t>
      </w:r>
      <w:r w:rsidR="00BB52A6" w:rsidRPr="00C579EF">
        <w:t>Supply</w:t>
      </w:r>
      <w:proofErr w:type="gramEnd"/>
      <w:r w:rsidR="00BB52A6" w:rsidRPr="00C579EF">
        <w:t>/product contract requirements.</w:t>
      </w:r>
    </w:p>
    <w:p w14:paraId="39E09081" w14:textId="77777777" w:rsidR="001665D3" w:rsidRPr="00C579EF" w:rsidRDefault="001665D3" w:rsidP="00D3442A">
      <w:pPr>
        <w:ind w:right="22" w:firstLine="270"/>
      </w:pPr>
    </w:p>
    <w:p w14:paraId="771466A6" w14:textId="5B7DDBE1" w:rsidR="001665D3" w:rsidRPr="00C579EF" w:rsidRDefault="00C579EF" w:rsidP="00D3442A">
      <w:pPr>
        <w:ind w:right="22" w:firstLine="270"/>
      </w:pPr>
      <w:proofErr w:type="gramStart"/>
      <w:r>
        <w:t xml:space="preserve">d.  </w:t>
      </w:r>
      <w:r w:rsidR="00BB52A6" w:rsidRPr="00C579EF">
        <w:t>Contract</w:t>
      </w:r>
      <w:proofErr w:type="gramEnd"/>
      <w:r w:rsidR="00BB52A6" w:rsidRPr="00C579EF">
        <w:t xml:space="preserve"> requirements where TRADOC resources are </w:t>
      </w:r>
      <w:r w:rsidR="00E503BB">
        <w:t>`</w:t>
      </w:r>
      <w:r w:rsidR="00BB52A6" w:rsidRPr="00C579EF">
        <w:t>used to fund the contract.</w:t>
      </w:r>
    </w:p>
    <w:p w14:paraId="64B2DA93" w14:textId="77777777" w:rsidR="001665D3" w:rsidRPr="00C579EF" w:rsidRDefault="001665D3" w:rsidP="00D3442A">
      <w:pPr>
        <w:ind w:right="22" w:firstLine="270"/>
      </w:pPr>
    </w:p>
    <w:p w14:paraId="3C782560" w14:textId="5BE052FE" w:rsidR="001665D3" w:rsidRPr="00C579EF" w:rsidRDefault="00C579EF" w:rsidP="00D3442A">
      <w:pPr>
        <w:ind w:right="22" w:firstLine="270"/>
      </w:pPr>
      <w:proofErr w:type="gramStart"/>
      <w:r>
        <w:t xml:space="preserve">e.  </w:t>
      </w:r>
      <w:r w:rsidR="00BB52A6" w:rsidRPr="00C579EF">
        <w:t>All</w:t>
      </w:r>
      <w:proofErr w:type="gramEnd"/>
      <w:r w:rsidR="00BB52A6" w:rsidRPr="00C579EF">
        <w:t xml:space="preserve"> contract requirements executed by TRADOC, regardless of funding source.</w:t>
      </w:r>
    </w:p>
    <w:p w14:paraId="683EA3E5" w14:textId="77777777" w:rsidR="001665D3" w:rsidRPr="00C579EF" w:rsidRDefault="001665D3" w:rsidP="00D3442A">
      <w:pPr>
        <w:ind w:right="22" w:firstLine="270"/>
      </w:pPr>
    </w:p>
    <w:p w14:paraId="46228818" w14:textId="47DCCD83" w:rsidR="001665D3" w:rsidRPr="00C579EF" w:rsidRDefault="00C579EF" w:rsidP="00D3442A">
      <w:pPr>
        <w:ind w:right="22" w:firstLine="270"/>
      </w:pPr>
      <w:proofErr w:type="gramStart"/>
      <w:r>
        <w:t xml:space="preserve">f.  </w:t>
      </w:r>
      <w:r w:rsidR="00BB52A6" w:rsidRPr="00C579EF">
        <w:t>All</w:t>
      </w:r>
      <w:proofErr w:type="gramEnd"/>
      <w:r w:rsidR="00BB52A6" w:rsidRPr="00C579EF">
        <w:t xml:space="preserve"> contract requirements where TRADOC receives resources from external organizations that are applied to existing TRADOC contracts or used to fund new contract requirements.</w:t>
      </w:r>
    </w:p>
    <w:p w14:paraId="35CBDCE2" w14:textId="77777777" w:rsidR="001665D3" w:rsidRPr="00C579EF" w:rsidRDefault="001665D3" w:rsidP="00D3442A">
      <w:pPr>
        <w:ind w:right="22" w:firstLine="270"/>
      </w:pPr>
    </w:p>
    <w:p w14:paraId="68E58D9C" w14:textId="72E9BCA3" w:rsidR="001665D3" w:rsidRPr="00C579EF" w:rsidRDefault="00100C7E" w:rsidP="00D3442A">
      <w:pPr>
        <w:ind w:right="22" w:firstLine="270"/>
      </w:pPr>
      <w:proofErr w:type="gramStart"/>
      <w:r>
        <w:t xml:space="preserve">g.  </w:t>
      </w:r>
      <w:r w:rsidR="00BB52A6" w:rsidRPr="00C579EF">
        <w:t>TRADOC</w:t>
      </w:r>
      <w:proofErr w:type="gramEnd"/>
      <w:r w:rsidR="00BB52A6" w:rsidRPr="00C579EF">
        <w:t xml:space="preserve"> use of Department of Defense (DOD) and non-DOD contracts, regardless of dollar value, including assisted or direct acquisitions.</w:t>
      </w:r>
    </w:p>
    <w:p w14:paraId="49768CC3" w14:textId="77777777" w:rsidR="001665D3" w:rsidRPr="00C579EF" w:rsidRDefault="001665D3" w:rsidP="00D3442A">
      <w:pPr>
        <w:ind w:right="22" w:firstLine="270"/>
      </w:pPr>
    </w:p>
    <w:p w14:paraId="6402EEAD" w14:textId="0BF6A4F7" w:rsidR="001665D3" w:rsidRPr="00C579EF" w:rsidRDefault="00100C7E" w:rsidP="00D3442A">
      <w:pPr>
        <w:ind w:right="22" w:firstLine="270"/>
      </w:pPr>
      <w:proofErr w:type="gramStart"/>
      <w:r>
        <w:t xml:space="preserve">h.  </w:t>
      </w:r>
      <w:r w:rsidR="00BB52A6" w:rsidRPr="00C579EF">
        <w:t>All</w:t>
      </w:r>
      <w:proofErr w:type="gramEnd"/>
      <w:r w:rsidR="00BB52A6" w:rsidRPr="00C579EF">
        <w:t xml:space="preserve"> participants in the acquisition management and oversight process.</w:t>
      </w:r>
    </w:p>
    <w:p w14:paraId="5F8B5AE2" w14:textId="77777777" w:rsidR="001665D3" w:rsidRDefault="001665D3" w:rsidP="00D3442A">
      <w:pPr>
        <w:spacing w:before="5"/>
        <w:ind w:right="22"/>
        <w:rPr>
          <w:rFonts w:eastAsia="Times New Roman" w:cs="Times New Roman"/>
          <w:szCs w:val="24"/>
        </w:rPr>
      </w:pPr>
    </w:p>
    <w:p w14:paraId="002A697F" w14:textId="77777777" w:rsidR="001665D3" w:rsidRDefault="00BB52A6" w:rsidP="00D3442A">
      <w:pPr>
        <w:pStyle w:val="Heading2"/>
        <w:spacing w:line="274" w:lineRule="exact"/>
        <w:ind w:right="22"/>
        <w:rPr>
          <w:b w:val="0"/>
          <w:bCs w:val="0"/>
        </w:rPr>
      </w:pPr>
      <w:bookmarkStart w:id="12" w:name="_bookmark2"/>
      <w:bookmarkStart w:id="13" w:name="_Toc506277160"/>
      <w:bookmarkEnd w:id="12"/>
      <w:r>
        <w:rPr>
          <w:spacing w:val="-1"/>
        </w:rPr>
        <w:t>1-2.</w:t>
      </w:r>
      <w:r>
        <w:rPr>
          <w:spacing w:val="59"/>
        </w:rPr>
        <w:t xml:space="preserve"> </w:t>
      </w:r>
      <w:r>
        <w:rPr>
          <w:spacing w:val="-1"/>
        </w:rPr>
        <w:t>References</w:t>
      </w:r>
      <w:bookmarkEnd w:id="13"/>
    </w:p>
    <w:p w14:paraId="07F12044" w14:textId="77777777" w:rsidR="00100C7E" w:rsidRDefault="00BB52A6" w:rsidP="00D3442A">
      <w:pPr>
        <w:pStyle w:val="BodyText"/>
        <w:spacing w:line="274" w:lineRule="exact"/>
        <w:ind w:right="22"/>
      </w:pPr>
      <w:r>
        <w:rPr>
          <w:spacing w:val="-1"/>
        </w:rPr>
        <w:t>Required</w:t>
      </w:r>
      <w:r>
        <w:t xml:space="preserve"> </w:t>
      </w:r>
      <w:r>
        <w:rPr>
          <w:spacing w:val="-1"/>
        </w:rPr>
        <w:t>and</w:t>
      </w:r>
      <w:r>
        <w:t xml:space="preserve"> </w:t>
      </w:r>
      <w:r>
        <w:rPr>
          <w:spacing w:val="-1"/>
        </w:rPr>
        <w:t>related</w:t>
      </w:r>
      <w:r>
        <w:t xml:space="preserve"> publications </w:t>
      </w:r>
      <w:r>
        <w:rPr>
          <w:spacing w:val="-1"/>
        </w:rPr>
        <w:t>and</w:t>
      </w:r>
      <w:r>
        <w:t xml:space="preserve"> </w:t>
      </w:r>
      <w:r>
        <w:rPr>
          <w:spacing w:val="-1"/>
        </w:rPr>
        <w:t>prescribed</w:t>
      </w:r>
      <w:r>
        <w:t xml:space="preserve"> and </w:t>
      </w:r>
      <w:r>
        <w:rPr>
          <w:spacing w:val="-1"/>
        </w:rPr>
        <w:t>referenced</w:t>
      </w:r>
      <w:r>
        <w:t xml:space="preserve"> </w:t>
      </w:r>
      <w:r>
        <w:rPr>
          <w:spacing w:val="-1"/>
        </w:rPr>
        <w:t>forms</w:t>
      </w:r>
      <w:r>
        <w:rPr>
          <w:spacing w:val="2"/>
        </w:rPr>
        <w:t xml:space="preserve"> </w:t>
      </w:r>
      <w:r>
        <w:rPr>
          <w:spacing w:val="-1"/>
        </w:rPr>
        <w:t xml:space="preserve">are </w:t>
      </w:r>
      <w:r>
        <w:t>listed in</w:t>
      </w:r>
    </w:p>
    <w:p w14:paraId="71812CC0" w14:textId="4F0FA945" w:rsidR="001665D3" w:rsidRDefault="00BB52A6" w:rsidP="00D3442A">
      <w:pPr>
        <w:pStyle w:val="BodyText"/>
        <w:spacing w:line="274" w:lineRule="exact"/>
        <w:ind w:right="22"/>
        <w:rPr>
          <w:spacing w:val="-1"/>
        </w:rPr>
      </w:pPr>
      <w:proofErr w:type="gramStart"/>
      <w:r>
        <w:rPr>
          <w:spacing w:val="-1"/>
        </w:rPr>
        <w:t>appendix</w:t>
      </w:r>
      <w:proofErr w:type="gramEnd"/>
      <w:r>
        <w:rPr>
          <w:spacing w:val="2"/>
        </w:rPr>
        <w:t xml:space="preserve"> </w:t>
      </w:r>
      <w:r>
        <w:rPr>
          <w:spacing w:val="-1"/>
        </w:rPr>
        <w:t>A.</w:t>
      </w:r>
    </w:p>
    <w:p w14:paraId="63AACB94" w14:textId="77777777" w:rsidR="00D3442A" w:rsidRDefault="00D3442A" w:rsidP="00D3442A">
      <w:pPr>
        <w:pStyle w:val="Default"/>
      </w:pPr>
    </w:p>
    <w:p w14:paraId="039EC28E" w14:textId="77777777" w:rsidR="001665D3" w:rsidRDefault="00BB52A6" w:rsidP="00D3442A">
      <w:pPr>
        <w:pStyle w:val="Heading2"/>
        <w:spacing w:line="274" w:lineRule="exact"/>
        <w:ind w:right="311"/>
        <w:rPr>
          <w:b w:val="0"/>
          <w:bCs w:val="0"/>
        </w:rPr>
      </w:pPr>
      <w:bookmarkStart w:id="14" w:name="_bookmark3"/>
      <w:bookmarkStart w:id="15" w:name="_Toc506277161"/>
      <w:bookmarkEnd w:id="14"/>
      <w:r>
        <w:rPr>
          <w:spacing w:val="-1"/>
        </w:rPr>
        <w:t>1-3.</w:t>
      </w:r>
      <w:r>
        <w:rPr>
          <w:spacing w:val="60"/>
        </w:rPr>
        <w:t xml:space="preserve"> </w:t>
      </w:r>
      <w:r>
        <w:rPr>
          <w:spacing w:val="-1"/>
        </w:rPr>
        <w:t>Explanation</w:t>
      </w:r>
      <w:r>
        <w:t xml:space="preserve"> </w:t>
      </w:r>
      <w:r>
        <w:rPr>
          <w:spacing w:val="-2"/>
        </w:rPr>
        <w:t>of</w:t>
      </w:r>
      <w:r>
        <w:rPr>
          <w:spacing w:val="1"/>
        </w:rPr>
        <w:t xml:space="preserve"> </w:t>
      </w:r>
      <w:r>
        <w:rPr>
          <w:spacing w:val="-1"/>
        </w:rPr>
        <w:t>abbreviations</w:t>
      </w:r>
      <w:r>
        <w:t xml:space="preserve"> and </w:t>
      </w:r>
      <w:r>
        <w:rPr>
          <w:spacing w:val="-2"/>
        </w:rPr>
        <w:t>terms</w:t>
      </w:r>
      <w:bookmarkEnd w:id="15"/>
    </w:p>
    <w:p w14:paraId="7C9A7E59" w14:textId="77777777" w:rsidR="001665D3" w:rsidRDefault="00BB52A6" w:rsidP="00D3442A">
      <w:pPr>
        <w:pStyle w:val="BodyText"/>
        <w:spacing w:line="274" w:lineRule="exact"/>
        <w:ind w:right="311"/>
      </w:pPr>
      <w:r>
        <w:rPr>
          <w:spacing w:val="-1"/>
        </w:rPr>
        <w:t>Abbreviations</w:t>
      </w:r>
      <w:r>
        <w:t xml:space="preserve"> </w:t>
      </w:r>
      <w:r>
        <w:rPr>
          <w:spacing w:val="-1"/>
        </w:rPr>
        <w:t>and</w:t>
      </w:r>
      <w:r>
        <w:t xml:space="preserve"> special </w:t>
      </w:r>
      <w:r>
        <w:rPr>
          <w:spacing w:val="-1"/>
        </w:rPr>
        <w:t>terms</w:t>
      </w:r>
      <w:r>
        <w:t xml:space="preserve"> </w:t>
      </w:r>
      <w:r>
        <w:rPr>
          <w:spacing w:val="-1"/>
        </w:rPr>
        <w:t>used</w:t>
      </w:r>
      <w:r>
        <w:t xml:space="preserve"> in this </w:t>
      </w:r>
      <w:r>
        <w:rPr>
          <w:spacing w:val="-1"/>
        </w:rPr>
        <w:t>regulation</w:t>
      </w:r>
      <w:r>
        <w:t xml:space="preserve"> </w:t>
      </w:r>
      <w:r>
        <w:rPr>
          <w:spacing w:val="-1"/>
        </w:rPr>
        <w:t>are explained</w:t>
      </w:r>
      <w:r>
        <w:t xml:space="preserve"> in the</w:t>
      </w:r>
      <w:r>
        <w:rPr>
          <w:spacing w:val="1"/>
        </w:rPr>
        <w:t xml:space="preserve"> </w:t>
      </w:r>
      <w:r>
        <w:rPr>
          <w:spacing w:val="-1"/>
        </w:rPr>
        <w:t>glossary.</w:t>
      </w:r>
    </w:p>
    <w:p w14:paraId="4DEE2873" w14:textId="77777777" w:rsidR="001665D3" w:rsidRDefault="001665D3" w:rsidP="007B5A40">
      <w:pPr>
        <w:spacing w:before="5"/>
        <w:rPr>
          <w:rFonts w:eastAsia="Times New Roman" w:cs="Times New Roman"/>
          <w:szCs w:val="24"/>
        </w:rPr>
      </w:pPr>
    </w:p>
    <w:p w14:paraId="44929107" w14:textId="77777777" w:rsidR="001665D3" w:rsidRDefault="00BB52A6" w:rsidP="007B5A40">
      <w:pPr>
        <w:pStyle w:val="Heading2"/>
        <w:spacing w:line="274" w:lineRule="exact"/>
        <w:ind w:right="311"/>
        <w:rPr>
          <w:b w:val="0"/>
          <w:bCs w:val="0"/>
        </w:rPr>
      </w:pPr>
      <w:bookmarkStart w:id="16" w:name="_bookmark4"/>
      <w:bookmarkStart w:id="17" w:name="_Toc506277162"/>
      <w:bookmarkEnd w:id="16"/>
      <w:r>
        <w:rPr>
          <w:spacing w:val="-1"/>
        </w:rPr>
        <w:t>1-4</w:t>
      </w:r>
      <w:proofErr w:type="gramStart"/>
      <w:r>
        <w:rPr>
          <w:spacing w:val="-1"/>
        </w:rPr>
        <w:t>.</w:t>
      </w:r>
      <w:r>
        <w:t xml:space="preserve">  </w:t>
      </w:r>
      <w:r>
        <w:rPr>
          <w:spacing w:val="-1"/>
        </w:rPr>
        <w:t>Responsibilities</w:t>
      </w:r>
      <w:bookmarkEnd w:id="17"/>
      <w:proofErr w:type="gramEnd"/>
    </w:p>
    <w:p w14:paraId="45D29DCC" w14:textId="77777777" w:rsidR="001665D3" w:rsidRDefault="00BB52A6" w:rsidP="007B5A40">
      <w:pPr>
        <w:pStyle w:val="BodyText"/>
        <w:spacing w:line="274" w:lineRule="exact"/>
        <w:ind w:right="311"/>
      </w:pPr>
      <w:r>
        <w:rPr>
          <w:spacing w:val="-1"/>
        </w:rPr>
        <w:t>Responsibilities</w:t>
      </w:r>
      <w:r>
        <w:t xml:space="preserve"> </w:t>
      </w:r>
      <w:r>
        <w:rPr>
          <w:spacing w:val="-1"/>
        </w:rPr>
        <w:t>are listed</w:t>
      </w:r>
      <w:r>
        <w:t xml:space="preserve"> in </w:t>
      </w:r>
      <w:r>
        <w:rPr>
          <w:spacing w:val="-1"/>
        </w:rPr>
        <w:t xml:space="preserve">chapter </w:t>
      </w:r>
      <w:r>
        <w:t>2.</w:t>
      </w:r>
    </w:p>
    <w:p w14:paraId="12A438B4" w14:textId="7B03FB79" w:rsidR="001665D3" w:rsidRDefault="00BB52A6" w:rsidP="007B5A40">
      <w:pPr>
        <w:pStyle w:val="Heading2"/>
        <w:spacing w:line="274" w:lineRule="exact"/>
        <w:rPr>
          <w:b w:val="0"/>
          <w:bCs w:val="0"/>
        </w:rPr>
      </w:pPr>
      <w:bookmarkStart w:id="18" w:name="1-5.__TRADOC_Acquisition_Management_and_"/>
      <w:bookmarkStart w:id="19" w:name="_bookmark5"/>
      <w:bookmarkStart w:id="20" w:name="_Toc506277163"/>
      <w:bookmarkEnd w:id="18"/>
      <w:bookmarkEnd w:id="19"/>
      <w:r>
        <w:rPr>
          <w:spacing w:val="-1"/>
        </w:rPr>
        <w:lastRenderedPageBreak/>
        <w:t>1-5.</w:t>
      </w:r>
      <w:r>
        <w:rPr>
          <w:spacing w:val="59"/>
        </w:rPr>
        <w:t xml:space="preserve"> </w:t>
      </w:r>
      <w:r>
        <w:rPr>
          <w:spacing w:val="-1"/>
        </w:rPr>
        <w:t>TRADOC Acquisition</w:t>
      </w:r>
      <w:r>
        <w:t xml:space="preserve"> </w:t>
      </w:r>
      <w:r>
        <w:rPr>
          <w:spacing w:val="-1"/>
        </w:rPr>
        <w:t xml:space="preserve">Management </w:t>
      </w:r>
      <w:r>
        <w:t xml:space="preserve">and </w:t>
      </w:r>
      <w:r>
        <w:rPr>
          <w:spacing w:val="-1"/>
        </w:rPr>
        <w:t xml:space="preserve">Oversight (AMO) </w:t>
      </w:r>
      <w:r>
        <w:t>program</w:t>
      </w:r>
      <w:bookmarkEnd w:id="20"/>
    </w:p>
    <w:p w14:paraId="411FFFFF" w14:textId="72803508" w:rsidR="001665D3" w:rsidRDefault="00BB52A6" w:rsidP="007B5A40">
      <w:pPr>
        <w:pStyle w:val="BodyText"/>
        <w:ind w:right="150"/>
      </w:pPr>
      <w:r>
        <w:rPr>
          <w:spacing w:val="-1"/>
        </w:rPr>
        <w:t>The</w:t>
      </w:r>
      <w:r>
        <w:t xml:space="preserve"> </w:t>
      </w:r>
      <w:r>
        <w:rPr>
          <w:spacing w:val="-1"/>
        </w:rPr>
        <w:t>AMO program</w:t>
      </w:r>
      <w:r>
        <w:t xml:space="preserve"> serves </w:t>
      </w:r>
      <w:r>
        <w:rPr>
          <w:spacing w:val="-1"/>
        </w:rPr>
        <w:t>as</w:t>
      </w:r>
      <w:r>
        <w:t xml:space="preserve"> </w:t>
      </w:r>
      <w:r>
        <w:rPr>
          <w:spacing w:val="-1"/>
        </w:rPr>
        <w:t>TRADOC’s</w:t>
      </w:r>
      <w:r>
        <w:t xml:space="preserve"> </w:t>
      </w:r>
      <w:r>
        <w:rPr>
          <w:spacing w:val="-1"/>
        </w:rPr>
        <w:t xml:space="preserve">review </w:t>
      </w:r>
      <w:r>
        <w:t xml:space="preserve">and </w:t>
      </w:r>
      <w:r>
        <w:rPr>
          <w:spacing w:val="-1"/>
        </w:rPr>
        <w:t>approval</w:t>
      </w:r>
      <w:r>
        <w:t xml:space="preserve"> </w:t>
      </w:r>
      <w:r>
        <w:rPr>
          <w:spacing w:val="-1"/>
        </w:rPr>
        <w:t>process</w:t>
      </w:r>
      <w:r>
        <w:t xml:space="preserve"> </w:t>
      </w:r>
      <w:r>
        <w:rPr>
          <w:spacing w:val="-1"/>
        </w:rPr>
        <w:t>for</w:t>
      </w:r>
      <w:r>
        <w:rPr>
          <w:spacing w:val="1"/>
        </w:rPr>
        <w:t xml:space="preserve"> </w:t>
      </w:r>
      <w:r>
        <w:t xml:space="preserve">all </w:t>
      </w:r>
      <w:r>
        <w:rPr>
          <w:spacing w:val="-1"/>
        </w:rPr>
        <w:t>contract</w:t>
      </w:r>
      <w:r>
        <w:t xml:space="preserve"> </w:t>
      </w:r>
      <w:r>
        <w:rPr>
          <w:spacing w:val="-1"/>
        </w:rPr>
        <w:t>requirement</w:t>
      </w:r>
      <w:r w:rsidR="00513D51">
        <w:rPr>
          <w:spacing w:val="-1"/>
        </w:rPr>
        <w:t xml:space="preserve"> actions</w:t>
      </w:r>
      <w:r>
        <w:rPr>
          <w:spacing w:val="-1"/>
        </w:rPr>
        <w:t>.</w:t>
      </w:r>
      <w:r w:rsidR="00B4362A">
        <w:rPr>
          <w:spacing w:val="-1"/>
        </w:rPr>
        <w:t xml:space="preserve">  </w:t>
      </w:r>
      <w:r>
        <w:rPr>
          <w:spacing w:val="-1"/>
        </w:rPr>
        <w:t xml:space="preserve">The AMO </w:t>
      </w:r>
      <w:r>
        <w:t xml:space="preserve">program is </w:t>
      </w:r>
      <w:r>
        <w:rPr>
          <w:spacing w:val="-1"/>
        </w:rPr>
        <w:t>designed</w:t>
      </w:r>
      <w:r>
        <w:t xml:space="preserve"> to serve</w:t>
      </w:r>
      <w:r>
        <w:rPr>
          <w:spacing w:val="1"/>
        </w:rPr>
        <w:t xml:space="preserve"> </w:t>
      </w:r>
      <w:r>
        <w:t>as a</w:t>
      </w:r>
      <w:r>
        <w:rPr>
          <w:spacing w:val="-1"/>
        </w:rPr>
        <w:t xml:space="preserve"> leadership</w:t>
      </w:r>
      <w:r>
        <w:t xml:space="preserve"> tool </w:t>
      </w:r>
      <w:r>
        <w:rPr>
          <w:spacing w:val="-1"/>
        </w:rPr>
        <w:t xml:space="preserve">and </w:t>
      </w:r>
      <w:r>
        <w:t>a</w:t>
      </w:r>
      <w:r>
        <w:rPr>
          <w:spacing w:val="3"/>
        </w:rPr>
        <w:t xml:space="preserve"> </w:t>
      </w:r>
      <w:r>
        <w:rPr>
          <w:spacing w:val="-1"/>
        </w:rPr>
        <w:t>means</w:t>
      </w:r>
      <w:r>
        <w:rPr>
          <w:spacing w:val="1"/>
        </w:rPr>
        <w:t xml:space="preserve"> </w:t>
      </w:r>
      <w:r>
        <w:rPr>
          <w:spacing w:val="-1"/>
        </w:rPr>
        <w:t>of</w:t>
      </w:r>
      <w:r>
        <w:t xml:space="preserve"> enhancing</w:t>
      </w:r>
      <w:r>
        <w:rPr>
          <w:spacing w:val="57"/>
        </w:rPr>
        <w:t xml:space="preserve"> </w:t>
      </w:r>
      <w:r>
        <w:rPr>
          <w:spacing w:val="-1"/>
        </w:rPr>
        <w:t>management</w:t>
      </w:r>
      <w:r>
        <w:t xml:space="preserve"> </w:t>
      </w:r>
      <w:r>
        <w:rPr>
          <w:spacing w:val="-1"/>
        </w:rPr>
        <w:t>controls</w:t>
      </w:r>
      <w:r>
        <w:t xml:space="preserve"> over</w:t>
      </w:r>
      <w:r>
        <w:rPr>
          <w:spacing w:val="-1"/>
        </w:rPr>
        <w:t xml:space="preserve"> contract</w:t>
      </w:r>
      <w:r>
        <w:t xml:space="preserve"> </w:t>
      </w:r>
      <w:r>
        <w:rPr>
          <w:spacing w:val="-1"/>
        </w:rPr>
        <w:t>expenditures.</w:t>
      </w:r>
      <w:r w:rsidR="00D3442A">
        <w:rPr>
          <w:spacing w:val="-1"/>
        </w:rPr>
        <w:t xml:space="preserve">  B</w:t>
      </w:r>
      <w:r>
        <w:rPr>
          <w:spacing w:val="1"/>
        </w:rPr>
        <w:t>y</w:t>
      </w:r>
      <w:r>
        <w:rPr>
          <w:spacing w:val="-5"/>
        </w:rPr>
        <w:t xml:space="preserve"> </w:t>
      </w:r>
      <w:r>
        <w:rPr>
          <w:spacing w:val="-1"/>
        </w:rPr>
        <w:t>design,</w:t>
      </w:r>
      <w:r>
        <w:t xml:space="preserve"> the</w:t>
      </w:r>
      <w:r>
        <w:rPr>
          <w:spacing w:val="-1"/>
        </w:rPr>
        <w:t xml:space="preserve"> AMO </w:t>
      </w:r>
      <w:r>
        <w:t xml:space="preserve">program </w:t>
      </w:r>
      <w:r>
        <w:rPr>
          <w:spacing w:val="-1"/>
        </w:rPr>
        <w:t>provides</w:t>
      </w:r>
      <w:r>
        <w:rPr>
          <w:spacing w:val="87"/>
        </w:rPr>
        <w:t xml:space="preserve"> </w:t>
      </w:r>
      <w:r>
        <w:rPr>
          <w:spacing w:val="-1"/>
        </w:rPr>
        <w:t>leadership</w:t>
      </w:r>
      <w:r>
        <w:t xml:space="preserve"> </w:t>
      </w:r>
      <w:r>
        <w:rPr>
          <w:spacing w:val="-1"/>
        </w:rPr>
        <w:t>with</w:t>
      </w:r>
      <w:r>
        <w:t xml:space="preserve"> visibility</w:t>
      </w:r>
      <w:r>
        <w:rPr>
          <w:spacing w:val="-5"/>
        </w:rPr>
        <w:t xml:space="preserve"> </w:t>
      </w:r>
      <w:r>
        <w:t>of</w:t>
      </w:r>
      <w:r>
        <w:rPr>
          <w:spacing w:val="-1"/>
        </w:rPr>
        <w:t xml:space="preserve"> all</w:t>
      </w:r>
      <w:r>
        <w:t xml:space="preserve"> </w:t>
      </w:r>
      <w:r>
        <w:rPr>
          <w:spacing w:val="-1"/>
        </w:rPr>
        <w:t>contract</w:t>
      </w:r>
      <w:r>
        <w:t xml:space="preserve"> </w:t>
      </w:r>
      <w:r>
        <w:rPr>
          <w:spacing w:val="-1"/>
        </w:rPr>
        <w:t>requirement</w:t>
      </w:r>
      <w:r>
        <w:t xml:space="preserve"> </w:t>
      </w:r>
      <w:r>
        <w:rPr>
          <w:spacing w:val="-1"/>
        </w:rPr>
        <w:t>actions</w:t>
      </w:r>
      <w:r>
        <w:rPr>
          <w:spacing w:val="2"/>
        </w:rPr>
        <w:t xml:space="preserve"> </w:t>
      </w:r>
      <w:r>
        <w:rPr>
          <w:spacing w:val="-1"/>
        </w:rPr>
        <w:t>and</w:t>
      </w:r>
      <w:r>
        <w:t xml:space="preserve"> </w:t>
      </w:r>
      <w:r>
        <w:rPr>
          <w:spacing w:val="-1"/>
        </w:rPr>
        <w:t>allows</w:t>
      </w:r>
      <w:r>
        <w:t xml:space="preserve"> </w:t>
      </w:r>
      <w:r>
        <w:rPr>
          <w:spacing w:val="-1"/>
        </w:rPr>
        <w:t>leadership</w:t>
      </w:r>
      <w:r>
        <w:t xml:space="preserve"> </w:t>
      </w:r>
      <w:r>
        <w:rPr>
          <w:spacing w:val="-1"/>
        </w:rPr>
        <w:t>at</w:t>
      </w:r>
      <w:r>
        <w:t xml:space="preserve"> </w:t>
      </w:r>
      <w:r>
        <w:rPr>
          <w:spacing w:val="-1"/>
        </w:rPr>
        <w:t>all</w:t>
      </w:r>
      <w:r>
        <w:t xml:space="preserve"> </w:t>
      </w:r>
      <w:r>
        <w:rPr>
          <w:spacing w:val="-1"/>
        </w:rPr>
        <w:t>levels</w:t>
      </w:r>
      <w:r>
        <w:t xml:space="preserve"> to</w:t>
      </w:r>
      <w:r w:rsidR="00513D51">
        <w:t xml:space="preserve"> make</w:t>
      </w:r>
      <w:r>
        <w:rPr>
          <w:spacing w:val="-1"/>
        </w:rPr>
        <w:t xml:space="preserve"> informed</w:t>
      </w:r>
      <w:r>
        <w:rPr>
          <w:spacing w:val="2"/>
        </w:rPr>
        <w:t xml:space="preserve"> </w:t>
      </w:r>
      <w:r>
        <w:rPr>
          <w:spacing w:val="-1"/>
        </w:rPr>
        <w:t>and</w:t>
      </w:r>
      <w:r>
        <w:t xml:space="preserve"> fiscally</w:t>
      </w:r>
      <w:r>
        <w:rPr>
          <w:spacing w:val="-5"/>
        </w:rPr>
        <w:t xml:space="preserve"> </w:t>
      </w:r>
      <w:r>
        <w:rPr>
          <w:spacing w:val="-1"/>
        </w:rPr>
        <w:t xml:space="preserve">responsible </w:t>
      </w:r>
      <w:r>
        <w:t xml:space="preserve">decisions on </w:t>
      </w:r>
      <w:r>
        <w:rPr>
          <w:spacing w:val="-1"/>
        </w:rPr>
        <w:t>contract</w:t>
      </w:r>
      <w:r>
        <w:t xml:space="preserve"> </w:t>
      </w:r>
      <w:r>
        <w:rPr>
          <w:spacing w:val="-1"/>
        </w:rPr>
        <w:t>requirement</w:t>
      </w:r>
      <w:r>
        <w:rPr>
          <w:spacing w:val="3"/>
        </w:rPr>
        <w:t xml:space="preserve"> </w:t>
      </w:r>
      <w:r>
        <w:rPr>
          <w:spacing w:val="-1"/>
        </w:rPr>
        <w:t>actions.</w:t>
      </w:r>
      <w:r>
        <w:rPr>
          <w:spacing w:val="60"/>
        </w:rPr>
        <w:t xml:space="preserve"> </w:t>
      </w:r>
      <w:r>
        <w:rPr>
          <w:spacing w:val="-1"/>
        </w:rPr>
        <w:t>The</w:t>
      </w:r>
      <w:r>
        <w:t xml:space="preserve"> </w:t>
      </w:r>
      <w:r>
        <w:rPr>
          <w:spacing w:val="-1"/>
        </w:rPr>
        <w:t>AMO</w:t>
      </w:r>
      <w:r w:rsidR="00513D51">
        <w:rPr>
          <w:spacing w:val="-1"/>
        </w:rPr>
        <w:t xml:space="preserve"> program</w:t>
      </w:r>
      <w:r>
        <w:t xml:space="preserve"> </w:t>
      </w:r>
      <w:r>
        <w:rPr>
          <w:spacing w:val="-1"/>
        </w:rPr>
        <w:t>establishes</w:t>
      </w:r>
      <w:r>
        <w:t xml:space="preserve"> a</w:t>
      </w:r>
      <w:r>
        <w:rPr>
          <w:spacing w:val="-1"/>
        </w:rPr>
        <w:t xml:space="preserve"> </w:t>
      </w:r>
      <w:r>
        <w:t xml:space="preserve">standardized </w:t>
      </w:r>
      <w:r>
        <w:rPr>
          <w:spacing w:val="-1"/>
        </w:rPr>
        <w:t>set</w:t>
      </w:r>
      <w:r>
        <w:t xml:space="preserve"> of</w:t>
      </w:r>
      <w:r>
        <w:rPr>
          <w:spacing w:val="-1"/>
        </w:rPr>
        <w:t xml:space="preserve"> business</w:t>
      </w:r>
      <w:r>
        <w:rPr>
          <w:spacing w:val="2"/>
        </w:rPr>
        <w:t xml:space="preserve"> </w:t>
      </w:r>
      <w:r>
        <w:rPr>
          <w:spacing w:val="-1"/>
        </w:rPr>
        <w:t>rules</w:t>
      </w:r>
      <w:r>
        <w:t xml:space="preserve"> </w:t>
      </w:r>
      <w:r>
        <w:rPr>
          <w:spacing w:val="-1"/>
        </w:rPr>
        <w:t xml:space="preserve">and </w:t>
      </w:r>
      <w:r>
        <w:t>processes for</w:t>
      </w:r>
      <w:r>
        <w:rPr>
          <w:spacing w:val="-1"/>
        </w:rPr>
        <w:t xml:space="preserve"> the</w:t>
      </w:r>
      <w:r>
        <w:t xml:space="preserve"> </w:t>
      </w:r>
      <w:r>
        <w:rPr>
          <w:spacing w:val="-1"/>
        </w:rPr>
        <w:t>command.</w:t>
      </w:r>
      <w:r>
        <w:rPr>
          <w:spacing w:val="59"/>
        </w:rPr>
        <w:t xml:space="preserve"> </w:t>
      </w:r>
      <w:r>
        <w:t xml:space="preserve">At </w:t>
      </w:r>
      <w:r>
        <w:rPr>
          <w:spacing w:val="-1"/>
        </w:rPr>
        <w:t>the</w:t>
      </w:r>
      <w:r>
        <w:rPr>
          <w:spacing w:val="72"/>
        </w:rPr>
        <w:t xml:space="preserve"> </w:t>
      </w:r>
      <w:r>
        <w:rPr>
          <w:spacing w:val="-1"/>
        </w:rPr>
        <w:t>same time,</w:t>
      </w:r>
      <w:r>
        <w:t xml:space="preserve"> it </w:t>
      </w:r>
      <w:r>
        <w:rPr>
          <w:spacing w:val="-1"/>
        </w:rPr>
        <w:t>meets</w:t>
      </w:r>
      <w:r>
        <w:t xml:space="preserve"> </w:t>
      </w:r>
      <w:r>
        <w:rPr>
          <w:spacing w:val="-1"/>
        </w:rPr>
        <w:t>the</w:t>
      </w:r>
      <w:r>
        <w:t xml:space="preserve"> acquisition </w:t>
      </w:r>
      <w:r>
        <w:rPr>
          <w:spacing w:val="-1"/>
        </w:rPr>
        <w:t>oversight</w:t>
      </w:r>
      <w:r>
        <w:t xml:space="preserve"> </w:t>
      </w:r>
      <w:r>
        <w:rPr>
          <w:spacing w:val="-1"/>
        </w:rPr>
        <w:t>and</w:t>
      </w:r>
      <w:r>
        <w:t xml:space="preserve"> inventory</w:t>
      </w:r>
      <w:r>
        <w:rPr>
          <w:spacing w:val="-3"/>
        </w:rPr>
        <w:t xml:space="preserve"> </w:t>
      </w:r>
      <w:r>
        <w:rPr>
          <w:spacing w:val="-1"/>
        </w:rPr>
        <w:t>requirements</w:t>
      </w:r>
      <w:r>
        <w:t xml:space="preserve"> set </w:t>
      </w:r>
      <w:r>
        <w:rPr>
          <w:spacing w:val="-1"/>
        </w:rPr>
        <w:t>forth</w:t>
      </w:r>
      <w:r>
        <w:t xml:space="preserve"> by</w:t>
      </w:r>
      <w:r>
        <w:rPr>
          <w:spacing w:val="-5"/>
        </w:rPr>
        <w:t xml:space="preserve"> </w:t>
      </w:r>
      <w:r>
        <w:t xml:space="preserve">the </w:t>
      </w:r>
      <w:r>
        <w:rPr>
          <w:spacing w:val="-1"/>
        </w:rPr>
        <w:t>National</w:t>
      </w:r>
      <w:r w:rsidR="00513D51">
        <w:rPr>
          <w:spacing w:val="-1"/>
        </w:rPr>
        <w:t xml:space="preserve"> Defense</w:t>
      </w:r>
      <w:r>
        <w:rPr>
          <w:spacing w:val="-1"/>
        </w:rPr>
        <w:t xml:space="preserve"> Authorization Act</w:t>
      </w:r>
      <w:r>
        <w:t xml:space="preserve"> </w:t>
      </w:r>
      <w:r>
        <w:rPr>
          <w:spacing w:val="-1"/>
        </w:rPr>
        <w:t>(NDAA)</w:t>
      </w:r>
      <w:r w:rsidR="007E5F84">
        <w:rPr>
          <w:spacing w:val="-1"/>
        </w:rPr>
        <w:fldChar w:fldCharType="begin"/>
      </w:r>
      <w:r w:rsidR="007E5F84">
        <w:instrText xml:space="preserve"> XE "</w:instrText>
      </w:r>
      <w:r w:rsidR="007E5F84" w:rsidRPr="0097740E">
        <w:rPr>
          <w:spacing w:val="-1"/>
        </w:rPr>
        <w:instrText>National</w:instrText>
      </w:r>
      <w:r w:rsidR="007E5F84" w:rsidRPr="0097740E">
        <w:rPr>
          <w:spacing w:val="75"/>
        </w:rPr>
        <w:instrText xml:space="preserve"> </w:instrText>
      </w:r>
      <w:r w:rsidR="007E5F84" w:rsidRPr="0097740E">
        <w:rPr>
          <w:spacing w:val="-1"/>
        </w:rPr>
        <w:instrText>Defense Authorization Act</w:instrText>
      </w:r>
      <w:r w:rsidR="007E5F84" w:rsidRPr="0097740E">
        <w:instrText xml:space="preserve"> </w:instrText>
      </w:r>
      <w:r w:rsidR="007E5F84" w:rsidRPr="0097740E">
        <w:rPr>
          <w:spacing w:val="-1"/>
        </w:rPr>
        <w:instrText>(NDAA)</w:instrText>
      </w:r>
      <w:r w:rsidR="007E5F84">
        <w:instrText xml:space="preserve">" </w:instrText>
      </w:r>
      <w:r w:rsidR="007E5F84">
        <w:rPr>
          <w:spacing w:val="-1"/>
        </w:rPr>
        <w:fldChar w:fldCharType="end"/>
      </w:r>
      <w:r>
        <w:rPr>
          <w:spacing w:val="-1"/>
        </w:rPr>
        <w:t>,</w:t>
      </w:r>
      <w:r>
        <w:t xml:space="preserve"> </w:t>
      </w:r>
      <w:r>
        <w:rPr>
          <w:spacing w:val="-1"/>
        </w:rPr>
        <w:t>and</w:t>
      </w:r>
      <w:r>
        <w:t xml:space="preserve"> </w:t>
      </w:r>
      <w:r>
        <w:rPr>
          <w:spacing w:val="-1"/>
        </w:rPr>
        <w:t>related</w:t>
      </w:r>
      <w:r>
        <w:rPr>
          <w:spacing w:val="2"/>
        </w:rPr>
        <w:t xml:space="preserve"> </w:t>
      </w:r>
      <w:r>
        <w:rPr>
          <w:spacing w:val="-1"/>
        </w:rPr>
        <w:t>DOD and</w:t>
      </w:r>
      <w:r>
        <w:t xml:space="preserve"> Army</w:t>
      </w:r>
      <w:r>
        <w:rPr>
          <w:spacing w:val="-5"/>
        </w:rPr>
        <w:t xml:space="preserve"> </w:t>
      </w:r>
      <w:r>
        <w:t xml:space="preserve">implementing </w:t>
      </w:r>
      <w:r>
        <w:rPr>
          <w:spacing w:val="-1"/>
        </w:rPr>
        <w:t>guidance.</w:t>
      </w:r>
      <w:r>
        <w:rPr>
          <w:spacing w:val="60"/>
        </w:rPr>
        <w:t xml:space="preserve"> </w:t>
      </w:r>
      <w:r>
        <w:rPr>
          <w:spacing w:val="-1"/>
        </w:rPr>
        <w:t>The</w:t>
      </w:r>
      <w:r w:rsidR="00513D51">
        <w:rPr>
          <w:spacing w:val="-1"/>
        </w:rPr>
        <w:t xml:space="preserve"> AMO</w:t>
      </w:r>
      <w:r>
        <w:rPr>
          <w:spacing w:val="-1"/>
        </w:rPr>
        <w:t xml:space="preserve"> review</w:t>
      </w:r>
      <w:r>
        <w:rPr>
          <w:spacing w:val="1"/>
        </w:rPr>
        <w:t xml:space="preserve"> </w:t>
      </w:r>
      <w:r>
        <w:rPr>
          <w:spacing w:val="-1"/>
        </w:rPr>
        <w:t xml:space="preserve">and </w:t>
      </w:r>
      <w:r>
        <w:t xml:space="preserve">approval </w:t>
      </w:r>
      <w:r>
        <w:rPr>
          <w:spacing w:val="-1"/>
        </w:rPr>
        <w:t>process</w:t>
      </w:r>
      <w:r>
        <w:t xml:space="preserve"> </w:t>
      </w:r>
      <w:r>
        <w:rPr>
          <w:spacing w:val="-1"/>
        </w:rPr>
        <w:t>ensures</w:t>
      </w:r>
      <w:r>
        <w:t xml:space="preserve"> </w:t>
      </w:r>
      <w:r>
        <w:rPr>
          <w:spacing w:val="-1"/>
        </w:rPr>
        <w:t>TRADOC</w:t>
      </w:r>
      <w:r>
        <w:t xml:space="preserve"> </w:t>
      </w:r>
      <w:r>
        <w:rPr>
          <w:spacing w:val="-1"/>
        </w:rPr>
        <w:t xml:space="preserve">leadership </w:t>
      </w:r>
      <w:r>
        <w:t>is actively</w:t>
      </w:r>
      <w:r>
        <w:rPr>
          <w:spacing w:val="-3"/>
        </w:rPr>
        <w:t xml:space="preserve"> </w:t>
      </w:r>
      <w:r>
        <w:rPr>
          <w:spacing w:val="-1"/>
        </w:rPr>
        <w:t xml:space="preserve">engaged </w:t>
      </w:r>
      <w:r>
        <w:t>in</w:t>
      </w:r>
      <w:r>
        <w:rPr>
          <w:spacing w:val="-1"/>
        </w:rPr>
        <w:t xml:space="preserve"> the</w:t>
      </w:r>
      <w:r w:rsidR="00513D51">
        <w:rPr>
          <w:spacing w:val="-1"/>
        </w:rPr>
        <w:t xml:space="preserve"> acqu</w:t>
      </w:r>
      <w:r>
        <w:rPr>
          <w:spacing w:val="-1"/>
        </w:rPr>
        <w:t>isition</w:t>
      </w:r>
      <w:r>
        <w:t xml:space="preserve"> </w:t>
      </w:r>
      <w:r>
        <w:rPr>
          <w:spacing w:val="-1"/>
        </w:rPr>
        <w:t>process.</w:t>
      </w:r>
      <w:r>
        <w:t xml:space="preserve">  </w:t>
      </w:r>
      <w:r>
        <w:rPr>
          <w:spacing w:val="-1"/>
        </w:rPr>
        <w:t>This</w:t>
      </w:r>
      <w:r>
        <w:rPr>
          <w:spacing w:val="2"/>
        </w:rPr>
        <w:t xml:space="preserve"> </w:t>
      </w:r>
      <w:r>
        <w:rPr>
          <w:spacing w:val="-1"/>
        </w:rPr>
        <w:t>regulation</w:t>
      </w:r>
      <w:r>
        <w:t xml:space="preserve"> </w:t>
      </w:r>
      <w:r>
        <w:rPr>
          <w:spacing w:val="-1"/>
        </w:rPr>
        <w:t>does</w:t>
      </w:r>
      <w:r>
        <w:t xml:space="preserve"> not provide</w:t>
      </w:r>
      <w:r>
        <w:rPr>
          <w:spacing w:val="-1"/>
        </w:rPr>
        <w:t xml:space="preserve"> relief </w:t>
      </w:r>
      <w:r>
        <w:t xml:space="preserve">from </w:t>
      </w:r>
      <w:r>
        <w:rPr>
          <w:spacing w:val="-1"/>
        </w:rPr>
        <w:t xml:space="preserve">other </w:t>
      </w:r>
      <w:r>
        <w:t>existing</w:t>
      </w:r>
      <w:r>
        <w:rPr>
          <w:spacing w:val="-3"/>
        </w:rPr>
        <w:t xml:space="preserve"> </w:t>
      </w:r>
      <w:r>
        <w:t xml:space="preserve">acquisition </w:t>
      </w:r>
      <w:r>
        <w:rPr>
          <w:spacing w:val="-1"/>
        </w:rPr>
        <w:t>policies</w:t>
      </w:r>
      <w:r>
        <w:rPr>
          <w:spacing w:val="83"/>
        </w:rPr>
        <w:t xml:space="preserve"> </w:t>
      </w:r>
      <w:r>
        <w:rPr>
          <w:spacing w:val="-1"/>
        </w:rPr>
        <w:t>and</w:t>
      </w:r>
      <w:r>
        <w:t xml:space="preserve"> </w:t>
      </w:r>
      <w:r>
        <w:rPr>
          <w:spacing w:val="-1"/>
        </w:rPr>
        <w:t>regulations,</w:t>
      </w:r>
      <w:r>
        <w:t xml:space="preserve"> nor</w:t>
      </w:r>
      <w:r>
        <w:rPr>
          <w:spacing w:val="-1"/>
        </w:rPr>
        <w:t xml:space="preserve"> does</w:t>
      </w:r>
      <w:r>
        <w:rPr>
          <w:spacing w:val="2"/>
        </w:rPr>
        <w:t xml:space="preserve"> </w:t>
      </w:r>
      <w:r>
        <w:t xml:space="preserve">it </w:t>
      </w:r>
      <w:r>
        <w:rPr>
          <w:spacing w:val="-1"/>
        </w:rPr>
        <w:t>grant</w:t>
      </w:r>
      <w:r>
        <w:t xml:space="preserve"> </w:t>
      </w:r>
      <w:r>
        <w:rPr>
          <w:spacing w:val="-1"/>
        </w:rPr>
        <w:t>permission</w:t>
      </w:r>
      <w:r>
        <w:t xml:space="preserve"> </w:t>
      </w:r>
      <w:r>
        <w:rPr>
          <w:spacing w:val="-1"/>
        </w:rPr>
        <w:t>to</w:t>
      </w:r>
      <w:r>
        <w:t xml:space="preserve"> </w:t>
      </w:r>
      <w:r>
        <w:rPr>
          <w:spacing w:val="-1"/>
        </w:rPr>
        <w:t>circumvent</w:t>
      </w:r>
      <w:r>
        <w:t xml:space="preserve"> statutory</w:t>
      </w:r>
      <w:r>
        <w:rPr>
          <w:spacing w:val="-5"/>
        </w:rPr>
        <w:t xml:space="preserve"> </w:t>
      </w:r>
      <w:r>
        <w:rPr>
          <w:spacing w:val="-1"/>
        </w:rPr>
        <w:t>limitations.</w:t>
      </w:r>
      <w:r>
        <w:t xml:space="preserve">  </w:t>
      </w:r>
      <w:r>
        <w:rPr>
          <w:spacing w:val="-1"/>
        </w:rPr>
        <w:t>All</w:t>
      </w:r>
      <w:r>
        <w:t xml:space="preserve"> </w:t>
      </w:r>
      <w:r>
        <w:rPr>
          <w:spacing w:val="-1"/>
        </w:rPr>
        <w:t>contract</w:t>
      </w:r>
      <w:r w:rsidR="00513D51">
        <w:rPr>
          <w:spacing w:val="-1"/>
        </w:rPr>
        <w:t xml:space="preserve"> re</w:t>
      </w:r>
      <w:r>
        <w:rPr>
          <w:spacing w:val="-1"/>
        </w:rPr>
        <w:t>quirements</w:t>
      </w:r>
      <w:r w:rsidR="00EB2CD5">
        <w:rPr>
          <w:spacing w:val="-1"/>
        </w:rPr>
        <w:t xml:space="preserve"> awarded by a contracting activity</w:t>
      </w:r>
      <w:r>
        <w:rPr>
          <w:spacing w:val="-1"/>
        </w:rPr>
        <w:t>,</w:t>
      </w:r>
      <w:r>
        <w:t xml:space="preserve"> </w:t>
      </w:r>
      <w:r>
        <w:rPr>
          <w:spacing w:val="-1"/>
        </w:rPr>
        <w:t>regardless</w:t>
      </w:r>
      <w:r>
        <w:t xml:space="preserve"> of</w:t>
      </w:r>
      <w:r>
        <w:rPr>
          <w:spacing w:val="-1"/>
        </w:rPr>
        <w:t xml:space="preserve"> dollar amount</w:t>
      </w:r>
      <w:r>
        <w:t xml:space="preserve"> or</w:t>
      </w:r>
      <w:r>
        <w:rPr>
          <w:spacing w:val="-1"/>
        </w:rPr>
        <w:t xml:space="preserve"> </w:t>
      </w:r>
      <w:r>
        <w:t>funding</w:t>
      </w:r>
      <w:r>
        <w:rPr>
          <w:spacing w:val="-3"/>
        </w:rPr>
        <w:t xml:space="preserve"> </w:t>
      </w:r>
      <w:r>
        <w:rPr>
          <w:spacing w:val="-1"/>
        </w:rPr>
        <w:t>vehicle,</w:t>
      </w:r>
      <w:r>
        <w:t xml:space="preserve"> are</w:t>
      </w:r>
      <w:r>
        <w:rPr>
          <w:spacing w:val="-1"/>
        </w:rPr>
        <w:t xml:space="preserve"> subject</w:t>
      </w:r>
      <w:r>
        <w:t xml:space="preserve"> to</w:t>
      </w:r>
      <w:r>
        <w:rPr>
          <w:spacing w:val="2"/>
        </w:rPr>
        <w:t xml:space="preserve"> </w:t>
      </w:r>
      <w:r>
        <w:t xml:space="preserve">this </w:t>
      </w:r>
      <w:r>
        <w:rPr>
          <w:spacing w:val="-1"/>
        </w:rPr>
        <w:t>regulation.</w:t>
      </w:r>
      <w:r>
        <w:rPr>
          <w:spacing w:val="60"/>
        </w:rPr>
        <w:t xml:space="preserve"> </w:t>
      </w:r>
      <w:r>
        <w:rPr>
          <w:spacing w:val="-1"/>
        </w:rPr>
        <w:t>The</w:t>
      </w:r>
      <w:r>
        <w:t xml:space="preserve"> </w:t>
      </w:r>
      <w:r>
        <w:rPr>
          <w:spacing w:val="-1"/>
        </w:rPr>
        <w:t>major</w:t>
      </w:r>
      <w:r>
        <w:rPr>
          <w:spacing w:val="2"/>
        </w:rPr>
        <w:t xml:space="preserve"> </w:t>
      </w:r>
      <w:r>
        <w:rPr>
          <w:spacing w:val="-1"/>
        </w:rPr>
        <w:t>features</w:t>
      </w:r>
      <w:r>
        <w:t xml:space="preserve"> </w:t>
      </w:r>
      <w:r>
        <w:rPr>
          <w:spacing w:val="-1"/>
        </w:rPr>
        <w:t>of</w:t>
      </w:r>
      <w:r>
        <w:t xml:space="preserve"> </w:t>
      </w:r>
      <w:r>
        <w:rPr>
          <w:spacing w:val="-1"/>
        </w:rPr>
        <w:t>the</w:t>
      </w:r>
      <w:r>
        <w:t xml:space="preserve"> </w:t>
      </w:r>
      <w:r w:rsidR="00CC46C2">
        <w:rPr>
          <w:spacing w:val="-1"/>
        </w:rPr>
        <w:t xml:space="preserve">AMO program </w:t>
      </w:r>
      <w:r>
        <w:rPr>
          <w:spacing w:val="-1"/>
        </w:rPr>
        <w:t>are:</w:t>
      </w:r>
    </w:p>
    <w:p w14:paraId="03ACB2BB" w14:textId="77777777" w:rsidR="001665D3" w:rsidRDefault="001665D3" w:rsidP="007B5A40">
      <w:pPr>
        <w:rPr>
          <w:rFonts w:eastAsia="Times New Roman" w:cs="Times New Roman"/>
          <w:szCs w:val="24"/>
        </w:rPr>
      </w:pPr>
    </w:p>
    <w:p w14:paraId="1351624A" w14:textId="65FB3F4A" w:rsidR="00727DEC" w:rsidRPr="00727DEC" w:rsidRDefault="00100C7E" w:rsidP="00100C7E">
      <w:pPr>
        <w:widowControl/>
        <w:tabs>
          <w:tab w:val="left" w:pos="270"/>
          <w:tab w:val="left" w:pos="450"/>
          <w:tab w:val="left" w:pos="547"/>
        </w:tabs>
        <w:rPr>
          <w:rFonts w:eastAsia="Times New Roman" w:cs="Times New Roman"/>
          <w:szCs w:val="24"/>
        </w:rPr>
      </w:pPr>
      <w:r>
        <w:rPr>
          <w:rFonts w:eastAsia="Times New Roman" w:cs="Times New Roman"/>
          <w:szCs w:val="24"/>
        </w:rPr>
        <w:tab/>
      </w:r>
      <w:proofErr w:type="gramStart"/>
      <w:r>
        <w:rPr>
          <w:rFonts w:eastAsia="Times New Roman" w:cs="Times New Roman"/>
          <w:szCs w:val="24"/>
        </w:rPr>
        <w:t xml:space="preserve">a.  </w:t>
      </w:r>
      <w:r w:rsidR="00727DEC" w:rsidRPr="00727DEC">
        <w:rPr>
          <w:rFonts w:eastAsia="Times New Roman" w:cs="Times New Roman"/>
          <w:szCs w:val="24"/>
        </w:rPr>
        <w:t>Requirement</w:t>
      </w:r>
      <w:proofErr w:type="gramEnd"/>
      <w:r w:rsidR="00727DEC" w:rsidRPr="00727DEC">
        <w:rPr>
          <w:rFonts w:eastAsia="Times New Roman" w:cs="Times New Roman"/>
          <w:szCs w:val="24"/>
        </w:rPr>
        <w:t xml:space="preserve"> development.  Timely requirement development and submission is imperative for the RA</w:t>
      </w:r>
      <w:r w:rsidR="00F8588E">
        <w:rPr>
          <w:rFonts w:eastAsia="Times New Roman" w:cs="Times New Roman"/>
          <w:szCs w:val="24"/>
        </w:rPr>
        <w:t>, including RA senior leadership,</w:t>
      </w:r>
      <w:r w:rsidR="00727DEC" w:rsidRPr="00727DEC">
        <w:rPr>
          <w:rFonts w:eastAsia="Times New Roman" w:cs="Times New Roman"/>
          <w:szCs w:val="24"/>
        </w:rPr>
        <w:t xml:space="preserve"> to review and validate each existing and potential contract requirement.  A description of requirement development is located in chapter 3.</w:t>
      </w:r>
    </w:p>
    <w:p w14:paraId="343466C2" w14:textId="77777777" w:rsidR="00727DEC" w:rsidRDefault="00727DEC" w:rsidP="00100C7E">
      <w:pPr>
        <w:pStyle w:val="BodyText"/>
        <w:tabs>
          <w:tab w:val="left" w:pos="450"/>
        </w:tabs>
        <w:ind w:right="327"/>
        <w:rPr>
          <w:b/>
          <w:spacing w:val="-1"/>
        </w:rPr>
      </w:pPr>
    </w:p>
    <w:p w14:paraId="234CAACC" w14:textId="77777777" w:rsidR="00912998" w:rsidRDefault="00100C7E" w:rsidP="00EC3FB7">
      <w:pPr>
        <w:pStyle w:val="BodyText"/>
        <w:tabs>
          <w:tab w:val="left" w:pos="270"/>
        </w:tabs>
        <w:ind w:right="327"/>
      </w:pPr>
      <w:r>
        <w:rPr>
          <w:spacing w:val="-1"/>
        </w:rPr>
        <w:tab/>
      </w:r>
      <w:proofErr w:type="gramStart"/>
      <w:r>
        <w:rPr>
          <w:spacing w:val="-1"/>
        </w:rPr>
        <w:t xml:space="preserve">b.  </w:t>
      </w:r>
      <w:r w:rsidR="00EC3FB7">
        <w:rPr>
          <w:spacing w:val="-1"/>
        </w:rPr>
        <w:t>Advanced</w:t>
      </w:r>
      <w:proofErr w:type="gramEnd"/>
      <w:r w:rsidR="00EC3FB7">
        <w:rPr>
          <w:spacing w:val="-1"/>
        </w:rPr>
        <w:t xml:space="preserve"> acquisition </w:t>
      </w:r>
      <w:r w:rsidR="00BB52A6">
        <w:rPr>
          <w:spacing w:val="-1"/>
        </w:rPr>
        <w:t>planning.</w:t>
      </w:r>
      <w:r w:rsidR="003D149E">
        <w:rPr>
          <w:spacing w:val="-1"/>
        </w:rPr>
        <w:fldChar w:fldCharType="begin"/>
      </w:r>
      <w:r w:rsidR="003D149E">
        <w:instrText xml:space="preserve"> XE "</w:instrText>
      </w:r>
      <w:r w:rsidR="003D149E" w:rsidRPr="00D53D51">
        <w:instrText>Acquisition Management and Oversight (AMO) program:Market research</w:instrText>
      </w:r>
      <w:r w:rsidR="003D149E">
        <w:instrText xml:space="preserve">" </w:instrText>
      </w:r>
      <w:r w:rsidR="003D149E">
        <w:rPr>
          <w:spacing w:val="-1"/>
        </w:rPr>
        <w:fldChar w:fldCharType="end"/>
      </w:r>
      <w:r w:rsidR="00BB52A6">
        <w:t xml:space="preserve">  </w:t>
      </w:r>
      <w:r w:rsidR="00EC3FB7">
        <w:t xml:space="preserve">Advanced planning of acquisitions is critical to ensuring timely processing of requirements and effective use of acquisition resources.  Adequate acquisition planning should include forecasting contract requirements, coordinating with the contracting office, use of strategic sourcing, and planning for the timing of executing acquisition requirements. Additional information on advanced acquisition planning is located in </w:t>
      </w:r>
    </w:p>
    <w:p w14:paraId="7680819B" w14:textId="4F41216F" w:rsidR="001665D3" w:rsidRDefault="00EC3FB7" w:rsidP="00EC3FB7">
      <w:pPr>
        <w:pStyle w:val="BodyText"/>
        <w:tabs>
          <w:tab w:val="left" w:pos="270"/>
        </w:tabs>
        <w:ind w:right="327"/>
      </w:pPr>
      <w:proofErr w:type="gramStart"/>
      <w:r>
        <w:t>chapter</w:t>
      </w:r>
      <w:proofErr w:type="gramEnd"/>
      <w:r>
        <w:t xml:space="preserve"> 3-1.</w:t>
      </w:r>
    </w:p>
    <w:p w14:paraId="406D0ED8" w14:textId="77777777" w:rsidR="0073237E" w:rsidRPr="0073237E" w:rsidRDefault="0073237E" w:rsidP="0073237E">
      <w:pPr>
        <w:pStyle w:val="Default"/>
      </w:pPr>
    </w:p>
    <w:p w14:paraId="4A0CE88B" w14:textId="1C1B6EFA" w:rsidR="0034764D" w:rsidRDefault="00100C7E" w:rsidP="0034764D">
      <w:pPr>
        <w:pStyle w:val="BodyText"/>
        <w:tabs>
          <w:tab w:val="left" w:pos="270"/>
        </w:tabs>
        <w:ind w:right="221"/>
      </w:pPr>
      <w:r>
        <w:rPr>
          <w:spacing w:val="-1"/>
        </w:rPr>
        <w:tab/>
      </w:r>
      <w:proofErr w:type="gramStart"/>
      <w:r>
        <w:rPr>
          <w:spacing w:val="-1"/>
        </w:rPr>
        <w:t xml:space="preserve">c.  </w:t>
      </w:r>
      <w:r w:rsidR="00BB52A6">
        <w:rPr>
          <w:spacing w:val="-1"/>
        </w:rPr>
        <w:t>AMO</w:t>
      </w:r>
      <w:proofErr w:type="gramEnd"/>
      <w:r w:rsidR="00BB52A6">
        <w:rPr>
          <w:spacing w:val="-1"/>
        </w:rPr>
        <w:t xml:space="preserve"> package.</w:t>
      </w:r>
      <w:r w:rsidR="00BB52A6">
        <w:rPr>
          <w:spacing w:val="60"/>
        </w:rPr>
        <w:t xml:space="preserve"> </w:t>
      </w:r>
      <w:r w:rsidR="00BB52A6">
        <w:rPr>
          <w:spacing w:val="-1"/>
        </w:rPr>
        <w:t>This</w:t>
      </w:r>
      <w:r w:rsidR="00BB52A6">
        <w:rPr>
          <w:spacing w:val="2"/>
        </w:rPr>
        <w:t xml:space="preserve"> </w:t>
      </w:r>
      <w:r w:rsidR="00BB52A6">
        <w:rPr>
          <w:spacing w:val="-1"/>
        </w:rPr>
        <w:t>package includes</w:t>
      </w:r>
      <w:r w:rsidR="00BB52A6">
        <w:t xml:space="preserve"> documents </w:t>
      </w:r>
      <w:r w:rsidR="00BB52A6">
        <w:rPr>
          <w:spacing w:val="-1"/>
        </w:rPr>
        <w:t>for</w:t>
      </w:r>
      <w:r w:rsidR="00BB52A6">
        <w:rPr>
          <w:spacing w:val="-2"/>
        </w:rPr>
        <w:t xml:space="preserve"> </w:t>
      </w:r>
      <w:r w:rsidR="00BB52A6">
        <w:rPr>
          <w:spacing w:val="-1"/>
        </w:rPr>
        <w:t>certification and</w:t>
      </w:r>
      <w:r w:rsidR="00BB52A6">
        <w:rPr>
          <w:spacing w:val="2"/>
        </w:rPr>
        <w:t xml:space="preserve"> </w:t>
      </w:r>
      <w:r w:rsidR="00BB52A6">
        <w:rPr>
          <w:spacing w:val="-1"/>
        </w:rPr>
        <w:t>approval</w:t>
      </w:r>
      <w:r w:rsidR="00BB52A6">
        <w:t xml:space="preserve"> </w:t>
      </w:r>
      <w:r w:rsidR="00BB52A6">
        <w:rPr>
          <w:spacing w:val="-1"/>
        </w:rPr>
        <w:t>of</w:t>
      </w:r>
      <w:r w:rsidR="00BB52A6">
        <w:rPr>
          <w:spacing w:val="2"/>
        </w:rPr>
        <w:t xml:space="preserve"> </w:t>
      </w:r>
      <w:r w:rsidR="00BB52A6">
        <w:rPr>
          <w:spacing w:val="-1"/>
        </w:rPr>
        <w:t>contract</w:t>
      </w:r>
      <w:r w:rsidR="00BB52A6">
        <w:rPr>
          <w:spacing w:val="88"/>
        </w:rPr>
        <w:t xml:space="preserve"> </w:t>
      </w:r>
      <w:r w:rsidR="00BB52A6">
        <w:rPr>
          <w:spacing w:val="-1"/>
        </w:rPr>
        <w:t>requirements,</w:t>
      </w:r>
      <w:r w:rsidR="00BB52A6">
        <w:t xml:space="preserve"> </w:t>
      </w:r>
      <w:r w:rsidR="00BB52A6">
        <w:rPr>
          <w:spacing w:val="-1"/>
        </w:rPr>
        <w:t>and</w:t>
      </w:r>
      <w:r w:rsidR="00BB52A6">
        <w:t xml:space="preserve"> </w:t>
      </w:r>
      <w:r w:rsidR="00BB52A6">
        <w:rPr>
          <w:spacing w:val="-1"/>
        </w:rPr>
        <w:t>to</w:t>
      </w:r>
      <w:r w:rsidR="00BB52A6">
        <w:rPr>
          <w:spacing w:val="2"/>
        </w:rPr>
        <w:t xml:space="preserve"> </w:t>
      </w:r>
      <w:r w:rsidR="00BB52A6">
        <w:rPr>
          <w:spacing w:val="-1"/>
        </w:rPr>
        <w:t>facilitate action</w:t>
      </w:r>
      <w:r w:rsidR="00BB52A6">
        <w:t xml:space="preserve"> by</w:t>
      </w:r>
      <w:r w:rsidR="00BB52A6">
        <w:rPr>
          <w:spacing w:val="-5"/>
        </w:rPr>
        <w:t xml:space="preserve"> </w:t>
      </w:r>
      <w:r w:rsidR="00BB52A6">
        <w:t>the</w:t>
      </w:r>
      <w:r w:rsidR="00BB52A6">
        <w:rPr>
          <w:spacing w:val="-1"/>
        </w:rPr>
        <w:t xml:space="preserve"> contracting</w:t>
      </w:r>
      <w:r w:rsidR="00BB52A6">
        <w:rPr>
          <w:spacing w:val="-3"/>
        </w:rPr>
        <w:t xml:space="preserve"> </w:t>
      </w:r>
      <w:r w:rsidR="00BB52A6">
        <w:rPr>
          <w:spacing w:val="-1"/>
        </w:rPr>
        <w:t>activity.</w:t>
      </w:r>
      <w:r w:rsidR="00BB52A6">
        <w:rPr>
          <w:spacing w:val="60"/>
        </w:rPr>
        <w:t xml:space="preserve"> </w:t>
      </w:r>
      <w:r w:rsidR="00BB52A6">
        <w:t>A</w:t>
      </w:r>
      <w:r w:rsidR="00BB52A6">
        <w:rPr>
          <w:spacing w:val="-1"/>
        </w:rPr>
        <w:t xml:space="preserve"> </w:t>
      </w:r>
      <w:r w:rsidR="00BB52A6">
        <w:t>description of</w:t>
      </w:r>
      <w:r w:rsidR="00BB52A6">
        <w:rPr>
          <w:spacing w:val="-1"/>
        </w:rPr>
        <w:t xml:space="preserve"> </w:t>
      </w:r>
      <w:r w:rsidR="00BB52A6">
        <w:t>the</w:t>
      </w:r>
      <w:r w:rsidR="00BB52A6">
        <w:rPr>
          <w:spacing w:val="-1"/>
        </w:rPr>
        <w:t xml:space="preserve"> AMO</w:t>
      </w:r>
      <w:r w:rsidR="00BB52A6">
        <w:rPr>
          <w:spacing w:val="87"/>
        </w:rPr>
        <w:t xml:space="preserve"> </w:t>
      </w:r>
      <w:r w:rsidR="00BB52A6">
        <w:rPr>
          <w:spacing w:val="-1"/>
        </w:rPr>
        <w:t>package</w:t>
      </w:r>
      <w:r w:rsidR="00BB52A6">
        <w:t xml:space="preserve"> is </w:t>
      </w:r>
      <w:r w:rsidR="00BB52A6">
        <w:rPr>
          <w:spacing w:val="-1"/>
        </w:rPr>
        <w:t xml:space="preserve">located </w:t>
      </w:r>
      <w:r w:rsidR="00BB52A6">
        <w:t>in chapters 5</w:t>
      </w:r>
      <w:r w:rsidR="00BB52A6">
        <w:rPr>
          <w:spacing w:val="-1"/>
        </w:rPr>
        <w:t xml:space="preserve"> </w:t>
      </w:r>
      <w:r w:rsidR="00BB52A6">
        <w:t>and 6.</w:t>
      </w:r>
      <w:r w:rsidR="00BB52A6">
        <w:rPr>
          <w:spacing w:val="60"/>
        </w:rPr>
        <w:t xml:space="preserve"> </w:t>
      </w:r>
      <w:r w:rsidR="00BB52A6">
        <w:rPr>
          <w:spacing w:val="-1"/>
        </w:rPr>
        <w:t>Note:</w:t>
      </w:r>
      <w:r w:rsidR="00BB52A6">
        <w:rPr>
          <w:spacing w:val="60"/>
        </w:rPr>
        <w:t xml:space="preserve"> </w:t>
      </w:r>
      <w:r w:rsidR="00BB52A6">
        <w:rPr>
          <w:spacing w:val="-1"/>
        </w:rPr>
        <w:t>The</w:t>
      </w:r>
      <w:r w:rsidR="00BB52A6">
        <w:rPr>
          <w:spacing w:val="1"/>
        </w:rPr>
        <w:t xml:space="preserve"> </w:t>
      </w:r>
      <w:r w:rsidR="00BB52A6">
        <w:rPr>
          <w:spacing w:val="-1"/>
        </w:rPr>
        <w:t>contracting</w:t>
      </w:r>
      <w:r w:rsidR="00BB52A6">
        <w:rPr>
          <w:spacing w:val="-3"/>
        </w:rPr>
        <w:t xml:space="preserve"> </w:t>
      </w:r>
      <w:r w:rsidR="00BB52A6">
        <w:rPr>
          <w:spacing w:val="-1"/>
        </w:rPr>
        <w:t xml:space="preserve">officer </w:t>
      </w:r>
      <w:r w:rsidR="00BB52A6">
        <w:rPr>
          <w:spacing w:val="1"/>
        </w:rPr>
        <w:t>may</w:t>
      </w:r>
      <w:r w:rsidR="00BB52A6">
        <w:rPr>
          <w:spacing w:val="-3"/>
        </w:rPr>
        <w:t xml:space="preserve"> </w:t>
      </w:r>
      <w:r w:rsidR="00BB52A6">
        <w:rPr>
          <w:spacing w:val="-1"/>
        </w:rPr>
        <w:t>require additional</w:t>
      </w:r>
      <w:r w:rsidR="00BB52A6">
        <w:rPr>
          <w:spacing w:val="85"/>
        </w:rPr>
        <w:t xml:space="preserve"> </w:t>
      </w:r>
      <w:r w:rsidR="00BB52A6">
        <w:rPr>
          <w:spacing w:val="-1"/>
        </w:rPr>
        <w:t>documentation</w:t>
      </w:r>
      <w:r w:rsidR="00BB52A6">
        <w:t xml:space="preserve"> or</w:t>
      </w:r>
      <w:r w:rsidR="00BB52A6">
        <w:rPr>
          <w:spacing w:val="-1"/>
        </w:rPr>
        <w:t xml:space="preserve"> </w:t>
      </w:r>
      <w:r w:rsidR="00BB52A6">
        <w:t xml:space="preserve">revisions to </w:t>
      </w:r>
      <w:r w:rsidR="00BB52A6">
        <w:rPr>
          <w:spacing w:val="-1"/>
        </w:rPr>
        <w:t>AMO documents</w:t>
      </w:r>
      <w:r w:rsidR="0034764D">
        <w:rPr>
          <w:spacing w:val="-1"/>
        </w:rPr>
        <w:t xml:space="preserve"> and </w:t>
      </w:r>
      <w:r w:rsidR="0034764D">
        <w:t xml:space="preserve">has </w:t>
      </w:r>
      <w:r w:rsidR="0034764D">
        <w:rPr>
          <w:spacing w:val="-1"/>
        </w:rPr>
        <w:t>the</w:t>
      </w:r>
      <w:r w:rsidR="0034764D">
        <w:t xml:space="preserve"> </w:t>
      </w:r>
      <w:r w:rsidR="0034764D">
        <w:rPr>
          <w:spacing w:val="-1"/>
        </w:rPr>
        <w:t>final</w:t>
      </w:r>
      <w:r w:rsidR="0034764D">
        <w:t xml:space="preserve"> approval authority</w:t>
      </w:r>
      <w:r w:rsidR="0034764D">
        <w:rPr>
          <w:spacing w:val="-5"/>
        </w:rPr>
        <w:t xml:space="preserve"> </w:t>
      </w:r>
      <w:r w:rsidR="0034764D">
        <w:t>to</w:t>
      </w:r>
      <w:r w:rsidR="0034764D">
        <w:rPr>
          <w:spacing w:val="-1"/>
        </w:rPr>
        <w:t xml:space="preserve"> </w:t>
      </w:r>
      <w:r w:rsidR="0034764D">
        <w:t>ensure</w:t>
      </w:r>
      <w:r w:rsidR="0034764D">
        <w:rPr>
          <w:spacing w:val="-1"/>
        </w:rPr>
        <w:t xml:space="preserve"> the</w:t>
      </w:r>
      <w:r w:rsidR="0034764D">
        <w:t xml:space="preserve"> sufficiency</w:t>
      </w:r>
      <w:r w:rsidR="0034764D">
        <w:rPr>
          <w:spacing w:val="-5"/>
        </w:rPr>
        <w:t xml:space="preserve"> </w:t>
      </w:r>
      <w:r w:rsidR="0034764D">
        <w:rPr>
          <w:spacing w:val="1"/>
        </w:rPr>
        <w:t>of</w:t>
      </w:r>
      <w:r w:rsidR="0034764D">
        <w:rPr>
          <w:spacing w:val="-1"/>
        </w:rPr>
        <w:t xml:space="preserve"> the</w:t>
      </w:r>
      <w:r w:rsidR="0034764D">
        <w:t xml:space="preserve"> </w:t>
      </w:r>
      <w:r w:rsidR="0034764D">
        <w:rPr>
          <w:spacing w:val="-1"/>
        </w:rPr>
        <w:t>contract.</w:t>
      </w:r>
    </w:p>
    <w:p w14:paraId="01162D9F" w14:textId="637D29E3" w:rsidR="001665D3" w:rsidRDefault="0034764D" w:rsidP="0034764D">
      <w:pPr>
        <w:pStyle w:val="BodyText"/>
        <w:tabs>
          <w:tab w:val="left" w:pos="270"/>
        </w:tabs>
        <w:ind w:right="221"/>
        <w:rPr>
          <w:rFonts w:cs="Times New Roman"/>
        </w:rPr>
      </w:pPr>
      <w:r>
        <w:rPr>
          <w:rFonts w:cs="Times New Roman"/>
        </w:rPr>
        <w:t xml:space="preserve"> </w:t>
      </w:r>
    </w:p>
    <w:p w14:paraId="4AE0CB2F" w14:textId="3D9A21C1" w:rsidR="001665D3" w:rsidRDefault="00100C7E" w:rsidP="00100C7E">
      <w:pPr>
        <w:pStyle w:val="BodyText"/>
        <w:tabs>
          <w:tab w:val="left" w:pos="270"/>
        </w:tabs>
        <w:ind w:right="243"/>
      </w:pPr>
      <w:r>
        <w:rPr>
          <w:spacing w:val="-1"/>
        </w:rPr>
        <w:tab/>
      </w:r>
      <w:proofErr w:type="gramStart"/>
      <w:r>
        <w:rPr>
          <w:spacing w:val="-1"/>
        </w:rPr>
        <w:t>d.  A</w:t>
      </w:r>
      <w:r w:rsidR="00BB52A6">
        <w:rPr>
          <w:spacing w:val="-1"/>
        </w:rPr>
        <w:t>dministrative</w:t>
      </w:r>
      <w:proofErr w:type="gramEnd"/>
      <w:r w:rsidR="00BB52A6">
        <w:rPr>
          <w:spacing w:val="-2"/>
        </w:rPr>
        <w:t xml:space="preserve"> </w:t>
      </w:r>
      <w:r w:rsidR="00BB52A6">
        <w:rPr>
          <w:spacing w:val="-1"/>
        </w:rPr>
        <w:t>contract</w:t>
      </w:r>
      <w:r w:rsidR="00BB52A6">
        <w:t xml:space="preserve"> </w:t>
      </w:r>
      <w:r w:rsidR="00BB52A6">
        <w:rPr>
          <w:spacing w:val="-1"/>
        </w:rPr>
        <w:t xml:space="preserve">review </w:t>
      </w:r>
      <w:r w:rsidR="00BB52A6">
        <w:t>board</w:t>
      </w:r>
      <w:r w:rsidR="00BB52A6">
        <w:rPr>
          <w:spacing w:val="-1"/>
        </w:rPr>
        <w:t xml:space="preserve"> (ACRB).</w:t>
      </w:r>
      <w:r w:rsidR="00BB52A6">
        <w:t xml:space="preserve"> </w:t>
      </w:r>
      <w:r w:rsidR="00BB52A6">
        <w:rPr>
          <w:spacing w:val="2"/>
        </w:rPr>
        <w:t xml:space="preserve"> </w:t>
      </w:r>
      <w:r w:rsidR="00BB52A6">
        <w:rPr>
          <w:spacing w:val="-1"/>
        </w:rPr>
        <w:t>The</w:t>
      </w:r>
      <w:r w:rsidR="00BB52A6">
        <w:rPr>
          <w:spacing w:val="-2"/>
        </w:rPr>
        <w:t xml:space="preserve"> </w:t>
      </w:r>
      <w:r w:rsidR="00BB52A6">
        <w:rPr>
          <w:spacing w:val="-1"/>
        </w:rPr>
        <w:t>ACRB</w:t>
      </w:r>
      <w:r w:rsidR="00BB52A6">
        <w:rPr>
          <w:spacing w:val="-2"/>
        </w:rPr>
        <w:t xml:space="preserve"> </w:t>
      </w:r>
      <w:r w:rsidR="00BB52A6">
        <w:t>is the</w:t>
      </w:r>
      <w:r w:rsidR="00BB52A6">
        <w:rPr>
          <w:spacing w:val="-2"/>
        </w:rPr>
        <w:t xml:space="preserve"> </w:t>
      </w:r>
      <w:r w:rsidR="00BB52A6">
        <w:rPr>
          <w:spacing w:val="-1"/>
        </w:rPr>
        <w:t>staffing</w:t>
      </w:r>
      <w:r w:rsidR="00BB52A6">
        <w:rPr>
          <w:spacing w:val="-3"/>
        </w:rPr>
        <w:t xml:space="preserve"> </w:t>
      </w:r>
      <w:r w:rsidR="00BB52A6">
        <w:rPr>
          <w:spacing w:val="-1"/>
        </w:rPr>
        <w:t>mechanism</w:t>
      </w:r>
      <w:r w:rsidR="00BB52A6">
        <w:t xml:space="preserve"> </w:t>
      </w:r>
      <w:r w:rsidR="00BB52A6">
        <w:rPr>
          <w:spacing w:val="1"/>
        </w:rPr>
        <w:t>by</w:t>
      </w:r>
      <w:r w:rsidR="00BB52A6">
        <w:rPr>
          <w:spacing w:val="89"/>
        </w:rPr>
        <w:t xml:space="preserve"> </w:t>
      </w:r>
      <w:r w:rsidR="00BB52A6">
        <w:rPr>
          <w:spacing w:val="-1"/>
        </w:rPr>
        <w:t>which</w:t>
      </w:r>
      <w:r w:rsidR="00BB52A6">
        <w:t xml:space="preserve"> </w:t>
      </w:r>
      <w:r w:rsidR="00BB52A6">
        <w:rPr>
          <w:spacing w:val="-1"/>
        </w:rPr>
        <w:t>contract</w:t>
      </w:r>
      <w:r w:rsidR="00BB52A6">
        <w:t xml:space="preserve"> </w:t>
      </w:r>
      <w:r w:rsidR="00BB52A6">
        <w:rPr>
          <w:spacing w:val="-1"/>
        </w:rPr>
        <w:t>documents</w:t>
      </w:r>
      <w:r w:rsidR="00BB52A6">
        <w:t xml:space="preserve"> </w:t>
      </w:r>
      <w:r w:rsidR="00BB52A6">
        <w:rPr>
          <w:spacing w:val="-1"/>
        </w:rPr>
        <w:t>are reviewed</w:t>
      </w:r>
      <w:r w:rsidR="00BB52A6">
        <w:t xml:space="preserve"> to provide</w:t>
      </w:r>
      <w:r w:rsidR="00BB52A6">
        <w:rPr>
          <w:spacing w:val="1"/>
        </w:rPr>
        <w:t xml:space="preserve"> </w:t>
      </w:r>
      <w:r w:rsidR="00BB52A6">
        <w:rPr>
          <w:spacing w:val="-1"/>
        </w:rPr>
        <w:t>an</w:t>
      </w:r>
      <w:r w:rsidR="00BB52A6">
        <w:t xml:space="preserve"> </w:t>
      </w:r>
      <w:r w:rsidR="00BB52A6">
        <w:rPr>
          <w:spacing w:val="-1"/>
        </w:rPr>
        <w:t>objective</w:t>
      </w:r>
      <w:r w:rsidR="00BB52A6">
        <w:t xml:space="preserve"> </w:t>
      </w:r>
      <w:r w:rsidR="00BB52A6">
        <w:rPr>
          <w:spacing w:val="-1"/>
        </w:rPr>
        <w:t>analysis</w:t>
      </w:r>
      <w:r w:rsidR="00BB52A6">
        <w:t xml:space="preserve"> </w:t>
      </w:r>
      <w:r w:rsidR="00BB52A6">
        <w:rPr>
          <w:spacing w:val="-1"/>
        </w:rPr>
        <w:t>of</w:t>
      </w:r>
      <w:r w:rsidR="00BB52A6">
        <w:t xml:space="preserve"> the </w:t>
      </w:r>
      <w:r w:rsidR="00BB52A6">
        <w:rPr>
          <w:spacing w:val="-1"/>
        </w:rPr>
        <w:t>AMO package</w:t>
      </w:r>
      <w:r w:rsidR="00BB52A6">
        <w:rPr>
          <w:spacing w:val="1"/>
        </w:rPr>
        <w:t xml:space="preserve"> </w:t>
      </w:r>
      <w:r w:rsidR="00BB52A6">
        <w:rPr>
          <w:spacing w:val="-1"/>
        </w:rPr>
        <w:t>and</w:t>
      </w:r>
      <w:r w:rsidR="00BB52A6">
        <w:rPr>
          <w:spacing w:val="95"/>
        </w:rPr>
        <w:t xml:space="preserve"> </w:t>
      </w:r>
      <w:r w:rsidR="00BB52A6">
        <w:t>a</w:t>
      </w:r>
      <w:r w:rsidR="00BB52A6">
        <w:rPr>
          <w:spacing w:val="-1"/>
        </w:rPr>
        <w:t xml:space="preserve"> recommendation</w:t>
      </w:r>
      <w:r w:rsidR="00BB52A6">
        <w:t xml:space="preserve"> to the</w:t>
      </w:r>
      <w:r w:rsidR="00BB52A6">
        <w:rPr>
          <w:spacing w:val="-1"/>
        </w:rPr>
        <w:t xml:space="preserve"> </w:t>
      </w:r>
      <w:r w:rsidR="00BB52A6">
        <w:t>approving</w:t>
      </w:r>
      <w:r w:rsidR="00BB52A6">
        <w:rPr>
          <w:spacing w:val="-3"/>
        </w:rPr>
        <w:t xml:space="preserve"> </w:t>
      </w:r>
      <w:r w:rsidR="00BB52A6">
        <w:rPr>
          <w:spacing w:val="-1"/>
        </w:rPr>
        <w:t>authority.</w:t>
      </w:r>
      <w:r w:rsidR="00BB52A6">
        <w:t xml:space="preserve">  A</w:t>
      </w:r>
      <w:r w:rsidR="00BB52A6">
        <w:rPr>
          <w:spacing w:val="-1"/>
        </w:rPr>
        <w:t xml:space="preserve"> description</w:t>
      </w:r>
      <w:r w:rsidR="00BB52A6">
        <w:t xml:space="preserve"> of</w:t>
      </w:r>
      <w:r w:rsidR="00BB52A6">
        <w:rPr>
          <w:spacing w:val="-1"/>
        </w:rPr>
        <w:t xml:space="preserve"> </w:t>
      </w:r>
      <w:r w:rsidR="00BB52A6">
        <w:t>the</w:t>
      </w:r>
      <w:r w:rsidR="00BB52A6">
        <w:rPr>
          <w:spacing w:val="-1"/>
        </w:rPr>
        <w:t xml:space="preserve"> ACRB</w:t>
      </w:r>
      <w:r w:rsidR="00BB52A6">
        <w:rPr>
          <w:spacing w:val="-2"/>
        </w:rPr>
        <w:t xml:space="preserve"> </w:t>
      </w:r>
      <w:r w:rsidR="00BB52A6">
        <w:rPr>
          <w:spacing w:val="1"/>
        </w:rPr>
        <w:t>is</w:t>
      </w:r>
      <w:r w:rsidR="00BB52A6">
        <w:t xml:space="preserve"> </w:t>
      </w:r>
      <w:r w:rsidR="00BB52A6">
        <w:rPr>
          <w:spacing w:val="-1"/>
        </w:rPr>
        <w:t xml:space="preserve">located </w:t>
      </w:r>
      <w:r w:rsidR="00BB52A6">
        <w:t xml:space="preserve">in </w:t>
      </w:r>
      <w:r w:rsidR="00BB52A6">
        <w:rPr>
          <w:spacing w:val="-1"/>
        </w:rPr>
        <w:t xml:space="preserve">chapter </w:t>
      </w:r>
      <w:r w:rsidR="00BB52A6">
        <w:t>8.</w:t>
      </w:r>
      <w:r w:rsidR="0034764D">
        <w:t xml:space="preserve">  </w:t>
      </w:r>
    </w:p>
    <w:p w14:paraId="2CDF9A2D" w14:textId="77777777" w:rsidR="001665D3" w:rsidRDefault="001665D3" w:rsidP="00100C7E">
      <w:pPr>
        <w:tabs>
          <w:tab w:val="left" w:pos="270"/>
        </w:tabs>
        <w:rPr>
          <w:rFonts w:eastAsia="Times New Roman" w:cs="Times New Roman"/>
          <w:szCs w:val="24"/>
        </w:rPr>
      </w:pPr>
    </w:p>
    <w:p w14:paraId="173B9B2F" w14:textId="77777777" w:rsidR="00912998" w:rsidRDefault="00100C7E" w:rsidP="00100C7E">
      <w:pPr>
        <w:pStyle w:val="BodyText"/>
        <w:tabs>
          <w:tab w:val="left" w:pos="270"/>
        </w:tabs>
        <w:ind w:right="221"/>
        <w:rPr>
          <w:spacing w:val="77"/>
        </w:rPr>
      </w:pPr>
      <w:r>
        <w:rPr>
          <w:spacing w:val="-1"/>
        </w:rPr>
        <w:tab/>
      </w:r>
      <w:proofErr w:type="gramStart"/>
      <w:r>
        <w:rPr>
          <w:spacing w:val="-1"/>
        </w:rPr>
        <w:t xml:space="preserve">e.  </w:t>
      </w:r>
      <w:r w:rsidR="00BB52A6">
        <w:rPr>
          <w:spacing w:val="-1"/>
        </w:rPr>
        <w:t>Certification</w:t>
      </w:r>
      <w:proofErr w:type="gramEnd"/>
      <w:r w:rsidR="00BB52A6">
        <w:rPr>
          <w:spacing w:val="-1"/>
        </w:rPr>
        <w:t>/approval.</w:t>
      </w:r>
      <w:r w:rsidR="00BB52A6">
        <w:t xml:space="preserve">  </w:t>
      </w:r>
      <w:r w:rsidR="00BB52A6">
        <w:rPr>
          <w:spacing w:val="-1"/>
        </w:rPr>
        <w:t>As</w:t>
      </w:r>
      <w:r w:rsidR="00BB52A6">
        <w:t xml:space="preserve"> </w:t>
      </w:r>
      <w:r w:rsidR="00BB52A6">
        <w:rPr>
          <w:spacing w:val="-1"/>
        </w:rPr>
        <w:t>discussed</w:t>
      </w:r>
      <w:r w:rsidR="00BB52A6">
        <w:t xml:space="preserve"> in </w:t>
      </w:r>
      <w:r w:rsidR="00BB52A6">
        <w:rPr>
          <w:spacing w:val="-1"/>
        </w:rPr>
        <w:t>chapter</w:t>
      </w:r>
      <w:r w:rsidR="00BB52A6">
        <w:rPr>
          <w:spacing w:val="1"/>
        </w:rPr>
        <w:t xml:space="preserve"> </w:t>
      </w:r>
      <w:r w:rsidR="00BB52A6">
        <w:t xml:space="preserve">5 </w:t>
      </w:r>
      <w:r w:rsidR="00BB52A6">
        <w:rPr>
          <w:spacing w:val="-1"/>
        </w:rPr>
        <w:t>and</w:t>
      </w:r>
      <w:r w:rsidR="00BB52A6">
        <w:t xml:space="preserve"> </w:t>
      </w:r>
      <w:r w:rsidR="00BB52A6">
        <w:rPr>
          <w:spacing w:val="-1"/>
        </w:rPr>
        <w:t>appendix</w:t>
      </w:r>
      <w:r w:rsidR="00BB52A6">
        <w:rPr>
          <w:spacing w:val="2"/>
        </w:rPr>
        <w:t xml:space="preserve"> </w:t>
      </w:r>
      <w:r w:rsidR="00BB52A6">
        <w:rPr>
          <w:spacing w:val="-1"/>
        </w:rPr>
        <w:t>B,</w:t>
      </w:r>
      <w:r w:rsidR="00BB52A6">
        <w:t xml:space="preserve"> </w:t>
      </w:r>
      <w:r w:rsidR="00BB52A6">
        <w:rPr>
          <w:spacing w:val="-1"/>
        </w:rPr>
        <w:t>all</w:t>
      </w:r>
      <w:r w:rsidR="00BB52A6">
        <w:t xml:space="preserve"> </w:t>
      </w:r>
      <w:r w:rsidR="00BB52A6">
        <w:rPr>
          <w:spacing w:val="-1"/>
        </w:rPr>
        <w:t>service contract</w:t>
      </w:r>
      <w:r w:rsidR="00BB52A6">
        <w:rPr>
          <w:spacing w:val="103"/>
        </w:rPr>
        <w:t xml:space="preserve"> </w:t>
      </w:r>
      <w:r w:rsidR="00BB52A6">
        <w:rPr>
          <w:spacing w:val="-1"/>
        </w:rPr>
        <w:t>requirements</w:t>
      </w:r>
      <w:r w:rsidR="00BB52A6">
        <w:t xml:space="preserve"> must be</w:t>
      </w:r>
      <w:r w:rsidR="00BB52A6">
        <w:rPr>
          <w:spacing w:val="-1"/>
        </w:rPr>
        <w:t xml:space="preserve"> </w:t>
      </w:r>
      <w:r w:rsidR="00BB52A6">
        <w:t>properly</w:t>
      </w:r>
      <w:r w:rsidR="00BB52A6">
        <w:rPr>
          <w:spacing w:val="-3"/>
        </w:rPr>
        <w:t xml:space="preserve"> </w:t>
      </w:r>
      <w:r w:rsidR="00BB52A6">
        <w:rPr>
          <w:spacing w:val="-1"/>
        </w:rPr>
        <w:t>certified.</w:t>
      </w:r>
      <w:r w:rsidR="00BB52A6">
        <w:rPr>
          <w:spacing w:val="60"/>
        </w:rPr>
        <w:t xml:space="preserve"> </w:t>
      </w:r>
      <w:r w:rsidR="00BB52A6">
        <w:rPr>
          <w:spacing w:val="-1"/>
        </w:rPr>
        <w:t>Descriptions</w:t>
      </w:r>
      <w:r w:rsidR="00BB52A6">
        <w:t xml:space="preserve"> </w:t>
      </w:r>
      <w:r w:rsidR="00BB52A6">
        <w:rPr>
          <w:spacing w:val="-1"/>
        </w:rPr>
        <w:t>of</w:t>
      </w:r>
      <w:r w:rsidR="00BB52A6">
        <w:t xml:space="preserve"> </w:t>
      </w:r>
      <w:r w:rsidR="00BB52A6">
        <w:rPr>
          <w:spacing w:val="-1"/>
        </w:rPr>
        <w:t>approval</w:t>
      </w:r>
      <w:r w:rsidR="00BB52A6">
        <w:t xml:space="preserve"> thresholds </w:t>
      </w:r>
      <w:r w:rsidR="00BB52A6">
        <w:rPr>
          <w:spacing w:val="-1"/>
        </w:rPr>
        <w:t>and</w:t>
      </w:r>
      <w:r w:rsidR="00BB52A6">
        <w:t xml:space="preserve"> </w:t>
      </w:r>
      <w:r w:rsidR="00BB52A6">
        <w:rPr>
          <w:spacing w:val="-1"/>
        </w:rPr>
        <w:t>designated</w:t>
      </w:r>
      <w:r w:rsidR="00BB52A6">
        <w:rPr>
          <w:spacing w:val="77"/>
        </w:rPr>
        <w:t xml:space="preserve"> </w:t>
      </w:r>
    </w:p>
    <w:p w14:paraId="46AECA03" w14:textId="77777777" w:rsidR="00912998" w:rsidRDefault="00912998" w:rsidP="00100C7E">
      <w:pPr>
        <w:pStyle w:val="BodyText"/>
        <w:tabs>
          <w:tab w:val="left" w:pos="270"/>
        </w:tabs>
        <w:ind w:right="221"/>
        <w:rPr>
          <w:spacing w:val="77"/>
        </w:rPr>
      </w:pPr>
    </w:p>
    <w:p w14:paraId="192A75F5" w14:textId="64BD212E" w:rsidR="001665D3" w:rsidRPr="00912998" w:rsidRDefault="00BB52A6" w:rsidP="00100C7E">
      <w:pPr>
        <w:pStyle w:val="BodyText"/>
        <w:tabs>
          <w:tab w:val="left" w:pos="270"/>
        </w:tabs>
        <w:ind w:right="221"/>
        <w:rPr>
          <w:spacing w:val="-1"/>
        </w:rPr>
      </w:pPr>
      <w:proofErr w:type="gramStart"/>
      <w:r>
        <w:rPr>
          <w:spacing w:val="-1"/>
        </w:rPr>
        <w:t>approval</w:t>
      </w:r>
      <w:proofErr w:type="gramEnd"/>
      <w:r>
        <w:t xml:space="preserve"> </w:t>
      </w:r>
      <w:r>
        <w:rPr>
          <w:spacing w:val="-1"/>
        </w:rPr>
        <w:t>authorities</w:t>
      </w:r>
      <w:r>
        <w:t xml:space="preserve"> for</w:t>
      </w:r>
      <w:r>
        <w:rPr>
          <w:spacing w:val="-1"/>
        </w:rPr>
        <w:t xml:space="preserve"> service</w:t>
      </w:r>
      <w:r>
        <w:rPr>
          <w:spacing w:val="1"/>
        </w:rPr>
        <w:t xml:space="preserve"> </w:t>
      </w:r>
      <w:r>
        <w:rPr>
          <w:spacing w:val="-1"/>
        </w:rPr>
        <w:t>and</w:t>
      </w:r>
      <w:r>
        <w:t xml:space="preserve"> </w:t>
      </w:r>
      <w:r>
        <w:rPr>
          <w:spacing w:val="-1"/>
        </w:rPr>
        <w:t>supply/product</w:t>
      </w:r>
      <w:r>
        <w:t xml:space="preserve"> </w:t>
      </w:r>
      <w:r>
        <w:rPr>
          <w:spacing w:val="-1"/>
        </w:rPr>
        <w:t>contract</w:t>
      </w:r>
      <w:r>
        <w:t xml:space="preserve"> </w:t>
      </w:r>
      <w:r>
        <w:rPr>
          <w:spacing w:val="-1"/>
        </w:rPr>
        <w:t>requirements</w:t>
      </w:r>
      <w:r>
        <w:t xml:space="preserve"> are</w:t>
      </w:r>
      <w:r>
        <w:rPr>
          <w:spacing w:val="-1"/>
        </w:rPr>
        <w:t xml:space="preserve"> located</w:t>
      </w:r>
      <w:r w:rsidR="00912998">
        <w:rPr>
          <w:spacing w:val="-1"/>
        </w:rPr>
        <w:t xml:space="preserve"> </w:t>
      </w:r>
      <w:r>
        <w:t>in</w:t>
      </w:r>
      <w:r>
        <w:rPr>
          <w:spacing w:val="2"/>
        </w:rPr>
        <w:t xml:space="preserve"> </w:t>
      </w:r>
      <w:r>
        <w:rPr>
          <w:spacing w:val="-1"/>
        </w:rPr>
        <w:t>chapters</w:t>
      </w:r>
      <w:r>
        <w:t xml:space="preserve"> 5</w:t>
      </w:r>
      <w:r w:rsidR="00100C7E">
        <w:t xml:space="preserve"> </w:t>
      </w:r>
      <w:r>
        <w:rPr>
          <w:spacing w:val="-1"/>
        </w:rPr>
        <w:t>and</w:t>
      </w:r>
      <w:r>
        <w:t xml:space="preserve"> 6.</w:t>
      </w:r>
    </w:p>
    <w:p w14:paraId="0CFC0808" w14:textId="77777777" w:rsidR="001665D3" w:rsidRDefault="001665D3" w:rsidP="00100C7E">
      <w:pPr>
        <w:tabs>
          <w:tab w:val="left" w:pos="270"/>
        </w:tabs>
        <w:rPr>
          <w:rFonts w:eastAsia="Times New Roman" w:cs="Times New Roman"/>
          <w:szCs w:val="24"/>
        </w:rPr>
      </w:pPr>
    </w:p>
    <w:p w14:paraId="779150BC" w14:textId="77777777" w:rsidR="00044C85" w:rsidRDefault="00044C85" w:rsidP="00100C7E">
      <w:pPr>
        <w:tabs>
          <w:tab w:val="left" w:pos="270"/>
        </w:tabs>
        <w:rPr>
          <w:rFonts w:eastAsia="Times New Roman" w:cs="Times New Roman"/>
          <w:szCs w:val="24"/>
        </w:rPr>
      </w:pPr>
    </w:p>
    <w:p w14:paraId="02321745" w14:textId="77777777" w:rsidR="00715C34" w:rsidRDefault="00100C7E" w:rsidP="001C286D">
      <w:pPr>
        <w:pStyle w:val="BodyText"/>
        <w:tabs>
          <w:tab w:val="left" w:pos="270"/>
        </w:tabs>
        <w:ind w:right="20"/>
      </w:pPr>
      <w:r>
        <w:rPr>
          <w:spacing w:val="-1"/>
        </w:rPr>
        <w:lastRenderedPageBreak/>
        <w:tab/>
      </w:r>
      <w:proofErr w:type="gramStart"/>
      <w:r>
        <w:rPr>
          <w:spacing w:val="-1"/>
        </w:rPr>
        <w:t xml:space="preserve">f.  </w:t>
      </w:r>
      <w:r w:rsidR="003F0678">
        <w:rPr>
          <w:spacing w:val="-1"/>
        </w:rPr>
        <w:t>Senior</w:t>
      </w:r>
      <w:proofErr w:type="gramEnd"/>
      <w:r w:rsidR="003F0678">
        <w:rPr>
          <w:spacing w:val="-1"/>
        </w:rPr>
        <w:t xml:space="preserve"> </w:t>
      </w:r>
      <w:r w:rsidR="00A51220">
        <w:rPr>
          <w:spacing w:val="-1"/>
        </w:rPr>
        <w:t>R</w:t>
      </w:r>
      <w:r w:rsidR="003F0678">
        <w:rPr>
          <w:spacing w:val="-1"/>
        </w:rPr>
        <w:t xml:space="preserve">equirements </w:t>
      </w:r>
      <w:r w:rsidR="00A51220">
        <w:rPr>
          <w:spacing w:val="-1"/>
        </w:rPr>
        <w:t>R</w:t>
      </w:r>
      <w:r w:rsidR="003F0678">
        <w:rPr>
          <w:spacing w:val="-1"/>
        </w:rPr>
        <w:t>eview</w:t>
      </w:r>
      <w:r w:rsidR="00BB52A6">
        <w:t xml:space="preserve"> </w:t>
      </w:r>
      <w:r w:rsidR="00A51220">
        <w:rPr>
          <w:spacing w:val="-1"/>
        </w:rPr>
        <w:t>B</w:t>
      </w:r>
      <w:r w:rsidR="00BB52A6">
        <w:rPr>
          <w:spacing w:val="-1"/>
        </w:rPr>
        <w:t>oard</w:t>
      </w:r>
      <w:r w:rsidR="00BB52A6">
        <w:t xml:space="preserve"> </w:t>
      </w:r>
      <w:r w:rsidR="00BB52A6">
        <w:rPr>
          <w:spacing w:val="-1"/>
        </w:rPr>
        <w:t>(</w:t>
      </w:r>
      <w:r w:rsidR="003F0678">
        <w:rPr>
          <w:spacing w:val="-1"/>
        </w:rPr>
        <w:t>SRRB</w:t>
      </w:r>
      <w:r w:rsidR="00BB52A6">
        <w:rPr>
          <w:spacing w:val="-1"/>
        </w:rPr>
        <w:t>).</w:t>
      </w:r>
      <w:r w:rsidR="00BB52A6">
        <w:rPr>
          <w:spacing w:val="60"/>
        </w:rPr>
        <w:t xml:space="preserve"> </w:t>
      </w:r>
      <w:r w:rsidR="00BB52A6">
        <w:t>A</w:t>
      </w:r>
      <w:r w:rsidR="00BB52A6">
        <w:rPr>
          <w:spacing w:val="1"/>
        </w:rPr>
        <w:t xml:space="preserve"> </w:t>
      </w:r>
      <w:r w:rsidR="00BB52A6">
        <w:rPr>
          <w:spacing w:val="-1"/>
        </w:rPr>
        <w:t>description</w:t>
      </w:r>
      <w:r w:rsidR="00BB52A6">
        <w:t xml:space="preserve"> of</w:t>
      </w:r>
      <w:r w:rsidR="00BB52A6">
        <w:rPr>
          <w:spacing w:val="-1"/>
        </w:rPr>
        <w:t xml:space="preserve"> </w:t>
      </w:r>
      <w:r w:rsidR="00BB52A6">
        <w:t>the</w:t>
      </w:r>
      <w:r w:rsidR="00BB52A6">
        <w:rPr>
          <w:spacing w:val="-1"/>
        </w:rPr>
        <w:t xml:space="preserve"> </w:t>
      </w:r>
      <w:r w:rsidR="003F0678">
        <w:rPr>
          <w:spacing w:val="-1"/>
        </w:rPr>
        <w:t>SRRB</w:t>
      </w:r>
      <w:r w:rsidR="00BB52A6">
        <w:t xml:space="preserve"> is </w:t>
      </w:r>
      <w:r w:rsidR="00BB52A6">
        <w:rPr>
          <w:spacing w:val="-1"/>
        </w:rPr>
        <w:t>located</w:t>
      </w:r>
      <w:r w:rsidR="00BB52A6">
        <w:t xml:space="preserve"> in</w:t>
      </w:r>
    </w:p>
    <w:p w14:paraId="0D84C8F7" w14:textId="56B373C7" w:rsidR="000764F3" w:rsidRPr="00912998" w:rsidRDefault="00A51220" w:rsidP="001C286D">
      <w:pPr>
        <w:pStyle w:val="BodyText"/>
        <w:tabs>
          <w:tab w:val="left" w:pos="270"/>
        </w:tabs>
        <w:ind w:right="20"/>
      </w:pPr>
      <w:proofErr w:type="gramStart"/>
      <w:r>
        <w:t>ch</w:t>
      </w:r>
      <w:r w:rsidR="00BB52A6">
        <w:rPr>
          <w:spacing w:val="-1"/>
        </w:rPr>
        <w:t>apter</w:t>
      </w:r>
      <w:proofErr w:type="gramEnd"/>
      <w:r w:rsidR="00BB52A6">
        <w:rPr>
          <w:spacing w:val="-1"/>
        </w:rPr>
        <w:t xml:space="preserve"> </w:t>
      </w:r>
      <w:r w:rsidR="00CC46C2">
        <w:rPr>
          <w:spacing w:val="-1"/>
        </w:rPr>
        <w:t>9.</w:t>
      </w:r>
    </w:p>
    <w:p w14:paraId="71267CA5" w14:textId="77777777" w:rsidR="00021983" w:rsidRPr="00912998" w:rsidRDefault="00021983" w:rsidP="007B5A40">
      <w:pPr>
        <w:pStyle w:val="ListParagraph"/>
      </w:pPr>
    </w:p>
    <w:p w14:paraId="54FADE1A" w14:textId="1218EF11" w:rsidR="0091644B" w:rsidRDefault="00100C7E" w:rsidP="00AC04F3">
      <w:pPr>
        <w:ind w:firstLine="270"/>
      </w:pPr>
      <w:proofErr w:type="gramStart"/>
      <w:r w:rsidRPr="00AC04F3">
        <w:t xml:space="preserve">g.  </w:t>
      </w:r>
      <w:r w:rsidR="00444A53" w:rsidRPr="00AC04F3">
        <w:t>Contract</w:t>
      </w:r>
      <w:proofErr w:type="gramEnd"/>
      <w:r w:rsidR="00444A53" w:rsidRPr="00AC04F3">
        <w:t xml:space="preserve"> formation and award.</w:t>
      </w:r>
      <w:r w:rsidR="00A51220">
        <w:t xml:space="preserve">  </w:t>
      </w:r>
      <w:r w:rsidR="00444A53" w:rsidRPr="00AC04F3">
        <w:t xml:space="preserve">This phase of the contract process is performed by the contracting </w:t>
      </w:r>
      <w:r w:rsidR="00EB2CD5" w:rsidRPr="00AC04F3">
        <w:t>activity</w:t>
      </w:r>
      <w:r w:rsidR="00444A53" w:rsidRPr="00AC04F3">
        <w:t>.</w:t>
      </w:r>
      <w:r w:rsidR="00A51220">
        <w:t xml:space="preserve">  </w:t>
      </w:r>
      <w:r w:rsidR="00444A53" w:rsidRPr="00AC04F3">
        <w:t xml:space="preserve">Additional information on contract formation and award is located in </w:t>
      </w:r>
    </w:p>
    <w:p w14:paraId="6C88B907" w14:textId="2A395552" w:rsidR="00444A53" w:rsidRPr="00AC04F3" w:rsidRDefault="00444A53" w:rsidP="0091644B">
      <w:proofErr w:type="gramStart"/>
      <w:r w:rsidRPr="00AC04F3">
        <w:t>chapter</w:t>
      </w:r>
      <w:proofErr w:type="gramEnd"/>
      <w:r w:rsidRPr="00AC04F3">
        <w:t xml:space="preserve"> </w:t>
      </w:r>
      <w:r w:rsidR="00CC46C2">
        <w:t>4</w:t>
      </w:r>
      <w:r w:rsidRPr="00AC04F3">
        <w:t>.</w:t>
      </w:r>
    </w:p>
    <w:p w14:paraId="542F41BF" w14:textId="77777777" w:rsidR="001665D3" w:rsidRPr="00AC04F3" w:rsidRDefault="001665D3" w:rsidP="00AC04F3">
      <w:pPr>
        <w:ind w:firstLine="270"/>
      </w:pPr>
    </w:p>
    <w:p w14:paraId="33FA0E22" w14:textId="116BE6A0" w:rsidR="001665D3" w:rsidRPr="00AC04F3" w:rsidRDefault="00AC04F3" w:rsidP="00AC04F3">
      <w:pPr>
        <w:ind w:firstLine="270"/>
      </w:pPr>
      <w:proofErr w:type="gramStart"/>
      <w:r>
        <w:t xml:space="preserve">h.  </w:t>
      </w:r>
      <w:r w:rsidR="00BB52A6" w:rsidRPr="00AC04F3">
        <w:t>Contract</w:t>
      </w:r>
      <w:proofErr w:type="gramEnd"/>
      <w:r w:rsidR="00BB52A6" w:rsidRPr="00AC04F3">
        <w:t xml:space="preserve"> administration.  In coordination with the contracting officer, the </w:t>
      </w:r>
      <w:r w:rsidR="00616592" w:rsidRPr="00AC04F3">
        <w:t>RA</w:t>
      </w:r>
      <w:r w:rsidR="00BB52A6" w:rsidRPr="00AC04F3">
        <w:t xml:space="preserve">’s contracting officer’s representative (COR), alternate COR, and </w:t>
      </w:r>
      <w:r w:rsidR="006504ED" w:rsidRPr="00AC04F3">
        <w:t>surveillance support personnel</w:t>
      </w:r>
      <w:r w:rsidR="0025588D" w:rsidRPr="00AC04F3">
        <w:t xml:space="preserve"> (SSP)</w:t>
      </w:r>
      <w:r w:rsidR="006504ED" w:rsidRPr="00AC04F3">
        <w:t xml:space="preserve"> </w:t>
      </w:r>
      <w:r w:rsidR="00BB52A6" w:rsidRPr="00AC04F3">
        <w:t>are the principal participants in ensuring effective contract administration and surveillance. Additional information on contract administration is located in chapter 1</w:t>
      </w:r>
      <w:r w:rsidR="00CC46C2">
        <w:t>0</w:t>
      </w:r>
      <w:r w:rsidR="00BB52A6" w:rsidRPr="00AC04F3">
        <w:t>.</w:t>
      </w:r>
    </w:p>
    <w:p w14:paraId="1AFD0EB6" w14:textId="77777777" w:rsidR="001665D3" w:rsidRPr="00AC04F3" w:rsidRDefault="001665D3" w:rsidP="00AC04F3">
      <w:pPr>
        <w:ind w:firstLine="270"/>
      </w:pPr>
    </w:p>
    <w:p w14:paraId="792A2638" w14:textId="596557B8" w:rsidR="001665D3" w:rsidRPr="00AC04F3" w:rsidRDefault="00AC04F3" w:rsidP="00AC04F3">
      <w:pPr>
        <w:ind w:firstLine="270"/>
      </w:pPr>
      <w:proofErr w:type="gramStart"/>
      <w:r>
        <w:t xml:space="preserve">i.  </w:t>
      </w:r>
      <w:r w:rsidR="00BB52A6" w:rsidRPr="00AC04F3">
        <w:t>Contract</w:t>
      </w:r>
      <w:proofErr w:type="gramEnd"/>
      <w:r w:rsidR="00BB52A6" w:rsidRPr="00AC04F3">
        <w:t xml:space="preserve"> reporting.  RAs, </w:t>
      </w:r>
      <w:r w:rsidR="00F337E2" w:rsidRPr="00AC04F3">
        <w:t>G-8</w:t>
      </w:r>
      <w:r w:rsidR="00604EB5" w:rsidRPr="00AC04F3">
        <w:t>’s</w:t>
      </w:r>
      <w:r w:rsidR="00BB52A6" w:rsidRPr="00AC04F3">
        <w:t>, contracting officers, CORs, alternate CORs, and contractors are responsible for mandated reports. Additional information on contract reporting is located in chapter 1</w:t>
      </w:r>
      <w:r w:rsidR="00CC46C2">
        <w:t>1</w:t>
      </w:r>
      <w:r w:rsidR="00BB52A6" w:rsidRPr="00AC04F3">
        <w:t>.</w:t>
      </w:r>
    </w:p>
    <w:p w14:paraId="610924D5" w14:textId="77777777" w:rsidR="001665D3" w:rsidRPr="00AC04F3" w:rsidRDefault="001665D3" w:rsidP="00AC04F3">
      <w:pPr>
        <w:ind w:firstLine="270"/>
      </w:pPr>
    </w:p>
    <w:p w14:paraId="50C7D4BD" w14:textId="58C4E6B2" w:rsidR="0073237E" w:rsidRDefault="00AC04F3" w:rsidP="00AC04F3">
      <w:pPr>
        <w:ind w:firstLine="270"/>
      </w:pPr>
      <w:proofErr w:type="gramStart"/>
      <w:r>
        <w:t xml:space="preserve">j.  </w:t>
      </w:r>
      <w:r w:rsidR="00BB52A6" w:rsidRPr="00AC04F3">
        <w:t>Past</w:t>
      </w:r>
      <w:proofErr w:type="gramEnd"/>
      <w:r w:rsidR="00BB52A6" w:rsidRPr="00AC04F3">
        <w:t xml:space="preserve"> performance evaluation and reporting.  In coordination with the contracting officer, the RA, COR</w:t>
      </w:r>
      <w:r w:rsidR="006504ED" w:rsidRPr="00AC04F3">
        <w:t xml:space="preserve"> and </w:t>
      </w:r>
      <w:r w:rsidR="00BB52A6" w:rsidRPr="00AC04F3">
        <w:t>alternate COR personnel are responsible for ensuring contractor performance is evaluated and reported.  Additional information on past performance evaluation and reporting is located in chapter 1</w:t>
      </w:r>
      <w:r w:rsidR="00CC46C2">
        <w:t>1</w:t>
      </w:r>
      <w:r w:rsidR="00BB52A6" w:rsidRPr="00AC04F3">
        <w:t>.</w:t>
      </w:r>
    </w:p>
    <w:p w14:paraId="14D32571" w14:textId="77777777" w:rsidR="00CC46C2" w:rsidRDefault="00CC46C2" w:rsidP="00AC04F3">
      <w:pPr>
        <w:ind w:firstLine="270"/>
      </w:pPr>
    </w:p>
    <w:p w14:paraId="4CE87E11" w14:textId="459921C0" w:rsidR="00C10D69" w:rsidRDefault="00C10D69" w:rsidP="00AC04F3">
      <w:pPr>
        <w:ind w:firstLine="270"/>
      </w:pPr>
      <w:proofErr w:type="gramStart"/>
      <w:r>
        <w:t>k.  The</w:t>
      </w:r>
      <w:proofErr w:type="gramEnd"/>
      <w:r>
        <w:t xml:space="preserve"> following figure outlines the 7-Step Acquisition Process:</w:t>
      </w:r>
    </w:p>
    <w:p w14:paraId="7C207E61" w14:textId="366A1A68" w:rsidR="00144B8E" w:rsidRDefault="00AC04F3" w:rsidP="00144B8E">
      <w:r w:rsidRPr="00144B8E">
        <w:rPr>
          <w:noProof/>
        </w:rPr>
        <w:drawing>
          <wp:inline distT="0" distB="0" distL="0" distR="0" wp14:anchorId="142EAA29" wp14:editId="6C3BD467">
            <wp:extent cx="5750805" cy="366212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97" cy="3666830"/>
                    </a:xfrm>
                    <a:prstGeom prst="rect">
                      <a:avLst/>
                    </a:prstGeom>
                    <a:noFill/>
                  </pic:spPr>
                </pic:pic>
              </a:graphicData>
            </a:graphic>
          </wp:inline>
        </w:drawing>
      </w:r>
    </w:p>
    <w:p w14:paraId="7B9C3ACC" w14:textId="77777777" w:rsidR="00144B8E" w:rsidRDefault="00144B8E" w:rsidP="00144B8E"/>
    <w:p w14:paraId="6B73360C" w14:textId="7E5D975C" w:rsidR="00AC04F3" w:rsidRDefault="00BB52A6" w:rsidP="00044C85">
      <w:pPr>
        <w:pStyle w:val="Figure"/>
        <w:pBdr>
          <w:bottom w:val="single" w:sz="4" w:space="1" w:color="auto"/>
        </w:pBdr>
      </w:pPr>
      <w:bookmarkStart w:id="21" w:name="_Toc506279583"/>
      <w:r w:rsidRPr="00AC04F3">
        <w:t xml:space="preserve">Figure 1-1. </w:t>
      </w:r>
      <w:r w:rsidR="00727DEC" w:rsidRPr="00AC04F3">
        <w:t>7-Step Acquisition Process</w:t>
      </w:r>
      <w:bookmarkEnd w:id="21"/>
    </w:p>
    <w:p w14:paraId="78736C0F" w14:textId="77777777" w:rsidR="00575F0C" w:rsidRDefault="00BB52A6" w:rsidP="00575F0C">
      <w:pPr>
        <w:pStyle w:val="Heading1"/>
      </w:pPr>
      <w:bookmarkStart w:id="22" w:name="Chapter_2"/>
      <w:bookmarkStart w:id="23" w:name="_bookmark7"/>
      <w:bookmarkStart w:id="24" w:name="_Toc506277164"/>
      <w:bookmarkEnd w:id="22"/>
      <w:bookmarkEnd w:id="23"/>
      <w:r w:rsidRPr="00575F0C">
        <w:lastRenderedPageBreak/>
        <w:t>Chapter 2</w:t>
      </w:r>
      <w:bookmarkEnd w:id="24"/>
    </w:p>
    <w:p w14:paraId="63F7C58A" w14:textId="7F05670B" w:rsidR="001665D3" w:rsidRPr="00575F0C" w:rsidRDefault="00BB52A6" w:rsidP="00575F0C">
      <w:pPr>
        <w:pStyle w:val="Heading1"/>
      </w:pPr>
      <w:bookmarkStart w:id="25" w:name="_Toc506277165"/>
      <w:r w:rsidRPr="00575F0C">
        <w:t>Re</w:t>
      </w:r>
      <w:bookmarkStart w:id="26" w:name="Responsibilities"/>
      <w:bookmarkEnd w:id="26"/>
      <w:r w:rsidRPr="00575F0C">
        <w:t>sponsibilities</w:t>
      </w:r>
      <w:bookmarkEnd w:id="25"/>
    </w:p>
    <w:p w14:paraId="33623A2B" w14:textId="205DF471" w:rsidR="001665D3" w:rsidRDefault="001665D3" w:rsidP="007B5A40">
      <w:pPr>
        <w:rPr>
          <w:rFonts w:eastAsia="Times New Roman" w:cs="Times New Roman"/>
          <w:b/>
          <w:bCs/>
          <w:szCs w:val="24"/>
        </w:rPr>
      </w:pPr>
    </w:p>
    <w:p w14:paraId="5A5E40D6" w14:textId="1A7787A3" w:rsidR="001665D3" w:rsidRDefault="00BB52A6" w:rsidP="007B5A40">
      <w:pPr>
        <w:pStyle w:val="Heading2"/>
        <w:rPr>
          <w:b w:val="0"/>
          <w:bCs w:val="0"/>
        </w:rPr>
      </w:pPr>
      <w:bookmarkStart w:id="27" w:name="_bookmark8"/>
      <w:bookmarkStart w:id="28" w:name="_Toc506277166"/>
      <w:bookmarkEnd w:id="27"/>
      <w:r>
        <w:rPr>
          <w:spacing w:val="-1"/>
        </w:rPr>
        <w:t>2-1</w:t>
      </w:r>
      <w:proofErr w:type="gramStart"/>
      <w:r>
        <w:rPr>
          <w:spacing w:val="-1"/>
        </w:rPr>
        <w:t>.</w:t>
      </w:r>
      <w:r>
        <w:t xml:space="preserve">  </w:t>
      </w:r>
      <w:r>
        <w:rPr>
          <w:spacing w:val="-1"/>
        </w:rPr>
        <w:t>Gu</w:t>
      </w:r>
      <w:bookmarkStart w:id="29" w:name="2-1.__Guiding_principles"/>
      <w:bookmarkEnd w:id="29"/>
      <w:r>
        <w:rPr>
          <w:spacing w:val="-1"/>
        </w:rPr>
        <w:t>iding</w:t>
      </w:r>
      <w:proofErr w:type="gramEnd"/>
      <w:r>
        <w:t xml:space="preserve"> </w:t>
      </w:r>
      <w:r>
        <w:rPr>
          <w:spacing w:val="-1"/>
        </w:rPr>
        <w:t>principles</w:t>
      </w:r>
      <w:bookmarkEnd w:id="28"/>
      <w:r w:rsidR="00BD25B2">
        <w:rPr>
          <w:spacing w:val="-1"/>
        </w:rPr>
        <w:fldChar w:fldCharType="begin"/>
      </w:r>
      <w:r w:rsidR="00BD25B2">
        <w:instrText xml:space="preserve"> XE "</w:instrText>
      </w:r>
      <w:r w:rsidR="00BD25B2" w:rsidRPr="001B4FE6">
        <w:rPr>
          <w:spacing w:val="-1"/>
        </w:rPr>
        <w:instrText>Acquisition Management and Oversight (AMO) program:</w:instrText>
      </w:r>
      <w:r w:rsidR="00BD25B2" w:rsidRPr="001B4FE6">
        <w:instrText>Guiding principles</w:instrText>
      </w:r>
      <w:r w:rsidR="00BD25B2">
        <w:instrText xml:space="preserve">" </w:instrText>
      </w:r>
      <w:r w:rsidR="00BD25B2">
        <w:rPr>
          <w:spacing w:val="-1"/>
        </w:rPr>
        <w:fldChar w:fldCharType="end"/>
      </w:r>
    </w:p>
    <w:p w14:paraId="6CEA3AF0" w14:textId="263472FE" w:rsidR="001665D3" w:rsidRDefault="001665D3" w:rsidP="007B5A40">
      <w:pPr>
        <w:spacing w:before="7"/>
        <w:rPr>
          <w:rFonts w:eastAsia="Times New Roman" w:cs="Times New Roman"/>
          <w:b/>
          <w:bCs/>
          <w:sz w:val="23"/>
          <w:szCs w:val="23"/>
        </w:rPr>
      </w:pPr>
    </w:p>
    <w:p w14:paraId="70E40A49" w14:textId="2C4652AA" w:rsidR="001665D3" w:rsidRPr="0091644B" w:rsidRDefault="0091644B" w:rsidP="0091644B">
      <w:pPr>
        <w:ind w:firstLine="270"/>
      </w:pPr>
      <w:proofErr w:type="gramStart"/>
      <w:r>
        <w:t xml:space="preserve">a.  </w:t>
      </w:r>
      <w:r w:rsidR="00BB52A6" w:rsidRPr="0091644B">
        <w:t>TRADOC</w:t>
      </w:r>
      <w:proofErr w:type="gramEnd"/>
      <w:r w:rsidR="00BB52A6" w:rsidRPr="0091644B">
        <w:t xml:space="preserve"> personnel will promote fiscal stewardship and ensure the command receives, on a timely basis, the best value to the customer, while maintaining the public's trust and fulfilling public policy objectives. All personnel will exercise ethical conduct and practice sound decision making.  Subordinate organizations will issue implementing instructions, as appropriate.</w:t>
      </w:r>
    </w:p>
    <w:p w14:paraId="776B9185" w14:textId="77777777" w:rsidR="001665D3" w:rsidRPr="0091644B" w:rsidRDefault="001665D3" w:rsidP="0091644B">
      <w:pPr>
        <w:ind w:firstLine="270"/>
      </w:pPr>
    </w:p>
    <w:p w14:paraId="74BA9705" w14:textId="6350F4B3" w:rsidR="001665D3" w:rsidRDefault="0091644B" w:rsidP="0091644B">
      <w:pPr>
        <w:ind w:firstLine="270"/>
      </w:pPr>
      <w:proofErr w:type="gramStart"/>
      <w:r>
        <w:t xml:space="preserve">b.  </w:t>
      </w:r>
      <w:r w:rsidR="00BB52A6" w:rsidRPr="0091644B">
        <w:t>All</w:t>
      </w:r>
      <w:proofErr w:type="gramEnd"/>
      <w:r w:rsidR="00BB52A6" w:rsidRPr="0091644B">
        <w:t xml:space="preserve"> requirements will be validated and coordinated through the RA’s chain of command and processed through the ACRB and the </w:t>
      </w:r>
      <w:r w:rsidR="00806A02" w:rsidRPr="0091644B">
        <w:t>SRRB</w:t>
      </w:r>
      <w:r w:rsidR="00BB52A6" w:rsidRPr="0091644B">
        <w:t xml:space="preserve"> before contract award.</w:t>
      </w:r>
    </w:p>
    <w:p w14:paraId="03500D50" w14:textId="77777777" w:rsidR="00CC46C2" w:rsidRPr="0091644B" w:rsidRDefault="00CC46C2" w:rsidP="0091644B">
      <w:pPr>
        <w:ind w:firstLine="270"/>
      </w:pPr>
    </w:p>
    <w:p w14:paraId="67CBCAD9" w14:textId="2AEF36FD" w:rsidR="00D7523B" w:rsidRDefault="00D7523B" w:rsidP="0091644B">
      <w:pPr>
        <w:ind w:firstLine="270"/>
        <w:rPr>
          <w:spacing w:val="-1"/>
        </w:rPr>
      </w:pPr>
      <w:proofErr w:type="gramStart"/>
      <w:r>
        <w:rPr>
          <w:spacing w:val="-1"/>
        </w:rPr>
        <w:t>c.  Requirements</w:t>
      </w:r>
      <w:proofErr w:type="gramEnd"/>
      <w:r>
        <w:t xml:space="preserve"> </w:t>
      </w:r>
      <w:r>
        <w:rPr>
          <w:spacing w:val="-1"/>
        </w:rPr>
        <w:t>will</w:t>
      </w:r>
      <w:r>
        <w:t xml:space="preserve"> not be</w:t>
      </w:r>
      <w:r>
        <w:rPr>
          <w:spacing w:val="-1"/>
        </w:rPr>
        <w:t xml:space="preserve"> </w:t>
      </w:r>
      <w:r>
        <w:t xml:space="preserve">split in </w:t>
      </w:r>
      <w:r>
        <w:rPr>
          <w:spacing w:val="-1"/>
        </w:rPr>
        <w:t xml:space="preserve">order </w:t>
      </w:r>
      <w:r>
        <w:t xml:space="preserve">to </w:t>
      </w:r>
      <w:r>
        <w:rPr>
          <w:spacing w:val="-1"/>
        </w:rPr>
        <w:t>avoid</w:t>
      </w:r>
      <w:r>
        <w:t xml:space="preserve"> </w:t>
      </w:r>
      <w:r>
        <w:rPr>
          <w:spacing w:val="-1"/>
        </w:rPr>
        <w:t>required</w:t>
      </w:r>
      <w:r>
        <w:t xml:space="preserve"> boards, processes, </w:t>
      </w:r>
      <w:r>
        <w:rPr>
          <w:spacing w:val="-1"/>
        </w:rPr>
        <w:t>approval</w:t>
      </w:r>
      <w:r>
        <w:t xml:space="preserve"> </w:t>
      </w:r>
      <w:r>
        <w:rPr>
          <w:spacing w:val="1"/>
        </w:rPr>
        <w:t>or</w:t>
      </w:r>
      <w:r>
        <w:rPr>
          <w:spacing w:val="55"/>
        </w:rPr>
        <w:t xml:space="preserve"> </w:t>
      </w:r>
      <w:r>
        <w:rPr>
          <w:spacing w:val="-1"/>
        </w:rPr>
        <w:t>thresholds.</w:t>
      </w:r>
    </w:p>
    <w:p w14:paraId="1D392DA8" w14:textId="77777777" w:rsidR="0073237E" w:rsidRDefault="0073237E" w:rsidP="0091644B">
      <w:pPr>
        <w:ind w:firstLine="270"/>
        <w:rPr>
          <w:spacing w:val="-1"/>
        </w:rPr>
      </w:pPr>
    </w:p>
    <w:p w14:paraId="09E6E7CF" w14:textId="361D552A" w:rsidR="001665D3" w:rsidRPr="0091644B" w:rsidRDefault="00D7523B" w:rsidP="0091644B">
      <w:pPr>
        <w:ind w:firstLine="270"/>
      </w:pPr>
      <w:proofErr w:type="gramStart"/>
      <w:r>
        <w:rPr>
          <w:spacing w:val="-1"/>
        </w:rPr>
        <w:t>d</w:t>
      </w:r>
      <w:r w:rsidR="0091644B">
        <w:t xml:space="preserve">.  </w:t>
      </w:r>
      <w:r w:rsidR="00BB52A6" w:rsidRPr="0091644B">
        <w:t>All</w:t>
      </w:r>
      <w:proofErr w:type="gramEnd"/>
      <w:r w:rsidR="00BB52A6" w:rsidRPr="0091644B">
        <w:t xml:space="preserve"> reporting will be accurate and complete with full disclosure.</w:t>
      </w:r>
    </w:p>
    <w:p w14:paraId="7A57AACA" w14:textId="77777777" w:rsidR="001665D3" w:rsidRDefault="001665D3" w:rsidP="0091644B">
      <w:pPr>
        <w:ind w:firstLine="270"/>
      </w:pPr>
    </w:p>
    <w:p w14:paraId="67DC847C" w14:textId="77777777" w:rsidR="00912998" w:rsidRPr="0091644B" w:rsidRDefault="00912998" w:rsidP="0091644B">
      <w:pPr>
        <w:ind w:firstLine="270"/>
      </w:pPr>
    </w:p>
    <w:p w14:paraId="1040093D" w14:textId="1E58EA27" w:rsidR="001665D3" w:rsidRPr="0091644B" w:rsidRDefault="00D7523B" w:rsidP="0091644B">
      <w:pPr>
        <w:ind w:firstLine="270"/>
      </w:pPr>
      <w:proofErr w:type="gramStart"/>
      <w:r>
        <w:t>e</w:t>
      </w:r>
      <w:r w:rsidR="0091644B">
        <w:t xml:space="preserve">.  </w:t>
      </w:r>
      <w:r w:rsidR="00BB52A6" w:rsidRPr="0091644B">
        <w:t>Personnel</w:t>
      </w:r>
      <w:proofErr w:type="gramEnd"/>
      <w:r w:rsidR="00BB52A6" w:rsidRPr="0091644B">
        <w:t xml:space="preserve"> participating in the acquisition process will have adequate training for all assigned duties.</w:t>
      </w:r>
    </w:p>
    <w:p w14:paraId="03AF1466" w14:textId="77777777" w:rsidR="001665D3" w:rsidRPr="0091644B" w:rsidRDefault="001665D3" w:rsidP="0091644B">
      <w:pPr>
        <w:ind w:firstLine="270"/>
      </w:pPr>
    </w:p>
    <w:p w14:paraId="2CD1DFE2" w14:textId="311B5E73" w:rsidR="001665D3" w:rsidRDefault="00D7523B" w:rsidP="0091644B">
      <w:pPr>
        <w:ind w:firstLine="270"/>
      </w:pPr>
      <w:proofErr w:type="gramStart"/>
      <w:r>
        <w:t>f</w:t>
      </w:r>
      <w:r w:rsidR="0091644B">
        <w:t xml:space="preserve">.  </w:t>
      </w:r>
      <w:r w:rsidR="00BB52A6" w:rsidRPr="0091644B">
        <w:t>Personnel</w:t>
      </w:r>
      <w:proofErr w:type="gramEnd"/>
      <w:r w:rsidR="00BB52A6" w:rsidRPr="0091644B">
        <w:t xml:space="preserve"> involved in the acquisition process will have adequate time and resources necessary to perform their duties.  Contract-related duties, particularly those of the COR, alternate COR, and </w:t>
      </w:r>
      <w:r w:rsidR="006770AF" w:rsidRPr="0091644B">
        <w:t>SSP</w:t>
      </w:r>
      <w:r w:rsidR="00BB52A6" w:rsidRPr="0091644B">
        <w:t>, are essential to an effective acquisition process and will not be treated as an “other duty as assigned.”</w:t>
      </w:r>
    </w:p>
    <w:p w14:paraId="020337F4" w14:textId="77777777" w:rsidR="00CC46C2" w:rsidRPr="0091644B" w:rsidRDefault="00CC46C2" w:rsidP="0091644B">
      <w:pPr>
        <w:ind w:firstLine="270"/>
      </w:pPr>
    </w:p>
    <w:p w14:paraId="0A86AC8F" w14:textId="40498249" w:rsidR="001665D3" w:rsidRPr="0091644B" w:rsidRDefault="00D7523B" w:rsidP="0091644B">
      <w:pPr>
        <w:ind w:firstLine="270"/>
      </w:pPr>
      <w:proofErr w:type="gramStart"/>
      <w:r>
        <w:t>g</w:t>
      </w:r>
      <w:r w:rsidR="0091644B">
        <w:t xml:space="preserve">.  </w:t>
      </w:r>
      <w:r w:rsidR="00BB52A6" w:rsidRPr="0091644B">
        <w:t>A</w:t>
      </w:r>
      <w:proofErr w:type="gramEnd"/>
      <w:r w:rsidR="00BB52A6" w:rsidRPr="0091644B">
        <w:t xml:space="preserve"> team approach will be used to ensure successful management and oversight of contracts. Cooperation between the </w:t>
      </w:r>
      <w:r w:rsidR="00A26291" w:rsidRPr="0091644B">
        <w:t xml:space="preserve">servicing </w:t>
      </w:r>
      <w:r w:rsidR="00BB52A6" w:rsidRPr="0091644B">
        <w:t xml:space="preserve">contracting </w:t>
      </w:r>
      <w:r w:rsidR="00EB2CD5" w:rsidRPr="0091644B">
        <w:t>activity</w:t>
      </w:r>
      <w:r w:rsidR="00BB52A6" w:rsidRPr="0091644B">
        <w:t xml:space="preserve"> and TRADOC personnel is essential to anticipate upcoming requirements, allow sufficient procurement administration lead times, consider various alternative acquisition methods, and increase the efficiency of the acquisition process.  Acquisition and contracting personnel will support RA personnel by performing contracting actions in accordance with applicable laws and regulations.  Likewise, RA personnel will support acquisition and contracting personnel by taking an active role in the acquisition process.  This coordinated team approach will result in timely delivery of mission essential supplies and services, while protecting against waste, fraud, and abuse.</w:t>
      </w:r>
    </w:p>
    <w:p w14:paraId="6B969A0D" w14:textId="63A25F96" w:rsidR="001665D3" w:rsidRPr="0091644B" w:rsidRDefault="001665D3" w:rsidP="0091644B">
      <w:pPr>
        <w:ind w:firstLine="270"/>
      </w:pPr>
    </w:p>
    <w:p w14:paraId="0BA0D618" w14:textId="6235E134" w:rsidR="001665D3" w:rsidRPr="0091644B" w:rsidRDefault="00D7523B" w:rsidP="0091644B">
      <w:pPr>
        <w:ind w:firstLine="270"/>
      </w:pPr>
      <w:proofErr w:type="gramStart"/>
      <w:r>
        <w:t>h</w:t>
      </w:r>
      <w:r w:rsidR="0091644B">
        <w:t xml:space="preserve">.  </w:t>
      </w:r>
      <w:r w:rsidR="00BB52A6" w:rsidRPr="0091644B">
        <w:t>TRADOC</w:t>
      </w:r>
      <w:proofErr w:type="gramEnd"/>
      <w:r w:rsidR="00BB52A6" w:rsidRPr="0091644B">
        <w:t xml:space="preserve"> utilizes performance-based work statements to ensure the best value for quality services at lower prices by encouraging contractors to find new, innovative, and more efficient methods. The Competition in Contracting Act requires the Government to utilize full and open competition in acquisitions with limited exceptions.  Competition offers numerous advantages to the RA:</w:t>
      </w:r>
    </w:p>
    <w:p w14:paraId="34420374" w14:textId="77777777" w:rsidR="001665D3" w:rsidRDefault="001665D3" w:rsidP="007B5A40">
      <w:pPr>
        <w:rPr>
          <w:rFonts w:eastAsia="Times New Roman" w:cs="Times New Roman"/>
          <w:szCs w:val="24"/>
        </w:rPr>
      </w:pPr>
    </w:p>
    <w:p w14:paraId="638B3D79" w14:textId="4B1E29F3" w:rsidR="001665D3" w:rsidRPr="0091644B" w:rsidRDefault="0091644B" w:rsidP="0091644B">
      <w:pPr>
        <w:ind w:firstLine="540"/>
      </w:pPr>
      <w:r>
        <w:t xml:space="preserve">(1)  </w:t>
      </w:r>
      <w:r w:rsidR="00BB52A6" w:rsidRPr="0091644B">
        <w:t>Receive services or supplies/products at competitive prices and promote fairness and openness in the acquisition process.</w:t>
      </w:r>
    </w:p>
    <w:p w14:paraId="09D04C55" w14:textId="5F3C1CE7" w:rsidR="001665D3" w:rsidRDefault="0091644B" w:rsidP="0091644B">
      <w:pPr>
        <w:ind w:firstLine="540"/>
      </w:pPr>
      <w:r>
        <w:lastRenderedPageBreak/>
        <w:t xml:space="preserve">(2)  </w:t>
      </w:r>
      <w:r w:rsidR="00BB52A6" w:rsidRPr="0091644B">
        <w:t>Emphasize quality and consider past performance when evaluating each offer.</w:t>
      </w:r>
    </w:p>
    <w:p w14:paraId="4BDEE1D2" w14:textId="77777777" w:rsidR="00997402" w:rsidRPr="0091644B" w:rsidRDefault="00997402" w:rsidP="0091644B">
      <w:pPr>
        <w:ind w:firstLine="540"/>
      </w:pPr>
    </w:p>
    <w:p w14:paraId="6A0A5774" w14:textId="202DAAA7" w:rsidR="001665D3" w:rsidRPr="0091644B" w:rsidRDefault="0091644B" w:rsidP="0091644B">
      <w:pPr>
        <w:ind w:firstLine="540"/>
      </w:pPr>
      <w:r>
        <w:t xml:space="preserve">(3)  </w:t>
      </w:r>
      <w:r w:rsidR="00BB52A6" w:rsidRPr="0091644B">
        <w:t>Provide opportunities to take advantage of the best and most innovative sources available in the private sector.</w:t>
      </w:r>
    </w:p>
    <w:p w14:paraId="1597A21E" w14:textId="77777777" w:rsidR="001665D3" w:rsidRDefault="001665D3" w:rsidP="00606CD0">
      <w:pPr>
        <w:pStyle w:val="BodyText"/>
        <w:tabs>
          <w:tab w:val="left" w:pos="270"/>
        </w:tabs>
        <w:spacing w:before="69"/>
        <w:ind w:right="553"/>
        <w:rPr>
          <w:rFonts w:cs="Times New Roman"/>
        </w:rPr>
      </w:pPr>
      <w:bookmarkStart w:id="30" w:name="b.__TRADOC_DCS,_G-8,_Resources_and_Acqui"/>
      <w:bookmarkEnd w:id="30"/>
    </w:p>
    <w:p w14:paraId="54DCC8E3" w14:textId="6B62BF2E" w:rsidR="00D6254C" w:rsidRDefault="00D71CDF" w:rsidP="007B5A40">
      <w:pPr>
        <w:pStyle w:val="Heading2"/>
        <w:spacing w:line="274" w:lineRule="exact"/>
        <w:rPr>
          <w:spacing w:val="-1"/>
        </w:rPr>
      </w:pPr>
      <w:bookmarkStart w:id="31" w:name="_Toc506277167"/>
      <w:r>
        <w:rPr>
          <w:spacing w:val="-1"/>
        </w:rPr>
        <w:t>2-2</w:t>
      </w:r>
      <w:proofErr w:type="gramStart"/>
      <w:r>
        <w:rPr>
          <w:spacing w:val="-1"/>
        </w:rPr>
        <w:t>.</w:t>
      </w:r>
      <w:r>
        <w:t xml:space="preserve">  </w:t>
      </w:r>
      <w:r>
        <w:rPr>
          <w:spacing w:val="-1"/>
        </w:rPr>
        <w:t>TRADOC</w:t>
      </w:r>
      <w:proofErr w:type="gramEnd"/>
      <w:r>
        <w:rPr>
          <w:spacing w:val="-1"/>
        </w:rPr>
        <w:t xml:space="preserve"> Deputy</w:t>
      </w:r>
      <w:r>
        <w:rPr>
          <w:spacing w:val="2"/>
        </w:rPr>
        <w:t xml:space="preserve"> </w:t>
      </w:r>
      <w:r>
        <w:rPr>
          <w:spacing w:val="-1"/>
        </w:rPr>
        <w:t>Commanding</w:t>
      </w:r>
      <w:r>
        <w:t xml:space="preserve"> </w:t>
      </w:r>
      <w:r>
        <w:rPr>
          <w:spacing w:val="-1"/>
        </w:rPr>
        <w:t>General (DCG)/Chief of Staff</w:t>
      </w:r>
      <w:r w:rsidR="006441F6">
        <w:rPr>
          <w:spacing w:val="-1"/>
        </w:rPr>
        <w:t xml:space="preserve"> will -</w:t>
      </w:r>
      <w:bookmarkEnd w:id="31"/>
      <w:r w:rsidR="002F602F">
        <w:rPr>
          <w:spacing w:val="-1"/>
        </w:rPr>
        <w:fldChar w:fldCharType="begin"/>
      </w:r>
      <w:r w:rsidR="002F602F">
        <w:instrText xml:space="preserve"> XE "</w:instrText>
      </w:r>
      <w:r w:rsidR="002F602F" w:rsidRPr="00363864">
        <w:instrText>Responsibilities:TRADOC Deputy Commanding General (DCG)/Chief of Staff</w:instrText>
      </w:r>
      <w:r w:rsidR="002F602F">
        <w:instrText xml:space="preserve">" </w:instrText>
      </w:r>
      <w:r w:rsidR="002F602F">
        <w:rPr>
          <w:spacing w:val="-1"/>
        </w:rPr>
        <w:fldChar w:fldCharType="end"/>
      </w:r>
    </w:p>
    <w:p w14:paraId="20B665B1" w14:textId="77777777" w:rsidR="0091644B" w:rsidRDefault="0091644B" w:rsidP="0091644B">
      <w:pPr>
        <w:pStyle w:val="Heading2"/>
        <w:spacing w:line="274" w:lineRule="exact"/>
        <w:rPr>
          <w:spacing w:val="-1"/>
        </w:rPr>
      </w:pPr>
    </w:p>
    <w:p w14:paraId="28CC3140" w14:textId="617377D7" w:rsidR="00D71CDF" w:rsidRPr="00864AB0" w:rsidRDefault="006441F6" w:rsidP="00864AB0">
      <w:pPr>
        <w:ind w:firstLine="270"/>
      </w:pPr>
      <w:proofErr w:type="gramStart"/>
      <w:r w:rsidRPr="00864AB0">
        <w:t xml:space="preserve">a.  </w:t>
      </w:r>
      <w:r w:rsidR="00D71CDF" w:rsidRPr="00864AB0">
        <w:t>Provide</w:t>
      </w:r>
      <w:proofErr w:type="gramEnd"/>
      <w:r w:rsidR="00D71CDF" w:rsidRPr="00864AB0">
        <w:t xml:space="preserve"> overarching command guidance.</w:t>
      </w:r>
    </w:p>
    <w:p w14:paraId="24669442" w14:textId="77777777" w:rsidR="00D71CDF" w:rsidRDefault="00D71CDF" w:rsidP="007B5A40">
      <w:pPr>
        <w:pStyle w:val="BodyText"/>
        <w:tabs>
          <w:tab w:val="left" w:pos="780"/>
        </w:tabs>
        <w:rPr>
          <w:spacing w:val="-1"/>
        </w:rPr>
      </w:pPr>
    </w:p>
    <w:p w14:paraId="7BF78AB2" w14:textId="50BBBCFD" w:rsidR="00D71CDF" w:rsidRDefault="0091644B" w:rsidP="0091644B">
      <w:pPr>
        <w:pStyle w:val="BodyText"/>
        <w:tabs>
          <w:tab w:val="left" w:pos="270"/>
        </w:tabs>
        <w:rPr>
          <w:spacing w:val="-1"/>
        </w:rPr>
      </w:pPr>
      <w:r>
        <w:rPr>
          <w:spacing w:val="-1"/>
        </w:rPr>
        <w:tab/>
      </w:r>
      <w:proofErr w:type="gramStart"/>
      <w:r w:rsidR="00D23749">
        <w:rPr>
          <w:spacing w:val="-1"/>
        </w:rPr>
        <w:t xml:space="preserve">b. </w:t>
      </w:r>
      <w:r w:rsidR="00D71CDF">
        <w:rPr>
          <w:spacing w:val="-1"/>
        </w:rPr>
        <w:t xml:space="preserve"> Establish</w:t>
      </w:r>
      <w:proofErr w:type="gramEnd"/>
      <w:r w:rsidR="00D71CDF">
        <w:rPr>
          <w:spacing w:val="-1"/>
        </w:rPr>
        <w:t xml:space="preserve"> </w:t>
      </w:r>
      <w:r w:rsidR="00D71CDF">
        <w:t xml:space="preserve">a </w:t>
      </w:r>
      <w:r w:rsidR="00D71CDF">
        <w:rPr>
          <w:spacing w:val="-1"/>
        </w:rPr>
        <w:t>command</w:t>
      </w:r>
      <w:r w:rsidR="00D71CDF">
        <w:rPr>
          <w:spacing w:val="3"/>
        </w:rPr>
        <w:t xml:space="preserve"> </w:t>
      </w:r>
      <w:r w:rsidR="00D71CDF">
        <w:rPr>
          <w:spacing w:val="-1"/>
        </w:rPr>
        <w:t>climate which reflects</w:t>
      </w:r>
      <w:r w:rsidR="00D71CDF">
        <w:t xml:space="preserve"> </w:t>
      </w:r>
      <w:r w:rsidR="00D71CDF">
        <w:rPr>
          <w:spacing w:val="-1"/>
        </w:rPr>
        <w:t>an</w:t>
      </w:r>
      <w:r w:rsidR="00D71CDF">
        <w:rPr>
          <w:spacing w:val="2"/>
        </w:rPr>
        <w:t xml:space="preserve"> </w:t>
      </w:r>
      <w:r w:rsidR="00D71CDF">
        <w:rPr>
          <w:spacing w:val="-1"/>
        </w:rPr>
        <w:t>awareness</w:t>
      </w:r>
      <w:r w:rsidR="00D71CDF">
        <w:t xml:space="preserve"> </w:t>
      </w:r>
      <w:r w:rsidR="00D71CDF">
        <w:rPr>
          <w:spacing w:val="-1"/>
        </w:rPr>
        <w:t>of</w:t>
      </w:r>
      <w:r w:rsidR="00D71CDF">
        <w:t xml:space="preserve"> </w:t>
      </w:r>
      <w:r w:rsidR="00D71CDF">
        <w:rPr>
          <w:spacing w:val="-1"/>
        </w:rPr>
        <w:t>the</w:t>
      </w:r>
      <w:r w:rsidR="00D71CDF">
        <w:t xml:space="preserve"> </w:t>
      </w:r>
      <w:r w:rsidR="00D71CDF">
        <w:rPr>
          <w:spacing w:val="-1"/>
        </w:rPr>
        <w:t>importance of</w:t>
      </w:r>
      <w:r w:rsidR="00D71CDF">
        <w:t xml:space="preserve"> senior</w:t>
      </w:r>
      <w:r w:rsidR="00D71CDF">
        <w:rPr>
          <w:spacing w:val="91"/>
        </w:rPr>
        <w:t xml:space="preserve"> </w:t>
      </w:r>
      <w:r w:rsidR="00D71CDF">
        <w:rPr>
          <w:spacing w:val="-1"/>
        </w:rPr>
        <w:t>leadership’s</w:t>
      </w:r>
      <w:r w:rsidR="00D71CDF">
        <w:t xml:space="preserve"> </w:t>
      </w:r>
      <w:r w:rsidR="00D71CDF">
        <w:rPr>
          <w:spacing w:val="-1"/>
        </w:rPr>
        <w:t>personal</w:t>
      </w:r>
      <w:r w:rsidR="00D71CDF">
        <w:t xml:space="preserve"> involvement in the</w:t>
      </w:r>
      <w:r w:rsidR="00D71CDF">
        <w:rPr>
          <w:spacing w:val="-1"/>
        </w:rPr>
        <w:t xml:space="preserve"> stewardship</w:t>
      </w:r>
      <w:r w:rsidR="00D71CDF">
        <w:t xml:space="preserve"> of</w:t>
      </w:r>
      <w:r w:rsidR="00D71CDF">
        <w:rPr>
          <w:spacing w:val="-1"/>
        </w:rPr>
        <w:t xml:space="preserve"> contract</w:t>
      </w:r>
      <w:r w:rsidR="00D71CDF">
        <w:rPr>
          <w:spacing w:val="2"/>
        </w:rPr>
        <w:t xml:space="preserve"> </w:t>
      </w:r>
      <w:r w:rsidR="00D71CDF">
        <w:rPr>
          <w:spacing w:val="-1"/>
        </w:rPr>
        <w:t>and fiscal</w:t>
      </w:r>
      <w:r w:rsidR="00D71CDF">
        <w:rPr>
          <w:spacing w:val="2"/>
        </w:rPr>
        <w:t xml:space="preserve"> </w:t>
      </w:r>
      <w:r w:rsidR="00D71CDF">
        <w:rPr>
          <w:spacing w:val="-1"/>
        </w:rPr>
        <w:t>resources,</w:t>
      </w:r>
      <w:r w:rsidR="00D71CDF">
        <w:t xml:space="preserve"> </w:t>
      </w:r>
      <w:r w:rsidR="00D71CDF">
        <w:rPr>
          <w:spacing w:val="-1"/>
        </w:rPr>
        <w:t>integrity</w:t>
      </w:r>
      <w:r w:rsidR="00D71CDF">
        <w:rPr>
          <w:spacing w:val="-5"/>
        </w:rPr>
        <w:t xml:space="preserve"> </w:t>
      </w:r>
      <w:r w:rsidR="00D71CDF">
        <w:rPr>
          <w:spacing w:val="2"/>
        </w:rPr>
        <w:t>of</w:t>
      </w:r>
      <w:r w:rsidR="00D71CDF">
        <w:rPr>
          <w:spacing w:val="99"/>
        </w:rPr>
        <w:t xml:space="preserve"> </w:t>
      </w:r>
      <w:r w:rsidR="00D71CDF">
        <w:t>the</w:t>
      </w:r>
      <w:r w:rsidR="00D71CDF">
        <w:rPr>
          <w:spacing w:val="-1"/>
        </w:rPr>
        <w:t xml:space="preserve"> acquisition</w:t>
      </w:r>
      <w:r w:rsidR="00D71CDF">
        <w:t xml:space="preserve"> </w:t>
      </w:r>
      <w:r w:rsidR="00D71CDF">
        <w:rPr>
          <w:spacing w:val="-1"/>
        </w:rPr>
        <w:t>process,</w:t>
      </w:r>
      <w:r w:rsidR="00D71CDF">
        <w:t xml:space="preserve"> </w:t>
      </w:r>
      <w:r w:rsidR="00D71CDF">
        <w:rPr>
          <w:spacing w:val="-1"/>
        </w:rPr>
        <w:t>and</w:t>
      </w:r>
      <w:r w:rsidR="00D71CDF">
        <w:t xml:space="preserve"> the</w:t>
      </w:r>
      <w:r w:rsidR="00D71CDF">
        <w:rPr>
          <w:spacing w:val="-1"/>
        </w:rPr>
        <w:t xml:space="preserve"> AMO program.</w:t>
      </w:r>
    </w:p>
    <w:p w14:paraId="35993516" w14:textId="77777777" w:rsidR="0073237E" w:rsidRPr="0073237E" w:rsidRDefault="0073237E" w:rsidP="0073237E">
      <w:pPr>
        <w:pStyle w:val="Default"/>
      </w:pPr>
    </w:p>
    <w:p w14:paraId="13D6A8E1" w14:textId="573F7A0C" w:rsidR="00D71CDF" w:rsidRPr="00DD29DE" w:rsidRDefault="0091644B" w:rsidP="0091644B">
      <w:pPr>
        <w:pStyle w:val="BodyText"/>
        <w:tabs>
          <w:tab w:val="left" w:pos="270"/>
        </w:tabs>
        <w:rPr>
          <w:spacing w:val="-1"/>
        </w:rPr>
      </w:pPr>
      <w:r>
        <w:rPr>
          <w:rFonts w:cs="Times New Roman"/>
        </w:rPr>
        <w:tab/>
      </w:r>
      <w:proofErr w:type="gramStart"/>
      <w:r w:rsidR="00D23749" w:rsidRPr="00DD29DE">
        <w:rPr>
          <w:rFonts w:cs="Times New Roman"/>
        </w:rPr>
        <w:t xml:space="preserve">c. </w:t>
      </w:r>
      <w:r w:rsidR="00D71CDF" w:rsidRPr="00DD29DE">
        <w:rPr>
          <w:rFonts w:cs="Times New Roman"/>
        </w:rPr>
        <w:t xml:space="preserve"> </w:t>
      </w:r>
      <w:r w:rsidR="00D71CDF" w:rsidRPr="00DD29DE">
        <w:rPr>
          <w:spacing w:val="-1"/>
        </w:rPr>
        <w:t>Serve</w:t>
      </w:r>
      <w:proofErr w:type="gramEnd"/>
      <w:r w:rsidR="00D71CDF" w:rsidRPr="00DD29DE">
        <w:t xml:space="preserve"> </w:t>
      </w:r>
      <w:r w:rsidR="00D71CDF" w:rsidRPr="00DD29DE">
        <w:rPr>
          <w:spacing w:val="-1"/>
        </w:rPr>
        <w:t>as</w:t>
      </w:r>
      <w:r w:rsidR="00D71CDF" w:rsidRPr="00DD29DE">
        <w:rPr>
          <w:spacing w:val="2"/>
        </w:rPr>
        <w:t xml:space="preserve"> </w:t>
      </w:r>
      <w:r w:rsidR="00301793">
        <w:rPr>
          <w:spacing w:val="2"/>
        </w:rPr>
        <w:t xml:space="preserve">SRRB chair and </w:t>
      </w:r>
      <w:r w:rsidR="00D71CDF" w:rsidRPr="00DD29DE">
        <w:rPr>
          <w:spacing w:val="2"/>
        </w:rPr>
        <w:t xml:space="preserve">approving official for contract requirement actions </w:t>
      </w:r>
      <w:r w:rsidR="00301793">
        <w:rPr>
          <w:spacing w:val="2"/>
        </w:rPr>
        <w:t>with a total value of $250M</w:t>
      </w:r>
      <w:r w:rsidR="007E5A2A">
        <w:rPr>
          <w:spacing w:val="2"/>
        </w:rPr>
        <w:t xml:space="preserve"> or above</w:t>
      </w:r>
      <w:r w:rsidR="00D71CDF" w:rsidRPr="00DD29DE">
        <w:rPr>
          <w:spacing w:val="-1"/>
        </w:rPr>
        <w:t>.</w:t>
      </w:r>
    </w:p>
    <w:p w14:paraId="229A2FB9" w14:textId="77777777" w:rsidR="008D78C3" w:rsidRDefault="008D78C3" w:rsidP="007B5A40">
      <w:pPr>
        <w:pStyle w:val="Heading2"/>
        <w:spacing w:line="274" w:lineRule="exact"/>
        <w:rPr>
          <w:spacing w:val="-1"/>
        </w:rPr>
      </w:pPr>
      <w:bookmarkStart w:id="32" w:name="_bookmark9"/>
      <w:bookmarkEnd w:id="32"/>
    </w:p>
    <w:p w14:paraId="462325DF" w14:textId="50862B69" w:rsidR="001665D3" w:rsidRDefault="00BB52A6" w:rsidP="007B5A40">
      <w:pPr>
        <w:pStyle w:val="Heading2"/>
        <w:spacing w:line="274" w:lineRule="exact"/>
      </w:pPr>
      <w:bookmarkStart w:id="33" w:name="_Toc506277168"/>
      <w:r>
        <w:rPr>
          <w:spacing w:val="-1"/>
        </w:rPr>
        <w:t>2-</w:t>
      </w:r>
      <w:r w:rsidR="00D71CDF">
        <w:rPr>
          <w:spacing w:val="-1"/>
        </w:rPr>
        <w:t>3</w:t>
      </w:r>
      <w:proofErr w:type="gramStart"/>
      <w:r>
        <w:rPr>
          <w:spacing w:val="-1"/>
        </w:rPr>
        <w:t>.</w:t>
      </w:r>
      <w:r>
        <w:t xml:space="preserve">  </w:t>
      </w:r>
      <w:bookmarkStart w:id="34" w:name="2-2.__TRADOC_Deputy_Commanding_General_("/>
      <w:bookmarkEnd w:id="34"/>
      <w:r>
        <w:rPr>
          <w:spacing w:val="-1"/>
        </w:rPr>
        <w:t>Commanding</w:t>
      </w:r>
      <w:proofErr w:type="gramEnd"/>
      <w:r>
        <w:t xml:space="preserve"> </w:t>
      </w:r>
      <w:r>
        <w:rPr>
          <w:spacing w:val="-1"/>
        </w:rPr>
        <w:t>General</w:t>
      </w:r>
      <w:r w:rsidR="00F31FDE">
        <w:rPr>
          <w:spacing w:val="-1"/>
        </w:rPr>
        <w:t xml:space="preserve">, CAC </w:t>
      </w:r>
      <w:r w:rsidR="005E6632">
        <w:rPr>
          <w:spacing w:val="-1"/>
        </w:rPr>
        <w:t>and Director, ARCIC</w:t>
      </w:r>
      <w:r w:rsidR="002F602F">
        <w:rPr>
          <w:spacing w:val="-1"/>
        </w:rPr>
        <w:fldChar w:fldCharType="begin"/>
      </w:r>
      <w:r w:rsidR="002F602F">
        <w:instrText xml:space="preserve"> XE "</w:instrText>
      </w:r>
      <w:r w:rsidR="002F602F" w:rsidRPr="009E7E94">
        <w:instrText>Responsibilities:TRADOC Deputy Commanding Generals (DCGs)</w:instrText>
      </w:r>
      <w:r w:rsidR="002F602F">
        <w:instrText xml:space="preserve">" </w:instrText>
      </w:r>
      <w:r w:rsidR="002F602F">
        <w:rPr>
          <w:spacing w:val="-1"/>
        </w:rPr>
        <w:fldChar w:fldCharType="end"/>
      </w:r>
      <w:r>
        <w:t xml:space="preserve"> </w:t>
      </w:r>
      <w:r w:rsidR="00D23749">
        <w:t>will -</w:t>
      </w:r>
      <w:bookmarkEnd w:id="33"/>
      <w:r w:rsidR="00D23749">
        <w:t xml:space="preserve"> </w:t>
      </w:r>
    </w:p>
    <w:p w14:paraId="57BC2FF9" w14:textId="77777777" w:rsidR="00D6254C" w:rsidRDefault="00D6254C" w:rsidP="007B5A40">
      <w:pPr>
        <w:pStyle w:val="Heading2"/>
        <w:spacing w:line="274" w:lineRule="exact"/>
      </w:pPr>
    </w:p>
    <w:p w14:paraId="7556DC63" w14:textId="4782DF8F" w:rsidR="001665D3" w:rsidRPr="00864AB0" w:rsidRDefault="00D6254C" w:rsidP="00864AB0">
      <w:pPr>
        <w:ind w:firstLine="270"/>
      </w:pPr>
      <w:proofErr w:type="gramStart"/>
      <w:r w:rsidRPr="00864AB0">
        <w:t xml:space="preserve">a.  </w:t>
      </w:r>
      <w:r w:rsidR="00BB52A6" w:rsidRPr="00864AB0">
        <w:t>Serve</w:t>
      </w:r>
      <w:proofErr w:type="gramEnd"/>
      <w:r w:rsidR="00BB52A6" w:rsidRPr="00864AB0">
        <w:t xml:space="preserve"> as </w:t>
      </w:r>
      <w:r w:rsidR="005511F6" w:rsidRPr="00864AB0">
        <w:t xml:space="preserve">SRRB chair and approving official for contract requirement actions as prescribed in </w:t>
      </w:r>
      <w:r w:rsidR="00130971">
        <w:t>t</w:t>
      </w:r>
      <w:r w:rsidR="001B2464">
        <w:t>ables 5-1 and 6-1</w:t>
      </w:r>
      <w:r w:rsidR="00BB52A6" w:rsidRPr="00864AB0">
        <w:t>.</w:t>
      </w:r>
    </w:p>
    <w:p w14:paraId="2E7FD077" w14:textId="77777777" w:rsidR="001665D3" w:rsidRDefault="001665D3" w:rsidP="007B5A40">
      <w:pPr>
        <w:rPr>
          <w:rFonts w:eastAsia="Times New Roman" w:cs="Times New Roman"/>
          <w:szCs w:val="24"/>
        </w:rPr>
      </w:pPr>
    </w:p>
    <w:p w14:paraId="786D23CB" w14:textId="11F6210A" w:rsidR="001665D3" w:rsidRDefault="0091644B" w:rsidP="0091644B">
      <w:pPr>
        <w:pStyle w:val="BodyText"/>
        <w:tabs>
          <w:tab w:val="left" w:pos="270"/>
        </w:tabs>
        <w:ind w:right="238"/>
      </w:pPr>
      <w:r>
        <w:rPr>
          <w:spacing w:val="-1"/>
        </w:rPr>
        <w:tab/>
      </w:r>
      <w:proofErr w:type="gramStart"/>
      <w:r>
        <w:rPr>
          <w:spacing w:val="-1"/>
        </w:rPr>
        <w:t>b</w:t>
      </w:r>
      <w:r w:rsidR="00D23749">
        <w:rPr>
          <w:spacing w:val="-1"/>
        </w:rPr>
        <w:t xml:space="preserve">.  </w:t>
      </w:r>
      <w:r w:rsidR="00BB52A6">
        <w:rPr>
          <w:spacing w:val="-1"/>
        </w:rPr>
        <w:t>Establish</w:t>
      </w:r>
      <w:proofErr w:type="gramEnd"/>
      <w:r w:rsidR="00BB52A6">
        <w:rPr>
          <w:spacing w:val="-1"/>
        </w:rPr>
        <w:t xml:space="preserve"> </w:t>
      </w:r>
      <w:r w:rsidR="00BB52A6">
        <w:t xml:space="preserve">a </w:t>
      </w:r>
      <w:r w:rsidR="00BB52A6">
        <w:rPr>
          <w:spacing w:val="-1"/>
        </w:rPr>
        <w:t>command</w:t>
      </w:r>
      <w:r w:rsidR="00BB52A6">
        <w:rPr>
          <w:spacing w:val="3"/>
        </w:rPr>
        <w:t xml:space="preserve"> </w:t>
      </w:r>
      <w:r w:rsidR="00BB52A6">
        <w:rPr>
          <w:spacing w:val="-1"/>
        </w:rPr>
        <w:t>climate which reflects</w:t>
      </w:r>
      <w:r w:rsidR="00BB52A6">
        <w:t xml:space="preserve"> </w:t>
      </w:r>
      <w:r w:rsidR="00BB52A6">
        <w:rPr>
          <w:spacing w:val="-1"/>
        </w:rPr>
        <w:t>an</w:t>
      </w:r>
      <w:r w:rsidR="00BB52A6">
        <w:rPr>
          <w:spacing w:val="2"/>
        </w:rPr>
        <w:t xml:space="preserve"> </w:t>
      </w:r>
      <w:r w:rsidR="00BB52A6">
        <w:rPr>
          <w:spacing w:val="-1"/>
        </w:rPr>
        <w:t>awareness</w:t>
      </w:r>
      <w:r w:rsidR="00BB52A6">
        <w:t xml:space="preserve"> </w:t>
      </w:r>
      <w:r w:rsidR="00BB52A6">
        <w:rPr>
          <w:spacing w:val="-1"/>
        </w:rPr>
        <w:t>of</w:t>
      </w:r>
      <w:r w:rsidR="00BB52A6">
        <w:t xml:space="preserve"> </w:t>
      </w:r>
      <w:r w:rsidR="00BB52A6">
        <w:rPr>
          <w:spacing w:val="-1"/>
        </w:rPr>
        <w:t>the</w:t>
      </w:r>
      <w:r w:rsidR="00BB52A6">
        <w:t xml:space="preserve"> </w:t>
      </w:r>
      <w:r w:rsidR="00BB52A6">
        <w:rPr>
          <w:spacing w:val="-1"/>
        </w:rPr>
        <w:t>importance of</w:t>
      </w:r>
      <w:r w:rsidR="00BB52A6">
        <w:t xml:space="preserve"> senior</w:t>
      </w:r>
      <w:r w:rsidR="00BB52A6">
        <w:rPr>
          <w:spacing w:val="91"/>
        </w:rPr>
        <w:t xml:space="preserve"> </w:t>
      </w:r>
      <w:r w:rsidR="00BB52A6">
        <w:rPr>
          <w:spacing w:val="-1"/>
        </w:rPr>
        <w:t>leadership’s</w:t>
      </w:r>
      <w:r w:rsidR="00BB52A6">
        <w:t xml:space="preserve"> </w:t>
      </w:r>
      <w:r w:rsidR="00BB52A6">
        <w:rPr>
          <w:spacing w:val="-1"/>
        </w:rPr>
        <w:t>personal</w:t>
      </w:r>
      <w:r w:rsidR="00BB52A6">
        <w:t xml:space="preserve"> involvement in the</w:t>
      </w:r>
      <w:r w:rsidR="00BB52A6">
        <w:rPr>
          <w:spacing w:val="-1"/>
        </w:rPr>
        <w:t xml:space="preserve"> stewardship</w:t>
      </w:r>
      <w:r w:rsidR="00BB52A6">
        <w:t xml:space="preserve"> of</w:t>
      </w:r>
      <w:r w:rsidR="00BB52A6">
        <w:rPr>
          <w:spacing w:val="-1"/>
        </w:rPr>
        <w:t xml:space="preserve"> contract</w:t>
      </w:r>
      <w:r w:rsidR="00BB52A6">
        <w:rPr>
          <w:spacing w:val="2"/>
        </w:rPr>
        <w:t xml:space="preserve"> </w:t>
      </w:r>
      <w:r w:rsidR="00BB52A6">
        <w:rPr>
          <w:spacing w:val="-1"/>
        </w:rPr>
        <w:t>and fiscal</w:t>
      </w:r>
      <w:r w:rsidR="00BB52A6">
        <w:rPr>
          <w:spacing w:val="2"/>
        </w:rPr>
        <w:t xml:space="preserve"> </w:t>
      </w:r>
      <w:r w:rsidR="00BB52A6">
        <w:rPr>
          <w:spacing w:val="-1"/>
        </w:rPr>
        <w:t>resources,</w:t>
      </w:r>
      <w:r w:rsidR="00BB52A6">
        <w:t xml:space="preserve"> </w:t>
      </w:r>
      <w:r w:rsidR="00BB52A6">
        <w:rPr>
          <w:spacing w:val="-1"/>
        </w:rPr>
        <w:t>integrity</w:t>
      </w:r>
      <w:r w:rsidR="00BB52A6">
        <w:rPr>
          <w:spacing w:val="-5"/>
        </w:rPr>
        <w:t xml:space="preserve"> </w:t>
      </w:r>
      <w:r w:rsidR="00BB52A6">
        <w:rPr>
          <w:spacing w:val="2"/>
        </w:rPr>
        <w:t>of</w:t>
      </w:r>
      <w:r w:rsidR="00BB52A6">
        <w:rPr>
          <w:spacing w:val="99"/>
        </w:rPr>
        <w:t xml:space="preserve"> </w:t>
      </w:r>
      <w:r w:rsidR="00BB52A6">
        <w:t>the</w:t>
      </w:r>
      <w:r w:rsidR="00BB52A6">
        <w:rPr>
          <w:spacing w:val="-1"/>
        </w:rPr>
        <w:t xml:space="preserve"> </w:t>
      </w:r>
      <w:r w:rsidR="00133ADE">
        <w:rPr>
          <w:spacing w:val="-1"/>
        </w:rPr>
        <w:t>acquisition</w:t>
      </w:r>
      <w:r w:rsidR="00BB52A6">
        <w:t xml:space="preserve"> </w:t>
      </w:r>
      <w:r w:rsidR="00BB52A6">
        <w:rPr>
          <w:spacing w:val="-1"/>
        </w:rPr>
        <w:t>process,</w:t>
      </w:r>
      <w:r w:rsidR="00BB52A6">
        <w:t xml:space="preserve"> </w:t>
      </w:r>
      <w:r w:rsidR="00BB52A6">
        <w:rPr>
          <w:spacing w:val="-1"/>
        </w:rPr>
        <w:t>and</w:t>
      </w:r>
      <w:r w:rsidR="00BB52A6">
        <w:t xml:space="preserve"> the</w:t>
      </w:r>
      <w:r w:rsidR="00BB52A6">
        <w:rPr>
          <w:spacing w:val="-1"/>
        </w:rPr>
        <w:t xml:space="preserve"> AMO program.</w:t>
      </w:r>
    </w:p>
    <w:p w14:paraId="0E03164A" w14:textId="77777777" w:rsidR="001665D3" w:rsidRDefault="001665D3" w:rsidP="007B5A40">
      <w:pPr>
        <w:rPr>
          <w:rFonts w:eastAsia="Times New Roman" w:cs="Times New Roman"/>
          <w:szCs w:val="24"/>
        </w:rPr>
      </w:pPr>
    </w:p>
    <w:p w14:paraId="59D74785" w14:textId="76A26B06" w:rsidR="001665D3" w:rsidRDefault="00BB52A6" w:rsidP="007B5A40">
      <w:pPr>
        <w:pStyle w:val="Heading2"/>
        <w:rPr>
          <w:spacing w:val="-1"/>
        </w:rPr>
      </w:pPr>
      <w:bookmarkStart w:id="35" w:name="_bookmark10"/>
      <w:bookmarkStart w:id="36" w:name="_Toc506277169"/>
      <w:bookmarkEnd w:id="35"/>
      <w:r>
        <w:rPr>
          <w:spacing w:val="-1"/>
        </w:rPr>
        <w:t>2-</w:t>
      </w:r>
      <w:r w:rsidR="00D71CDF">
        <w:rPr>
          <w:spacing w:val="-1"/>
        </w:rPr>
        <w:t>4</w:t>
      </w:r>
      <w:r>
        <w:rPr>
          <w:spacing w:val="-1"/>
        </w:rPr>
        <w:t>.</w:t>
      </w:r>
      <w:r>
        <w:rPr>
          <w:spacing w:val="60"/>
        </w:rPr>
        <w:t xml:space="preserve"> </w:t>
      </w:r>
      <w:r>
        <w:rPr>
          <w:spacing w:val="-1"/>
        </w:rPr>
        <w:t>TRADOC Deputy</w:t>
      </w:r>
      <w:r>
        <w:rPr>
          <w:spacing w:val="2"/>
        </w:rPr>
        <w:t xml:space="preserve"> </w:t>
      </w:r>
      <w:r>
        <w:rPr>
          <w:spacing w:val="-1"/>
        </w:rPr>
        <w:t xml:space="preserve">Chief </w:t>
      </w:r>
      <w:r>
        <w:t xml:space="preserve">of </w:t>
      </w:r>
      <w:r>
        <w:rPr>
          <w:spacing w:val="-1"/>
        </w:rPr>
        <w:t>Staff</w:t>
      </w:r>
      <w:r>
        <w:rPr>
          <w:spacing w:val="1"/>
        </w:rPr>
        <w:t xml:space="preserve"> </w:t>
      </w:r>
      <w:r>
        <w:rPr>
          <w:spacing w:val="-1"/>
        </w:rPr>
        <w:t>(DCS),</w:t>
      </w:r>
      <w:r>
        <w:t xml:space="preserve"> </w:t>
      </w:r>
      <w:r>
        <w:rPr>
          <w:spacing w:val="-1"/>
        </w:rPr>
        <w:t>G-8</w:t>
      </w:r>
      <w:r w:rsidR="002F602F">
        <w:rPr>
          <w:spacing w:val="-1"/>
        </w:rPr>
        <w:fldChar w:fldCharType="begin"/>
      </w:r>
      <w:r w:rsidR="002F602F">
        <w:instrText xml:space="preserve"> XE "</w:instrText>
      </w:r>
      <w:r w:rsidR="002F602F" w:rsidRPr="00670195">
        <w:rPr>
          <w:spacing w:val="-1"/>
        </w:rPr>
        <w:instrText>Responsibilities:</w:instrText>
      </w:r>
      <w:r w:rsidR="002F602F" w:rsidRPr="00670195">
        <w:instrText>TRADOC Deputy Chief of Staff (DCS), G-8</w:instrText>
      </w:r>
      <w:r w:rsidR="002F602F">
        <w:instrText xml:space="preserve">" </w:instrText>
      </w:r>
      <w:r w:rsidR="002F602F">
        <w:rPr>
          <w:spacing w:val="-1"/>
        </w:rPr>
        <w:fldChar w:fldCharType="end"/>
      </w:r>
      <w:r w:rsidR="00D23749">
        <w:rPr>
          <w:spacing w:val="-1"/>
        </w:rPr>
        <w:t xml:space="preserve"> will -</w:t>
      </w:r>
      <w:bookmarkEnd w:id="36"/>
      <w:r w:rsidR="00D23749">
        <w:rPr>
          <w:spacing w:val="-1"/>
        </w:rPr>
        <w:t xml:space="preserve"> </w:t>
      </w:r>
    </w:p>
    <w:p w14:paraId="05CF9649" w14:textId="77777777" w:rsidR="000B4273" w:rsidRDefault="000B4273" w:rsidP="007B5A40">
      <w:pPr>
        <w:pStyle w:val="Heading2"/>
        <w:rPr>
          <w:spacing w:val="-1"/>
        </w:rPr>
      </w:pPr>
    </w:p>
    <w:p w14:paraId="0AA82B71" w14:textId="10141761" w:rsidR="006441F6" w:rsidRPr="00543903" w:rsidRDefault="006441F6" w:rsidP="00543903">
      <w:pPr>
        <w:ind w:firstLine="270"/>
      </w:pPr>
      <w:proofErr w:type="gramStart"/>
      <w:r w:rsidRPr="00543903">
        <w:t>a.  D</w:t>
      </w:r>
      <w:r w:rsidR="006405C1" w:rsidRPr="00543903">
        <w:t>evelop</w:t>
      </w:r>
      <w:proofErr w:type="gramEnd"/>
      <w:r w:rsidR="006405C1" w:rsidRPr="00543903">
        <w:t>, implement, and monitor Acquisition Management and Oversight processes and procedures to improve TRADOC's use of resources by:  improving acquisition productivity, enhancing management and oversight efficiency programs; conducting acquisition management studies and analyses; providing acquisition management consulting; providing advisory and support services to the Command</w:t>
      </w:r>
      <w:r w:rsidRPr="00543903">
        <w:t>.</w:t>
      </w:r>
    </w:p>
    <w:p w14:paraId="77A53399" w14:textId="77777777" w:rsidR="006441F6" w:rsidRPr="00543903" w:rsidRDefault="006441F6" w:rsidP="00543903">
      <w:pPr>
        <w:ind w:firstLine="270"/>
      </w:pPr>
    </w:p>
    <w:p w14:paraId="1890D29C" w14:textId="7045D211" w:rsidR="006441F6" w:rsidRPr="00543903" w:rsidRDefault="006441F6" w:rsidP="00543903">
      <w:pPr>
        <w:ind w:firstLine="270"/>
      </w:pPr>
      <w:proofErr w:type="gramStart"/>
      <w:r w:rsidRPr="00543903">
        <w:t>b.  L</w:t>
      </w:r>
      <w:r w:rsidR="006405C1" w:rsidRPr="00543903">
        <w:t>ead</w:t>
      </w:r>
      <w:proofErr w:type="gramEnd"/>
      <w:r w:rsidR="006405C1" w:rsidRPr="00543903">
        <w:t xml:space="preserve"> DCS, G-8 strategic acquisition planning.</w:t>
      </w:r>
    </w:p>
    <w:p w14:paraId="35E75DD7" w14:textId="77777777" w:rsidR="006441F6" w:rsidRPr="00543903" w:rsidRDefault="006441F6" w:rsidP="00543903">
      <w:pPr>
        <w:ind w:firstLine="270"/>
      </w:pPr>
    </w:p>
    <w:p w14:paraId="613A768C" w14:textId="4198D421" w:rsidR="006441F6" w:rsidRPr="00543903" w:rsidRDefault="006441F6" w:rsidP="00543903">
      <w:pPr>
        <w:ind w:firstLine="270"/>
      </w:pPr>
      <w:proofErr w:type="gramStart"/>
      <w:r w:rsidRPr="00543903">
        <w:t xml:space="preserve">c.  </w:t>
      </w:r>
      <w:r w:rsidR="006405C1" w:rsidRPr="00543903">
        <w:t>Serves</w:t>
      </w:r>
      <w:proofErr w:type="gramEnd"/>
      <w:r w:rsidR="006405C1" w:rsidRPr="00543903">
        <w:t xml:space="preserve"> as the Army’s Portfolio Manager for Education and Training Knowledge Based Services.</w:t>
      </w:r>
    </w:p>
    <w:p w14:paraId="0658C0EC" w14:textId="77777777" w:rsidR="006441F6" w:rsidRPr="00543903" w:rsidRDefault="006441F6" w:rsidP="00543903">
      <w:pPr>
        <w:ind w:firstLine="270"/>
      </w:pPr>
    </w:p>
    <w:p w14:paraId="611960E4" w14:textId="1F0EDCDE" w:rsidR="006441F6" w:rsidRDefault="006441F6" w:rsidP="00543903">
      <w:pPr>
        <w:ind w:firstLine="270"/>
      </w:pPr>
      <w:proofErr w:type="gramStart"/>
      <w:r w:rsidRPr="00543903">
        <w:t xml:space="preserve">d.  </w:t>
      </w:r>
      <w:r w:rsidR="000B4273" w:rsidRPr="00543903">
        <w:t>Serves</w:t>
      </w:r>
      <w:proofErr w:type="gramEnd"/>
      <w:r w:rsidR="000B4273" w:rsidRPr="00543903">
        <w:t xml:space="preserve"> as the</w:t>
      </w:r>
      <w:r w:rsidRPr="00543903">
        <w:t xml:space="preserve"> TRADOC </w:t>
      </w:r>
      <w:r w:rsidR="000B4273" w:rsidRPr="00543903">
        <w:t>Senior Command Acquisition Executive enabling mission accomplishment ensuring we can deliver the capability at best value and on time for our Army and TRADOC to meet mission needs</w:t>
      </w:r>
      <w:r w:rsidR="009C7F11" w:rsidRPr="00543903">
        <w:t>.</w:t>
      </w:r>
    </w:p>
    <w:p w14:paraId="7DA94336" w14:textId="77777777" w:rsidR="007E5A2A" w:rsidRDefault="007E5A2A" w:rsidP="00543903">
      <w:pPr>
        <w:ind w:firstLine="270"/>
      </w:pPr>
    </w:p>
    <w:p w14:paraId="2D99E2B2" w14:textId="7991C176" w:rsidR="007E5A2A" w:rsidRDefault="007E5A2A" w:rsidP="007E5A2A">
      <w:pPr>
        <w:pStyle w:val="BodyText"/>
        <w:tabs>
          <w:tab w:val="left" w:pos="270"/>
        </w:tabs>
        <w:ind w:firstLine="270"/>
        <w:rPr>
          <w:spacing w:val="2"/>
        </w:rPr>
      </w:pPr>
      <w:proofErr w:type="gramStart"/>
      <w:r>
        <w:rPr>
          <w:spacing w:val="-1"/>
        </w:rPr>
        <w:t>e</w:t>
      </w:r>
      <w:r w:rsidRPr="00DD29DE">
        <w:rPr>
          <w:spacing w:val="-1"/>
        </w:rPr>
        <w:t>.  Serve</w:t>
      </w:r>
      <w:proofErr w:type="gramEnd"/>
      <w:r w:rsidRPr="00DD29DE">
        <w:t xml:space="preserve"> </w:t>
      </w:r>
      <w:r w:rsidRPr="00DD29DE">
        <w:rPr>
          <w:spacing w:val="-1"/>
        </w:rPr>
        <w:t>as</w:t>
      </w:r>
      <w:r w:rsidRPr="00DD29DE">
        <w:rPr>
          <w:spacing w:val="2"/>
        </w:rPr>
        <w:t xml:space="preserve"> SRRB chair </w:t>
      </w:r>
      <w:r w:rsidR="007C0325">
        <w:rPr>
          <w:spacing w:val="2"/>
        </w:rPr>
        <w:t xml:space="preserve">and approving authority </w:t>
      </w:r>
      <w:r w:rsidRPr="00DD29DE">
        <w:rPr>
          <w:spacing w:val="2"/>
        </w:rPr>
        <w:t>for HQ TRADOC organizations and those organizations reporting directly to HQ TRADOC</w:t>
      </w:r>
      <w:r w:rsidR="00130971">
        <w:rPr>
          <w:spacing w:val="2"/>
        </w:rPr>
        <w:t xml:space="preserve"> as prescribed in t</w:t>
      </w:r>
      <w:r>
        <w:rPr>
          <w:spacing w:val="2"/>
        </w:rPr>
        <w:t>ables 5-1 and 6-1.</w:t>
      </w:r>
    </w:p>
    <w:p w14:paraId="61845ABD" w14:textId="77777777" w:rsidR="007E5A2A" w:rsidRPr="00543903" w:rsidRDefault="007E5A2A" w:rsidP="00543903">
      <w:pPr>
        <w:ind w:firstLine="270"/>
      </w:pPr>
    </w:p>
    <w:p w14:paraId="10F84876" w14:textId="2E851868" w:rsidR="006441F6" w:rsidRPr="00543903" w:rsidRDefault="007E5A2A" w:rsidP="00543903">
      <w:pPr>
        <w:ind w:firstLine="270"/>
      </w:pPr>
      <w:proofErr w:type="gramStart"/>
      <w:r>
        <w:lastRenderedPageBreak/>
        <w:t>f</w:t>
      </w:r>
      <w:r w:rsidR="006441F6" w:rsidRPr="00543903">
        <w:t xml:space="preserve">.  </w:t>
      </w:r>
      <w:r w:rsidR="00BB52A6" w:rsidRPr="00543903">
        <w:t>Serve</w:t>
      </w:r>
      <w:proofErr w:type="gramEnd"/>
      <w:r w:rsidR="00BB52A6" w:rsidRPr="00543903">
        <w:t xml:space="preserve"> as the ACRB chair </w:t>
      </w:r>
      <w:r w:rsidR="006441F6" w:rsidRPr="00543903">
        <w:t xml:space="preserve">and approving authority </w:t>
      </w:r>
      <w:r w:rsidR="00BB52A6" w:rsidRPr="00543903">
        <w:t>for HQ TRADOC orga</w:t>
      </w:r>
      <w:bookmarkStart w:id="37" w:name="2-3.__TRADOC_Deputy_Chief_of_Staff_(DCS)"/>
      <w:bookmarkEnd w:id="37"/>
      <w:r w:rsidR="00BB52A6" w:rsidRPr="00543903">
        <w:t>nizati</w:t>
      </w:r>
      <w:bookmarkStart w:id="38" w:name="a.__TRADOC_DCS,_G-8_will_-"/>
      <w:bookmarkEnd w:id="38"/>
      <w:r w:rsidR="00BB52A6" w:rsidRPr="00543903">
        <w:t>ons.</w:t>
      </w:r>
      <w:r w:rsidR="006441F6" w:rsidRPr="00543903">
        <w:t xml:space="preserve"> </w:t>
      </w:r>
    </w:p>
    <w:p w14:paraId="53267CD8" w14:textId="77777777" w:rsidR="006441F6" w:rsidRPr="00543903" w:rsidRDefault="006441F6" w:rsidP="00543903">
      <w:pPr>
        <w:ind w:firstLine="270"/>
      </w:pPr>
    </w:p>
    <w:p w14:paraId="78802069" w14:textId="43062A51" w:rsidR="006441F6" w:rsidRDefault="007E5A2A" w:rsidP="00543903">
      <w:pPr>
        <w:ind w:firstLine="270"/>
      </w:pPr>
      <w:proofErr w:type="gramStart"/>
      <w:r>
        <w:t>g</w:t>
      </w:r>
      <w:r w:rsidR="006441F6" w:rsidRPr="00543903">
        <w:t xml:space="preserve">.  </w:t>
      </w:r>
      <w:r w:rsidR="00BB52A6" w:rsidRPr="00543903">
        <w:t>Establish</w:t>
      </w:r>
      <w:proofErr w:type="gramEnd"/>
      <w:r w:rsidR="00BB52A6" w:rsidRPr="00543903">
        <w:t xml:space="preserve"> and promulgate TRADOC AMO policy</w:t>
      </w:r>
      <w:r w:rsidR="006441F6" w:rsidRPr="00543903">
        <w:t xml:space="preserve"> and e</w:t>
      </w:r>
      <w:r w:rsidR="00BB52A6" w:rsidRPr="00543903">
        <w:t>nsure TRADOC policies and procedures comply with DOD and Headquarters Department of the Army (HQDA) requirements.</w:t>
      </w:r>
    </w:p>
    <w:p w14:paraId="52A86F2D" w14:textId="77777777" w:rsidR="0095125B" w:rsidRPr="00543903" w:rsidRDefault="0095125B" w:rsidP="00543903">
      <w:pPr>
        <w:ind w:firstLine="270"/>
      </w:pPr>
    </w:p>
    <w:p w14:paraId="011358EB" w14:textId="2D71EFC7" w:rsidR="006441F6" w:rsidRPr="00543903" w:rsidRDefault="007E5A2A" w:rsidP="00543903">
      <w:pPr>
        <w:ind w:firstLine="270"/>
      </w:pPr>
      <w:proofErr w:type="gramStart"/>
      <w:r>
        <w:t>h</w:t>
      </w:r>
      <w:r w:rsidR="006441F6" w:rsidRPr="00543903">
        <w:t xml:space="preserve">.  </w:t>
      </w:r>
      <w:r w:rsidR="00BB52A6" w:rsidRPr="00543903">
        <w:t>Support</w:t>
      </w:r>
      <w:proofErr w:type="gramEnd"/>
      <w:r w:rsidR="00BB52A6" w:rsidRPr="00543903">
        <w:t xml:space="preserve"> and facilitate the training of all personnel involved in the AMO process.</w:t>
      </w:r>
    </w:p>
    <w:p w14:paraId="610EE9C7" w14:textId="77777777" w:rsidR="006441F6" w:rsidRPr="00543903" w:rsidRDefault="006441F6" w:rsidP="00543903">
      <w:pPr>
        <w:ind w:firstLine="270"/>
      </w:pPr>
    </w:p>
    <w:p w14:paraId="50A62D39" w14:textId="07088102" w:rsidR="001665D3" w:rsidRPr="00DD29DE" w:rsidRDefault="007E5A2A" w:rsidP="00543903">
      <w:pPr>
        <w:ind w:firstLine="270"/>
      </w:pPr>
      <w:proofErr w:type="gramStart"/>
      <w:r>
        <w:t>i</w:t>
      </w:r>
      <w:r w:rsidR="006441F6" w:rsidRPr="00543903">
        <w:t xml:space="preserve">.  </w:t>
      </w:r>
      <w:r w:rsidR="005511F6" w:rsidRPr="00543903">
        <w:t>Validate</w:t>
      </w:r>
      <w:proofErr w:type="gramEnd"/>
      <w:r w:rsidR="005511F6" w:rsidRPr="00543903">
        <w:t xml:space="preserve"> and document TRADOC contract requirements and enhance management controls </w:t>
      </w:r>
      <w:r w:rsidR="005511F6" w:rsidRPr="00DD29DE">
        <w:rPr>
          <w:spacing w:val="-1"/>
        </w:rPr>
        <w:t>over the TRADOC acquisition process</w:t>
      </w:r>
      <w:r w:rsidR="00BB52A6" w:rsidRPr="00DD29DE">
        <w:rPr>
          <w:spacing w:val="-1"/>
        </w:rPr>
        <w:t>.</w:t>
      </w:r>
    </w:p>
    <w:p w14:paraId="1221BDA0" w14:textId="77777777" w:rsidR="001665D3" w:rsidRPr="006441F6" w:rsidRDefault="001665D3" w:rsidP="007B5A40">
      <w:pPr>
        <w:rPr>
          <w:rFonts w:eastAsia="Times New Roman" w:cs="Times New Roman"/>
          <w:szCs w:val="24"/>
        </w:rPr>
      </w:pPr>
    </w:p>
    <w:p w14:paraId="33745567" w14:textId="23BDFB4F" w:rsidR="001665D3" w:rsidRPr="00543903" w:rsidRDefault="00D23749" w:rsidP="0025533F">
      <w:pPr>
        <w:ind w:firstLine="540"/>
      </w:pPr>
      <w:r w:rsidRPr="00543903">
        <w:t>(1)</w:t>
      </w:r>
      <w:r w:rsidR="00543903">
        <w:t xml:space="preserve">  </w:t>
      </w:r>
      <w:r w:rsidR="00BB52A6" w:rsidRPr="00543903">
        <w:t xml:space="preserve">TRADOC DCS, G-8, </w:t>
      </w:r>
      <w:r w:rsidR="00CF2588" w:rsidRPr="00543903">
        <w:t>Acquisition Management and Oversight Directorate</w:t>
      </w:r>
      <w:r w:rsidR="00BB52A6" w:rsidRPr="00543903">
        <w:t xml:space="preserve"> (</w:t>
      </w:r>
      <w:r w:rsidR="00CF2588" w:rsidRPr="00543903">
        <w:t>AMOD</w:t>
      </w:r>
      <w:r w:rsidR="00BB52A6" w:rsidRPr="00543903">
        <w:t>) Director will -</w:t>
      </w:r>
    </w:p>
    <w:p w14:paraId="10FD25B1" w14:textId="77777777" w:rsidR="001665D3" w:rsidRPr="00543903" w:rsidRDefault="001665D3" w:rsidP="0025533F">
      <w:pPr>
        <w:ind w:firstLine="540"/>
      </w:pPr>
    </w:p>
    <w:p w14:paraId="5A9B9F89" w14:textId="23A7618E" w:rsidR="001665D3" w:rsidRDefault="00543903" w:rsidP="00341F85">
      <w:pPr>
        <w:ind w:firstLine="540"/>
      </w:pPr>
      <w:r>
        <w:t xml:space="preserve">(a)  </w:t>
      </w:r>
      <w:r w:rsidR="00BB52A6" w:rsidRPr="00543903">
        <w:t>Serve as the primary proponent for the TRADOC AMO program</w:t>
      </w:r>
      <w:r w:rsidR="00C6106F">
        <w:t xml:space="preserve"> by ensuring acquisition accountability, enriching acquisition visibility, and enabling acquisition affordability</w:t>
      </w:r>
      <w:r w:rsidR="00BB52A6" w:rsidRPr="00543903">
        <w:t>.</w:t>
      </w:r>
    </w:p>
    <w:p w14:paraId="37B4467A" w14:textId="77777777" w:rsidR="00F31FDE" w:rsidRDefault="00F31FDE" w:rsidP="00341F85">
      <w:pPr>
        <w:ind w:firstLine="540"/>
      </w:pPr>
    </w:p>
    <w:p w14:paraId="1A008D17" w14:textId="22316BDF" w:rsidR="00F31FDE" w:rsidRPr="00543903" w:rsidRDefault="00F31FDE" w:rsidP="00341F85">
      <w:pPr>
        <w:ind w:firstLine="540"/>
      </w:pPr>
      <w:r>
        <w:t>(b)  Serve as the primary HQ TRADOC point of contact for supporting Army Contracting Command and MICC FDO.</w:t>
      </w:r>
    </w:p>
    <w:p w14:paraId="1F44395E" w14:textId="77777777" w:rsidR="001665D3" w:rsidRPr="00543903" w:rsidRDefault="001665D3" w:rsidP="0025533F">
      <w:pPr>
        <w:ind w:firstLine="540"/>
      </w:pPr>
    </w:p>
    <w:p w14:paraId="17598286" w14:textId="7F623C15" w:rsidR="001665D3" w:rsidRPr="00543903" w:rsidRDefault="00F31FDE" w:rsidP="0025533F">
      <w:pPr>
        <w:ind w:firstLine="540"/>
      </w:pPr>
      <w:r>
        <w:t>(c</w:t>
      </w:r>
      <w:r w:rsidR="00543903">
        <w:t xml:space="preserve">)  </w:t>
      </w:r>
      <w:r w:rsidR="00BB52A6" w:rsidRPr="00543903">
        <w:t>Execute AMO policy and procedures.</w:t>
      </w:r>
    </w:p>
    <w:p w14:paraId="5FF10B12" w14:textId="77777777" w:rsidR="001665D3" w:rsidRPr="00543903" w:rsidRDefault="001665D3" w:rsidP="0025533F">
      <w:pPr>
        <w:ind w:firstLine="540"/>
      </w:pPr>
    </w:p>
    <w:p w14:paraId="3D429AD0" w14:textId="263CCFF3" w:rsidR="001665D3" w:rsidRPr="00543903" w:rsidRDefault="00543903" w:rsidP="0025533F">
      <w:pPr>
        <w:ind w:firstLine="540"/>
      </w:pPr>
      <w:bookmarkStart w:id="39" w:name="f.__TRADOC_DCS,_G-8,_Finance_and_Account"/>
      <w:bookmarkEnd w:id="39"/>
      <w:r>
        <w:t>(</w:t>
      </w:r>
      <w:r w:rsidR="00F31FDE">
        <w:t>d</w:t>
      </w:r>
      <w:r>
        <w:t xml:space="preserve">)  </w:t>
      </w:r>
      <w:r w:rsidR="00BB52A6" w:rsidRPr="00543903">
        <w:t>Collect and analyze contracting data to provide information for leadership decisions and to meet DOD, HQDA, and TRADOC reporting requirements.</w:t>
      </w:r>
    </w:p>
    <w:p w14:paraId="3F39FF45" w14:textId="77777777" w:rsidR="001665D3" w:rsidRPr="00543903" w:rsidRDefault="001665D3" w:rsidP="0025533F">
      <w:pPr>
        <w:ind w:firstLine="540"/>
      </w:pPr>
    </w:p>
    <w:p w14:paraId="2F02CE83" w14:textId="2505A993" w:rsidR="001665D3" w:rsidRPr="00543903" w:rsidRDefault="00543903" w:rsidP="0025533F">
      <w:pPr>
        <w:ind w:firstLine="540"/>
      </w:pPr>
      <w:r>
        <w:t>(</w:t>
      </w:r>
      <w:r w:rsidR="00F31FDE">
        <w:t>e</w:t>
      </w:r>
      <w:r>
        <w:t xml:space="preserve">)  </w:t>
      </w:r>
      <w:r w:rsidR="00BB52A6" w:rsidRPr="00543903">
        <w:t>Troubleshoot and provide assistance for TRADOC-wide AMO problems and issues.</w:t>
      </w:r>
    </w:p>
    <w:p w14:paraId="58DD4438" w14:textId="77777777" w:rsidR="00D7523B" w:rsidRDefault="00D7523B" w:rsidP="0025533F">
      <w:pPr>
        <w:ind w:firstLine="540"/>
      </w:pPr>
    </w:p>
    <w:p w14:paraId="73C96DE6" w14:textId="79DA5024" w:rsidR="001665D3" w:rsidRPr="00543903" w:rsidRDefault="00543903" w:rsidP="0025533F">
      <w:pPr>
        <w:ind w:firstLine="540"/>
      </w:pPr>
      <w:r>
        <w:t>(</w:t>
      </w:r>
      <w:r w:rsidR="00F31FDE">
        <w:t>f</w:t>
      </w:r>
      <w:r>
        <w:t xml:space="preserve">)  </w:t>
      </w:r>
      <w:r w:rsidR="00BB52A6" w:rsidRPr="00543903">
        <w:t>Conduct the ACRB for HQ TRADOC contract requirements.</w:t>
      </w:r>
    </w:p>
    <w:p w14:paraId="118A1089" w14:textId="77777777" w:rsidR="001665D3" w:rsidRPr="00543903" w:rsidRDefault="001665D3" w:rsidP="0025533F">
      <w:pPr>
        <w:ind w:firstLine="540"/>
      </w:pPr>
    </w:p>
    <w:p w14:paraId="78A91489" w14:textId="34D5A18F" w:rsidR="001665D3" w:rsidRPr="00543903" w:rsidRDefault="00543903" w:rsidP="0025533F">
      <w:pPr>
        <w:ind w:firstLine="540"/>
      </w:pPr>
      <w:r>
        <w:t>(</w:t>
      </w:r>
      <w:r w:rsidR="00F31FDE">
        <w:t>g</w:t>
      </w:r>
      <w:r>
        <w:t xml:space="preserve">)  </w:t>
      </w:r>
      <w:r w:rsidR="00BB52A6" w:rsidRPr="00543903">
        <w:t xml:space="preserve">Facilitate the </w:t>
      </w:r>
      <w:r w:rsidR="00806A02" w:rsidRPr="00543903">
        <w:t>SRRB</w:t>
      </w:r>
      <w:r w:rsidR="00BB52A6" w:rsidRPr="00543903">
        <w:t>.</w:t>
      </w:r>
    </w:p>
    <w:p w14:paraId="0985B187" w14:textId="77777777" w:rsidR="001665D3" w:rsidRPr="00543903" w:rsidRDefault="001665D3" w:rsidP="0025533F">
      <w:pPr>
        <w:ind w:firstLine="540"/>
      </w:pPr>
    </w:p>
    <w:p w14:paraId="68F82EEE" w14:textId="6BD798B6" w:rsidR="001665D3" w:rsidRPr="00543903" w:rsidRDefault="00543903" w:rsidP="0025533F">
      <w:pPr>
        <w:ind w:firstLine="540"/>
      </w:pPr>
      <w:r>
        <w:t xml:space="preserve">(2)  </w:t>
      </w:r>
      <w:r w:rsidR="00BB52A6" w:rsidRPr="00543903">
        <w:t>TRADOC DCS, G</w:t>
      </w:r>
      <w:bookmarkStart w:id="40" w:name="c.__TRADOC_DCS,_G-8,_Budget_Directorate_"/>
      <w:bookmarkEnd w:id="40"/>
      <w:r w:rsidR="00BB52A6" w:rsidRPr="00543903">
        <w:t xml:space="preserve">-8, Budget Directorate Director </w:t>
      </w:r>
      <w:proofErr w:type="gramStart"/>
      <w:r w:rsidR="00BB52A6" w:rsidRPr="00543903">
        <w:t>will</w:t>
      </w:r>
      <w:proofErr w:type="gramEnd"/>
      <w:r w:rsidR="00BB52A6" w:rsidRPr="00543903">
        <w:t xml:space="preserve"> -</w:t>
      </w:r>
    </w:p>
    <w:p w14:paraId="142D44B8" w14:textId="77777777" w:rsidR="001665D3" w:rsidRPr="00543903" w:rsidRDefault="001665D3" w:rsidP="0025533F">
      <w:pPr>
        <w:ind w:firstLine="540"/>
      </w:pPr>
    </w:p>
    <w:p w14:paraId="27B1FBAC" w14:textId="490A5FF9" w:rsidR="001665D3" w:rsidRPr="00543903" w:rsidRDefault="00543903" w:rsidP="0025533F">
      <w:pPr>
        <w:ind w:firstLine="540"/>
      </w:pPr>
      <w:r>
        <w:t xml:space="preserve">(a)  </w:t>
      </w:r>
      <w:r w:rsidR="00BB52A6" w:rsidRPr="00543903">
        <w:t>Support the AMO program policies and procedures.</w:t>
      </w:r>
    </w:p>
    <w:p w14:paraId="7210AB21" w14:textId="77777777" w:rsidR="001665D3" w:rsidRPr="00543903" w:rsidRDefault="001665D3" w:rsidP="0025533F">
      <w:pPr>
        <w:ind w:firstLine="540"/>
      </w:pPr>
    </w:p>
    <w:p w14:paraId="0482134B" w14:textId="2E10B5FD" w:rsidR="001665D3" w:rsidRPr="00543903" w:rsidRDefault="00543903" w:rsidP="0025533F">
      <w:pPr>
        <w:ind w:firstLine="540"/>
      </w:pPr>
      <w:r>
        <w:t xml:space="preserve">(b)  </w:t>
      </w:r>
      <w:r w:rsidR="00BB52A6" w:rsidRPr="00543903">
        <w:t xml:space="preserve">Review, analyze, and prepare affordability analyses on AMO actions and other budget- related AMO issues as requested by </w:t>
      </w:r>
      <w:r w:rsidR="00CF2588" w:rsidRPr="00543903">
        <w:t>AMOD</w:t>
      </w:r>
      <w:r w:rsidR="00BB52A6" w:rsidRPr="00543903">
        <w:t>.</w:t>
      </w:r>
    </w:p>
    <w:p w14:paraId="0D2AD2EE" w14:textId="77777777" w:rsidR="001665D3" w:rsidRPr="00543903" w:rsidRDefault="001665D3" w:rsidP="0025533F">
      <w:pPr>
        <w:ind w:firstLine="540"/>
      </w:pPr>
    </w:p>
    <w:p w14:paraId="3EEAAE28" w14:textId="2A04B9EF" w:rsidR="001665D3" w:rsidRPr="00543903" w:rsidRDefault="00543903" w:rsidP="0025533F">
      <w:pPr>
        <w:ind w:firstLine="540"/>
      </w:pPr>
      <w:r>
        <w:t xml:space="preserve">(c)  </w:t>
      </w:r>
      <w:r w:rsidR="00BB52A6" w:rsidRPr="00543903">
        <w:t>Confirm AMO approval for HQ TRADOC contract requirement actions has been obtained prior to certification of funds.</w:t>
      </w:r>
    </w:p>
    <w:p w14:paraId="4C280920" w14:textId="77777777" w:rsidR="001665D3" w:rsidRPr="00543903" w:rsidRDefault="001665D3" w:rsidP="0025533F">
      <w:pPr>
        <w:ind w:firstLine="540"/>
      </w:pPr>
    </w:p>
    <w:p w14:paraId="36F2ED3D" w14:textId="6C49E9CA" w:rsidR="001665D3" w:rsidRPr="00543903" w:rsidRDefault="00543903" w:rsidP="0025533F">
      <w:pPr>
        <w:ind w:firstLine="540"/>
      </w:pPr>
      <w:r>
        <w:t>(</w:t>
      </w:r>
      <w:proofErr w:type="gramStart"/>
      <w:r>
        <w:t>d</w:t>
      </w:r>
      <w:proofErr w:type="gramEnd"/>
      <w:r>
        <w:t xml:space="preserve">)  </w:t>
      </w:r>
      <w:r w:rsidR="00BB52A6" w:rsidRPr="00543903">
        <w:t xml:space="preserve">Ensure correct element of resource (EOR)/commitment item, management decision </w:t>
      </w:r>
      <w:r w:rsidR="00D7523B">
        <w:t>evaluation</w:t>
      </w:r>
      <w:r w:rsidR="00D7523B" w:rsidRPr="00543903">
        <w:t xml:space="preserve"> </w:t>
      </w:r>
      <w:r w:rsidR="00BB52A6" w:rsidRPr="00543903">
        <w:t>package (MDEP)/functional area, and Army management structure code (AMSCO)/functional area are used when certifying funds.</w:t>
      </w:r>
      <w:r w:rsidR="002F51E5">
        <w:fldChar w:fldCharType="begin"/>
      </w:r>
      <w:r w:rsidR="002F51E5">
        <w:instrText xml:space="preserve"> XE "</w:instrText>
      </w:r>
      <w:r w:rsidR="002F51E5" w:rsidRPr="002D0951">
        <w:instrText>Functional area</w:instrText>
      </w:r>
      <w:r w:rsidR="002F51E5">
        <w:instrText xml:space="preserve">" </w:instrText>
      </w:r>
      <w:r w:rsidR="002F51E5">
        <w:fldChar w:fldCharType="end"/>
      </w:r>
    </w:p>
    <w:p w14:paraId="2084041F" w14:textId="77777777" w:rsidR="001665D3" w:rsidRPr="00543903" w:rsidRDefault="001665D3" w:rsidP="0025533F">
      <w:pPr>
        <w:ind w:firstLine="540"/>
      </w:pPr>
    </w:p>
    <w:p w14:paraId="039ECD44" w14:textId="02DCD4D6" w:rsidR="001665D3" w:rsidRPr="00543903" w:rsidRDefault="00543903" w:rsidP="0025533F">
      <w:pPr>
        <w:ind w:firstLine="540"/>
      </w:pPr>
      <w:r>
        <w:t xml:space="preserve">(3)  </w:t>
      </w:r>
      <w:r w:rsidR="00BB52A6" w:rsidRPr="00543903">
        <w:t>TRADOC DCS, G-8, Planning, Analysis, and Evaluation Director</w:t>
      </w:r>
      <w:bookmarkStart w:id="41" w:name="d.__TRADOC_DCS,_G-8,_Planning,_Analysis,"/>
      <w:bookmarkEnd w:id="41"/>
      <w:r w:rsidR="00BB52A6" w:rsidRPr="00543903">
        <w:t xml:space="preserve">ate Director will </w:t>
      </w:r>
      <w:r w:rsidR="00D23749" w:rsidRPr="00543903">
        <w:t>–</w:t>
      </w:r>
    </w:p>
    <w:p w14:paraId="609ABB80" w14:textId="6CDDD01C" w:rsidR="001665D3" w:rsidRPr="00543903" w:rsidRDefault="00543903" w:rsidP="0025533F">
      <w:pPr>
        <w:ind w:firstLine="540"/>
      </w:pPr>
      <w:r>
        <w:lastRenderedPageBreak/>
        <w:t xml:space="preserve">(a)  </w:t>
      </w:r>
      <w:r w:rsidR="00BB52A6" w:rsidRPr="00543903">
        <w:t>Support the AMO program, policies, and procedures.</w:t>
      </w:r>
    </w:p>
    <w:p w14:paraId="38B000C7" w14:textId="77777777" w:rsidR="00B4362A" w:rsidRDefault="00B4362A" w:rsidP="0025533F">
      <w:pPr>
        <w:ind w:firstLine="540"/>
      </w:pPr>
    </w:p>
    <w:p w14:paraId="55DF6395" w14:textId="1485AF1F" w:rsidR="001665D3" w:rsidRDefault="00543903" w:rsidP="0025533F">
      <w:pPr>
        <w:ind w:firstLine="540"/>
      </w:pPr>
      <w:r>
        <w:t xml:space="preserve">(b)  </w:t>
      </w:r>
      <w:r w:rsidR="00BB52A6" w:rsidRPr="00543903">
        <w:t xml:space="preserve">Review, analyze, and prepare cost analyses on HQ TRADOC AMO actions and other cost and programming-related AMO issues as requested by </w:t>
      </w:r>
      <w:r w:rsidR="00CF2588" w:rsidRPr="00543903">
        <w:t>AMOD</w:t>
      </w:r>
      <w:r w:rsidR="00BB52A6" w:rsidRPr="00543903">
        <w:t>.</w:t>
      </w:r>
    </w:p>
    <w:p w14:paraId="67563A9B" w14:textId="77777777" w:rsidR="00C6106F" w:rsidRPr="00543903" w:rsidRDefault="00C6106F" w:rsidP="0025533F">
      <w:pPr>
        <w:ind w:firstLine="540"/>
      </w:pPr>
    </w:p>
    <w:p w14:paraId="6470D7C8" w14:textId="4EDFE9B0" w:rsidR="001665D3" w:rsidRPr="00543903" w:rsidRDefault="00543903" w:rsidP="0025533F">
      <w:pPr>
        <w:ind w:firstLine="540"/>
      </w:pPr>
      <w:r>
        <w:t xml:space="preserve">(4)  </w:t>
      </w:r>
      <w:r w:rsidR="00BB52A6" w:rsidRPr="00543903">
        <w:t xml:space="preserve">TRADOC DCS, G-8, Manpower and Force Analysis Directorate Director will </w:t>
      </w:r>
      <w:r w:rsidR="00D23749" w:rsidRPr="00543903">
        <w:t>–</w:t>
      </w:r>
    </w:p>
    <w:p w14:paraId="5813065F" w14:textId="77777777" w:rsidR="001665D3" w:rsidRPr="00543903" w:rsidRDefault="001665D3" w:rsidP="0025533F">
      <w:pPr>
        <w:ind w:firstLine="540"/>
      </w:pPr>
    </w:p>
    <w:p w14:paraId="6CE847DF" w14:textId="7F14E7B1" w:rsidR="001665D3" w:rsidRPr="00543903" w:rsidRDefault="00543903" w:rsidP="0025533F">
      <w:pPr>
        <w:ind w:firstLine="540"/>
      </w:pPr>
      <w:r>
        <w:t xml:space="preserve">(a)  </w:t>
      </w:r>
      <w:r w:rsidR="00BB52A6" w:rsidRPr="00543903">
        <w:t>Support the AMO program, policies, and procedures.</w:t>
      </w:r>
    </w:p>
    <w:p w14:paraId="261A1C4A" w14:textId="77777777" w:rsidR="001665D3" w:rsidRPr="00543903" w:rsidRDefault="001665D3" w:rsidP="0025533F">
      <w:pPr>
        <w:ind w:firstLine="540"/>
      </w:pPr>
    </w:p>
    <w:p w14:paraId="52BC1A79" w14:textId="60095A93" w:rsidR="001665D3" w:rsidRPr="00543903" w:rsidRDefault="00543903" w:rsidP="0025533F">
      <w:pPr>
        <w:ind w:firstLine="540"/>
      </w:pPr>
      <w:r>
        <w:t xml:space="preserve">(b)  </w:t>
      </w:r>
      <w:r w:rsidR="00BB52A6" w:rsidRPr="00543903">
        <w:t>Review, analyze, and prepare manpower analyses on HQ TRADOC contract requir</w:t>
      </w:r>
      <w:bookmarkStart w:id="42" w:name="e.__TRADOC_DCS,_G-8,_Manpower_and_Force_"/>
      <w:bookmarkEnd w:id="42"/>
      <w:r w:rsidR="00BB52A6" w:rsidRPr="00543903">
        <w:t xml:space="preserve">ement actions and other manpower-related AMO issues as requested by </w:t>
      </w:r>
      <w:r w:rsidR="00CF2588" w:rsidRPr="00543903">
        <w:t>AMOD</w:t>
      </w:r>
      <w:r w:rsidR="00BB52A6" w:rsidRPr="00543903">
        <w:t>.</w:t>
      </w:r>
    </w:p>
    <w:p w14:paraId="15507AC3" w14:textId="77777777" w:rsidR="001665D3" w:rsidRPr="00543903" w:rsidRDefault="001665D3" w:rsidP="0025533F">
      <w:pPr>
        <w:ind w:firstLine="540"/>
      </w:pPr>
    </w:p>
    <w:p w14:paraId="4B824668" w14:textId="27592531" w:rsidR="00F017CE" w:rsidRPr="00543903" w:rsidRDefault="00543903" w:rsidP="0025533F">
      <w:pPr>
        <w:ind w:firstLine="540"/>
      </w:pPr>
      <w:r>
        <w:t xml:space="preserve">(c)  </w:t>
      </w:r>
      <w:r w:rsidR="00F017CE" w:rsidRPr="00543903">
        <w:t>Confirm the requirement does not include unauthorized personal services or work that is inherently governmental or closely associated with inherently governmental functions.</w:t>
      </w:r>
    </w:p>
    <w:p w14:paraId="5FD3ED21" w14:textId="77777777" w:rsidR="00F017CE" w:rsidRPr="00543903" w:rsidRDefault="00F017CE" w:rsidP="0025533F">
      <w:pPr>
        <w:ind w:firstLine="540"/>
      </w:pPr>
    </w:p>
    <w:p w14:paraId="603CF3A9" w14:textId="21F48BDD" w:rsidR="001665D3" w:rsidRPr="00543903" w:rsidRDefault="00543903" w:rsidP="0025533F">
      <w:pPr>
        <w:ind w:firstLine="540"/>
      </w:pPr>
      <w:r>
        <w:t xml:space="preserve">(d)  </w:t>
      </w:r>
      <w:r w:rsidR="00F017CE" w:rsidRPr="00543903">
        <w:t>E</w:t>
      </w:r>
      <w:r w:rsidR="00BB52A6" w:rsidRPr="00543903">
        <w:t>nsure the requirement is not duplicated elsewhere in the</w:t>
      </w:r>
      <w:r w:rsidR="002277C3" w:rsidRPr="00543903">
        <w:t xml:space="preserve"> </w:t>
      </w:r>
      <w:r w:rsidR="00BB52A6" w:rsidRPr="00543903">
        <w:t>organization.</w:t>
      </w:r>
    </w:p>
    <w:p w14:paraId="1D5C9115" w14:textId="77777777" w:rsidR="0025327C" w:rsidRPr="00543903" w:rsidRDefault="0025327C" w:rsidP="0025533F">
      <w:pPr>
        <w:ind w:firstLine="540"/>
      </w:pPr>
    </w:p>
    <w:p w14:paraId="0336A1AF" w14:textId="741975CD" w:rsidR="0025327C" w:rsidRPr="00543903" w:rsidRDefault="00543903" w:rsidP="0025533F">
      <w:pPr>
        <w:ind w:firstLine="540"/>
      </w:pPr>
      <w:r>
        <w:t xml:space="preserve">(e)  </w:t>
      </w:r>
      <w:r w:rsidR="0025327C" w:rsidRPr="00543903">
        <w:t>Identify work requirements which military (reinvestments) and/or civilians (insourcing actions) could perform in lieu of contracting for those requirements.</w:t>
      </w:r>
    </w:p>
    <w:p w14:paraId="61E55BE3" w14:textId="77777777" w:rsidR="001665D3" w:rsidRPr="00543903" w:rsidRDefault="001665D3" w:rsidP="0025533F">
      <w:pPr>
        <w:ind w:firstLine="540"/>
      </w:pPr>
    </w:p>
    <w:p w14:paraId="3702FED7" w14:textId="4984211D" w:rsidR="001665D3" w:rsidRPr="00543903" w:rsidRDefault="00543903" w:rsidP="0025533F">
      <w:pPr>
        <w:ind w:firstLine="540"/>
      </w:pPr>
      <w:r>
        <w:t xml:space="preserve">(5)  </w:t>
      </w:r>
      <w:r w:rsidR="00BB52A6" w:rsidRPr="00543903">
        <w:t>TRADOC DCS, G-8, Finance and Accounting Directorate (FAD) Director will -</w:t>
      </w:r>
    </w:p>
    <w:p w14:paraId="08F753C1" w14:textId="77777777" w:rsidR="001665D3" w:rsidRPr="00543903" w:rsidRDefault="001665D3" w:rsidP="0025533F">
      <w:pPr>
        <w:ind w:firstLine="540"/>
      </w:pPr>
    </w:p>
    <w:p w14:paraId="1354B7D5" w14:textId="6CF7216F" w:rsidR="001665D3" w:rsidRPr="00543903" w:rsidRDefault="00543903" w:rsidP="0025533F">
      <w:pPr>
        <w:ind w:firstLine="540"/>
      </w:pPr>
      <w:r>
        <w:t xml:space="preserve">(a)  </w:t>
      </w:r>
      <w:r w:rsidR="00BB52A6" w:rsidRPr="00543903">
        <w:t>Support the AMO program, policies, and procedures.</w:t>
      </w:r>
    </w:p>
    <w:p w14:paraId="341D1A01" w14:textId="77777777" w:rsidR="001665D3" w:rsidRPr="00543903" w:rsidRDefault="001665D3" w:rsidP="0025533F">
      <w:pPr>
        <w:ind w:firstLine="540"/>
      </w:pPr>
    </w:p>
    <w:p w14:paraId="5B7B77F8" w14:textId="5FCA9F9A" w:rsidR="001665D3" w:rsidRPr="00543903" w:rsidRDefault="00543903" w:rsidP="0025533F">
      <w:pPr>
        <w:ind w:firstLine="540"/>
      </w:pPr>
      <w:r>
        <w:t xml:space="preserve">(b)  </w:t>
      </w:r>
      <w:r w:rsidR="00BB52A6" w:rsidRPr="00543903">
        <w:t xml:space="preserve">Review, analyze, and prepare FAD’s position on disbursement and accounting-related AMO issues as requested by </w:t>
      </w:r>
      <w:r w:rsidR="00CF2588" w:rsidRPr="00543903">
        <w:t>AMOD</w:t>
      </w:r>
      <w:r w:rsidR="00BB52A6" w:rsidRPr="00543903">
        <w:t>.</w:t>
      </w:r>
    </w:p>
    <w:p w14:paraId="1F9F363B" w14:textId="77777777" w:rsidR="00F02C88" w:rsidRDefault="00F02C88" w:rsidP="007B5A40">
      <w:pPr>
        <w:spacing w:before="5"/>
        <w:rPr>
          <w:rFonts w:eastAsia="Times New Roman" w:cs="Times New Roman"/>
          <w:szCs w:val="24"/>
        </w:rPr>
      </w:pPr>
    </w:p>
    <w:p w14:paraId="509CFEF1" w14:textId="206B05FD" w:rsidR="001665D3" w:rsidRDefault="00D71CDF" w:rsidP="007B5A40">
      <w:pPr>
        <w:pStyle w:val="Heading2"/>
        <w:spacing w:line="274" w:lineRule="exact"/>
      </w:pPr>
      <w:bookmarkStart w:id="43" w:name="_bookmark11"/>
      <w:bookmarkStart w:id="44" w:name="_Toc506277170"/>
      <w:bookmarkEnd w:id="43"/>
      <w:r>
        <w:rPr>
          <w:spacing w:val="-1"/>
        </w:rPr>
        <w:t>2-5</w:t>
      </w:r>
      <w:proofErr w:type="gramStart"/>
      <w:r w:rsidR="00BB52A6">
        <w:rPr>
          <w:spacing w:val="-1"/>
        </w:rPr>
        <w:t>.</w:t>
      </w:r>
      <w:r w:rsidR="00BB52A6">
        <w:t xml:space="preserve">  </w:t>
      </w:r>
      <w:r w:rsidR="00BB52A6">
        <w:rPr>
          <w:spacing w:val="-1"/>
        </w:rPr>
        <w:t>TRADO</w:t>
      </w:r>
      <w:bookmarkStart w:id="45" w:name="2-4.__TRADOC_DCS,_G-6"/>
      <w:bookmarkEnd w:id="45"/>
      <w:r w:rsidR="00BB52A6">
        <w:rPr>
          <w:spacing w:val="-1"/>
        </w:rPr>
        <w:t>C</w:t>
      </w:r>
      <w:proofErr w:type="gramEnd"/>
      <w:r w:rsidR="00BB52A6">
        <w:rPr>
          <w:spacing w:val="-1"/>
        </w:rPr>
        <w:t xml:space="preserve"> DCS,</w:t>
      </w:r>
      <w:r w:rsidR="00BB52A6">
        <w:rPr>
          <w:spacing w:val="2"/>
        </w:rPr>
        <w:t xml:space="preserve"> </w:t>
      </w:r>
      <w:r w:rsidR="00BB52A6">
        <w:rPr>
          <w:spacing w:val="-1"/>
        </w:rPr>
        <w:t>G-6</w:t>
      </w:r>
      <w:r w:rsidR="002F602F">
        <w:rPr>
          <w:spacing w:val="-1"/>
        </w:rPr>
        <w:fldChar w:fldCharType="begin"/>
      </w:r>
      <w:r w:rsidR="002F602F">
        <w:instrText xml:space="preserve"> XE "</w:instrText>
      </w:r>
      <w:r w:rsidR="002F602F" w:rsidRPr="00FD4187">
        <w:rPr>
          <w:spacing w:val="-1"/>
        </w:rPr>
        <w:instrText>Responsibilities:</w:instrText>
      </w:r>
      <w:r w:rsidR="002F602F" w:rsidRPr="00FD4187">
        <w:instrText>TRADOC Deputy Chief of Staff (DCS), G-6</w:instrText>
      </w:r>
      <w:r w:rsidR="002F602F">
        <w:instrText xml:space="preserve">" </w:instrText>
      </w:r>
      <w:r w:rsidR="002F602F">
        <w:rPr>
          <w:spacing w:val="-1"/>
        </w:rPr>
        <w:fldChar w:fldCharType="end"/>
      </w:r>
      <w:r w:rsidR="00D23749">
        <w:rPr>
          <w:spacing w:val="-1"/>
        </w:rPr>
        <w:t xml:space="preserve"> will -</w:t>
      </w:r>
      <w:bookmarkEnd w:id="44"/>
      <w:r w:rsidR="00D23749">
        <w:rPr>
          <w:spacing w:val="-1"/>
        </w:rPr>
        <w:t xml:space="preserve"> </w:t>
      </w:r>
    </w:p>
    <w:p w14:paraId="31ED3B38" w14:textId="77777777" w:rsidR="001665D3" w:rsidRDefault="001665D3" w:rsidP="007B5A40">
      <w:pPr>
        <w:rPr>
          <w:rFonts w:eastAsia="Times New Roman" w:cs="Times New Roman"/>
          <w:szCs w:val="24"/>
        </w:rPr>
      </w:pPr>
    </w:p>
    <w:p w14:paraId="75059ABF" w14:textId="4AD51BE0" w:rsidR="001665D3" w:rsidRPr="00543903" w:rsidRDefault="00543903" w:rsidP="00543903">
      <w:pPr>
        <w:ind w:firstLine="270"/>
      </w:pPr>
      <w:proofErr w:type="gramStart"/>
      <w:r>
        <w:t xml:space="preserve">a.  </w:t>
      </w:r>
      <w:r w:rsidR="00BB52A6" w:rsidRPr="00543903">
        <w:t>Establish</w:t>
      </w:r>
      <w:proofErr w:type="gramEnd"/>
      <w:r w:rsidR="00BB52A6" w:rsidRPr="00543903">
        <w:t xml:space="preserve"> and coordinate TRADOC policies and procedures specific to the management and oversight of information technology (IT) acquisitions.</w:t>
      </w:r>
    </w:p>
    <w:p w14:paraId="730E958F" w14:textId="77777777" w:rsidR="001665D3" w:rsidRPr="00543903" w:rsidRDefault="001665D3" w:rsidP="00543903">
      <w:pPr>
        <w:ind w:firstLine="270"/>
      </w:pPr>
    </w:p>
    <w:p w14:paraId="118C78AD" w14:textId="6C9B35E7" w:rsidR="001665D3" w:rsidRPr="00543903" w:rsidRDefault="00543903" w:rsidP="00543903">
      <w:pPr>
        <w:ind w:firstLine="270"/>
      </w:pPr>
      <w:proofErr w:type="gramStart"/>
      <w:r>
        <w:t xml:space="preserve">b.  </w:t>
      </w:r>
      <w:r w:rsidR="00BB52A6" w:rsidRPr="00543903">
        <w:t>Approve</w:t>
      </w:r>
      <w:proofErr w:type="gramEnd"/>
      <w:r w:rsidR="00BB52A6" w:rsidRPr="00543903">
        <w:t xml:space="preserve"> all TRADOC IT hardware, software, and services acquisition requirements by the Reporting and Acquisition Decision (RAD) process as defined in TRADOC Regulation 25-1 prior to final AMO approval.</w:t>
      </w:r>
      <w:r w:rsidR="00CF2588" w:rsidRPr="00543903">
        <w:t xml:space="preserve"> </w:t>
      </w:r>
      <w:r w:rsidR="00C41CBB" w:rsidRPr="00543903">
        <w:t xml:space="preserve"> </w:t>
      </w:r>
      <w:r w:rsidR="00CF2588" w:rsidRPr="00543903">
        <w:t xml:space="preserve">Assist RAs to submit Information Technology Approval System (ITAS) waivers to Army Chief Information Officer/G-6. </w:t>
      </w:r>
    </w:p>
    <w:p w14:paraId="54FE43B6" w14:textId="77777777" w:rsidR="001665D3" w:rsidRPr="00543903" w:rsidRDefault="001665D3" w:rsidP="00543903">
      <w:pPr>
        <w:ind w:firstLine="270"/>
      </w:pPr>
    </w:p>
    <w:p w14:paraId="427FA2D4" w14:textId="77777777" w:rsidR="00044C85" w:rsidRDefault="00543903" w:rsidP="00543903">
      <w:pPr>
        <w:ind w:firstLine="270"/>
      </w:pPr>
      <w:r>
        <w:t xml:space="preserve">c.  </w:t>
      </w:r>
      <w:r w:rsidR="00F8588E" w:rsidRPr="00543903">
        <w:t xml:space="preserve">Ensure certifications are required, as it conforms to AR 25-1, for any </w:t>
      </w:r>
      <w:r w:rsidR="00F97AEF" w:rsidRPr="00543903">
        <w:t xml:space="preserve">Defense </w:t>
      </w:r>
      <w:r w:rsidR="00F8588E" w:rsidRPr="00543903">
        <w:t>business</w:t>
      </w:r>
      <w:r w:rsidR="00F97AEF" w:rsidRPr="00543903">
        <w:t xml:space="preserve"> </w:t>
      </w:r>
      <w:r w:rsidR="00F8588E" w:rsidRPr="00543903">
        <w:t>system program that will have a total expected cost, regardless of</w:t>
      </w:r>
      <w:r>
        <w:t xml:space="preserve"> fund source for acquisition, </w:t>
      </w:r>
      <w:r w:rsidR="00F8588E" w:rsidRPr="00543903">
        <w:t>modernization, or sustainment, in excess of $</w:t>
      </w:r>
      <w:r w:rsidR="00B141C2" w:rsidRPr="00543903">
        <w:t>1</w:t>
      </w:r>
      <w:r w:rsidR="00F97AEF" w:rsidRPr="00543903">
        <w:t xml:space="preserve">M </w:t>
      </w:r>
      <w:r w:rsidR="00B141C2" w:rsidRPr="00543903">
        <w:t xml:space="preserve">(under Army policy) </w:t>
      </w:r>
      <w:r w:rsidR="00F8588E" w:rsidRPr="00543903">
        <w:t xml:space="preserve">over the period of the current future-years defense program submitted to Congress , and is independent of mission area alignment. </w:t>
      </w:r>
      <w:r w:rsidR="00F97AEF" w:rsidRPr="00543903">
        <w:t xml:space="preserve"> </w:t>
      </w:r>
      <w:r w:rsidR="00F8588E" w:rsidRPr="00543903">
        <w:t>RAs will start the certification in A</w:t>
      </w:r>
      <w:r w:rsidR="00F31FDE">
        <w:t>rmy Portfolio Management System (A</w:t>
      </w:r>
      <w:r w:rsidR="00F8588E" w:rsidRPr="00543903">
        <w:t>PMS</w:t>
      </w:r>
      <w:r w:rsidR="00F31FDE">
        <w:t>)</w:t>
      </w:r>
      <w:r w:rsidR="00F8588E" w:rsidRPr="00543903">
        <w:t xml:space="preserve">.  </w:t>
      </w:r>
      <w:r w:rsidR="00B141C2" w:rsidRPr="00543903">
        <w:t xml:space="preserve">Under 10 USC § 2222, certifications are required if in excess of $50M.  </w:t>
      </w:r>
      <w:r w:rsidR="00F8588E" w:rsidRPr="00543903">
        <w:t xml:space="preserve">An obligation of DOD funds (appropriated or non-appropriated) for a </w:t>
      </w:r>
      <w:r w:rsidR="001F7589" w:rsidRPr="00543903">
        <w:t xml:space="preserve">defense </w:t>
      </w:r>
      <w:r w:rsidR="00F8588E" w:rsidRPr="00543903">
        <w:t>business</w:t>
      </w:r>
      <w:r w:rsidR="001F7589" w:rsidRPr="00543903">
        <w:t xml:space="preserve"> </w:t>
      </w:r>
      <w:r w:rsidR="00F8588E" w:rsidRPr="00543903">
        <w:t>system program of more than $</w:t>
      </w:r>
      <w:r w:rsidR="001F7589" w:rsidRPr="00543903">
        <w:t>50M</w:t>
      </w:r>
      <w:r w:rsidR="00F8588E" w:rsidRPr="00543903">
        <w:t xml:space="preserve">, </w:t>
      </w:r>
    </w:p>
    <w:p w14:paraId="6A67A70E" w14:textId="77777777" w:rsidR="00044C85" w:rsidRDefault="00044C85" w:rsidP="00044C85"/>
    <w:p w14:paraId="60DDCC0A" w14:textId="3596848B" w:rsidR="00F8588E" w:rsidRPr="00543903" w:rsidRDefault="00F8588E" w:rsidP="00044C85">
      <w:proofErr w:type="gramStart"/>
      <w:r w:rsidRPr="00543903">
        <w:lastRenderedPageBreak/>
        <w:t>which</w:t>
      </w:r>
      <w:proofErr w:type="gramEnd"/>
      <w:r w:rsidRPr="00543903">
        <w:t xml:space="preserve"> has not been certified and approved by the DBS Management Committee, </w:t>
      </w:r>
      <w:r w:rsidR="001F7589" w:rsidRPr="00543903">
        <w:t>may violate t</w:t>
      </w:r>
      <w:r w:rsidRPr="00543903">
        <w:t>he Anti</w:t>
      </w:r>
      <w:r w:rsidR="00341F85">
        <w:t>-</w:t>
      </w:r>
      <w:r w:rsidR="00B556C9" w:rsidRPr="00543903">
        <w:t>d</w:t>
      </w:r>
      <w:r w:rsidRPr="00543903">
        <w:t>eficiency Act.</w:t>
      </w:r>
    </w:p>
    <w:p w14:paraId="37E98F8C" w14:textId="77777777" w:rsidR="00C9296E" w:rsidRPr="00543903" w:rsidRDefault="00C9296E" w:rsidP="00543903">
      <w:pPr>
        <w:ind w:firstLine="270"/>
      </w:pPr>
    </w:p>
    <w:p w14:paraId="1634C7A0" w14:textId="72E6A48E" w:rsidR="001665D3" w:rsidRPr="00543903" w:rsidRDefault="00543903" w:rsidP="00543903">
      <w:pPr>
        <w:ind w:firstLine="270"/>
      </w:pPr>
      <w:proofErr w:type="gramStart"/>
      <w:r>
        <w:t xml:space="preserve">d.  </w:t>
      </w:r>
      <w:r w:rsidR="00BB52A6" w:rsidRPr="00543903">
        <w:t>Review</w:t>
      </w:r>
      <w:proofErr w:type="gramEnd"/>
      <w:r w:rsidR="00BB52A6" w:rsidRPr="00543903">
        <w:t xml:space="preserve">, analyze, and prepare a DCS, G-6 position on HQ TRADOC IT-related contract requirement actions as requested by DCS, G-8, </w:t>
      </w:r>
      <w:r w:rsidR="00CF2588" w:rsidRPr="00543903">
        <w:t>AMOD</w:t>
      </w:r>
      <w:r w:rsidR="00BB52A6" w:rsidRPr="00543903">
        <w:t>.</w:t>
      </w:r>
    </w:p>
    <w:p w14:paraId="01DB0FD5" w14:textId="77777777" w:rsidR="001665D3" w:rsidRPr="00543903" w:rsidRDefault="001665D3" w:rsidP="00543903">
      <w:pPr>
        <w:ind w:firstLine="270"/>
      </w:pPr>
    </w:p>
    <w:p w14:paraId="7A75A9E4" w14:textId="6A9ACFD5" w:rsidR="001665D3" w:rsidRDefault="00543903" w:rsidP="00606CD0">
      <w:pPr>
        <w:ind w:firstLine="270"/>
      </w:pPr>
      <w:proofErr w:type="gramStart"/>
      <w:r>
        <w:t xml:space="preserve">e.  </w:t>
      </w:r>
      <w:r w:rsidR="00BB52A6" w:rsidRPr="00543903">
        <w:t>Assist</w:t>
      </w:r>
      <w:proofErr w:type="gramEnd"/>
      <w:r w:rsidR="00BB52A6" w:rsidRPr="00543903">
        <w:t xml:space="preserve"> with other AMO-related issues as needed.</w:t>
      </w:r>
    </w:p>
    <w:p w14:paraId="22BDED10" w14:textId="77777777" w:rsidR="0095125B" w:rsidRDefault="0095125B" w:rsidP="00606CD0">
      <w:pPr>
        <w:ind w:firstLine="270"/>
        <w:rPr>
          <w:rFonts w:eastAsia="Times New Roman" w:cs="Times New Roman"/>
          <w:szCs w:val="24"/>
        </w:rPr>
      </w:pPr>
    </w:p>
    <w:p w14:paraId="18967F30" w14:textId="64A607FA" w:rsidR="001665D3" w:rsidRDefault="00BB52A6" w:rsidP="007B5A40">
      <w:pPr>
        <w:pStyle w:val="Heading2"/>
        <w:spacing w:line="274" w:lineRule="exact"/>
      </w:pPr>
      <w:bookmarkStart w:id="46" w:name="_bookmark12"/>
      <w:bookmarkStart w:id="47" w:name="_Toc506277171"/>
      <w:bookmarkEnd w:id="46"/>
      <w:r>
        <w:rPr>
          <w:spacing w:val="-1"/>
        </w:rPr>
        <w:t>2-</w:t>
      </w:r>
      <w:r w:rsidR="00D71CDF">
        <w:rPr>
          <w:spacing w:val="-1"/>
        </w:rPr>
        <w:t>6</w:t>
      </w:r>
      <w:proofErr w:type="gramStart"/>
      <w:r>
        <w:rPr>
          <w:spacing w:val="-1"/>
        </w:rPr>
        <w:t>.</w:t>
      </w:r>
      <w:r>
        <w:t xml:space="preserve">  </w:t>
      </w:r>
      <w:r>
        <w:rPr>
          <w:spacing w:val="-1"/>
        </w:rPr>
        <w:t>TRADOC</w:t>
      </w:r>
      <w:proofErr w:type="gramEnd"/>
      <w:r>
        <w:rPr>
          <w:spacing w:val="-1"/>
        </w:rPr>
        <w:t xml:space="preserve"> Internal</w:t>
      </w:r>
      <w:r>
        <w:rPr>
          <w:spacing w:val="1"/>
        </w:rPr>
        <w:t xml:space="preserve"> </w:t>
      </w:r>
      <w:r>
        <w:rPr>
          <w:spacing w:val="-1"/>
        </w:rPr>
        <w:t>Review</w:t>
      </w:r>
      <w:r>
        <w:rPr>
          <w:spacing w:val="1"/>
        </w:rPr>
        <w:t xml:space="preserve"> </w:t>
      </w:r>
      <w:r>
        <w:t xml:space="preserve">and </w:t>
      </w:r>
      <w:r>
        <w:rPr>
          <w:spacing w:val="-1"/>
        </w:rPr>
        <w:t>Audit Complian</w:t>
      </w:r>
      <w:bookmarkStart w:id="48" w:name="2-5.__TRADOC_Internal_Review_and_Audit_C"/>
      <w:bookmarkEnd w:id="48"/>
      <w:r>
        <w:rPr>
          <w:spacing w:val="-1"/>
        </w:rPr>
        <w:t>ce (IRAC)</w:t>
      </w:r>
      <w:r w:rsidR="009E37BD">
        <w:rPr>
          <w:spacing w:val="-1"/>
        </w:rPr>
        <w:fldChar w:fldCharType="begin"/>
      </w:r>
      <w:r w:rsidR="009E37BD">
        <w:instrText xml:space="preserve"> XE "</w:instrText>
      </w:r>
      <w:r w:rsidR="009E37BD" w:rsidRPr="0041771A">
        <w:rPr>
          <w:spacing w:val="-1"/>
        </w:rPr>
        <w:instrText>Responsibilities:</w:instrText>
      </w:r>
      <w:r w:rsidR="009E37BD" w:rsidRPr="0041771A">
        <w:instrText>Internal Review and Audit Compliance (IRAC)</w:instrText>
      </w:r>
      <w:r w:rsidR="009E37BD">
        <w:instrText xml:space="preserve">" </w:instrText>
      </w:r>
      <w:r w:rsidR="009E37BD">
        <w:rPr>
          <w:spacing w:val="-1"/>
        </w:rPr>
        <w:fldChar w:fldCharType="end"/>
      </w:r>
      <w:r>
        <w:t xml:space="preserve"> </w:t>
      </w:r>
      <w:r>
        <w:rPr>
          <w:spacing w:val="-1"/>
        </w:rPr>
        <w:t>will</w:t>
      </w:r>
      <w:r w:rsidR="004D07B3">
        <w:rPr>
          <w:spacing w:val="-1"/>
        </w:rPr>
        <w:t>, for each SRRB package</w:t>
      </w:r>
      <w:r>
        <w:t xml:space="preserve"> -</w:t>
      </w:r>
      <w:bookmarkEnd w:id="47"/>
    </w:p>
    <w:p w14:paraId="609A14E0" w14:textId="77777777" w:rsidR="001665D3" w:rsidRDefault="001665D3" w:rsidP="007B5A40">
      <w:pPr>
        <w:rPr>
          <w:rFonts w:eastAsia="Times New Roman" w:cs="Times New Roman"/>
          <w:szCs w:val="24"/>
        </w:rPr>
      </w:pPr>
    </w:p>
    <w:p w14:paraId="65C814AF" w14:textId="7986AF7B" w:rsidR="001665D3" w:rsidRPr="001C69A7" w:rsidRDefault="00543903" w:rsidP="00A51220">
      <w:pPr>
        <w:pStyle w:val="BodyText"/>
        <w:ind w:right="22" w:firstLine="270"/>
        <w:rPr>
          <w:rFonts w:cs="Times New Roman"/>
        </w:rPr>
      </w:pPr>
      <w:proofErr w:type="gramStart"/>
      <w:r>
        <w:rPr>
          <w:rFonts w:cs="Times New Roman"/>
          <w:spacing w:val="-1"/>
        </w:rPr>
        <w:t xml:space="preserve">a.  </w:t>
      </w:r>
      <w:r w:rsidR="004D07B3" w:rsidRPr="001C69A7">
        <w:rPr>
          <w:rFonts w:cs="Times New Roman"/>
          <w:spacing w:val="-1"/>
        </w:rPr>
        <w:t>Conduct</w:t>
      </w:r>
      <w:proofErr w:type="gramEnd"/>
      <w:r w:rsidR="004D07B3" w:rsidRPr="001C69A7">
        <w:rPr>
          <w:rFonts w:cs="Times New Roman"/>
          <w:spacing w:val="-1"/>
        </w:rPr>
        <w:t xml:space="preserve"> an independent risk assessment on whether the quality assurance plan complies with applicable criteria.</w:t>
      </w:r>
    </w:p>
    <w:p w14:paraId="47CE6640" w14:textId="77777777" w:rsidR="001665D3" w:rsidRPr="00F02C88" w:rsidRDefault="001665D3" w:rsidP="00543903">
      <w:pPr>
        <w:ind w:firstLine="270"/>
        <w:rPr>
          <w:rFonts w:eastAsia="Times New Roman" w:cs="Times New Roman"/>
          <w:szCs w:val="24"/>
        </w:rPr>
      </w:pPr>
    </w:p>
    <w:p w14:paraId="54357592" w14:textId="16170A41" w:rsidR="00950DF7" w:rsidRDefault="00543903" w:rsidP="00543903">
      <w:pPr>
        <w:pStyle w:val="BodyText"/>
        <w:ind w:firstLine="270"/>
        <w:rPr>
          <w:rFonts w:cs="Times New Roman"/>
          <w:spacing w:val="-1"/>
        </w:rPr>
      </w:pPr>
      <w:proofErr w:type="gramStart"/>
      <w:r>
        <w:rPr>
          <w:rFonts w:cs="Times New Roman"/>
          <w:spacing w:val="-1"/>
        </w:rPr>
        <w:t xml:space="preserve">b.  </w:t>
      </w:r>
      <w:r w:rsidR="004D07B3" w:rsidRPr="001C69A7">
        <w:rPr>
          <w:rFonts w:cs="Times New Roman"/>
          <w:spacing w:val="-1"/>
        </w:rPr>
        <w:t>Assist</w:t>
      </w:r>
      <w:proofErr w:type="gramEnd"/>
      <w:r w:rsidR="004D07B3" w:rsidRPr="001C69A7">
        <w:rPr>
          <w:rFonts w:cs="Times New Roman"/>
          <w:spacing w:val="-1"/>
        </w:rPr>
        <w:t xml:space="preserve"> in ensuring sufficient contract quality </w:t>
      </w:r>
      <w:r w:rsidR="004D07B3" w:rsidRPr="00F3583F">
        <w:rPr>
          <w:rFonts w:cs="Times New Roman"/>
          <w:spacing w:val="-1"/>
        </w:rPr>
        <w:t>oversight and</w:t>
      </w:r>
      <w:r w:rsidR="00950DF7" w:rsidRPr="00917A37">
        <w:rPr>
          <w:rFonts w:cs="Times New Roman"/>
          <w:spacing w:val="-1"/>
        </w:rPr>
        <w:t xml:space="preserve"> </w:t>
      </w:r>
      <w:r w:rsidR="004D07B3" w:rsidRPr="0045113B">
        <w:rPr>
          <w:rFonts w:cs="Times New Roman"/>
          <w:spacing w:val="-1"/>
        </w:rPr>
        <w:t>identify ways to mitigate risk during the execution phase of the contract.</w:t>
      </w:r>
    </w:p>
    <w:p w14:paraId="21EC5774" w14:textId="77777777" w:rsidR="001665D3" w:rsidRPr="00F02C88" w:rsidRDefault="001665D3" w:rsidP="00543903">
      <w:pPr>
        <w:pStyle w:val="BodyText"/>
        <w:ind w:firstLine="270"/>
        <w:rPr>
          <w:rFonts w:cs="Times New Roman"/>
        </w:rPr>
      </w:pPr>
    </w:p>
    <w:p w14:paraId="02E3C8D2" w14:textId="0CF10B9A" w:rsidR="004D07B3" w:rsidRPr="00725B25" w:rsidRDefault="00543903" w:rsidP="00543903">
      <w:pPr>
        <w:pStyle w:val="ListParagraph"/>
        <w:spacing w:before="5"/>
        <w:ind w:firstLine="270"/>
        <w:rPr>
          <w:rFonts w:eastAsia="Times New Roman" w:cs="Times New Roman"/>
          <w:szCs w:val="24"/>
        </w:rPr>
      </w:pPr>
      <w:proofErr w:type="gramStart"/>
      <w:r>
        <w:rPr>
          <w:rFonts w:eastAsia="Times New Roman" w:cs="Times New Roman"/>
          <w:szCs w:val="24"/>
        </w:rPr>
        <w:t xml:space="preserve">c.  </w:t>
      </w:r>
      <w:r w:rsidR="004D07B3" w:rsidRPr="00725B25">
        <w:rPr>
          <w:rFonts w:eastAsia="Times New Roman" w:cs="Times New Roman"/>
          <w:szCs w:val="24"/>
        </w:rPr>
        <w:t>Conduct</w:t>
      </w:r>
      <w:proofErr w:type="gramEnd"/>
      <w:r w:rsidR="004D07B3" w:rsidRPr="00725B25">
        <w:rPr>
          <w:rFonts w:eastAsia="Times New Roman" w:cs="Times New Roman"/>
          <w:szCs w:val="24"/>
        </w:rPr>
        <w:t xml:space="preserve"> audits or examinations as requested by the AMO Director or </w:t>
      </w:r>
      <w:r w:rsidR="00F37C5E">
        <w:rPr>
          <w:rFonts w:eastAsia="Times New Roman" w:cs="Times New Roman"/>
          <w:szCs w:val="24"/>
        </w:rPr>
        <w:t>RA</w:t>
      </w:r>
      <w:r w:rsidR="004D07B3" w:rsidRPr="00725B25">
        <w:rPr>
          <w:rFonts w:eastAsia="Times New Roman" w:cs="Times New Roman"/>
          <w:szCs w:val="24"/>
        </w:rPr>
        <w:t>.</w:t>
      </w:r>
    </w:p>
    <w:p w14:paraId="779BE54C" w14:textId="77777777" w:rsidR="004D07B3" w:rsidRPr="00725B25" w:rsidRDefault="004D07B3" w:rsidP="007B5A40">
      <w:pPr>
        <w:pStyle w:val="ListParagraph"/>
        <w:spacing w:before="5"/>
        <w:rPr>
          <w:rFonts w:eastAsia="Times New Roman" w:cs="Times New Roman"/>
          <w:szCs w:val="24"/>
        </w:rPr>
      </w:pPr>
    </w:p>
    <w:p w14:paraId="32B8799E" w14:textId="261073D1" w:rsidR="001665D3" w:rsidRDefault="00D71CDF" w:rsidP="007B5A40">
      <w:pPr>
        <w:pStyle w:val="Heading2"/>
        <w:spacing w:line="274" w:lineRule="exact"/>
        <w:ind w:right="195"/>
        <w:rPr>
          <w:b w:val="0"/>
          <w:bCs w:val="0"/>
        </w:rPr>
      </w:pPr>
      <w:bookmarkStart w:id="49" w:name="_bookmark13"/>
      <w:bookmarkStart w:id="50" w:name="_Toc506277172"/>
      <w:bookmarkEnd w:id="49"/>
      <w:r>
        <w:rPr>
          <w:spacing w:val="-1"/>
        </w:rPr>
        <w:t>2-7</w:t>
      </w:r>
      <w:r w:rsidR="00BB52A6">
        <w:rPr>
          <w:spacing w:val="-1"/>
        </w:rPr>
        <w:t>.</w:t>
      </w:r>
      <w:r w:rsidR="00BB52A6">
        <w:rPr>
          <w:spacing w:val="60"/>
        </w:rPr>
        <w:t xml:space="preserve"> </w:t>
      </w:r>
      <w:r w:rsidR="00BB52A6">
        <w:rPr>
          <w:spacing w:val="-1"/>
        </w:rPr>
        <w:t>Mission</w:t>
      </w:r>
      <w:r w:rsidR="00BB52A6">
        <w:t xml:space="preserve"> and </w:t>
      </w:r>
      <w:r w:rsidR="00BB52A6">
        <w:rPr>
          <w:spacing w:val="-1"/>
        </w:rPr>
        <w:t>Installation</w:t>
      </w:r>
      <w:r w:rsidR="00BB52A6">
        <w:t xml:space="preserve"> </w:t>
      </w:r>
      <w:r w:rsidR="00BB52A6">
        <w:rPr>
          <w:spacing w:val="-1"/>
        </w:rPr>
        <w:t>Contracting</w:t>
      </w:r>
      <w:r w:rsidR="00BB52A6">
        <w:t xml:space="preserve"> </w:t>
      </w:r>
      <w:r w:rsidR="00BB52A6">
        <w:rPr>
          <w:spacing w:val="-1"/>
        </w:rPr>
        <w:t>Command</w:t>
      </w:r>
      <w:r w:rsidR="00BB52A6">
        <w:t xml:space="preserve"> </w:t>
      </w:r>
      <w:r w:rsidR="00BB52A6">
        <w:rPr>
          <w:spacing w:val="-1"/>
        </w:rPr>
        <w:t>(MICC)</w:t>
      </w:r>
      <w:bookmarkEnd w:id="50"/>
      <w:r w:rsidR="009E37BD">
        <w:rPr>
          <w:spacing w:val="-1"/>
        </w:rPr>
        <w:fldChar w:fldCharType="begin"/>
      </w:r>
      <w:r w:rsidR="009E37BD">
        <w:instrText xml:space="preserve"> XE "</w:instrText>
      </w:r>
      <w:r w:rsidR="009E37BD" w:rsidRPr="007E7450">
        <w:instrText>Responsibilities:Mission and Installation Contracting Command (MICC</w:instrText>
      </w:r>
      <w:r w:rsidR="009E37BD">
        <w:instrText xml:space="preserve">)" </w:instrText>
      </w:r>
      <w:r w:rsidR="009E37BD">
        <w:rPr>
          <w:spacing w:val="-1"/>
        </w:rPr>
        <w:fldChar w:fldCharType="end"/>
      </w:r>
      <w:r w:rsidR="003D149E">
        <w:rPr>
          <w:spacing w:val="-1"/>
        </w:rPr>
        <w:fldChar w:fldCharType="begin"/>
      </w:r>
      <w:r w:rsidR="003D149E">
        <w:instrText xml:space="preserve"> XE "</w:instrText>
      </w:r>
      <w:r w:rsidR="003D149E" w:rsidRPr="0097740E">
        <w:instrText>Mission and Installation Contracting Command (MICC)</w:instrText>
      </w:r>
      <w:r w:rsidR="003D149E">
        <w:instrText xml:space="preserve">" </w:instrText>
      </w:r>
      <w:r w:rsidR="003D149E">
        <w:rPr>
          <w:spacing w:val="-1"/>
        </w:rPr>
        <w:fldChar w:fldCharType="end"/>
      </w:r>
    </w:p>
    <w:p w14:paraId="6A1E6741" w14:textId="77777777" w:rsidR="001665D3" w:rsidRDefault="00BB52A6" w:rsidP="007B5A40">
      <w:pPr>
        <w:pStyle w:val="BodyText"/>
        <w:ind w:right="129"/>
      </w:pPr>
      <w:r>
        <w:t>A</w:t>
      </w:r>
      <w:r>
        <w:rPr>
          <w:spacing w:val="-1"/>
        </w:rPr>
        <w:t xml:space="preserve"> subordinate General</w:t>
      </w:r>
      <w:r>
        <w:t xml:space="preserve"> </w:t>
      </w:r>
      <w:r>
        <w:rPr>
          <w:spacing w:val="-1"/>
        </w:rPr>
        <w:t>Officer</w:t>
      </w:r>
      <w:r>
        <w:rPr>
          <w:spacing w:val="1"/>
        </w:rPr>
        <w:t xml:space="preserve"> </w:t>
      </w:r>
      <w:r>
        <w:rPr>
          <w:spacing w:val="-1"/>
        </w:rPr>
        <w:t>(GO) level</w:t>
      </w:r>
      <w:r>
        <w:t xml:space="preserve"> command of</w:t>
      </w:r>
      <w:r>
        <w:rPr>
          <w:spacing w:val="-1"/>
        </w:rPr>
        <w:t xml:space="preserve"> </w:t>
      </w:r>
      <w:r>
        <w:t>the</w:t>
      </w:r>
      <w:r>
        <w:rPr>
          <w:spacing w:val="-1"/>
        </w:rPr>
        <w:t xml:space="preserve"> </w:t>
      </w:r>
      <w:r>
        <w:t>Army</w:t>
      </w:r>
      <w:r>
        <w:rPr>
          <w:spacing w:val="-5"/>
        </w:rPr>
        <w:t xml:space="preserve"> </w:t>
      </w:r>
      <w:r>
        <w:rPr>
          <w:spacing w:val="-1"/>
        </w:rPr>
        <w:t>Contracting</w:t>
      </w:r>
      <w:r>
        <w:rPr>
          <w:spacing w:val="-3"/>
        </w:rPr>
        <w:t xml:space="preserve"> </w:t>
      </w:r>
      <w:r>
        <w:rPr>
          <w:spacing w:val="-1"/>
        </w:rPr>
        <w:t>C</w:t>
      </w:r>
      <w:bookmarkStart w:id="51" w:name="2-6.__Mission_and_Installation_Contracti"/>
      <w:bookmarkEnd w:id="51"/>
      <w:r>
        <w:rPr>
          <w:spacing w:val="-1"/>
        </w:rPr>
        <w:t>ommand</w:t>
      </w:r>
      <w:r>
        <w:t xml:space="preserve"> is </w:t>
      </w:r>
      <w:r>
        <w:rPr>
          <w:spacing w:val="-1"/>
        </w:rPr>
        <w:t>part</w:t>
      </w:r>
      <w:r>
        <w:t xml:space="preserve"> of</w:t>
      </w:r>
      <w:r>
        <w:rPr>
          <w:spacing w:val="93"/>
        </w:rPr>
        <w:t xml:space="preserve"> </w:t>
      </w:r>
      <w:r>
        <w:rPr>
          <w:spacing w:val="-1"/>
        </w:rPr>
        <w:t>the</w:t>
      </w:r>
      <w:r>
        <w:t xml:space="preserve"> </w:t>
      </w:r>
      <w:r>
        <w:rPr>
          <w:spacing w:val="-1"/>
        </w:rPr>
        <w:t>Army’s</w:t>
      </w:r>
      <w:r>
        <w:t xml:space="preserve"> </w:t>
      </w:r>
      <w:r>
        <w:rPr>
          <w:spacing w:val="-1"/>
        </w:rPr>
        <w:t>Generating</w:t>
      </w:r>
      <w:r>
        <w:t xml:space="preserve"> </w:t>
      </w:r>
      <w:r>
        <w:rPr>
          <w:spacing w:val="-1"/>
        </w:rPr>
        <w:t xml:space="preserve">Force and </w:t>
      </w:r>
      <w:r>
        <w:rPr>
          <w:spacing w:val="1"/>
        </w:rPr>
        <w:t>has</w:t>
      </w:r>
      <w:r>
        <w:t xml:space="preserve"> </w:t>
      </w:r>
      <w:r>
        <w:rPr>
          <w:spacing w:val="-1"/>
        </w:rPr>
        <w:t>over</w:t>
      </w:r>
      <w:r>
        <w:rPr>
          <w:spacing w:val="1"/>
        </w:rPr>
        <w:t xml:space="preserve"> </w:t>
      </w:r>
      <w:r w:rsidR="00750CAD">
        <w:rPr>
          <w:spacing w:val="1"/>
        </w:rPr>
        <w:t>31</w:t>
      </w:r>
      <w:r>
        <w:rPr>
          <w:spacing w:val="-1"/>
        </w:rPr>
        <w:t xml:space="preserve"> </w:t>
      </w:r>
      <w:r>
        <w:rPr>
          <w:spacing w:val="1"/>
        </w:rPr>
        <w:t>Army</w:t>
      </w:r>
      <w:r>
        <w:rPr>
          <w:spacing w:val="-5"/>
        </w:rPr>
        <w:t xml:space="preserve"> </w:t>
      </w:r>
      <w:r>
        <w:t>contracting</w:t>
      </w:r>
      <w:r>
        <w:rPr>
          <w:spacing w:val="-3"/>
        </w:rPr>
        <w:t xml:space="preserve"> </w:t>
      </w:r>
      <w:r>
        <w:rPr>
          <w:spacing w:val="-1"/>
        </w:rPr>
        <w:t>support</w:t>
      </w:r>
      <w:r>
        <w:t xml:space="preserve"> </w:t>
      </w:r>
      <w:r>
        <w:rPr>
          <w:spacing w:val="-1"/>
        </w:rPr>
        <w:t>offices</w:t>
      </w:r>
      <w:r>
        <w:t xml:space="preserve"> </w:t>
      </w:r>
      <w:r>
        <w:rPr>
          <w:spacing w:val="-1"/>
        </w:rPr>
        <w:t>at</w:t>
      </w:r>
      <w:r>
        <w:t xml:space="preserve"> military</w:t>
      </w:r>
      <w:r>
        <w:rPr>
          <w:spacing w:val="70"/>
        </w:rPr>
        <w:t xml:space="preserve"> </w:t>
      </w:r>
      <w:r>
        <w:rPr>
          <w:spacing w:val="-1"/>
        </w:rPr>
        <w:t>installations</w:t>
      </w:r>
      <w:r>
        <w:t xml:space="preserve"> </w:t>
      </w:r>
      <w:r>
        <w:rPr>
          <w:spacing w:val="-1"/>
        </w:rPr>
        <w:t>throughout</w:t>
      </w:r>
      <w:r>
        <w:t xml:space="preserve"> </w:t>
      </w:r>
      <w:r>
        <w:rPr>
          <w:spacing w:val="-1"/>
        </w:rPr>
        <w:t>CONUS</w:t>
      </w:r>
      <w:r>
        <w:t xml:space="preserve"> </w:t>
      </w:r>
      <w:r>
        <w:rPr>
          <w:spacing w:val="-1"/>
        </w:rPr>
        <w:t>with</w:t>
      </w:r>
      <w:r>
        <w:t xml:space="preserve"> the</w:t>
      </w:r>
      <w:r>
        <w:rPr>
          <w:spacing w:val="-1"/>
        </w:rPr>
        <w:t xml:space="preserve"> mission</w:t>
      </w:r>
      <w:r>
        <w:t xml:space="preserve"> to </w:t>
      </w:r>
      <w:r>
        <w:rPr>
          <w:spacing w:val="-1"/>
        </w:rPr>
        <w:t>plan,</w:t>
      </w:r>
      <w:r>
        <w:t xml:space="preserve"> </w:t>
      </w:r>
      <w:r>
        <w:rPr>
          <w:spacing w:val="-1"/>
        </w:rPr>
        <w:t>integrate,</w:t>
      </w:r>
      <w:r>
        <w:t xml:space="preserve"> award, </w:t>
      </w:r>
      <w:r>
        <w:rPr>
          <w:spacing w:val="-1"/>
        </w:rPr>
        <w:t>and</w:t>
      </w:r>
      <w:r>
        <w:t xml:space="preserve"> </w:t>
      </w:r>
      <w:r>
        <w:rPr>
          <w:spacing w:val="-1"/>
        </w:rPr>
        <w:t>administer</w:t>
      </w:r>
      <w:r>
        <w:rPr>
          <w:spacing w:val="91"/>
        </w:rPr>
        <w:t xml:space="preserve"> </w:t>
      </w:r>
      <w:r>
        <w:rPr>
          <w:spacing w:val="-1"/>
        </w:rPr>
        <w:t>contracts</w:t>
      </w:r>
      <w:r>
        <w:t xml:space="preserve"> </w:t>
      </w:r>
      <w:r>
        <w:rPr>
          <w:spacing w:val="-1"/>
        </w:rPr>
        <w:t>throughout</w:t>
      </w:r>
      <w:r>
        <w:t xml:space="preserve"> the</w:t>
      </w:r>
      <w:r>
        <w:rPr>
          <w:spacing w:val="1"/>
        </w:rPr>
        <w:t xml:space="preserve"> </w:t>
      </w:r>
      <w:r w:rsidR="0025327C">
        <w:rPr>
          <w:spacing w:val="1"/>
        </w:rPr>
        <w:t>Sustainable Readiness Model (SRM)</w:t>
      </w:r>
      <w:r>
        <w:rPr>
          <w:spacing w:val="-1"/>
        </w:rPr>
        <w:t>.</w:t>
      </w:r>
      <w:r>
        <w:rPr>
          <w:spacing w:val="60"/>
        </w:rPr>
        <w:t xml:space="preserve"> </w:t>
      </w:r>
      <w:r>
        <w:t xml:space="preserve">MICC </w:t>
      </w:r>
      <w:r>
        <w:rPr>
          <w:spacing w:val="-1"/>
        </w:rPr>
        <w:t>supports</w:t>
      </w:r>
      <w:r>
        <w:t xml:space="preserve"> </w:t>
      </w:r>
      <w:r>
        <w:rPr>
          <w:spacing w:val="-2"/>
        </w:rPr>
        <w:t>the</w:t>
      </w:r>
      <w:r>
        <w:rPr>
          <w:spacing w:val="3"/>
        </w:rPr>
        <w:t xml:space="preserve"> </w:t>
      </w:r>
      <w:r>
        <w:t>Army</w:t>
      </w:r>
      <w:r>
        <w:rPr>
          <w:spacing w:val="81"/>
        </w:rPr>
        <w:t xml:space="preserve"> </w:t>
      </w:r>
      <w:r>
        <w:rPr>
          <w:spacing w:val="-1"/>
        </w:rPr>
        <w:t>Commands</w:t>
      </w:r>
      <w:r>
        <w:t xml:space="preserve"> </w:t>
      </w:r>
      <w:r>
        <w:rPr>
          <w:spacing w:val="-1"/>
        </w:rPr>
        <w:t>(ACOMs),</w:t>
      </w:r>
      <w:r>
        <w:t xml:space="preserve"> </w:t>
      </w:r>
      <w:r>
        <w:rPr>
          <w:spacing w:val="-1"/>
        </w:rPr>
        <w:t>including</w:t>
      </w:r>
      <w:r>
        <w:rPr>
          <w:spacing w:val="-3"/>
        </w:rPr>
        <w:t xml:space="preserve"> </w:t>
      </w:r>
      <w:r>
        <w:rPr>
          <w:spacing w:val="-1"/>
        </w:rPr>
        <w:t>TRADOC,</w:t>
      </w:r>
      <w:r>
        <w:t xml:space="preserve"> Direct </w:t>
      </w:r>
      <w:r>
        <w:rPr>
          <w:spacing w:val="-1"/>
        </w:rPr>
        <w:t>Reporting</w:t>
      </w:r>
      <w:r>
        <w:rPr>
          <w:spacing w:val="-3"/>
        </w:rPr>
        <w:t xml:space="preserve"> </w:t>
      </w:r>
      <w:r>
        <w:rPr>
          <w:spacing w:val="-1"/>
        </w:rPr>
        <w:t>Units</w:t>
      </w:r>
      <w:r>
        <w:t xml:space="preserve"> </w:t>
      </w:r>
      <w:r>
        <w:rPr>
          <w:spacing w:val="-1"/>
        </w:rPr>
        <w:t>(DRUs) as</w:t>
      </w:r>
      <w:r>
        <w:t xml:space="preserve"> </w:t>
      </w:r>
      <w:r>
        <w:rPr>
          <w:spacing w:val="-1"/>
        </w:rPr>
        <w:t>well</w:t>
      </w:r>
      <w:r>
        <w:t xml:space="preserve"> </w:t>
      </w:r>
      <w:r>
        <w:rPr>
          <w:spacing w:val="-1"/>
        </w:rPr>
        <w:t>as</w:t>
      </w:r>
      <w:r>
        <w:t xml:space="preserve"> </w:t>
      </w:r>
      <w:r>
        <w:rPr>
          <w:spacing w:val="-1"/>
        </w:rPr>
        <w:t>U.S.</w:t>
      </w:r>
      <w:r>
        <w:t xml:space="preserve"> Army</w:t>
      </w:r>
      <w:r>
        <w:rPr>
          <w:spacing w:val="95"/>
        </w:rPr>
        <w:t xml:space="preserve"> </w:t>
      </w:r>
      <w:r>
        <w:rPr>
          <w:spacing w:val="-1"/>
        </w:rPr>
        <w:t>North</w:t>
      </w:r>
      <w:r>
        <w:t xml:space="preserve"> </w:t>
      </w:r>
      <w:r>
        <w:rPr>
          <w:spacing w:val="-1"/>
        </w:rPr>
        <w:t>(USARNORTH)</w:t>
      </w:r>
      <w:r>
        <w:rPr>
          <w:spacing w:val="1"/>
        </w:rPr>
        <w:t xml:space="preserve"> </w:t>
      </w:r>
      <w:r>
        <w:t xml:space="preserve">and </w:t>
      </w:r>
      <w:r>
        <w:rPr>
          <w:spacing w:val="-1"/>
        </w:rPr>
        <w:t>other organizations</w:t>
      </w:r>
      <w:r>
        <w:t xml:space="preserve"> to </w:t>
      </w:r>
      <w:r>
        <w:rPr>
          <w:spacing w:val="-1"/>
        </w:rPr>
        <w:t xml:space="preserve">provide </w:t>
      </w:r>
      <w:r>
        <w:t>the</w:t>
      </w:r>
      <w:r>
        <w:rPr>
          <w:spacing w:val="-1"/>
        </w:rPr>
        <w:t xml:space="preserve"> best</w:t>
      </w:r>
      <w:r>
        <w:t xml:space="preserve"> </w:t>
      </w:r>
      <w:r>
        <w:rPr>
          <w:spacing w:val="-1"/>
        </w:rPr>
        <w:t>value</w:t>
      </w:r>
      <w:r>
        <w:rPr>
          <w:spacing w:val="1"/>
        </w:rPr>
        <w:t xml:space="preserve"> </w:t>
      </w:r>
      <w:r>
        <w:rPr>
          <w:spacing w:val="-1"/>
        </w:rPr>
        <w:t>for</w:t>
      </w:r>
      <w:r>
        <w:rPr>
          <w:spacing w:val="1"/>
        </w:rPr>
        <w:t xml:space="preserve"> </w:t>
      </w:r>
      <w:r>
        <w:t>the</w:t>
      </w:r>
      <w:r>
        <w:rPr>
          <w:spacing w:val="-1"/>
        </w:rPr>
        <w:t xml:space="preserve"> </w:t>
      </w:r>
      <w:r>
        <w:t xml:space="preserve">mission, </w:t>
      </w:r>
      <w:r>
        <w:rPr>
          <w:spacing w:val="-1"/>
        </w:rPr>
        <w:t>Soldiers,</w:t>
      </w:r>
      <w:r>
        <w:rPr>
          <w:spacing w:val="89"/>
        </w:rPr>
        <w:t xml:space="preserve"> </w:t>
      </w:r>
      <w:r>
        <w:rPr>
          <w:spacing w:val="-1"/>
        </w:rPr>
        <w:t>and</w:t>
      </w:r>
      <w:r>
        <w:t xml:space="preserve"> </w:t>
      </w:r>
      <w:r>
        <w:rPr>
          <w:spacing w:val="-1"/>
        </w:rPr>
        <w:t>their Families.</w:t>
      </w:r>
      <w:r>
        <w:rPr>
          <w:spacing w:val="60"/>
        </w:rPr>
        <w:t xml:space="preserve"> </w:t>
      </w:r>
      <w:r>
        <w:rPr>
          <w:spacing w:val="-1"/>
        </w:rPr>
        <w:t>The</w:t>
      </w:r>
      <w:r>
        <w:t xml:space="preserve"> </w:t>
      </w:r>
      <w:r>
        <w:rPr>
          <w:spacing w:val="-1"/>
        </w:rPr>
        <w:t>MICC</w:t>
      </w:r>
      <w:r>
        <w:t xml:space="preserve"> </w:t>
      </w:r>
      <w:r>
        <w:rPr>
          <w:spacing w:val="-1"/>
        </w:rPr>
        <w:t>Commanding</w:t>
      </w:r>
      <w:r>
        <w:rPr>
          <w:spacing w:val="-3"/>
        </w:rPr>
        <w:t xml:space="preserve"> </w:t>
      </w:r>
      <w:r>
        <w:rPr>
          <w:spacing w:val="-1"/>
        </w:rPr>
        <w:t>General</w:t>
      </w:r>
      <w:r>
        <w:t xml:space="preserve"> </w:t>
      </w:r>
      <w:r>
        <w:rPr>
          <w:spacing w:val="-1"/>
        </w:rPr>
        <w:t>will</w:t>
      </w:r>
      <w:r>
        <w:t xml:space="preserve"> -</w:t>
      </w:r>
    </w:p>
    <w:p w14:paraId="2B6C260B" w14:textId="77777777" w:rsidR="001665D3" w:rsidRDefault="001665D3" w:rsidP="007B5A40">
      <w:pPr>
        <w:rPr>
          <w:rFonts w:eastAsia="Times New Roman" w:cs="Times New Roman"/>
          <w:szCs w:val="24"/>
        </w:rPr>
      </w:pPr>
    </w:p>
    <w:p w14:paraId="6EFC5061" w14:textId="20B4DBF0" w:rsidR="001665D3" w:rsidRPr="00543903" w:rsidRDefault="00543903" w:rsidP="00543903">
      <w:pPr>
        <w:ind w:firstLine="270"/>
      </w:pPr>
      <w:proofErr w:type="gramStart"/>
      <w:r>
        <w:t xml:space="preserve">a.  </w:t>
      </w:r>
      <w:r w:rsidR="00BB52A6" w:rsidRPr="00543903">
        <w:t>Ensure</w:t>
      </w:r>
      <w:proofErr w:type="gramEnd"/>
      <w:r w:rsidR="00BB52A6" w:rsidRPr="00543903">
        <w:t xml:space="preserve"> the MICC serves in the capacity of TRADOC’s </w:t>
      </w:r>
      <w:r w:rsidR="009C7061" w:rsidRPr="00543903">
        <w:t>primary</w:t>
      </w:r>
      <w:r w:rsidR="00BB52A6" w:rsidRPr="00543903">
        <w:t xml:space="preserve"> contracting </w:t>
      </w:r>
      <w:r w:rsidR="00EB2CD5" w:rsidRPr="00543903">
        <w:t>activity</w:t>
      </w:r>
      <w:r w:rsidR="00BB52A6" w:rsidRPr="00543903">
        <w:t>.</w:t>
      </w:r>
    </w:p>
    <w:p w14:paraId="60A49804" w14:textId="77777777" w:rsidR="001665D3" w:rsidRPr="00543903" w:rsidRDefault="001665D3" w:rsidP="00543903">
      <w:pPr>
        <w:ind w:firstLine="270"/>
      </w:pPr>
    </w:p>
    <w:p w14:paraId="3D6E97AD" w14:textId="5566595B" w:rsidR="001665D3" w:rsidRPr="00543903" w:rsidRDefault="00543903" w:rsidP="00543903">
      <w:pPr>
        <w:ind w:firstLine="270"/>
      </w:pPr>
      <w:r>
        <w:t xml:space="preserve">b.  </w:t>
      </w:r>
      <w:r w:rsidR="00BB52A6" w:rsidRPr="00543903">
        <w:t xml:space="preserve">Assign the </w:t>
      </w:r>
      <w:r w:rsidR="00237E99" w:rsidRPr="00543903">
        <w:t xml:space="preserve">Mission and Installation Contracting </w:t>
      </w:r>
      <w:r w:rsidR="000478E8" w:rsidRPr="00543903">
        <w:t>C</w:t>
      </w:r>
      <w:r w:rsidR="00237E99" w:rsidRPr="00543903">
        <w:t xml:space="preserve">ommand </w:t>
      </w:r>
      <w:r w:rsidR="000478E8" w:rsidRPr="00543903">
        <w:t xml:space="preserve">Field Directorate </w:t>
      </w:r>
      <w:r w:rsidR="00237E99" w:rsidRPr="00543903">
        <w:t>Office/Contract Support Element</w:t>
      </w:r>
      <w:r w:rsidR="00BB52A6" w:rsidRPr="00543903">
        <w:t xml:space="preserve"> </w:t>
      </w:r>
      <w:r w:rsidR="00237E99" w:rsidRPr="00543903">
        <w:t xml:space="preserve">(MICC </w:t>
      </w:r>
      <w:r w:rsidR="000478E8" w:rsidRPr="00543903">
        <w:t>FD</w:t>
      </w:r>
      <w:r w:rsidR="00237E99" w:rsidRPr="00543903">
        <w:t xml:space="preserve">O/CSE) </w:t>
      </w:r>
      <w:r w:rsidR="005B48EE" w:rsidRPr="00543903">
        <w:t xml:space="preserve">and MICC Liaison Officer (LNO) </w:t>
      </w:r>
      <w:r w:rsidR="00BB52A6" w:rsidRPr="00543903">
        <w:t>to facilitate communication, assist with requirements generation and</w:t>
      </w:r>
      <w:r w:rsidR="002277C3" w:rsidRPr="00543903">
        <w:t xml:space="preserve"> </w:t>
      </w:r>
      <w:r w:rsidR="00BB52A6" w:rsidRPr="00543903">
        <w:t xml:space="preserve">coordination, provide continuous interface, and serve as a business advisor on acquisition and contracting concerns for TRADOC. The </w:t>
      </w:r>
      <w:r w:rsidR="000478E8" w:rsidRPr="00543903">
        <w:t>MICC FDO/CSE</w:t>
      </w:r>
      <w:r w:rsidR="00237E99" w:rsidRPr="00543903" w:rsidDel="00237E99">
        <w:t xml:space="preserve"> </w:t>
      </w:r>
      <w:r w:rsidR="005B48EE" w:rsidRPr="00543903">
        <w:t xml:space="preserve">and MICC LNO </w:t>
      </w:r>
      <w:r w:rsidR="00BB52A6" w:rsidRPr="00543903">
        <w:t xml:space="preserve">ensure the TRADOC commander and staffs are routinely aware of the full scope of contracting tools and support available to accomplish mission requirements. The </w:t>
      </w:r>
      <w:r w:rsidR="000478E8" w:rsidRPr="00543903">
        <w:t>MICC FDO/CSE</w:t>
      </w:r>
      <w:r w:rsidR="005B48EE" w:rsidRPr="00543903">
        <w:t xml:space="preserve"> and MICC LNO</w:t>
      </w:r>
      <w:r w:rsidR="000478E8" w:rsidRPr="00543903" w:rsidDel="00237E99">
        <w:t xml:space="preserve"> </w:t>
      </w:r>
      <w:r w:rsidR="00BB52A6" w:rsidRPr="00543903">
        <w:t>team provide guidance and assistance on policy and procedure or assist in preparation of documentation as reflected in paragraph 2-</w:t>
      </w:r>
      <w:proofErr w:type="gramStart"/>
      <w:r w:rsidR="00BB52A6" w:rsidRPr="00543903">
        <w:t>6d</w:t>
      </w:r>
      <w:r w:rsidR="0041399B" w:rsidRPr="00543903">
        <w:t xml:space="preserve">  </w:t>
      </w:r>
      <w:r w:rsidR="00BB52A6" w:rsidRPr="00543903">
        <w:t>below</w:t>
      </w:r>
      <w:proofErr w:type="gramEnd"/>
      <w:r w:rsidR="00BB52A6" w:rsidRPr="00543903">
        <w:t xml:space="preserve">. The </w:t>
      </w:r>
      <w:r w:rsidR="000478E8" w:rsidRPr="00543903">
        <w:t>MICC FDO/CSE</w:t>
      </w:r>
      <w:r w:rsidR="000478E8" w:rsidRPr="00543903" w:rsidDel="00237E99">
        <w:t xml:space="preserve"> </w:t>
      </w:r>
      <w:r w:rsidR="00BB52A6" w:rsidRPr="00543903">
        <w:t xml:space="preserve">will serve as a member of </w:t>
      </w:r>
      <w:r w:rsidR="00747123" w:rsidRPr="00543903">
        <w:t xml:space="preserve">the </w:t>
      </w:r>
      <w:r w:rsidR="00806A02" w:rsidRPr="00543903">
        <w:t>SRRB</w:t>
      </w:r>
      <w:r w:rsidR="00747123" w:rsidRPr="00543903">
        <w:t xml:space="preserve"> for MICC related acquisitions,</w:t>
      </w:r>
      <w:r w:rsidR="00BB52A6" w:rsidRPr="00543903">
        <w:t xml:space="preserve"> conducted by TRADOC headquarters and upon request for other TRADOC Deputy Commanding Generals.  The CSE will validate MICC’s ability to meet contract requirements traditionally offloaded to other DOD and non-DOD activities in order to promote efficient and effective management of TRADOC’s contract support resources. The </w:t>
      </w:r>
      <w:r w:rsidR="000478E8" w:rsidRPr="00543903">
        <w:t>MICC FDO/CSE</w:t>
      </w:r>
      <w:r w:rsidR="000478E8" w:rsidRPr="00543903" w:rsidDel="00237E99">
        <w:t xml:space="preserve"> </w:t>
      </w:r>
      <w:r w:rsidR="00BB52A6" w:rsidRPr="00543903">
        <w:t xml:space="preserve">will serve as the entry point for all TRADOC offload contract requirements to include use of non-DOD and DOD contracts and will coordinate with the Head of Contracting Activity (HCA), principal assistant responsible for contracting (PARC), and respective staff on all items of interest to the TRADOC </w:t>
      </w:r>
      <w:r w:rsidR="00BB52A6" w:rsidRPr="00543903">
        <w:lastRenderedPageBreak/>
        <w:t>Headquarters, schools, centers, and activities. The CSE role is advisory and representatives do not have contract execution approval, authority, or responsibility.</w:t>
      </w:r>
    </w:p>
    <w:p w14:paraId="56BD8EF4" w14:textId="77777777" w:rsidR="001665D3" w:rsidRPr="00543903" w:rsidRDefault="001665D3" w:rsidP="00543903">
      <w:pPr>
        <w:ind w:firstLine="270"/>
      </w:pPr>
    </w:p>
    <w:p w14:paraId="41220EF1" w14:textId="50241C7C" w:rsidR="001665D3" w:rsidRPr="00543903" w:rsidRDefault="00543903" w:rsidP="00543903">
      <w:pPr>
        <w:ind w:firstLine="270"/>
      </w:pPr>
      <w:proofErr w:type="gramStart"/>
      <w:r>
        <w:t xml:space="preserve">c.  </w:t>
      </w:r>
      <w:r w:rsidR="00BB52A6" w:rsidRPr="00543903">
        <w:t>Ensure</w:t>
      </w:r>
      <w:proofErr w:type="gramEnd"/>
      <w:r w:rsidR="00BB52A6" w:rsidRPr="00543903">
        <w:t xml:space="preserve"> that MICC contracting </w:t>
      </w:r>
      <w:r w:rsidR="00EB2CD5" w:rsidRPr="00543903">
        <w:t>activities</w:t>
      </w:r>
      <w:r w:rsidR="00BB52A6" w:rsidRPr="00543903">
        <w:t xml:space="preserve"> and contracting centers will provide contracting</w:t>
      </w:r>
      <w:r w:rsidR="00BB2A8C">
        <w:t xml:space="preserve"> </w:t>
      </w:r>
      <w:r w:rsidR="00BB52A6" w:rsidRPr="00543903">
        <w:t xml:space="preserve">support to TRADOC Headquarters, schools, centers, and activities throughout CONUS. MICC will provide enterprise contracting support for TRADOC customers, to include large scale contracts for commodities and services and pre-award contracting planning. The local MICC contracting </w:t>
      </w:r>
      <w:r w:rsidR="00EB2CD5" w:rsidRPr="00543903">
        <w:t>activity</w:t>
      </w:r>
      <w:r w:rsidR="00BB52A6" w:rsidRPr="00543903">
        <w:t xml:space="preserve"> also controls the government purchase card (GPC) program for the installation and can provide guidance on GPC use.</w:t>
      </w:r>
    </w:p>
    <w:p w14:paraId="52A40765" w14:textId="77777777" w:rsidR="001665D3" w:rsidRPr="00543903" w:rsidRDefault="001665D3" w:rsidP="00543903">
      <w:pPr>
        <w:ind w:firstLine="270"/>
      </w:pPr>
    </w:p>
    <w:p w14:paraId="79BC9158" w14:textId="69D94D19" w:rsidR="001665D3" w:rsidRPr="00543903" w:rsidRDefault="00543903" w:rsidP="00543903">
      <w:pPr>
        <w:ind w:firstLine="270"/>
      </w:pPr>
      <w:proofErr w:type="gramStart"/>
      <w:r>
        <w:t xml:space="preserve">d.  </w:t>
      </w:r>
      <w:r w:rsidR="00BB52A6" w:rsidRPr="00543903">
        <w:t>Ensure</w:t>
      </w:r>
      <w:proofErr w:type="gramEnd"/>
      <w:r w:rsidR="00BB52A6" w:rsidRPr="00543903">
        <w:t xml:space="preserve"> </w:t>
      </w:r>
      <w:r w:rsidR="000478E8" w:rsidRPr="00543903">
        <w:t>MICC FDO/CSE</w:t>
      </w:r>
      <w:r w:rsidR="00237E99" w:rsidRPr="00543903" w:rsidDel="00237E99">
        <w:t xml:space="preserve"> </w:t>
      </w:r>
      <w:r w:rsidR="00BB52A6" w:rsidRPr="00543903">
        <w:t xml:space="preserve">will provide assistance to TRADOC </w:t>
      </w:r>
      <w:r w:rsidR="00F37C5E" w:rsidRPr="00543903">
        <w:t>RAs</w:t>
      </w:r>
      <w:r w:rsidR="00BB52A6" w:rsidRPr="00543903">
        <w:t xml:space="preserve"> in the following:</w:t>
      </w:r>
    </w:p>
    <w:p w14:paraId="5220CD23" w14:textId="77777777" w:rsidR="001665D3" w:rsidRDefault="001665D3" w:rsidP="007B5A40">
      <w:pPr>
        <w:rPr>
          <w:rFonts w:eastAsia="Times New Roman" w:cs="Times New Roman"/>
          <w:szCs w:val="24"/>
        </w:rPr>
      </w:pPr>
    </w:p>
    <w:p w14:paraId="4F6A8E68" w14:textId="1599EA0D" w:rsidR="001665D3" w:rsidRPr="00543903" w:rsidRDefault="004002E7" w:rsidP="0025533F">
      <w:pPr>
        <w:ind w:firstLine="540"/>
      </w:pPr>
      <w:r>
        <w:t xml:space="preserve">(1)  </w:t>
      </w:r>
      <w:r w:rsidR="00BB52A6" w:rsidRPr="00543903">
        <w:t>Training and education of personnel involved in the AMO process.</w:t>
      </w:r>
    </w:p>
    <w:p w14:paraId="45E60BB0" w14:textId="77777777" w:rsidR="001665D3" w:rsidRPr="00543903" w:rsidRDefault="001665D3" w:rsidP="0025533F">
      <w:pPr>
        <w:ind w:firstLine="540"/>
      </w:pPr>
    </w:p>
    <w:p w14:paraId="255B4BF6" w14:textId="4CB4B623" w:rsidR="001665D3" w:rsidRPr="00543903" w:rsidRDefault="004002E7" w:rsidP="0025533F">
      <w:pPr>
        <w:ind w:firstLine="540"/>
      </w:pPr>
      <w:r>
        <w:t xml:space="preserve">(2)  </w:t>
      </w:r>
      <w:r w:rsidR="00BB52A6" w:rsidRPr="00543903">
        <w:t>Acquisition planning.</w:t>
      </w:r>
    </w:p>
    <w:p w14:paraId="3A7DDADC" w14:textId="77777777" w:rsidR="001665D3" w:rsidRPr="00543903" w:rsidRDefault="001665D3" w:rsidP="0025533F">
      <w:pPr>
        <w:ind w:firstLine="540"/>
      </w:pPr>
    </w:p>
    <w:p w14:paraId="0941F022" w14:textId="4BBC3D26" w:rsidR="001665D3" w:rsidRPr="00543903" w:rsidRDefault="004002E7" w:rsidP="0025533F">
      <w:pPr>
        <w:ind w:firstLine="540"/>
      </w:pPr>
      <w:r>
        <w:t xml:space="preserve">(3)  </w:t>
      </w:r>
      <w:r w:rsidR="00BB52A6" w:rsidRPr="00543903">
        <w:t>Market research.</w:t>
      </w:r>
    </w:p>
    <w:p w14:paraId="41A60365" w14:textId="77777777" w:rsidR="001665D3" w:rsidRPr="00543903" w:rsidRDefault="001665D3" w:rsidP="0025533F">
      <w:pPr>
        <w:ind w:firstLine="540"/>
      </w:pPr>
    </w:p>
    <w:p w14:paraId="18DD18A1" w14:textId="0F82ABE1" w:rsidR="001665D3" w:rsidRPr="00543903" w:rsidRDefault="004002E7" w:rsidP="0025533F">
      <w:pPr>
        <w:ind w:firstLine="540"/>
      </w:pPr>
      <w:r>
        <w:t xml:space="preserve">(4)  </w:t>
      </w:r>
      <w:r w:rsidR="00BB52A6" w:rsidRPr="00543903">
        <w:t>Writing/developing the following acquisition documents:</w:t>
      </w:r>
    </w:p>
    <w:p w14:paraId="75069148" w14:textId="77777777" w:rsidR="001665D3" w:rsidRPr="00543903" w:rsidRDefault="001665D3" w:rsidP="0025533F">
      <w:pPr>
        <w:ind w:firstLine="540"/>
      </w:pPr>
    </w:p>
    <w:p w14:paraId="18006B39" w14:textId="23089EBF" w:rsidR="001665D3" w:rsidRPr="00543903" w:rsidRDefault="004002E7" w:rsidP="0025533F">
      <w:pPr>
        <w:ind w:firstLine="540"/>
      </w:pPr>
      <w:r>
        <w:t xml:space="preserve">(a)  </w:t>
      </w:r>
      <w:r w:rsidR="00BB52A6" w:rsidRPr="00543903">
        <w:t>Performance work statement (PWS), statement of objectives (SOO), statement of work (SOW), and performance requirements summary (PRS).</w:t>
      </w:r>
    </w:p>
    <w:p w14:paraId="631E2B1E" w14:textId="77777777" w:rsidR="001665D3" w:rsidRPr="00543903" w:rsidRDefault="001665D3" w:rsidP="0025533F">
      <w:pPr>
        <w:ind w:firstLine="540"/>
      </w:pPr>
    </w:p>
    <w:p w14:paraId="17690DB2" w14:textId="514981F1" w:rsidR="001665D3" w:rsidRPr="00543903" w:rsidRDefault="004002E7" w:rsidP="0025533F">
      <w:pPr>
        <w:ind w:firstLine="540"/>
      </w:pPr>
      <w:r>
        <w:t xml:space="preserve">(b)  </w:t>
      </w:r>
      <w:r w:rsidR="00BB52A6" w:rsidRPr="00543903">
        <w:t xml:space="preserve">Independent government </w:t>
      </w:r>
      <w:r w:rsidR="00A07B84" w:rsidRPr="00543903">
        <w:t xml:space="preserve">cost </w:t>
      </w:r>
      <w:r w:rsidR="00BB52A6" w:rsidRPr="00543903">
        <w:t>estimate (IG</w:t>
      </w:r>
      <w:r w:rsidR="00A07B84" w:rsidRPr="00543903">
        <w:t>C</w:t>
      </w:r>
      <w:r w:rsidR="00BB52A6" w:rsidRPr="00543903">
        <w:t>E)</w:t>
      </w:r>
      <w:r w:rsidR="004E1237">
        <w:fldChar w:fldCharType="begin"/>
      </w:r>
      <w:r w:rsidR="004E1237">
        <w:instrText xml:space="preserve"> XE "</w:instrText>
      </w:r>
      <w:r w:rsidR="004E1237" w:rsidRPr="002D0951">
        <w:instrText>Independent government cost estimate (IGCE)</w:instrText>
      </w:r>
      <w:r w:rsidR="004E1237">
        <w:instrText xml:space="preserve">" </w:instrText>
      </w:r>
      <w:r w:rsidR="004E1237">
        <w:fldChar w:fldCharType="end"/>
      </w:r>
      <w:r w:rsidR="00BB52A6" w:rsidRPr="00543903">
        <w:t>.</w:t>
      </w:r>
    </w:p>
    <w:p w14:paraId="343F1971" w14:textId="77777777" w:rsidR="001665D3" w:rsidRPr="00543903" w:rsidRDefault="001665D3" w:rsidP="0025533F">
      <w:pPr>
        <w:ind w:firstLine="540"/>
      </w:pPr>
    </w:p>
    <w:p w14:paraId="73BFCB3B" w14:textId="303FC45B" w:rsidR="001665D3" w:rsidRPr="00543903" w:rsidRDefault="004002E7" w:rsidP="0025533F">
      <w:pPr>
        <w:ind w:firstLine="540"/>
      </w:pPr>
      <w:r>
        <w:t xml:space="preserve">(c)  </w:t>
      </w:r>
      <w:r w:rsidR="00BB52A6" w:rsidRPr="00543903">
        <w:t>Quality assurance surveillance plan (QASP).</w:t>
      </w:r>
    </w:p>
    <w:p w14:paraId="1FE485B4" w14:textId="77777777" w:rsidR="001665D3" w:rsidRPr="00543903" w:rsidRDefault="001665D3" w:rsidP="0025533F">
      <w:pPr>
        <w:ind w:firstLine="540"/>
      </w:pPr>
    </w:p>
    <w:p w14:paraId="1CEA1A31" w14:textId="195CB279" w:rsidR="001665D3" w:rsidRPr="00543903" w:rsidRDefault="004002E7" w:rsidP="0025533F">
      <w:pPr>
        <w:ind w:firstLine="540"/>
      </w:pPr>
      <w:r>
        <w:t xml:space="preserve">(d)  </w:t>
      </w:r>
      <w:r w:rsidR="00BB52A6" w:rsidRPr="00543903">
        <w:t>Conducting and documenting market research and cost benefit analysis for consolidated requirements. (FAR Part 2.101(b) and DFAR</w:t>
      </w:r>
      <w:r w:rsidR="00B556C9" w:rsidRPr="00543903">
        <w:t>S</w:t>
      </w:r>
      <w:r w:rsidR="00BB52A6" w:rsidRPr="00543903">
        <w:t xml:space="preserve"> Part 207.170)</w:t>
      </w:r>
    </w:p>
    <w:p w14:paraId="5BFB8E6F" w14:textId="77777777" w:rsidR="001665D3" w:rsidRPr="00543903" w:rsidRDefault="001665D3" w:rsidP="0025533F">
      <w:pPr>
        <w:ind w:firstLine="540"/>
      </w:pPr>
    </w:p>
    <w:p w14:paraId="5C9420D9" w14:textId="635FDEE5" w:rsidR="001665D3" w:rsidRPr="00543903" w:rsidRDefault="004002E7" w:rsidP="0025533F">
      <w:pPr>
        <w:ind w:firstLine="540"/>
      </w:pPr>
      <w:r>
        <w:t xml:space="preserve">(e)  </w:t>
      </w:r>
      <w:r w:rsidR="00BB52A6" w:rsidRPr="00543903">
        <w:t>Developing an acquisition plan and/or acquisition strategy.</w:t>
      </w:r>
    </w:p>
    <w:p w14:paraId="39BD0D95" w14:textId="77777777" w:rsidR="001665D3" w:rsidRPr="00543903" w:rsidRDefault="001665D3" w:rsidP="0025533F">
      <w:pPr>
        <w:ind w:firstLine="540"/>
      </w:pPr>
    </w:p>
    <w:p w14:paraId="24BEE46C" w14:textId="6FF6D885" w:rsidR="001665D3" w:rsidRDefault="004002E7" w:rsidP="0025533F">
      <w:pPr>
        <w:ind w:firstLine="540"/>
      </w:pPr>
      <w:r>
        <w:t xml:space="preserve">(f)  </w:t>
      </w:r>
      <w:r w:rsidR="00BB52A6" w:rsidRPr="00543903">
        <w:t>Preparing applicable portion of required justification and approval (J&amp;A) documents.</w:t>
      </w:r>
    </w:p>
    <w:p w14:paraId="3A115316" w14:textId="77777777" w:rsidR="00997402" w:rsidRPr="00543903" w:rsidRDefault="00997402" w:rsidP="0025533F">
      <w:pPr>
        <w:ind w:firstLine="540"/>
      </w:pPr>
    </w:p>
    <w:p w14:paraId="25EAED50" w14:textId="6BDD64A5" w:rsidR="001665D3" w:rsidRPr="00543903" w:rsidRDefault="004002E7" w:rsidP="0025533F">
      <w:pPr>
        <w:ind w:firstLine="540"/>
      </w:pPr>
      <w:r>
        <w:t xml:space="preserve">(g)  </w:t>
      </w:r>
      <w:r w:rsidR="00BB52A6" w:rsidRPr="00543903">
        <w:t>Validating offload and non-DOD certifications and justifications.</w:t>
      </w:r>
    </w:p>
    <w:p w14:paraId="409ED78D" w14:textId="77777777" w:rsidR="00DF796B" w:rsidRPr="00543903" w:rsidRDefault="00DF796B" w:rsidP="0025533F">
      <w:pPr>
        <w:ind w:firstLine="540"/>
      </w:pPr>
    </w:p>
    <w:p w14:paraId="28C00C9F" w14:textId="276AF160" w:rsidR="001665D3" w:rsidRPr="00543903" w:rsidRDefault="004002E7" w:rsidP="0025533F">
      <w:pPr>
        <w:ind w:firstLine="540"/>
      </w:pPr>
      <w:r>
        <w:t xml:space="preserve">(h)  </w:t>
      </w:r>
      <w:r w:rsidR="00BB52A6" w:rsidRPr="00543903">
        <w:t>Advising in regard to the DOD (DD) Form 254 (Department of Defense Contract Security Classification Specification) when contractor employees will require access to classified information.</w:t>
      </w:r>
    </w:p>
    <w:p w14:paraId="6AB105C7" w14:textId="77777777" w:rsidR="001665D3" w:rsidRPr="00543903" w:rsidRDefault="001665D3" w:rsidP="0025533F">
      <w:pPr>
        <w:ind w:firstLine="540"/>
      </w:pPr>
    </w:p>
    <w:p w14:paraId="24379137" w14:textId="4CBAA4D9" w:rsidR="001665D3" w:rsidRPr="00543903" w:rsidRDefault="004002E7" w:rsidP="0025533F">
      <w:pPr>
        <w:ind w:firstLine="540"/>
      </w:pPr>
      <w:r>
        <w:t xml:space="preserve">(i)  </w:t>
      </w:r>
      <w:r w:rsidR="00BB52A6" w:rsidRPr="00543903">
        <w:t>Developing technical evaluation criteria.</w:t>
      </w:r>
    </w:p>
    <w:p w14:paraId="02CAB05E" w14:textId="77777777" w:rsidR="001665D3" w:rsidRPr="00543903" w:rsidRDefault="001665D3" w:rsidP="0025533F">
      <w:pPr>
        <w:ind w:firstLine="540"/>
      </w:pPr>
    </w:p>
    <w:p w14:paraId="34DCC145" w14:textId="2F5302C8" w:rsidR="001665D3" w:rsidRPr="00543903" w:rsidRDefault="004002E7" w:rsidP="0025533F">
      <w:pPr>
        <w:ind w:firstLine="540"/>
      </w:pPr>
      <w:r>
        <w:t xml:space="preserve">(5)  </w:t>
      </w:r>
      <w:r w:rsidR="00BB52A6" w:rsidRPr="00543903">
        <w:t xml:space="preserve">Assist in coordination with the MICC Contracting </w:t>
      </w:r>
      <w:r w:rsidR="00EB2CD5" w:rsidRPr="00543903">
        <w:t>Activity</w:t>
      </w:r>
      <w:r w:rsidR="00BB52A6" w:rsidRPr="00543903">
        <w:t xml:space="preserve"> on behalf of the customer to:</w:t>
      </w:r>
    </w:p>
    <w:p w14:paraId="13EF339C" w14:textId="77777777" w:rsidR="001665D3" w:rsidRPr="00543903" w:rsidRDefault="001665D3" w:rsidP="0025533F">
      <w:pPr>
        <w:ind w:firstLine="540"/>
      </w:pPr>
    </w:p>
    <w:p w14:paraId="5A9BB359" w14:textId="1E9E865B" w:rsidR="001665D3" w:rsidRDefault="004002E7" w:rsidP="0025533F">
      <w:pPr>
        <w:ind w:firstLine="540"/>
      </w:pPr>
      <w:r>
        <w:t xml:space="preserve">(a)  </w:t>
      </w:r>
      <w:r w:rsidR="00BB52A6" w:rsidRPr="00543903">
        <w:t>Accomplish legal review of contract documents.</w:t>
      </w:r>
    </w:p>
    <w:p w14:paraId="7DBE0664" w14:textId="4295006A" w:rsidR="001665D3" w:rsidRPr="00543903" w:rsidRDefault="004002E7" w:rsidP="0025533F">
      <w:pPr>
        <w:ind w:firstLine="540"/>
      </w:pPr>
      <w:r>
        <w:lastRenderedPageBreak/>
        <w:t xml:space="preserve">(b)  </w:t>
      </w:r>
      <w:r w:rsidR="00BB52A6" w:rsidRPr="00543903">
        <w:t>Issue solicitations.</w:t>
      </w:r>
    </w:p>
    <w:p w14:paraId="7E0824D5" w14:textId="77777777" w:rsidR="001665D3" w:rsidRPr="00543903" w:rsidRDefault="001665D3" w:rsidP="0025533F">
      <w:pPr>
        <w:ind w:firstLine="540"/>
      </w:pPr>
    </w:p>
    <w:p w14:paraId="1979FEFC" w14:textId="40CE43DB" w:rsidR="001665D3" w:rsidRPr="00543903" w:rsidRDefault="004002E7" w:rsidP="0025533F">
      <w:pPr>
        <w:ind w:firstLine="540"/>
      </w:pPr>
      <w:r>
        <w:t xml:space="preserve">(c)  </w:t>
      </w:r>
      <w:r w:rsidR="00BB52A6" w:rsidRPr="00543903">
        <w:t>Award and administer contracts.</w:t>
      </w:r>
    </w:p>
    <w:p w14:paraId="7837C9E8" w14:textId="77777777" w:rsidR="001665D3" w:rsidRPr="00543903" w:rsidRDefault="001665D3" w:rsidP="0025533F">
      <w:pPr>
        <w:ind w:firstLine="540"/>
      </w:pPr>
    </w:p>
    <w:p w14:paraId="0F49CA9C" w14:textId="440E0206" w:rsidR="001665D3" w:rsidRPr="00543903" w:rsidRDefault="004002E7" w:rsidP="0025533F">
      <w:pPr>
        <w:ind w:firstLine="540"/>
      </w:pPr>
      <w:r>
        <w:t xml:space="preserve">(d)  </w:t>
      </w:r>
      <w:r w:rsidR="00BB52A6" w:rsidRPr="00543903">
        <w:t>Train and appoint CORs</w:t>
      </w:r>
      <w:r w:rsidR="006504ED" w:rsidRPr="00543903">
        <w:t xml:space="preserve"> and</w:t>
      </w:r>
      <w:r w:rsidR="00BB52A6" w:rsidRPr="00543903">
        <w:t xml:space="preserve"> alternate CORs.</w:t>
      </w:r>
    </w:p>
    <w:p w14:paraId="34CE4BC5" w14:textId="77777777" w:rsidR="00680E51" w:rsidRDefault="00680E51" w:rsidP="007B5A40">
      <w:pPr>
        <w:pStyle w:val="Heading2"/>
        <w:spacing w:line="274" w:lineRule="exact"/>
        <w:ind w:right="459"/>
        <w:rPr>
          <w:spacing w:val="-1"/>
        </w:rPr>
      </w:pPr>
      <w:bookmarkStart w:id="52" w:name="_bookmark14"/>
      <w:bookmarkEnd w:id="52"/>
    </w:p>
    <w:p w14:paraId="374091D8" w14:textId="1D9B69D7" w:rsidR="001665D3" w:rsidRDefault="00BB52A6" w:rsidP="007B5A40">
      <w:pPr>
        <w:pStyle w:val="Heading2"/>
        <w:spacing w:line="274" w:lineRule="exact"/>
        <w:ind w:right="459"/>
      </w:pPr>
      <w:bookmarkStart w:id="53" w:name="_Toc506277173"/>
      <w:r>
        <w:rPr>
          <w:spacing w:val="-1"/>
        </w:rPr>
        <w:t>2-</w:t>
      </w:r>
      <w:r w:rsidR="00D71CDF">
        <w:rPr>
          <w:spacing w:val="-1"/>
        </w:rPr>
        <w:t>8</w:t>
      </w:r>
      <w:proofErr w:type="gramStart"/>
      <w:r>
        <w:rPr>
          <w:spacing w:val="-1"/>
        </w:rPr>
        <w:t>.</w:t>
      </w:r>
      <w:r>
        <w:t xml:space="preserve">  </w:t>
      </w:r>
      <w:r w:rsidRPr="00793AB0">
        <w:rPr>
          <w:spacing w:val="-1"/>
        </w:rPr>
        <w:t>Office</w:t>
      </w:r>
      <w:proofErr w:type="gramEnd"/>
      <w:r w:rsidRPr="00793AB0">
        <w:rPr>
          <w:spacing w:val="-1"/>
        </w:rPr>
        <w:t xml:space="preserve"> of</w:t>
      </w:r>
      <w:r w:rsidRPr="00793AB0">
        <w:rPr>
          <w:spacing w:val="2"/>
        </w:rPr>
        <w:t xml:space="preserve"> </w:t>
      </w:r>
      <w:r w:rsidRPr="00793AB0">
        <w:rPr>
          <w:spacing w:val="-1"/>
        </w:rPr>
        <w:t>the Staff Judge</w:t>
      </w:r>
      <w:r w:rsidRPr="00793AB0">
        <w:t xml:space="preserve"> </w:t>
      </w:r>
      <w:r w:rsidRPr="00793AB0">
        <w:rPr>
          <w:spacing w:val="-1"/>
        </w:rPr>
        <w:t xml:space="preserve">Advocate </w:t>
      </w:r>
      <w:r w:rsidRPr="00793AB0">
        <w:t>(O</w:t>
      </w:r>
      <w:bookmarkStart w:id="54" w:name="2-7.__Office_of_the_Staff_Judge_Advocate"/>
      <w:bookmarkEnd w:id="54"/>
      <w:r w:rsidRPr="00793AB0">
        <w:t xml:space="preserve">SJA) </w:t>
      </w:r>
      <w:r w:rsidRPr="00793AB0">
        <w:rPr>
          <w:spacing w:val="-1"/>
        </w:rPr>
        <w:t>wil</w:t>
      </w:r>
      <w:r>
        <w:rPr>
          <w:spacing w:val="-1"/>
        </w:rPr>
        <w:t>l</w:t>
      </w:r>
      <w:r>
        <w:t xml:space="preserve"> </w:t>
      </w:r>
      <w:r>
        <w:rPr>
          <w:spacing w:val="-1"/>
        </w:rPr>
        <w:t>provide legal</w:t>
      </w:r>
      <w:r>
        <w:t xml:space="preserve"> counsel to -</w:t>
      </w:r>
      <w:bookmarkEnd w:id="53"/>
      <w:r w:rsidR="009E37BD">
        <w:fldChar w:fldCharType="begin"/>
      </w:r>
      <w:r w:rsidR="009E37BD">
        <w:instrText xml:space="preserve"> XE "</w:instrText>
      </w:r>
      <w:r w:rsidR="009E37BD" w:rsidRPr="002A22AE">
        <w:instrText>Responsibilities:Office of the Staff Judge Advocate (OSJA)</w:instrText>
      </w:r>
      <w:r w:rsidR="009E37BD">
        <w:instrText xml:space="preserve">" </w:instrText>
      </w:r>
      <w:r w:rsidR="009E37BD">
        <w:fldChar w:fldCharType="end"/>
      </w:r>
    </w:p>
    <w:p w14:paraId="4327EFDF" w14:textId="77777777" w:rsidR="001665D3" w:rsidRDefault="001665D3" w:rsidP="007B5A40">
      <w:pPr>
        <w:rPr>
          <w:rFonts w:eastAsia="Times New Roman" w:cs="Times New Roman"/>
          <w:szCs w:val="24"/>
        </w:rPr>
      </w:pPr>
    </w:p>
    <w:p w14:paraId="6E2A2722" w14:textId="5E102C8F" w:rsidR="001665D3" w:rsidRPr="00793AB0" w:rsidRDefault="00793AB0" w:rsidP="00793AB0">
      <w:pPr>
        <w:ind w:firstLine="270"/>
      </w:pPr>
      <w:proofErr w:type="gramStart"/>
      <w:r>
        <w:t xml:space="preserve">a.  </w:t>
      </w:r>
      <w:r w:rsidR="00BB52A6" w:rsidRPr="00793AB0">
        <w:t>Review</w:t>
      </w:r>
      <w:proofErr w:type="gramEnd"/>
      <w:r w:rsidR="00BB52A6" w:rsidRPr="00793AB0">
        <w:t xml:space="preserve"> RA submissions and related funding and acquisition documentation for completeness, coherence, and compliance with applicable acquisition and fiscal law, regulation, and policy.</w:t>
      </w:r>
    </w:p>
    <w:p w14:paraId="622C3D7C" w14:textId="77777777" w:rsidR="001665D3" w:rsidRPr="00793AB0" w:rsidRDefault="001665D3" w:rsidP="00793AB0">
      <w:pPr>
        <w:ind w:firstLine="270"/>
      </w:pPr>
    </w:p>
    <w:p w14:paraId="563F9AE2" w14:textId="2D8A3FAB" w:rsidR="001665D3" w:rsidRPr="00793AB0" w:rsidRDefault="00793AB0" w:rsidP="00793AB0">
      <w:pPr>
        <w:ind w:firstLine="270"/>
      </w:pPr>
      <w:proofErr w:type="gramStart"/>
      <w:r>
        <w:t xml:space="preserve">b.  </w:t>
      </w:r>
      <w:r w:rsidR="00BB52A6" w:rsidRPr="00793AB0">
        <w:t>TRADOC</w:t>
      </w:r>
      <w:proofErr w:type="gramEnd"/>
      <w:r w:rsidR="00BB52A6" w:rsidRPr="00793AB0">
        <w:t xml:space="preserve"> leadership and staff elements throughout the acquisition process, to include contract management and oversight.</w:t>
      </w:r>
    </w:p>
    <w:p w14:paraId="6125ABF6" w14:textId="77777777" w:rsidR="001665D3" w:rsidRPr="00793AB0" w:rsidRDefault="001665D3" w:rsidP="00793AB0">
      <w:pPr>
        <w:ind w:firstLine="270"/>
      </w:pPr>
    </w:p>
    <w:p w14:paraId="7D42F0BA" w14:textId="2BB9552B" w:rsidR="001665D3" w:rsidRPr="00793AB0" w:rsidRDefault="00793AB0" w:rsidP="00793AB0">
      <w:pPr>
        <w:ind w:firstLine="270"/>
      </w:pPr>
      <w:proofErr w:type="gramStart"/>
      <w:r>
        <w:t xml:space="preserve">c.  </w:t>
      </w:r>
      <w:r w:rsidR="000B4742" w:rsidRPr="00793AB0">
        <w:t>Participate</w:t>
      </w:r>
      <w:proofErr w:type="gramEnd"/>
      <w:r w:rsidR="000B4742" w:rsidRPr="00793AB0">
        <w:t xml:space="preserve"> in</w:t>
      </w:r>
      <w:r w:rsidR="00BB52A6" w:rsidRPr="00793AB0">
        <w:t xml:space="preserve"> acquisition/contract review boards</w:t>
      </w:r>
      <w:r w:rsidR="00B73895" w:rsidRPr="00793AB0">
        <w:t xml:space="preserve"> and tiger teams</w:t>
      </w:r>
      <w:r w:rsidR="00BB52A6" w:rsidRPr="00793AB0">
        <w:t>, established by this regulation.</w:t>
      </w:r>
    </w:p>
    <w:p w14:paraId="0C1A1326" w14:textId="77777777" w:rsidR="001665D3" w:rsidRPr="00793AB0" w:rsidRDefault="001665D3" w:rsidP="00793AB0">
      <w:pPr>
        <w:ind w:firstLine="270"/>
      </w:pPr>
    </w:p>
    <w:p w14:paraId="5F5D4AC8" w14:textId="0005287E" w:rsidR="001665D3" w:rsidRPr="00793AB0" w:rsidRDefault="00793AB0" w:rsidP="00793AB0">
      <w:pPr>
        <w:ind w:firstLine="270"/>
      </w:pPr>
      <w:proofErr w:type="gramStart"/>
      <w:r>
        <w:t xml:space="preserve">d.  </w:t>
      </w:r>
      <w:r w:rsidR="000B4742" w:rsidRPr="00793AB0">
        <w:t>E</w:t>
      </w:r>
      <w:r w:rsidR="00BB52A6" w:rsidRPr="00793AB0">
        <w:t>nhance</w:t>
      </w:r>
      <w:proofErr w:type="gramEnd"/>
      <w:r w:rsidR="00BB52A6" w:rsidRPr="00793AB0">
        <w:t xml:space="preserve"> the effectiveness of the TRADOC AMO process.</w:t>
      </w:r>
    </w:p>
    <w:p w14:paraId="190ABA6B" w14:textId="77777777" w:rsidR="001665D3" w:rsidRDefault="001665D3" w:rsidP="007B5A40">
      <w:pPr>
        <w:spacing w:before="5"/>
        <w:rPr>
          <w:rFonts w:eastAsia="Times New Roman" w:cs="Times New Roman"/>
          <w:szCs w:val="24"/>
        </w:rPr>
      </w:pPr>
    </w:p>
    <w:p w14:paraId="4B9E5397" w14:textId="6B2BA905" w:rsidR="001665D3" w:rsidRPr="00575F0C" w:rsidRDefault="00D71CDF" w:rsidP="00575F0C">
      <w:pPr>
        <w:pStyle w:val="Heading2"/>
      </w:pPr>
      <w:bookmarkStart w:id="55" w:name="_bookmark15"/>
      <w:bookmarkStart w:id="56" w:name="_Toc506277174"/>
      <w:bookmarkEnd w:id="55"/>
      <w:r w:rsidRPr="00575F0C">
        <w:t>2-9</w:t>
      </w:r>
      <w:proofErr w:type="gramStart"/>
      <w:r w:rsidR="00BB52A6" w:rsidRPr="00575F0C">
        <w:t>.  Major</w:t>
      </w:r>
      <w:proofErr w:type="gramEnd"/>
      <w:r w:rsidR="00BB52A6" w:rsidRPr="00575F0C">
        <w:t xml:space="preserve"> </w:t>
      </w:r>
      <w:r w:rsidR="001A01B8" w:rsidRPr="00575F0C">
        <w:t>S</w:t>
      </w:r>
      <w:r w:rsidR="00BB52A6" w:rsidRPr="00575F0C">
        <w:t xml:space="preserve">ubordinate </w:t>
      </w:r>
      <w:r w:rsidR="001A01B8" w:rsidRPr="00575F0C">
        <w:t>O</w:t>
      </w:r>
      <w:r w:rsidR="006673E7" w:rsidRPr="00575F0C">
        <w:t>rganizations</w:t>
      </w:r>
      <w:r w:rsidR="00BB52A6" w:rsidRPr="00575F0C">
        <w:t xml:space="preserve"> will -</w:t>
      </w:r>
      <w:bookmarkEnd w:id="56"/>
      <w:r w:rsidR="009E37BD">
        <w:fldChar w:fldCharType="begin"/>
      </w:r>
      <w:r w:rsidR="009E37BD">
        <w:instrText xml:space="preserve"> XE "</w:instrText>
      </w:r>
      <w:r w:rsidR="009E37BD" w:rsidRPr="00B87BF6">
        <w:instrText>Responsibilities:Major Subordinate Organizations</w:instrText>
      </w:r>
      <w:r w:rsidR="009E37BD">
        <w:instrText xml:space="preserve">" </w:instrText>
      </w:r>
      <w:r w:rsidR="009E37BD">
        <w:fldChar w:fldCharType="end"/>
      </w:r>
    </w:p>
    <w:p w14:paraId="13F9B4F4" w14:textId="77777777" w:rsidR="001665D3" w:rsidRDefault="001665D3" w:rsidP="007B5A40">
      <w:pPr>
        <w:rPr>
          <w:rFonts w:eastAsia="Times New Roman" w:cs="Times New Roman"/>
          <w:szCs w:val="24"/>
        </w:rPr>
      </w:pPr>
    </w:p>
    <w:p w14:paraId="6D9FBA19" w14:textId="28599F4A" w:rsidR="001665D3" w:rsidRPr="00793AB0" w:rsidRDefault="00793AB0" w:rsidP="00793AB0">
      <w:pPr>
        <w:ind w:firstLine="270"/>
      </w:pPr>
      <w:proofErr w:type="gramStart"/>
      <w:r>
        <w:t xml:space="preserve">a.  </w:t>
      </w:r>
      <w:r w:rsidR="00BB52A6" w:rsidRPr="00793AB0">
        <w:t>Comply</w:t>
      </w:r>
      <w:proofErr w:type="gramEnd"/>
      <w:r w:rsidR="00BB52A6" w:rsidRPr="00793AB0">
        <w:t xml:space="preserve"> with and enforce the guidance and policies established by the AMO Dir</w:t>
      </w:r>
      <w:bookmarkStart w:id="57" w:name="2-8.__Major_subordinate_commands"/>
      <w:bookmarkEnd w:id="57"/>
      <w:r w:rsidR="00BB52A6" w:rsidRPr="00793AB0">
        <w:t>ector and/or Coordinator.</w:t>
      </w:r>
    </w:p>
    <w:p w14:paraId="23B33989" w14:textId="77777777" w:rsidR="001665D3" w:rsidRPr="00793AB0" w:rsidRDefault="001665D3" w:rsidP="00793AB0">
      <w:pPr>
        <w:ind w:firstLine="270"/>
      </w:pPr>
    </w:p>
    <w:p w14:paraId="2DB2F857" w14:textId="1140B107" w:rsidR="001665D3" w:rsidRPr="00793AB0" w:rsidRDefault="00793AB0" w:rsidP="00793AB0">
      <w:pPr>
        <w:ind w:firstLine="270"/>
      </w:pPr>
      <w:proofErr w:type="gramStart"/>
      <w:r>
        <w:t xml:space="preserve">b.  </w:t>
      </w:r>
      <w:r w:rsidR="00BB52A6" w:rsidRPr="00793AB0">
        <w:t>Adhere</w:t>
      </w:r>
      <w:proofErr w:type="gramEnd"/>
      <w:r w:rsidR="00BB52A6" w:rsidRPr="00793AB0">
        <w:t xml:space="preserve"> to all policy and procedures as prescribed by this regulation.</w:t>
      </w:r>
    </w:p>
    <w:p w14:paraId="45EDE497" w14:textId="77777777" w:rsidR="001665D3" w:rsidRPr="00793AB0" w:rsidRDefault="001665D3" w:rsidP="00793AB0">
      <w:pPr>
        <w:ind w:firstLine="270"/>
      </w:pPr>
    </w:p>
    <w:p w14:paraId="52675D88" w14:textId="79D41688" w:rsidR="001665D3" w:rsidRPr="00793AB0" w:rsidRDefault="00793AB0" w:rsidP="00793AB0">
      <w:pPr>
        <w:ind w:firstLine="270"/>
      </w:pPr>
      <w:proofErr w:type="gramStart"/>
      <w:r>
        <w:t xml:space="preserve">c.  </w:t>
      </w:r>
      <w:r w:rsidR="00BB52A6" w:rsidRPr="00793AB0">
        <w:t>Ensure</w:t>
      </w:r>
      <w:proofErr w:type="gramEnd"/>
      <w:r w:rsidR="00BB52A6" w:rsidRPr="00793AB0">
        <w:t xml:space="preserve"> all personnel involved in the AMO process are trained and aware of their responsibilities.</w:t>
      </w:r>
    </w:p>
    <w:p w14:paraId="2A1CF77F" w14:textId="77777777" w:rsidR="00793AB0" w:rsidRPr="00793AB0" w:rsidRDefault="00793AB0" w:rsidP="00793AB0">
      <w:pPr>
        <w:ind w:firstLine="270"/>
      </w:pPr>
    </w:p>
    <w:p w14:paraId="494EA6FC" w14:textId="71A7AB02" w:rsidR="001665D3" w:rsidRDefault="00793AB0" w:rsidP="00793AB0">
      <w:pPr>
        <w:ind w:firstLine="270"/>
      </w:pPr>
      <w:proofErr w:type="gramStart"/>
      <w:r>
        <w:t xml:space="preserve">d.  </w:t>
      </w:r>
      <w:r w:rsidR="00BB52A6" w:rsidRPr="00793AB0">
        <w:t>Serve</w:t>
      </w:r>
      <w:proofErr w:type="gramEnd"/>
      <w:r w:rsidR="00BB52A6" w:rsidRPr="00793AB0">
        <w:t xml:space="preserve"> as approving and/or certifying official for acquisition approval requests in accordance with thresholds in </w:t>
      </w:r>
      <w:r w:rsidR="00B1188B">
        <w:t>tables</w:t>
      </w:r>
      <w:r w:rsidR="00BB52A6" w:rsidRPr="00793AB0">
        <w:t xml:space="preserve"> 5-</w:t>
      </w:r>
      <w:r w:rsidR="00B1188B">
        <w:t>1</w:t>
      </w:r>
      <w:r w:rsidR="00BB52A6" w:rsidRPr="00793AB0">
        <w:t xml:space="preserve"> and 6-</w:t>
      </w:r>
      <w:r w:rsidR="00B1188B">
        <w:t>1</w:t>
      </w:r>
      <w:r w:rsidR="00BB52A6" w:rsidRPr="00793AB0">
        <w:t>.</w:t>
      </w:r>
    </w:p>
    <w:p w14:paraId="74313857" w14:textId="77777777" w:rsidR="00F31FDE" w:rsidRPr="00793AB0" w:rsidRDefault="00F31FDE" w:rsidP="00793AB0">
      <w:pPr>
        <w:ind w:firstLine="270"/>
      </w:pPr>
    </w:p>
    <w:p w14:paraId="1270703B" w14:textId="4FBFE7C9" w:rsidR="004366CA" w:rsidRDefault="00BB52A6" w:rsidP="007B5A40">
      <w:pPr>
        <w:pStyle w:val="Heading2"/>
        <w:spacing w:line="274" w:lineRule="exact"/>
        <w:rPr>
          <w:spacing w:val="1"/>
        </w:rPr>
      </w:pPr>
      <w:bookmarkStart w:id="58" w:name="2-9.__TRADOC_school/center/activity_comm"/>
      <w:bookmarkStart w:id="59" w:name="_bookmark16"/>
      <w:bookmarkStart w:id="60" w:name="_Toc506277175"/>
      <w:bookmarkEnd w:id="58"/>
      <w:bookmarkEnd w:id="59"/>
      <w:r>
        <w:rPr>
          <w:spacing w:val="-1"/>
        </w:rPr>
        <w:t>2-</w:t>
      </w:r>
      <w:r w:rsidR="00D71CDF">
        <w:rPr>
          <w:spacing w:val="-1"/>
        </w:rPr>
        <w:t>10</w:t>
      </w:r>
      <w:r>
        <w:rPr>
          <w:spacing w:val="-1"/>
        </w:rPr>
        <w:t>.</w:t>
      </w:r>
      <w:r>
        <w:rPr>
          <w:spacing w:val="59"/>
        </w:rPr>
        <w:t xml:space="preserve"> </w:t>
      </w:r>
      <w:r>
        <w:rPr>
          <w:spacing w:val="-1"/>
        </w:rPr>
        <w:t xml:space="preserve">TRADOC </w:t>
      </w:r>
      <w:r w:rsidR="00F31FDE">
        <w:rPr>
          <w:spacing w:val="-1"/>
        </w:rPr>
        <w:t>center/school/activity</w:t>
      </w:r>
      <w:r>
        <w:t xml:space="preserve"> </w:t>
      </w:r>
      <w:r>
        <w:rPr>
          <w:spacing w:val="-1"/>
        </w:rPr>
        <w:t>commanders/commandants/directors/staff</w:t>
      </w:r>
      <w:bookmarkEnd w:id="60"/>
      <w:r>
        <w:rPr>
          <w:spacing w:val="1"/>
        </w:rPr>
        <w:t xml:space="preserve"> </w:t>
      </w:r>
    </w:p>
    <w:p w14:paraId="1460F637" w14:textId="76B04F88" w:rsidR="001665D3" w:rsidRDefault="00BB52A6" w:rsidP="007B5A40">
      <w:pPr>
        <w:pStyle w:val="Heading2"/>
        <w:spacing w:line="274" w:lineRule="exact"/>
      </w:pPr>
      <w:bookmarkStart w:id="61" w:name="_Toc506277176"/>
      <w:proofErr w:type="gramStart"/>
      <w:r>
        <w:rPr>
          <w:spacing w:val="-1"/>
        </w:rPr>
        <w:t>principals</w:t>
      </w:r>
      <w:proofErr w:type="gramEnd"/>
      <w:r w:rsidR="009E37BD">
        <w:rPr>
          <w:spacing w:val="-1"/>
        </w:rPr>
        <w:fldChar w:fldCharType="begin"/>
      </w:r>
      <w:r w:rsidR="009E37BD">
        <w:instrText xml:space="preserve"> XE "</w:instrText>
      </w:r>
      <w:r w:rsidR="009E37BD" w:rsidRPr="00E96610">
        <w:rPr>
          <w:spacing w:val="-1"/>
        </w:rPr>
        <w:instrText>Responsibilities:</w:instrText>
      </w:r>
      <w:r w:rsidR="009E37BD" w:rsidRPr="00E96610">
        <w:instrText>TRADOC school/center/activity commanders/commandants/directors/staff</w:instrText>
      </w:r>
      <w:r w:rsidR="009E37BD">
        <w:instrText xml:space="preserve">" </w:instrText>
      </w:r>
      <w:r w:rsidR="009E37BD">
        <w:rPr>
          <w:spacing w:val="-1"/>
        </w:rPr>
        <w:fldChar w:fldCharType="end"/>
      </w:r>
      <w:r>
        <w:t xml:space="preserve"> </w:t>
      </w:r>
      <w:r>
        <w:rPr>
          <w:spacing w:val="-1"/>
        </w:rPr>
        <w:t>will</w:t>
      </w:r>
      <w:r w:rsidR="004366CA">
        <w:rPr>
          <w:spacing w:val="-1"/>
        </w:rPr>
        <w:t xml:space="preserve"> </w:t>
      </w:r>
      <w:r>
        <w:t>-</w:t>
      </w:r>
      <w:bookmarkEnd w:id="61"/>
    </w:p>
    <w:p w14:paraId="66D24EC8" w14:textId="77777777" w:rsidR="001665D3" w:rsidRDefault="001665D3" w:rsidP="007B5A40">
      <w:pPr>
        <w:rPr>
          <w:rFonts w:eastAsia="Times New Roman" w:cs="Times New Roman"/>
          <w:szCs w:val="24"/>
        </w:rPr>
      </w:pPr>
    </w:p>
    <w:p w14:paraId="2D252E57" w14:textId="0892034B" w:rsidR="001665D3" w:rsidRPr="00793AB0" w:rsidRDefault="00793AB0" w:rsidP="00793AB0">
      <w:pPr>
        <w:ind w:firstLine="270"/>
      </w:pPr>
      <w:proofErr w:type="gramStart"/>
      <w:r>
        <w:t xml:space="preserve">a.  </w:t>
      </w:r>
      <w:r w:rsidR="00BB52A6" w:rsidRPr="00793AB0">
        <w:t>Comply</w:t>
      </w:r>
      <w:proofErr w:type="gramEnd"/>
      <w:r w:rsidR="00BB52A6" w:rsidRPr="00793AB0">
        <w:t xml:space="preserve"> with and enforce the guidance and policies established by the AMO Director and/or the </w:t>
      </w:r>
      <w:r w:rsidR="009C7F11" w:rsidRPr="00793AB0">
        <w:t>AMO Advisor.</w:t>
      </w:r>
    </w:p>
    <w:p w14:paraId="066F97BA" w14:textId="77777777" w:rsidR="0092227B" w:rsidRPr="00793AB0" w:rsidRDefault="0092227B" w:rsidP="00793AB0">
      <w:pPr>
        <w:ind w:firstLine="270"/>
      </w:pPr>
    </w:p>
    <w:p w14:paraId="021C5F11" w14:textId="64951954" w:rsidR="0092227B" w:rsidRPr="00793AB0" w:rsidRDefault="00793AB0" w:rsidP="00793AB0">
      <w:pPr>
        <w:ind w:firstLine="270"/>
      </w:pPr>
      <w:proofErr w:type="gramStart"/>
      <w:r>
        <w:t xml:space="preserve">b.  </w:t>
      </w:r>
      <w:r w:rsidR="0092227B" w:rsidRPr="00793AB0">
        <w:t>The</w:t>
      </w:r>
      <w:proofErr w:type="gramEnd"/>
      <w:r w:rsidR="0092227B" w:rsidRPr="00793AB0">
        <w:t xml:space="preserve"> objective of every TRADOC organization is to obtain AMO approvals and provide them to their servicing contracting activity as early in the fiscal year as possible.  All recurring and known requirements should have a completed and approved AMO package submitted to the servicing contract activity NLT 31 Mar.</w:t>
      </w:r>
    </w:p>
    <w:p w14:paraId="1577ADE6" w14:textId="77777777" w:rsidR="001665D3" w:rsidRPr="00793AB0" w:rsidRDefault="001665D3" w:rsidP="00793AB0">
      <w:pPr>
        <w:ind w:firstLine="270"/>
      </w:pPr>
    </w:p>
    <w:p w14:paraId="2B57162B" w14:textId="46F9977D" w:rsidR="00523412" w:rsidRPr="00793AB0" w:rsidRDefault="00793AB0" w:rsidP="00793AB0">
      <w:pPr>
        <w:ind w:firstLine="270"/>
      </w:pPr>
      <w:proofErr w:type="gramStart"/>
      <w:r>
        <w:t xml:space="preserve">c.  </w:t>
      </w:r>
      <w:r w:rsidR="00523412" w:rsidRPr="00793AB0">
        <w:t>When</w:t>
      </w:r>
      <w:proofErr w:type="gramEnd"/>
      <w:r w:rsidR="00523412" w:rsidRPr="00793AB0">
        <w:t xml:space="preserve"> submitting requirements for </w:t>
      </w:r>
      <w:r w:rsidR="00E93F05" w:rsidRPr="00793AB0">
        <w:t>ACRB/</w:t>
      </w:r>
      <w:r w:rsidR="00434FFB" w:rsidRPr="00793AB0">
        <w:t>SRRB</w:t>
      </w:r>
      <w:r w:rsidR="00E93F05" w:rsidRPr="00793AB0">
        <w:t xml:space="preserve"> </w:t>
      </w:r>
      <w:r w:rsidR="00523412" w:rsidRPr="00793AB0">
        <w:t xml:space="preserve">approval, RAs must </w:t>
      </w:r>
      <w:r w:rsidR="00775A7E" w:rsidRPr="00793AB0">
        <w:t>“</w:t>
      </w:r>
      <w:r w:rsidR="00F50CD1" w:rsidRPr="00793AB0">
        <w:t>advance</w:t>
      </w:r>
      <w:r w:rsidR="00523412" w:rsidRPr="00793AB0">
        <w:t xml:space="preserve"> plan.</w:t>
      </w:r>
      <w:r w:rsidR="00775A7E" w:rsidRPr="00793AB0">
        <w:t>”</w:t>
      </w:r>
      <w:r w:rsidR="0092227B" w:rsidRPr="00793AB0">
        <w:t xml:space="preserve">  </w:t>
      </w:r>
      <w:r w:rsidR="00523412" w:rsidRPr="00793AB0">
        <w:t xml:space="preserve">A </w:t>
      </w:r>
      <w:r w:rsidR="00523412" w:rsidRPr="00793AB0">
        <w:lastRenderedPageBreak/>
        <w:t xml:space="preserve">completed AMO package must be submitted to </w:t>
      </w:r>
      <w:r w:rsidR="0092227B" w:rsidRPr="00793AB0">
        <w:t xml:space="preserve">the </w:t>
      </w:r>
      <w:r w:rsidR="00523412" w:rsidRPr="00793AB0">
        <w:t xml:space="preserve">AMO processing office </w:t>
      </w:r>
      <w:r w:rsidR="00E93F05" w:rsidRPr="00793AB0">
        <w:t xml:space="preserve">at least </w:t>
      </w:r>
      <w:r w:rsidR="00523412" w:rsidRPr="00793AB0">
        <w:t xml:space="preserve">90 days prior to the date the approved AMO package is due to </w:t>
      </w:r>
      <w:r w:rsidR="0066390F" w:rsidRPr="00793AB0">
        <w:t xml:space="preserve">the servicing </w:t>
      </w:r>
      <w:r w:rsidR="00523412" w:rsidRPr="00793AB0">
        <w:t xml:space="preserve">contracting </w:t>
      </w:r>
      <w:r w:rsidR="00EB2CD5" w:rsidRPr="00793AB0">
        <w:t>activity</w:t>
      </w:r>
      <w:r w:rsidR="00FF07C0" w:rsidRPr="00793AB0">
        <w:t xml:space="preserve"> (review decision needed by date)</w:t>
      </w:r>
      <w:r w:rsidR="00537E25" w:rsidRPr="00793AB0">
        <w:t xml:space="preserve">.  </w:t>
      </w:r>
      <w:r w:rsidR="0092227B" w:rsidRPr="00793AB0">
        <w:t xml:space="preserve">Depending on the type of </w:t>
      </w:r>
      <w:r w:rsidR="009311B0" w:rsidRPr="00793AB0">
        <w:t xml:space="preserve">contract </w:t>
      </w:r>
      <w:r w:rsidR="0092227B" w:rsidRPr="00793AB0">
        <w:t>requirement – new</w:t>
      </w:r>
      <w:r w:rsidR="00775A7E" w:rsidRPr="00793AB0">
        <w:t xml:space="preserve">, </w:t>
      </w:r>
      <w:r w:rsidR="0092227B" w:rsidRPr="00793AB0">
        <w:t>re-compete</w:t>
      </w:r>
      <w:r w:rsidR="00775A7E" w:rsidRPr="00793AB0">
        <w:t>,</w:t>
      </w:r>
      <w:r w:rsidR="0092227B" w:rsidRPr="00793AB0">
        <w:t xml:space="preserve"> or option – </w:t>
      </w:r>
      <w:r w:rsidR="00537E25" w:rsidRPr="00793AB0">
        <w:t>the</w:t>
      </w:r>
      <w:r w:rsidR="00FE0998" w:rsidRPr="00793AB0">
        <w:t xml:space="preserve"> </w:t>
      </w:r>
      <w:r w:rsidR="00917A37" w:rsidRPr="00793AB0">
        <w:t xml:space="preserve">due </w:t>
      </w:r>
      <w:r w:rsidR="00FE0998" w:rsidRPr="00793AB0">
        <w:t>date</w:t>
      </w:r>
      <w:r w:rsidR="00537E25" w:rsidRPr="00793AB0">
        <w:t xml:space="preserve"> </w:t>
      </w:r>
      <w:r w:rsidR="00775A7E" w:rsidRPr="00793AB0">
        <w:t xml:space="preserve">that </w:t>
      </w:r>
      <w:r w:rsidR="00537E25" w:rsidRPr="00793AB0">
        <w:t xml:space="preserve">the servicing contracting </w:t>
      </w:r>
      <w:r w:rsidR="00C327C0" w:rsidRPr="00793AB0">
        <w:t>activity</w:t>
      </w:r>
      <w:r w:rsidR="00775A7E" w:rsidRPr="00793AB0">
        <w:t xml:space="preserve"> </w:t>
      </w:r>
      <w:r w:rsidR="00537E25" w:rsidRPr="00793AB0">
        <w:t>needs the approved AMO package</w:t>
      </w:r>
      <w:r w:rsidR="0092227B" w:rsidRPr="00793AB0">
        <w:t xml:space="preserve"> could be anywhere from </w:t>
      </w:r>
      <w:r w:rsidR="00FA1484" w:rsidRPr="00793AB0">
        <w:t xml:space="preserve">less than </w:t>
      </w:r>
      <w:r w:rsidR="00D67C66" w:rsidRPr="00793AB0">
        <w:t>three months to over a year prior to the</w:t>
      </w:r>
      <w:r w:rsidR="00E93F05" w:rsidRPr="00793AB0">
        <w:t xml:space="preserve"> period of performance</w:t>
      </w:r>
      <w:r w:rsidR="00D67C66" w:rsidRPr="00793AB0">
        <w:t xml:space="preserve"> </w:t>
      </w:r>
      <w:r w:rsidR="00FE0998" w:rsidRPr="00793AB0">
        <w:t>start date</w:t>
      </w:r>
      <w:r w:rsidR="0092227B" w:rsidRPr="00793AB0">
        <w:t xml:space="preserve">.  </w:t>
      </w:r>
      <w:r w:rsidR="00523412" w:rsidRPr="00793AB0">
        <w:t xml:space="preserve">For AMO packages being processed </w:t>
      </w:r>
      <w:r w:rsidR="006363B9" w:rsidRPr="00793AB0">
        <w:t xml:space="preserve">with </w:t>
      </w:r>
      <w:r w:rsidR="00775A7E" w:rsidRPr="00793AB0">
        <w:t xml:space="preserve">HQ </w:t>
      </w:r>
      <w:r w:rsidR="00523412" w:rsidRPr="00793AB0">
        <w:t xml:space="preserve">TRADOC AMOD, RAs will provide </w:t>
      </w:r>
      <w:r w:rsidR="00775A7E" w:rsidRPr="00793AB0">
        <w:t xml:space="preserve">HQ </w:t>
      </w:r>
      <w:r w:rsidR="00523412" w:rsidRPr="00793AB0">
        <w:t xml:space="preserve">TRADOC AMOD a GO/SES endorsed letter of lateness for packages not received by the appropriate timeline. </w:t>
      </w:r>
    </w:p>
    <w:p w14:paraId="7DFE0E21" w14:textId="77777777" w:rsidR="00FF07C0" w:rsidRPr="00793AB0" w:rsidRDefault="00FF07C0" w:rsidP="00793AB0">
      <w:pPr>
        <w:ind w:firstLine="270"/>
      </w:pPr>
    </w:p>
    <w:p w14:paraId="071B30FF" w14:textId="7035666E" w:rsidR="001665D3" w:rsidRPr="00793AB0" w:rsidRDefault="00793AB0" w:rsidP="00793AB0">
      <w:pPr>
        <w:ind w:firstLine="270"/>
      </w:pPr>
      <w:proofErr w:type="gramStart"/>
      <w:r>
        <w:t xml:space="preserve">d.  </w:t>
      </w:r>
      <w:r w:rsidR="00BB52A6" w:rsidRPr="00793AB0">
        <w:t>Ensure</w:t>
      </w:r>
      <w:proofErr w:type="gramEnd"/>
      <w:r w:rsidR="00BB52A6" w:rsidRPr="00793AB0">
        <w:t xml:space="preserve"> all personnel involved in the AMO process are trained and aware of their</w:t>
      </w:r>
      <w:r w:rsidR="00304F84" w:rsidRPr="00793AB0">
        <w:t xml:space="preserve"> </w:t>
      </w:r>
      <w:r w:rsidR="00BB52A6" w:rsidRPr="00793AB0">
        <w:t>responsibilities.</w:t>
      </w:r>
    </w:p>
    <w:p w14:paraId="39335D43" w14:textId="77777777" w:rsidR="001665D3" w:rsidRPr="00793AB0" w:rsidRDefault="001665D3" w:rsidP="00793AB0">
      <w:pPr>
        <w:ind w:firstLine="270"/>
      </w:pPr>
    </w:p>
    <w:p w14:paraId="0CDE160E" w14:textId="5594D77F" w:rsidR="001665D3" w:rsidRPr="00793AB0" w:rsidRDefault="00793AB0" w:rsidP="00793AB0">
      <w:pPr>
        <w:ind w:firstLine="270"/>
      </w:pPr>
      <w:proofErr w:type="gramStart"/>
      <w:r>
        <w:t xml:space="preserve">e.  </w:t>
      </w:r>
      <w:r w:rsidR="00BB52A6" w:rsidRPr="00793AB0">
        <w:t>Ensure</w:t>
      </w:r>
      <w:proofErr w:type="gramEnd"/>
      <w:r w:rsidR="00BB52A6" w:rsidRPr="00793AB0">
        <w:t xml:space="preserve"> language outlining responsibilities for personnel involved in the AMO process is</w:t>
      </w:r>
      <w:r>
        <w:t xml:space="preserve"> </w:t>
      </w:r>
      <w:r w:rsidR="00BB52A6" w:rsidRPr="00793AB0">
        <w:t>included in the individuals’ support forms or performance objectives/standards.</w:t>
      </w:r>
    </w:p>
    <w:p w14:paraId="3F00CEAF" w14:textId="77777777" w:rsidR="001665D3" w:rsidRPr="00793AB0" w:rsidRDefault="001665D3" w:rsidP="00793AB0">
      <w:pPr>
        <w:ind w:firstLine="270"/>
      </w:pPr>
    </w:p>
    <w:p w14:paraId="1D05F7DE" w14:textId="7560BF85" w:rsidR="001665D3" w:rsidRPr="00793AB0" w:rsidRDefault="00793AB0" w:rsidP="00793AB0">
      <w:pPr>
        <w:ind w:firstLine="270"/>
      </w:pPr>
      <w:proofErr w:type="gramStart"/>
      <w:r>
        <w:t xml:space="preserve">f.  </w:t>
      </w:r>
      <w:r w:rsidR="00BB52A6" w:rsidRPr="00793AB0">
        <w:t>Ensure</w:t>
      </w:r>
      <w:proofErr w:type="gramEnd"/>
      <w:r w:rsidR="00BB52A6" w:rsidRPr="00793AB0">
        <w:t xml:space="preserve"> all service contract requirements, to include TOs and offload requirements, have sufficient TRADOC oversight. The RA must formally nominate a TRADOC employee to serve as the primary COR</w:t>
      </w:r>
      <w:r w:rsidR="006504ED" w:rsidRPr="00793AB0">
        <w:t xml:space="preserve"> or</w:t>
      </w:r>
      <w:r w:rsidR="00BB52A6" w:rsidRPr="00793AB0">
        <w:t xml:space="preserve"> alternate COR for all service contract requirements </w:t>
      </w:r>
      <w:r w:rsidR="004A2CF9" w:rsidRPr="00793AB0">
        <w:t xml:space="preserve">unless an exemption is provided by the Contracting </w:t>
      </w:r>
      <w:r w:rsidR="006363B9" w:rsidRPr="00793AB0">
        <w:t xml:space="preserve">Officer </w:t>
      </w:r>
      <w:r w:rsidR="004A2CF9" w:rsidRPr="00793AB0">
        <w:t xml:space="preserve">(see para 2-13b). </w:t>
      </w:r>
      <w:r w:rsidR="00BB52A6" w:rsidRPr="00793AB0">
        <w:t xml:space="preserve"> </w:t>
      </w:r>
    </w:p>
    <w:p w14:paraId="0902C436" w14:textId="77777777" w:rsidR="004A2CF9" w:rsidRPr="00793AB0" w:rsidRDefault="004A2CF9" w:rsidP="00793AB0">
      <w:pPr>
        <w:ind w:firstLine="270"/>
      </w:pPr>
    </w:p>
    <w:p w14:paraId="4A2E06CF" w14:textId="028A391F" w:rsidR="001665D3" w:rsidRPr="00793AB0" w:rsidRDefault="00793AB0" w:rsidP="00793AB0">
      <w:pPr>
        <w:ind w:firstLine="270"/>
      </w:pPr>
      <w:proofErr w:type="gramStart"/>
      <w:r>
        <w:t xml:space="preserve">g.  </w:t>
      </w:r>
      <w:r w:rsidR="00BB52A6" w:rsidRPr="00793AB0">
        <w:t>Serve</w:t>
      </w:r>
      <w:proofErr w:type="gramEnd"/>
      <w:r w:rsidR="00BB52A6" w:rsidRPr="00793AB0">
        <w:t xml:space="preserve"> as approving and/or certifying official for acquisition approval requests in accordance</w:t>
      </w:r>
      <w:r>
        <w:t xml:space="preserve"> </w:t>
      </w:r>
      <w:r w:rsidR="00BB52A6" w:rsidRPr="00793AB0">
        <w:t xml:space="preserve">with thresholds in </w:t>
      </w:r>
      <w:r w:rsidR="00B1188B">
        <w:t xml:space="preserve">tables </w:t>
      </w:r>
      <w:r w:rsidR="00BB52A6" w:rsidRPr="00793AB0">
        <w:t>5-</w:t>
      </w:r>
      <w:r w:rsidR="00B1188B">
        <w:t>1</w:t>
      </w:r>
      <w:r w:rsidR="00BB52A6" w:rsidRPr="00793AB0">
        <w:t xml:space="preserve"> and 6-</w:t>
      </w:r>
      <w:r w:rsidR="00B1188B">
        <w:t>1</w:t>
      </w:r>
      <w:r w:rsidR="00BB52A6" w:rsidRPr="00793AB0">
        <w:t>.</w:t>
      </w:r>
    </w:p>
    <w:p w14:paraId="62C82011" w14:textId="77777777" w:rsidR="001665D3" w:rsidRDefault="001665D3" w:rsidP="007B5A40">
      <w:pPr>
        <w:spacing w:before="5"/>
        <w:rPr>
          <w:rFonts w:eastAsia="Times New Roman" w:cs="Times New Roman"/>
          <w:szCs w:val="24"/>
        </w:rPr>
      </w:pPr>
    </w:p>
    <w:p w14:paraId="32832975" w14:textId="7D643104" w:rsidR="001665D3" w:rsidRDefault="00BB52A6" w:rsidP="007B5A40">
      <w:pPr>
        <w:pStyle w:val="Heading2"/>
        <w:spacing w:line="274" w:lineRule="exact"/>
        <w:ind w:right="243"/>
      </w:pPr>
      <w:bookmarkStart w:id="62" w:name="_bookmark17"/>
      <w:bookmarkStart w:id="63" w:name="_Toc506277177"/>
      <w:bookmarkEnd w:id="62"/>
      <w:r>
        <w:rPr>
          <w:spacing w:val="-1"/>
        </w:rPr>
        <w:t>2-</w:t>
      </w:r>
      <w:r w:rsidR="001A01B8">
        <w:rPr>
          <w:spacing w:val="-1"/>
        </w:rPr>
        <w:t>1</w:t>
      </w:r>
      <w:r w:rsidR="00D71CDF">
        <w:rPr>
          <w:spacing w:val="-1"/>
        </w:rPr>
        <w:t>1</w:t>
      </w:r>
      <w:r>
        <w:rPr>
          <w:spacing w:val="-1"/>
        </w:rPr>
        <w:t>.</w:t>
      </w:r>
      <w:r>
        <w:rPr>
          <w:spacing w:val="60"/>
        </w:rPr>
        <w:t xml:space="preserve"> </w:t>
      </w:r>
      <w:r>
        <w:rPr>
          <w:spacing w:val="-1"/>
        </w:rPr>
        <w:t xml:space="preserve">TRADOC </w:t>
      </w:r>
      <w:bookmarkStart w:id="64" w:name="2-10.__TRADOC_school/center/activity_dir"/>
      <w:bookmarkEnd w:id="64"/>
      <w:r w:rsidR="00F31FDE">
        <w:rPr>
          <w:spacing w:val="-1"/>
        </w:rPr>
        <w:t>center/school/activity</w:t>
      </w:r>
      <w:r>
        <w:t xml:space="preserve"> </w:t>
      </w:r>
      <w:r w:rsidR="00EA35D5">
        <w:t>G-8</w:t>
      </w:r>
      <w:r w:rsidR="009E37BD">
        <w:fldChar w:fldCharType="begin"/>
      </w:r>
      <w:r w:rsidR="009E37BD">
        <w:instrText xml:space="preserve"> XE "</w:instrText>
      </w:r>
      <w:r w:rsidR="009E37BD" w:rsidRPr="00303BBE">
        <w:rPr>
          <w:spacing w:val="-1"/>
        </w:rPr>
        <w:instrText>Responsibilites:</w:instrText>
      </w:r>
      <w:r w:rsidR="009E37BD" w:rsidRPr="00303BBE">
        <w:instrText>TRADOC school/center/activity G-8</w:instrText>
      </w:r>
      <w:r w:rsidR="009E37BD">
        <w:instrText xml:space="preserve">" </w:instrText>
      </w:r>
      <w:r w:rsidR="009E37BD">
        <w:fldChar w:fldCharType="end"/>
      </w:r>
      <w:r w:rsidR="00AF077F">
        <w:t xml:space="preserve"> will –</w:t>
      </w:r>
      <w:bookmarkEnd w:id="63"/>
      <w:r w:rsidR="00AF077F">
        <w:t xml:space="preserve"> </w:t>
      </w:r>
    </w:p>
    <w:p w14:paraId="22AF12D9" w14:textId="77777777" w:rsidR="00AF077F" w:rsidRPr="00AF077F" w:rsidRDefault="00AF077F" w:rsidP="007B5A40">
      <w:pPr>
        <w:pStyle w:val="Heading2"/>
        <w:spacing w:line="274" w:lineRule="exact"/>
        <w:ind w:right="243"/>
        <w:rPr>
          <w:b w:val="0"/>
        </w:rPr>
      </w:pPr>
    </w:p>
    <w:p w14:paraId="6CDA3BF4" w14:textId="1374B243" w:rsidR="001665D3" w:rsidRPr="00793AB0" w:rsidRDefault="0098310F" w:rsidP="0098310F">
      <w:pPr>
        <w:ind w:firstLine="270"/>
      </w:pPr>
      <w:proofErr w:type="gramStart"/>
      <w:r>
        <w:t xml:space="preserve">a.  </w:t>
      </w:r>
      <w:r w:rsidR="00AF077F" w:rsidRPr="00793AB0">
        <w:t>S</w:t>
      </w:r>
      <w:r w:rsidR="00BB52A6" w:rsidRPr="00793AB0">
        <w:t>erve</w:t>
      </w:r>
      <w:proofErr w:type="gramEnd"/>
      <w:r w:rsidR="00BB52A6" w:rsidRPr="00793AB0">
        <w:t xml:space="preserve"> as the primary proponent for the TRADOC AMO program for their school/center/</w:t>
      </w:r>
      <w:r w:rsidR="00B4362A">
        <w:t xml:space="preserve"> </w:t>
      </w:r>
      <w:r w:rsidR="00BB52A6" w:rsidRPr="00793AB0">
        <w:t xml:space="preserve">activity.  </w:t>
      </w:r>
    </w:p>
    <w:p w14:paraId="7EE77F44" w14:textId="77777777" w:rsidR="00B4362A" w:rsidRDefault="00B4362A" w:rsidP="0098310F">
      <w:pPr>
        <w:ind w:firstLine="270"/>
      </w:pPr>
    </w:p>
    <w:p w14:paraId="6CBBA9BC" w14:textId="0DB3769D" w:rsidR="001665D3" w:rsidRPr="00793AB0" w:rsidRDefault="0098310F" w:rsidP="0098310F">
      <w:pPr>
        <w:ind w:firstLine="270"/>
      </w:pPr>
      <w:proofErr w:type="gramStart"/>
      <w:r>
        <w:t xml:space="preserve">b.  </w:t>
      </w:r>
      <w:r w:rsidR="00BB52A6" w:rsidRPr="00793AB0">
        <w:t>Execute</w:t>
      </w:r>
      <w:proofErr w:type="gramEnd"/>
      <w:r w:rsidR="00BB52A6" w:rsidRPr="00793AB0">
        <w:t xml:space="preserve"> guidance, policies, procedures, and directives set by the AMO Director or the </w:t>
      </w:r>
      <w:r w:rsidR="009C7F11" w:rsidRPr="00793AB0">
        <w:t>AMO Advisor</w:t>
      </w:r>
      <w:r w:rsidR="00BB52A6" w:rsidRPr="00793AB0">
        <w:t>.</w:t>
      </w:r>
    </w:p>
    <w:p w14:paraId="766B813D" w14:textId="77777777" w:rsidR="001665D3" w:rsidRPr="00793AB0" w:rsidRDefault="001665D3" w:rsidP="0098310F">
      <w:pPr>
        <w:ind w:firstLine="270"/>
      </w:pPr>
    </w:p>
    <w:p w14:paraId="1549E963" w14:textId="38DA24E0" w:rsidR="001665D3" w:rsidRPr="00793AB0" w:rsidRDefault="0098310F" w:rsidP="0098310F">
      <w:pPr>
        <w:ind w:firstLine="270"/>
      </w:pPr>
      <w:proofErr w:type="gramStart"/>
      <w:r>
        <w:t xml:space="preserve">c.  </w:t>
      </w:r>
      <w:r w:rsidR="00BB52A6" w:rsidRPr="00793AB0">
        <w:t>Serve</w:t>
      </w:r>
      <w:proofErr w:type="gramEnd"/>
      <w:r w:rsidR="00BB52A6" w:rsidRPr="00793AB0">
        <w:t xml:space="preserve"> as the local ACRB chair.</w:t>
      </w:r>
    </w:p>
    <w:p w14:paraId="4F8B47EA" w14:textId="77777777" w:rsidR="001665D3" w:rsidRPr="00793AB0" w:rsidRDefault="001665D3" w:rsidP="0098310F">
      <w:pPr>
        <w:ind w:firstLine="270"/>
      </w:pPr>
    </w:p>
    <w:p w14:paraId="2D52CAC1" w14:textId="23C575ED" w:rsidR="001665D3" w:rsidRPr="00793AB0" w:rsidRDefault="0098310F" w:rsidP="0098310F">
      <w:pPr>
        <w:ind w:firstLine="270"/>
      </w:pPr>
      <w:proofErr w:type="gramStart"/>
      <w:r>
        <w:t xml:space="preserve">d.  </w:t>
      </w:r>
      <w:r w:rsidR="00BB52A6" w:rsidRPr="00793AB0">
        <w:t>Review</w:t>
      </w:r>
      <w:proofErr w:type="gramEnd"/>
      <w:r w:rsidR="00BB52A6" w:rsidRPr="00793AB0">
        <w:t xml:space="preserve"> </w:t>
      </w:r>
      <w:r w:rsidR="00806A02" w:rsidRPr="00793AB0">
        <w:t>SRRB</w:t>
      </w:r>
      <w:r w:rsidR="00BB52A6" w:rsidRPr="00793AB0">
        <w:t xml:space="preserve"> packages and, as required, participate in the </w:t>
      </w:r>
      <w:r w:rsidR="00806A02" w:rsidRPr="00793AB0">
        <w:t>SRRB</w:t>
      </w:r>
      <w:r w:rsidR="00BB52A6" w:rsidRPr="00793AB0">
        <w:t>.</w:t>
      </w:r>
    </w:p>
    <w:p w14:paraId="5C39136C" w14:textId="77777777" w:rsidR="001665D3" w:rsidRPr="00793AB0" w:rsidRDefault="001665D3" w:rsidP="0098310F">
      <w:pPr>
        <w:ind w:firstLine="270"/>
      </w:pPr>
    </w:p>
    <w:p w14:paraId="14AAF0C0" w14:textId="6949C2B0" w:rsidR="001665D3" w:rsidRPr="00793AB0" w:rsidRDefault="0098310F" w:rsidP="0098310F">
      <w:pPr>
        <w:ind w:firstLine="270"/>
      </w:pPr>
      <w:proofErr w:type="gramStart"/>
      <w:r>
        <w:t xml:space="preserve">e.  </w:t>
      </w:r>
      <w:r w:rsidR="00BB52A6" w:rsidRPr="00793AB0">
        <w:t>Troubleshoot</w:t>
      </w:r>
      <w:proofErr w:type="gramEnd"/>
      <w:r w:rsidR="00BB52A6" w:rsidRPr="00793AB0">
        <w:t xml:space="preserve"> and provide assistance with AMO problems and issues.</w:t>
      </w:r>
    </w:p>
    <w:p w14:paraId="7CE2B968" w14:textId="29FF61B5" w:rsidR="001665D3" w:rsidRPr="00793AB0" w:rsidRDefault="001665D3" w:rsidP="0098310F">
      <w:pPr>
        <w:ind w:firstLine="270"/>
      </w:pPr>
    </w:p>
    <w:p w14:paraId="20EFCBCF" w14:textId="4DBEBF9D" w:rsidR="001665D3" w:rsidRPr="00793AB0" w:rsidRDefault="0098310F" w:rsidP="0098310F">
      <w:pPr>
        <w:ind w:firstLine="270"/>
      </w:pPr>
      <w:proofErr w:type="gramStart"/>
      <w:r>
        <w:t xml:space="preserve">f.  </w:t>
      </w:r>
      <w:r w:rsidR="00BB52A6" w:rsidRPr="00793AB0">
        <w:t>Confirm</w:t>
      </w:r>
      <w:proofErr w:type="gramEnd"/>
      <w:r w:rsidR="00BB52A6" w:rsidRPr="00793AB0">
        <w:t xml:space="preserve"> all required approvals have been obtained prior to certification of funds.</w:t>
      </w:r>
    </w:p>
    <w:p w14:paraId="2A6A95F3" w14:textId="77777777" w:rsidR="001665D3" w:rsidRPr="00793AB0" w:rsidRDefault="001665D3" w:rsidP="0098310F">
      <w:pPr>
        <w:ind w:firstLine="270"/>
      </w:pPr>
    </w:p>
    <w:p w14:paraId="56074545" w14:textId="29C9D688" w:rsidR="001665D3" w:rsidRPr="00793AB0" w:rsidRDefault="0098310F" w:rsidP="0098310F">
      <w:pPr>
        <w:ind w:firstLine="270"/>
      </w:pPr>
      <w:proofErr w:type="gramStart"/>
      <w:r>
        <w:t xml:space="preserve">g.  </w:t>
      </w:r>
      <w:r w:rsidR="00BB52A6" w:rsidRPr="00793AB0">
        <w:t>Ensure</w:t>
      </w:r>
      <w:proofErr w:type="gramEnd"/>
      <w:r w:rsidR="00BB52A6" w:rsidRPr="00793AB0">
        <w:t xml:space="preserve"> the requirement is not duplicated elsewhere in the organization.</w:t>
      </w:r>
    </w:p>
    <w:p w14:paraId="6FF95888" w14:textId="77777777" w:rsidR="001665D3" w:rsidRPr="00793AB0" w:rsidRDefault="001665D3" w:rsidP="0098310F">
      <w:pPr>
        <w:ind w:firstLine="270"/>
      </w:pPr>
    </w:p>
    <w:p w14:paraId="4BC64BE5" w14:textId="3F37F9D8" w:rsidR="001665D3" w:rsidRPr="00793AB0" w:rsidRDefault="0098310F" w:rsidP="0098310F">
      <w:pPr>
        <w:ind w:firstLine="270"/>
      </w:pPr>
      <w:proofErr w:type="gramStart"/>
      <w:r>
        <w:t xml:space="preserve">h.  </w:t>
      </w:r>
      <w:r w:rsidR="00BB52A6" w:rsidRPr="00793AB0">
        <w:t>Ensure</w:t>
      </w:r>
      <w:proofErr w:type="gramEnd"/>
      <w:r w:rsidR="00BB52A6" w:rsidRPr="00793AB0">
        <w:t xml:space="preserve"> correct accounting coding (for example, EOR/commitment item, MDEP and AMSCO/functional area, etc.) is used when certifying funds.</w:t>
      </w:r>
    </w:p>
    <w:p w14:paraId="115A7F03" w14:textId="77777777" w:rsidR="001665D3" w:rsidRDefault="001665D3" w:rsidP="0098310F">
      <w:pPr>
        <w:ind w:firstLine="270"/>
      </w:pPr>
    </w:p>
    <w:p w14:paraId="2580A6C5" w14:textId="77777777" w:rsidR="00044C85" w:rsidRPr="00793AB0" w:rsidRDefault="00044C85" w:rsidP="0098310F">
      <w:pPr>
        <w:ind w:firstLine="270"/>
      </w:pPr>
    </w:p>
    <w:p w14:paraId="57C7625E" w14:textId="6178B686" w:rsidR="001665D3" w:rsidRPr="00793AB0" w:rsidRDefault="0098310F" w:rsidP="0098310F">
      <w:pPr>
        <w:ind w:firstLine="270"/>
      </w:pPr>
      <w:proofErr w:type="gramStart"/>
      <w:r>
        <w:lastRenderedPageBreak/>
        <w:t xml:space="preserve">i.  </w:t>
      </w:r>
      <w:r w:rsidR="00BB52A6" w:rsidRPr="00793AB0">
        <w:t>Collect</w:t>
      </w:r>
      <w:proofErr w:type="gramEnd"/>
      <w:r w:rsidR="00BB52A6" w:rsidRPr="00793AB0">
        <w:t xml:space="preserve"> and analyze data in order to provide information for leadership decisions and to meet DOD, HQDA, and TRADOC reporting requirements.</w:t>
      </w:r>
    </w:p>
    <w:p w14:paraId="1715868B" w14:textId="77777777" w:rsidR="0071460D" w:rsidRPr="00793AB0" w:rsidRDefault="0071460D" w:rsidP="0098310F">
      <w:pPr>
        <w:ind w:firstLine="270"/>
      </w:pPr>
    </w:p>
    <w:p w14:paraId="2FD74688" w14:textId="6EFF1176" w:rsidR="0071460D" w:rsidRPr="00793AB0" w:rsidRDefault="0098310F" w:rsidP="0098310F">
      <w:pPr>
        <w:ind w:firstLine="270"/>
      </w:pPr>
      <w:proofErr w:type="gramStart"/>
      <w:r>
        <w:t xml:space="preserve">j.  </w:t>
      </w:r>
      <w:r w:rsidR="0071460D" w:rsidRPr="00793AB0">
        <w:t>After</w:t>
      </w:r>
      <w:proofErr w:type="gramEnd"/>
      <w:r w:rsidR="0071460D" w:rsidRPr="00793AB0">
        <w:t xml:space="preserve"> approval of the AMO package is received and the decision is to contract, the RA will submit a copy of the approved AMO package, including all enclosures and required certifications, to the </w:t>
      </w:r>
      <w:r w:rsidR="006363B9" w:rsidRPr="00793AB0">
        <w:t xml:space="preserve">servicing </w:t>
      </w:r>
      <w:r w:rsidR="0071460D" w:rsidRPr="00793AB0">
        <w:t xml:space="preserve">contracting activity for appropriate action by entering contract data into GFEBS. </w:t>
      </w:r>
      <w:r w:rsidR="006363B9" w:rsidRPr="00793AB0">
        <w:t xml:space="preserve"> </w:t>
      </w:r>
      <w:r w:rsidR="0071460D" w:rsidRPr="00793AB0">
        <w:t xml:space="preserve">The </w:t>
      </w:r>
      <w:r w:rsidR="00604EB5" w:rsidRPr="00793AB0">
        <w:t>G-8</w:t>
      </w:r>
      <w:r w:rsidR="0071460D" w:rsidRPr="00793AB0">
        <w:t xml:space="preserve"> should not certify/release funds for any requirement</w:t>
      </w:r>
      <w:r w:rsidR="00EB2CD5" w:rsidRPr="00793AB0">
        <w:t xml:space="preserve"> to the applicable contracting activity</w:t>
      </w:r>
      <w:r w:rsidR="0071460D" w:rsidRPr="00793AB0">
        <w:t xml:space="preserve"> until all approval signatures are obtained.</w:t>
      </w:r>
    </w:p>
    <w:p w14:paraId="70B9A68C" w14:textId="77777777" w:rsidR="001665D3" w:rsidRPr="00793AB0" w:rsidRDefault="001665D3" w:rsidP="0098310F">
      <w:pPr>
        <w:ind w:firstLine="270"/>
      </w:pPr>
    </w:p>
    <w:p w14:paraId="1D372C37" w14:textId="4A4DD374" w:rsidR="001665D3" w:rsidRPr="00793AB0" w:rsidRDefault="0098310F" w:rsidP="0098310F">
      <w:pPr>
        <w:ind w:firstLine="270"/>
      </w:pPr>
      <w:proofErr w:type="gramStart"/>
      <w:r>
        <w:t xml:space="preserve">k.  </w:t>
      </w:r>
      <w:r w:rsidR="002702D6" w:rsidRPr="00793AB0">
        <w:t>After</w:t>
      </w:r>
      <w:proofErr w:type="gramEnd"/>
      <w:r w:rsidR="002702D6" w:rsidRPr="00793AB0">
        <w:t xml:space="preserve"> AMO package has been approved, ensure all required documents are uploaded into the TRADOC Contract Database (TCD) and approval block has been properly marked. </w:t>
      </w:r>
      <w:r w:rsidR="00BB52A6" w:rsidRPr="00793AB0">
        <w:t>Archive all AMO documents to include all documentation included in the approved AMO package, as well as the concurrence/</w:t>
      </w:r>
      <w:proofErr w:type="spellStart"/>
      <w:r w:rsidR="00BB52A6" w:rsidRPr="00793AB0">
        <w:t>nonconcurrence</w:t>
      </w:r>
      <w:proofErr w:type="spellEnd"/>
      <w:r w:rsidR="00BB52A6" w:rsidRPr="00793AB0">
        <w:t xml:space="preserve"> comments from the board members, in accordance with AR 25-400-2.</w:t>
      </w:r>
    </w:p>
    <w:p w14:paraId="7AC9937B" w14:textId="77777777" w:rsidR="00912998" w:rsidRPr="00793AB0" w:rsidRDefault="00912998" w:rsidP="0098310F">
      <w:pPr>
        <w:ind w:firstLine="270"/>
      </w:pPr>
    </w:p>
    <w:p w14:paraId="6172661B" w14:textId="44FD8884" w:rsidR="00026004" w:rsidRPr="00793AB0" w:rsidRDefault="0098310F" w:rsidP="0098310F">
      <w:pPr>
        <w:ind w:firstLine="270"/>
      </w:pPr>
      <w:proofErr w:type="gramStart"/>
      <w:r>
        <w:t xml:space="preserve">l.  </w:t>
      </w:r>
      <w:r w:rsidR="00026004" w:rsidRPr="00793AB0">
        <w:t>Ensure</w:t>
      </w:r>
      <w:proofErr w:type="gramEnd"/>
      <w:r w:rsidR="00026004" w:rsidRPr="00793AB0">
        <w:t xml:space="preserve"> </w:t>
      </w:r>
      <w:r w:rsidR="007B7C45" w:rsidRPr="00793AB0">
        <w:t>Offload</w:t>
      </w:r>
      <w:r w:rsidR="00F61F44">
        <w:fldChar w:fldCharType="begin"/>
      </w:r>
      <w:r w:rsidR="00F61F44">
        <w:instrText xml:space="preserve"> XE "</w:instrText>
      </w:r>
      <w:r w:rsidR="00F61F44" w:rsidRPr="00273076">
        <w:instrText>Offloads:TCD data</w:instrText>
      </w:r>
      <w:r w:rsidR="00F61F44">
        <w:instrText xml:space="preserve">" </w:instrText>
      </w:r>
      <w:r w:rsidR="00F61F44">
        <w:fldChar w:fldCharType="end"/>
      </w:r>
      <w:r w:rsidR="007B7C45" w:rsidRPr="00793AB0">
        <w:t xml:space="preserve"> and Post Award Data is </w:t>
      </w:r>
      <w:r w:rsidR="00A80C15" w:rsidRPr="00793AB0">
        <w:t xml:space="preserve">routinely </w:t>
      </w:r>
      <w:r w:rsidR="007B7C45" w:rsidRPr="00793AB0">
        <w:t>updated in the TCD</w:t>
      </w:r>
      <w:r w:rsidR="00A80C15" w:rsidRPr="00793AB0">
        <w:t xml:space="preserve"> </w:t>
      </w:r>
      <w:r w:rsidR="007B7C45" w:rsidRPr="00793AB0">
        <w:t xml:space="preserve">to facilitate current and accurate information for </w:t>
      </w:r>
      <w:r w:rsidR="00A80C15" w:rsidRPr="00793AB0">
        <w:t xml:space="preserve">quarterly </w:t>
      </w:r>
      <w:r w:rsidR="007B7C45" w:rsidRPr="00793AB0">
        <w:t>reporting.</w:t>
      </w:r>
    </w:p>
    <w:p w14:paraId="68A80E6C" w14:textId="77777777" w:rsidR="001665D3" w:rsidRDefault="001665D3" w:rsidP="007B5A40">
      <w:pPr>
        <w:spacing w:before="5"/>
        <w:rPr>
          <w:rFonts w:eastAsia="Times New Roman" w:cs="Times New Roman"/>
          <w:szCs w:val="24"/>
        </w:rPr>
      </w:pPr>
    </w:p>
    <w:p w14:paraId="123E3A47" w14:textId="19324012" w:rsidR="001665D3" w:rsidRDefault="00BB52A6" w:rsidP="007B5A40">
      <w:pPr>
        <w:pStyle w:val="Heading2"/>
        <w:spacing w:line="274" w:lineRule="exact"/>
        <w:ind w:right="243"/>
        <w:rPr>
          <w:spacing w:val="-1"/>
        </w:rPr>
      </w:pPr>
      <w:bookmarkStart w:id="65" w:name="_bookmark18"/>
      <w:bookmarkStart w:id="66" w:name="_Toc506277178"/>
      <w:bookmarkEnd w:id="65"/>
      <w:r>
        <w:rPr>
          <w:spacing w:val="-1"/>
        </w:rPr>
        <w:t>2-1</w:t>
      </w:r>
      <w:r w:rsidR="00D71CDF">
        <w:rPr>
          <w:spacing w:val="-1"/>
        </w:rPr>
        <w:t>2</w:t>
      </w:r>
      <w:r>
        <w:rPr>
          <w:spacing w:val="-1"/>
        </w:rPr>
        <w:t>.</w:t>
      </w:r>
      <w:r>
        <w:rPr>
          <w:spacing w:val="60"/>
        </w:rPr>
        <w:t xml:space="preserve"> </w:t>
      </w:r>
      <w:r>
        <w:rPr>
          <w:spacing w:val="-1"/>
        </w:rPr>
        <w:t>TRADOC requiring</w:t>
      </w:r>
      <w:r>
        <w:t xml:space="preserve"> </w:t>
      </w:r>
      <w:r>
        <w:rPr>
          <w:spacing w:val="-1"/>
        </w:rPr>
        <w:t>activity</w:t>
      </w:r>
      <w:r>
        <w:t xml:space="preserve"> </w:t>
      </w:r>
      <w:r>
        <w:rPr>
          <w:spacing w:val="-1"/>
        </w:rPr>
        <w:t>(RA</w:t>
      </w:r>
      <w:r w:rsidR="009E37BD">
        <w:rPr>
          <w:spacing w:val="-1"/>
        </w:rPr>
        <w:fldChar w:fldCharType="begin"/>
      </w:r>
      <w:r w:rsidR="009E37BD">
        <w:instrText xml:space="preserve"> XE "</w:instrText>
      </w:r>
      <w:r w:rsidR="009E37BD" w:rsidRPr="00725C40">
        <w:rPr>
          <w:spacing w:val="-1"/>
        </w:rPr>
        <w:instrText>Responsibilities:</w:instrText>
      </w:r>
      <w:r w:rsidR="009E37BD" w:rsidRPr="00725C40">
        <w:instrText>Requiring activity (RA)</w:instrText>
      </w:r>
      <w:r w:rsidR="009E37BD">
        <w:instrText xml:space="preserve">" </w:instrText>
      </w:r>
      <w:r w:rsidR="009E37BD">
        <w:rPr>
          <w:spacing w:val="-1"/>
        </w:rPr>
        <w:fldChar w:fldCharType="end"/>
      </w:r>
      <w:r>
        <w:rPr>
          <w:spacing w:val="-1"/>
        </w:rPr>
        <w:t>)</w:t>
      </w:r>
      <w:bookmarkEnd w:id="66"/>
      <w:r w:rsidR="00903380">
        <w:rPr>
          <w:spacing w:val="-1"/>
        </w:rPr>
        <w:fldChar w:fldCharType="begin"/>
      </w:r>
      <w:r w:rsidR="00903380">
        <w:instrText xml:space="preserve"> XE "</w:instrText>
      </w:r>
      <w:r w:rsidR="00903380" w:rsidRPr="00A36591">
        <w:rPr>
          <w:spacing w:val="-1"/>
        </w:rPr>
        <w:instrText>Requiring</w:instrText>
      </w:r>
      <w:r w:rsidR="00903380" w:rsidRPr="00A36591">
        <w:instrText xml:space="preserve"> </w:instrText>
      </w:r>
      <w:r w:rsidR="00903380" w:rsidRPr="00A36591">
        <w:rPr>
          <w:spacing w:val="-1"/>
        </w:rPr>
        <w:instrText>Activity</w:instrText>
      </w:r>
      <w:r w:rsidR="00903380" w:rsidRPr="00A36591">
        <w:instrText xml:space="preserve"> </w:instrText>
      </w:r>
      <w:r w:rsidR="00903380" w:rsidRPr="00A36591">
        <w:rPr>
          <w:spacing w:val="-1"/>
        </w:rPr>
        <w:instrText>(RA):</w:instrText>
      </w:r>
      <w:r w:rsidR="00903380" w:rsidRPr="00A36591">
        <w:instrText>Responsibilities</w:instrText>
      </w:r>
      <w:r w:rsidR="00903380">
        <w:instrText xml:space="preserve">" </w:instrText>
      </w:r>
      <w:r w:rsidR="00903380">
        <w:rPr>
          <w:spacing w:val="-1"/>
        </w:rPr>
        <w:fldChar w:fldCharType="end"/>
      </w:r>
    </w:p>
    <w:p w14:paraId="784E5EA0" w14:textId="77777777" w:rsidR="001665D3" w:rsidRDefault="00BB52A6" w:rsidP="007B5A40">
      <w:pPr>
        <w:pStyle w:val="BodyText"/>
        <w:ind w:right="150"/>
      </w:pPr>
      <w:r>
        <w:rPr>
          <w:spacing w:val="-1"/>
        </w:rPr>
        <w:t xml:space="preserve">The </w:t>
      </w:r>
      <w:r>
        <w:t>RA</w:t>
      </w:r>
      <w:r>
        <w:rPr>
          <w:spacing w:val="-1"/>
        </w:rPr>
        <w:t xml:space="preserve"> </w:t>
      </w:r>
      <w:r>
        <w:t>is the</w:t>
      </w:r>
      <w:r>
        <w:rPr>
          <w:spacing w:val="-1"/>
        </w:rPr>
        <w:t xml:space="preserve"> </w:t>
      </w:r>
      <w:r>
        <w:t>Army</w:t>
      </w:r>
      <w:r>
        <w:rPr>
          <w:spacing w:val="-5"/>
        </w:rPr>
        <w:t xml:space="preserve"> </w:t>
      </w:r>
      <w:r>
        <w:rPr>
          <w:spacing w:val="-1"/>
        </w:rPr>
        <w:t>organization</w:t>
      </w:r>
      <w:r>
        <w:t xml:space="preserve"> </w:t>
      </w:r>
      <w:r>
        <w:rPr>
          <w:spacing w:val="-1"/>
        </w:rPr>
        <w:t>that</w:t>
      </w:r>
      <w:r>
        <w:t xml:space="preserve"> </w:t>
      </w:r>
      <w:r>
        <w:rPr>
          <w:spacing w:val="-1"/>
        </w:rPr>
        <w:t>has</w:t>
      </w:r>
      <w:r>
        <w:t xml:space="preserve"> a</w:t>
      </w:r>
      <w:r>
        <w:rPr>
          <w:spacing w:val="-1"/>
        </w:rPr>
        <w:t xml:space="preserve"> need</w:t>
      </w:r>
      <w:r>
        <w:t xml:space="preserve"> for</w:t>
      </w:r>
      <w:r>
        <w:rPr>
          <w:spacing w:val="-1"/>
        </w:rPr>
        <w:t xml:space="preserve"> goods</w:t>
      </w:r>
      <w:r>
        <w:t xml:space="preserve"> </w:t>
      </w:r>
      <w:r>
        <w:rPr>
          <w:spacing w:val="1"/>
        </w:rPr>
        <w:t>or</w:t>
      </w:r>
      <w:r>
        <w:rPr>
          <w:spacing w:val="-1"/>
        </w:rPr>
        <w:t xml:space="preserve"> services</w:t>
      </w:r>
      <w:r>
        <w:t xml:space="preserve"> </w:t>
      </w:r>
      <w:r>
        <w:rPr>
          <w:spacing w:val="-1"/>
        </w:rPr>
        <w:t>that</w:t>
      </w:r>
      <w:r>
        <w:rPr>
          <w:spacing w:val="2"/>
        </w:rPr>
        <w:t xml:space="preserve"> </w:t>
      </w:r>
      <w:r>
        <w:t>may</w:t>
      </w:r>
      <w:r>
        <w:rPr>
          <w:spacing w:val="-5"/>
        </w:rPr>
        <w:t xml:space="preserve"> </w:t>
      </w:r>
      <w:r>
        <w:t>potentially</w:t>
      </w:r>
      <w:r>
        <w:rPr>
          <w:spacing w:val="-5"/>
        </w:rPr>
        <w:t xml:space="preserve"> </w:t>
      </w:r>
      <w:r>
        <w:t>be</w:t>
      </w:r>
      <w:r>
        <w:rPr>
          <w:spacing w:val="75"/>
        </w:rPr>
        <w:t xml:space="preserve"> </w:t>
      </w:r>
      <w:r>
        <w:rPr>
          <w:spacing w:val="-1"/>
        </w:rPr>
        <w:t>satisfied</w:t>
      </w:r>
      <w:r>
        <w:t xml:space="preserve"> </w:t>
      </w:r>
      <w:r>
        <w:rPr>
          <w:spacing w:val="-1"/>
        </w:rPr>
        <w:t>through</w:t>
      </w:r>
      <w:r>
        <w:rPr>
          <w:spacing w:val="2"/>
        </w:rPr>
        <w:t xml:space="preserve"> </w:t>
      </w:r>
      <w:r>
        <w:t>a</w:t>
      </w:r>
      <w:r>
        <w:rPr>
          <w:spacing w:val="-1"/>
        </w:rPr>
        <w:t xml:space="preserve"> </w:t>
      </w:r>
      <w:r>
        <w:t xml:space="preserve">contract </w:t>
      </w:r>
      <w:r>
        <w:rPr>
          <w:spacing w:val="-1"/>
        </w:rPr>
        <w:t>requirement.</w:t>
      </w:r>
      <w:r>
        <w:t xml:space="preserve">  </w:t>
      </w:r>
      <w:r>
        <w:rPr>
          <w:spacing w:val="-1"/>
        </w:rPr>
        <w:t>RAs</w:t>
      </w:r>
      <w:r>
        <w:t xml:space="preserve"> </w:t>
      </w:r>
      <w:r>
        <w:rPr>
          <w:spacing w:val="-1"/>
        </w:rPr>
        <w:t>will</w:t>
      </w:r>
      <w:r>
        <w:t xml:space="preserve"> -</w:t>
      </w:r>
    </w:p>
    <w:p w14:paraId="7191201A" w14:textId="77777777" w:rsidR="001665D3" w:rsidRDefault="001665D3" w:rsidP="007B5A40">
      <w:pPr>
        <w:rPr>
          <w:rFonts w:eastAsia="Times New Roman" w:cs="Times New Roman"/>
          <w:szCs w:val="24"/>
        </w:rPr>
      </w:pPr>
    </w:p>
    <w:p w14:paraId="67896893" w14:textId="2A07654A" w:rsidR="001665D3" w:rsidRPr="008C47B1" w:rsidRDefault="008C47B1" w:rsidP="0025533F">
      <w:pPr>
        <w:ind w:firstLine="270"/>
      </w:pPr>
      <w:proofErr w:type="gramStart"/>
      <w:r>
        <w:t xml:space="preserve">a.  </w:t>
      </w:r>
      <w:r w:rsidR="00BB52A6" w:rsidRPr="008C47B1">
        <w:t>Comply</w:t>
      </w:r>
      <w:proofErr w:type="gramEnd"/>
      <w:r w:rsidR="00BB52A6" w:rsidRPr="008C47B1">
        <w:t xml:space="preserve"> with and enforce guidance and policies established by the AMO Director and the </w:t>
      </w:r>
      <w:r w:rsidR="009C7F11" w:rsidRPr="008C47B1">
        <w:t>AMO Advisor</w:t>
      </w:r>
      <w:r w:rsidR="00BB52A6" w:rsidRPr="008C47B1">
        <w:t>.</w:t>
      </w:r>
    </w:p>
    <w:p w14:paraId="1D7DB53B" w14:textId="77777777" w:rsidR="001665D3" w:rsidRPr="008C47B1" w:rsidRDefault="001665D3" w:rsidP="0025533F">
      <w:pPr>
        <w:ind w:firstLine="270"/>
      </w:pPr>
    </w:p>
    <w:p w14:paraId="7A9E6C80" w14:textId="78C59787" w:rsidR="001665D3" w:rsidRPr="008C47B1" w:rsidRDefault="008C47B1" w:rsidP="0025533F">
      <w:pPr>
        <w:ind w:firstLine="270"/>
      </w:pPr>
      <w:proofErr w:type="gramStart"/>
      <w:r>
        <w:t xml:space="preserve">b.  </w:t>
      </w:r>
      <w:r w:rsidR="00BB52A6" w:rsidRPr="008C47B1">
        <w:t>Coordinate</w:t>
      </w:r>
      <w:proofErr w:type="gramEnd"/>
      <w:r w:rsidR="00BB52A6" w:rsidRPr="008C47B1">
        <w:t xml:space="preserve"> with the </w:t>
      </w:r>
      <w:r w:rsidR="00604EB5" w:rsidRPr="008C47B1">
        <w:t>G-8</w:t>
      </w:r>
      <w:r w:rsidR="00BB52A6" w:rsidRPr="008C47B1">
        <w:t xml:space="preserve"> and the </w:t>
      </w:r>
      <w:r w:rsidR="00A26291" w:rsidRPr="008C47B1">
        <w:t>servicing</w:t>
      </w:r>
      <w:r w:rsidR="00BB52A6" w:rsidRPr="008C47B1">
        <w:t xml:space="preserve"> contracting</w:t>
      </w:r>
      <w:r w:rsidR="00EB2CD5" w:rsidRPr="008C47B1">
        <w:t xml:space="preserve"> activity</w:t>
      </w:r>
      <w:r w:rsidR="00BB52A6" w:rsidRPr="008C47B1">
        <w:t xml:space="preserve"> as soon as the requirement is identified and determined to be appropriate for contracting.</w:t>
      </w:r>
    </w:p>
    <w:p w14:paraId="2AB56310" w14:textId="77777777" w:rsidR="001665D3" w:rsidRPr="008C47B1" w:rsidRDefault="001665D3" w:rsidP="0025533F">
      <w:pPr>
        <w:ind w:firstLine="270"/>
      </w:pPr>
    </w:p>
    <w:p w14:paraId="0BA61A55" w14:textId="4F531977" w:rsidR="001665D3" w:rsidRPr="008C47B1" w:rsidRDefault="008C47B1" w:rsidP="0025533F">
      <w:pPr>
        <w:ind w:firstLine="270"/>
      </w:pPr>
      <w:proofErr w:type="gramStart"/>
      <w:r>
        <w:t xml:space="preserve">c.  </w:t>
      </w:r>
      <w:r w:rsidR="00BB52A6" w:rsidRPr="008C47B1">
        <w:t>Coordinate</w:t>
      </w:r>
      <w:proofErr w:type="gramEnd"/>
      <w:r w:rsidR="00BB52A6" w:rsidRPr="008C47B1">
        <w:t xml:space="preserve"> with the </w:t>
      </w:r>
      <w:r w:rsidR="000478E8" w:rsidRPr="008C47B1">
        <w:t>MICC FDO/CSE</w:t>
      </w:r>
      <w:r w:rsidR="000478E8" w:rsidRPr="008C47B1" w:rsidDel="000478E8">
        <w:t xml:space="preserve"> </w:t>
      </w:r>
      <w:r w:rsidR="00BB52A6" w:rsidRPr="008C47B1">
        <w:t xml:space="preserve">and/or the servicing MICC center or office to develop all required acquisition planning documentation such as the acquisition plan, the acquisition service strategy, the source selection plan, the business management modernization certification, and a contract administration plan.  Required documentation will be dictated by the size and complexity of the requirement. See chapter 10 and appendix </w:t>
      </w:r>
      <w:r w:rsidR="00215238" w:rsidRPr="008C47B1">
        <w:t>C</w:t>
      </w:r>
      <w:r w:rsidR="00BB52A6" w:rsidRPr="008C47B1">
        <w:t xml:space="preserve"> for details.</w:t>
      </w:r>
    </w:p>
    <w:p w14:paraId="7E4CE739" w14:textId="77777777" w:rsidR="001665D3" w:rsidRPr="008C47B1" w:rsidRDefault="001665D3" w:rsidP="0025533F">
      <w:pPr>
        <w:ind w:firstLine="270"/>
      </w:pPr>
    </w:p>
    <w:p w14:paraId="674F6652" w14:textId="4204DB26" w:rsidR="001665D3" w:rsidRPr="008C47B1" w:rsidRDefault="008C47B1" w:rsidP="0025533F">
      <w:pPr>
        <w:ind w:firstLine="270"/>
      </w:pPr>
      <w:proofErr w:type="gramStart"/>
      <w:r>
        <w:t xml:space="preserve">d.  </w:t>
      </w:r>
      <w:r w:rsidR="00BB52A6" w:rsidRPr="008C47B1">
        <w:t>Translate</w:t>
      </w:r>
      <w:proofErr w:type="gramEnd"/>
      <w:r w:rsidR="00BB52A6" w:rsidRPr="008C47B1">
        <w:t xml:space="preserve"> the requirement into an actionable requirement for contract that can be properly managed with measurable outcomes throughout contract performance.  Define measurable outcomes in terms of cost, schedule, and performance.</w:t>
      </w:r>
    </w:p>
    <w:p w14:paraId="6C15584A" w14:textId="77777777" w:rsidR="001665D3" w:rsidRPr="008C47B1" w:rsidRDefault="001665D3" w:rsidP="0025533F">
      <w:pPr>
        <w:ind w:firstLine="270"/>
      </w:pPr>
    </w:p>
    <w:p w14:paraId="09E8FC6E" w14:textId="4F581061" w:rsidR="001665D3" w:rsidRPr="008C47B1" w:rsidRDefault="008C47B1" w:rsidP="0025533F">
      <w:pPr>
        <w:ind w:firstLine="270"/>
      </w:pPr>
      <w:proofErr w:type="gramStart"/>
      <w:r>
        <w:t xml:space="preserve">e.  </w:t>
      </w:r>
      <w:r w:rsidR="00BB52A6" w:rsidRPr="008C47B1">
        <w:t>Coordinate</w:t>
      </w:r>
      <w:proofErr w:type="gramEnd"/>
      <w:r w:rsidR="00BB52A6" w:rsidRPr="008C47B1">
        <w:t xml:space="preserve"> with other offices as required.</w:t>
      </w:r>
    </w:p>
    <w:p w14:paraId="4A28D104" w14:textId="77777777" w:rsidR="001665D3" w:rsidRPr="008C47B1" w:rsidRDefault="001665D3" w:rsidP="0025533F">
      <w:pPr>
        <w:ind w:firstLine="270"/>
      </w:pPr>
    </w:p>
    <w:p w14:paraId="1AE7641E" w14:textId="00792F56" w:rsidR="001665D3" w:rsidRPr="008C47B1" w:rsidRDefault="008C47B1" w:rsidP="0025533F">
      <w:pPr>
        <w:ind w:firstLine="270"/>
      </w:pPr>
      <w:proofErr w:type="gramStart"/>
      <w:r>
        <w:t xml:space="preserve">f.  </w:t>
      </w:r>
      <w:r w:rsidR="00FA1484" w:rsidRPr="008C47B1">
        <w:t>Work</w:t>
      </w:r>
      <w:proofErr w:type="gramEnd"/>
      <w:r w:rsidR="00FA1484" w:rsidRPr="008C47B1">
        <w:t xml:space="preserve"> with the servicing contracting activity to i</w:t>
      </w:r>
      <w:r w:rsidR="00BB52A6" w:rsidRPr="008C47B1">
        <w:t xml:space="preserve">dentify and involve the COR, alternate COR, and any </w:t>
      </w:r>
      <w:r w:rsidR="006770AF" w:rsidRPr="008C47B1">
        <w:t>SSP</w:t>
      </w:r>
      <w:r w:rsidR="00BB52A6" w:rsidRPr="008C47B1">
        <w:t xml:space="preserve"> in all aspects of the contract process. This includes planning, document development, award, administration, and close out processes.</w:t>
      </w:r>
    </w:p>
    <w:p w14:paraId="39F88853" w14:textId="77777777" w:rsidR="001665D3" w:rsidRDefault="001665D3" w:rsidP="0025533F">
      <w:pPr>
        <w:ind w:firstLine="270"/>
      </w:pPr>
    </w:p>
    <w:p w14:paraId="538A8F82" w14:textId="77777777" w:rsidR="00044C85" w:rsidRPr="008C47B1" w:rsidRDefault="00044C85" w:rsidP="0025533F">
      <w:pPr>
        <w:ind w:firstLine="270"/>
      </w:pPr>
    </w:p>
    <w:p w14:paraId="0E929F30" w14:textId="44199E67" w:rsidR="001665D3" w:rsidRPr="008C47B1" w:rsidRDefault="008C47B1" w:rsidP="0025533F">
      <w:pPr>
        <w:ind w:firstLine="270"/>
      </w:pPr>
      <w:proofErr w:type="gramStart"/>
      <w:r>
        <w:lastRenderedPageBreak/>
        <w:t xml:space="preserve">g.  </w:t>
      </w:r>
      <w:r w:rsidR="00BB52A6" w:rsidRPr="008C47B1">
        <w:t>Develop</w:t>
      </w:r>
      <w:proofErr w:type="gramEnd"/>
      <w:r w:rsidR="00BB52A6" w:rsidRPr="008C47B1">
        <w:t xml:space="preserve"> a surveillance plan that details the COR contract management structure for each requirement. The surveillance plan must identify the use and relationship of the COR, alternate COR, and </w:t>
      </w:r>
      <w:r w:rsidR="006770AF" w:rsidRPr="008C47B1">
        <w:t>SSP</w:t>
      </w:r>
      <w:r w:rsidR="00BB52A6" w:rsidRPr="008C47B1">
        <w:t>.</w:t>
      </w:r>
    </w:p>
    <w:p w14:paraId="29F1AF68" w14:textId="77777777" w:rsidR="001665D3" w:rsidRPr="008C47B1" w:rsidRDefault="001665D3" w:rsidP="0025533F">
      <w:pPr>
        <w:ind w:firstLine="270"/>
      </w:pPr>
    </w:p>
    <w:p w14:paraId="37E300BF" w14:textId="6A854D05" w:rsidR="001665D3" w:rsidRPr="008C47B1" w:rsidRDefault="008C47B1" w:rsidP="0025533F">
      <w:pPr>
        <w:ind w:firstLine="270"/>
      </w:pPr>
      <w:proofErr w:type="gramStart"/>
      <w:r>
        <w:t xml:space="preserve">h.  </w:t>
      </w:r>
      <w:r w:rsidR="00BB52A6" w:rsidRPr="008C47B1">
        <w:t>Formally</w:t>
      </w:r>
      <w:proofErr w:type="gramEnd"/>
      <w:r w:rsidR="00BB52A6" w:rsidRPr="008C47B1">
        <w:t xml:space="preserve"> nominate trained personnel to serve as the COR</w:t>
      </w:r>
      <w:r w:rsidR="00EF45D2">
        <w:fldChar w:fldCharType="begin"/>
      </w:r>
      <w:r w:rsidR="00EF45D2">
        <w:instrText xml:space="preserve"> XE "</w:instrText>
      </w:r>
      <w:r w:rsidR="00EF45D2" w:rsidRPr="00F047A9">
        <w:instrText>Contracting officer’s representative (COR):Nomination</w:instrText>
      </w:r>
      <w:r w:rsidR="00EF45D2">
        <w:instrText xml:space="preserve">" </w:instrText>
      </w:r>
      <w:r w:rsidR="00EF45D2">
        <w:fldChar w:fldCharType="end"/>
      </w:r>
      <w:r w:rsidR="006770AF" w:rsidRPr="008C47B1">
        <w:t xml:space="preserve"> or</w:t>
      </w:r>
      <w:r w:rsidR="00BB52A6" w:rsidRPr="008C47B1">
        <w:t xml:space="preserve"> alternate COR for all service contracts, to include TOs, with a value greater than </w:t>
      </w:r>
      <w:r w:rsidR="004579F2" w:rsidRPr="008C47B1">
        <w:t>the simplified acquisition threshold</w:t>
      </w:r>
      <w:r w:rsidR="00BB52A6" w:rsidRPr="008C47B1">
        <w:t>. A COR</w:t>
      </w:r>
      <w:r w:rsidR="00A920D3" w:rsidRPr="008C47B1">
        <w:t xml:space="preserve"> or </w:t>
      </w:r>
      <w:r w:rsidR="00BB52A6" w:rsidRPr="008C47B1">
        <w:t>alternate COR must be appointed for all service contracts, regardless of the dollar value for:</w:t>
      </w:r>
    </w:p>
    <w:p w14:paraId="1AA082AB" w14:textId="77777777" w:rsidR="001665D3" w:rsidRPr="008C47B1" w:rsidRDefault="001665D3" w:rsidP="008C47B1"/>
    <w:p w14:paraId="1AC1A773" w14:textId="6D073C50" w:rsidR="001665D3" w:rsidRPr="008C47B1" w:rsidRDefault="008C47B1" w:rsidP="0025533F">
      <w:pPr>
        <w:ind w:firstLine="540"/>
      </w:pPr>
      <w:r>
        <w:t xml:space="preserve">(1)  </w:t>
      </w:r>
      <w:r w:rsidR="00BB52A6" w:rsidRPr="008C47B1">
        <w:t>Complex service contracts that have quality or performance standards for which contractual conformance must be established progressively through precise measurements, tests, and controls applied during purchasing, performance, and functional operation either as an individual service or in conjunction with other services;</w:t>
      </w:r>
    </w:p>
    <w:p w14:paraId="1241ABA4" w14:textId="77777777" w:rsidR="001665D3" w:rsidRPr="008C47B1" w:rsidRDefault="001665D3" w:rsidP="0025533F">
      <w:pPr>
        <w:ind w:firstLine="540"/>
      </w:pPr>
    </w:p>
    <w:p w14:paraId="7C626347" w14:textId="49A1C9CA" w:rsidR="001665D3" w:rsidRDefault="008C47B1" w:rsidP="0025533F">
      <w:pPr>
        <w:ind w:firstLine="540"/>
      </w:pPr>
      <w:r>
        <w:t xml:space="preserve">(2)  </w:t>
      </w:r>
      <w:r w:rsidR="00BB52A6" w:rsidRPr="008C47B1">
        <w:t>The contract or action is for critical service in which the failure of the service could injure personnel or jeopardize a vital agency mission and the contracting officer determines it appropriate.</w:t>
      </w:r>
    </w:p>
    <w:p w14:paraId="197524D2" w14:textId="77777777" w:rsidR="001F5F59" w:rsidRPr="008C47B1" w:rsidRDefault="001F5F59" w:rsidP="0025533F">
      <w:pPr>
        <w:ind w:firstLine="540"/>
      </w:pPr>
    </w:p>
    <w:p w14:paraId="1EB3B5FD" w14:textId="5EC7269E" w:rsidR="001665D3" w:rsidRPr="008C47B1" w:rsidRDefault="008C47B1" w:rsidP="0025533F">
      <w:pPr>
        <w:ind w:firstLine="540"/>
      </w:pPr>
      <w:r>
        <w:t xml:space="preserve">(3)  </w:t>
      </w:r>
      <w:r w:rsidR="00BB52A6" w:rsidRPr="008C47B1">
        <w:t>Contract requirements where contractor past performance indicates a need for Government oversight; or,</w:t>
      </w:r>
    </w:p>
    <w:p w14:paraId="6F59723D" w14:textId="77777777" w:rsidR="001665D3" w:rsidRPr="008C47B1" w:rsidRDefault="001665D3" w:rsidP="0025533F">
      <w:pPr>
        <w:ind w:firstLine="540"/>
      </w:pPr>
    </w:p>
    <w:p w14:paraId="55808B5D" w14:textId="19216C3E" w:rsidR="001665D3" w:rsidRDefault="008C47B1" w:rsidP="0025533F">
      <w:pPr>
        <w:ind w:firstLine="540"/>
      </w:pPr>
      <w:r>
        <w:t xml:space="preserve">(4)  </w:t>
      </w:r>
      <w:r w:rsidR="00BB52A6" w:rsidRPr="008C47B1">
        <w:t>Contract requirements where the contracting officer otherwise determines a COR is needed.</w:t>
      </w:r>
    </w:p>
    <w:p w14:paraId="463C3596" w14:textId="77777777" w:rsidR="00CC46C2" w:rsidRPr="008C47B1" w:rsidRDefault="00CC46C2" w:rsidP="0025533F">
      <w:pPr>
        <w:ind w:firstLine="540"/>
      </w:pPr>
    </w:p>
    <w:p w14:paraId="2E445124" w14:textId="32424F21" w:rsidR="001665D3" w:rsidRPr="008C47B1" w:rsidRDefault="008C47B1" w:rsidP="0025533F">
      <w:pPr>
        <w:ind w:firstLine="270"/>
      </w:pPr>
      <w:proofErr w:type="gramStart"/>
      <w:r>
        <w:t xml:space="preserve">i.  </w:t>
      </w:r>
      <w:r w:rsidR="00BB52A6" w:rsidRPr="008C47B1">
        <w:t>Unless</w:t>
      </w:r>
      <w:proofErr w:type="gramEnd"/>
      <w:r w:rsidR="00BB52A6" w:rsidRPr="008C47B1">
        <w:t xml:space="preserve"> authorized in writing by the RA’s designated approval authority, an individual may not serve as a COR</w:t>
      </w:r>
      <w:r w:rsidR="006504ED" w:rsidRPr="008C47B1">
        <w:t xml:space="preserve"> or</w:t>
      </w:r>
      <w:r w:rsidR="00BB52A6" w:rsidRPr="008C47B1">
        <w:t xml:space="preserve"> alternate COR for more than two contracts or TOs.</w:t>
      </w:r>
    </w:p>
    <w:p w14:paraId="0DE98D33" w14:textId="77777777" w:rsidR="001665D3" w:rsidRPr="008C47B1" w:rsidRDefault="001665D3" w:rsidP="0025533F">
      <w:pPr>
        <w:ind w:firstLine="270"/>
      </w:pPr>
    </w:p>
    <w:p w14:paraId="53DA9D11" w14:textId="34E27F34" w:rsidR="001665D3" w:rsidRPr="008C47B1" w:rsidRDefault="008C47B1" w:rsidP="0025533F">
      <w:pPr>
        <w:ind w:firstLine="270"/>
      </w:pPr>
      <w:bookmarkStart w:id="67" w:name="2-12.__Contracting_officer"/>
      <w:bookmarkEnd w:id="67"/>
      <w:proofErr w:type="gramStart"/>
      <w:r>
        <w:t xml:space="preserve">j.  </w:t>
      </w:r>
      <w:r w:rsidR="00BB52A6" w:rsidRPr="008C47B1">
        <w:t>Factors</w:t>
      </w:r>
      <w:proofErr w:type="gramEnd"/>
      <w:r w:rsidR="00BB52A6" w:rsidRPr="008C47B1">
        <w:t xml:space="preserve"> such as complexity, total dollar value, number of TOs, etc., should be considered when nominating a COR for more than two contracts simultaneously.</w:t>
      </w:r>
    </w:p>
    <w:p w14:paraId="04C87038" w14:textId="77777777" w:rsidR="001665D3" w:rsidRPr="008C47B1" w:rsidRDefault="001665D3" w:rsidP="0025533F">
      <w:pPr>
        <w:ind w:firstLine="270"/>
      </w:pPr>
    </w:p>
    <w:p w14:paraId="1885BC0F" w14:textId="7036BC0A" w:rsidR="001665D3" w:rsidRPr="008C47B1" w:rsidRDefault="008C47B1" w:rsidP="0025533F">
      <w:pPr>
        <w:ind w:firstLine="270"/>
      </w:pPr>
      <w:proofErr w:type="gramStart"/>
      <w:r>
        <w:t xml:space="preserve">k.  </w:t>
      </w:r>
      <w:r w:rsidR="00BB52A6" w:rsidRPr="008C47B1">
        <w:t>COR</w:t>
      </w:r>
      <w:proofErr w:type="gramEnd"/>
      <w:r w:rsidR="00A920D3" w:rsidRPr="008C47B1">
        <w:t xml:space="preserve"> or</w:t>
      </w:r>
      <w:r w:rsidR="00BB52A6" w:rsidRPr="008C47B1">
        <w:t xml:space="preserve"> alternate COR duties will be documented in the individual’s support form/performance objectives/standards. The COR’s supervisor must obtain feedback from the contracting officer on COR performance to include in the annual performance rating period.</w:t>
      </w:r>
    </w:p>
    <w:p w14:paraId="5D8C4943" w14:textId="77777777" w:rsidR="001665D3" w:rsidRPr="008C47B1" w:rsidRDefault="001665D3" w:rsidP="0025533F">
      <w:pPr>
        <w:ind w:firstLine="270"/>
      </w:pPr>
    </w:p>
    <w:p w14:paraId="69E389EC" w14:textId="03C1287E" w:rsidR="001665D3" w:rsidRPr="008C47B1" w:rsidRDefault="008C47B1" w:rsidP="0025533F">
      <w:pPr>
        <w:ind w:firstLine="270"/>
      </w:pPr>
      <w:proofErr w:type="gramStart"/>
      <w:r>
        <w:t xml:space="preserve">l.  </w:t>
      </w:r>
      <w:r w:rsidR="00CD75D0" w:rsidRPr="008C47B1">
        <w:t>Using</w:t>
      </w:r>
      <w:proofErr w:type="gramEnd"/>
      <w:r w:rsidR="00CD75D0" w:rsidRPr="008C47B1">
        <w:t xml:space="preserve"> the Contracting Officer's Representative Tracking (CORT) tool, f</w:t>
      </w:r>
      <w:r w:rsidR="00BB52A6" w:rsidRPr="008C47B1">
        <w:t xml:space="preserve">ormally nominate trained personnel to serve as </w:t>
      </w:r>
      <w:r w:rsidR="00A920D3" w:rsidRPr="008C47B1">
        <w:t>alternate</w:t>
      </w:r>
      <w:r w:rsidR="00BB52A6" w:rsidRPr="008C47B1">
        <w:t xml:space="preserve"> CORs to assist the primary COR</w:t>
      </w:r>
      <w:r w:rsidR="004A24BF" w:rsidRPr="008C47B1">
        <w:t xml:space="preserve"> </w:t>
      </w:r>
      <w:r w:rsidR="00BB52A6" w:rsidRPr="008C47B1">
        <w:t>with oversight of complex contract requirements.</w:t>
      </w:r>
      <w:r w:rsidR="00EF45D2">
        <w:fldChar w:fldCharType="begin"/>
      </w:r>
      <w:r w:rsidR="00EF45D2">
        <w:instrText xml:space="preserve"> XE "</w:instrText>
      </w:r>
      <w:r w:rsidR="00EF45D2" w:rsidRPr="0055009D">
        <w:instrText>Alternate Contracting Officer’s Representative:Nomination</w:instrText>
      </w:r>
      <w:r w:rsidR="00EF45D2">
        <w:instrText xml:space="preserve">" </w:instrText>
      </w:r>
      <w:r w:rsidR="00EF45D2">
        <w:fldChar w:fldCharType="end"/>
      </w:r>
    </w:p>
    <w:p w14:paraId="592F02DE" w14:textId="77777777" w:rsidR="001665D3" w:rsidRPr="008C47B1" w:rsidRDefault="001665D3" w:rsidP="0025533F">
      <w:pPr>
        <w:ind w:firstLine="270"/>
      </w:pPr>
    </w:p>
    <w:p w14:paraId="7B8DDA35" w14:textId="33EF1A70" w:rsidR="001665D3" w:rsidRPr="008C47B1" w:rsidRDefault="008C47B1" w:rsidP="0025533F">
      <w:pPr>
        <w:ind w:firstLine="270"/>
      </w:pPr>
      <w:proofErr w:type="gramStart"/>
      <w:r>
        <w:t xml:space="preserve">m.  </w:t>
      </w:r>
      <w:r w:rsidR="003B491B" w:rsidRPr="008C47B1">
        <w:t>Using</w:t>
      </w:r>
      <w:proofErr w:type="gramEnd"/>
      <w:r w:rsidR="003B491B" w:rsidRPr="008C47B1">
        <w:t xml:space="preserve"> the CORT tool, f</w:t>
      </w:r>
      <w:r w:rsidR="00BB52A6" w:rsidRPr="008C47B1">
        <w:t xml:space="preserve">ormally nominate trained personnel to serve as </w:t>
      </w:r>
      <w:r w:rsidR="00A920D3" w:rsidRPr="008C47B1">
        <w:t>alternate</w:t>
      </w:r>
      <w:r w:rsidR="00BB52A6" w:rsidRPr="008C47B1">
        <w:t xml:space="preserve"> CORs for requirements where the primary COR is not a TRADOC employee.  In the event the contracting officer </w:t>
      </w:r>
      <w:r w:rsidR="00BC0B19" w:rsidRPr="008C47B1">
        <w:t>will</w:t>
      </w:r>
      <w:r w:rsidR="00BB52A6" w:rsidRPr="008C47B1">
        <w:t xml:space="preserve"> not formally appoint a TRADOC employee to serve in the capacity of a COR, the RA then bears the responsibility to ensure that a TRADOC employee is assigned, in writing, to </w:t>
      </w:r>
      <w:r w:rsidR="00BC0B19" w:rsidRPr="008C47B1">
        <w:t>monitor</w:t>
      </w:r>
      <w:r w:rsidR="00BB52A6" w:rsidRPr="008C47B1">
        <w:t xml:space="preserve"> the execution of the contract.  This surveillance will be done without a formal appointment from the contracting</w:t>
      </w:r>
      <w:r w:rsidR="00B96357" w:rsidRPr="008C47B1">
        <w:t xml:space="preserve"> activity</w:t>
      </w:r>
      <w:r w:rsidR="00BB52A6" w:rsidRPr="008C47B1">
        <w:t>. Any deficiencies with contractor performance or deliverables should be reported by the RA to the COR and contracting officer.</w:t>
      </w:r>
    </w:p>
    <w:p w14:paraId="0BF9221C" w14:textId="77777777" w:rsidR="001665D3" w:rsidRPr="008C47B1" w:rsidRDefault="001665D3" w:rsidP="0025533F">
      <w:pPr>
        <w:ind w:firstLine="270"/>
      </w:pPr>
    </w:p>
    <w:p w14:paraId="6F9E5393" w14:textId="0D687605" w:rsidR="001665D3" w:rsidRDefault="008C47B1" w:rsidP="0025533F">
      <w:pPr>
        <w:ind w:firstLine="270"/>
      </w:pPr>
      <w:proofErr w:type="gramStart"/>
      <w:r>
        <w:lastRenderedPageBreak/>
        <w:t xml:space="preserve">n.  </w:t>
      </w:r>
      <w:r w:rsidR="00BB52A6" w:rsidRPr="008C47B1">
        <w:t>Prepare</w:t>
      </w:r>
      <w:proofErr w:type="gramEnd"/>
      <w:r w:rsidR="00BB52A6" w:rsidRPr="008C47B1">
        <w:t xml:space="preserve"> the AMO package.</w:t>
      </w:r>
    </w:p>
    <w:p w14:paraId="3E123952" w14:textId="77777777" w:rsidR="001F5F59" w:rsidRPr="008C47B1" w:rsidRDefault="001F5F59" w:rsidP="0025533F">
      <w:pPr>
        <w:ind w:firstLine="270"/>
      </w:pPr>
    </w:p>
    <w:p w14:paraId="1E161B21" w14:textId="7B84606D" w:rsidR="001665D3" w:rsidRPr="008C47B1" w:rsidRDefault="008C47B1" w:rsidP="0025533F">
      <w:pPr>
        <w:ind w:firstLine="270"/>
      </w:pPr>
      <w:proofErr w:type="gramStart"/>
      <w:r>
        <w:t xml:space="preserve">o.  </w:t>
      </w:r>
      <w:r w:rsidR="00BB52A6" w:rsidRPr="008C47B1">
        <w:t>Submit</w:t>
      </w:r>
      <w:proofErr w:type="gramEnd"/>
      <w:r w:rsidR="00BB52A6" w:rsidRPr="008C47B1">
        <w:t xml:space="preserve"> the AMO package, with all required documentation, to the </w:t>
      </w:r>
      <w:r w:rsidR="00604EB5" w:rsidRPr="008C47B1">
        <w:t>G-8</w:t>
      </w:r>
      <w:r w:rsidR="00BB52A6" w:rsidRPr="008C47B1">
        <w:t xml:space="preserve"> for ACRB review.</w:t>
      </w:r>
    </w:p>
    <w:p w14:paraId="511B7FC7" w14:textId="77777777" w:rsidR="001665D3" w:rsidRPr="008C47B1" w:rsidRDefault="001665D3" w:rsidP="0025533F">
      <w:pPr>
        <w:ind w:firstLine="270"/>
      </w:pPr>
    </w:p>
    <w:p w14:paraId="2701D760" w14:textId="207421CC" w:rsidR="001665D3" w:rsidRPr="008C47B1" w:rsidRDefault="008C47B1" w:rsidP="0025533F">
      <w:pPr>
        <w:ind w:firstLine="270"/>
      </w:pPr>
      <w:proofErr w:type="gramStart"/>
      <w:r>
        <w:t xml:space="preserve">p.  </w:t>
      </w:r>
      <w:r w:rsidR="00BB52A6" w:rsidRPr="008C47B1">
        <w:t>Prepare</w:t>
      </w:r>
      <w:proofErr w:type="gramEnd"/>
      <w:r w:rsidR="00BB52A6" w:rsidRPr="008C47B1">
        <w:t xml:space="preserve"> and submit </w:t>
      </w:r>
      <w:r w:rsidR="00806A02" w:rsidRPr="008C47B1">
        <w:t>SRRB</w:t>
      </w:r>
      <w:r w:rsidR="00BB52A6" w:rsidRPr="008C47B1">
        <w:t xml:space="preserve"> packages, as required, with all required documentation to the </w:t>
      </w:r>
      <w:r w:rsidR="00604EB5" w:rsidRPr="008C47B1">
        <w:t>G-8</w:t>
      </w:r>
      <w:r w:rsidR="00BB52A6" w:rsidRPr="008C47B1">
        <w:t xml:space="preserve"> for </w:t>
      </w:r>
      <w:r w:rsidR="00806A02" w:rsidRPr="008C47B1">
        <w:t>SRRB</w:t>
      </w:r>
      <w:r w:rsidR="00BB52A6" w:rsidRPr="008C47B1">
        <w:t xml:space="preserve"> review.</w:t>
      </w:r>
    </w:p>
    <w:p w14:paraId="0CB04ECD" w14:textId="77777777" w:rsidR="001665D3" w:rsidRPr="008C47B1" w:rsidRDefault="001665D3" w:rsidP="0025533F">
      <w:pPr>
        <w:ind w:firstLine="270"/>
      </w:pPr>
    </w:p>
    <w:p w14:paraId="62CBC88A" w14:textId="71E17EF3" w:rsidR="001665D3" w:rsidRPr="008C47B1" w:rsidRDefault="0025533F" w:rsidP="0025533F">
      <w:pPr>
        <w:ind w:firstLine="270"/>
      </w:pPr>
      <w:proofErr w:type="gramStart"/>
      <w:r>
        <w:t xml:space="preserve">q.  </w:t>
      </w:r>
      <w:r w:rsidR="00BB52A6" w:rsidRPr="008C47B1">
        <w:t>Ensure</w:t>
      </w:r>
      <w:proofErr w:type="gramEnd"/>
      <w:r w:rsidR="00BB52A6" w:rsidRPr="008C47B1">
        <w:t xml:space="preserve"> all RA personnel involved in the acquisition process are properly trained, are aware of their responsibilities, are aware of the importance of their role, and have adequate time to perform their duties.</w:t>
      </w:r>
    </w:p>
    <w:p w14:paraId="3ED94D92" w14:textId="77777777" w:rsidR="001665D3" w:rsidRPr="008C47B1" w:rsidRDefault="001665D3" w:rsidP="0025533F">
      <w:pPr>
        <w:ind w:firstLine="270"/>
      </w:pPr>
    </w:p>
    <w:p w14:paraId="3181A20C" w14:textId="72D02B62" w:rsidR="001665D3" w:rsidRPr="008C47B1" w:rsidRDefault="0025533F" w:rsidP="0025533F">
      <w:pPr>
        <w:ind w:firstLine="270"/>
      </w:pPr>
      <w:proofErr w:type="gramStart"/>
      <w:r>
        <w:t xml:space="preserve">r.  </w:t>
      </w:r>
      <w:r w:rsidR="00BB52A6" w:rsidRPr="008C47B1">
        <w:t>Provide</w:t>
      </w:r>
      <w:proofErr w:type="gramEnd"/>
      <w:r w:rsidR="00BB52A6" w:rsidRPr="008C47B1">
        <w:t xml:space="preserve"> final AMO approval documentation to the servicing </w:t>
      </w:r>
      <w:r w:rsidR="00604EB5" w:rsidRPr="008C47B1">
        <w:t>G-8 fo</w:t>
      </w:r>
      <w:r w:rsidR="00BB52A6" w:rsidRPr="008C47B1">
        <w:t>r archival.</w:t>
      </w:r>
    </w:p>
    <w:p w14:paraId="55326F30" w14:textId="77777777" w:rsidR="001665D3" w:rsidRPr="008C47B1" w:rsidRDefault="001665D3" w:rsidP="0025533F">
      <w:pPr>
        <w:ind w:firstLine="270"/>
      </w:pPr>
    </w:p>
    <w:p w14:paraId="0AE0738F" w14:textId="371D393A" w:rsidR="001665D3" w:rsidRPr="008C47B1" w:rsidRDefault="0025533F" w:rsidP="0025533F">
      <w:pPr>
        <w:ind w:firstLine="270"/>
      </w:pPr>
      <w:proofErr w:type="gramStart"/>
      <w:r>
        <w:t xml:space="preserve">s.  </w:t>
      </w:r>
      <w:r w:rsidR="00BB52A6" w:rsidRPr="008C47B1">
        <w:t>Coordinate</w:t>
      </w:r>
      <w:proofErr w:type="gramEnd"/>
      <w:r w:rsidR="00BB52A6" w:rsidRPr="008C47B1">
        <w:t xml:space="preserve"> with appropriate safety and health officials to ensure that all applicable safety and occupational health requirements have been incorporated into government contracts.</w:t>
      </w:r>
    </w:p>
    <w:p w14:paraId="222BC6D4" w14:textId="77777777" w:rsidR="00912998" w:rsidRDefault="00912998" w:rsidP="007B5A40">
      <w:pPr>
        <w:spacing w:before="5"/>
        <w:rPr>
          <w:rFonts w:eastAsia="Times New Roman" w:cs="Times New Roman"/>
          <w:szCs w:val="24"/>
        </w:rPr>
      </w:pPr>
    </w:p>
    <w:p w14:paraId="15AF7692" w14:textId="61F188D4" w:rsidR="001665D3" w:rsidRDefault="00BB52A6" w:rsidP="007B5A40">
      <w:pPr>
        <w:pStyle w:val="Heading2"/>
        <w:spacing w:line="274" w:lineRule="exact"/>
        <w:rPr>
          <w:b w:val="0"/>
          <w:bCs w:val="0"/>
        </w:rPr>
      </w:pPr>
      <w:bookmarkStart w:id="68" w:name="_bookmark19"/>
      <w:bookmarkStart w:id="69" w:name="_Toc506277179"/>
      <w:bookmarkEnd w:id="68"/>
      <w:r>
        <w:rPr>
          <w:spacing w:val="-1"/>
        </w:rPr>
        <w:t>2-1</w:t>
      </w:r>
      <w:r w:rsidR="00D71CDF">
        <w:rPr>
          <w:spacing w:val="-1"/>
        </w:rPr>
        <w:t>3</w:t>
      </w:r>
      <w:r>
        <w:rPr>
          <w:spacing w:val="-1"/>
        </w:rPr>
        <w:t>.</w:t>
      </w:r>
      <w:r>
        <w:rPr>
          <w:spacing w:val="60"/>
        </w:rPr>
        <w:t xml:space="preserve"> </w:t>
      </w:r>
      <w:r>
        <w:rPr>
          <w:spacing w:val="-1"/>
        </w:rPr>
        <w:t>Contracting</w:t>
      </w:r>
      <w:r>
        <w:t xml:space="preserve"> </w:t>
      </w:r>
      <w:r>
        <w:rPr>
          <w:spacing w:val="-1"/>
        </w:rPr>
        <w:t>officer</w:t>
      </w:r>
      <w:bookmarkEnd w:id="69"/>
      <w:r w:rsidR="00BD5258">
        <w:rPr>
          <w:spacing w:val="-1"/>
        </w:rPr>
        <w:fldChar w:fldCharType="begin"/>
      </w:r>
      <w:r w:rsidR="00BD5258">
        <w:instrText xml:space="preserve"> XE "</w:instrText>
      </w:r>
      <w:r w:rsidR="00BD5258" w:rsidRPr="001F15AF">
        <w:instrText>Contracting Officer:Responsibilities</w:instrText>
      </w:r>
      <w:r w:rsidR="00BD5258">
        <w:instrText xml:space="preserve">" </w:instrText>
      </w:r>
      <w:r w:rsidR="00BD5258">
        <w:rPr>
          <w:spacing w:val="-1"/>
        </w:rPr>
        <w:fldChar w:fldCharType="end"/>
      </w:r>
      <w:r w:rsidR="009E37BD">
        <w:rPr>
          <w:spacing w:val="-1"/>
        </w:rPr>
        <w:fldChar w:fldCharType="begin"/>
      </w:r>
      <w:r w:rsidR="009E37BD">
        <w:instrText xml:space="preserve"> XE "</w:instrText>
      </w:r>
      <w:r w:rsidR="009E37BD" w:rsidRPr="00037553">
        <w:instrText>Responsibilities:Contracting Officer</w:instrText>
      </w:r>
      <w:r w:rsidR="009E37BD">
        <w:instrText xml:space="preserve">" </w:instrText>
      </w:r>
      <w:r w:rsidR="009E37BD">
        <w:rPr>
          <w:spacing w:val="-1"/>
        </w:rPr>
        <w:fldChar w:fldCharType="end"/>
      </w:r>
    </w:p>
    <w:p w14:paraId="07648494" w14:textId="7F617A04" w:rsidR="001665D3" w:rsidRDefault="00BB52A6" w:rsidP="007B5A40">
      <w:pPr>
        <w:pStyle w:val="BodyText"/>
        <w:ind w:right="281"/>
      </w:pPr>
      <w:r>
        <w:rPr>
          <w:spacing w:val="-1"/>
        </w:rPr>
        <w:t>The</w:t>
      </w:r>
      <w:r>
        <w:t xml:space="preserve"> </w:t>
      </w:r>
      <w:r>
        <w:rPr>
          <w:spacing w:val="-1"/>
        </w:rPr>
        <w:t>contracting</w:t>
      </w:r>
      <w:r>
        <w:rPr>
          <w:spacing w:val="-2"/>
        </w:rPr>
        <w:t xml:space="preserve"> </w:t>
      </w:r>
      <w:r>
        <w:t>officer</w:t>
      </w:r>
      <w:r>
        <w:rPr>
          <w:spacing w:val="-1"/>
        </w:rPr>
        <w:t xml:space="preserve"> </w:t>
      </w:r>
      <w:r>
        <w:t>is</w:t>
      </w:r>
      <w:r>
        <w:rPr>
          <w:spacing w:val="2"/>
        </w:rPr>
        <w:t xml:space="preserve"> </w:t>
      </w:r>
      <w:r>
        <w:rPr>
          <w:spacing w:val="-1"/>
        </w:rPr>
        <w:t xml:space="preserve">responsible for </w:t>
      </w:r>
      <w:r>
        <w:t>the</w:t>
      </w:r>
      <w:r>
        <w:rPr>
          <w:spacing w:val="-1"/>
        </w:rPr>
        <w:t xml:space="preserve"> </w:t>
      </w:r>
      <w:r>
        <w:t xml:space="preserve">overall </w:t>
      </w:r>
      <w:r>
        <w:rPr>
          <w:spacing w:val="-1"/>
        </w:rPr>
        <w:t>contract,</w:t>
      </w:r>
      <w:r>
        <w:t xml:space="preserve"> </w:t>
      </w:r>
      <w:r>
        <w:rPr>
          <w:spacing w:val="-1"/>
        </w:rPr>
        <w:t>including</w:t>
      </w:r>
      <w:r>
        <w:rPr>
          <w:spacing w:val="-3"/>
        </w:rPr>
        <w:t xml:space="preserve"> </w:t>
      </w:r>
      <w:r>
        <w:t xml:space="preserve">terms </w:t>
      </w:r>
      <w:r>
        <w:rPr>
          <w:spacing w:val="-1"/>
        </w:rPr>
        <w:t>and</w:t>
      </w:r>
      <w:r>
        <w:t xml:space="preserve"> </w:t>
      </w:r>
      <w:r>
        <w:rPr>
          <w:spacing w:val="-1"/>
        </w:rPr>
        <w:t>conditions,</w:t>
      </w:r>
      <w:r>
        <w:t xml:space="preserve"> </w:t>
      </w:r>
      <w:r>
        <w:rPr>
          <w:spacing w:val="-1"/>
        </w:rPr>
        <w:t>and</w:t>
      </w:r>
      <w:r>
        <w:rPr>
          <w:spacing w:val="99"/>
        </w:rPr>
        <w:t xml:space="preserve"> </w:t>
      </w:r>
      <w:r>
        <w:rPr>
          <w:spacing w:val="-1"/>
        </w:rPr>
        <w:t>has</w:t>
      </w:r>
      <w:r>
        <w:t xml:space="preserve"> </w:t>
      </w:r>
      <w:r>
        <w:rPr>
          <w:spacing w:val="-1"/>
        </w:rPr>
        <w:t>ultimate responsibility</w:t>
      </w:r>
      <w:r>
        <w:rPr>
          <w:spacing w:val="-3"/>
        </w:rPr>
        <w:t xml:space="preserve"> </w:t>
      </w:r>
      <w:r>
        <w:t>for</w:t>
      </w:r>
      <w:r>
        <w:rPr>
          <w:spacing w:val="-1"/>
        </w:rPr>
        <w:t xml:space="preserve"> ensuring</w:t>
      </w:r>
      <w:r>
        <w:rPr>
          <w:spacing w:val="-3"/>
        </w:rPr>
        <w:t xml:space="preserve"> </w:t>
      </w:r>
      <w:r>
        <w:rPr>
          <w:spacing w:val="-1"/>
        </w:rPr>
        <w:t>that</w:t>
      </w:r>
      <w:r>
        <w:t xml:space="preserve"> the </w:t>
      </w:r>
      <w:r>
        <w:rPr>
          <w:spacing w:val="-1"/>
        </w:rPr>
        <w:t>contractor</w:t>
      </w:r>
      <w:r>
        <w:rPr>
          <w:spacing w:val="-2"/>
        </w:rPr>
        <w:t xml:space="preserve"> </w:t>
      </w:r>
      <w:r>
        <w:rPr>
          <w:spacing w:val="-1"/>
        </w:rPr>
        <w:t>satisfies</w:t>
      </w:r>
      <w:r>
        <w:t xml:space="preserve"> the </w:t>
      </w:r>
      <w:r>
        <w:rPr>
          <w:spacing w:val="-1"/>
        </w:rPr>
        <w:t>requirements</w:t>
      </w:r>
      <w:r>
        <w:t xml:space="preserve"> </w:t>
      </w:r>
      <w:r>
        <w:rPr>
          <w:spacing w:val="-1"/>
        </w:rPr>
        <w:t>stated</w:t>
      </w:r>
      <w:r>
        <w:t xml:space="preserve"> in the</w:t>
      </w:r>
      <w:r w:rsidR="00A51220">
        <w:t xml:space="preserve"> con</w:t>
      </w:r>
      <w:r>
        <w:rPr>
          <w:spacing w:val="-1"/>
        </w:rPr>
        <w:t>tract.</w:t>
      </w:r>
      <w:r>
        <w:rPr>
          <w:spacing w:val="59"/>
        </w:rPr>
        <w:t xml:space="preserve"> </w:t>
      </w:r>
      <w:r>
        <w:t>The</w:t>
      </w:r>
      <w:r>
        <w:rPr>
          <w:spacing w:val="-1"/>
        </w:rPr>
        <w:t xml:space="preserve"> contracting</w:t>
      </w:r>
      <w:r>
        <w:rPr>
          <w:spacing w:val="-2"/>
        </w:rPr>
        <w:t xml:space="preserve"> </w:t>
      </w:r>
      <w:r>
        <w:rPr>
          <w:spacing w:val="-1"/>
        </w:rPr>
        <w:t xml:space="preserve">officer </w:t>
      </w:r>
      <w:r>
        <w:t xml:space="preserve">performs </w:t>
      </w:r>
      <w:r>
        <w:rPr>
          <w:spacing w:val="-1"/>
        </w:rPr>
        <w:t>these</w:t>
      </w:r>
      <w:r>
        <w:rPr>
          <w:spacing w:val="1"/>
        </w:rPr>
        <w:t xml:space="preserve"> </w:t>
      </w:r>
      <w:r>
        <w:rPr>
          <w:spacing w:val="-1"/>
        </w:rPr>
        <w:t>duties</w:t>
      </w:r>
      <w:r>
        <w:t xml:space="preserve"> </w:t>
      </w:r>
      <w:r>
        <w:rPr>
          <w:spacing w:val="-1"/>
        </w:rPr>
        <w:t xml:space="preserve">under </w:t>
      </w:r>
      <w:r>
        <w:t>the</w:t>
      </w:r>
      <w:r>
        <w:rPr>
          <w:spacing w:val="-1"/>
        </w:rPr>
        <w:t xml:space="preserve"> </w:t>
      </w:r>
      <w:r>
        <w:t>authority</w:t>
      </w:r>
      <w:r>
        <w:rPr>
          <w:spacing w:val="-3"/>
        </w:rPr>
        <w:t xml:space="preserve"> </w:t>
      </w:r>
      <w:r>
        <w:t>of</w:t>
      </w:r>
      <w:r>
        <w:rPr>
          <w:spacing w:val="-1"/>
        </w:rPr>
        <w:t xml:space="preserve"> </w:t>
      </w:r>
      <w:r>
        <w:t>the</w:t>
      </w:r>
      <w:r>
        <w:rPr>
          <w:spacing w:val="-1"/>
        </w:rPr>
        <w:t xml:space="preserve"> PARC</w:t>
      </w:r>
      <w:r>
        <w:t xml:space="preserve"> </w:t>
      </w:r>
      <w:r>
        <w:rPr>
          <w:spacing w:val="-1"/>
        </w:rPr>
        <w:t>and</w:t>
      </w:r>
      <w:r>
        <w:t xml:space="preserve"> the</w:t>
      </w:r>
      <w:r w:rsidR="00B4362A">
        <w:t xml:space="preserve"> H</w:t>
      </w:r>
      <w:r>
        <w:rPr>
          <w:spacing w:val="-1"/>
        </w:rPr>
        <w:t>CA.</w:t>
      </w:r>
      <w:r>
        <w:t xml:space="preserve">  </w:t>
      </w:r>
      <w:r>
        <w:rPr>
          <w:spacing w:val="-1"/>
        </w:rPr>
        <w:t>Operating</w:t>
      </w:r>
      <w:r>
        <w:rPr>
          <w:spacing w:val="-3"/>
        </w:rPr>
        <w:t xml:space="preserve"> </w:t>
      </w:r>
      <w:r>
        <w:rPr>
          <w:spacing w:val="-1"/>
        </w:rPr>
        <w:t>within</w:t>
      </w:r>
      <w:r>
        <w:rPr>
          <w:spacing w:val="2"/>
        </w:rPr>
        <w:t xml:space="preserve"> </w:t>
      </w:r>
      <w:r>
        <w:rPr>
          <w:spacing w:val="-1"/>
        </w:rPr>
        <w:t>warranted</w:t>
      </w:r>
      <w:r>
        <w:t xml:space="preserve"> </w:t>
      </w:r>
      <w:r>
        <w:rPr>
          <w:spacing w:val="-1"/>
        </w:rPr>
        <w:t>authority,</w:t>
      </w:r>
      <w:r>
        <w:t xml:space="preserve"> </w:t>
      </w:r>
      <w:r>
        <w:rPr>
          <w:spacing w:val="-1"/>
        </w:rPr>
        <w:t>the</w:t>
      </w:r>
      <w:r>
        <w:rPr>
          <w:spacing w:val="2"/>
        </w:rPr>
        <w:t xml:space="preserve"> </w:t>
      </w:r>
      <w:r>
        <w:rPr>
          <w:spacing w:val="-1"/>
        </w:rPr>
        <w:t>contracting</w:t>
      </w:r>
      <w:r>
        <w:t xml:space="preserve"> </w:t>
      </w:r>
      <w:r>
        <w:rPr>
          <w:spacing w:val="-1"/>
        </w:rPr>
        <w:t>officer</w:t>
      </w:r>
      <w:r>
        <w:rPr>
          <w:spacing w:val="1"/>
        </w:rPr>
        <w:t xml:space="preserve"> </w:t>
      </w:r>
      <w:r>
        <w:rPr>
          <w:spacing w:val="-1"/>
        </w:rPr>
        <w:t>will</w:t>
      </w:r>
      <w:r>
        <w:t xml:space="preserve"> </w:t>
      </w:r>
      <w:r w:rsidR="00997402">
        <w:t>–</w:t>
      </w:r>
    </w:p>
    <w:p w14:paraId="729644A7" w14:textId="77777777" w:rsidR="0095125B" w:rsidRPr="0095125B" w:rsidRDefault="0095125B" w:rsidP="0095125B">
      <w:pPr>
        <w:pStyle w:val="Default"/>
      </w:pPr>
    </w:p>
    <w:p w14:paraId="21039A2B" w14:textId="7B289B6E" w:rsidR="001665D3" w:rsidRPr="0025533F" w:rsidRDefault="0025533F" w:rsidP="0025533F">
      <w:pPr>
        <w:ind w:firstLine="270"/>
      </w:pPr>
      <w:proofErr w:type="gramStart"/>
      <w:r>
        <w:t xml:space="preserve">a.  </w:t>
      </w:r>
      <w:r w:rsidR="00BB52A6" w:rsidRPr="0025533F">
        <w:t>Appoint</w:t>
      </w:r>
      <w:proofErr w:type="gramEnd"/>
      <w:r w:rsidR="00BB52A6" w:rsidRPr="0025533F">
        <w:t xml:space="preserve"> primary</w:t>
      </w:r>
      <w:r w:rsidR="00A920D3" w:rsidRPr="0025533F">
        <w:t xml:space="preserve"> or</w:t>
      </w:r>
      <w:r w:rsidR="00BB52A6" w:rsidRPr="0025533F">
        <w:t xml:space="preserve"> alternate COR(s) in writing, with designation of duties and responsibilities, prior to contract award.</w:t>
      </w:r>
    </w:p>
    <w:p w14:paraId="223E190C" w14:textId="77777777" w:rsidR="001665D3" w:rsidRPr="0025533F" w:rsidRDefault="001665D3" w:rsidP="0025533F">
      <w:pPr>
        <w:ind w:firstLine="270"/>
      </w:pPr>
    </w:p>
    <w:p w14:paraId="4353A864" w14:textId="5FDFD4C1" w:rsidR="001665D3" w:rsidRPr="0025533F" w:rsidRDefault="0025533F" w:rsidP="0025533F">
      <w:pPr>
        <w:ind w:firstLine="270"/>
      </w:pPr>
      <w:proofErr w:type="gramStart"/>
      <w:r>
        <w:t xml:space="preserve">b.  </w:t>
      </w:r>
      <w:r w:rsidR="00BB52A6" w:rsidRPr="0025533F">
        <w:t>Ensure</w:t>
      </w:r>
      <w:proofErr w:type="gramEnd"/>
      <w:r w:rsidR="00BB52A6" w:rsidRPr="0025533F">
        <w:t xml:space="preserve"> that all CORs</w:t>
      </w:r>
      <w:r w:rsidR="00A920D3" w:rsidRPr="0025533F">
        <w:t xml:space="preserve"> or</w:t>
      </w:r>
      <w:r w:rsidR="00BB52A6" w:rsidRPr="0025533F">
        <w:t xml:space="preserve"> alternate CORs fully understand responsibilities and are properly trained. Prior COR experience is not necessarily an acceptable substitute for formal COR training.</w:t>
      </w:r>
    </w:p>
    <w:p w14:paraId="7B6FE5A8" w14:textId="77777777" w:rsidR="001665D3" w:rsidRPr="0025533F" w:rsidRDefault="001665D3" w:rsidP="0025533F">
      <w:pPr>
        <w:ind w:firstLine="270"/>
      </w:pPr>
    </w:p>
    <w:p w14:paraId="0ECA5C5D" w14:textId="28F1CB74" w:rsidR="001665D3" w:rsidRPr="0025533F" w:rsidRDefault="0025533F" w:rsidP="0025533F">
      <w:pPr>
        <w:ind w:firstLine="270"/>
      </w:pPr>
      <w:proofErr w:type="gramStart"/>
      <w:r>
        <w:t xml:space="preserve">c.  </w:t>
      </w:r>
      <w:r w:rsidR="00BB52A6" w:rsidRPr="0025533F">
        <w:t>Be</w:t>
      </w:r>
      <w:proofErr w:type="gramEnd"/>
      <w:r w:rsidR="00BB52A6" w:rsidRPr="0025533F">
        <w:t xml:space="preserve"> the only government official that has the authority to:</w:t>
      </w:r>
    </w:p>
    <w:p w14:paraId="044618DB" w14:textId="77777777" w:rsidR="001665D3" w:rsidRPr="0025533F" w:rsidRDefault="001665D3" w:rsidP="0025533F"/>
    <w:p w14:paraId="10343E76" w14:textId="5F16E4B9" w:rsidR="001665D3" w:rsidRPr="0025533F" w:rsidRDefault="0025533F" w:rsidP="0025533F">
      <w:pPr>
        <w:ind w:firstLine="540"/>
      </w:pPr>
      <w:r>
        <w:t xml:space="preserve">(1)  </w:t>
      </w:r>
      <w:r w:rsidR="00BB52A6" w:rsidRPr="0025533F">
        <w:t>Enter into and administer a contract on behalf of the U.S. Government;</w:t>
      </w:r>
    </w:p>
    <w:p w14:paraId="3F4CF17C" w14:textId="77777777" w:rsidR="001665D3" w:rsidRPr="0025533F" w:rsidRDefault="001665D3" w:rsidP="0025533F">
      <w:pPr>
        <w:ind w:firstLine="540"/>
      </w:pPr>
    </w:p>
    <w:p w14:paraId="05D8F9DE" w14:textId="0C518745" w:rsidR="001665D3" w:rsidRPr="0025533F" w:rsidRDefault="0025533F" w:rsidP="0025533F">
      <w:pPr>
        <w:ind w:firstLine="540"/>
      </w:pPr>
      <w:r>
        <w:t xml:space="preserve">(2)  </w:t>
      </w:r>
      <w:r w:rsidR="00BB52A6" w:rsidRPr="0025533F">
        <w:t>Change or terminate an existing contract; and</w:t>
      </w:r>
    </w:p>
    <w:p w14:paraId="6FF668A0" w14:textId="77777777" w:rsidR="001665D3" w:rsidRPr="0025533F" w:rsidRDefault="001665D3" w:rsidP="0025533F">
      <w:pPr>
        <w:ind w:firstLine="540"/>
      </w:pPr>
    </w:p>
    <w:p w14:paraId="5F4009B5" w14:textId="2EBF116C" w:rsidR="001665D3" w:rsidRPr="0025533F" w:rsidRDefault="0025533F" w:rsidP="0025533F">
      <w:pPr>
        <w:ind w:firstLine="540"/>
      </w:pPr>
      <w:r>
        <w:t xml:space="preserve">(3)  </w:t>
      </w:r>
      <w:r w:rsidR="00BB52A6" w:rsidRPr="0025533F">
        <w:t>Make determinations and findings relating to the contract.</w:t>
      </w:r>
    </w:p>
    <w:p w14:paraId="36C150CD" w14:textId="77777777" w:rsidR="004A24BF" w:rsidRDefault="004A24BF" w:rsidP="007B5A40">
      <w:pPr>
        <w:pStyle w:val="Heading2"/>
        <w:ind w:right="253"/>
        <w:rPr>
          <w:spacing w:val="-1"/>
        </w:rPr>
      </w:pPr>
      <w:bookmarkStart w:id="70" w:name="_bookmark20"/>
      <w:bookmarkEnd w:id="70"/>
    </w:p>
    <w:p w14:paraId="399255D8" w14:textId="12B5B10E" w:rsidR="001665D3" w:rsidRDefault="00BB52A6" w:rsidP="007B5A40">
      <w:pPr>
        <w:pStyle w:val="Heading2"/>
        <w:ind w:right="253"/>
        <w:rPr>
          <w:b w:val="0"/>
          <w:bCs w:val="0"/>
        </w:rPr>
      </w:pPr>
      <w:bookmarkStart w:id="71" w:name="_Toc506277180"/>
      <w:r>
        <w:rPr>
          <w:spacing w:val="-1"/>
        </w:rPr>
        <w:t>2-1</w:t>
      </w:r>
      <w:r w:rsidR="00D71CDF">
        <w:rPr>
          <w:spacing w:val="-1"/>
        </w:rPr>
        <w:t>4</w:t>
      </w:r>
      <w:proofErr w:type="gramStart"/>
      <w:r>
        <w:rPr>
          <w:spacing w:val="-1"/>
        </w:rPr>
        <w:t>.</w:t>
      </w:r>
      <w:r>
        <w:t xml:space="preserve">  </w:t>
      </w:r>
      <w:r>
        <w:rPr>
          <w:spacing w:val="-1"/>
        </w:rPr>
        <w:t>Contracting</w:t>
      </w:r>
      <w:proofErr w:type="gramEnd"/>
      <w:r>
        <w:t xml:space="preserve"> </w:t>
      </w:r>
      <w:r>
        <w:rPr>
          <w:spacing w:val="-1"/>
        </w:rPr>
        <w:t>officer’s</w:t>
      </w:r>
      <w:r>
        <w:t xml:space="preserve"> </w:t>
      </w:r>
      <w:r>
        <w:rPr>
          <w:spacing w:val="-1"/>
        </w:rPr>
        <w:t>representative (C</w:t>
      </w:r>
      <w:bookmarkStart w:id="72" w:name="2-13.__Contracting_officer’s_representat"/>
      <w:bookmarkEnd w:id="72"/>
      <w:r>
        <w:rPr>
          <w:spacing w:val="-1"/>
        </w:rPr>
        <w:t>OR)</w:t>
      </w:r>
      <w:r w:rsidR="009E37BD">
        <w:rPr>
          <w:spacing w:val="-1"/>
        </w:rPr>
        <w:fldChar w:fldCharType="begin"/>
      </w:r>
      <w:r w:rsidR="009E37BD">
        <w:instrText xml:space="preserve"> XE "</w:instrText>
      </w:r>
      <w:r w:rsidR="009E37BD" w:rsidRPr="002B7BB0">
        <w:rPr>
          <w:spacing w:val="-1"/>
        </w:rPr>
        <w:instrText>Responsibilities:</w:instrText>
      </w:r>
      <w:r w:rsidR="009E37BD" w:rsidRPr="002B7BB0">
        <w:instrText>Contracting Officer’s Representative (COR)</w:instrText>
      </w:r>
      <w:r w:rsidR="009E37BD">
        <w:instrText xml:space="preserve">" </w:instrText>
      </w:r>
      <w:r w:rsidR="009E37BD">
        <w:rPr>
          <w:spacing w:val="-1"/>
        </w:rPr>
        <w:fldChar w:fldCharType="end"/>
      </w:r>
      <w:r>
        <w:rPr>
          <w:spacing w:val="-1"/>
        </w:rPr>
        <w:t xml:space="preserve"> </w:t>
      </w:r>
      <w:r>
        <w:t xml:space="preserve">and </w:t>
      </w:r>
      <w:r>
        <w:rPr>
          <w:spacing w:val="-1"/>
        </w:rPr>
        <w:t>alternate contracting officer’s</w:t>
      </w:r>
      <w:r>
        <w:rPr>
          <w:spacing w:val="107"/>
        </w:rPr>
        <w:t xml:space="preserve"> </w:t>
      </w:r>
      <w:r>
        <w:rPr>
          <w:spacing w:val="-1"/>
        </w:rPr>
        <w:t>representative</w:t>
      </w:r>
      <w:bookmarkEnd w:id="71"/>
    </w:p>
    <w:p w14:paraId="3DF3FF75" w14:textId="77777777" w:rsidR="001665D3" w:rsidRDefault="001665D3" w:rsidP="007B5A40">
      <w:pPr>
        <w:spacing w:before="7"/>
        <w:rPr>
          <w:rFonts w:eastAsia="Times New Roman" w:cs="Times New Roman"/>
          <w:b/>
          <w:bCs/>
          <w:sz w:val="23"/>
          <w:szCs w:val="23"/>
        </w:rPr>
      </w:pPr>
    </w:p>
    <w:p w14:paraId="549C09FD" w14:textId="237531EC" w:rsidR="001665D3" w:rsidRDefault="0025533F" w:rsidP="0025533F">
      <w:pPr>
        <w:pStyle w:val="BodyText"/>
        <w:tabs>
          <w:tab w:val="left" w:pos="270"/>
        </w:tabs>
        <w:ind w:right="294"/>
      </w:pPr>
      <w:r>
        <w:rPr>
          <w:spacing w:val="-1"/>
        </w:rPr>
        <w:tab/>
        <w:t xml:space="preserve">a.  </w:t>
      </w:r>
      <w:r w:rsidR="00BB52A6">
        <w:rPr>
          <w:spacing w:val="-1"/>
        </w:rPr>
        <w:t>The COR</w:t>
      </w:r>
      <w:r w:rsidR="00BB52A6">
        <w:t xml:space="preserve"> is a</w:t>
      </w:r>
      <w:r w:rsidR="00BB52A6">
        <w:rPr>
          <w:spacing w:val="1"/>
        </w:rPr>
        <w:t xml:space="preserve"> </w:t>
      </w:r>
      <w:r w:rsidR="00BB52A6">
        <w:rPr>
          <w:spacing w:val="-1"/>
        </w:rPr>
        <w:t>government</w:t>
      </w:r>
      <w:r w:rsidR="00BB52A6">
        <w:t xml:space="preserve"> </w:t>
      </w:r>
      <w:r w:rsidR="00BB52A6">
        <w:rPr>
          <w:spacing w:val="-1"/>
        </w:rPr>
        <w:t xml:space="preserve">employee </w:t>
      </w:r>
      <w:r w:rsidR="00BB52A6">
        <w:t xml:space="preserve">nominated </w:t>
      </w:r>
      <w:r w:rsidR="00BB52A6">
        <w:rPr>
          <w:spacing w:val="1"/>
        </w:rPr>
        <w:t>by</w:t>
      </w:r>
      <w:r w:rsidR="00BB52A6">
        <w:rPr>
          <w:spacing w:val="-5"/>
        </w:rPr>
        <w:t xml:space="preserve"> </w:t>
      </w:r>
      <w:r w:rsidR="00BB52A6">
        <w:t>the</w:t>
      </w:r>
      <w:r w:rsidR="00BB52A6">
        <w:rPr>
          <w:spacing w:val="-1"/>
        </w:rPr>
        <w:t xml:space="preserve"> </w:t>
      </w:r>
      <w:r w:rsidR="00BB52A6">
        <w:t>RA</w:t>
      </w:r>
      <w:r w:rsidR="00BB52A6">
        <w:rPr>
          <w:spacing w:val="1"/>
        </w:rPr>
        <w:t xml:space="preserve"> </w:t>
      </w:r>
      <w:r w:rsidR="00BB52A6">
        <w:rPr>
          <w:spacing w:val="-1"/>
        </w:rPr>
        <w:t>and</w:t>
      </w:r>
      <w:r w:rsidR="00BB52A6">
        <w:t xml:space="preserve"> </w:t>
      </w:r>
      <w:r w:rsidR="00BB52A6">
        <w:rPr>
          <w:spacing w:val="-1"/>
        </w:rPr>
        <w:t>formally</w:t>
      </w:r>
      <w:r w:rsidR="00BB52A6">
        <w:rPr>
          <w:spacing w:val="-3"/>
        </w:rPr>
        <w:t xml:space="preserve"> </w:t>
      </w:r>
      <w:r w:rsidR="00BB52A6">
        <w:rPr>
          <w:spacing w:val="-1"/>
        </w:rPr>
        <w:t>appointed</w:t>
      </w:r>
      <w:r w:rsidR="00BB52A6">
        <w:t xml:space="preserve"> </w:t>
      </w:r>
      <w:r w:rsidR="00BB52A6">
        <w:rPr>
          <w:spacing w:val="2"/>
        </w:rPr>
        <w:t>by</w:t>
      </w:r>
      <w:r w:rsidR="00BB52A6">
        <w:rPr>
          <w:spacing w:val="-5"/>
        </w:rPr>
        <w:t xml:space="preserve"> </w:t>
      </w:r>
      <w:r w:rsidR="00BB52A6">
        <w:t>the</w:t>
      </w:r>
      <w:r w:rsidR="00BB52A6">
        <w:rPr>
          <w:spacing w:val="66"/>
        </w:rPr>
        <w:t xml:space="preserve"> </w:t>
      </w:r>
      <w:r w:rsidR="00BB52A6">
        <w:rPr>
          <w:spacing w:val="-1"/>
        </w:rPr>
        <w:t>contracting</w:t>
      </w:r>
      <w:r w:rsidR="00BB52A6">
        <w:rPr>
          <w:spacing w:val="-3"/>
        </w:rPr>
        <w:t xml:space="preserve"> </w:t>
      </w:r>
      <w:r w:rsidR="00BB52A6">
        <w:rPr>
          <w:spacing w:val="-1"/>
        </w:rPr>
        <w:t>officer,</w:t>
      </w:r>
      <w:r w:rsidR="00BB52A6">
        <w:t xml:space="preserve"> in </w:t>
      </w:r>
      <w:r w:rsidR="00BB52A6">
        <w:rPr>
          <w:spacing w:val="-1"/>
        </w:rPr>
        <w:t>writing,</w:t>
      </w:r>
      <w:r w:rsidR="00BB52A6">
        <w:t xml:space="preserve"> to</w:t>
      </w:r>
      <w:r w:rsidR="00BB52A6">
        <w:rPr>
          <w:spacing w:val="-1"/>
        </w:rPr>
        <w:t xml:space="preserve"> serve</w:t>
      </w:r>
      <w:r w:rsidR="00BB52A6">
        <w:rPr>
          <w:spacing w:val="2"/>
        </w:rPr>
        <w:t xml:space="preserve"> </w:t>
      </w:r>
      <w:r w:rsidR="00BB52A6">
        <w:rPr>
          <w:spacing w:val="-1"/>
        </w:rPr>
        <w:t>as</w:t>
      </w:r>
      <w:r w:rsidR="00BB52A6">
        <w:t xml:space="preserve"> </w:t>
      </w:r>
      <w:r w:rsidR="00BB52A6">
        <w:rPr>
          <w:spacing w:val="-1"/>
        </w:rPr>
        <w:t>the</w:t>
      </w:r>
      <w:r w:rsidR="00BB52A6">
        <w:t xml:space="preserve"> authorized</w:t>
      </w:r>
      <w:r w:rsidR="00BB52A6">
        <w:rPr>
          <w:spacing w:val="-1"/>
        </w:rPr>
        <w:t xml:space="preserve"> representative</w:t>
      </w:r>
      <w:r w:rsidR="00BB52A6">
        <w:t xml:space="preserve"> responsible</w:t>
      </w:r>
      <w:r w:rsidR="00BB52A6">
        <w:rPr>
          <w:spacing w:val="-1"/>
        </w:rPr>
        <w:t xml:space="preserve"> for</w:t>
      </w:r>
      <w:r w:rsidR="00BB52A6">
        <w:t xml:space="preserve"> </w:t>
      </w:r>
      <w:r w:rsidR="00BB52A6">
        <w:rPr>
          <w:spacing w:val="-1"/>
        </w:rPr>
        <w:t>technical</w:t>
      </w:r>
      <w:r w:rsidR="00BB52A6">
        <w:rPr>
          <w:spacing w:val="88"/>
        </w:rPr>
        <w:t xml:space="preserve"> </w:t>
      </w:r>
      <w:r w:rsidR="00BB52A6">
        <w:rPr>
          <w:spacing w:val="-1"/>
        </w:rPr>
        <w:t>contract</w:t>
      </w:r>
      <w:r w:rsidR="00BB52A6">
        <w:t xml:space="preserve"> </w:t>
      </w:r>
      <w:r w:rsidR="00BB52A6">
        <w:rPr>
          <w:spacing w:val="-1"/>
        </w:rPr>
        <w:t>oversight</w:t>
      </w:r>
      <w:r w:rsidR="00BB52A6">
        <w:rPr>
          <w:spacing w:val="2"/>
        </w:rPr>
        <w:t xml:space="preserve"> </w:t>
      </w:r>
      <w:r w:rsidR="00BB52A6">
        <w:rPr>
          <w:spacing w:val="-1"/>
        </w:rPr>
        <w:t>and</w:t>
      </w:r>
      <w:r w:rsidR="00BB52A6">
        <w:t xml:space="preserve"> </w:t>
      </w:r>
      <w:r w:rsidR="00BB52A6">
        <w:rPr>
          <w:spacing w:val="-1"/>
        </w:rPr>
        <w:t>administration.</w:t>
      </w:r>
      <w:r w:rsidR="00BB52A6">
        <w:rPr>
          <w:spacing w:val="60"/>
        </w:rPr>
        <w:t xml:space="preserve"> </w:t>
      </w:r>
      <w:r w:rsidR="00BB52A6">
        <w:rPr>
          <w:spacing w:val="-1"/>
        </w:rPr>
        <w:t>The duties</w:t>
      </w:r>
      <w:r w:rsidR="00BB52A6">
        <w:t xml:space="preserve"> of</w:t>
      </w:r>
      <w:r w:rsidR="00BB52A6">
        <w:rPr>
          <w:spacing w:val="-1"/>
        </w:rPr>
        <w:t xml:space="preserve"> </w:t>
      </w:r>
      <w:r w:rsidR="00BB52A6">
        <w:t>the</w:t>
      </w:r>
      <w:r w:rsidR="00BB52A6">
        <w:rPr>
          <w:spacing w:val="-1"/>
        </w:rPr>
        <w:t xml:space="preserve"> COR</w:t>
      </w:r>
      <w:r w:rsidR="00BB52A6">
        <w:t xml:space="preserve"> </w:t>
      </w:r>
      <w:r w:rsidR="00BB52A6">
        <w:rPr>
          <w:spacing w:val="-1"/>
        </w:rPr>
        <w:t>will</w:t>
      </w:r>
      <w:r w:rsidR="00BB52A6">
        <w:t xml:space="preserve"> be</w:t>
      </w:r>
      <w:r w:rsidR="00BB52A6">
        <w:rPr>
          <w:spacing w:val="-1"/>
        </w:rPr>
        <w:t xml:space="preserve"> designated</w:t>
      </w:r>
      <w:r w:rsidR="00BB52A6">
        <w:t xml:space="preserve"> in </w:t>
      </w:r>
      <w:r w:rsidR="00BB52A6">
        <w:rPr>
          <w:spacing w:val="-1"/>
        </w:rPr>
        <w:t>the</w:t>
      </w:r>
      <w:r w:rsidR="00BB52A6">
        <w:rPr>
          <w:spacing w:val="92"/>
        </w:rPr>
        <w:t xml:space="preserve"> </w:t>
      </w:r>
      <w:r w:rsidR="00BB52A6">
        <w:rPr>
          <w:spacing w:val="-1"/>
        </w:rPr>
        <w:t>appointment</w:t>
      </w:r>
      <w:r w:rsidR="00BB52A6">
        <w:t xml:space="preserve"> </w:t>
      </w:r>
      <w:r w:rsidR="00BB52A6">
        <w:rPr>
          <w:spacing w:val="-1"/>
        </w:rPr>
        <w:t>letter.</w:t>
      </w:r>
      <w:r w:rsidR="00BB52A6">
        <w:t xml:space="preserve">  </w:t>
      </w:r>
      <w:r w:rsidR="00BB52A6">
        <w:rPr>
          <w:spacing w:val="-1"/>
        </w:rPr>
        <w:t>The</w:t>
      </w:r>
      <w:r w:rsidR="00BB52A6">
        <w:rPr>
          <w:spacing w:val="1"/>
        </w:rPr>
        <w:t xml:space="preserve"> </w:t>
      </w:r>
      <w:r w:rsidR="00BB52A6">
        <w:rPr>
          <w:spacing w:val="-1"/>
        </w:rPr>
        <w:t>COR</w:t>
      </w:r>
      <w:r w:rsidR="00BB52A6">
        <w:t xml:space="preserve"> is </w:t>
      </w:r>
      <w:r w:rsidR="00BB52A6">
        <w:rPr>
          <w:spacing w:val="-1"/>
        </w:rPr>
        <w:t>typically</w:t>
      </w:r>
      <w:r w:rsidR="00BB52A6">
        <w:rPr>
          <w:spacing w:val="-5"/>
        </w:rPr>
        <w:t xml:space="preserve"> </w:t>
      </w:r>
      <w:r w:rsidR="00BB52A6">
        <w:t>the</w:t>
      </w:r>
      <w:r w:rsidR="00BB52A6">
        <w:rPr>
          <w:spacing w:val="-1"/>
        </w:rPr>
        <w:t xml:space="preserve"> </w:t>
      </w:r>
      <w:r w:rsidR="00BB52A6">
        <w:t xml:space="preserve">individual </w:t>
      </w:r>
      <w:r w:rsidR="00BB52A6">
        <w:rPr>
          <w:spacing w:val="-1"/>
        </w:rPr>
        <w:t>who</w:t>
      </w:r>
      <w:r w:rsidR="00BB52A6">
        <w:t xml:space="preserve"> </w:t>
      </w:r>
      <w:r w:rsidR="00BB52A6">
        <w:rPr>
          <w:spacing w:val="-1"/>
        </w:rPr>
        <w:t>has</w:t>
      </w:r>
      <w:r w:rsidR="00BB52A6">
        <w:t xml:space="preserve"> </w:t>
      </w:r>
      <w:r w:rsidR="00BB52A6">
        <w:rPr>
          <w:spacing w:val="-1"/>
        </w:rPr>
        <w:t>been</w:t>
      </w:r>
      <w:r w:rsidR="00BB52A6">
        <w:t xml:space="preserve"> the</w:t>
      </w:r>
      <w:r w:rsidR="00BB52A6">
        <w:rPr>
          <w:spacing w:val="1"/>
        </w:rPr>
        <w:t xml:space="preserve"> </w:t>
      </w:r>
      <w:r w:rsidR="00BB52A6">
        <w:t>point of</w:t>
      </w:r>
      <w:r w:rsidR="00BB52A6">
        <w:rPr>
          <w:spacing w:val="-1"/>
        </w:rPr>
        <w:t xml:space="preserve"> contact</w:t>
      </w:r>
      <w:r w:rsidR="00BB52A6">
        <w:t xml:space="preserve"> </w:t>
      </w:r>
      <w:r w:rsidR="00BB52A6">
        <w:rPr>
          <w:spacing w:val="-1"/>
        </w:rPr>
        <w:t>for</w:t>
      </w:r>
      <w:r w:rsidR="00BB52A6">
        <w:t xml:space="preserve"> </w:t>
      </w:r>
      <w:r w:rsidR="00BB52A6">
        <w:rPr>
          <w:spacing w:val="-1"/>
        </w:rPr>
        <w:t>the</w:t>
      </w:r>
      <w:r w:rsidR="00BB52A6">
        <w:rPr>
          <w:spacing w:val="68"/>
        </w:rPr>
        <w:t xml:space="preserve"> </w:t>
      </w:r>
      <w:r w:rsidR="00BB52A6">
        <w:rPr>
          <w:spacing w:val="-1"/>
        </w:rPr>
        <w:t>requirement</w:t>
      </w:r>
      <w:r w:rsidR="00BB52A6">
        <w:t xml:space="preserve"> in the</w:t>
      </w:r>
      <w:r w:rsidR="00BB52A6">
        <w:rPr>
          <w:spacing w:val="-1"/>
        </w:rPr>
        <w:t xml:space="preserve"> </w:t>
      </w:r>
      <w:r w:rsidR="00BB52A6">
        <w:t>planning</w:t>
      </w:r>
      <w:r w:rsidR="00BB52A6">
        <w:rPr>
          <w:spacing w:val="-3"/>
        </w:rPr>
        <w:t xml:space="preserve"> </w:t>
      </w:r>
      <w:r w:rsidR="00BB52A6">
        <w:rPr>
          <w:spacing w:val="-1"/>
        </w:rPr>
        <w:t>and</w:t>
      </w:r>
      <w:r w:rsidR="00BB52A6">
        <w:t xml:space="preserve"> processing </w:t>
      </w:r>
      <w:r w:rsidR="00BB52A6">
        <w:rPr>
          <w:spacing w:val="-1"/>
        </w:rPr>
        <w:t>cycle</w:t>
      </w:r>
      <w:r w:rsidR="00BB52A6">
        <w:rPr>
          <w:spacing w:val="1"/>
        </w:rPr>
        <w:t xml:space="preserve"> </w:t>
      </w:r>
      <w:r w:rsidR="00BB52A6">
        <w:rPr>
          <w:spacing w:val="-1"/>
        </w:rPr>
        <w:t>and performs</w:t>
      </w:r>
      <w:r w:rsidR="00BB52A6">
        <w:t xml:space="preserve"> </w:t>
      </w:r>
      <w:r w:rsidR="00BB52A6">
        <w:rPr>
          <w:spacing w:val="-1"/>
        </w:rPr>
        <w:t>duties</w:t>
      </w:r>
      <w:r w:rsidR="00BB52A6">
        <w:t xml:space="preserve"> </w:t>
      </w:r>
      <w:r w:rsidR="00BB52A6">
        <w:rPr>
          <w:spacing w:val="-1"/>
        </w:rPr>
        <w:t>associated</w:t>
      </w:r>
      <w:r w:rsidR="00BB52A6">
        <w:t xml:space="preserve"> </w:t>
      </w:r>
      <w:r w:rsidR="00BB52A6">
        <w:rPr>
          <w:spacing w:val="-1"/>
        </w:rPr>
        <w:t>with</w:t>
      </w:r>
      <w:r w:rsidR="00BB52A6">
        <w:t xml:space="preserve"> </w:t>
      </w:r>
      <w:r w:rsidR="00BB52A6">
        <w:rPr>
          <w:spacing w:val="-1"/>
        </w:rPr>
        <w:t>oversight</w:t>
      </w:r>
      <w:r w:rsidR="00BB52A6">
        <w:rPr>
          <w:spacing w:val="83"/>
        </w:rPr>
        <w:t xml:space="preserve"> </w:t>
      </w:r>
      <w:r w:rsidR="00BB52A6">
        <w:rPr>
          <w:spacing w:val="-1"/>
        </w:rPr>
        <w:t>and</w:t>
      </w:r>
      <w:r w:rsidR="00BB52A6">
        <w:t xml:space="preserve"> </w:t>
      </w:r>
      <w:r w:rsidR="00BB52A6">
        <w:rPr>
          <w:spacing w:val="-1"/>
        </w:rPr>
        <w:t>monitoring</w:t>
      </w:r>
      <w:r w:rsidR="00BB52A6">
        <w:rPr>
          <w:spacing w:val="-3"/>
        </w:rPr>
        <w:t xml:space="preserve"> </w:t>
      </w:r>
      <w:r w:rsidR="00BB52A6">
        <w:t>of</w:t>
      </w:r>
      <w:r w:rsidR="00BB52A6">
        <w:rPr>
          <w:spacing w:val="1"/>
        </w:rPr>
        <w:t xml:space="preserve"> </w:t>
      </w:r>
      <w:r w:rsidR="00BB52A6">
        <w:rPr>
          <w:spacing w:val="-1"/>
        </w:rPr>
        <w:t>contract</w:t>
      </w:r>
      <w:r w:rsidR="00BB52A6">
        <w:t xml:space="preserve"> </w:t>
      </w:r>
      <w:r w:rsidR="00BB52A6">
        <w:rPr>
          <w:spacing w:val="-1"/>
        </w:rPr>
        <w:t xml:space="preserve">performance </w:t>
      </w:r>
      <w:r w:rsidR="00BB52A6">
        <w:t xml:space="preserve">throughout </w:t>
      </w:r>
      <w:r w:rsidR="00BB52A6">
        <w:rPr>
          <w:spacing w:val="-1"/>
        </w:rPr>
        <w:t>the</w:t>
      </w:r>
      <w:r w:rsidR="00BB52A6">
        <w:t xml:space="preserve"> </w:t>
      </w:r>
      <w:r w:rsidR="00BB52A6">
        <w:rPr>
          <w:spacing w:val="-1"/>
        </w:rPr>
        <w:t>contract</w:t>
      </w:r>
      <w:r w:rsidR="00BB52A6">
        <w:t xml:space="preserve"> </w:t>
      </w:r>
      <w:r w:rsidR="00BB52A6">
        <w:rPr>
          <w:spacing w:val="-1"/>
        </w:rPr>
        <w:t>life</w:t>
      </w:r>
      <w:r w:rsidR="00BB52A6">
        <w:rPr>
          <w:spacing w:val="1"/>
        </w:rPr>
        <w:t xml:space="preserve"> </w:t>
      </w:r>
      <w:r w:rsidR="00BB52A6">
        <w:rPr>
          <w:spacing w:val="-1"/>
        </w:rPr>
        <w:t>cycle.</w:t>
      </w:r>
      <w:r w:rsidR="00BB52A6">
        <w:t xml:space="preserve"> </w:t>
      </w:r>
      <w:r w:rsidR="00BB52A6">
        <w:rPr>
          <w:spacing w:val="4"/>
        </w:rPr>
        <w:t xml:space="preserve"> </w:t>
      </w:r>
      <w:r w:rsidR="00BB52A6">
        <w:rPr>
          <w:spacing w:val="-3"/>
        </w:rPr>
        <w:t>In</w:t>
      </w:r>
      <w:r w:rsidR="00BB52A6">
        <w:rPr>
          <w:spacing w:val="-1"/>
        </w:rPr>
        <w:t xml:space="preserve"> </w:t>
      </w:r>
      <w:r w:rsidR="00BB52A6">
        <w:rPr>
          <w:spacing w:val="-1"/>
        </w:rPr>
        <w:lastRenderedPageBreak/>
        <w:t>performance-based</w:t>
      </w:r>
      <w:r w:rsidR="00BB52A6">
        <w:rPr>
          <w:spacing w:val="104"/>
        </w:rPr>
        <w:t xml:space="preserve"> </w:t>
      </w:r>
      <w:r w:rsidR="00BB52A6">
        <w:rPr>
          <w:spacing w:val="-1"/>
        </w:rPr>
        <w:t>services</w:t>
      </w:r>
      <w:r w:rsidR="00BB52A6">
        <w:t xml:space="preserve"> acquisitions, the</w:t>
      </w:r>
      <w:r w:rsidR="00BB52A6">
        <w:rPr>
          <w:spacing w:val="-1"/>
        </w:rPr>
        <w:t xml:space="preserve"> COR</w:t>
      </w:r>
      <w:r w:rsidR="00BB52A6">
        <w:t xml:space="preserve"> must play</w:t>
      </w:r>
      <w:r w:rsidR="00BB52A6">
        <w:rPr>
          <w:spacing w:val="-5"/>
        </w:rPr>
        <w:t xml:space="preserve"> </w:t>
      </w:r>
      <w:r w:rsidR="00BB52A6">
        <w:t>a</w:t>
      </w:r>
      <w:r w:rsidR="00BB52A6">
        <w:rPr>
          <w:spacing w:val="-1"/>
        </w:rPr>
        <w:t xml:space="preserve"> central</w:t>
      </w:r>
      <w:r w:rsidR="00BB52A6">
        <w:rPr>
          <w:spacing w:val="2"/>
        </w:rPr>
        <w:t xml:space="preserve"> </w:t>
      </w:r>
      <w:r w:rsidR="00BB52A6">
        <w:rPr>
          <w:spacing w:val="-1"/>
        </w:rPr>
        <w:t xml:space="preserve">role </w:t>
      </w:r>
      <w:r w:rsidR="00BB52A6">
        <w:t>in the</w:t>
      </w:r>
      <w:r w:rsidR="00BB52A6">
        <w:rPr>
          <w:spacing w:val="-1"/>
        </w:rPr>
        <w:t xml:space="preserve"> pre-award</w:t>
      </w:r>
      <w:r w:rsidR="00BB52A6">
        <w:t xml:space="preserve"> phase, </w:t>
      </w:r>
      <w:r w:rsidR="00BB52A6">
        <w:rPr>
          <w:spacing w:val="-1"/>
        </w:rPr>
        <w:t>assisting</w:t>
      </w:r>
      <w:r w:rsidR="00BB52A6">
        <w:rPr>
          <w:spacing w:val="-3"/>
        </w:rPr>
        <w:t xml:space="preserve"> </w:t>
      </w:r>
      <w:r w:rsidR="00BB52A6">
        <w:t>the</w:t>
      </w:r>
      <w:r w:rsidR="00BB52A6">
        <w:rPr>
          <w:spacing w:val="-1"/>
        </w:rPr>
        <w:t xml:space="preserve"> </w:t>
      </w:r>
      <w:r w:rsidR="00BB52A6">
        <w:t>RA</w:t>
      </w:r>
      <w:r w:rsidR="00BB52A6">
        <w:rPr>
          <w:spacing w:val="59"/>
        </w:rPr>
        <w:t xml:space="preserve"> </w:t>
      </w:r>
      <w:r w:rsidR="00BB52A6">
        <w:rPr>
          <w:spacing w:val="-1"/>
        </w:rPr>
        <w:t>and</w:t>
      </w:r>
      <w:r w:rsidR="00BB52A6">
        <w:t xml:space="preserve"> the</w:t>
      </w:r>
      <w:r w:rsidR="00BB52A6">
        <w:rPr>
          <w:spacing w:val="-1"/>
        </w:rPr>
        <w:t xml:space="preserve"> contracting</w:t>
      </w:r>
      <w:r w:rsidR="00BB52A6">
        <w:rPr>
          <w:spacing w:val="-3"/>
        </w:rPr>
        <w:t xml:space="preserve"> </w:t>
      </w:r>
      <w:r w:rsidR="00BB52A6">
        <w:rPr>
          <w:spacing w:val="-1"/>
        </w:rPr>
        <w:t>officer.</w:t>
      </w:r>
      <w:r w:rsidR="00BB52A6">
        <w:t xml:space="preserve">  </w:t>
      </w:r>
      <w:r w:rsidR="00BB52A6">
        <w:rPr>
          <w:spacing w:val="-1"/>
        </w:rPr>
        <w:t>The COR</w:t>
      </w:r>
      <w:r w:rsidR="00BB52A6">
        <w:t xml:space="preserve"> </w:t>
      </w:r>
      <w:r w:rsidR="00BB52A6">
        <w:rPr>
          <w:spacing w:val="-1"/>
        </w:rPr>
        <w:t>function</w:t>
      </w:r>
      <w:r w:rsidR="00BB52A6">
        <w:t xml:space="preserve"> may</w:t>
      </w:r>
      <w:r w:rsidR="00BB52A6">
        <w:rPr>
          <w:spacing w:val="-5"/>
        </w:rPr>
        <w:t xml:space="preserve"> </w:t>
      </w:r>
      <w:r w:rsidR="00BB52A6">
        <w:rPr>
          <w:spacing w:val="1"/>
        </w:rPr>
        <w:t>only</w:t>
      </w:r>
      <w:r w:rsidR="00BB52A6">
        <w:rPr>
          <w:spacing w:val="-5"/>
        </w:rPr>
        <w:t xml:space="preserve"> </w:t>
      </w:r>
      <w:r w:rsidR="00BB52A6">
        <w:rPr>
          <w:spacing w:val="1"/>
        </w:rPr>
        <w:t>be</w:t>
      </w:r>
      <w:r w:rsidR="00BB52A6">
        <w:rPr>
          <w:spacing w:val="-1"/>
        </w:rPr>
        <w:t xml:space="preserve"> performed</w:t>
      </w:r>
      <w:r w:rsidR="00BB52A6">
        <w:t xml:space="preserve"> </w:t>
      </w:r>
      <w:r w:rsidR="00BB52A6">
        <w:rPr>
          <w:spacing w:val="2"/>
        </w:rPr>
        <w:t>by</w:t>
      </w:r>
      <w:r w:rsidR="00BB52A6">
        <w:rPr>
          <w:spacing w:val="-3"/>
        </w:rPr>
        <w:t xml:space="preserve"> </w:t>
      </w:r>
      <w:r w:rsidR="00BB52A6">
        <w:rPr>
          <w:spacing w:val="-1"/>
        </w:rPr>
        <w:t>government</w:t>
      </w:r>
      <w:r w:rsidR="00BB52A6">
        <w:t xml:space="preserve"> </w:t>
      </w:r>
      <w:r w:rsidR="00BB52A6">
        <w:rPr>
          <w:spacing w:val="-1"/>
        </w:rPr>
        <w:t>personnel.</w:t>
      </w:r>
      <w:r w:rsidR="00A51220">
        <w:rPr>
          <w:spacing w:val="-1"/>
        </w:rPr>
        <w:t xml:space="preserve">  </w:t>
      </w:r>
      <w:r w:rsidR="00BB52A6">
        <w:rPr>
          <w:spacing w:val="-1"/>
        </w:rPr>
        <w:t>Under no circumstances</w:t>
      </w:r>
      <w:r w:rsidR="00BB52A6">
        <w:rPr>
          <w:spacing w:val="2"/>
        </w:rPr>
        <w:t xml:space="preserve"> </w:t>
      </w:r>
      <w:r w:rsidR="00BB52A6">
        <w:rPr>
          <w:spacing w:val="-1"/>
        </w:rPr>
        <w:t>will</w:t>
      </w:r>
      <w:r w:rsidR="00BB52A6">
        <w:t xml:space="preserve"> </w:t>
      </w:r>
      <w:r w:rsidR="00BB52A6">
        <w:rPr>
          <w:spacing w:val="-1"/>
        </w:rPr>
        <w:t>contractor</w:t>
      </w:r>
      <w:r w:rsidR="00BB52A6">
        <w:t xml:space="preserve"> </w:t>
      </w:r>
      <w:r w:rsidR="00BB52A6">
        <w:rPr>
          <w:spacing w:val="-1"/>
        </w:rPr>
        <w:t>personnel</w:t>
      </w:r>
      <w:r w:rsidR="00BB52A6">
        <w:rPr>
          <w:spacing w:val="2"/>
        </w:rPr>
        <w:t xml:space="preserve"> </w:t>
      </w:r>
      <w:r w:rsidR="00BB52A6">
        <w:rPr>
          <w:spacing w:val="-1"/>
        </w:rPr>
        <w:t>perform</w:t>
      </w:r>
      <w:r w:rsidR="00BB52A6">
        <w:t xml:space="preserve"> the</w:t>
      </w:r>
      <w:r w:rsidR="00BB52A6">
        <w:rPr>
          <w:spacing w:val="-1"/>
        </w:rPr>
        <w:t xml:space="preserve"> COR</w:t>
      </w:r>
      <w:r w:rsidR="00BB52A6">
        <w:t xml:space="preserve"> function.</w:t>
      </w:r>
      <w:r w:rsidR="00A51220">
        <w:t xml:space="preserve">  </w:t>
      </w:r>
      <w:r w:rsidR="00BB52A6">
        <w:rPr>
          <w:spacing w:val="-1"/>
        </w:rPr>
        <w:t>The</w:t>
      </w:r>
      <w:r w:rsidR="00BB52A6">
        <w:rPr>
          <w:spacing w:val="-2"/>
        </w:rPr>
        <w:t xml:space="preserve"> </w:t>
      </w:r>
      <w:r w:rsidR="00BB52A6">
        <w:rPr>
          <w:spacing w:val="-1"/>
        </w:rPr>
        <w:t>COR</w:t>
      </w:r>
      <w:r w:rsidR="00BB52A6">
        <w:t xml:space="preserve"> </w:t>
      </w:r>
      <w:r w:rsidR="00BB52A6">
        <w:rPr>
          <w:spacing w:val="-1"/>
        </w:rPr>
        <w:t>will</w:t>
      </w:r>
      <w:r w:rsidR="00EF45D2">
        <w:rPr>
          <w:spacing w:val="-1"/>
        </w:rPr>
        <w:fldChar w:fldCharType="begin"/>
      </w:r>
      <w:r w:rsidR="00EF45D2">
        <w:instrText xml:space="preserve"> XE "</w:instrText>
      </w:r>
      <w:r w:rsidR="00EF45D2" w:rsidRPr="000D6D71">
        <w:instrText>Contracting officer’s representative (COR):Responsibilities</w:instrText>
      </w:r>
      <w:r w:rsidR="00EF45D2">
        <w:instrText xml:space="preserve">" </w:instrText>
      </w:r>
      <w:r w:rsidR="00EF45D2">
        <w:rPr>
          <w:spacing w:val="-1"/>
        </w:rPr>
        <w:fldChar w:fldCharType="end"/>
      </w:r>
      <w:r w:rsidR="00BB52A6">
        <w:t xml:space="preserve"> –</w:t>
      </w:r>
    </w:p>
    <w:p w14:paraId="01380AA0" w14:textId="77777777" w:rsidR="001665D3" w:rsidRDefault="001665D3" w:rsidP="007B5A40">
      <w:pPr>
        <w:rPr>
          <w:rFonts w:eastAsia="Times New Roman" w:cs="Times New Roman"/>
          <w:szCs w:val="24"/>
        </w:rPr>
      </w:pPr>
    </w:p>
    <w:p w14:paraId="5DFC5C30" w14:textId="5875EE66" w:rsidR="001665D3" w:rsidRPr="0025533F" w:rsidRDefault="0025533F" w:rsidP="0025533F">
      <w:pPr>
        <w:ind w:firstLine="540"/>
      </w:pPr>
      <w:r>
        <w:t xml:space="preserve">(1)  </w:t>
      </w:r>
      <w:r w:rsidR="00BB52A6" w:rsidRPr="0025533F">
        <w:t>Monitor contract performance and serve as the technical liaison between the contractor and the contracting officer. Note: The COR is not authorized to make any commitments or changes that affect price, quality, quantity, delivery, or any other term or condition of the contract.</w:t>
      </w:r>
    </w:p>
    <w:p w14:paraId="356982E4" w14:textId="77777777" w:rsidR="001665D3" w:rsidRPr="0025533F" w:rsidRDefault="001665D3" w:rsidP="0025533F">
      <w:pPr>
        <w:ind w:firstLine="540"/>
      </w:pPr>
    </w:p>
    <w:p w14:paraId="2BCF47E3" w14:textId="135DA33E" w:rsidR="001665D3" w:rsidRDefault="0025533F" w:rsidP="0025533F">
      <w:pPr>
        <w:ind w:firstLine="540"/>
      </w:pPr>
      <w:r>
        <w:t xml:space="preserve">(2)  </w:t>
      </w:r>
      <w:r w:rsidR="00BB52A6" w:rsidRPr="0025533F">
        <w:t>The COR will function as the onsite representative of the contracting officer in the post- award phase by monitoring and documenting the contractor’s technical performance.</w:t>
      </w:r>
      <w:r w:rsidR="00B4362A">
        <w:t xml:space="preserve">  </w:t>
      </w:r>
      <w:r w:rsidR="00BB52A6" w:rsidRPr="0025533F">
        <w:t>The COR is responsible for technical administration of the contract and will, within the limits of the appointment, represent the government in technical aspects of the work. The COR is responsible for validation of contractor invoices, receiving reports in Wide Area Workflow (WAWF)</w:t>
      </w:r>
      <w:r w:rsidR="003852FB">
        <w:fldChar w:fldCharType="begin"/>
      </w:r>
      <w:r w:rsidR="003852FB">
        <w:instrText xml:space="preserve"> XE "</w:instrText>
      </w:r>
      <w:r w:rsidR="003852FB" w:rsidRPr="00315CC4">
        <w:instrText>Wide Area Workflow (WAWF)</w:instrText>
      </w:r>
      <w:r w:rsidR="003852FB">
        <w:instrText xml:space="preserve">" </w:instrText>
      </w:r>
      <w:r w:rsidR="003852FB">
        <w:fldChar w:fldCharType="end"/>
      </w:r>
      <w:r w:rsidR="00BB52A6" w:rsidRPr="0025533F">
        <w:t>, and Contractor Manpower Reporting Application (</w:t>
      </w:r>
      <w:proofErr w:type="spellStart"/>
      <w:r w:rsidR="00D27EE5" w:rsidRPr="0025533F">
        <w:t>eCMRA</w:t>
      </w:r>
      <w:proofErr w:type="spellEnd"/>
      <w:r w:rsidR="00BB52A6" w:rsidRPr="0025533F">
        <w:t>) reporting.</w:t>
      </w:r>
    </w:p>
    <w:p w14:paraId="0EE08F31" w14:textId="77777777" w:rsidR="00CC46C2" w:rsidRPr="0025533F" w:rsidRDefault="00CC46C2" w:rsidP="0025533F">
      <w:pPr>
        <w:ind w:firstLine="540"/>
      </w:pPr>
    </w:p>
    <w:p w14:paraId="513AE0B0" w14:textId="472F5F2E" w:rsidR="0054772B" w:rsidRPr="0025533F" w:rsidRDefault="0025533F" w:rsidP="0025533F">
      <w:pPr>
        <w:ind w:firstLine="270"/>
      </w:pPr>
      <w:proofErr w:type="gramStart"/>
      <w:r>
        <w:t xml:space="preserve">b.  </w:t>
      </w:r>
      <w:r w:rsidR="0054772B" w:rsidRPr="0025533F">
        <w:t>RAs</w:t>
      </w:r>
      <w:proofErr w:type="gramEnd"/>
      <w:r w:rsidR="0054772B" w:rsidRPr="0025533F">
        <w:t xml:space="preserve"> will </w:t>
      </w:r>
      <w:r w:rsidR="00B55745" w:rsidRPr="0025533F">
        <w:t>nominate</w:t>
      </w:r>
      <w:r w:rsidR="0054772B" w:rsidRPr="0025533F">
        <w:t xml:space="preserve"> a properly trained COR or alternate COR for all service contracts, unless exempted by the contracting officer. </w:t>
      </w:r>
      <w:r w:rsidR="00F37C5E" w:rsidRPr="0025533F">
        <w:t xml:space="preserve"> </w:t>
      </w:r>
      <w:r w:rsidR="00B55745" w:rsidRPr="0025533F">
        <w:t>Contracting officers may exempt service contracts from this requirement when the following three conditions are met: 1) the contract will be awarded using simplified acquisition procedures; 2) the requirement is not complex; 3) the contracting officer documents the file, in w</w:t>
      </w:r>
      <w:r w:rsidR="0010586F" w:rsidRPr="0025533F">
        <w:t>ri</w:t>
      </w:r>
      <w:r w:rsidR="00B55745" w:rsidRPr="0025533F">
        <w:t>ting, with the specific reasons why the appointment of a COR is unnecessary.</w:t>
      </w:r>
      <w:r w:rsidR="0054772B" w:rsidRPr="0025533F">
        <w:t xml:space="preserve"> </w:t>
      </w:r>
      <w:r w:rsidR="00F37C5E" w:rsidRPr="0025533F">
        <w:t>RAs</w:t>
      </w:r>
      <w:r w:rsidR="0054772B" w:rsidRPr="0025533F">
        <w:t xml:space="preserve"> shall comply with the training requirements listed in the </w:t>
      </w:r>
      <w:proofErr w:type="gramStart"/>
      <w:r w:rsidR="0054772B" w:rsidRPr="0025533F">
        <w:t>DoD</w:t>
      </w:r>
      <w:proofErr w:type="gramEnd"/>
      <w:r w:rsidR="0054772B" w:rsidRPr="0025533F">
        <w:t xml:space="preserve"> Standard for Certification of Contracting Officer’s Representatives (COR) for Service Acquisitions (</w:t>
      </w:r>
      <w:r w:rsidR="008413D3" w:rsidRPr="0025533F">
        <w:t>http://www.esd.whs.mil/Portals/54/Documents/DD/issuances/dodi/500072p.pdf</w:t>
      </w:r>
      <w:r w:rsidR="0054772B" w:rsidRPr="0025533F">
        <w:t xml:space="preserve">) to ensure that properly trained and ready CORs are nominated. The </w:t>
      </w:r>
      <w:r w:rsidR="00F37C5E" w:rsidRPr="0025533F">
        <w:t xml:space="preserve">contracting </w:t>
      </w:r>
      <w:r w:rsidR="0054772B" w:rsidRPr="0025533F">
        <w:t xml:space="preserve">officer shall review </w:t>
      </w:r>
      <w:r w:rsidR="00F37C5E" w:rsidRPr="0025533F">
        <w:t xml:space="preserve">the </w:t>
      </w:r>
      <w:r w:rsidR="0054772B" w:rsidRPr="0025533F">
        <w:t>COR nomination package (</w:t>
      </w:r>
      <w:r w:rsidR="00F37C5E" w:rsidRPr="0025533F">
        <w:t xml:space="preserve">e.g., </w:t>
      </w:r>
      <w:r w:rsidR="0054772B" w:rsidRPr="0025533F">
        <w:t xml:space="preserve">in </w:t>
      </w:r>
      <w:r w:rsidR="00F37C5E" w:rsidRPr="0025533F">
        <w:t xml:space="preserve">the </w:t>
      </w:r>
      <w:r w:rsidR="0054772B" w:rsidRPr="0025533F">
        <w:t>CORT Tool) to determine if the COR nominee is trained and qualified.</w:t>
      </w:r>
    </w:p>
    <w:p w14:paraId="5ACA95E1" w14:textId="77777777" w:rsidR="0054772B" w:rsidRPr="0025533F" w:rsidRDefault="0054772B" w:rsidP="0025533F">
      <w:pPr>
        <w:ind w:firstLine="270"/>
      </w:pPr>
    </w:p>
    <w:p w14:paraId="6A9AB2CE" w14:textId="5703DA0F" w:rsidR="001665D3" w:rsidRDefault="0025533F" w:rsidP="0025533F">
      <w:pPr>
        <w:ind w:firstLine="270"/>
      </w:pPr>
      <w:proofErr w:type="gramStart"/>
      <w:r>
        <w:t xml:space="preserve">c.  </w:t>
      </w:r>
      <w:r w:rsidR="00BB52A6" w:rsidRPr="0025533F">
        <w:t>The</w:t>
      </w:r>
      <w:proofErr w:type="gramEnd"/>
      <w:r w:rsidR="00BB52A6" w:rsidRPr="0025533F">
        <w:t xml:space="preserve"> alternate COR is a government employee nominated by the RA and formally appointed, in writing, by the contracting officer.  All alternate CORs must meet the training requirements established in paragraph </w:t>
      </w:r>
      <w:r w:rsidR="00155777" w:rsidRPr="0025533F">
        <w:t>2-13b</w:t>
      </w:r>
      <w:r w:rsidR="00BB52A6" w:rsidRPr="0025533F">
        <w:t>.  Duties of the alternate COR will be designated in the appointment</w:t>
      </w:r>
      <w:r>
        <w:t xml:space="preserve"> </w:t>
      </w:r>
      <w:r w:rsidR="00BB52A6" w:rsidRPr="0025533F">
        <w:t>letter. The alternate COR will execute the duties of the COR only in the absence of the COR. The alternate COR function may only be performed by government personnel. Under no circumstances will contract personnel perform the alternate COR function.</w:t>
      </w:r>
    </w:p>
    <w:p w14:paraId="49D15E8B" w14:textId="77777777" w:rsidR="0025533F" w:rsidRPr="0025533F" w:rsidRDefault="0025533F" w:rsidP="0025533F">
      <w:pPr>
        <w:ind w:firstLine="270"/>
      </w:pPr>
    </w:p>
    <w:p w14:paraId="4BCA69F1" w14:textId="77777777" w:rsidR="001665D3" w:rsidRPr="0025533F" w:rsidRDefault="00BB52A6" w:rsidP="0025533F">
      <w:pPr>
        <w:ind w:firstLine="270"/>
      </w:pPr>
      <w:r w:rsidRPr="0025533F">
        <w:t>Note:  The alternate COR is not authorized to make any commitments or changes that affect price, quality, quantity, delivery, or any other term or condition of the contract.</w:t>
      </w:r>
    </w:p>
    <w:p w14:paraId="2F4F2BFA" w14:textId="77777777" w:rsidR="004A24BF" w:rsidRDefault="004A24BF" w:rsidP="007B5A40">
      <w:pPr>
        <w:pStyle w:val="Heading2"/>
        <w:rPr>
          <w:spacing w:val="-1"/>
        </w:rPr>
      </w:pPr>
      <w:bookmarkStart w:id="73" w:name="_bookmark21"/>
      <w:bookmarkEnd w:id="73"/>
    </w:p>
    <w:p w14:paraId="0B56DF1B" w14:textId="586630D1" w:rsidR="001665D3" w:rsidRDefault="00BB52A6" w:rsidP="007B5A40">
      <w:pPr>
        <w:pStyle w:val="Heading2"/>
        <w:rPr>
          <w:rFonts w:cs="Times New Roman"/>
          <w:b w:val="0"/>
          <w:bCs w:val="0"/>
        </w:rPr>
      </w:pPr>
      <w:bookmarkStart w:id="74" w:name="_Toc506277181"/>
      <w:r>
        <w:rPr>
          <w:spacing w:val="-1"/>
        </w:rPr>
        <w:t>2-1</w:t>
      </w:r>
      <w:r w:rsidR="00D71CDF">
        <w:rPr>
          <w:spacing w:val="-1"/>
        </w:rPr>
        <w:t>5</w:t>
      </w:r>
      <w:proofErr w:type="gramStart"/>
      <w:r>
        <w:rPr>
          <w:spacing w:val="-1"/>
        </w:rPr>
        <w:t>.</w:t>
      </w:r>
      <w:r>
        <w:t xml:space="preserve">  </w:t>
      </w:r>
      <w:r w:rsidR="00335ECD">
        <w:t>Alternate</w:t>
      </w:r>
      <w:proofErr w:type="gramEnd"/>
      <w:r>
        <w:t xml:space="preserve"> </w:t>
      </w:r>
      <w:r>
        <w:rPr>
          <w:spacing w:val="-1"/>
        </w:rPr>
        <w:t>COR</w:t>
      </w:r>
      <w:bookmarkEnd w:id="74"/>
      <w:r w:rsidR="003D7514">
        <w:rPr>
          <w:spacing w:val="-1"/>
        </w:rPr>
        <w:fldChar w:fldCharType="begin"/>
      </w:r>
      <w:r w:rsidR="003D7514">
        <w:instrText xml:space="preserve"> XE "</w:instrText>
      </w:r>
      <w:r w:rsidR="003D7514" w:rsidRPr="002D0951">
        <w:instrText>Alternate Contracting Officer’s Representative</w:instrText>
      </w:r>
      <w:r w:rsidR="003D7514">
        <w:instrText xml:space="preserve">" </w:instrText>
      </w:r>
      <w:r w:rsidR="003D7514">
        <w:rPr>
          <w:spacing w:val="-1"/>
        </w:rPr>
        <w:fldChar w:fldCharType="end"/>
      </w:r>
    </w:p>
    <w:p w14:paraId="1EB9B4A6" w14:textId="77777777" w:rsidR="001665D3" w:rsidRDefault="00BB52A6" w:rsidP="007B5A40">
      <w:pPr>
        <w:pStyle w:val="BodyText"/>
        <w:ind w:right="144"/>
      </w:pPr>
      <w:r>
        <w:rPr>
          <w:spacing w:val="-1"/>
        </w:rPr>
        <w:t>The scope</w:t>
      </w:r>
      <w:r>
        <w:rPr>
          <w:spacing w:val="1"/>
        </w:rPr>
        <w:t xml:space="preserve"> </w:t>
      </w:r>
      <w:r>
        <w:rPr>
          <w:spacing w:val="-1"/>
        </w:rPr>
        <w:t>and</w:t>
      </w:r>
      <w:r>
        <w:t xml:space="preserve"> complexity</w:t>
      </w:r>
      <w:r>
        <w:rPr>
          <w:spacing w:val="-3"/>
        </w:rPr>
        <w:t xml:space="preserve"> </w:t>
      </w:r>
      <w:r>
        <w:t>of</w:t>
      </w:r>
      <w:r>
        <w:rPr>
          <w:spacing w:val="-1"/>
        </w:rPr>
        <w:t xml:space="preserve"> </w:t>
      </w:r>
      <w:r>
        <w:t>some</w:t>
      </w:r>
      <w:r>
        <w:rPr>
          <w:spacing w:val="1"/>
        </w:rPr>
        <w:t xml:space="preserve"> </w:t>
      </w:r>
      <w:r>
        <w:rPr>
          <w:spacing w:val="-1"/>
        </w:rPr>
        <w:t>contracts</w:t>
      </w:r>
      <w:r>
        <w:t xml:space="preserve"> </w:t>
      </w:r>
      <w:r>
        <w:rPr>
          <w:spacing w:val="1"/>
        </w:rPr>
        <w:t>may</w:t>
      </w:r>
      <w:r>
        <w:rPr>
          <w:spacing w:val="-3"/>
        </w:rPr>
        <w:t xml:space="preserve"> </w:t>
      </w:r>
      <w:r>
        <w:rPr>
          <w:spacing w:val="-1"/>
        </w:rPr>
        <w:t>necessitate</w:t>
      </w:r>
      <w:r>
        <w:rPr>
          <w:spacing w:val="1"/>
        </w:rPr>
        <w:t xml:space="preserve"> </w:t>
      </w:r>
      <w:r>
        <w:rPr>
          <w:spacing w:val="-1"/>
        </w:rPr>
        <w:t>appointment</w:t>
      </w:r>
      <w:r>
        <w:t xml:space="preserve"> of</w:t>
      </w:r>
      <w:r>
        <w:rPr>
          <w:spacing w:val="-1"/>
        </w:rPr>
        <w:t xml:space="preserve"> </w:t>
      </w:r>
      <w:r>
        <w:t>one</w:t>
      </w:r>
      <w:r>
        <w:rPr>
          <w:spacing w:val="-1"/>
        </w:rPr>
        <w:t xml:space="preserve"> </w:t>
      </w:r>
      <w:r>
        <w:t>or</w:t>
      </w:r>
      <w:r>
        <w:rPr>
          <w:spacing w:val="-1"/>
        </w:rPr>
        <w:t xml:space="preserve"> </w:t>
      </w:r>
      <w:r>
        <w:t>more</w:t>
      </w:r>
      <w:r>
        <w:rPr>
          <w:spacing w:val="65"/>
        </w:rPr>
        <w:t xml:space="preserve"> </w:t>
      </w:r>
      <w:r w:rsidR="00335ECD">
        <w:rPr>
          <w:spacing w:val="-1"/>
        </w:rPr>
        <w:t>alternate</w:t>
      </w:r>
      <w:r>
        <w:rPr>
          <w:spacing w:val="-3"/>
        </w:rPr>
        <w:t xml:space="preserve"> </w:t>
      </w:r>
      <w:r>
        <w:rPr>
          <w:spacing w:val="-1"/>
        </w:rPr>
        <w:t>CORs</w:t>
      </w:r>
      <w:r>
        <w:t xml:space="preserve"> to </w:t>
      </w:r>
      <w:r>
        <w:rPr>
          <w:spacing w:val="-1"/>
        </w:rPr>
        <w:t>assist</w:t>
      </w:r>
      <w:r>
        <w:t xml:space="preserve"> the</w:t>
      </w:r>
      <w:r>
        <w:rPr>
          <w:spacing w:val="-2"/>
        </w:rPr>
        <w:t xml:space="preserve"> </w:t>
      </w:r>
      <w:r>
        <w:t>primary</w:t>
      </w:r>
      <w:r>
        <w:rPr>
          <w:spacing w:val="-5"/>
        </w:rPr>
        <w:t xml:space="preserve"> </w:t>
      </w:r>
      <w:r>
        <w:rPr>
          <w:spacing w:val="-1"/>
        </w:rPr>
        <w:t>COR</w:t>
      </w:r>
      <w:r>
        <w:t xml:space="preserve"> </w:t>
      </w:r>
      <w:r>
        <w:rPr>
          <w:spacing w:val="-1"/>
        </w:rPr>
        <w:t>with</w:t>
      </w:r>
      <w:r>
        <w:t xml:space="preserve"> the</w:t>
      </w:r>
      <w:r>
        <w:rPr>
          <w:spacing w:val="-2"/>
        </w:rPr>
        <w:t xml:space="preserve"> </w:t>
      </w:r>
      <w:r>
        <w:rPr>
          <w:spacing w:val="-1"/>
        </w:rPr>
        <w:t>surveillance of</w:t>
      </w:r>
      <w:r>
        <w:t xml:space="preserve"> </w:t>
      </w:r>
      <w:r>
        <w:rPr>
          <w:spacing w:val="-1"/>
        </w:rPr>
        <w:t>the</w:t>
      </w:r>
      <w:r>
        <w:t xml:space="preserve"> </w:t>
      </w:r>
      <w:r>
        <w:rPr>
          <w:spacing w:val="-1"/>
        </w:rPr>
        <w:t>contractor’s</w:t>
      </w:r>
      <w:r>
        <w:t xml:space="preserve"> </w:t>
      </w:r>
      <w:r>
        <w:rPr>
          <w:spacing w:val="-1"/>
        </w:rPr>
        <w:t>performance</w:t>
      </w:r>
      <w:r>
        <w:rPr>
          <w:spacing w:val="101"/>
        </w:rPr>
        <w:t xml:space="preserve"> </w:t>
      </w:r>
      <w:r>
        <w:rPr>
          <w:spacing w:val="-1"/>
        </w:rPr>
        <w:t>against</w:t>
      </w:r>
      <w:r>
        <w:t xml:space="preserve"> the</w:t>
      </w:r>
      <w:r>
        <w:rPr>
          <w:spacing w:val="-1"/>
        </w:rPr>
        <w:t xml:space="preserve"> contract</w:t>
      </w:r>
      <w:r>
        <w:t xml:space="preserve"> </w:t>
      </w:r>
      <w:r>
        <w:rPr>
          <w:spacing w:val="-1"/>
        </w:rPr>
        <w:t>requirements.</w:t>
      </w:r>
      <w:r>
        <w:t xml:space="preserve">  </w:t>
      </w:r>
      <w:r w:rsidR="00335ECD">
        <w:t>Alternate</w:t>
      </w:r>
      <w:r>
        <w:rPr>
          <w:spacing w:val="-3"/>
        </w:rPr>
        <w:t xml:space="preserve"> </w:t>
      </w:r>
      <w:r>
        <w:t xml:space="preserve">CORs </w:t>
      </w:r>
      <w:r>
        <w:rPr>
          <w:spacing w:val="-1"/>
        </w:rPr>
        <w:t>will</w:t>
      </w:r>
      <w:r>
        <w:t xml:space="preserve"> be</w:t>
      </w:r>
      <w:r>
        <w:rPr>
          <w:spacing w:val="-1"/>
        </w:rPr>
        <w:t xml:space="preserve"> formally</w:t>
      </w:r>
      <w:r>
        <w:rPr>
          <w:spacing w:val="-5"/>
        </w:rPr>
        <w:t xml:space="preserve"> </w:t>
      </w:r>
      <w:r>
        <w:t xml:space="preserve">nominated </w:t>
      </w:r>
      <w:r>
        <w:rPr>
          <w:spacing w:val="2"/>
        </w:rPr>
        <w:t>by</w:t>
      </w:r>
      <w:r>
        <w:rPr>
          <w:spacing w:val="-5"/>
        </w:rPr>
        <w:t xml:space="preserve"> </w:t>
      </w:r>
      <w:r>
        <w:rPr>
          <w:spacing w:val="-2"/>
        </w:rPr>
        <w:t>the</w:t>
      </w:r>
      <w:r>
        <w:rPr>
          <w:spacing w:val="3"/>
        </w:rPr>
        <w:t xml:space="preserve"> </w:t>
      </w:r>
      <w:r>
        <w:t>RA</w:t>
      </w:r>
      <w:r>
        <w:rPr>
          <w:spacing w:val="-1"/>
        </w:rPr>
        <w:t xml:space="preserve"> </w:t>
      </w:r>
      <w:r>
        <w:t xml:space="preserve">to </w:t>
      </w:r>
      <w:r>
        <w:rPr>
          <w:spacing w:val="-1"/>
        </w:rPr>
        <w:t>act</w:t>
      </w:r>
      <w:r>
        <w:rPr>
          <w:spacing w:val="84"/>
        </w:rPr>
        <w:t xml:space="preserve"> </w:t>
      </w:r>
      <w:r>
        <w:t xml:space="preserve">in </w:t>
      </w:r>
      <w:r>
        <w:rPr>
          <w:spacing w:val="-1"/>
        </w:rPr>
        <w:t>support</w:t>
      </w:r>
      <w:r>
        <w:t xml:space="preserve"> of</w:t>
      </w:r>
      <w:r>
        <w:rPr>
          <w:spacing w:val="-1"/>
        </w:rPr>
        <w:t xml:space="preserve"> </w:t>
      </w:r>
      <w:r>
        <w:t>the</w:t>
      </w:r>
      <w:r>
        <w:rPr>
          <w:spacing w:val="-1"/>
        </w:rPr>
        <w:t xml:space="preserve"> COR</w:t>
      </w:r>
      <w:r>
        <w:t xml:space="preserve"> </w:t>
      </w:r>
      <w:r>
        <w:rPr>
          <w:spacing w:val="-1"/>
        </w:rPr>
        <w:t>with</w:t>
      </w:r>
      <w:r>
        <w:t xml:space="preserve"> </w:t>
      </w:r>
      <w:r>
        <w:rPr>
          <w:spacing w:val="-1"/>
        </w:rPr>
        <w:t>limited</w:t>
      </w:r>
      <w:r>
        <w:t xml:space="preserve"> authority</w:t>
      </w:r>
      <w:r>
        <w:rPr>
          <w:spacing w:val="-5"/>
        </w:rPr>
        <w:t xml:space="preserve"> </w:t>
      </w:r>
      <w:r>
        <w:rPr>
          <w:spacing w:val="-1"/>
        </w:rPr>
        <w:t>as</w:t>
      </w:r>
      <w:r>
        <w:t xml:space="preserve"> </w:t>
      </w:r>
      <w:r>
        <w:rPr>
          <w:spacing w:val="-1"/>
        </w:rPr>
        <w:t>designated</w:t>
      </w:r>
      <w:r>
        <w:t xml:space="preserve"> </w:t>
      </w:r>
      <w:r>
        <w:rPr>
          <w:spacing w:val="2"/>
        </w:rPr>
        <w:t>by</w:t>
      </w:r>
      <w:r>
        <w:rPr>
          <w:spacing w:val="-5"/>
        </w:rPr>
        <w:t xml:space="preserve"> </w:t>
      </w:r>
      <w:r>
        <w:t>the</w:t>
      </w:r>
      <w:r>
        <w:rPr>
          <w:spacing w:val="1"/>
        </w:rPr>
        <w:t xml:space="preserve"> </w:t>
      </w:r>
      <w:r>
        <w:rPr>
          <w:spacing w:val="-1"/>
        </w:rPr>
        <w:t>appointment</w:t>
      </w:r>
      <w:r>
        <w:t xml:space="preserve"> </w:t>
      </w:r>
      <w:r>
        <w:rPr>
          <w:spacing w:val="-1"/>
        </w:rPr>
        <w:t>letter.</w:t>
      </w:r>
      <w:r>
        <w:t xml:space="preserve">  </w:t>
      </w:r>
      <w:r>
        <w:rPr>
          <w:spacing w:val="-1"/>
        </w:rPr>
        <w:t>Note:</w:t>
      </w:r>
      <w:r>
        <w:rPr>
          <w:spacing w:val="79"/>
        </w:rPr>
        <w:t xml:space="preserve"> </w:t>
      </w:r>
      <w:r w:rsidR="00335ECD">
        <w:rPr>
          <w:spacing w:val="-1"/>
        </w:rPr>
        <w:t>Alternate</w:t>
      </w:r>
      <w:r>
        <w:rPr>
          <w:spacing w:val="-3"/>
        </w:rPr>
        <w:t xml:space="preserve"> </w:t>
      </w:r>
      <w:r>
        <w:rPr>
          <w:spacing w:val="-1"/>
        </w:rPr>
        <w:t>CORs</w:t>
      </w:r>
      <w:r>
        <w:t xml:space="preserve"> </w:t>
      </w:r>
      <w:r>
        <w:rPr>
          <w:spacing w:val="-1"/>
        </w:rPr>
        <w:t>are not</w:t>
      </w:r>
      <w:r>
        <w:rPr>
          <w:spacing w:val="4"/>
        </w:rPr>
        <w:t xml:space="preserve"> </w:t>
      </w:r>
      <w:r>
        <w:rPr>
          <w:spacing w:val="-1"/>
        </w:rPr>
        <w:t xml:space="preserve">authorized </w:t>
      </w:r>
      <w:r>
        <w:t>to</w:t>
      </w:r>
      <w:r>
        <w:rPr>
          <w:spacing w:val="-1"/>
        </w:rPr>
        <w:t xml:space="preserve"> make</w:t>
      </w:r>
      <w:r>
        <w:t xml:space="preserve"> </w:t>
      </w:r>
      <w:r>
        <w:rPr>
          <w:spacing w:val="1"/>
        </w:rPr>
        <w:t>any</w:t>
      </w:r>
      <w:r>
        <w:rPr>
          <w:spacing w:val="-3"/>
        </w:rPr>
        <w:t xml:space="preserve"> </w:t>
      </w:r>
      <w:r>
        <w:rPr>
          <w:spacing w:val="-1"/>
        </w:rPr>
        <w:t>commitments</w:t>
      </w:r>
      <w:r>
        <w:t xml:space="preserve"> </w:t>
      </w:r>
      <w:r>
        <w:rPr>
          <w:spacing w:val="-1"/>
        </w:rPr>
        <w:t>or</w:t>
      </w:r>
      <w:r>
        <w:t xml:space="preserve"> </w:t>
      </w:r>
      <w:r>
        <w:rPr>
          <w:spacing w:val="-1"/>
        </w:rPr>
        <w:t>changes</w:t>
      </w:r>
      <w:r>
        <w:rPr>
          <w:spacing w:val="2"/>
        </w:rPr>
        <w:t xml:space="preserve"> </w:t>
      </w:r>
      <w:r>
        <w:rPr>
          <w:spacing w:val="-1"/>
        </w:rPr>
        <w:t>that</w:t>
      </w:r>
      <w:r>
        <w:t xml:space="preserve"> </w:t>
      </w:r>
      <w:r>
        <w:rPr>
          <w:spacing w:val="-1"/>
        </w:rPr>
        <w:t>affect</w:t>
      </w:r>
      <w:r>
        <w:t xml:space="preserve"> </w:t>
      </w:r>
      <w:r>
        <w:rPr>
          <w:spacing w:val="-1"/>
        </w:rPr>
        <w:t>price,</w:t>
      </w:r>
      <w:r>
        <w:rPr>
          <w:spacing w:val="94"/>
        </w:rPr>
        <w:t xml:space="preserve"> </w:t>
      </w:r>
      <w:r>
        <w:rPr>
          <w:spacing w:val="-1"/>
        </w:rPr>
        <w:t>quality,</w:t>
      </w:r>
      <w:r>
        <w:t xml:space="preserve"> </w:t>
      </w:r>
      <w:r>
        <w:rPr>
          <w:spacing w:val="-1"/>
        </w:rPr>
        <w:t>quantity,</w:t>
      </w:r>
      <w:r>
        <w:t xml:space="preserve"> </w:t>
      </w:r>
      <w:r>
        <w:rPr>
          <w:spacing w:val="-1"/>
        </w:rPr>
        <w:t>delivery,</w:t>
      </w:r>
      <w:r>
        <w:rPr>
          <w:spacing w:val="2"/>
        </w:rPr>
        <w:t xml:space="preserve"> </w:t>
      </w:r>
      <w:r>
        <w:t>or</w:t>
      </w:r>
      <w:r>
        <w:rPr>
          <w:spacing w:val="1"/>
        </w:rPr>
        <w:t xml:space="preserve"> any</w:t>
      </w:r>
      <w:r>
        <w:rPr>
          <w:spacing w:val="-5"/>
        </w:rPr>
        <w:t xml:space="preserve"> </w:t>
      </w:r>
      <w:r>
        <w:rPr>
          <w:spacing w:val="-1"/>
        </w:rPr>
        <w:t xml:space="preserve">other </w:t>
      </w:r>
      <w:r>
        <w:t>term or</w:t>
      </w:r>
      <w:r>
        <w:rPr>
          <w:spacing w:val="-1"/>
        </w:rPr>
        <w:t xml:space="preserve"> </w:t>
      </w:r>
      <w:r>
        <w:t>condition of</w:t>
      </w:r>
      <w:r>
        <w:rPr>
          <w:spacing w:val="-1"/>
        </w:rPr>
        <w:t xml:space="preserve"> </w:t>
      </w:r>
      <w:r>
        <w:t>the</w:t>
      </w:r>
      <w:r>
        <w:rPr>
          <w:spacing w:val="-1"/>
        </w:rPr>
        <w:t xml:space="preserve"> contract.</w:t>
      </w:r>
    </w:p>
    <w:p w14:paraId="555413BA" w14:textId="77777777" w:rsidR="001665D3" w:rsidRDefault="001665D3" w:rsidP="007B5A40">
      <w:pPr>
        <w:rPr>
          <w:rFonts w:eastAsia="Times New Roman" w:cs="Times New Roman"/>
          <w:szCs w:val="24"/>
        </w:rPr>
      </w:pPr>
    </w:p>
    <w:p w14:paraId="05B0540F" w14:textId="77777777" w:rsidR="00044C85" w:rsidRDefault="00044C85" w:rsidP="007B5A40">
      <w:pPr>
        <w:rPr>
          <w:rFonts w:eastAsia="Times New Roman" w:cs="Times New Roman"/>
          <w:szCs w:val="24"/>
        </w:rPr>
      </w:pPr>
    </w:p>
    <w:p w14:paraId="1585B518" w14:textId="4A56F21A" w:rsidR="001665D3" w:rsidRPr="0025533F" w:rsidRDefault="0025533F" w:rsidP="0025533F">
      <w:pPr>
        <w:ind w:firstLine="270"/>
      </w:pPr>
      <w:r>
        <w:t xml:space="preserve">a.  </w:t>
      </w:r>
      <w:r w:rsidR="00BB52A6" w:rsidRPr="0025533F">
        <w:t xml:space="preserve">When the primary COR is not a TRADOC employee located in the geographical proximity of the work being performed, a TRADOC </w:t>
      </w:r>
      <w:r w:rsidR="00A920D3" w:rsidRPr="0025533F">
        <w:t>alternate</w:t>
      </w:r>
      <w:r w:rsidR="00BB52A6" w:rsidRPr="0025533F">
        <w:t xml:space="preserve"> COR, located in the geographical proximity of the work being performed, must be formally nominated by the RA. The formal appointment of the </w:t>
      </w:r>
      <w:r w:rsidR="00A920D3" w:rsidRPr="0025533F">
        <w:t>alternate</w:t>
      </w:r>
      <w:r w:rsidR="00BB52A6" w:rsidRPr="0025533F">
        <w:t xml:space="preserve"> COR will be accomplished in coordination with the respective contracting officer and COR.  Duties of the </w:t>
      </w:r>
      <w:r w:rsidR="00D663AD" w:rsidRPr="0025533F">
        <w:t>alternate</w:t>
      </w:r>
      <w:r w:rsidR="00BB52A6" w:rsidRPr="0025533F">
        <w:t xml:space="preserve"> COR will be designated in the appointment letter.  In the event the contracting officer </w:t>
      </w:r>
      <w:r w:rsidR="0025588D" w:rsidRPr="0025533F">
        <w:t>will</w:t>
      </w:r>
      <w:r w:rsidR="00BB52A6" w:rsidRPr="0025533F">
        <w:t xml:space="preserve"> not formally appoint a TRADOC employee to serve in the capacity of a COR, the RA then bears the responsibility to ensure that a TRADOC employee is assigned, in writing, to </w:t>
      </w:r>
      <w:r w:rsidR="0025588D" w:rsidRPr="0025533F">
        <w:t>monitor</w:t>
      </w:r>
      <w:r w:rsidR="00BB52A6" w:rsidRPr="0025533F">
        <w:t xml:space="preserve"> the execution of the contract.  Any deficiencies with contractor performance or deliverables should be reported by the RA to the COR and contracting officer.</w:t>
      </w:r>
    </w:p>
    <w:p w14:paraId="72134B16" w14:textId="77777777" w:rsidR="00C6106F" w:rsidRDefault="00C6106F" w:rsidP="0025533F">
      <w:pPr>
        <w:ind w:firstLine="270"/>
      </w:pPr>
    </w:p>
    <w:p w14:paraId="026E2E24" w14:textId="19A5FE2E" w:rsidR="001665D3" w:rsidRPr="0025533F" w:rsidRDefault="0025533F" w:rsidP="0025533F">
      <w:pPr>
        <w:ind w:firstLine="270"/>
      </w:pPr>
      <w:proofErr w:type="gramStart"/>
      <w:r>
        <w:t xml:space="preserve">b.  </w:t>
      </w:r>
      <w:r w:rsidR="00BB52A6" w:rsidRPr="0025533F">
        <w:t>The</w:t>
      </w:r>
      <w:proofErr w:type="gramEnd"/>
      <w:r w:rsidR="00BB52A6" w:rsidRPr="0025533F">
        <w:t xml:space="preserve"> </w:t>
      </w:r>
      <w:r w:rsidR="0025588D" w:rsidRPr="0025533F">
        <w:t>alternate</w:t>
      </w:r>
      <w:r w:rsidR="00BB52A6" w:rsidRPr="0025533F">
        <w:t xml:space="preserve"> COR function may only be performed by government personnel.</w:t>
      </w:r>
      <w:r w:rsidR="00C6106F">
        <w:t xml:space="preserve">  </w:t>
      </w:r>
      <w:r w:rsidR="00BB52A6" w:rsidRPr="0025533F">
        <w:t xml:space="preserve">Under no circumstances will contract personnel perform the </w:t>
      </w:r>
      <w:r w:rsidR="0025588D" w:rsidRPr="0025533F">
        <w:t>alternate</w:t>
      </w:r>
      <w:r w:rsidR="00BB52A6" w:rsidRPr="0025533F">
        <w:t xml:space="preserve"> COR function.</w:t>
      </w:r>
    </w:p>
    <w:p w14:paraId="57ECDD9D" w14:textId="77777777" w:rsidR="0012069F" w:rsidRDefault="0012069F" w:rsidP="007B5A40">
      <w:pPr>
        <w:pStyle w:val="BodyText"/>
        <w:tabs>
          <w:tab w:val="left" w:pos="90"/>
        </w:tabs>
        <w:ind w:right="553"/>
        <w:rPr>
          <w:spacing w:val="-1"/>
        </w:rPr>
      </w:pPr>
    </w:p>
    <w:p w14:paraId="2C622E24" w14:textId="08E5F45A" w:rsidR="00575F0C" w:rsidRPr="00575F0C" w:rsidRDefault="0012069F" w:rsidP="00575F0C">
      <w:pPr>
        <w:pStyle w:val="Heading2"/>
      </w:pPr>
      <w:bookmarkStart w:id="75" w:name="_Toc506277182"/>
      <w:r w:rsidRPr="00575F0C">
        <w:t>2-1</w:t>
      </w:r>
      <w:r w:rsidR="00D71CDF" w:rsidRPr="00575F0C">
        <w:t>6</w:t>
      </w:r>
      <w:proofErr w:type="gramStart"/>
      <w:r w:rsidRPr="00575F0C">
        <w:t>.  Surveillance</w:t>
      </w:r>
      <w:proofErr w:type="gramEnd"/>
      <w:r w:rsidRPr="00575F0C">
        <w:t xml:space="preserve"> support p</w:t>
      </w:r>
      <w:r w:rsidR="00575F0C" w:rsidRPr="00575F0C">
        <w:t>ersonnel (SSP) and SSP training</w:t>
      </w:r>
      <w:bookmarkEnd w:id="75"/>
      <w:r w:rsidR="00682509">
        <w:fldChar w:fldCharType="begin"/>
      </w:r>
      <w:r w:rsidR="00682509">
        <w:instrText xml:space="preserve"> XE "</w:instrText>
      </w:r>
      <w:r w:rsidR="00682509" w:rsidRPr="00315CC4">
        <w:instrText>Surveillance support personnel (SSP)</w:instrText>
      </w:r>
      <w:r w:rsidR="00682509">
        <w:instrText xml:space="preserve">" </w:instrText>
      </w:r>
      <w:r w:rsidR="00682509">
        <w:fldChar w:fldCharType="end"/>
      </w:r>
    </w:p>
    <w:p w14:paraId="2A7CCB65" w14:textId="7F6049C8" w:rsidR="004A24BF" w:rsidRDefault="0025588D" w:rsidP="007B5A40">
      <w:pPr>
        <w:pStyle w:val="BodyText"/>
        <w:tabs>
          <w:tab w:val="left" w:pos="90"/>
        </w:tabs>
        <w:ind w:right="553"/>
        <w:rPr>
          <w:spacing w:val="-1"/>
        </w:rPr>
      </w:pPr>
      <w:r w:rsidRPr="00737A3C">
        <w:rPr>
          <w:spacing w:val="-1"/>
        </w:rPr>
        <w:t>SSP are</w:t>
      </w:r>
      <w:r>
        <w:rPr>
          <w:b/>
          <w:spacing w:val="-1"/>
        </w:rPr>
        <w:t xml:space="preserve"> </w:t>
      </w:r>
      <w:r>
        <w:rPr>
          <w:spacing w:val="-1"/>
        </w:rPr>
        <w:t>i</w:t>
      </w:r>
      <w:r w:rsidR="00E167DA">
        <w:rPr>
          <w:spacing w:val="-1"/>
        </w:rPr>
        <w:t xml:space="preserve">ndividuals who provide feeder/support surveillance to the COR </w:t>
      </w:r>
      <w:r>
        <w:rPr>
          <w:spacing w:val="-1"/>
        </w:rPr>
        <w:t>or alternate COR.  SSP</w:t>
      </w:r>
      <w:r w:rsidR="0012069F" w:rsidRPr="00ED2CB2">
        <w:rPr>
          <w:spacing w:val="-1"/>
        </w:rPr>
        <w:t xml:space="preserve"> shall complete Type </w:t>
      </w:r>
      <w:proofErr w:type="gramStart"/>
      <w:r w:rsidR="0012069F" w:rsidRPr="00ED2CB2">
        <w:rPr>
          <w:spacing w:val="-1"/>
        </w:rPr>
        <w:t>A</w:t>
      </w:r>
      <w:proofErr w:type="gramEnd"/>
      <w:r w:rsidR="0012069F" w:rsidRPr="00ED2CB2">
        <w:rPr>
          <w:spacing w:val="-1"/>
        </w:rPr>
        <w:t xml:space="preserve"> training</w:t>
      </w:r>
      <w:r w:rsidR="00EB4A2B">
        <w:rPr>
          <w:spacing w:val="-1"/>
        </w:rPr>
        <w:t xml:space="preserve"> for CORs</w:t>
      </w:r>
      <w:r w:rsidR="0012069F" w:rsidRPr="00ED2CB2">
        <w:rPr>
          <w:spacing w:val="-1"/>
        </w:rPr>
        <w:t xml:space="preserve">.  See </w:t>
      </w:r>
      <w:proofErr w:type="gramStart"/>
      <w:r w:rsidR="0012069F" w:rsidRPr="00ED2CB2">
        <w:rPr>
          <w:spacing w:val="-1"/>
        </w:rPr>
        <w:t>DoD</w:t>
      </w:r>
      <w:proofErr w:type="gramEnd"/>
      <w:r w:rsidR="0012069F" w:rsidRPr="00ED2CB2">
        <w:rPr>
          <w:spacing w:val="-1"/>
        </w:rPr>
        <w:t xml:space="preserve"> Standard for Contracting Officer’s Representative (COR) </w:t>
      </w:r>
      <w:r w:rsidR="00EB4A2B">
        <w:rPr>
          <w:spacing w:val="-1"/>
        </w:rPr>
        <w:t>Certification</w:t>
      </w:r>
      <w:r w:rsidR="0012069F" w:rsidRPr="00ED2CB2">
        <w:rPr>
          <w:spacing w:val="-1"/>
        </w:rPr>
        <w:t xml:space="preserve"> (</w:t>
      </w:r>
      <w:r w:rsidR="00CC46C2" w:rsidRPr="00CC46C2">
        <w:rPr>
          <w:spacing w:val="-1"/>
        </w:rPr>
        <w:t>http://www.esd.whs.mil/Portals/54/Documents/</w:t>
      </w:r>
      <w:r w:rsidR="004C32EA" w:rsidRPr="004C32EA">
        <w:rPr>
          <w:spacing w:val="-1"/>
        </w:rPr>
        <w:t>DD/</w:t>
      </w:r>
      <w:r w:rsidR="00680E51">
        <w:rPr>
          <w:spacing w:val="-1"/>
        </w:rPr>
        <w:t xml:space="preserve"> </w:t>
      </w:r>
      <w:r w:rsidR="004C32EA" w:rsidRPr="004C32EA">
        <w:rPr>
          <w:spacing w:val="-1"/>
        </w:rPr>
        <w:t>issuances/</w:t>
      </w:r>
      <w:proofErr w:type="spellStart"/>
      <w:r w:rsidR="004C32EA" w:rsidRPr="004C32EA">
        <w:rPr>
          <w:spacing w:val="-1"/>
        </w:rPr>
        <w:t>dodi</w:t>
      </w:r>
      <w:proofErr w:type="spellEnd"/>
      <w:r w:rsidR="004C32EA" w:rsidRPr="004C32EA">
        <w:rPr>
          <w:spacing w:val="-1"/>
        </w:rPr>
        <w:t>/500072p.pdf</w:t>
      </w:r>
      <w:r w:rsidR="0012069F" w:rsidRPr="00ED2CB2">
        <w:rPr>
          <w:spacing w:val="-1"/>
        </w:rPr>
        <w:t xml:space="preserve">), for minimum Type A competencies, experience, and training depend on the dollar value, complexity of the requirement, and contract performance risk.  </w:t>
      </w:r>
    </w:p>
    <w:p w14:paraId="715BC955" w14:textId="77777777" w:rsidR="00912998" w:rsidRPr="00912998" w:rsidRDefault="00912998" w:rsidP="00912998">
      <w:pPr>
        <w:pStyle w:val="Default"/>
      </w:pPr>
    </w:p>
    <w:p w14:paraId="6A9A2CE8" w14:textId="77777777" w:rsidR="004A24BF" w:rsidRDefault="004A24BF" w:rsidP="0025533F">
      <w:pPr>
        <w:pBdr>
          <w:top w:val="single" w:sz="4" w:space="1" w:color="auto"/>
        </w:pBdr>
      </w:pPr>
      <w:bookmarkStart w:id="76" w:name="Chapter_3"/>
      <w:bookmarkStart w:id="77" w:name="_bookmark22"/>
      <w:bookmarkEnd w:id="76"/>
      <w:bookmarkEnd w:id="77"/>
    </w:p>
    <w:p w14:paraId="37B9B971" w14:textId="77777777" w:rsidR="001665D3" w:rsidRPr="00575F0C" w:rsidRDefault="004A24BF" w:rsidP="00575F0C">
      <w:pPr>
        <w:pStyle w:val="Heading1"/>
      </w:pPr>
      <w:bookmarkStart w:id="78" w:name="_Toc506277183"/>
      <w:r w:rsidRPr="00575F0C">
        <w:t>C</w:t>
      </w:r>
      <w:r w:rsidR="00BB52A6" w:rsidRPr="00575F0C">
        <w:t>hapter 3</w:t>
      </w:r>
      <w:bookmarkEnd w:id="78"/>
    </w:p>
    <w:p w14:paraId="6B0BF2DF" w14:textId="77777777" w:rsidR="004A24BF" w:rsidRPr="00575F0C" w:rsidRDefault="00C039AE" w:rsidP="00575F0C">
      <w:pPr>
        <w:pStyle w:val="Heading1"/>
      </w:pPr>
      <w:bookmarkStart w:id="79" w:name="_Toc506277184"/>
      <w:r w:rsidRPr="00575F0C">
        <w:t>Contract Develop</w:t>
      </w:r>
      <w:r w:rsidR="005929F6" w:rsidRPr="00575F0C">
        <w:t>ment</w:t>
      </w:r>
      <w:bookmarkEnd w:id="79"/>
      <w:r w:rsidRPr="00575F0C" w:rsidDel="00C039AE">
        <w:t xml:space="preserve"> </w:t>
      </w:r>
    </w:p>
    <w:p w14:paraId="44715883" w14:textId="77777777" w:rsidR="001665D3" w:rsidRDefault="001665D3" w:rsidP="007B5A40">
      <w:pPr>
        <w:rPr>
          <w:rFonts w:eastAsia="Times New Roman" w:cs="Times New Roman"/>
          <w:b/>
          <w:bCs/>
          <w:szCs w:val="24"/>
        </w:rPr>
      </w:pPr>
    </w:p>
    <w:p w14:paraId="53D889F5" w14:textId="13645162" w:rsidR="00A33BAD" w:rsidRDefault="00997402" w:rsidP="00A33BAD">
      <w:pPr>
        <w:pStyle w:val="Heading2"/>
        <w:spacing w:line="274" w:lineRule="exact"/>
        <w:rPr>
          <w:b w:val="0"/>
          <w:bCs w:val="0"/>
        </w:rPr>
      </w:pPr>
      <w:bookmarkStart w:id="80" w:name="_Toc506277185"/>
      <w:r>
        <w:rPr>
          <w:spacing w:val="-1"/>
        </w:rPr>
        <w:t>3-1</w:t>
      </w:r>
      <w:proofErr w:type="gramStart"/>
      <w:r w:rsidR="00A33BAD">
        <w:rPr>
          <w:spacing w:val="-1"/>
        </w:rPr>
        <w:t>.</w:t>
      </w:r>
      <w:r w:rsidR="00A33BAD">
        <w:t xml:space="preserve">  </w:t>
      </w:r>
      <w:r w:rsidR="00A33BAD">
        <w:rPr>
          <w:spacing w:val="-1"/>
        </w:rPr>
        <w:t>Advanced</w:t>
      </w:r>
      <w:proofErr w:type="gramEnd"/>
      <w:r w:rsidR="00A33BAD">
        <w:t xml:space="preserve"> </w:t>
      </w:r>
      <w:r w:rsidR="00A33BAD">
        <w:rPr>
          <w:spacing w:val="-1"/>
        </w:rPr>
        <w:t>acquisition</w:t>
      </w:r>
      <w:r w:rsidR="00A33BAD">
        <w:t xml:space="preserve"> </w:t>
      </w:r>
      <w:r w:rsidR="00A33BAD">
        <w:rPr>
          <w:spacing w:val="-1"/>
        </w:rPr>
        <w:t>planning</w:t>
      </w:r>
      <w:bookmarkEnd w:id="80"/>
      <w:r w:rsidR="00A33BAD">
        <w:rPr>
          <w:spacing w:val="-1"/>
        </w:rPr>
        <w:fldChar w:fldCharType="begin"/>
      </w:r>
      <w:r w:rsidR="00A33BAD">
        <w:instrText xml:space="preserve"> XE "</w:instrText>
      </w:r>
      <w:r w:rsidR="00A33BAD" w:rsidRPr="00101762">
        <w:instrText>Acquisition Management and Oversight (AMO) program:Acquisition planning</w:instrText>
      </w:r>
      <w:r w:rsidR="00A33BAD">
        <w:instrText xml:space="preserve">" </w:instrText>
      </w:r>
      <w:r w:rsidR="00A33BAD">
        <w:rPr>
          <w:spacing w:val="-1"/>
        </w:rPr>
        <w:fldChar w:fldCharType="end"/>
      </w:r>
      <w:r w:rsidR="00A33BAD">
        <w:rPr>
          <w:spacing w:val="-1"/>
        </w:rPr>
        <w:fldChar w:fldCharType="begin"/>
      </w:r>
      <w:r w:rsidR="00A33BAD">
        <w:instrText xml:space="preserve"> XE "</w:instrText>
      </w:r>
      <w:r w:rsidR="00A33BAD" w:rsidRPr="00135BBE">
        <w:instrText>Planning:Advanced acquisition planning</w:instrText>
      </w:r>
      <w:r w:rsidR="00A33BAD">
        <w:instrText xml:space="preserve">" </w:instrText>
      </w:r>
      <w:r w:rsidR="00A33BAD">
        <w:rPr>
          <w:spacing w:val="-1"/>
        </w:rPr>
        <w:fldChar w:fldCharType="end"/>
      </w:r>
    </w:p>
    <w:p w14:paraId="353161AF" w14:textId="4AA6AFA4" w:rsidR="00A33BAD" w:rsidRDefault="00A33BAD" w:rsidP="00A33BAD">
      <w:pPr>
        <w:pStyle w:val="BodyText"/>
        <w:ind w:right="253"/>
      </w:pPr>
      <w:r>
        <w:rPr>
          <w:spacing w:val="-1"/>
        </w:rPr>
        <w:t xml:space="preserve">The </w:t>
      </w:r>
      <w:r>
        <w:rPr>
          <w:spacing w:val="1"/>
        </w:rPr>
        <w:t>key</w:t>
      </w:r>
      <w:r>
        <w:rPr>
          <w:spacing w:val="-5"/>
        </w:rPr>
        <w:t xml:space="preserve"> </w:t>
      </w:r>
      <w:r>
        <w:t xml:space="preserve">to </w:t>
      </w:r>
      <w:r>
        <w:rPr>
          <w:spacing w:val="-1"/>
        </w:rPr>
        <w:t xml:space="preserve">effective </w:t>
      </w:r>
      <w:r>
        <w:t>use</w:t>
      </w:r>
      <w:r>
        <w:rPr>
          <w:spacing w:val="1"/>
        </w:rPr>
        <w:t xml:space="preserve"> </w:t>
      </w:r>
      <w:r>
        <w:t>of</w:t>
      </w:r>
      <w:r>
        <w:rPr>
          <w:spacing w:val="-1"/>
        </w:rPr>
        <w:t xml:space="preserve"> </w:t>
      </w:r>
      <w:r>
        <w:t>public</w:t>
      </w:r>
      <w:r>
        <w:rPr>
          <w:spacing w:val="-1"/>
        </w:rPr>
        <w:t xml:space="preserve"> funds</w:t>
      </w:r>
      <w:r>
        <w:t xml:space="preserve"> </w:t>
      </w:r>
      <w:r>
        <w:rPr>
          <w:spacing w:val="-1"/>
        </w:rPr>
        <w:t>and</w:t>
      </w:r>
      <w:r>
        <w:t xml:space="preserve"> the</w:t>
      </w:r>
      <w:r>
        <w:rPr>
          <w:spacing w:val="-1"/>
        </w:rPr>
        <w:t xml:space="preserve"> economical</w:t>
      </w:r>
      <w:r>
        <w:t xml:space="preserve"> </w:t>
      </w:r>
      <w:r>
        <w:rPr>
          <w:spacing w:val="-1"/>
        </w:rPr>
        <w:t>accomplishment</w:t>
      </w:r>
      <w:r>
        <w:t xml:space="preserve"> of</w:t>
      </w:r>
      <w:r>
        <w:rPr>
          <w:spacing w:val="-1"/>
        </w:rPr>
        <w:t xml:space="preserve"> program</w:t>
      </w:r>
      <w:r>
        <w:rPr>
          <w:spacing w:val="81"/>
        </w:rPr>
        <w:t xml:space="preserve"> </w:t>
      </w:r>
      <w:r>
        <w:rPr>
          <w:spacing w:val="-1"/>
        </w:rPr>
        <w:t>objectives</w:t>
      </w:r>
      <w:r>
        <w:t xml:space="preserve"> is </w:t>
      </w:r>
      <w:r>
        <w:rPr>
          <w:spacing w:val="-1"/>
        </w:rPr>
        <w:t>advanced</w:t>
      </w:r>
      <w:r>
        <w:t xml:space="preserve"> acquisition </w:t>
      </w:r>
      <w:r>
        <w:rPr>
          <w:spacing w:val="-1"/>
        </w:rPr>
        <w:t>planning.</w:t>
      </w:r>
      <w:r>
        <w:t xml:space="preserve">  </w:t>
      </w:r>
      <w:r>
        <w:rPr>
          <w:spacing w:val="-1"/>
        </w:rPr>
        <w:t>Planning</w:t>
      </w:r>
      <w:r>
        <w:rPr>
          <w:spacing w:val="-3"/>
        </w:rPr>
        <w:t xml:space="preserve"> </w:t>
      </w:r>
      <w:r>
        <w:rPr>
          <w:spacing w:val="2"/>
        </w:rPr>
        <w:t>by</w:t>
      </w:r>
      <w:r>
        <w:rPr>
          <w:spacing w:val="-5"/>
        </w:rPr>
        <w:t xml:space="preserve"> </w:t>
      </w:r>
      <w:r>
        <w:rPr>
          <w:spacing w:val="-2"/>
        </w:rPr>
        <w:t>the</w:t>
      </w:r>
      <w:r>
        <w:rPr>
          <w:spacing w:val="3"/>
        </w:rPr>
        <w:t xml:space="preserve"> </w:t>
      </w:r>
      <w:r>
        <w:t>RA</w:t>
      </w:r>
      <w:r>
        <w:rPr>
          <w:spacing w:val="-1"/>
        </w:rPr>
        <w:t xml:space="preserve"> </w:t>
      </w:r>
      <w:r>
        <w:t xml:space="preserve">should </w:t>
      </w:r>
      <w:r>
        <w:rPr>
          <w:spacing w:val="-1"/>
        </w:rPr>
        <w:t>begin</w:t>
      </w:r>
      <w:r>
        <w:t xml:space="preserve"> prior</w:t>
      </w:r>
      <w:r>
        <w:rPr>
          <w:spacing w:val="-1"/>
        </w:rPr>
        <w:t xml:space="preserve"> </w:t>
      </w:r>
      <w:r>
        <w:t>to the</w:t>
      </w:r>
      <w:r>
        <w:rPr>
          <w:spacing w:val="-1"/>
        </w:rPr>
        <w:t xml:space="preserve"> start</w:t>
      </w:r>
      <w:r>
        <w:t xml:space="preserve"> of</w:t>
      </w:r>
      <w:r>
        <w:rPr>
          <w:spacing w:val="71"/>
        </w:rPr>
        <w:t xml:space="preserve"> </w:t>
      </w:r>
      <w:r>
        <w:t>the</w:t>
      </w:r>
      <w:r>
        <w:rPr>
          <w:spacing w:val="-1"/>
        </w:rPr>
        <w:t xml:space="preserve"> fiscal</w:t>
      </w:r>
      <w:r>
        <w:rPr>
          <w:spacing w:val="5"/>
        </w:rPr>
        <w:t xml:space="preserve"> </w:t>
      </w:r>
      <w:r>
        <w:rPr>
          <w:spacing w:val="-2"/>
        </w:rPr>
        <w:t>year</w:t>
      </w:r>
      <w:r>
        <w:rPr>
          <w:spacing w:val="-1"/>
        </w:rPr>
        <w:t xml:space="preserve"> </w:t>
      </w:r>
      <w:r>
        <w:t>in order</w:t>
      </w:r>
      <w:r>
        <w:rPr>
          <w:spacing w:val="-1"/>
        </w:rPr>
        <w:t xml:space="preserve"> </w:t>
      </w:r>
      <w:r>
        <w:t xml:space="preserve">to </w:t>
      </w:r>
      <w:r>
        <w:rPr>
          <w:spacing w:val="-1"/>
        </w:rPr>
        <w:t>provide improved</w:t>
      </w:r>
      <w:r>
        <w:t xml:space="preserve"> scheduling</w:t>
      </w:r>
      <w:r>
        <w:rPr>
          <w:spacing w:val="-3"/>
        </w:rPr>
        <w:t xml:space="preserve"> </w:t>
      </w:r>
      <w:r>
        <w:t>of</w:t>
      </w:r>
      <w:r>
        <w:rPr>
          <w:spacing w:val="-1"/>
        </w:rPr>
        <w:t xml:space="preserve"> </w:t>
      </w:r>
      <w:r>
        <w:t xml:space="preserve">actions, </w:t>
      </w:r>
      <w:r>
        <w:rPr>
          <w:spacing w:val="-1"/>
        </w:rPr>
        <w:t>increased</w:t>
      </w:r>
      <w:r>
        <w:t xml:space="preserve"> </w:t>
      </w:r>
      <w:r>
        <w:rPr>
          <w:spacing w:val="-1"/>
        </w:rPr>
        <w:t>control</w:t>
      </w:r>
      <w:r>
        <w:t xml:space="preserve"> of</w:t>
      </w:r>
      <w:r>
        <w:rPr>
          <w:spacing w:val="-1"/>
        </w:rPr>
        <w:t xml:space="preserve"> </w:t>
      </w:r>
      <w:r>
        <w:t xml:space="preserve">4th </w:t>
      </w:r>
      <w:r>
        <w:rPr>
          <w:spacing w:val="-1"/>
        </w:rPr>
        <w:t>quarter</w:t>
      </w:r>
      <w:r>
        <w:rPr>
          <w:spacing w:val="73"/>
        </w:rPr>
        <w:t xml:space="preserve"> </w:t>
      </w:r>
      <w:r>
        <w:rPr>
          <w:spacing w:val="-1"/>
        </w:rPr>
        <w:t>obligations,</w:t>
      </w:r>
      <w:r>
        <w:t xml:space="preserve"> </w:t>
      </w:r>
      <w:r>
        <w:rPr>
          <w:spacing w:val="-1"/>
        </w:rPr>
        <w:t>and</w:t>
      </w:r>
      <w:r>
        <w:t xml:space="preserve"> enhanced </w:t>
      </w:r>
      <w:r>
        <w:rPr>
          <w:spacing w:val="-1"/>
        </w:rPr>
        <w:t>communication</w:t>
      </w:r>
      <w:r>
        <w:t xml:space="preserve"> </w:t>
      </w:r>
      <w:r>
        <w:rPr>
          <w:spacing w:val="1"/>
        </w:rPr>
        <w:t>by</w:t>
      </w:r>
      <w:r>
        <w:rPr>
          <w:spacing w:val="-5"/>
        </w:rPr>
        <w:t xml:space="preserve"> </w:t>
      </w:r>
      <w:r>
        <w:t>developing</w:t>
      </w:r>
      <w:r>
        <w:rPr>
          <w:spacing w:val="-3"/>
        </w:rPr>
        <w:t xml:space="preserve"> </w:t>
      </w:r>
      <w:r>
        <w:rPr>
          <w:spacing w:val="-1"/>
        </w:rPr>
        <w:t>an</w:t>
      </w:r>
      <w:r>
        <w:rPr>
          <w:spacing w:val="2"/>
        </w:rPr>
        <w:t xml:space="preserve"> </w:t>
      </w:r>
      <w:r>
        <w:rPr>
          <w:spacing w:val="-1"/>
        </w:rPr>
        <w:t>acquisition</w:t>
      </w:r>
      <w:r>
        <w:t xml:space="preserve"> schedule</w:t>
      </w:r>
      <w:r>
        <w:rPr>
          <w:spacing w:val="-1"/>
        </w:rPr>
        <w:t xml:space="preserve"> </w:t>
      </w:r>
      <w:r>
        <w:t>early</w:t>
      </w:r>
      <w:r>
        <w:rPr>
          <w:spacing w:val="-5"/>
        </w:rPr>
        <w:t xml:space="preserve"> </w:t>
      </w:r>
      <w:r>
        <w:t>in the</w:t>
      </w:r>
      <w:r w:rsidR="00A51220">
        <w:t xml:space="preserve"> pro</w:t>
      </w:r>
      <w:r>
        <w:rPr>
          <w:spacing w:val="-1"/>
        </w:rPr>
        <w:t>curement</w:t>
      </w:r>
      <w:r>
        <w:t xml:space="preserve"> </w:t>
      </w:r>
      <w:r>
        <w:rPr>
          <w:spacing w:val="-1"/>
        </w:rPr>
        <w:t>process.</w:t>
      </w:r>
      <w:r>
        <w:t xml:space="preserve"> </w:t>
      </w:r>
      <w:r>
        <w:rPr>
          <w:spacing w:val="2"/>
        </w:rPr>
        <w:t xml:space="preserve"> </w:t>
      </w:r>
      <w:r>
        <w:t>A</w:t>
      </w:r>
      <w:r>
        <w:rPr>
          <w:spacing w:val="1"/>
        </w:rPr>
        <w:t xml:space="preserve"> </w:t>
      </w:r>
      <w:r>
        <w:rPr>
          <w:spacing w:val="-1"/>
        </w:rPr>
        <w:t>preplanned</w:t>
      </w:r>
      <w:r>
        <w:rPr>
          <w:spacing w:val="2"/>
        </w:rPr>
        <w:t xml:space="preserve"> </w:t>
      </w:r>
      <w:r>
        <w:rPr>
          <w:spacing w:val="-1"/>
        </w:rPr>
        <w:t>effort</w:t>
      </w:r>
      <w:r>
        <w:t xml:space="preserve"> </w:t>
      </w:r>
      <w:r>
        <w:rPr>
          <w:spacing w:val="-1"/>
        </w:rPr>
        <w:t>will</w:t>
      </w:r>
      <w:r>
        <w:t xml:space="preserve"> result in </w:t>
      </w:r>
      <w:r>
        <w:rPr>
          <w:spacing w:val="-1"/>
        </w:rPr>
        <w:t xml:space="preserve">higher </w:t>
      </w:r>
      <w:r>
        <w:t>quality</w:t>
      </w:r>
      <w:r>
        <w:rPr>
          <w:spacing w:val="-5"/>
        </w:rPr>
        <w:t xml:space="preserve"> </w:t>
      </w:r>
      <w:r>
        <w:rPr>
          <w:spacing w:val="-1"/>
        </w:rPr>
        <w:t>procurements,</w:t>
      </w:r>
      <w:r>
        <w:t xml:space="preserve"> </w:t>
      </w:r>
      <w:r>
        <w:rPr>
          <w:spacing w:val="-1"/>
        </w:rPr>
        <w:t>provide</w:t>
      </w:r>
      <w:r w:rsidR="00A51220">
        <w:rPr>
          <w:spacing w:val="-1"/>
        </w:rPr>
        <w:t xml:space="preserve"> opt</w:t>
      </w:r>
      <w:r>
        <w:t xml:space="preserve">imum </w:t>
      </w:r>
      <w:r>
        <w:rPr>
          <w:spacing w:val="-1"/>
        </w:rPr>
        <w:t xml:space="preserve">choice </w:t>
      </w:r>
      <w:r>
        <w:t>of</w:t>
      </w:r>
      <w:r>
        <w:rPr>
          <w:spacing w:val="-1"/>
        </w:rPr>
        <w:t xml:space="preserve"> sources,</w:t>
      </w:r>
      <w:r>
        <w:t xml:space="preserve"> </w:t>
      </w:r>
      <w:r>
        <w:rPr>
          <w:spacing w:val="-1"/>
        </w:rPr>
        <w:t>and</w:t>
      </w:r>
      <w:r>
        <w:t xml:space="preserve"> </w:t>
      </w:r>
      <w:r>
        <w:rPr>
          <w:spacing w:val="-1"/>
        </w:rPr>
        <w:t>at</w:t>
      </w:r>
      <w:r>
        <w:t xml:space="preserve"> the</w:t>
      </w:r>
      <w:r>
        <w:rPr>
          <w:spacing w:val="-1"/>
        </w:rPr>
        <w:t xml:space="preserve"> </w:t>
      </w:r>
      <w:r>
        <w:t>same</w:t>
      </w:r>
      <w:r>
        <w:rPr>
          <w:spacing w:val="-1"/>
        </w:rPr>
        <w:t xml:space="preserve"> </w:t>
      </w:r>
      <w:r>
        <w:t>time</w:t>
      </w:r>
      <w:r>
        <w:rPr>
          <w:spacing w:val="-1"/>
        </w:rPr>
        <w:t xml:space="preserve"> allow for better </w:t>
      </w:r>
      <w:r>
        <w:t>visibility</w:t>
      </w:r>
      <w:r>
        <w:rPr>
          <w:spacing w:val="-3"/>
        </w:rPr>
        <w:t xml:space="preserve"> </w:t>
      </w:r>
      <w:r>
        <w:t>of</w:t>
      </w:r>
      <w:r>
        <w:rPr>
          <w:spacing w:val="-1"/>
        </w:rPr>
        <w:t xml:space="preserve"> inherent</w:t>
      </w:r>
      <w:r>
        <w:rPr>
          <w:spacing w:val="65"/>
        </w:rPr>
        <w:t xml:space="preserve"> </w:t>
      </w:r>
      <w:r>
        <w:rPr>
          <w:spacing w:val="-1"/>
        </w:rPr>
        <w:t>opportunities</w:t>
      </w:r>
      <w:r>
        <w:t xml:space="preserve"> </w:t>
      </w:r>
      <w:r>
        <w:rPr>
          <w:spacing w:val="-1"/>
        </w:rPr>
        <w:t>and/or constraints</w:t>
      </w:r>
      <w:r>
        <w:t xml:space="preserve"> </w:t>
      </w:r>
      <w:r>
        <w:rPr>
          <w:spacing w:val="-1"/>
        </w:rPr>
        <w:t>for each</w:t>
      </w:r>
      <w:r>
        <w:t xml:space="preserve"> </w:t>
      </w:r>
      <w:r>
        <w:rPr>
          <w:spacing w:val="-1"/>
        </w:rPr>
        <w:t>procurement.</w:t>
      </w:r>
      <w:r>
        <w:rPr>
          <w:spacing w:val="60"/>
        </w:rPr>
        <w:t xml:space="preserve"> </w:t>
      </w:r>
      <w:r>
        <w:rPr>
          <w:spacing w:val="-1"/>
        </w:rPr>
        <w:t>Acquisition</w:t>
      </w:r>
      <w:r>
        <w:t xml:space="preserve"> </w:t>
      </w:r>
      <w:r>
        <w:rPr>
          <w:spacing w:val="-1"/>
        </w:rPr>
        <w:t>planning</w:t>
      </w:r>
      <w:r>
        <w:rPr>
          <w:spacing w:val="-3"/>
        </w:rPr>
        <w:t xml:space="preserve"> </w:t>
      </w:r>
      <w:r>
        <w:t xml:space="preserve">should </w:t>
      </w:r>
      <w:r>
        <w:rPr>
          <w:spacing w:val="-1"/>
        </w:rPr>
        <w:t>include:</w:t>
      </w:r>
    </w:p>
    <w:p w14:paraId="427D3CB5" w14:textId="77777777" w:rsidR="00A33BAD" w:rsidRDefault="00A33BAD" w:rsidP="00A33BAD">
      <w:pPr>
        <w:rPr>
          <w:rFonts w:eastAsia="Times New Roman" w:cs="Times New Roman"/>
          <w:szCs w:val="24"/>
        </w:rPr>
      </w:pPr>
    </w:p>
    <w:p w14:paraId="598EC631" w14:textId="77777777" w:rsidR="00A33BAD" w:rsidRDefault="00A33BAD" w:rsidP="00A33BAD">
      <w:pPr>
        <w:ind w:firstLine="270"/>
      </w:pPr>
      <w:proofErr w:type="gramStart"/>
      <w:r>
        <w:t xml:space="preserve">a.  </w:t>
      </w:r>
      <w:r w:rsidRPr="00BF1674">
        <w:t>Forecast</w:t>
      </w:r>
      <w:proofErr w:type="gramEnd"/>
      <w:r w:rsidRPr="00BF1674">
        <w:t xml:space="preserve"> of contract requirements, which should be developed as yearly budgets are prepared and submitted.</w:t>
      </w:r>
    </w:p>
    <w:p w14:paraId="5EBA092F" w14:textId="77777777" w:rsidR="00B15C88" w:rsidRDefault="00B15C88" w:rsidP="00A33BAD">
      <w:pPr>
        <w:ind w:firstLine="270"/>
      </w:pPr>
    </w:p>
    <w:p w14:paraId="555628DB" w14:textId="296AB5FD" w:rsidR="00A33BAD" w:rsidRDefault="00B15C88" w:rsidP="00A33BAD">
      <w:pPr>
        <w:ind w:firstLine="270"/>
      </w:pPr>
      <w:proofErr w:type="gramStart"/>
      <w:r>
        <w:t xml:space="preserve">b.  </w:t>
      </w:r>
      <w:r w:rsidRPr="00B15C88">
        <w:t>Analyz</w:t>
      </w:r>
      <w:r>
        <w:t>ing</w:t>
      </w:r>
      <w:proofErr w:type="gramEnd"/>
      <w:r w:rsidRPr="00B15C88">
        <w:t xml:space="preserve"> each service requirement $150K or below </w:t>
      </w:r>
      <w:r w:rsidR="004F415B" w:rsidRPr="004F415B">
        <w:t>to either combine, leverage other contract vehicles, or eliminate if possible.</w:t>
      </w:r>
      <w:r w:rsidR="004F415B" w:rsidRPr="00B15C88" w:rsidDel="004F415B">
        <w:t xml:space="preserve"> </w:t>
      </w:r>
    </w:p>
    <w:p w14:paraId="77ACF71F" w14:textId="77777777" w:rsidR="00A51220" w:rsidRPr="00BF1674" w:rsidRDefault="00A51220" w:rsidP="00A33BAD">
      <w:pPr>
        <w:ind w:firstLine="270"/>
      </w:pPr>
    </w:p>
    <w:p w14:paraId="656A3857" w14:textId="7DD467E6" w:rsidR="00A33BAD" w:rsidRPr="00BF1674" w:rsidRDefault="00B15C88" w:rsidP="00A33BAD">
      <w:pPr>
        <w:ind w:firstLine="270"/>
      </w:pPr>
      <w:proofErr w:type="gramStart"/>
      <w:r>
        <w:t>c</w:t>
      </w:r>
      <w:r w:rsidR="00A33BAD">
        <w:t xml:space="preserve">.  </w:t>
      </w:r>
      <w:r w:rsidR="00A33BAD" w:rsidRPr="00BF1674">
        <w:t>Coordination</w:t>
      </w:r>
      <w:proofErr w:type="gramEnd"/>
      <w:r w:rsidR="00A33BAD" w:rsidRPr="00BF1674">
        <w:t xml:space="preserve"> with the appropriate contracting activity to include the small business specialist. This allows the contracting activity the opportunity to offer advice on various acquisition alternatives, consolidate requirements, offer the most beneficial acquisition strategy, and reduce acquisition lead time.</w:t>
      </w:r>
      <w:r w:rsidR="00A33BAD">
        <w:fldChar w:fldCharType="begin"/>
      </w:r>
      <w:r w:rsidR="00A33BAD">
        <w:instrText xml:space="preserve"> XE "</w:instrText>
      </w:r>
      <w:r w:rsidR="00A33BAD" w:rsidRPr="00315CC4">
        <w:instrText>Small business</w:instrText>
      </w:r>
      <w:r w:rsidR="00A33BAD">
        <w:instrText xml:space="preserve">" </w:instrText>
      </w:r>
      <w:r w:rsidR="00A33BAD">
        <w:fldChar w:fldCharType="end"/>
      </w:r>
    </w:p>
    <w:p w14:paraId="37005931" w14:textId="77777777" w:rsidR="00A33BAD" w:rsidRDefault="00A33BAD" w:rsidP="00A33BAD">
      <w:pPr>
        <w:ind w:firstLine="270"/>
      </w:pPr>
    </w:p>
    <w:p w14:paraId="58957128" w14:textId="77777777" w:rsidR="00044C85" w:rsidRPr="00BF1674" w:rsidRDefault="00044C85" w:rsidP="00A33BAD">
      <w:pPr>
        <w:ind w:firstLine="270"/>
      </w:pPr>
    </w:p>
    <w:p w14:paraId="236A82BF" w14:textId="58A2DD36" w:rsidR="00A33BAD" w:rsidRPr="00BF1674" w:rsidRDefault="00B15C88" w:rsidP="00A33BAD">
      <w:pPr>
        <w:ind w:firstLine="270"/>
      </w:pPr>
      <w:proofErr w:type="gramStart"/>
      <w:r>
        <w:t>d</w:t>
      </w:r>
      <w:r w:rsidR="00A33BAD">
        <w:t xml:space="preserve">.  </w:t>
      </w:r>
      <w:r w:rsidR="00A33BAD" w:rsidRPr="00BF1674">
        <w:t>Use</w:t>
      </w:r>
      <w:proofErr w:type="gramEnd"/>
      <w:r w:rsidR="00A33BAD" w:rsidRPr="00BF1674">
        <w:t xml:space="preserve"> of strategic sourcing to acquire services in the most efficient and advantageous manner. Strategic sourcing is the leveraging of an organization’s buying power and strategic management of procurement spending in order to obtain services at better terms and conditions over the life cycle of those services.  Strategic sourcing should collect, analyze, and document spending in logical categories in order to emphasize various characteristics. Characteristics may include: performance, price, total life cycle management costs, socio-economic goals, and stakeholder collaboration.  Utilization of strategic sourcing can identify prospective requirements data in order to aggregate demand for given services in advance of the procurement and develop processes for forecasting demand.</w:t>
      </w:r>
    </w:p>
    <w:p w14:paraId="482699FA" w14:textId="77777777" w:rsidR="00A33BAD" w:rsidRPr="00BF1674" w:rsidRDefault="00A33BAD" w:rsidP="00A33BAD">
      <w:pPr>
        <w:ind w:firstLine="270"/>
      </w:pPr>
    </w:p>
    <w:p w14:paraId="0BEDD554" w14:textId="7567DCDC" w:rsidR="00A33BAD" w:rsidRPr="00BF1674" w:rsidRDefault="00B15C88" w:rsidP="00A33BAD">
      <w:pPr>
        <w:ind w:firstLine="270"/>
      </w:pPr>
      <w:r>
        <w:t>e</w:t>
      </w:r>
      <w:r w:rsidR="00A33BAD">
        <w:t xml:space="preserve">.  </w:t>
      </w:r>
      <w:r w:rsidR="00A33BAD" w:rsidRPr="00BF1674">
        <w:t>RAs must “advance plan” to allow sufficient time for:  developing and defining the requirement; approval boards to assess and comment on the package; senior approval authorities to understand and scrutinize the AMO package before signing, and contracting activities to review the requirement and execute the appropriate contract action.</w:t>
      </w:r>
      <w:r w:rsidR="00A51220">
        <w:t xml:space="preserve">  </w:t>
      </w:r>
      <w:r w:rsidR="00A33BAD" w:rsidRPr="00BF1674">
        <w:t>The amount of time required for advance planning varies significantly and is dependent upon the complexity of the requirement, its dollar value, and the acquisition strategy.</w:t>
      </w:r>
      <w:r w:rsidR="00A51220">
        <w:t xml:space="preserve">  </w:t>
      </w:r>
      <w:r w:rsidR="00A33BAD" w:rsidRPr="00BF1674">
        <w:t>This is especially true for new and re-compete contract requirements.</w:t>
      </w:r>
      <w:r w:rsidR="00A51220">
        <w:t xml:space="preserve">  </w:t>
      </w:r>
      <w:r w:rsidR="00A33BAD" w:rsidRPr="00BF1674">
        <w:t>RAs should coordinate with their servicing contracting activity to obtain the date each signed contract approval is required.</w:t>
      </w:r>
      <w:r w:rsidR="00A51220">
        <w:t xml:space="preserve">  </w:t>
      </w:r>
      <w:r w:rsidR="00A33BAD" w:rsidRPr="00BF1674">
        <w:t xml:space="preserve">The required approval date, indicated in the </w:t>
      </w:r>
      <w:r w:rsidR="00A33BAD" w:rsidRPr="00205B53">
        <w:t>TRADOC Request for Approval of Service and Supply/Product Contract Requirements Form</w:t>
      </w:r>
      <w:r w:rsidR="00A33BAD" w:rsidRPr="00BF1674">
        <w:t xml:space="preserve"> field “ACRB/SRRB Review Decision Needed By” is the date the signed approval must be at the servicing contracting activity and should be before solicitation or option execution occurs.    </w:t>
      </w:r>
    </w:p>
    <w:p w14:paraId="23DDEB53" w14:textId="77777777" w:rsidR="00DA038E" w:rsidRDefault="00DA038E" w:rsidP="00A33BAD">
      <w:pPr>
        <w:ind w:firstLine="270"/>
      </w:pPr>
    </w:p>
    <w:p w14:paraId="144C7767" w14:textId="45D8EBD1" w:rsidR="00A33BAD" w:rsidRPr="00BF1674" w:rsidRDefault="00B15C88" w:rsidP="00A33BAD">
      <w:pPr>
        <w:ind w:firstLine="270"/>
      </w:pPr>
      <w:proofErr w:type="gramStart"/>
      <w:r>
        <w:t>f</w:t>
      </w:r>
      <w:r w:rsidR="00A33BAD">
        <w:t xml:space="preserve">.  </w:t>
      </w:r>
      <w:r w:rsidR="00A33BAD" w:rsidRPr="00BF1674">
        <w:t>Consult</w:t>
      </w:r>
      <w:proofErr w:type="gramEnd"/>
      <w:r w:rsidR="00A33BAD" w:rsidRPr="00BF1674">
        <w:t xml:space="preserve"> with MICC FDO/CSE</w:t>
      </w:r>
      <w:r w:rsidR="00A33BAD" w:rsidRPr="00BF1674" w:rsidDel="001049C9">
        <w:t xml:space="preserve"> </w:t>
      </w:r>
      <w:r w:rsidR="00A33BAD" w:rsidRPr="00BF1674">
        <w:t>before utilizing any other contracting activity.</w:t>
      </w:r>
      <w:r w:rsidR="00A51220">
        <w:t xml:space="preserve">  </w:t>
      </w:r>
      <w:r w:rsidR="00A33BAD" w:rsidRPr="00BF1674">
        <w:t>See appendix B, paragraph B-9 for guidance on contract offloads.</w:t>
      </w:r>
    </w:p>
    <w:p w14:paraId="2711BD7E" w14:textId="77777777" w:rsidR="00A33BAD" w:rsidRDefault="00A33BAD" w:rsidP="007B5A40">
      <w:pPr>
        <w:rPr>
          <w:rFonts w:eastAsia="Times New Roman" w:cs="Times New Roman"/>
          <w:b/>
          <w:bCs/>
          <w:szCs w:val="24"/>
        </w:rPr>
      </w:pPr>
    </w:p>
    <w:p w14:paraId="4B5D6B09" w14:textId="4AA07446" w:rsidR="00C039AE" w:rsidRPr="00575F0C" w:rsidRDefault="00C039AE" w:rsidP="00575F0C">
      <w:pPr>
        <w:pStyle w:val="Heading2"/>
      </w:pPr>
      <w:bookmarkStart w:id="81" w:name="_bookmark23"/>
      <w:bookmarkStart w:id="82" w:name="_Toc506277186"/>
      <w:bookmarkEnd w:id="81"/>
      <w:r w:rsidRPr="00575F0C">
        <w:t>3-</w:t>
      </w:r>
      <w:r w:rsidR="00997402">
        <w:t>2</w:t>
      </w:r>
      <w:proofErr w:type="gramStart"/>
      <w:r w:rsidRPr="00575F0C">
        <w:t>.  Requirement</w:t>
      </w:r>
      <w:proofErr w:type="gramEnd"/>
      <w:r w:rsidRPr="00575F0C">
        <w:t xml:space="preserve"> development</w:t>
      </w:r>
      <w:bookmarkEnd w:id="82"/>
      <w:r w:rsidRPr="00575F0C">
        <w:t xml:space="preserve">  </w:t>
      </w:r>
    </w:p>
    <w:p w14:paraId="59E0231E" w14:textId="77777777" w:rsidR="00F46874" w:rsidRPr="00725B25" w:rsidRDefault="00F46874" w:rsidP="007B5A40">
      <w:pPr>
        <w:keepNext/>
        <w:widowControl/>
        <w:outlineLvl w:val="1"/>
        <w:rPr>
          <w:rFonts w:eastAsia="Times New Roman" w:cs="Arial"/>
          <w:b/>
          <w:bCs/>
          <w:iCs/>
          <w:szCs w:val="28"/>
        </w:rPr>
      </w:pPr>
    </w:p>
    <w:p w14:paraId="2B75560A" w14:textId="688898DA" w:rsidR="00602D6F" w:rsidRPr="00575F0C" w:rsidRDefault="00575F0C" w:rsidP="00575F0C">
      <w:pPr>
        <w:ind w:firstLine="270"/>
      </w:pPr>
      <w:proofErr w:type="gramStart"/>
      <w:r>
        <w:t xml:space="preserve">a.  </w:t>
      </w:r>
      <w:r w:rsidR="00602D6F" w:rsidRPr="00575F0C">
        <w:t>It</w:t>
      </w:r>
      <w:proofErr w:type="gramEnd"/>
      <w:r w:rsidR="00602D6F" w:rsidRPr="00575F0C">
        <w:t xml:space="preserve"> is imperative that the RA partner with the servicing contracting </w:t>
      </w:r>
      <w:r w:rsidR="00C327C0" w:rsidRPr="00575F0C">
        <w:t>activity</w:t>
      </w:r>
      <w:r w:rsidR="00F37C5E" w:rsidRPr="00575F0C">
        <w:t xml:space="preserve"> </w:t>
      </w:r>
      <w:r w:rsidR="00602D6F" w:rsidRPr="00575F0C">
        <w:t xml:space="preserve">early in the requirement(s) development process to form </w:t>
      </w:r>
      <w:r w:rsidR="00F37C5E" w:rsidRPr="00575F0C">
        <w:t xml:space="preserve">an </w:t>
      </w:r>
      <w:r w:rsidR="00602D6F" w:rsidRPr="00575F0C">
        <w:t>acquisition</w:t>
      </w:r>
      <w:r w:rsidR="007F68B0" w:rsidRPr="00575F0C">
        <w:t xml:space="preserve"> </w:t>
      </w:r>
      <w:r w:rsidR="00602D6F" w:rsidRPr="00575F0C">
        <w:t>team</w:t>
      </w:r>
      <w:r w:rsidR="00F37C5E" w:rsidRPr="00575F0C">
        <w:t xml:space="preserve"> that can </w:t>
      </w:r>
      <w:r w:rsidR="005B2312" w:rsidRPr="00575F0C">
        <w:t>develop and execute an effective contract strategy to meet the RA’s needs in a timely fashion</w:t>
      </w:r>
      <w:r w:rsidR="00602D6F" w:rsidRPr="00575F0C">
        <w:t>.</w:t>
      </w:r>
      <w:r w:rsidR="00A51220">
        <w:t xml:space="preserve">  </w:t>
      </w:r>
      <w:r w:rsidR="00602D6F" w:rsidRPr="00575F0C">
        <w:t>The RA is responsible for ensuring appropriate documentation for each</w:t>
      </w:r>
      <w:r w:rsidR="007F68B0" w:rsidRPr="00575F0C">
        <w:t xml:space="preserve"> </w:t>
      </w:r>
      <w:r w:rsidR="00602D6F" w:rsidRPr="00575F0C">
        <w:t>service acquisition. The level of supporting documentation may vary based on</w:t>
      </w:r>
      <w:r w:rsidR="00F46874" w:rsidRPr="00575F0C">
        <w:t xml:space="preserve"> </w:t>
      </w:r>
      <w:r w:rsidR="00602D6F" w:rsidRPr="00575F0C">
        <w:t>the acquisition approach (type of contract, complexity, total cost, etc.).  The contracting activity will work with the RA</w:t>
      </w:r>
      <w:r w:rsidR="007F68B0" w:rsidRPr="00575F0C">
        <w:t xml:space="preserve"> </w:t>
      </w:r>
      <w:r w:rsidR="00602D6F" w:rsidRPr="00575F0C">
        <w:t>to determine and develop the required documentation for a specific</w:t>
      </w:r>
      <w:r w:rsidR="007F68B0" w:rsidRPr="00575F0C">
        <w:t xml:space="preserve"> </w:t>
      </w:r>
      <w:r w:rsidR="00602D6F" w:rsidRPr="00575F0C">
        <w:t>acquisition.  The RA alone does not have the expertise or information to</w:t>
      </w:r>
      <w:r w:rsidR="007F68B0" w:rsidRPr="00575F0C">
        <w:t xml:space="preserve"> </w:t>
      </w:r>
      <w:r w:rsidR="00602D6F" w:rsidRPr="00575F0C">
        <w:t>complete all the necessary documentation; therefore, the contracting</w:t>
      </w:r>
      <w:r w:rsidR="007F68B0" w:rsidRPr="00575F0C">
        <w:t xml:space="preserve"> </w:t>
      </w:r>
      <w:r w:rsidR="00602D6F" w:rsidRPr="00575F0C">
        <w:t xml:space="preserve">activity </w:t>
      </w:r>
      <w:r w:rsidR="005B2312" w:rsidRPr="00575F0C">
        <w:t xml:space="preserve">office </w:t>
      </w:r>
      <w:r w:rsidR="00602D6F" w:rsidRPr="00575F0C">
        <w:t xml:space="preserve">plays a critical role in </w:t>
      </w:r>
      <w:r w:rsidR="009870A9" w:rsidRPr="00575F0C">
        <w:t>a</w:t>
      </w:r>
      <w:r w:rsidR="00602D6F" w:rsidRPr="00575F0C">
        <w:t xml:space="preserve">cquisition </w:t>
      </w:r>
      <w:r w:rsidR="009870A9" w:rsidRPr="00575F0C">
        <w:t xml:space="preserve">plan </w:t>
      </w:r>
      <w:r w:rsidR="00602D6F" w:rsidRPr="00575F0C">
        <w:t>documentation</w:t>
      </w:r>
      <w:r w:rsidR="005B2312" w:rsidRPr="00575F0C">
        <w:t xml:space="preserve"> </w:t>
      </w:r>
      <w:r w:rsidR="009870A9" w:rsidRPr="00575F0C">
        <w:t xml:space="preserve">and </w:t>
      </w:r>
      <w:r w:rsidR="00602D6F" w:rsidRPr="00575F0C">
        <w:t>development.</w:t>
      </w:r>
      <w:r w:rsidR="005B2312" w:rsidRPr="00575F0C">
        <w:t xml:space="preserve">  </w:t>
      </w:r>
      <w:r w:rsidR="005B2312" w:rsidRPr="00575F0C">
        <w:rPr>
          <w:u w:val="single"/>
        </w:rPr>
        <w:t xml:space="preserve">Routine engagement and collaboration between the RA and the servicing contracting </w:t>
      </w:r>
      <w:r w:rsidR="00C327C0" w:rsidRPr="00575F0C">
        <w:rPr>
          <w:u w:val="single"/>
        </w:rPr>
        <w:t>activity</w:t>
      </w:r>
      <w:r w:rsidR="005B2312" w:rsidRPr="00575F0C">
        <w:rPr>
          <w:u w:val="single"/>
        </w:rPr>
        <w:t xml:space="preserve"> is key to contract success.</w:t>
      </w:r>
    </w:p>
    <w:p w14:paraId="4F72942D" w14:textId="77777777" w:rsidR="007F68B0" w:rsidRPr="00575F0C" w:rsidRDefault="007F68B0" w:rsidP="00575F0C">
      <w:pPr>
        <w:ind w:firstLine="270"/>
      </w:pPr>
    </w:p>
    <w:p w14:paraId="5B5CE26C" w14:textId="0FE8A2D3" w:rsidR="00A51220" w:rsidRDefault="00575F0C" w:rsidP="00575F0C">
      <w:pPr>
        <w:ind w:firstLine="270"/>
      </w:pPr>
      <w:proofErr w:type="gramStart"/>
      <w:r>
        <w:t xml:space="preserve">b.  </w:t>
      </w:r>
      <w:r w:rsidR="00C039AE" w:rsidRPr="00575F0C">
        <w:t>The</w:t>
      </w:r>
      <w:proofErr w:type="gramEnd"/>
      <w:r w:rsidR="00C039AE" w:rsidRPr="00575F0C">
        <w:t xml:space="preserve"> RA bears the responsibility to develop each requirement concept and translate it into a clearly defined requirements document such as a PWS, statement of objectives (SOO), or product description.  The RA</w:t>
      </w:r>
      <w:r w:rsidR="00BC0B19" w:rsidRPr="00575F0C">
        <w:t>,</w:t>
      </w:r>
      <w:r w:rsidR="00C039AE" w:rsidRPr="00575F0C">
        <w:t xml:space="preserve"> in conjunction with the G-8</w:t>
      </w:r>
      <w:r w:rsidR="00BC0B19" w:rsidRPr="00575F0C">
        <w:t xml:space="preserve"> and servicing contracting activity</w:t>
      </w:r>
      <w:r w:rsidR="00C039AE" w:rsidRPr="00575F0C">
        <w:t xml:space="preserve"> will review and analyze the requirements document to determine the most appropriate </w:t>
      </w:r>
      <w:r w:rsidR="005B2312" w:rsidRPr="00575F0C">
        <w:t xml:space="preserve">contract </w:t>
      </w:r>
      <w:r w:rsidR="00C039AE" w:rsidRPr="00575F0C">
        <w:t xml:space="preserve">course of action.  The RA will conduct market research to </w:t>
      </w:r>
      <w:r w:rsidR="005B2312" w:rsidRPr="00575F0C">
        <w:t xml:space="preserve">identify and </w:t>
      </w:r>
      <w:r w:rsidR="00C039AE" w:rsidRPr="00575F0C">
        <w:t xml:space="preserve">evaluate the suitability of existing </w:t>
      </w:r>
      <w:r w:rsidR="005B2312" w:rsidRPr="00575F0C">
        <w:lastRenderedPageBreak/>
        <w:t xml:space="preserve">contract </w:t>
      </w:r>
      <w:r w:rsidR="00C039AE" w:rsidRPr="00575F0C">
        <w:t xml:space="preserve">vehicles before creating </w:t>
      </w:r>
      <w:r w:rsidR="005B2312" w:rsidRPr="00575F0C">
        <w:t xml:space="preserve">a </w:t>
      </w:r>
      <w:r w:rsidR="00C039AE" w:rsidRPr="00575F0C">
        <w:t xml:space="preserve">new </w:t>
      </w:r>
      <w:r w:rsidR="005B2312" w:rsidRPr="00575F0C">
        <w:t>contract instrument.  This will help</w:t>
      </w:r>
      <w:r w:rsidR="00C039AE" w:rsidRPr="00575F0C">
        <w:t xml:space="preserve"> to avoid </w:t>
      </w:r>
      <w:r w:rsidR="005B2312" w:rsidRPr="00575F0C">
        <w:t xml:space="preserve">unnecessary and costly </w:t>
      </w:r>
      <w:r w:rsidR="00C039AE" w:rsidRPr="00575F0C">
        <w:t>duplication</w:t>
      </w:r>
      <w:r w:rsidR="005B2312" w:rsidRPr="00575F0C">
        <w:t>.  Market research will also aid to</w:t>
      </w:r>
      <w:r w:rsidR="00C039AE" w:rsidRPr="00575F0C">
        <w:t xml:space="preserve"> determine the best way to create new vehicles where there is a void or insufficient choice</w:t>
      </w:r>
      <w:r w:rsidR="005B2312" w:rsidRPr="00575F0C">
        <w:t xml:space="preserve"> of existing contract instruments</w:t>
      </w:r>
      <w:r w:rsidR="00C039AE" w:rsidRPr="00575F0C">
        <w:t xml:space="preserve">. </w:t>
      </w:r>
      <w:r w:rsidR="005B2312" w:rsidRPr="00575F0C">
        <w:t xml:space="preserve"> The </w:t>
      </w:r>
      <w:r w:rsidR="00C039AE" w:rsidRPr="00575F0C">
        <w:t>RA will coordinate with requirement stakeholders prior to the development of the AMO package for every proposed contract requirement or renewal of an existing contract, regardless of cost, funding source, or contracting vehicle.</w:t>
      </w:r>
      <w:r w:rsidR="00B4362A">
        <w:t xml:space="preserve">  </w:t>
      </w:r>
      <w:r w:rsidR="00C039AE" w:rsidRPr="00575F0C">
        <w:t>The RA will:</w:t>
      </w:r>
    </w:p>
    <w:p w14:paraId="79AB5451" w14:textId="15673369" w:rsidR="00C039AE" w:rsidRPr="00575F0C" w:rsidRDefault="00C039AE" w:rsidP="00575F0C">
      <w:pPr>
        <w:ind w:firstLine="270"/>
      </w:pPr>
      <w:r w:rsidRPr="00575F0C">
        <w:t xml:space="preserve">  </w:t>
      </w:r>
    </w:p>
    <w:p w14:paraId="5D5DF01D" w14:textId="28BF0802" w:rsidR="00C039AE" w:rsidRPr="00575F0C" w:rsidRDefault="00575F0C" w:rsidP="00575F0C">
      <w:pPr>
        <w:ind w:firstLine="540"/>
      </w:pPr>
      <w:r>
        <w:t xml:space="preserve">(1)  </w:t>
      </w:r>
      <w:r w:rsidR="00040D1C" w:rsidRPr="00575F0C">
        <w:t xml:space="preserve">For all </w:t>
      </w:r>
      <w:r w:rsidR="00D7523B">
        <w:t xml:space="preserve">new and re-compete </w:t>
      </w:r>
      <w:r w:rsidR="00040D1C" w:rsidRPr="00575F0C">
        <w:t>SRRBs requesting approval from HQ TRADOC DC</w:t>
      </w:r>
      <w:r w:rsidR="00426DA3" w:rsidRPr="00575F0C">
        <w:t>G</w:t>
      </w:r>
      <w:r w:rsidR="00040D1C" w:rsidRPr="00575F0C">
        <w:t xml:space="preserve"> or </w:t>
      </w:r>
      <w:r w:rsidR="00130971">
        <w:t xml:space="preserve">TRADOC DCS, </w:t>
      </w:r>
      <w:r w:rsidR="00040D1C" w:rsidRPr="00575F0C">
        <w:t>G</w:t>
      </w:r>
      <w:r w:rsidR="00130971">
        <w:t>-</w:t>
      </w:r>
      <w:r w:rsidR="00040D1C" w:rsidRPr="00575F0C">
        <w:t>8, i</w:t>
      </w:r>
      <w:r w:rsidR="00C039AE" w:rsidRPr="00575F0C">
        <w:t xml:space="preserve">nitiate a Tiger Team consisting of both Headquarters and </w:t>
      </w:r>
      <w:r w:rsidR="009F1746" w:rsidRPr="00575F0C">
        <w:t>Center of Excellence (</w:t>
      </w:r>
      <w:proofErr w:type="spellStart"/>
      <w:r w:rsidR="00C039AE" w:rsidRPr="00575F0C">
        <w:t>CoE</w:t>
      </w:r>
      <w:proofErr w:type="spellEnd"/>
      <w:r w:rsidR="009F1746" w:rsidRPr="00575F0C">
        <w:t>)</w:t>
      </w:r>
      <w:r w:rsidR="00C039AE" w:rsidRPr="00575F0C">
        <w:t xml:space="preserve"> personnel for requirements with a </w:t>
      </w:r>
      <w:r w:rsidR="00D7523B">
        <w:t>total</w:t>
      </w:r>
      <w:r w:rsidR="00D7523B" w:rsidRPr="00575F0C">
        <w:t xml:space="preserve"> </w:t>
      </w:r>
      <w:r w:rsidR="00C039AE" w:rsidRPr="00575F0C">
        <w:t>value greater than $10M.</w:t>
      </w:r>
      <w:r w:rsidR="00B4362A">
        <w:t xml:space="preserve">  </w:t>
      </w:r>
      <w:r w:rsidR="00C039AE" w:rsidRPr="00575F0C">
        <w:t>The Tiger Team will review and work the acquisition strategy for the requirement.  If deemed appropriate, the requirement will be worked simultaneously within the Tiger Team eliminating duplicative review of staffing done at the ACRB level.</w:t>
      </w:r>
      <w:r w:rsidR="00B4362A">
        <w:t xml:space="preserve">  </w:t>
      </w:r>
      <w:r w:rsidR="00C039AE" w:rsidRPr="00575F0C">
        <w:t xml:space="preserve">See chapter 9 for Tiger Team members.  </w:t>
      </w:r>
    </w:p>
    <w:p w14:paraId="77D1831D" w14:textId="77777777" w:rsidR="00C039AE" w:rsidRPr="00575F0C" w:rsidRDefault="00C039AE" w:rsidP="00575F0C">
      <w:pPr>
        <w:ind w:firstLine="540"/>
      </w:pPr>
    </w:p>
    <w:p w14:paraId="3B9FF608" w14:textId="7C5CAA53" w:rsidR="00C039AE" w:rsidRDefault="00575F0C" w:rsidP="00575F0C">
      <w:pPr>
        <w:ind w:firstLine="540"/>
      </w:pPr>
      <w:r>
        <w:t xml:space="preserve">(2)  </w:t>
      </w:r>
      <w:r w:rsidR="00C039AE" w:rsidRPr="00575F0C">
        <w:t xml:space="preserve">Analyze each requirement for completeness, coherence, and relationship to the RA’s mission.  </w:t>
      </w:r>
    </w:p>
    <w:p w14:paraId="16B7F5B4" w14:textId="77777777" w:rsidR="00912998" w:rsidRDefault="00912998" w:rsidP="00575F0C">
      <w:pPr>
        <w:ind w:firstLine="540"/>
      </w:pPr>
    </w:p>
    <w:p w14:paraId="7886EFF4" w14:textId="1ED3692B" w:rsidR="00C039AE" w:rsidRPr="00575F0C" w:rsidRDefault="00575F0C" w:rsidP="00575F0C">
      <w:pPr>
        <w:ind w:firstLine="540"/>
      </w:pPr>
      <w:r>
        <w:t>(</w:t>
      </w:r>
      <w:r w:rsidR="00B15C88">
        <w:t>3</w:t>
      </w:r>
      <w:r>
        <w:t xml:space="preserve">)  </w:t>
      </w:r>
      <w:r w:rsidR="00C039AE" w:rsidRPr="00575F0C">
        <w:t xml:space="preserve">Determine if the requirement is valid, has leadership support, and if there is reasonable expectation the requirement will be funded.  </w:t>
      </w:r>
    </w:p>
    <w:p w14:paraId="6BB04D37" w14:textId="77777777" w:rsidR="00C039AE" w:rsidRPr="00575F0C" w:rsidRDefault="00C039AE" w:rsidP="00575F0C">
      <w:pPr>
        <w:ind w:firstLine="540"/>
      </w:pPr>
    </w:p>
    <w:p w14:paraId="658F2533" w14:textId="2F765051" w:rsidR="00C039AE" w:rsidRPr="00575F0C" w:rsidRDefault="00575F0C" w:rsidP="00575F0C">
      <w:pPr>
        <w:ind w:firstLine="540"/>
      </w:pPr>
      <w:r>
        <w:t>(</w:t>
      </w:r>
      <w:r w:rsidR="00B15C88">
        <w:t>4</w:t>
      </w:r>
      <w:r>
        <w:t xml:space="preserve">)  </w:t>
      </w:r>
      <w:r w:rsidR="00C039AE" w:rsidRPr="00575F0C">
        <w:t xml:space="preserve">Complete the Office of the Assistant Secretary of the Army, Manpower and Reserve Affairs </w:t>
      </w:r>
      <w:hyperlink r:id="rId11" w:history="1">
        <w:r w:rsidR="00C039AE" w:rsidRPr="00575F0C">
          <w:rPr>
            <w:rStyle w:val="Hyperlink"/>
          </w:rPr>
          <w:t>Request for Services Contract Approval Form (RSCAF)</w:t>
        </w:r>
      </w:hyperlink>
      <w:r w:rsidR="00C039AE" w:rsidRPr="00575F0C">
        <w:t xml:space="preserve"> </w:t>
      </w:r>
      <w:r w:rsidR="00005BDE">
        <w:fldChar w:fldCharType="begin"/>
      </w:r>
      <w:r w:rsidR="00005BDE">
        <w:instrText xml:space="preserve"> XE "</w:instrText>
      </w:r>
      <w:r w:rsidR="00005BDE" w:rsidRPr="00D62739">
        <w:instrText>AMO package:Request for Services Contract Approval Form</w:instrText>
      </w:r>
      <w:r w:rsidR="00005BDE">
        <w:instrText xml:space="preserve">" </w:instrText>
      </w:r>
      <w:r w:rsidR="00005BDE">
        <w:fldChar w:fldCharType="end"/>
      </w:r>
      <w:r w:rsidR="00C039AE" w:rsidRPr="00575F0C">
        <w:t>to assist in determining whether the requirement is, or has the potential to contain, personal services, or work that is inherently governmental</w:t>
      </w:r>
      <w:r w:rsidR="00876EC0">
        <w:fldChar w:fldCharType="begin"/>
      </w:r>
      <w:r w:rsidR="00876EC0">
        <w:instrText xml:space="preserve"> XE "</w:instrText>
      </w:r>
      <w:r w:rsidR="00876EC0" w:rsidRPr="00A43AE0">
        <w:instrText>Inherently governmental</w:instrText>
      </w:r>
      <w:r w:rsidR="00876EC0">
        <w:instrText xml:space="preserve">" </w:instrText>
      </w:r>
      <w:r w:rsidR="00876EC0">
        <w:fldChar w:fldCharType="end"/>
      </w:r>
      <w:r w:rsidR="00C039AE" w:rsidRPr="00575F0C">
        <w:t xml:space="preserve"> or closely associated with inherently governmental functions.  See the </w:t>
      </w:r>
      <w:hyperlink r:id="rId12" w:history="1">
        <w:r w:rsidR="00C039AE" w:rsidRPr="00575F0C">
          <w:rPr>
            <w:rStyle w:val="Hyperlink"/>
          </w:rPr>
          <w:t>RSCAF User’s Guide</w:t>
        </w:r>
      </w:hyperlink>
      <w:r w:rsidR="00C039AE" w:rsidRPr="00575F0C">
        <w:t xml:space="preserve">, for systematic RSCAF completion instructions.  </w:t>
      </w:r>
    </w:p>
    <w:p w14:paraId="7C65FA04" w14:textId="77777777" w:rsidR="0037547F" w:rsidRPr="00575F0C" w:rsidRDefault="0037547F" w:rsidP="00575F0C">
      <w:pPr>
        <w:ind w:firstLine="540"/>
      </w:pPr>
    </w:p>
    <w:p w14:paraId="3B8E40BF" w14:textId="74E4846D" w:rsidR="00C039AE" w:rsidRDefault="00575F0C" w:rsidP="00575F0C">
      <w:pPr>
        <w:ind w:firstLine="540"/>
      </w:pPr>
      <w:r>
        <w:t>(</w:t>
      </w:r>
      <w:r w:rsidR="00B15C88">
        <w:t>5</w:t>
      </w:r>
      <w:r>
        <w:t xml:space="preserve">)  </w:t>
      </w:r>
      <w:proofErr w:type="gramStart"/>
      <w:r w:rsidR="00C039AE" w:rsidRPr="00575F0C">
        <w:t>Based</w:t>
      </w:r>
      <w:proofErr w:type="gramEnd"/>
      <w:r w:rsidR="00C039AE" w:rsidRPr="00575F0C">
        <w:t xml:space="preserve"> on the RSCAF Worksheet analysis, determine if contracting is the appropriate means of performance. </w:t>
      </w:r>
    </w:p>
    <w:p w14:paraId="437895EA" w14:textId="77777777" w:rsidR="00997402" w:rsidRPr="00575F0C" w:rsidRDefault="00997402" w:rsidP="00575F0C">
      <w:pPr>
        <w:ind w:firstLine="540"/>
      </w:pPr>
    </w:p>
    <w:p w14:paraId="2AA0EDE4" w14:textId="457CAFCF" w:rsidR="00341F85" w:rsidRDefault="00575F0C" w:rsidP="00997402">
      <w:pPr>
        <w:widowControl/>
        <w:tabs>
          <w:tab w:val="left" w:pos="360"/>
          <w:tab w:val="left" w:pos="547"/>
        </w:tabs>
        <w:spacing w:line="259" w:lineRule="auto"/>
        <w:ind w:firstLine="540"/>
        <w:contextualSpacing/>
        <w:rPr>
          <w:rFonts w:eastAsia="Times New Roman" w:cs="Times New Roman"/>
          <w:szCs w:val="24"/>
        </w:rPr>
      </w:pPr>
      <w:r>
        <w:t>(</w:t>
      </w:r>
      <w:r w:rsidR="00B15C88">
        <w:t>6</w:t>
      </w:r>
      <w:r>
        <w:t xml:space="preserve">)  </w:t>
      </w:r>
      <w:r w:rsidR="00C039AE" w:rsidRPr="00575F0C">
        <w:t>Comply with the Acquisition Milestone Agreement, cost benefit analysis (C-BA), and business case analysis (BCA) requirements.</w:t>
      </w:r>
    </w:p>
    <w:p w14:paraId="7AD30D8E" w14:textId="77777777" w:rsidR="00341F85" w:rsidRPr="00737A3C" w:rsidRDefault="00341F85" w:rsidP="007B5A40">
      <w:pPr>
        <w:widowControl/>
        <w:tabs>
          <w:tab w:val="left" w:pos="360"/>
          <w:tab w:val="left" w:pos="547"/>
        </w:tabs>
        <w:spacing w:line="259" w:lineRule="auto"/>
        <w:contextualSpacing/>
        <w:rPr>
          <w:rFonts w:eastAsia="Times New Roman" w:cs="Times New Roman"/>
          <w:szCs w:val="24"/>
        </w:rPr>
      </w:pPr>
    </w:p>
    <w:p w14:paraId="7802B9AB" w14:textId="5B717B54" w:rsidR="00C039AE" w:rsidRPr="00575F0C" w:rsidRDefault="00C039AE" w:rsidP="00575F0C">
      <w:pPr>
        <w:pStyle w:val="Heading2"/>
      </w:pPr>
      <w:bookmarkStart w:id="83" w:name="_Toc506277187"/>
      <w:r w:rsidRPr="00575F0C">
        <w:t>3-</w:t>
      </w:r>
      <w:r w:rsidR="00997402">
        <w:t>3</w:t>
      </w:r>
      <w:proofErr w:type="gramStart"/>
      <w:r w:rsidRPr="00575F0C">
        <w:t>.  Requirement</w:t>
      </w:r>
      <w:proofErr w:type="gramEnd"/>
      <w:r w:rsidRPr="00575F0C">
        <w:t xml:space="preserve"> stakeholders</w:t>
      </w:r>
      <w:bookmarkEnd w:id="83"/>
    </w:p>
    <w:p w14:paraId="1B99D7E0" w14:textId="77777777" w:rsidR="00C039AE" w:rsidRPr="00737A3C" w:rsidRDefault="00C039AE" w:rsidP="007B5A40">
      <w:pPr>
        <w:widowControl/>
        <w:tabs>
          <w:tab w:val="left" w:pos="504"/>
          <w:tab w:val="left" w:pos="792"/>
          <w:tab w:val="left" w:pos="1123"/>
          <w:tab w:val="right" w:pos="9360"/>
        </w:tabs>
        <w:spacing w:line="259" w:lineRule="auto"/>
        <w:contextualSpacing/>
        <w:rPr>
          <w:rFonts w:eastAsia="Times New Roman" w:cs="Times New Roman"/>
          <w:szCs w:val="24"/>
        </w:rPr>
      </w:pPr>
      <w:r w:rsidRPr="00737A3C">
        <w:rPr>
          <w:rFonts w:eastAsia="Times New Roman" w:cs="Times New Roman"/>
          <w:szCs w:val="24"/>
        </w:rPr>
        <w:t xml:space="preserve">The RA will ensure stakeholders and subject matter experts (SMEs) are included in </w:t>
      </w:r>
      <w:r w:rsidR="0013056D" w:rsidRPr="00737A3C">
        <w:rPr>
          <w:rFonts w:eastAsia="Times New Roman" w:cs="Times New Roman"/>
          <w:szCs w:val="24"/>
        </w:rPr>
        <w:t xml:space="preserve">developing and </w:t>
      </w:r>
      <w:r w:rsidRPr="00737A3C">
        <w:rPr>
          <w:rFonts w:eastAsia="Times New Roman" w:cs="Times New Roman"/>
          <w:szCs w:val="24"/>
        </w:rPr>
        <w:t xml:space="preserve">planning the requirement.  See chapters 8 and 9, for the representatives to assist with the acquisition process.  </w:t>
      </w:r>
    </w:p>
    <w:p w14:paraId="77FB5E80" w14:textId="77777777" w:rsidR="00C039AE" w:rsidRPr="00EA1145" w:rsidRDefault="00C039AE" w:rsidP="00EA1145"/>
    <w:p w14:paraId="01654233" w14:textId="2B952B45" w:rsidR="00C039AE" w:rsidRPr="00575F0C" w:rsidRDefault="00C039AE" w:rsidP="00575F0C">
      <w:pPr>
        <w:pStyle w:val="Heading2"/>
      </w:pPr>
      <w:bookmarkStart w:id="84" w:name="_Toc506277188"/>
      <w:r w:rsidRPr="00575F0C">
        <w:t>3-</w:t>
      </w:r>
      <w:r w:rsidR="00997402">
        <w:t>4</w:t>
      </w:r>
      <w:proofErr w:type="gramStart"/>
      <w:r w:rsidRPr="00575F0C">
        <w:t>.  Acquisition</w:t>
      </w:r>
      <w:proofErr w:type="gramEnd"/>
      <w:r w:rsidRPr="00575F0C">
        <w:t xml:space="preserve"> Milestone Agreement (AMA)</w:t>
      </w:r>
      <w:bookmarkEnd w:id="84"/>
      <w:r w:rsidRPr="00575F0C">
        <w:t xml:space="preserve">  </w:t>
      </w:r>
    </w:p>
    <w:p w14:paraId="24A94F02" w14:textId="77777777" w:rsidR="00C039AE" w:rsidRPr="00725B25" w:rsidRDefault="00C039AE" w:rsidP="007B5A40">
      <w:pPr>
        <w:widowControl/>
        <w:spacing w:after="160" w:line="259" w:lineRule="auto"/>
        <w:contextualSpacing/>
        <w:rPr>
          <w:rFonts w:eastAsia="Times New Roman" w:cs="Times New Roman"/>
          <w:b/>
          <w:szCs w:val="24"/>
        </w:rPr>
      </w:pPr>
    </w:p>
    <w:p w14:paraId="0E48C736" w14:textId="703D0F2C" w:rsidR="00C039AE" w:rsidRPr="00595AAC" w:rsidRDefault="00595AAC" w:rsidP="00595AAC">
      <w:pPr>
        <w:ind w:firstLine="270"/>
      </w:pPr>
      <w:proofErr w:type="gramStart"/>
      <w:r>
        <w:t xml:space="preserve">a.  </w:t>
      </w:r>
      <w:r w:rsidR="00C039AE" w:rsidRPr="00595AAC">
        <w:t>The</w:t>
      </w:r>
      <w:proofErr w:type="gramEnd"/>
      <w:r w:rsidR="00C039AE" w:rsidRPr="00595AAC">
        <w:t xml:space="preserve"> AMA </w:t>
      </w:r>
      <w:r w:rsidR="00E323F6" w:rsidRPr="00595AAC">
        <w:t>establishes the</w:t>
      </w:r>
      <w:r w:rsidR="00C039AE" w:rsidRPr="00595AAC">
        <w:t xml:space="preserve"> partnership between </w:t>
      </w:r>
      <w:r w:rsidR="00E323F6" w:rsidRPr="00595AAC">
        <w:t xml:space="preserve">senior leadership of </w:t>
      </w:r>
      <w:r w:rsidR="00C039AE" w:rsidRPr="00595AAC">
        <w:t>the RA and the</w:t>
      </w:r>
      <w:r w:rsidR="00E323F6" w:rsidRPr="00595AAC">
        <w:t xml:space="preserve"> MICC</w:t>
      </w:r>
      <w:r w:rsidR="00C039AE" w:rsidRPr="00595AAC">
        <w:t xml:space="preserve"> </w:t>
      </w:r>
      <w:r w:rsidR="007C2151" w:rsidRPr="00595AAC">
        <w:t xml:space="preserve">contracting </w:t>
      </w:r>
      <w:r w:rsidR="00EB2CD5" w:rsidRPr="00595AAC">
        <w:t>activity</w:t>
      </w:r>
      <w:r w:rsidR="00810C84" w:rsidRPr="00595AAC">
        <w:t>.</w:t>
      </w:r>
      <w:r w:rsidR="00A51220">
        <w:t xml:space="preserve">  </w:t>
      </w:r>
      <w:r w:rsidR="00E323F6" w:rsidRPr="00595AAC">
        <w:t xml:space="preserve">The AMO sets and </w:t>
      </w:r>
      <w:r w:rsidR="00C039AE" w:rsidRPr="00595AAC">
        <w:t xml:space="preserve">communicates acquisition-related expectations, provides agreement on common goals and methods of performance, identifies </w:t>
      </w:r>
      <w:r w:rsidR="00E323F6" w:rsidRPr="00595AAC">
        <w:t xml:space="preserve">potential </w:t>
      </w:r>
      <w:r w:rsidR="00C039AE" w:rsidRPr="00595AAC">
        <w:t xml:space="preserve">problems, and </w:t>
      </w:r>
      <w:r w:rsidR="00E323F6" w:rsidRPr="00595AAC">
        <w:t>is a useful tool to achieve a disciplined acquisition process</w:t>
      </w:r>
      <w:r w:rsidR="00C039AE" w:rsidRPr="00595AAC">
        <w:t xml:space="preserve">.  Strategic planning and collaboration with the MICC is imperative in order to accomplish mission requirements.   </w:t>
      </w:r>
    </w:p>
    <w:p w14:paraId="190F2C89" w14:textId="77777777" w:rsidR="00C039AE" w:rsidRPr="00595AAC" w:rsidRDefault="00C039AE" w:rsidP="00595AAC">
      <w:pPr>
        <w:ind w:firstLine="270"/>
      </w:pPr>
    </w:p>
    <w:p w14:paraId="762C51A8" w14:textId="6E0B6DD0" w:rsidR="00C039AE" w:rsidRPr="00595AAC" w:rsidRDefault="00595AAC" w:rsidP="0037547F">
      <w:pPr>
        <w:ind w:firstLine="270"/>
      </w:pPr>
      <w:proofErr w:type="gramStart"/>
      <w:r>
        <w:lastRenderedPageBreak/>
        <w:t xml:space="preserve">b.  </w:t>
      </w:r>
      <w:r w:rsidR="00C039AE" w:rsidRPr="00595AAC">
        <w:t>The</w:t>
      </w:r>
      <w:proofErr w:type="gramEnd"/>
      <w:r w:rsidR="00C039AE" w:rsidRPr="00595AAC">
        <w:t xml:space="preserve"> AMA works in conjunction with the AMO process (see figure 3-1) to assist </w:t>
      </w:r>
      <w:r w:rsidR="002B557C" w:rsidRPr="00595AAC">
        <w:t xml:space="preserve">the RA </w:t>
      </w:r>
      <w:r w:rsidR="00C039AE" w:rsidRPr="00595AAC">
        <w:t xml:space="preserve">to develop better-defined requirements.  The AMA provides joint accountability between the RA and MICC personnel by creating a binding document for agreed-to procurement milestones to ensure both parties engage throughout the </w:t>
      </w:r>
      <w:r w:rsidR="002B557C" w:rsidRPr="00595AAC">
        <w:t xml:space="preserve">procurement </w:t>
      </w:r>
      <w:r w:rsidR="00C039AE" w:rsidRPr="00595AAC">
        <w:t xml:space="preserve">process.  The RA will track acquisition milestones from identification of need through award.  </w:t>
      </w:r>
    </w:p>
    <w:p w14:paraId="1D457FF9" w14:textId="77777777" w:rsidR="00C039AE" w:rsidRPr="00C039AE" w:rsidRDefault="00C039AE" w:rsidP="007B5A40">
      <w:pPr>
        <w:widowControl/>
        <w:tabs>
          <w:tab w:val="left" w:pos="360"/>
          <w:tab w:val="left" w:pos="547"/>
        </w:tabs>
        <w:rPr>
          <w:rFonts w:eastAsia="Times New Roman" w:cs="Times New Roman"/>
          <w:noProof/>
          <w:szCs w:val="24"/>
        </w:rPr>
      </w:pPr>
    </w:p>
    <w:p w14:paraId="0E4B3EEA" w14:textId="77777777" w:rsidR="00C039AE" w:rsidRPr="00C039AE" w:rsidRDefault="00C039AE" w:rsidP="007B5A40">
      <w:pPr>
        <w:widowControl/>
        <w:tabs>
          <w:tab w:val="left" w:pos="360"/>
          <w:tab w:val="left" w:pos="547"/>
        </w:tabs>
        <w:rPr>
          <w:rFonts w:eastAsia="Times New Roman" w:cs="Times New Roman"/>
          <w:szCs w:val="24"/>
        </w:rPr>
      </w:pPr>
      <w:r w:rsidRPr="00C039AE">
        <w:rPr>
          <w:rFonts w:eastAsia="Times New Roman" w:cs="Times New Roman"/>
          <w:noProof/>
          <w:szCs w:val="24"/>
        </w:rPr>
        <w:drawing>
          <wp:inline distT="0" distB="0" distL="0" distR="0" wp14:anchorId="6B092E97" wp14:editId="5A4D356A">
            <wp:extent cx="6057900" cy="471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7900" cy="4711700"/>
                    </a:xfrm>
                    <a:prstGeom prst="rect">
                      <a:avLst/>
                    </a:prstGeom>
                  </pic:spPr>
                </pic:pic>
              </a:graphicData>
            </a:graphic>
          </wp:inline>
        </w:drawing>
      </w:r>
    </w:p>
    <w:p w14:paraId="77B9471C" w14:textId="77777777" w:rsidR="00C039AE" w:rsidRPr="00C039AE" w:rsidRDefault="00C039AE" w:rsidP="007B5A40">
      <w:pPr>
        <w:widowControl/>
        <w:tabs>
          <w:tab w:val="left" w:pos="360"/>
          <w:tab w:val="left" w:pos="547"/>
        </w:tabs>
        <w:rPr>
          <w:rFonts w:eastAsia="Times New Roman" w:cs="Times New Roman"/>
          <w:szCs w:val="24"/>
        </w:rPr>
      </w:pPr>
    </w:p>
    <w:p w14:paraId="19E9EE8B" w14:textId="77777777" w:rsidR="00C039AE" w:rsidRPr="00595AAC" w:rsidRDefault="00C039AE" w:rsidP="00595AAC">
      <w:pPr>
        <w:pStyle w:val="Figure"/>
      </w:pPr>
      <w:bookmarkStart w:id="85" w:name="_Toc506279584"/>
      <w:r w:rsidRPr="00595AAC">
        <w:t>Figure 3-1.  MICC AMA/TRADOC AMO synchronized processes</w:t>
      </w:r>
      <w:bookmarkEnd w:id="85"/>
    </w:p>
    <w:p w14:paraId="3E70F73B" w14:textId="77777777" w:rsidR="00C039AE" w:rsidRPr="00C039AE" w:rsidRDefault="00C039AE" w:rsidP="007B5A40">
      <w:pPr>
        <w:widowControl/>
        <w:tabs>
          <w:tab w:val="left" w:pos="360"/>
          <w:tab w:val="left" w:pos="547"/>
        </w:tabs>
        <w:rPr>
          <w:rFonts w:eastAsia="Times New Roman" w:cs="Times New Roman"/>
          <w:szCs w:val="24"/>
        </w:rPr>
      </w:pPr>
    </w:p>
    <w:p w14:paraId="0EC956C6" w14:textId="6F73EFAB" w:rsidR="00C039AE" w:rsidRPr="00725B25" w:rsidRDefault="00595AAC" w:rsidP="00595AAC">
      <w:pPr>
        <w:widowControl/>
        <w:tabs>
          <w:tab w:val="left" w:pos="270"/>
        </w:tabs>
        <w:spacing w:after="160" w:line="259" w:lineRule="auto"/>
        <w:contextualSpacing/>
        <w:rPr>
          <w:rFonts w:eastAsia="Times New Roman" w:cs="Times New Roman"/>
          <w:b/>
          <w:szCs w:val="24"/>
        </w:rPr>
      </w:pPr>
      <w:r>
        <w:rPr>
          <w:rFonts w:eastAsia="Times New Roman" w:cs="Times New Roman"/>
          <w:szCs w:val="24"/>
        </w:rPr>
        <w:tab/>
      </w:r>
      <w:proofErr w:type="gramStart"/>
      <w:r>
        <w:rPr>
          <w:rFonts w:eastAsia="Times New Roman" w:cs="Times New Roman"/>
          <w:szCs w:val="24"/>
        </w:rPr>
        <w:t xml:space="preserve">c.  </w:t>
      </w:r>
      <w:r w:rsidR="002B557C" w:rsidRPr="00737A3C">
        <w:rPr>
          <w:rFonts w:eastAsia="Times New Roman" w:cs="Times New Roman"/>
          <w:szCs w:val="24"/>
        </w:rPr>
        <w:t>Execution</w:t>
      </w:r>
      <w:proofErr w:type="gramEnd"/>
      <w:r w:rsidR="002B557C" w:rsidRPr="00737A3C">
        <w:rPr>
          <w:rFonts w:eastAsia="Times New Roman" w:cs="Times New Roman"/>
          <w:szCs w:val="24"/>
        </w:rPr>
        <w:t xml:space="preserve"> </w:t>
      </w:r>
      <w:r w:rsidR="00157101" w:rsidRPr="00737A3C">
        <w:rPr>
          <w:rFonts w:eastAsia="Times New Roman" w:cs="Times New Roman"/>
          <w:szCs w:val="24"/>
        </w:rPr>
        <w:t>of the AMA for pre-award actions valued $1</w:t>
      </w:r>
      <w:r w:rsidR="00C36FE6" w:rsidRPr="00737A3C">
        <w:rPr>
          <w:rFonts w:eastAsia="Times New Roman" w:cs="Times New Roman"/>
          <w:szCs w:val="24"/>
        </w:rPr>
        <w:t>00</w:t>
      </w:r>
      <w:r w:rsidR="005B4FBB" w:rsidRPr="00737A3C">
        <w:rPr>
          <w:rFonts w:eastAsia="Times New Roman" w:cs="Times New Roman"/>
          <w:szCs w:val="24"/>
        </w:rPr>
        <w:t>M</w:t>
      </w:r>
      <w:r w:rsidR="007E5202" w:rsidRPr="00737A3C">
        <w:rPr>
          <w:rFonts w:eastAsia="Times New Roman" w:cs="Times New Roman"/>
          <w:szCs w:val="24"/>
        </w:rPr>
        <w:t xml:space="preserve"> or more</w:t>
      </w:r>
      <w:r w:rsidR="005B4FBB" w:rsidRPr="00737A3C">
        <w:rPr>
          <w:rFonts w:eastAsia="Times New Roman" w:cs="Times New Roman"/>
          <w:szCs w:val="24"/>
        </w:rPr>
        <w:t xml:space="preserve"> </w:t>
      </w:r>
      <w:r w:rsidR="007E5202" w:rsidRPr="00737A3C">
        <w:rPr>
          <w:rFonts w:eastAsia="Times New Roman" w:cs="Times New Roman"/>
          <w:szCs w:val="24"/>
        </w:rPr>
        <w:t>is</w:t>
      </w:r>
      <w:r w:rsidR="00C36FE6" w:rsidRPr="00737A3C">
        <w:rPr>
          <w:rFonts w:eastAsia="Times New Roman" w:cs="Times New Roman"/>
          <w:szCs w:val="24"/>
        </w:rPr>
        <w:t xml:space="preserve"> mandatory. </w:t>
      </w:r>
      <w:r w:rsidR="002B557C" w:rsidRPr="00737A3C">
        <w:rPr>
          <w:rFonts w:eastAsia="Times New Roman" w:cs="Times New Roman"/>
          <w:szCs w:val="24"/>
        </w:rPr>
        <w:t xml:space="preserve"> </w:t>
      </w:r>
      <w:r w:rsidR="00C36FE6" w:rsidRPr="00737A3C">
        <w:rPr>
          <w:rFonts w:eastAsia="Times New Roman" w:cs="Times New Roman"/>
          <w:szCs w:val="24"/>
        </w:rPr>
        <w:t>The use of the AMA for pre-award actions valued $1M an</w:t>
      </w:r>
      <w:r w:rsidR="005B4FBB" w:rsidRPr="00737A3C">
        <w:rPr>
          <w:rFonts w:eastAsia="Times New Roman" w:cs="Times New Roman"/>
          <w:szCs w:val="24"/>
        </w:rPr>
        <w:t>d less than</w:t>
      </w:r>
      <w:r w:rsidR="00C039AE" w:rsidRPr="00737A3C">
        <w:rPr>
          <w:rFonts w:eastAsia="Times New Roman" w:cs="Times New Roman"/>
          <w:szCs w:val="24"/>
        </w:rPr>
        <w:t xml:space="preserve"> $100M </w:t>
      </w:r>
      <w:r w:rsidR="005B4FBB" w:rsidRPr="00737A3C">
        <w:rPr>
          <w:rFonts w:eastAsia="Times New Roman" w:cs="Times New Roman"/>
          <w:szCs w:val="24"/>
        </w:rPr>
        <w:t>is highly encouraged</w:t>
      </w:r>
      <w:r w:rsidR="002B557C" w:rsidRPr="00737A3C">
        <w:rPr>
          <w:rFonts w:eastAsia="Times New Roman" w:cs="Times New Roman"/>
          <w:szCs w:val="24"/>
        </w:rPr>
        <w:t xml:space="preserve"> and is</w:t>
      </w:r>
      <w:r w:rsidR="005B4FBB" w:rsidRPr="00737A3C">
        <w:rPr>
          <w:rFonts w:eastAsia="Times New Roman" w:cs="Times New Roman"/>
          <w:szCs w:val="24"/>
        </w:rPr>
        <w:t xml:space="preserve"> based on acquisition complexity</w:t>
      </w:r>
      <w:r w:rsidR="005B4FBB" w:rsidRPr="00737A3C">
        <w:rPr>
          <w:rFonts w:eastAsia="Times New Roman" w:cs="Times New Roman"/>
          <w:sz w:val="23"/>
          <w:szCs w:val="23"/>
        </w:rPr>
        <w:t>, contract value, and performance risk associated with the requirement</w:t>
      </w:r>
      <w:r w:rsidR="005B4FBB" w:rsidRPr="00737A3C">
        <w:rPr>
          <w:rFonts w:eastAsia="Times New Roman" w:cs="Times New Roman"/>
          <w:szCs w:val="24"/>
        </w:rPr>
        <w:t xml:space="preserve">. </w:t>
      </w:r>
      <w:r w:rsidR="002B557C" w:rsidRPr="00737A3C">
        <w:rPr>
          <w:rFonts w:eastAsia="Times New Roman" w:cs="Times New Roman"/>
          <w:szCs w:val="24"/>
        </w:rPr>
        <w:t xml:space="preserve"> </w:t>
      </w:r>
      <w:r w:rsidR="005B4FBB" w:rsidRPr="00737A3C">
        <w:rPr>
          <w:rFonts w:eastAsia="Times New Roman" w:cs="Times New Roman"/>
          <w:szCs w:val="24"/>
        </w:rPr>
        <w:t xml:space="preserve">RAs </w:t>
      </w:r>
      <w:r w:rsidR="00C039AE" w:rsidRPr="00737A3C">
        <w:rPr>
          <w:rFonts w:eastAsia="Times New Roman" w:cs="Times New Roman"/>
          <w:szCs w:val="24"/>
        </w:rPr>
        <w:t xml:space="preserve">will contact their servicing </w:t>
      </w:r>
      <w:r w:rsidR="00C36FE6" w:rsidRPr="00737A3C">
        <w:rPr>
          <w:rFonts w:eastAsia="Times New Roman" w:cs="Times New Roman"/>
          <w:szCs w:val="24"/>
        </w:rPr>
        <w:t>contracting</w:t>
      </w:r>
      <w:r w:rsidR="00C039AE" w:rsidRPr="00737A3C">
        <w:rPr>
          <w:rFonts w:eastAsia="Times New Roman" w:cs="Times New Roman"/>
          <w:szCs w:val="24"/>
        </w:rPr>
        <w:t xml:space="preserve"> </w:t>
      </w:r>
      <w:r w:rsidR="00C327C0" w:rsidRPr="00737A3C">
        <w:rPr>
          <w:rFonts w:eastAsia="Times New Roman" w:cs="Times New Roman"/>
          <w:szCs w:val="24"/>
        </w:rPr>
        <w:t>activity</w:t>
      </w:r>
      <w:r w:rsidR="00C039AE" w:rsidRPr="00737A3C">
        <w:rPr>
          <w:rFonts w:eastAsia="Times New Roman" w:cs="Times New Roman"/>
          <w:szCs w:val="24"/>
        </w:rPr>
        <w:t xml:space="preserve"> and initiate the AMA process to run parallel with the AMO process.  The approval authority for signing the formal AMA agreement will be commensurate with the approval authorities established in table 5-1.</w:t>
      </w:r>
      <w:r w:rsidR="00C039AE" w:rsidRPr="00725B25">
        <w:rPr>
          <w:rFonts w:eastAsia="Times New Roman" w:cs="Times New Roman"/>
          <w:b/>
          <w:szCs w:val="24"/>
        </w:rPr>
        <w:t xml:space="preserve">  </w:t>
      </w:r>
    </w:p>
    <w:p w14:paraId="5D129037" w14:textId="77777777" w:rsidR="00C039AE" w:rsidRPr="00C039AE" w:rsidRDefault="00C039AE" w:rsidP="007B5A40">
      <w:pPr>
        <w:widowControl/>
        <w:tabs>
          <w:tab w:val="left" w:pos="360"/>
        </w:tabs>
        <w:spacing w:after="160" w:line="259" w:lineRule="auto"/>
        <w:contextualSpacing/>
        <w:rPr>
          <w:rFonts w:eastAsia="Times New Roman" w:cs="Times New Roman"/>
          <w:szCs w:val="24"/>
        </w:rPr>
      </w:pPr>
    </w:p>
    <w:p w14:paraId="2C338737" w14:textId="77777777" w:rsidR="00C039AE" w:rsidRPr="00C039AE" w:rsidRDefault="00C039AE" w:rsidP="007B5A40">
      <w:pPr>
        <w:widowControl/>
        <w:tabs>
          <w:tab w:val="left" w:pos="360"/>
        </w:tabs>
        <w:spacing w:after="160" w:line="259" w:lineRule="auto"/>
        <w:contextualSpacing/>
        <w:rPr>
          <w:rFonts w:eastAsia="Times New Roman" w:cs="Times New Roman"/>
          <w:szCs w:val="24"/>
        </w:rPr>
      </w:pPr>
      <w:r w:rsidRPr="00C039AE">
        <w:rPr>
          <w:rFonts w:eastAsia="Times New Roman" w:cs="Times New Roman"/>
          <w:noProof/>
          <w:szCs w:val="24"/>
        </w:rPr>
        <w:lastRenderedPageBreak/>
        <w:drawing>
          <wp:inline distT="0" distB="0" distL="0" distR="0" wp14:anchorId="5F070656" wp14:editId="2B8B017D">
            <wp:extent cx="6057900" cy="2962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7900" cy="2962275"/>
                    </a:xfrm>
                    <a:prstGeom prst="rect">
                      <a:avLst/>
                    </a:prstGeom>
                  </pic:spPr>
                </pic:pic>
              </a:graphicData>
            </a:graphic>
          </wp:inline>
        </w:drawing>
      </w:r>
    </w:p>
    <w:p w14:paraId="4FD71EC6" w14:textId="77777777" w:rsidR="00C039AE" w:rsidRPr="00595AAC" w:rsidRDefault="00C039AE" w:rsidP="00595AAC">
      <w:pPr>
        <w:pStyle w:val="Figure"/>
      </w:pPr>
      <w:bookmarkStart w:id="86" w:name="_Toc506279585"/>
      <w:r w:rsidRPr="00595AAC">
        <w:t>Figure 3-2.  MICC AMA Process</w:t>
      </w:r>
      <w:bookmarkEnd w:id="86"/>
    </w:p>
    <w:p w14:paraId="0AC46AF3" w14:textId="77777777" w:rsidR="00C039AE" w:rsidRPr="00C039AE" w:rsidRDefault="00C039AE" w:rsidP="007B5A40">
      <w:pPr>
        <w:widowControl/>
        <w:tabs>
          <w:tab w:val="left" w:pos="360"/>
        </w:tabs>
        <w:spacing w:line="259" w:lineRule="auto"/>
        <w:contextualSpacing/>
        <w:rPr>
          <w:rFonts w:eastAsia="Times New Roman" w:cs="Times New Roman"/>
          <w:szCs w:val="24"/>
        </w:rPr>
      </w:pPr>
    </w:p>
    <w:p w14:paraId="2C4797AA" w14:textId="14A9C32C" w:rsidR="00C039AE" w:rsidRPr="00595AAC" w:rsidRDefault="00C039AE" w:rsidP="00595AAC">
      <w:pPr>
        <w:pStyle w:val="Heading2"/>
      </w:pPr>
      <w:bookmarkStart w:id="87" w:name="_Toc506277189"/>
      <w:r w:rsidRPr="00595AAC">
        <w:t>3-</w:t>
      </w:r>
      <w:r w:rsidR="00997402">
        <w:t>5</w:t>
      </w:r>
      <w:proofErr w:type="gramStart"/>
      <w:r w:rsidRPr="00595AAC">
        <w:t>.  Cost</w:t>
      </w:r>
      <w:proofErr w:type="gramEnd"/>
      <w:r w:rsidRPr="00595AAC">
        <w:t xml:space="preserve"> benefit analysis (C-BA)</w:t>
      </w:r>
      <w:bookmarkEnd w:id="87"/>
    </w:p>
    <w:p w14:paraId="51920EC0" w14:textId="03868545" w:rsidR="00C039AE" w:rsidRPr="00737A3C" w:rsidRDefault="00570F9F" w:rsidP="007B5A40">
      <w:pPr>
        <w:widowControl/>
        <w:tabs>
          <w:tab w:val="left" w:pos="360"/>
          <w:tab w:val="left" w:pos="547"/>
        </w:tabs>
        <w:spacing w:after="160" w:line="259" w:lineRule="auto"/>
        <w:contextualSpacing/>
        <w:rPr>
          <w:rFonts w:eastAsia="Times New Roman" w:cs="Times New Roman"/>
          <w:szCs w:val="24"/>
        </w:rPr>
      </w:pPr>
      <w:r w:rsidRPr="00737A3C">
        <w:rPr>
          <w:rFonts w:eastAsia="Times New Roman" w:cs="Times New Roman"/>
          <w:szCs w:val="24"/>
        </w:rPr>
        <w:t xml:space="preserve">C-BAs will be prepared for new requirements </w:t>
      </w:r>
      <w:r w:rsidR="00C039AE" w:rsidRPr="00737A3C">
        <w:rPr>
          <w:rFonts w:eastAsia="Times New Roman" w:cs="Times New Roman"/>
          <w:szCs w:val="24"/>
        </w:rPr>
        <w:t>equal to or greater than $10M</w:t>
      </w:r>
      <w:r w:rsidRPr="00737A3C">
        <w:rPr>
          <w:rFonts w:eastAsia="Times New Roman" w:cs="Times New Roman"/>
          <w:szCs w:val="24"/>
        </w:rPr>
        <w:t xml:space="preserve"> in one year</w:t>
      </w:r>
      <w:r w:rsidR="007E5202" w:rsidRPr="00737A3C">
        <w:rPr>
          <w:rFonts w:eastAsia="Times New Roman" w:cs="Times New Roman"/>
          <w:szCs w:val="24"/>
        </w:rPr>
        <w:t>.</w:t>
      </w:r>
      <w:r w:rsidRPr="00737A3C">
        <w:rPr>
          <w:rFonts w:eastAsia="Times New Roman" w:cs="Times New Roman"/>
          <w:szCs w:val="24"/>
        </w:rPr>
        <w:t xml:space="preserve"> </w:t>
      </w:r>
      <w:r w:rsidR="007E5202" w:rsidRPr="00737A3C">
        <w:rPr>
          <w:rFonts w:eastAsia="Times New Roman" w:cs="Times New Roman"/>
          <w:szCs w:val="24"/>
        </w:rPr>
        <w:t xml:space="preserve"> </w:t>
      </w:r>
      <w:r w:rsidRPr="00737A3C">
        <w:rPr>
          <w:rFonts w:eastAsia="Times New Roman" w:cs="Times New Roman"/>
          <w:szCs w:val="24"/>
        </w:rPr>
        <w:t xml:space="preserve">See </w:t>
      </w:r>
      <w:hyperlink r:id="rId15" w:history="1">
        <w:r w:rsidRPr="00737A3C">
          <w:rPr>
            <w:rFonts w:eastAsia="Times New Roman" w:cs="Times New Roman"/>
            <w:color w:val="0000FF"/>
            <w:szCs w:val="24"/>
            <w:u w:val="single"/>
          </w:rPr>
          <w:t>TR 11-20</w:t>
        </w:r>
      </w:hyperlink>
      <w:r w:rsidR="00C039AE" w:rsidRPr="00737A3C">
        <w:rPr>
          <w:rFonts w:eastAsia="Times New Roman" w:cs="Times New Roman"/>
          <w:szCs w:val="24"/>
        </w:rPr>
        <w:t xml:space="preserve">.  RAs will begin the C-BA when they initiate requirement development or the AMA.  For additional guidance on developing a C-BA, email inquiries to </w:t>
      </w:r>
      <w:hyperlink r:id="rId16" w:history="1">
        <w:r w:rsidR="00C039AE" w:rsidRPr="00737A3C">
          <w:rPr>
            <w:rFonts w:eastAsia="Times New Roman" w:cs="Times New Roman"/>
            <w:color w:val="0000FF"/>
            <w:szCs w:val="24"/>
            <w:u w:val="single"/>
          </w:rPr>
          <w:t>TRADOC G-8 PA&amp;E</w:t>
        </w:r>
      </w:hyperlink>
      <w:r w:rsidR="00C039AE" w:rsidRPr="00737A3C">
        <w:rPr>
          <w:rFonts w:eastAsia="Times New Roman" w:cs="Times New Roman"/>
          <w:szCs w:val="24"/>
        </w:rPr>
        <w:t xml:space="preserve">.   </w:t>
      </w:r>
    </w:p>
    <w:p w14:paraId="6B4CCC37" w14:textId="77777777" w:rsidR="00C039AE" w:rsidRPr="00595AAC" w:rsidRDefault="00C039AE" w:rsidP="00595AAC"/>
    <w:p w14:paraId="7C434C78" w14:textId="4FB11EF0" w:rsidR="00C039AE" w:rsidRPr="00595AAC" w:rsidRDefault="00C039AE" w:rsidP="00595AAC">
      <w:pPr>
        <w:pStyle w:val="Heading2"/>
      </w:pPr>
      <w:bookmarkStart w:id="88" w:name="_Toc506277190"/>
      <w:r w:rsidRPr="00595AAC">
        <w:t>3-</w:t>
      </w:r>
      <w:r w:rsidR="00997402">
        <w:t>6</w:t>
      </w:r>
      <w:proofErr w:type="gramStart"/>
      <w:r w:rsidRPr="00595AAC">
        <w:t>.  Business</w:t>
      </w:r>
      <w:proofErr w:type="gramEnd"/>
      <w:r w:rsidRPr="00595AAC">
        <w:t xml:space="preserve"> case analysis (BCA)</w:t>
      </w:r>
      <w:bookmarkEnd w:id="88"/>
    </w:p>
    <w:p w14:paraId="00065CDD" w14:textId="7FF11DAC" w:rsidR="00C039AE" w:rsidRDefault="00C039AE" w:rsidP="00425D60">
      <w:pPr>
        <w:widowControl/>
        <w:spacing w:after="160" w:line="259" w:lineRule="auto"/>
        <w:contextualSpacing/>
        <w:rPr>
          <w:rFonts w:eastAsia="Times New Roman" w:cs="Times New Roman"/>
          <w:szCs w:val="24"/>
        </w:rPr>
      </w:pPr>
      <w:r w:rsidRPr="00737A3C">
        <w:rPr>
          <w:rFonts w:eastAsia="Times New Roman" w:cs="Times New Roman"/>
          <w:szCs w:val="24"/>
        </w:rPr>
        <w:t xml:space="preserve">When the aggregate contract requirement is equal to or greater than $50M, a BCA is required.  RAs sharing information about proposed acquisitions increases the likelihood that the resulting vehicles will be used to their full capacity, enables the government to realize administrative efficiencies, and provides other agencies the opportunity for their needs to be considered during the early planning of the proposed acquisition.  RAs may view completed business cases for existing contracts at Office of Management and Budget (OMB) </w:t>
      </w:r>
      <w:hyperlink r:id="rId17" w:history="1">
        <w:r w:rsidRPr="00737A3C">
          <w:rPr>
            <w:rFonts w:eastAsia="Times New Roman" w:cs="Times New Roman"/>
            <w:color w:val="0000FF"/>
            <w:szCs w:val="24"/>
            <w:u w:val="single"/>
          </w:rPr>
          <w:t>MAX Information System</w:t>
        </w:r>
      </w:hyperlink>
      <w:r w:rsidR="00570F9F" w:rsidRPr="00737A3C">
        <w:rPr>
          <w:rFonts w:eastAsia="Times New Roman" w:cs="Times New Roman"/>
          <w:color w:val="0000FF"/>
          <w:szCs w:val="24"/>
          <w:u w:val="single"/>
        </w:rPr>
        <w:t xml:space="preserve"> at:  https://max.omb.gov/maxportal/home.do</w:t>
      </w:r>
      <w:r w:rsidRPr="00737A3C">
        <w:rPr>
          <w:rFonts w:eastAsia="Times New Roman" w:cs="Times New Roman"/>
          <w:szCs w:val="24"/>
        </w:rPr>
        <w:t xml:space="preserve">.  The RA will initiate a BCA with stakeholders and the </w:t>
      </w:r>
      <w:r w:rsidR="0010586F" w:rsidRPr="00737A3C">
        <w:rPr>
          <w:rFonts w:eastAsia="Times New Roman" w:cs="Times New Roman"/>
          <w:szCs w:val="24"/>
        </w:rPr>
        <w:t xml:space="preserve">TRADOC </w:t>
      </w:r>
      <w:r w:rsidRPr="00737A3C">
        <w:rPr>
          <w:rFonts w:eastAsia="Times New Roman" w:cs="Times New Roman"/>
          <w:szCs w:val="24"/>
        </w:rPr>
        <w:t xml:space="preserve">AMOD Office. </w:t>
      </w:r>
    </w:p>
    <w:p w14:paraId="600C4EA3" w14:textId="77777777" w:rsidR="00425D60" w:rsidRPr="00595AAC" w:rsidRDefault="00425D60" w:rsidP="00425D60">
      <w:pPr>
        <w:widowControl/>
        <w:spacing w:after="160" w:line="259" w:lineRule="auto"/>
        <w:contextualSpacing/>
      </w:pPr>
    </w:p>
    <w:p w14:paraId="0F254149" w14:textId="0F515544" w:rsidR="00C039AE" w:rsidRDefault="00595AAC" w:rsidP="00595AAC">
      <w:pPr>
        <w:ind w:firstLine="270"/>
      </w:pPr>
      <w:proofErr w:type="gramStart"/>
      <w:r>
        <w:t xml:space="preserve">a.  </w:t>
      </w:r>
      <w:r w:rsidR="00C039AE" w:rsidRPr="00595AAC">
        <w:t>RAs</w:t>
      </w:r>
      <w:proofErr w:type="gramEnd"/>
      <w:r w:rsidR="00C039AE" w:rsidRPr="00595AAC">
        <w:t xml:space="preserve"> without </w:t>
      </w:r>
      <w:r w:rsidR="000D26F1" w:rsidRPr="00595AAC">
        <w:t xml:space="preserve">an </w:t>
      </w:r>
      <w:r w:rsidR="00C039AE" w:rsidRPr="00595AAC">
        <w:t xml:space="preserve">existing </w:t>
      </w:r>
      <w:r w:rsidR="000D26F1" w:rsidRPr="00595AAC">
        <w:t xml:space="preserve">contract </w:t>
      </w:r>
      <w:r w:rsidR="00C039AE" w:rsidRPr="00595AAC">
        <w:t>(e.</w:t>
      </w:r>
      <w:r w:rsidR="000D26F1" w:rsidRPr="00595AAC">
        <w:t>g.</w:t>
      </w:r>
      <w:r w:rsidR="00C039AE" w:rsidRPr="00595AAC">
        <w:t>,</w:t>
      </w:r>
      <w:r w:rsidR="000D26F1" w:rsidRPr="00595AAC">
        <w:t xml:space="preserve"> an</w:t>
      </w:r>
      <w:r w:rsidR="00C039AE" w:rsidRPr="00595AAC">
        <w:t xml:space="preserve"> IDIQ</w:t>
      </w:r>
      <w:r w:rsidR="000D26F1" w:rsidRPr="00595AAC">
        <w:t xml:space="preserve"> task order contract</w:t>
      </w:r>
      <w:r w:rsidR="00C039AE" w:rsidRPr="00595AAC">
        <w:t xml:space="preserve">) will review </w:t>
      </w:r>
      <w:r w:rsidR="000D26F1" w:rsidRPr="00595AAC">
        <w:t xml:space="preserve">other </w:t>
      </w:r>
      <w:r w:rsidR="00C039AE" w:rsidRPr="00595AAC">
        <w:t xml:space="preserve">contracts and consider partnering with other RAs on an established </w:t>
      </w:r>
      <w:r w:rsidR="000D26F1" w:rsidRPr="00595AAC">
        <w:t xml:space="preserve">contract </w:t>
      </w:r>
      <w:r w:rsidR="00C039AE" w:rsidRPr="00595AAC">
        <w:t xml:space="preserve">vehicle before </w:t>
      </w:r>
      <w:r w:rsidR="000D26F1" w:rsidRPr="00595AAC">
        <w:t xml:space="preserve">seeking </w:t>
      </w:r>
      <w:r w:rsidR="00C039AE" w:rsidRPr="00595AAC">
        <w:t xml:space="preserve">a new contract.  </w:t>
      </w:r>
    </w:p>
    <w:p w14:paraId="2AAB127D" w14:textId="77777777" w:rsidR="00425D60" w:rsidRPr="00595AAC" w:rsidRDefault="00425D60" w:rsidP="00595AAC">
      <w:pPr>
        <w:ind w:firstLine="270"/>
      </w:pPr>
    </w:p>
    <w:p w14:paraId="5B15807F" w14:textId="559FC9F8" w:rsidR="00C039AE" w:rsidRDefault="00595AAC" w:rsidP="00595AAC">
      <w:pPr>
        <w:ind w:firstLine="270"/>
      </w:pPr>
      <w:proofErr w:type="gramStart"/>
      <w:r>
        <w:t xml:space="preserve">b.  </w:t>
      </w:r>
      <w:r w:rsidR="00C039AE" w:rsidRPr="00595AAC">
        <w:t>RAs</w:t>
      </w:r>
      <w:proofErr w:type="gramEnd"/>
      <w:r w:rsidR="00C039AE" w:rsidRPr="00595AAC">
        <w:t xml:space="preserve"> shall indicate in the OMB </w:t>
      </w:r>
      <w:hyperlink r:id="rId18" w:history="1">
        <w:r w:rsidR="00C039AE" w:rsidRPr="00595AAC">
          <w:rPr>
            <w:rStyle w:val="Hyperlink"/>
          </w:rPr>
          <w:t>MAX Information System</w:t>
        </w:r>
      </w:hyperlink>
      <w:r w:rsidR="00C039AE" w:rsidRPr="00595AAC">
        <w:t>, whether the business case was cancelled or approved by the agency, as applicable.</w:t>
      </w:r>
    </w:p>
    <w:p w14:paraId="717BFCA6" w14:textId="77777777" w:rsidR="00A51220" w:rsidRPr="00595AAC" w:rsidRDefault="00A51220" w:rsidP="00595AAC">
      <w:pPr>
        <w:ind w:firstLine="270"/>
      </w:pPr>
    </w:p>
    <w:p w14:paraId="4E58089B" w14:textId="77777777" w:rsidR="00DA038E" w:rsidRDefault="00595AAC" w:rsidP="00595AAC">
      <w:pPr>
        <w:ind w:firstLine="270"/>
      </w:pPr>
      <w:r>
        <w:t xml:space="preserve">c.  </w:t>
      </w:r>
      <w:r w:rsidR="000D26F1" w:rsidRPr="00595AAC">
        <w:t xml:space="preserve">Consistent with </w:t>
      </w:r>
      <w:r w:rsidR="00373CF8" w:rsidRPr="00595AAC">
        <w:t>AFARS 5110.002</w:t>
      </w:r>
      <w:r w:rsidR="000D26F1" w:rsidRPr="00595AAC">
        <w:t xml:space="preserve"> guidance,</w:t>
      </w:r>
      <w:r w:rsidR="00373CF8" w:rsidRPr="00595AAC">
        <w:t xml:space="preserve"> </w:t>
      </w:r>
      <w:r w:rsidR="007A57AC" w:rsidRPr="00595AAC">
        <w:t xml:space="preserve">RAs </w:t>
      </w:r>
      <w:r w:rsidR="00373CF8" w:rsidRPr="00595AAC">
        <w:t xml:space="preserve">will typically lead the market research effort to determine if capable sources exist, to include the availability of commercial services, to </w:t>
      </w:r>
    </w:p>
    <w:p w14:paraId="4963040A" w14:textId="77777777" w:rsidR="00DA038E" w:rsidRDefault="00DA038E" w:rsidP="00595AAC">
      <w:pPr>
        <w:ind w:firstLine="270"/>
      </w:pPr>
    </w:p>
    <w:p w14:paraId="769ED017" w14:textId="77777777" w:rsidR="00DA038E" w:rsidRDefault="00DA038E" w:rsidP="00595AAC">
      <w:pPr>
        <w:ind w:firstLine="270"/>
      </w:pPr>
    </w:p>
    <w:p w14:paraId="149CE4D9" w14:textId="0EC41B24" w:rsidR="00C039AE" w:rsidRPr="00595AAC" w:rsidRDefault="00373CF8" w:rsidP="00DA038E">
      <w:proofErr w:type="gramStart"/>
      <w:r w:rsidRPr="00595AAC">
        <w:t>satisfy</w:t>
      </w:r>
      <w:proofErr w:type="gramEnd"/>
      <w:r w:rsidRPr="00595AAC">
        <w:t xml:space="preserve"> their requirements. </w:t>
      </w:r>
      <w:r w:rsidR="000D26F1" w:rsidRPr="00595AAC">
        <w:t xml:space="preserve"> RAs</w:t>
      </w:r>
      <w:r w:rsidRPr="00595AAC">
        <w:t xml:space="preserve"> will assess and leverage where appropriate, the Preferred Sources for the Army Enterprise posted on </w:t>
      </w:r>
      <w:r w:rsidR="00DA038E" w:rsidRPr="00DA038E">
        <w:t>https://spcs3.kc.army.mil/asaalt/procurement/StrategicSourcing/</w:t>
      </w:r>
      <w:r w:rsidR="00DA038E">
        <w:t xml:space="preserve"> </w:t>
      </w:r>
      <w:r w:rsidRPr="00595AAC">
        <w:t xml:space="preserve">Initiatives.aspx, as part of the market research and business case analysis, prior to initiating a new contract for covered supplies and/or services. When the </w:t>
      </w:r>
      <w:r w:rsidR="00282381" w:rsidRPr="00595AAC">
        <w:t>RA</w:t>
      </w:r>
      <w:r w:rsidRPr="00595AAC">
        <w:t xml:space="preserve"> determines that the use of a potentially applicable Preferred Source is not appropriate, the project lead for the </w:t>
      </w:r>
      <w:r w:rsidR="00282381" w:rsidRPr="00595AAC">
        <w:t>RA</w:t>
      </w:r>
      <w:r w:rsidRPr="00595AAC">
        <w:t xml:space="preserve"> will document the rationale in a memorandum addressed to the Contracting Officer.</w:t>
      </w:r>
    </w:p>
    <w:p w14:paraId="62041D9D" w14:textId="77777777" w:rsidR="00373CF8" w:rsidRPr="00EA1145" w:rsidRDefault="00373CF8" w:rsidP="00EA1145"/>
    <w:p w14:paraId="52F1067F" w14:textId="58FCC09E" w:rsidR="00C039AE" w:rsidRPr="00595AAC" w:rsidRDefault="00C039AE" w:rsidP="00595AAC">
      <w:pPr>
        <w:pStyle w:val="Heading2"/>
      </w:pPr>
      <w:bookmarkStart w:id="89" w:name="_Toc506277191"/>
      <w:r w:rsidRPr="00595AAC">
        <w:t>3-</w:t>
      </w:r>
      <w:r w:rsidR="00997402">
        <w:t>7</w:t>
      </w:r>
      <w:proofErr w:type="gramStart"/>
      <w:r w:rsidRPr="00595AAC">
        <w:t>.  Service</w:t>
      </w:r>
      <w:proofErr w:type="gramEnd"/>
      <w:r w:rsidRPr="00595AAC">
        <w:t xml:space="preserve"> acquisition workshop (SAW)</w:t>
      </w:r>
      <w:bookmarkEnd w:id="89"/>
    </w:p>
    <w:p w14:paraId="2AE6DF9E" w14:textId="2F311C59" w:rsidR="00CF3A13" w:rsidRPr="00737A3C" w:rsidRDefault="004E460B" w:rsidP="007B5A40">
      <w:pPr>
        <w:pStyle w:val="Default"/>
        <w:rPr>
          <w:rFonts w:eastAsia="Times New Roman"/>
        </w:rPr>
      </w:pPr>
      <w:r w:rsidRPr="00737A3C">
        <w:rPr>
          <w:rFonts w:eastAsia="Times New Roman"/>
        </w:rPr>
        <w:t>W</w:t>
      </w:r>
      <w:r w:rsidR="00C039AE" w:rsidRPr="00737A3C">
        <w:rPr>
          <w:rFonts w:eastAsia="Times New Roman"/>
        </w:rPr>
        <w:t xml:space="preserve">hen the aggregate contract requirement is equal to or greater than $250M, a SAW is required. </w:t>
      </w:r>
      <w:r w:rsidR="00282381" w:rsidRPr="00737A3C">
        <w:rPr>
          <w:rFonts w:eastAsia="Times New Roman"/>
        </w:rPr>
        <w:t xml:space="preserve"> </w:t>
      </w:r>
      <w:r w:rsidR="001F30AC" w:rsidRPr="00737A3C">
        <w:rPr>
          <w:rFonts w:eastAsia="Times New Roman"/>
        </w:rPr>
        <w:t xml:space="preserve">The RA is responsible for assembling a multi-functional acquisition </w:t>
      </w:r>
      <w:r w:rsidR="00282381" w:rsidRPr="00737A3C">
        <w:rPr>
          <w:rFonts w:eastAsia="Times New Roman"/>
        </w:rPr>
        <w:t>Tiger Team</w:t>
      </w:r>
      <w:r w:rsidR="001F30AC" w:rsidRPr="00737A3C">
        <w:rPr>
          <w:rFonts w:eastAsia="Times New Roman"/>
        </w:rPr>
        <w:t xml:space="preserve"> to include, at a minimum, </w:t>
      </w:r>
      <w:r w:rsidR="00390847" w:rsidRPr="00737A3C">
        <w:rPr>
          <w:rFonts w:eastAsia="Times New Roman"/>
        </w:rPr>
        <w:t xml:space="preserve">a </w:t>
      </w:r>
      <w:r w:rsidR="00BD5C86" w:rsidRPr="00737A3C">
        <w:rPr>
          <w:rFonts w:eastAsia="Times New Roman"/>
        </w:rPr>
        <w:t>servicing contract office</w:t>
      </w:r>
      <w:r w:rsidR="00390847" w:rsidRPr="00737A3C">
        <w:rPr>
          <w:rFonts w:eastAsia="Times New Roman"/>
        </w:rPr>
        <w:t xml:space="preserve"> representative, </w:t>
      </w:r>
      <w:r w:rsidR="001F30AC" w:rsidRPr="00737A3C">
        <w:rPr>
          <w:rFonts w:eastAsia="Times New Roman"/>
        </w:rPr>
        <w:t xml:space="preserve">contracting officer, </w:t>
      </w:r>
      <w:r w:rsidR="00282381" w:rsidRPr="00737A3C">
        <w:rPr>
          <w:rFonts w:eastAsia="Times New Roman"/>
        </w:rPr>
        <w:t>COR</w:t>
      </w:r>
      <w:r w:rsidR="00390847" w:rsidRPr="00737A3C">
        <w:rPr>
          <w:rFonts w:eastAsia="Times New Roman"/>
        </w:rPr>
        <w:t>, program/project manager, and an AMOD representative</w:t>
      </w:r>
      <w:r w:rsidR="001F30AC" w:rsidRPr="00737A3C">
        <w:rPr>
          <w:rFonts w:eastAsia="Times New Roman"/>
        </w:rPr>
        <w:t xml:space="preserve">. </w:t>
      </w:r>
      <w:r w:rsidR="00C13A48" w:rsidRPr="00737A3C">
        <w:t xml:space="preserve">The SAW is </w:t>
      </w:r>
      <w:r w:rsidR="0010586F" w:rsidRPr="00737A3C">
        <w:t xml:space="preserve">a </w:t>
      </w:r>
      <w:r w:rsidRPr="00737A3C">
        <w:t xml:space="preserve">workshop </w:t>
      </w:r>
      <w:r w:rsidR="0010586F" w:rsidRPr="00737A3C">
        <w:t xml:space="preserve">facilitated </w:t>
      </w:r>
      <w:r w:rsidRPr="00737A3C">
        <w:t>by Defense Acquisition University (DAU),</w:t>
      </w:r>
      <w:r w:rsidR="0010586F" w:rsidRPr="00737A3C">
        <w:t xml:space="preserve"> built around a specific acquisition and its multi-functional integrated process team. The SAW facilitation team mentors and guides the multi-functional integrated process team in developing their acquisition planning, market research, performance requirements, request for proposal, source selection process, and contractor performance assessment planning and execution documents.</w:t>
      </w:r>
      <w:r w:rsidR="00B4362A">
        <w:t xml:space="preserve">  </w:t>
      </w:r>
      <w:r w:rsidR="00282381" w:rsidRPr="00737A3C">
        <w:t xml:space="preserve">The </w:t>
      </w:r>
      <w:r w:rsidR="003B491B" w:rsidRPr="00737A3C">
        <w:t xml:space="preserve">RA will need to coordinate </w:t>
      </w:r>
      <w:r w:rsidR="00282381" w:rsidRPr="00737A3C">
        <w:t xml:space="preserve">the </w:t>
      </w:r>
      <w:r w:rsidR="003B491B" w:rsidRPr="00737A3C">
        <w:t xml:space="preserve">SAW with </w:t>
      </w:r>
      <w:r w:rsidR="00282381" w:rsidRPr="00737A3C">
        <w:t xml:space="preserve">servicing </w:t>
      </w:r>
      <w:r w:rsidR="003B491B" w:rsidRPr="00737A3C">
        <w:t xml:space="preserve">contracting </w:t>
      </w:r>
      <w:r w:rsidR="00E23BA3" w:rsidRPr="00737A3C">
        <w:t>activity</w:t>
      </w:r>
      <w:r w:rsidR="003B491B" w:rsidRPr="00737A3C">
        <w:t>.</w:t>
      </w:r>
    </w:p>
    <w:p w14:paraId="761D703C" w14:textId="77777777" w:rsidR="00CF3A13" w:rsidRPr="00CF3A13" w:rsidRDefault="00CF3A13" w:rsidP="007B5A40">
      <w:pPr>
        <w:pStyle w:val="Default"/>
        <w:rPr>
          <w:rFonts w:eastAsia="Times New Roman"/>
          <w:b/>
        </w:rPr>
      </w:pPr>
    </w:p>
    <w:p w14:paraId="6267A4B5" w14:textId="737648A9" w:rsidR="00CF3A13" w:rsidRPr="00595AAC" w:rsidRDefault="00C039AE" w:rsidP="00595AAC">
      <w:pPr>
        <w:pStyle w:val="Heading2"/>
      </w:pPr>
      <w:bookmarkStart w:id="90" w:name="_Toc506277192"/>
      <w:r w:rsidRPr="00595AAC">
        <w:t>3-</w:t>
      </w:r>
      <w:r w:rsidR="00997402">
        <w:t>8</w:t>
      </w:r>
      <w:proofErr w:type="gramStart"/>
      <w:r w:rsidRPr="00595AAC">
        <w:t>.  Information</w:t>
      </w:r>
      <w:proofErr w:type="gramEnd"/>
      <w:r w:rsidRPr="00595AAC">
        <w:t xml:space="preserve"> technology (IT) requirements</w:t>
      </w:r>
      <w:bookmarkEnd w:id="90"/>
    </w:p>
    <w:p w14:paraId="1D74CE31" w14:textId="77777777" w:rsidR="00595AAC" w:rsidRDefault="00595AAC" w:rsidP="007B5A40">
      <w:pPr>
        <w:rPr>
          <w:rFonts w:eastAsia="Times New Roman" w:cs="Times New Roman"/>
          <w:szCs w:val="24"/>
        </w:rPr>
      </w:pPr>
    </w:p>
    <w:p w14:paraId="580D6BB2" w14:textId="7AFB04E2" w:rsidR="00CF3A13" w:rsidRPr="005C2503" w:rsidRDefault="00595AAC" w:rsidP="00595AAC">
      <w:pPr>
        <w:ind w:firstLine="270"/>
        <w:rPr>
          <w:rFonts w:eastAsia="Times New Roman" w:cs="Times New Roman"/>
          <w:szCs w:val="24"/>
        </w:rPr>
      </w:pPr>
      <w:r>
        <w:rPr>
          <w:rFonts w:eastAsia="Times New Roman" w:cs="Times New Roman"/>
          <w:szCs w:val="24"/>
        </w:rPr>
        <w:t xml:space="preserve">a.  </w:t>
      </w:r>
      <w:r w:rsidR="00C039AE" w:rsidRPr="00737A3C">
        <w:rPr>
          <w:rFonts w:eastAsia="Times New Roman" w:cs="Times New Roman"/>
          <w:szCs w:val="24"/>
        </w:rPr>
        <w:t>To conform with AR 25-1</w:t>
      </w:r>
      <w:r w:rsidR="00D642BE" w:rsidRPr="00737A3C">
        <w:rPr>
          <w:rFonts w:eastAsia="Times New Roman" w:cs="Times New Roman"/>
          <w:szCs w:val="24"/>
        </w:rPr>
        <w:t xml:space="preserve"> guidance</w:t>
      </w:r>
      <w:r w:rsidR="00C039AE" w:rsidRPr="00737A3C">
        <w:rPr>
          <w:rFonts w:eastAsia="Times New Roman" w:cs="Times New Roman"/>
          <w:szCs w:val="24"/>
        </w:rPr>
        <w:t xml:space="preserve">, regardless of dollar value, RAs must use </w:t>
      </w:r>
      <w:r w:rsidR="00A2321F" w:rsidRPr="00737A3C">
        <w:rPr>
          <w:rFonts w:eastAsia="Times New Roman" w:cs="Times New Roman"/>
          <w:szCs w:val="24"/>
        </w:rPr>
        <w:t>the Army’s</w:t>
      </w:r>
      <w:r w:rsidR="00CF3A13" w:rsidRPr="005C2503">
        <w:rPr>
          <w:rFonts w:eastAsia="Times New Roman" w:cs="Times New Roman"/>
          <w:szCs w:val="24"/>
        </w:rPr>
        <w:t xml:space="preserve"> </w:t>
      </w:r>
      <w:r w:rsidR="00C039AE" w:rsidRPr="00737A3C">
        <w:rPr>
          <w:rFonts w:eastAsia="Times New Roman" w:cs="Times New Roman"/>
          <w:szCs w:val="24"/>
        </w:rPr>
        <w:t xml:space="preserve">Computer Hardware, Enterprise Software and Solutions (CHESS) </w:t>
      </w:r>
      <w:r w:rsidR="00A2321F" w:rsidRPr="00737A3C">
        <w:rPr>
          <w:rFonts w:eastAsia="Times New Roman" w:cs="Times New Roman"/>
          <w:szCs w:val="24"/>
        </w:rPr>
        <w:t xml:space="preserve">program </w:t>
      </w:r>
      <w:r w:rsidR="00C039AE" w:rsidRPr="00737A3C">
        <w:rPr>
          <w:rFonts w:eastAsia="Times New Roman" w:cs="Times New Roman"/>
          <w:szCs w:val="24"/>
        </w:rPr>
        <w:t xml:space="preserve">to purchase </w:t>
      </w:r>
      <w:r w:rsidR="00C016B5" w:rsidRPr="00737A3C">
        <w:rPr>
          <w:rFonts w:eastAsia="Times New Roman" w:cs="Times New Roman"/>
          <w:szCs w:val="24"/>
        </w:rPr>
        <w:t>commercial off-the-shelf (</w:t>
      </w:r>
      <w:r w:rsidR="00C039AE" w:rsidRPr="00737A3C">
        <w:rPr>
          <w:rFonts w:eastAsia="Times New Roman" w:cs="Times New Roman"/>
          <w:szCs w:val="24"/>
        </w:rPr>
        <w:t>COTS</w:t>
      </w:r>
      <w:r w:rsidR="00C016B5" w:rsidRPr="00737A3C">
        <w:rPr>
          <w:rFonts w:eastAsia="Times New Roman" w:cs="Times New Roman"/>
          <w:szCs w:val="24"/>
        </w:rPr>
        <w:t>)</w:t>
      </w:r>
      <w:r w:rsidR="00C039AE" w:rsidRPr="00737A3C">
        <w:rPr>
          <w:rFonts w:eastAsia="Times New Roman" w:cs="Times New Roman"/>
          <w:szCs w:val="24"/>
        </w:rPr>
        <w:t xml:space="preserve"> products, including software, desktops, notebook computers, video teleconferencing equipment, and IT peripherals, unless CHESS grants a waiver to procure from an alternate source.  RAs with IT requirements will submit the </w:t>
      </w:r>
      <w:r w:rsidR="00C016B5" w:rsidRPr="00737A3C">
        <w:rPr>
          <w:rFonts w:eastAsia="Times New Roman" w:cs="Times New Roman"/>
          <w:szCs w:val="24"/>
        </w:rPr>
        <w:t>reporting and acquisition decision (</w:t>
      </w:r>
      <w:r w:rsidR="00C039AE" w:rsidRPr="00737A3C">
        <w:rPr>
          <w:rFonts w:eastAsia="Times New Roman" w:cs="Times New Roman"/>
          <w:szCs w:val="24"/>
        </w:rPr>
        <w:t>RAD</w:t>
      </w:r>
      <w:r w:rsidR="00C016B5" w:rsidRPr="00737A3C">
        <w:rPr>
          <w:rFonts w:eastAsia="Times New Roman" w:cs="Times New Roman"/>
          <w:szCs w:val="24"/>
        </w:rPr>
        <w:t>)</w:t>
      </w:r>
      <w:r w:rsidR="00C039AE" w:rsidRPr="00737A3C">
        <w:rPr>
          <w:rFonts w:eastAsia="Times New Roman" w:cs="Times New Roman"/>
          <w:szCs w:val="24"/>
        </w:rPr>
        <w:t xml:space="preserve"> </w:t>
      </w:r>
      <w:r w:rsidR="00A2321F" w:rsidRPr="00737A3C">
        <w:rPr>
          <w:rFonts w:eastAsia="Times New Roman" w:cs="Times New Roman"/>
          <w:szCs w:val="24"/>
        </w:rPr>
        <w:t xml:space="preserve">document </w:t>
      </w:r>
      <w:r w:rsidR="00C039AE" w:rsidRPr="00737A3C">
        <w:rPr>
          <w:rFonts w:eastAsia="Times New Roman" w:cs="Times New Roman"/>
          <w:szCs w:val="24"/>
        </w:rPr>
        <w:t xml:space="preserve">and the subsequent ITAS request </w:t>
      </w:r>
      <w:r w:rsidR="00A2321F" w:rsidRPr="00737A3C">
        <w:rPr>
          <w:rFonts w:eastAsia="Times New Roman" w:cs="Times New Roman"/>
          <w:szCs w:val="24"/>
        </w:rPr>
        <w:t>(</w:t>
      </w:r>
      <w:r w:rsidR="00C039AE" w:rsidRPr="00737A3C">
        <w:rPr>
          <w:rFonts w:eastAsia="Times New Roman" w:cs="Times New Roman"/>
          <w:szCs w:val="24"/>
        </w:rPr>
        <w:t>as applicable</w:t>
      </w:r>
      <w:r w:rsidR="00A2321F" w:rsidRPr="00737A3C">
        <w:rPr>
          <w:rFonts w:eastAsia="Times New Roman" w:cs="Times New Roman"/>
          <w:szCs w:val="24"/>
        </w:rPr>
        <w:t>)</w:t>
      </w:r>
      <w:r w:rsidR="00C039AE" w:rsidRPr="00737A3C">
        <w:rPr>
          <w:rFonts w:eastAsia="Times New Roman" w:cs="Times New Roman"/>
          <w:szCs w:val="24"/>
        </w:rPr>
        <w:t xml:space="preserve"> in accordance with AR 25-1, TR 25-1, and paragraph B-</w:t>
      </w:r>
      <w:r w:rsidR="00042150" w:rsidRPr="00737A3C">
        <w:rPr>
          <w:rFonts w:eastAsia="Times New Roman" w:cs="Times New Roman"/>
          <w:szCs w:val="24"/>
        </w:rPr>
        <w:t>10</w:t>
      </w:r>
      <w:r w:rsidR="00A2321F" w:rsidRPr="00737A3C">
        <w:rPr>
          <w:rFonts w:eastAsia="Times New Roman" w:cs="Times New Roman"/>
          <w:szCs w:val="24"/>
        </w:rPr>
        <w:t xml:space="preserve"> of Appendix B (below)</w:t>
      </w:r>
      <w:r w:rsidR="00C039AE" w:rsidRPr="00737A3C">
        <w:rPr>
          <w:rFonts w:eastAsia="Times New Roman" w:cs="Times New Roman"/>
          <w:szCs w:val="24"/>
        </w:rPr>
        <w:t xml:space="preserve">, to ensure timely G-6 approval of the requirement. </w:t>
      </w:r>
    </w:p>
    <w:p w14:paraId="70BF4C6D" w14:textId="77777777" w:rsidR="00CF3A13" w:rsidRDefault="00CF3A13" w:rsidP="00595AAC">
      <w:pPr>
        <w:ind w:firstLine="270"/>
        <w:rPr>
          <w:rFonts w:eastAsia="Times New Roman" w:cs="Times New Roman"/>
          <w:szCs w:val="24"/>
        </w:rPr>
      </w:pPr>
    </w:p>
    <w:p w14:paraId="5F6920DE" w14:textId="4B70FF6D" w:rsidR="001909F3" w:rsidRPr="00737A3C" w:rsidRDefault="00595AAC" w:rsidP="00595AAC">
      <w:pPr>
        <w:ind w:firstLine="270"/>
        <w:rPr>
          <w:rFonts w:eastAsia="Times New Roman" w:cs="Times New Roman"/>
          <w:szCs w:val="24"/>
        </w:rPr>
      </w:pPr>
      <w:proofErr w:type="gramStart"/>
      <w:r>
        <w:rPr>
          <w:rStyle w:val="answer1"/>
          <w:rFonts w:ascii="Times New Roman" w:hAnsi="Times New Roman" w:cs="Times New Roman"/>
          <w:color w:val="000000"/>
          <w:sz w:val="24"/>
          <w:szCs w:val="24"/>
        </w:rPr>
        <w:t xml:space="preserve">b.  </w:t>
      </w:r>
      <w:r w:rsidR="001909F3" w:rsidRPr="005C2503">
        <w:rPr>
          <w:rStyle w:val="answer1"/>
          <w:rFonts w:ascii="Times New Roman" w:hAnsi="Times New Roman" w:cs="Times New Roman"/>
          <w:color w:val="000000"/>
          <w:sz w:val="24"/>
          <w:szCs w:val="24"/>
        </w:rPr>
        <w:t>Service</w:t>
      </w:r>
      <w:proofErr w:type="gramEnd"/>
      <w:r w:rsidR="001909F3" w:rsidRPr="005C2503">
        <w:rPr>
          <w:rStyle w:val="answer1"/>
          <w:rFonts w:ascii="Times New Roman" w:hAnsi="Times New Roman" w:cs="Times New Roman"/>
          <w:color w:val="000000"/>
          <w:sz w:val="24"/>
          <w:szCs w:val="24"/>
        </w:rPr>
        <w:t xml:space="preserve"> contracts will not include imbedded IT hardware purchase options.  Existing service contracts</w:t>
      </w:r>
      <w:r w:rsidR="001909F3" w:rsidRPr="00CF3A13">
        <w:rPr>
          <w:rStyle w:val="answer1"/>
          <w:rFonts w:ascii="Times New Roman" w:hAnsi="Times New Roman" w:cs="Times New Roman"/>
          <w:color w:val="000000"/>
          <w:sz w:val="24"/>
          <w:szCs w:val="24"/>
        </w:rPr>
        <w:t xml:space="preserve"> with imbedded IT hardware purchase options will not be the source of IT hardware, unless approved via the RAD process. The RAD description will clearly state the requ</w:t>
      </w:r>
      <w:r w:rsidR="001909F3" w:rsidRPr="00810B3D">
        <w:rPr>
          <w:rStyle w:val="answer1"/>
          <w:rFonts w:ascii="Times New Roman" w:hAnsi="Times New Roman" w:cs="Times New Roman"/>
          <w:color w:val="000000"/>
          <w:sz w:val="24"/>
          <w:szCs w:val="24"/>
        </w:rPr>
        <w:t>irement and the use of a service contract to purchase.</w:t>
      </w:r>
    </w:p>
    <w:p w14:paraId="70FCCFA3" w14:textId="77777777" w:rsidR="001665D3" w:rsidRDefault="001665D3" w:rsidP="00595AAC">
      <w:pPr>
        <w:spacing w:before="2"/>
        <w:ind w:firstLine="270"/>
        <w:rPr>
          <w:rFonts w:eastAsia="Times New Roman" w:cs="Times New Roman"/>
          <w:sz w:val="23"/>
          <w:szCs w:val="23"/>
        </w:rPr>
      </w:pPr>
      <w:bookmarkStart w:id="91" w:name="_bookmark24"/>
      <w:bookmarkStart w:id="92" w:name="3-2.__FRB_membership"/>
      <w:bookmarkEnd w:id="91"/>
      <w:bookmarkEnd w:id="92"/>
    </w:p>
    <w:p w14:paraId="3025585B" w14:textId="55F840B3" w:rsidR="005E4393" w:rsidRDefault="00595AAC" w:rsidP="00595AAC">
      <w:pPr>
        <w:ind w:firstLine="270"/>
        <w:rPr>
          <w:rFonts w:eastAsia="Times New Roman" w:cs="Times New Roman"/>
          <w:szCs w:val="24"/>
        </w:rPr>
      </w:pPr>
      <w:proofErr w:type="gramStart"/>
      <w:r>
        <w:rPr>
          <w:rFonts w:eastAsia="Times New Roman" w:cs="Times New Roman"/>
          <w:szCs w:val="24"/>
        </w:rPr>
        <w:t xml:space="preserve">c.  </w:t>
      </w:r>
      <w:r w:rsidR="005E4393" w:rsidRPr="00737A3C">
        <w:rPr>
          <w:rFonts w:eastAsia="Times New Roman" w:cs="Times New Roman"/>
          <w:szCs w:val="24"/>
        </w:rPr>
        <w:t>All</w:t>
      </w:r>
      <w:proofErr w:type="gramEnd"/>
      <w:r w:rsidR="005E4393" w:rsidRPr="00737A3C">
        <w:rPr>
          <w:rFonts w:eastAsia="Times New Roman" w:cs="Times New Roman"/>
          <w:szCs w:val="24"/>
        </w:rPr>
        <w:t xml:space="preserve"> Life Cy</w:t>
      </w:r>
      <w:r w:rsidR="00B4362A">
        <w:rPr>
          <w:rFonts w:eastAsia="Times New Roman" w:cs="Times New Roman"/>
          <w:szCs w:val="24"/>
        </w:rPr>
        <w:t>c</w:t>
      </w:r>
      <w:r w:rsidR="005E4393" w:rsidRPr="00737A3C">
        <w:rPr>
          <w:rFonts w:eastAsia="Times New Roman" w:cs="Times New Roman"/>
          <w:szCs w:val="24"/>
        </w:rPr>
        <w:t>le Replacement (LCR) purchases will be consolidated wherever possible.</w:t>
      </w:r>
      <w:r w:rsidR="00B4362A">
        <w:rPr>
          <w:rFonts w:eastAsia="Times New Roman" w:cs="Times New Roman"/>
          <w:szCs w:val="24"/>
        </w:rPr>
        <w:t xml:space="preserve">  </w:t>
      </w:r>
      <w:r w:rsidR="005E4393" w:rsidRPr="00737A3C">
        <w:rPr>
          <w:rFonts w:eastAsia="Times New Roman" w:cs="Times New Roman"/>
          <w:szCs w:val="24"/>
        </w:rPr>
        <w:t>HQ TRADOC, G-6 will collect and review LCR requirements and recommend priorities to the DCG/</w:t>
      </w:r>
      <w:proofErr w:type="spellStart"/>
      <w:r w:rsidR="005E4393" w:rsidRPr="00737A3C">
        <w:rPr>
          <w:rFonts w:eastAsia="Times New Roman" w:cs="Times New Roman"/>
          <w:szCs w:val="24"/>
        </w:rPr>
        <w:t>CoS</w:t>
      </w:r>
      <w:proofErr w:type="spellEnd"/>
      <w:r w:rsidR="005E4393" w:rsidRPr="00737A3C">
        <w:rPr>
          <w:rFonts w:eastAsia="Times New Roman" w:cs="Times New Roman"/>
          <w:szCs w:val="24"/>
        </w:rPr>
        <w:t xml:space="preserve"> for approval.  HQ TRADOC, G-8 will validate availability of LCR funds and distribute funding in accordance with the approved priorities.</w:t>
      </w:r>
    </w:p>
    <w:p w14:paraId="4181EB1C" w14:textId="77777777" w:rsidR="005E4393" w:rsidRDefault="005E4393" w:rsidP="007B5A40">
      <w:pPr>
        <w:spacing w:before="2"/>
        <w:rPr>
          <w:rFonts w:eastAsia="Times New Roman" w:cs="Times New Roman"/>
          <w:sz w:val="23"/>
          <w:szCs w:val="23"/>
        </w:rPr>
      </w:pPr>
    </w:p>
    <w:p w14:paraId="2DB69A20" w14:textId="2C0052EA" w:rsidR="001665D3" w:rsidRDefault="001665D3" w:rsidP="007B5A40">
      <w:pPr>
        <w:spacing w:line="20" w:lineRule="atLeast"/>
        <w:rPr>
          <w:rFonts w:eastAsia="Times New Roman" w:cs="Times New Roman"/>
          <w:sz w:val="2"/>
          <w:szCs w:val="2"/>
        </w:rPr>
      </w:pPr>
    </w:p>
    <w:p w14:paraId="5143857B" w14:textId="77777777" w:rsidR="001665D3" w:rsidRDefault="001665D3" w:rsidP="00595AAC">
      <w:pPr>
        <w:pBdr>
          <w:top w:val="single" w:sz="4" w:space="1" w:color="auto"/>
        </w:pBdr>
      </w:pPr>
    </w:p>
    <w:p w14:paraId="6809A70D" w14:textId="77777777" w:rsidR="00912998" w:rsidRDefault="00912998" w:rsidP="00595AAC">
      <w:pPr>
        <w:pBdr>
          <w:top w:val="single" w:sz="4" w:space="1" w:color="auto"/>
        </w:pBdr>
      </w:pPr>
    </w:p>
    <w:p w14:paraId="555A8F50" w14:textId="77777777" w:rsidR="00912998" w:rsidRDefault="00912998" w:rsidP="00595AAC">
      <w:pPr>
        <w:pBdr>
          <w:top w:val="single" w:sz="4" w:space="1" w:color="auto"/>
        </w:pBdr>
      </w:pPr>
    </w:p>
    <w:p w14:paraId="0E38D7FE" w14:textId="77777777" w:rsidR="00912998" w:rsidRPr="00595AAC" w:rsidRDefault="00912998" w:rsidP="00595AAC">
      <w:pPr>
        <w:pBdr>
          <w:top w:val="single" w:sz="4" w:space="1" w:color="auto"/>
        </w:pBdr>
      </w:pPr>
    </w:p>
    <w:p w14:paraId="3EE8F6C1" w14:textId="51181B84" w:rsidR="00F16B50" w:rsidRPr="00846DCA" w:rsidRDefault="00F16B50" w:rsidP="00F16B50">
      <w:pPr>
        <w:pStyle w:val="Heading1"/>
      </w:pPr>
      <w:bookmarkStart w:id="93" w:name="_bookmark25"/>
      <w:bookmarkStart w:id="94" w:name="_Toc506277193"/>
      <w:bookmarkEnd w:id="93"/>
      <w:r w:rsidRPr="00846DCA">
        <w:lastRenderedPageBreak/>
        <w:t xml:space="preserve">Chapter </w:t>
      </w:r>
      <w:r>
        <w:t>4</w:t>
      </w:r>
      <w:bookmarkEnd w:id="94"/>
    </w:p>
    <w:p w14:paraId="0A4F1CC3" w14:textId="77777777" w:rsidR="00F16B50" w:rsidRPr="00846DCA" w:rsidRDefault="00F16B50" w:rsidP="00F16B50">
      <w:pPr>
        <w:pStyle w:val="Heading1"/>
      </w:pPr>
      <w:bookmarkStart w:id="95" w:name="_Toc506277194"/>
      <w:r w:rsidRPr="00846DCA">
        <w:t>Additional Pre-Award Activities</w:t>
      </w:r>
      <w:bookmarkEnd w:id="95"/>
      <w:r>
        <w:fldChar w:fldCharType="begin"/>
      </w:r>
      <w:r>
        <w:instrText xml:space="preserve"> XE "</w:instrText>
      </w:r>
      <w:r w:rsidRPr="00315CC4">
        <w:instrText>Pre-Award Activities</w:instrText>
      </w:r>
      <w:r>
        <w:instrText xml:space="preserve">" </w:instrText>
      </w:r>
      <w:r>
        <w:fldChar w:fldCharType="end"/>
      </w:r>
    </w:p>
    <w:p w14:paraId="180F25BB" w14:textId="77777777" w:rsidR="00F16B50" w:rsidRDefault="00F16B50" w:rsidP="00F16B50">
      <w:pPr>
        <w:rPr>
          <w:rFonts w:eastAsia="Times New Roman" w:cs="Times New Roman"/>
          <w:b/>
          <w:bCs/>
          <w:szCs w:val="24"/>
        </w:rPr>
      </w:pPr>
    </w:p>
    <w:p w14:paraId="182735F3" w14:textId="24E46867" w:rsidR="00F16B50" w:rsidRPr="00846DCA" w:rsidRDefault="00F16B50" w:rsidP="00F16B50">
      <w:pPr>
        <w:pStyle w:val="Heading2"/>
      </w:pPr>
      <w:bookmarkStart w:id="96" w:name="_Toc506277195"/>
      <w:r>
        <w:t>4</w:t>
      </w:r>
      <w:r w:rsidRPr="00846DCA">
        <w:t>-1</w:t>
      </w:r>
      <w:proofErr w:type="gramStart"/>
      <w:r w:rsidRPr="00846DCA">
        <w:t>.  Additional</w:t>
      </w:r>
      <w:proofErr w:type="gramEnd"/>
      <w:r w:rsidRPr="00846DCA">
        <w:t xml:space="preserve"> acquisition actions</w:t>
      </w:r>
      <w:bookmarkEnd w:id="96"/>
    </w:p>
    <w:p w14:paraId="334D7BE7" w14:textId="42AFFA5A" w:rsidR="00F16B50" w:rsidRDefault="00F16B50" w:rsidP="00F16B50">
      <w:pPr>
        <w:pStyle w:val="BodyText"/>
        <w:ind w:right="168"/>
      </w:pPr>
      <w:r>
        <w:rPr>
          <w:spacing w:val="-2"/>
        </w:rPr>
        <w:t>In</w:t>
      </w:r>
      <w:r>
        <w:rPr>
          <w:spacing w:val="2"/>
        </w:rPr>
        <w:t xml:space="preserve"> </w:t>
      </w:r>
      <w:r>
        <w:rPr>
          <w:spacing w:val="-1"/>
        </w:rPr>
        <w:t>addition</w:t>
      </w:r>
      <w:r>
        <w:t xml:space="preserve"> to </w:t>
      </w:r>
      <w:r>
        <w:rPr>
          <w:spacing w:val="-1"/>
        </w:rPr>
        <w:t>preparing</w:t>
      </w:r>
      <w:r>
        <w:rPr>
          <w:spacing w:val="-3"/>
        </w:rPr>
        <w:t xml:space="preserve"> </w:t>
      </w:r>
      <w:r>
        <w:t>the</w:t>
      </w:r>
      <w:r>
        <w:rPr>
          <w:spacing w:val="-1"/>
        </w:rPr>
        <w:t xml:space="preserve"> AMO package,</w:t>
      </w:r>
      <w:r>
        <w:t xml:space="preserve"> the</w:t>
      </w:r>
      <w:r>
        <w:rPr>
          <w:spacing w:val="-1"/>
        </w:rPr>
        <w:t xml:space="preserve"> </w:t>
      </w:r>
      <w:r>
        <w:t>RA</w:t>
      </w:r>
      <w:r>
        <w:rPr>
          <w:spacing w:val="-1"/>
        </w:rPr>
        <w:t xml:space="preserve"> will</w:t>
      </w:r>
      <w:r>
        <w:t xml:space="preserve"> </w:t>
      </w:r>
      <w:r>
        <w:rPr>
          <w:spacing w:val="-1"/>
        </w:rPr>
        <w:t>coordinate with</w:t>
      </w:r>
      <w:r>
        <w:t xml:space="preserve"> the</w:t>
      </w:r>
      <w:r>
        <w:rPr>
          <w:spacing w:val="-1"/>
        </w:rPr>
        <w:t xml:space="preserve"> servicing contracting activity</w:t>
      </w:r>
      <w:r>
        <w:rPr>
          <w:spacing w:val="-5"/>
        </w:rPr>
        <w:t xml:space="preserve"> </w:t>
      </w:r>
      <w:r>
        <w:t xml:space="preserve">on actions </w:t>
      </w:r>
      <w:r>
        <w:rPr>
          <w:spacing w:val="-1"/>
        </w:rPr>
        <w:t>such</w:t>
      </w:r>
      <w:r>
        <w:t xml:space="preserve"> </w:t>
      </w:r>
      <w:r>
        <w:rPr>
          <w:spacing w:val="-1"/>
        </w:rPr>
        <w:t>as</w:t>
      </w:r>
      <w:r>
        <w:t xml:space="preserve"> the</w:t>
      </w:r>
      <w:r>
        <w:rPr>
          <w:spacing w:val="-1"/>
        </w:rPr>
        <w:t xml:space="preserve"> following.</w:t>
      </w:r>
      <w:r>
        <w:t xml:space="preserve">  (See</w:t>
      </w:r>
      <w:r>
        <w:rPr>
          <w:spacing w:val="-1"/>
        </w:rPr>
        <w:t xml:space="preserve"> </w:t>
      </w:r>
      <w:r>
        <w:t>appendix</w:t>
      </w:r>
      <w:r>
        <w:rPr>
          <w:spacing w:val="2"/>
        </w:rPr>
        <w:t xml:space="preserve"> C</w:t>
      </w:r>
      <w:r>
        <w:rPr>
          <w:spacing w:val="-1"/>
        </w:rPr>
        <w:t xml:space="preserve"> for additional</w:t>
      </w:r>
      <w:r>
        <w:t xml:space="preserve"> </w:t>
      </w:r>
      <w:r>
        <w:rPr>
          <w:spacing w:val="-1"/>
        </w:rPr>
        <w:t>guidance.)</w:t>
      </w:r>
    </w:p>
    <w:p w14:paraId="3E97117A" w14:textId="77777777" w:rsidR="00F16B50" w:rsidRDefault="00F16B50" w:rsidP="00F16B50">
      <w:pPr>
        <w:rPr>
          <w:rFonts w:eastAsia="Times New Roman" w:cs="Times New Roman"/>
          <w:szCs w:val="24"/>
        </w:rPr>
      </w:pPr>
    </w:p>
    <w:p w14:paraId="448656E1" w14:textId="77777777" w:rsidR="00F16B50" w:rsidRPr="00607F89" w:rsidRDefault="00F16B50" w:rsidP="00F16B50">
      <w:pPr>
        <w:ind w:firstLine="270"/>
      </w:pPr>
      <w:proofErr w:type="gramStart"/>
      <w:r>
        <w:t xml:space="preserve">a.  </w:t>
      </w:r>
      <w:r w:rsidRPr="00607F89">
        <w:t>Development</w:t>
      </w:r>
      <w:proofErr w:type="gramEnd"/>
      <w:r w:rsidRPr="00607F89">
        <w:t xml:space="preserve"> of the acquisition plan document.</w:t>
      </w:r>
    </w:p>
    <w:p w14:paraId="70BFBC3E" w14:textId="77777777" w:rsidR="00F16B50" w:rsidRPr="00607F89" w:rsidRDefault="00F16B50" w:rsidP="00F16B50">
      <w:pPr>
        <w:ind w:firstLine="270"/>
      </w:pPr>
    </w:p>
    <w:p w14:paraId="06A593CF" w14:textId="77777777" w:rsidR="00F16B50" w:rsidRDefault="00F16B50" w:rsidP="00F16B50">
      <w:pPr>
        <w:ind w:firstLine="270"/>
      </w:pPr>
      <w:proofErr w:type="gramStart"/>
      <w:r>
        <w:t xml:space="preserve">b.  </w:t>
      </w:r>
      <w:r w:rsidRPr="00607F89">
        <w:t>Development</w:t>
      </w:r>
      <w:proofErr w:type="gramEnd"/>
      <w:r w:rsidRPr="00607F89">
        <w:t xml:space="preserve"> of the acquisition service strategy and participation in the acquisition service strategy panel (ASSP).</w:t>
      </w:r>
    </w:p>
    <w:p w14:paraId="1924144A" w14:textId="77777777" w:rsidR="00F16B50" w:rsidRPr="00607F89" w:rsidRDefault="00F16B50" w:rsidP="00F16B50"/>
    <w:p w14:paraId="182B152E" w14:textId="77777777" w:rsidR="00F16B50" w:rsidRPr="00607F89" w:rsidRDefault="00F16B50" w:rsidP="00F16B50">
      <w:pPr>
        <w:ind w:firstLine="270"/>
      </w:pPr>
      <w:proofErr w:type="gramStart"/>
      <w:r>
        <w:t xml:space="preserve">c.  </w:t>
      </w:r>
      <w:r w:rsidRPr="00607F89">
        <w:t>Development</w:t>
      </w:r>
      <w:proofErr w:type="gramEnd"/>
      <w:r w:rsidRPr="00607F89">
        <w:t xml:space="preserve"> of the source selection plan (SSP).</w:t>
      </w:r>
    </w:p>
    <w:p w14:paraId="47D84553" w14:textId="77777777" w:rsidR="00F16B50" w:rsidRPr="00607F89" w:rsidRDefault="00F16B50" w:rsidP="00F16B50">
      <w:pPr>
        <w:ind w:firstLine="270"/>
      </w:pPr>
    </w:p>
    <w:p w14:paraId="4EE86328" w14:textId="77777777" w:rsidR="00F16B50" w:rsidRPr="00607F89" w:rsidRDefault="00F16B50" w:rsidP="00F16B50">
      <w:pPr>
        <w:ind w:firstLine="270"/>
      </w:pPr>
      <w:proofErr w:type="gramStart"/>
      <w:r>
        <w:t xml:space="preserve">d.  </w:t>
      </w:r>
      <w:r w:rsidRPr="00607F89">
        <w:t>Development</w:t>
      </w:r>
      <w:proofErr w:type="gramEnd"/>
      <w:r w:rsidRPr="00607F89">
        <w:t xml:space="preserve"> of the business management modernization certification.</w:t>
      </w:r>
    </w:p>
    <w:p w14:paraId="4430E5D9" w14:textId="77777777" w:rsidR="00F16B50" w:rsidRPr="00607F89" w:rsidRDefault="00F16B50" w:rsidP="00F16B50">
      <w:pPr>
        <w:ind w:firstLine="270"/>
      </w:pPr>
    </w:p>
    <w:p w14:paraId="22EE9A63" w14:textId="77777777" w:rsidR="00F16B50" w:rsidRPr="00607F89" w:rsidRDefault="00F16B50" w:rsidP="00F16B50">
      <w:pPr>
        <w:ind w:firstLine="270"/>
      </w:pPr>
      <w:proofErr w:type="gramStart"/>
      <w:r>
        <w:t xml:space="preserve">e.  </w:t>
      </w:r>
      <w:r w:rsidRPr="00607F89">
        <w:t>Development</w:t>
      </w:r>
      <w:proofErr w:type="gramEnd"/>
      <w:r w:rsidRPr="00607F89">
        <w:t xml:space="preserve"> of the contract administration plan.</w:t>
      </w:r>
    </w:p>
    <w:p w14:paraId="36A598AA" w14:textId="77777777" w:rsidR="00F16B50" w:rsidRDefault="00F16B50" w:rsidP="00F16B50">
      <w:pPr>
        <w:spacing w:before="5"/>
        <w:rPr>
          <w:rFonts w:eastAsia="Times New Roman" w:cs="Times New Roman"/>
          <w:szCs w:val="24"/>
        </w:rPr>
      </w:pPr>
    </w:p>
    <w:p w14:paraId="09DE7D4A" w14:textId="6985FBE6" w:rsidR="00F16B50" w:rsidRDefault="00F16B50" w:rsidP="00F16B50">
      <w:pPr>
        <w:pStyle w:val="Heading2"/>
        <w:spacing w:line="274" w:lineRule="exact"/>
        <w:ind w:right="243"/>
        <w:rPr>
          <w:b w:val="0"/>
          <w:bCs w:val="0"/>
        </w:rPr>
      </w:pPr>
      <w:bookmarkStart w:id="97" w:name="_Toc506277196"/>
      <w:r>
        <w:rPr>
          <w:spacing w:val="-1"/>
        </w:rPr>
        <w:t>4-2.</w:t>
      </w:r>
      <w:r>
        <w:rPr>
          <w:spacing w:val="60"/>
        </w:rPr>
        <w:t xml:space="preserve"> </w:t>
      </w:r>
      <w:r>
        <w:rPr>
          <w:spacing w:val="-1"/>
        </w:rPr>
        <w:t>Contract formation</w:t>
      </w:r>
      <w:bookmarkEnd w:id="97"/>
      <w:r>
        <w:rPr>
          <w:spacing w:val="-1"/>
        </w:rPr>
        <w:fldChar w:fldCharType="begin"/>
      </w:r>
      <w:r>
        <w:instrText xml:space="preserve"> XE "</w:instrText>
      </w:r>
      <w:r w:rsidRPr="001A44D5">
        <w:rPr>
          <w:spacing w:val="-1"/>
        </w:rPr>
        <w:instrText>Contract formation</w:instrText>
      </w:r>
      <w:r>
        <w:instrText xml:space="preserve">" </w:instrText>
      </w:r>
      <w:r>
        <w:rPr>
          <w:spacing w:val="-1"/>
        </w:rPr>
        <w:fldChar w:fldCharType="end"/>
      </w:r>
    </w:p>
    <w:p w14:paraId="377936F5" w14:textId="7EC25E10" w:rsidR="00F16B50" w:rsidRDefault="00F16B50" w:rsidP="00F16B50">
      <w:pPr>
        <w:pStyle w:val="BodyText"/>
        <w:ind w:right="159"/>
      </w:pPr>
      <w:r>
        <w:rPr>
          <w:spacing w:val="-1"/>
        </w:rPr>
        <w:t>The</w:t>
      </w:r>
      <w:r>
        <w:t xml:space="preserve"> </w:t>
      </w:r>
      <w:r>
        <w:rPr>
          <w:spacing w:val="-1"/>
        </w:rPr>
        <w:t>contracting</w:t>
      </w:r>
      <w:r>
        <w:rPr>
          <w:spacing w:val="-3"/>
        </w:rPr>
        <w:t xml:space="preserve"> </w:t>
      </w:r>
      <w:r>
        <w:t>officer</w:t>
      </w:r>
      <w:r>
        <w:rPr>
          <w:spacing w:val="-1"/>
        </w:rPr>
        <w:t xml:space="preserve"> </w:t>
      </w:r>
      <w:r>
        <w:t xml:space="preserve">has </w:t>
      </w:r>
      <w:r>
        <w:rPr>
          <w:spacing w:val="-1"/>
        </w:rPr>
        <w:t>overall</w:t>
      </w:r>
      <w:r>
        <w:t xml:space="preserve"> responsibility</w:t>
      </w:r>
      <w:r>
        <w:rPr>
          <w:spacing w:val="-5"/>
        </w:rPr>
        <w:t xml:space="preserve"> </w:t>
      </w:r>
      <w:r>
        <w:t>for</w:t>
      </w:r>
      <w:r>
        <w:rPr>
          <w:spacing w:val="-1"/>
        </w:rPr>
        <w:t xml:space="preserve"> </w:t>
      </w:r>
      <w:r>
        <w:t>the</w:t>
      </w:r>
      <w:r>
        <w:rPr>
          <w:spacing w:val="-1"/>
        </w:rPr>
        <w:t xml:space="preserve"> contract</w:t>
      </w:r>
      <w:r>
        <w:t xml:space="preserve"> </w:t>
      </w:r>
      <w:r>
        <w:rPr>
          <w:spacing w:val="-1"/>
        </w:rPr>
        <w:t>formation</w:t>
      </w:r>
      <w:r>
        <w:rPr>
          <w:spacing w:val="2"/>
        </w:rPr>
        <w:t xml:space="preserve"> </w:t>
      </w:r>
      <w:r>
        <w:rPr>
          <w:spacing w:val="-1"/>
        </w:rPr>
        <w:t>process,</w:t>
      </w:r>
      <w:r>
        <w:t xml:space="preserve"> </w:t>
      </w:r>
      <w:r>
        <w:rPr>
          <w:spacing w:val="-1"/>
        </w:rPr>
        <w:t>which</w:t>
      </w:r>
      <w:r>
        <w:rPr>
          <w:spacing w:val="2"/>
        </w:rPr>
        <w:t xml:space="preserve"> </w:t>
      </w:r>
      <w:r>
        <w:rPr>
          <w:spacing w:val="-1"/>
        </w:rPr>
        <w:t>consists</w:t>
      </w:r>
      <w:r w:rsidR="00A51220">
        <w:rPr>
          <w:spacing w:val="-1"/>
        </w:rPr>
        <w:t xml:space="preserve"> of</w:t>
      </w:r>
      <w:r>
        <w:t xml:space="preserve"> </w:t>
      </w:r>
      <w:r>
        <w:rPr>
          <w:spacing w:val="-1"/>
        </w:rPr>
        <w:t xml:space="preserve">three </w:t>
      </w:r>
      <w:r>
        <w:t>primary</w:t>
      </w:r>
      <w:r>
        <w:rPr>
          <w:spacing w:val="-3"/>
        </w:rPr>
        <w:t xml:space="preserve"> </w:t>
      </w:r>
      <w:r>
        <w:rPr>
          <w:spacing w:val="-1"/>
        </w:rPr>
        <w:t>groupings</w:t>
      </w:r>
      <w:r>
        <w:t xml:space="preserve"> of</w:t>
      </w:r>
      <w:r>
        <w:rPr>
          <w:spacing w:val="1"/>
        </w:rPr>
        <w:t xml:space="preserve"> </w:t>
      </w:r>
      <w:r>
        <w:rPr>
          <w:spacing w:val="-1"/>
        </w:rPr>
        <w:t>activities:</w:t>
      </w:r>
      <w:r>
        <w:t xml:space="preserve">  </w:t>
      </w:r>
      <w:r>
        <w:rPr>
          <w:spacing w:val="-1"/>
        </w:rPr>
        <w:t>solicitation</w:t>
      </w:r>
      <w:r>
        <w:t xml:space="preserve"> of</w:t>
      </w:r>
      <w:r>
        <w:rPr>
          <w:spacing w:val="-1"/>
        </w:rPr>
        <w:t xml:space="preserve"> offers,</w:t>
      </w:r>
      <w:r>
        <w:t xml:space="preserve"> source</w:t>
      </w:r>
      <w:r>
        <w:rPr>
          <w:spacing w:val="-1"/>
        </w:rPr>
        <w:t xml:space="preserve"> selection,</w:t>
      </w:r>
      <w:r>
        <w:t xml:space="preserve"> </w:t>
      </w:r>
      <w:r>
        <w:rPr>
          <w:spacing w:val="-1"/>
        </w:rPr>
        <w:t>and</w:t>
      </w:r>
      <w:r>
        <w:t xml:space="preserve"> </w:t>
      </w:r>
      <w:r>
        <w:rPr>
          <w:spacing w:val="-1"/>
        </w:rPr>
        <w:t>contract</w:t>
      </w:r>
      <w:r w:rsidR="00A51220">
        <w:rPr>
          <w:spacing w:val="-1"/>
        </w:rPr>
        <w:t xml:space="preserve"> aw</w:t>
      </w:r>
      <w:r>
        <w:rPr>
          <w:spacing w:val="-1"/>
        </w:rPr>
        <w:t>ard.</w:t>
      </w:r>
      <w:r w:rsidR="00B4362A">
        <w:rPr>
          <w:spacing w:val="-1"/>
        </w:rPr>
        <w:t xml:space="preserve">  </w:t>
      </w:r>
      <w:r>
        <w:rPr>
          <w:spacing w:val="-1"/>
        </w:rPr>
        <w:t>The</w:t>
      </w:r>
      <w:r>
        <w:rPr>
          <w:spacing w:val="-2"/>
        </w:rPr>
        <w:t xml:space="preserve"> </w:t>
      </w:r>
      <w:r>
        <w:rPr>
          <w:spacing w:val="-1"/>
        </w:rPr>
        <w:t>contracting</w:t>
      </w:r>
      <w:r>
        <w:rPr>
          <w:spacing w:val="-3"/>
        </w:rPr>
        <w:t xml:space="preserve"> </w:t>
      </w:r>
      <w:r>
        <w:rPr>
          <w:spacing w:val="-1"/>
        </w:rPr>
        <w:t>officer’s</w:t>
      </w:r>
      <w:r>
        <w:t xml:space="preserve"> </w:t>
      </w:r>
      <w:r>
        <w:rPr>
          <w:spacing w:val="-1"/>
        </w:rPr>
        <w:t>responsibilities</w:t>
      </w:r>
      <w:r>
        <w:t xml:space="preserve"> </w:t>
      </w:r>
      <w:r>
        <w:rPr>
          <w:spacing w:val="-1"/>
        </w:rPr>
        <w:t>include:</w:t>
      </w:r>
      <w:r>
        <w:rPr>
          <w:spacing w:val="-1"/>
        </w:rPr>
        <w:fldChar w:fldCharType="begin"/>
      </w:r>
      <w:r>
        <w:instrText xml:space="preserve"> XE "</w:instrText>
      </w:r>
      <w:r w:rsidRPr="003C7665">
        <w:instrText>Responsibilities:Contracting Officer</w:instrText>
      </w:r>
      <w:r>
        <w:instrText xml:space="preserve">" </w:instrText>
      </w:r>
      <w:r>
        <w:rPr>
          <w:spacing w:val="-1"/>
        </w:rPr>
        <w:fldChar w:fldCharType="end"/>
      </w:r>
    </w:p>
    <w:p w14:paraId="403E1BE3" w14:textId="77777777" w:rsidR="00F16B50" w:rsidRDefault="00F16B50" w:rsidP="00F16B50">
      <w:pPr>
        <w:rPr>
          <w:rFonts w:eastAsia="Times New Roman" w:cs="Times New Roman"/>
          <w:szCs w:val="24"/>
        </w:rPr>
      </w:pPr>
    </w:p>
    <w:p w14:paraId="29C0A6DD" w14:textId="77777777" w:rsidR="00F16B50" w:rsidRPr="00607F89" w:rsidRDefault="00F16B50" w:rsidP="00F16B50">
      <w:pPr>
        <w:ind w:firstLine="270"/>
      </w:pPr>
      <w:proofErr w:type="gramStart"/>
      <w:r>
        <w:t xml:space="preserve">a.  </w:t>
      </w:r>
      <w:r w:rsidRPr="00607F89">
        <w:t>Synopsizing</w:t>
      </w:r>
      <w:proofErr w:type="gramEnd"/>
      <w:r w:rsidRPr="00607F89">
        <w:t xml:space="preserve"> the requirement.</w:t>
      </w:r>
    </w:p>
    <w:p w14:paraId="5ECE2621" w14:textId="77777777" w:rsidR="00F16B50" w:rsidRPr="00607F89" w:rsidRDefault="00F16B50" w:rsidP="00F16B50">
      <w:pPr>
        <w:ind w:firstLine="270"/>
      </w:pPr>
    </w:p>
    <w:p w14:paraId="2599A285" w14:textId="77777777" w:rsidR="00F16B50" w:rsidRPr="00607F89" w:rsidRDefault="00F16B50" w:rsidP="00F16B50">
      <w:pPr>
        <w:ind w:firstLine="270"/>
      </w:pPr>
      <w:proofErr w:type="gramStart"/>
      <w:r>
        <w:t xml:space="preserve">b.  </w:t>
      </w:r>
      <w:r w:rsidRPr="00607F89">
        <w:t>Preparing</w:t>
      </w:r>
      <w:proofErr w:type="gramEnd"/>
      <w:r w:rsidRPr="00607F89">
        <w:t xml:space="preserve"> and issuing solicitation of offers.</w:t>
      </w:r>
    </w:p>
    <w:p w14:paraId="11FC9CB0" w14:textId="77777777" w:rsidR="00F16B50" w:rsidRPr="00607F89" w:rsidRDefault="00F16B50" w:rsidP="00F16B50"/>
    <w:p w14:paraId="2313D3A5" w14:textId="3B6A1469" w:rsidR="00F16B50" w:rsidRPr="00607F89" w:rsidRDefault="00F16B50" w:rsidP="00F16B50">
      <w:pPr>
        <w:ind w:firstLine="540"/>
      </w:pPr>
      <w:r>
        <w:t xml:space="preserve">(1)  </w:t>
      </w:r>
      <w:r w:rsidRPr="00607F89">
        <w:t>Solicitations are prepared and publicized in order to obtain offers from as many qualified sources as feasible.</w:t>
      </w:r>
      <w:r w:rsidR="00A51220">
        <w:t xml:space="preserve">  </w:t>
      </w:r>
      <w:r w:rsidRPr="00607F89">
        <w:t>The objective in preparing and issuing a solicitation is to give all qualified offerors the opportunity to compete for a contract award that best meets the government’s needs. Utilization of small businesses will be considered in accordance with FAR guidance.</w:t>
      </w:r>
      <w:r>
        <w:fldChar w:fldCharType="begin"/>
      </w:r>
      <w:r>
        <w:instrText xml:space="preserve"> XE "</w:instrText>
      </w:r>
      <w:r w:rsidRPr="00315CC4">
        <w:instrText>Small business</w:instrText>
      </w:r>
      <w:r>
        <w:instrText xml:space="preserve">" </w:instrText>
      </w:r>
      <w:r>
        <w:fldChar w:fldCharType="end"/>
      </w:r>
    </w:p>
    <w:p w14:paraId="0D295744" w14:textId="77777777" w:rsidR="00C6106F" w:rsidRDefault="00C6106F" w:rsidP="00F16B50">
      <w:pPr>
        <w:ind w:firstLine="540"/>
      </w:pPr>
    </w:p>
    <w:p w14:paraId="2500C795" w14:textId="77777777" w:rsidR="00F16B50" w:rsidRPr="00607F89" w:rsidRDefault="00F16B50" w:rsidP="00F16B50">
      <w:pPr>
        <w:ind w:firstLine="540"/>
      </w:pPr>
      <w:r>
        <w:t xml:space="preserve">(2)  </w:t>
      </w:r>
      <w:r w:rsidRPr="00607F89">
        <w:t>The contracting officer should use the approved acquisition strategy and documentation in preparing the solicitation. The contracting officer will also ensure the solicitation is thorough and complete.</w:t>
      </w:r>
    </w:p>
    <w:p w14:paraId="29F55F6B" w14:textId="77777777" w:rsidR="00F16B50" w:rsidRPr="00607F89" w:rsidRDefault="00F16B50" w:rsidP="00F16B50"/>
    <w:p w14:paraId="455A5FDE" w14:textId="77777777" w:rsidR="00F16B50" w:rsidRDefault="00F16B50" w:rsidP="00F16B50">
      <w:pPr>
        <w:ind w:firstLine="270"/>
      </w:pPr>
      <w:proofErr w:type="gramStart"/>
      <w:r>
        <w:t xml:space="preserve">c.  </w:t>
      </w:r>
      <w:r w:rsidRPr="00607F89">
        <w:t>Conducting</w:t>
      </w:r>
      <w:proofErr w:type="gramEnd"/>
      <w:r w:rsidRPr="00607F89">
        <w:t xml:space="preserve"> source selection</w:t>
      </w:r>
      <w:r>
        <w:fldChar w:fldCharType="begin"/>
      </w:r>
      <w:r>
        <w:instrText xml:space="preserve"> XE "</w:instrText>
      </w:r>
      <w:r w:rsidRPr="00315CC4">
        <w:instrText>Source selection</w:instrText>
      </w:r>
      <w:r>
        <w:instrText xml:space="preserve">" </w:instrText>
      </w:r>
      <w:r>
        <w:fldChar w:fldCharType="end"/>
      </w:r>
      <w:r w:rsidRPr="00607F89">
        <w:t>.</w:t>
      </w:r>
    </w:p>
    <w:p w14:paraId="6F9DC932" w14:textId="77777777" w:rsidR="00A51220" w:rsidRPr="00607F89" w:rsidRDefault="00A51220" w:rsidP="00F16B50">
      <w:pPr>
        <w:ind w:firstLine="270"/>
      </w:pPr>
    </w:p>
    <w:p w14:paraId="5E3B834D" w14:textId="77777777" w:rsidR="00F16B50" w:rsidRPr="00607F89" w:rsidRDefault="00F16B50" w:rsidP="00F16B50">
      <w:pPr>
        <w:ind w:firstLine="540"/>
      </w:pPr>
      <w:r>
        <w:t xml:space="preserve">(1)  </w:t>
      </w:r>
      <w:r w:rsidRPr="00607F89">
        <w:t>The objective of source selection is to select the source that offers the best value solution that meets the needs of the government.</w:t>
      </w:r>
    </w:p>
    <w:p w14:paraId="2C28F857" w14:textId="77777777" w:rsidR="00F16B50" w:rsidRPr="00607F89" w:rsidRDefault="00F16B50" w:rsidP="00F16B50">
      <w:pPr>
        <w:ind w:firstLine="540"/>
      </w:pPr>
    </w:p>
    <w:p w14:paraId="3ACBF381" w14:textId="77777777" w:rsidR="00F16B50" w:rsidRPr="00607F89" w:rsidRDefault="00F16B50" w:rsidP="00F16B50">
      <w:pPr>
        <w:ind w:firstLine="540"/>
      </w:pPr>
      <w:r>
        <w:t xml:space="preserve">(2)  </w:t>
      </w:r>
      <w:r w:rsidRPr="00607F89">
        <w:t>The contracting officer is responsible for receiving and maintaining control of all offers submitted in response to the solicitation.</w:t>
      </w:r>
    </w:p>
    <w:p w14:paraId="3D4963CC" w14:textId="77777777" w:rsidR="00F16B50" w:rsidRDefault="00F16B50" w:rsidP="00F16B50">
      <w:pPr>
        <w:ind w:firstLine="540"/>
      </w:pPr>
    </w:p>
    <w:p w14:paraId="29A30EEB" w14:textId="77777777" w:rsidR="007F6767" w:rsidRPr="00607F89" w:rsidRDefault="007F6767" w:rsidP="00F16B50">
      <w:pPr>
        <w:ind w:firstLine="540"/>
      </w:pPr>
    </w:p>
    <w:p w14:paraId="43864AF9" w14:textId="77777777" w:rsidR="00F16B50" w:rsidRDefault="00F16B50" w:rsidP="00F16B50">
      <w:pPr>
        <w:ind w:firstLine="540"/>
      </w:pPr>
      <w:r>
        <w:lastRenderedPageBreak/>
        <w:t xml:space="preserve">(3)  </w:t>
      </w:r>
      <w:r w:rsidRPr="00607F89">
        <w:t>In coordination with the contracting officer, the RA will provide technical personnel to evaluate proposals as required.</w:t>
      </w:r>
    </w:p>
    <w:p w14:paraId="133C8731" w14:textId="77777777" w:rsidR="00A51220" w:rsidRPr="00607F89" w:rsidRDefault="00A51220" w:rsidP="00F16B50">
      <w:pPr>
        <w:ind w:firstLine="540"/>
      </w:pPr>
    </w:p>
    <w:p w14:paraId="11F6FF56" w14:textId="77777777" w:rsidR="00F16B50" w:rsidRPr="00607F89" w:rsidRDefault="00F16B50" w:rsidP="00F16B50">
      <w:pPr>
        <w:ind w:firstLine="540"/>
      </w:pPr>
      <w:r>
        <w:t xml:space="preserve">(4)  </w:t>
      </w:r>
      <w:r w:rsidRPr="00607F89">
        <w:t>The contracting officer is responsible for determining whether the proposed cost/price is reasonable.</w:t>
      </w:r>
    </w:p>
    <w:p w14:paraId="212BBFBD" w14:textId="77777777" w:rsidR="00DA038E" w:rsidRDefault="00DA038E" w:rsidP="00F16B50">
      <w:pPr>
        <w:ind w:firstLine="540"/>
      </w:pPr>
    </w:p>
    <w:p w14:paraId="77FFC175" w14:textId="77777777" w:rsidR="00F16B50" w:rsidRPr="00607F89" w:rsidRDefault="00F16B50" w:rsidP="00F16B50">
      <w:pPr>
        <w:ind w:firstLine="540"/>
      </w:pPr>
      <w:r>
        <w:t xml:space="preserve">(5)  </w:t>
      </w:r>
      <w:r w:rsidRPr="00607F89">
        <w:t>Negotiations will be conducted by the contracting officer as appropriate.</w:t>
      </w:r>
    </w:p>
    <w:p w14:paraId="29ADA602" w14:textId="77777777" w:rsidR="00F16B50" w:rsidRPr="00607F89" w:rsidRDefault="00F16B50" w:rsidP="00F16B50"/>
    <w:p w14:paraId="05C661FD" w14:textId="77777777" w:rsidR="00F16B50" w:rsidRPr="00607F89" w:rsidRDefault="00F16B50" w:rsidP="00F16B50">
      <w:pPr>
        <w:ind w:firstLine="270"/>
      </w:pPr>
      <w:proofErr w:type="gramStart"/>
      <w:r>
        <w:t xml:space="preserve">d.  </w:t>
      </w:r>
      <w:r w:rsidRPr="00607F89">
        <w:t>Awarding</w:t>
      </w:r>
      <w:proofErr w:type="gramEnd"/>
      <w:r w:rsidRPr="00607F89">
        <w:t xml:space="preserve"> the contract.</w:t>
      </w:r>
    </w:p>
    <w:p w14:paraId="26A9D06C" w14:textId="0582D301" w:rsidR="00F16B50" w:rsidRDefault="00F16B50" w:rsidP="00F16B50">
      <w:pPr>
        <w:spacing w:before="2"/>
        <w:rPr>
          <w:rFonts w:eastAsia="Times New Roman" w:cs="Times New Roman"/>
          <w:sz w:val="23"/>
          <w:szCs w:val="23"/>
        </w:rPr>
      </w:pPr>
    </w:p>
    <w:p w14:paraId="5BAD8AD6" w14:textId="77777777" w:rsidR="00F16B50" w:rsidRDefault="00F16B50" w:rsidP="00F16B50">
      <w:pPr>
        <w:spacing w:line="20" w:lineRule="atLeast"/>
        <w:rPr>
          <w:rFonts w:eastAsia="Times New Roman" w:cs="Times New Roman"/>
          <w:sz w:val="2"/>
          <w:szCs w:val="2"/>
        </w:rPr>
      </w:pPr>
    </w:p>
    <w:p w14:paraId="2BB41826" w14:textId="77777777" w:rsidR="00F16B50" w:rsidRPr="00607F89" w:rsidRDefault="00F16B50" w:rsidP="00F16B50">
      <w:pPr>
        <w:pBdr>
          <w:top w:val="single" w:sz="4" w:space="1" w:color="auto"/>
        </w:pBdr>
      </w:pPr>
    </w:p>
    <w:p w14:paraId="1ED378AE" w14:textId="77777777" w:rsidR="001665D3" w:rsidRPr="00BF1674" w:rsidRDefault="00BB52A6" w:rsidP="00BF1674">
      <w:pPr>
        <w:pStyle w:val="Heading1"/>
      </w:pPr>
      <w:bookmarkStart w:id="98" w:name="_bookmark26"/>
      <w:bookmarkStart w:id="99" w:name="Chapter_4"/>
      <w:bookmarkStart w:id="100" w:name="_bookmark27"/>
      <w:bookmarkStart w:id="101" w:name="_bookmark28"/>
      <w:bookmarkStart w:id="102" w:name="_Toc506277197"/>
      <w:bookmarkEnd w:id="98"/>
      <w:bookmarkEnd w:id="99"/>
      <w:bookmarkEnd w:id="100"/>
      <w:bookmarkEnd w:id="101"/>
      <w:r w:rsidRPr="00BF1674">
        <w:t>Chapter 5</w:t>
      </w:r>
      <w:bookmarkEnd w:id="102"/>
    </w:p>
    <w:p w14:paraId="31C962E2" w14:textId="248607C2" w:rsidR="001665D3" w:rsidRPr="00BF1674" w:rsidRDefault="00BB52A6" w:rsidP="00BF1674">
      <w:pPr>
        <w:pStyle w:val="Heading1"/>
      </w:pPr>
      <w:bookmarkStart w:id="103" w:name="_Toc506277198"/>
      <w:r w:rsidRPr="00BF1674">
        <w:t>AMO Pa</w:t>
      </w:r>
      <w:bookmarkStart w:id="104" w:name="Chapter_5"/>
      <w:bookmarkEnd w:id="104"/>
      <w:r w:rsidRPr="00BF1674">
        <w:t>ck</w:t>
      </w:r>
      <w:bookmarkStart w:id="105" w:name="AMO_Package_Development_for_Service_Cont"/>
      <w:bookmarkEnd w:id="105"/>
      <w:r w:rsidRPr="00BF1674">
        <w:t>age Development for Service Contract Requirements</w:t>
      </w:r>
      <w:bookmarkEnd w:id="103"/>
      <w:r w:rsidR="00CF658A">
        <w:fldChar w:fldCharType="begin"/>
      </w:r>
      <w:r w:rsidR="00CF658A">
        <w:instrText xml:space="preserve"> XE "</w:instrText>
      </w:r>
      <w:r w:rsidR="00CF658A" w:rsidRPr="00315CC4">
        <w:instrText>Service Contract Requirements</w:instrText>
      </w:r>
      <w:r w:rsidR="00CF658A">
        <w:instrText xml:space="preserve">" </w:instrText>
      </w:r>
      <w:r w:rsidR="00CF658A">
        <w:fldChar w:fldCharType="end"/>
      </w:r>
      <w:r w:rsidR="00005BDE">
        <w:fldChar w:fldCharType="begin"/>
      </w:r>
      <w:r w:rsidR="00005BDE">
        <w:instrText xml:space="preserve"> XE "</w:instrText>
      </w:r>
      <w:r w:rsidR="00005BDE" w:rsidRPr="00A227F7">
        <w:instrText>AMO package:Service contract requirements</w:instrText>
      </w:r>
      <w:r w:rsidR="00005BDE">
        <w:instrText xml:space="preserve">" </w:instrText>
      </w:r>
      <w:r w:rsidR="00005BDE">
        <w:fldChar w:fldCharType="end"/>
      </w:r>
    </w:p>
    <w:p w14:paraId="15E3505F" w14:textId="77777777" w:rsidR="001665D3" w:rsidRDefault="001665D3" w:rsidP="007B5A40">
      <w:pPr>
        <w:rPr>
          <w:rFonts w:eastAsia="Times New Roman" w:cs="Times New Roman"/>
          <w:b/>
          <w:bCs/>
          <w:szCs w:val="24"/>
        </w:rPr>
      </w:pPr>
    </w:p>
    <w:p w14:paraId="4C8EFEF0" w14:textId="77777777" w:rsidR="001665D3" w:rsidRPr="00BF1674" w:rsidRDefault="00BB52A6" w:rsidP="00BF1674">
      <w:pPr>
        <w:pStyle w:val="Heading2"/>
      </w:pPr>
      <w:bookmarkStart w:id="106" w:name="_bookmark29"/>
      <w:bookmarkStart w:id="107" w:name="_Toc506277199"/>
      <w:bookmarkEnd w:id="106"/>
      <w:r w:rsidRPr="00BF1674">
        <w:t>5-1</w:t>
      </w:r>
      <w:proofErr w:type="gramStart"/>
      <w:r w:rsidRPr="00BF1674">
        <w:t>.  AMO</w:t>
      </w:r>
      <w:proofErr w:type="gramEnd"/>
      <w:r w:rsidRPr="00BF1674">
        <w:t xml:space="preserve"> pack</w:t>
      </w:r>
      <w:bookmarkStart w:id="108" w:name="5-1.__AMO_package_requirements_for_servi"/>
      <w:bookmarkEnd w:id="108"/>
      <w:r w:rsidRPr="00BF1674">
        <w:t>age requirements for service contract requirements</w:t>
      </w:r>
      <w:bookmarkEnd w:id="107"/>
    </w:p>
    <w:p w14:paraId="24D72065" w14:textId="77777777" w:rsidR="001665D3" w:rsidRPr="00737A3C" w:rsidRDefault="001665D3" w:rsidP="007B5A40">
      <w:pPr>
        <w:spacing w:before="7"/>
        <w:rPr>
          <w:rFonts w:eastAsia="Times New Roman" w:cs="Times New Roman"/>
          <w:bCs/>
          <w:sz w:val="23"/>
          <w:szCs w:val="23"/>
        </w:rPr>
      </w:pPr>
    </w:p>
    <w:p w14:paraId="6C02890C" w14:textId="3AF74973" w:rsidR="001527B0" w:rsidRPr="00E84690" w:rsidRDefault="00E84690" w:rsidP="00E84690">
      <w:pPr>
        <w:ind w:firstLine="270"/>
      </w:pPr>
      <w:proofErr w:type="gramStart"/>
      <w:r>
        <w:t xml:space="preserve">a.  </w:t>
      </w:r>
      <w:r w:rsidR="001527B0" w:rsidRPr="00E84690">
        <w:t>The</w:t>
      </w:r>
      <w:proofErr w:type="gramEnd"/>
      <w:r w:rsidR="001527B0" w:rsidRPr="00E84690">
        <w:t xml:space="preserve"> RA is responsible for developing an accurate and complete AMO package for each service contract requirement that results in a contract awarded by a contracting </w:t>
      </w:r>
      <w:r w:rsidR="00EB2CD5" w:rsidRPr="00E84690">
        <w:t>activity</w:t>
      </w:r>
      <w:r w:rsidR="001527B0" w:rsidRPr="00E84690">
        <w:t>, unless there is a specified exception</w:t>
      </w:r>
      <w:r w:rsidR="00354639" w:rsidRPr="00E84690">
        <w:t xml:space="preserve"> listed in the RSCAF</w:t>
      </w:r>
      <w:r w:rsidR="001527B0" w:rsidRPr="00E84690">
        <w:t xml:space="preserve">. </w:t>
      </w:r>
      <w:r w:rsidR="002B0575" w:rsidRPr="00E84690">
        <w:t xml:space="preserve"> </w:t>
      </w:r>
      <w:r w:rsidR="001527B0" w:rsidRPr="00E84690">
        <w:t xml:space="preserve">A </w:t>
      </w:r>
      <w:r w:rsidR="002B0575" w:rsidRPr="00E84690">
        <w:t xml:space="preserve">service </w:t>
      </w:r>
      <w:r w:rsidR="001527B0" w:rsidRPr="00E84690">
        <w:t>contract is defined as “a contract that directly engages the time and effort of a contractor whose primary purpose is to perform an identifiable task rather than to furnish an end item of supply</w:t>
      </w:r>
      <w:r w:rsidR="002B0575" w:rsidRPr="00E84690">
        <w:t>.</w:t>
      </w:r>
      <w:r w:rsidR="001527B0" w:rsidRPr="00E84690">
        <w:t xml:space="preserve">” </w:t>
      </w:r>
      <w:r w:rsidR="002B0575" w:rsidRPr="00E84690">
        <w:t xml:space="preserve"> </w:t>
      </w:r>
      <w:r w:rsidR="001527B0" w:rsidRPr="00E84690">
        <w:t xml:space="preserve">When in doubt, RAs will consult their servicing </w:t>
      </w:r>
      <w:r w:rsidR="00EB2CD5" w:rsidRPr="00E84690">
        <w:t>contracting activity</w:t>
      </w:r>
      <w:r w:rsidR="001527B0" w:rsidRPr="00E84690">
        <w:t xml:space="preserve"> for assistance in determining whether requirements are services or supply/products.  </w:t>
      </w:r>
    </w:p>
    <w:p w14:paraId="385080B4" w14:textId="77777777" w:rsidR="001665D3" w:rsidRDefault="001665D3" w:rsidP="00E84690">
      <w:pPr>
        <w:ind w:firstLine="270"/>
      </w:pPr>
    </w:p>
    <w:p w14:paraId="16160864" w14:textId="71C4A84D" w:rsidR="0010571F" w:rsidRDefault="00D7523B" w:rsidP="0010571F">
      <w:pPr>
        <w:ind w:firstLine="270"/>
      </w:pPr>
      <w:proofErr w:type="gramStart"/>
      <w:r>
        <w:t>b</w:t>
      </w:r>
      <w:r w:rsidR="0010571F">
        <w:t>.  All</w:t>
      </w:r>
      <w:proofErr w:type="gramEnd"/>
      <w:r w:rsidR="0010571F">
        <w:t xml:space="preserve"> contracts </w:t>
      </w:r>
      <w:r w:rsidR="0010571F" w:rsidRPr="00846DCA">
        <w:t>will have a term of at least five years</w:t>
      </w:r>
      <w:r w:rsidR="0010571F">
        <w:t xml:space="preserve">.  However, </w:t>
      </w:r>
      <w:r w:rsidR="0010571F" w:rsidRPr="00846DCA">
        <w:t xml:space="preserve">Task </w:t>
      </w:r>
      <w:r w:rsidR="0010571F">
        <w:t>O</w:t>
      </w:r>
      <w:r w:rsidR="0010571F" w:rsidRPr="00846DCA">
        <w:t xml:space="preserve">rder requirements will have a </w:t>
      </w:r>
      <w:r w:rsidR="0010571F">
        <w:t xml:space="preserve">minimum </w:t>
      </w:r>
      <w:r w:rsidR="0010571F" w:rsidRPr="00846DCA">
        <w:t xml:space="preserve">term of </w:t>
      </w:r>
      <w:r w:rsidR="0010571F">
        <w:t>three years.  If the contract does meet the aforementioned terms, a</w:t>
      </w:r>
      <w:r w:rsidR="0010571F" w:rsidRPr="00846DCA">
        <w:t xml:space="preserve"> </w:t>
      </w:r>
      <w:r w:rsidR="0010571F">
        <w:t xml:space="preserve">memorandum FOR approving authority decision will be submitted THRU the contracting activity and RA G-8 and signed by the RA (commensurate to the appropriate approving authority), agreeing </w:t>
      </w:r>
      <w:r w:rsidR="0010571F" w:rsidRPr="00846DCA">
        <w:t xml:space="preserve">that the shortened </w:t>
      </w:r>
      <w:proofErr w:type="spellStart"/>
      <w:r w:rsidR="0010571F" w:rsidRPr="00846DCA">
        <w:t>PoP</w:t>
      </w:r>
      <w:proofErr w:type="spellEnd"/>
      <w:r w:rsidR="0010571F" w:rsidRPr="00846DCA">
        <w:t xml:space="preserve"> is the best acquisition strategy</w:t>
      </w:r>
      <w:r w:rsidR="0010571F">
        <w:t xml:space="preserve"> and must be uploaded in the TCD.</w:t>
      </w:r>
    </w:p>
    <w:p w14:paraId="1F4B4CD5" w14:textId="77777777" w:rsidR="00F31FDE" w:rsidRDefault="00F31FDE" w:rsidP="0010571F">
      <w:pPr>
        <w:ind w:firstLine="270"/>
      </w:pPr>
    </w:p>
    <w:p w14:paraId="0366503D" w14:textId="237CAA9B" w:rsidR="001665D3" w:rsidRDefault="0010571F" w:rsidP="00E84690">
      <w:pPr>
        <w:ind w:firstLine="270"/>
      </w:pPr>
      <w:proofErr w:type="gramStart"/>
      <w:r>
        <w:t>c</w:t>
      </w:r>
      <w:r w:rsidR="00E84690">
        <w:t xml:space="preserve">.  </w:t>
      </w:r>
      <w:r w:rsidR="00BB52A6" w:rsidRPr="00E84690">
        <w:t>Each</w:t>
      </w:r>
      <w:proofErr w:type="gramEnd"/>
      <w:r w:rsidR="00BB52A6" w:rsidRPr="00E84690">
        <w:t xml:space="preserve"> </w:t>
      </w:r>
      <w:r w:rsidR="007A57AC" w:rsidRPr="00E84690">
        <w:t xml:space="preserve">service </w:t>
      </w:r>
      <w:r w:rsidR="00BB52A6" w:rsidRPr="00E84690">
        <w:t>AMO package must contain all required documentation as prescribed by this regulation</w:t>
      </w:r>
      <w:r w:rsidR="007A57AC" w:rsidRPr="00E84690">
        <w:t>:</w:t>
      </w:r>
      <w:r w:rsidR="00BB52A6" w:rsidRPr="00E84690">
        <w:t xml:space="preserve"> </w:t>
      </w:r>
    </w:p>
    <w:p w14:paraId="0605857A" w14:textId="77777777" w:rsidR="00C6106F" w:rsidRPr="00E84690" w:rsidRDefault="00C6106F" w:rsidP="00E84690">
      <w:pPr>
        <w:ind w:firstLine="270"/>
      </w:pPr>
    </w:p>
    <w:p w14:paraId="100096FC" w14:textId="4AC2ECB0" w:rsidR="003C64BE" w:rsidRDefault="00E84690" w:rsidP="00E84690">
      <w:pPr>
        <w:ind w:firstLine="540"/>
      </w:pPr>
      <w:r>
        <w:t xml:space="preserve">(1)  </w:t>
      </w:r>
      <w:r w:rsidR="00205B53" w:rsidRPr="00205B53">
        <w:t>TRADOC Request for Approval of Service and Supply/Product Contract Requirements Form</w:t>
      </w:r>
      <w:r w:rsidR="00C4637A">
        <w:t>.</w:t>
      </w:r>
      <w:r w:rsidR="00CD4796" w:rsidRPr="00E84690">
        <w:t xml:space="preserve"> </w:t>
      </w:r>
    </w:p>
    <w:p w14:paraId="04B891B0" w14:textId="77777777" w:rsidR="003C64BE" w:rsidRDefault="003C64BE" w:rsidP="00E84690">
      <w:pPr>
        <w:ind w:firstLine="540"/>
      </w:pPr>
    </w:p>
    <w:p w14:paraId="11A2E993" w14:textId="59FB2CB2" w:rsidR="00CD4796" w:rsidRPr="00E84690" w:rsidRDefault="003C64BE" w:rsidP="00E84690">
      <w:pPr>
        <w:ind w:firstLine="540"/>
      </w:pPr>
      <w:r>
        <w:t xml:space="preserve">(2)  </w:t>
      </w:r>
      <w:r w:rsidR="00A20709">
        <w:t xml:space="preserve">ASA (M&amp;RA) </w:t>
      </w:r>
      <w:r w:rsidR="00CD4796" w:rsidRPr="00E84690">
        <w:t>Request for Services Contract Approval Form (RSCAF).</w:t>
      </w:r>
    </w:p>
    <w:p w14:paraId="31E76BA5" w14:textId="77777777" w:rsidR="00CD4796" w:rsidRPr="00E84690" w:rsidRDefault="00CD4796" w:rsidP="00E84690">
      <w:pPr>
        <w:ind w:firstLine="540"/>
      </w:pPr>
    </w:p>
    <w:p w14:paraId="1619581C" w14:textId="6EE9C368" w:rsidR="001665D3" w:rsidRPr="00E84690" w:rsidRDefault="00E84690" w:rsidP="00E84690">
      <w:pPr>
        <w:ind w:firstLine="540"/>
      </w:pPr>
      <w:r>
        <w:t>(</w:t>
      </w:r>
      <w:r w:rsidR="003C64BE">
        <w:t>3</w:t>
      </w:r>
      <w:r>
        <w:t xml:space="preserve">)  </w:t>
      </w:r>
      <w:r w:rsidR="00BB52A6" w:rsidRPr="00E84690">
        <w:t xml:space="preserve">Written market research documentation which includes an analysis and assessment of the facts gathered for each requirement.  Market research requirements must align with the requirements set forth </w:t>
      </w:r>
      <w:r w:rsidR="00AB07D2">
        <w:t>Appendix B</w:t>
      </w:r>
      <w:r w:rsidR="00BB52A6" w:rsidRPr="00E84690">
        <w:t xml:space="preserve">. The level of market research required will be determined by the complexity and dollar value of the requirement. RAs should consult with the servicing contracting </w:t>
      </w:r>
      <w:r w:rsidR="00EB2CD5" w:rsidRPr="00E84690">
        <w:t>activity</w:t>
      </w:r>
      <w:r w:rsidR="00BB52A6" w:rsidRPr="00E84690">
        <w:t xml:space="preserve"> for additional guidance.</w:t>
      </w:r>
    </w:p>
    <w:p w14:paraId="6555E25E" w14:textId="77777777" w:rsidR="001665D3" w:rsidRPr="00E84690" w:rsidRDefault="001665D3" w:rsidP="00E84690">
      <w:pPr>
        <w:ind w:firstLine="540"/>
      </w:pPr>
    </w:p>
    <w:p w14:paraId="2ADA12D5" w14:textId="7813DCE3" w:rsidR="001665D3" w:rsidRPr="00E84690" w:rsidRDefault="00E84690" w:rsidP="00E84690">
      <w:pPr>
        <w:ind w:firstLine="540"/>
      </w:pPr>
      <w:r>
        <w:t>(</w:t>
      </w:r>
      <w:r w:rsidR="003C64BE">
        <w:t>4</w:t>
      </w:r>
      <w:r>
        <w:t xml:space="preserve">)  </w:t>
      </w:r>
      <w:r w:rsidR="00BB52A6" w:rsidRPr="00E84690">
        <w:t>PWS, SOO, or SOW.</w:t>
      </w:r>
    </w:p>
    <w:p w14:paraId="2D9DFC9E" w14:textId="5B5B0750" w:rsidR="001665D3" w:rsidRPr="00E84690" w:rsidRDefault="00E84690" w:rsidP="00E84690">
      <w:pPr>
        <w:ind w:firstLine="540"/>
      </w:pPr>
      <w:r>
        <w:lastRenderedPageBreak/>
        <w:t>(</w:t>
      </w:r>
      <w:r w:rsidR="003C64BE">
        <w:t>5</w:t>
      </w:r>
      <w:r>
        <w:t xml:space="preserve">)  </w:t>
      </w:r>
      <w:r w:rsidR="00BB52A6" w:rsidRPr="00E84690">
        <w:t xml:space="preserve">QASP. The Government-developed QASP will be prepared for all service contract requirements greater than </w:t>
      </w:r>
      <w:r w:rsidR="004579F2" w:rsidRPr="00E84690">
        <w:t>the simplified acquisition threshold</w:t>
      </w:r>
      <w:r w:rsidR="00BB52A6" w:rsidRPr="00E84690">
        <w:t xml:space="preserve"> to ensure the use of systematic quality assurance methods durin</w:t>
      </w:r>
      <w:r w:rsidR="00AB07D2">
        <w:t>g contract administration. See Appendix B-7</w:t>
      </w:r>
      <w:r w:rsidR="00BB52A6" w:rsidRPr="00E84690">
        <w:t xml:space="preserve"> for details.</w:t>
      </w:r>
    </w:p>
    <w:p w14:paraId="20F10D78" w14:textId="77777777" w:rsidR="001665D3" w:rsidRPr="00E84690" w:rsidRDefault="001665D3" w:rsidP="00E84690">
      <w:pPr>
        <w:ind w:firstLine="540"/>
      </w:pPr>
    </w:p>
    <w:p w14:paraId="5A9E86CA" w14:textId="0A0A8AFB" w:rsidR="001665D3" w:rsidRPr="00E84690" w:rsidRDefault="00E84690" w:rsidP="00E84690">
      <w:pPr>
        <w:ind w:firstLine="540"/>
      </w:pPr>
      <w:bookmarkStart w:id="109" w:name="5-2.__Approval_thresholds_and_exceptions"/>
      <w:bookmarkEnd w:id="109"/>
      <w:r>
        <w:t>(</w:t>
      </w:r>
      <w:r w:rsidR="00B55CB0">
        <w:t>6</w:t>
      </w:r>
      <w:r>
        <w:t xml:space="preserve">)  </w:t>
      </w:r>
      <w:r w:rsidR="00BB52A6" w:rsidRPr="00E84690">
        <w:t>IG</w:t>
      </w:r>
      <w:r w:rsidR="00A07B84" w:rsidRPr="00E84690">
        <w:t>C</w:t>
      </w:r>
      <w:r w:rsidR="00BB52A6" w:rsidRPr="00E84690">
        <w:t>E.</w:t>
      </w:r>
    </w:p>
    <w:p w14:paraId="0EA5D731" w14:textId="77777777" w:rsidR="001665D3" w:rsidRPr="00E84690" w:rsidRDefault="001665D3" w:rsidP="00E84690">
      <w:pPr>
        <w:ind w:firstLine="540"/>
      </w:pPr>
    </w:p>
    <w:p w14:paraId="0B3D242F" w14:textId="518263E6" w:rsidR="001665D3" w:rsidRPr="00E84690" w:rsidRDefault="00E84690" w:rsidP="00E84690">
      <w:pPr>
        <w:ind w:firstLine="540"/>
      </w:pPr>
      <w:r>
        <w:t>(</w:t>
      </w:r>
      <w:r w:rsidR="00B55CB0">
        <w:t>7</w:t>
      </w:r>
      <w:r>
        <w:t xml:space="preserve">)  </w:t>
      </w:r>
      <w:r w:rsidR="00BB52A6" w:rsidRPr="00E84690">
        <w:t>RAD approval (as applicable).</w:t>
      </w:r>
    </w:p>
    <w:p w14:paraId="43A1C716" w14:textId="77777777" w:rsidR="001665D3" w:rsidRPr="00E84690" w:rsidRDefault="001665D3" w:rsidP="00E84690">
      <w:pPr>
        <w:ind w:firstLine="540"/>
      </w:pPr>
    </w:p>
    <w:p w14:paraId="305F70AF" w14:textId="123F488C" w:rsidR="001665D3" w:rsidRPr="00E84690" w:rsidRDefault="00E84690" w:rsidP="00E84690">
      <w:pPr>
        <w:ind w:firstLine="540"/>
      </w:pPr>
      <w:r>
        <w:t>(</w:t>
      </w:r>
      <w:r w:rsidR="00B55CB0">
        <w:t>8</w:t>
      </w:r>
      <w:r>
        <w:t xml:space="preserve">)  </w:t>
      </w:r>
      <w:r w:rsidR="00BB52A6" w:rsidRPr="00E84690">
        <w:t>DD Form 254 (as applicable).</w:t>
      </w:r>
    </w:p>
    <w:p w14:paraId="5872AD4F" w14:textId="77777777" w:rsidR="00A5755E" w:rsidRPr="00E84690" w:rsidRDefault="00A5755E" w:rsidP="00E84690">
      <w:pPr>
        <w:ind w:firstLine="540"/>
      </w:pPr>
    </w:p>
    <w:p w14:paraId="426F9155" w14:textId="20CEDC1B" w:rsidR="00A5755E" w:rsidRDefault="00E84690" w:rsidP="00E84690">
      <w:pPr>
        <w:ind w:firstLine="540"/>
      </w:pPr>
      <w:r>
        <w:t>(</w:t>
      </w:r>
      <w:r w:rsidR="00CE2540">
        <w:t>9</w:t>
      </w:r>
      <w:r>
        <w:t xml:space="preserve">)  </w:t>
      </w:r>
      <w:r w:rsidR="00A5755E" w:rsidRPr="00E84690">
        <w:t>Anti-terrorism</w:t>
      </w:r>
      <w:r w:rsidR="00AD6968" w:rsidRPr="00E84690">
        <w:t>/OPSEC</w:t>
      </w:r>
      <w:r w:rsidR="00A5755E" w:rsidRPr="00E84690">
        <w:t xml:space="preserve"> form (as applicable)</w:t>
      </w:r>
    </w:p>
    <w:p w14:paraId="2C6D6942" w14:textId="77777777" w:rsidR="009A4508" w:rsidRDefault="009A4508" w:rsidP="00E84690">
      <w:pPr>
        <w:ind w:firstLine="540"/>
      </w:pPr>
    </w:p>
    <w:p w14:paraId="7C6BD972" w14:textId="577B5789" w:rsidR="009A4508" w:rsidRPr="00E84690" w:rsidRDefault="009A4508" w:rsidP="00E84690">
      <w:pPr>
        <w:ind w:firstLine="540"/>
      </w:pPr>
      <w:r>
        <w:t>(</w:t>
      </w:r>
      <w:r w:rsidR="00CE2540">
        <w:t>10</w:t>
      </w:r>
      <w:r>
        <w:t>)  Memorandum for shortened term (as applicable)</w:t>
      </w:r>
    </w:p>
    <w:p w14:paraId="4D27375B" w14:textId="77777777" w:rsidR="001665D3" w:rsidRPr="00E84690" w:rsidRDefault="001665D3" w:rsidP="00E84690">
      <w:pPr>
        <w:ind w:firstLine="540"/>
      </w:pPr>
    </w:p>
    <w:p w14:paraId="748370DA" w14:textId="3ADEC8F5" w:rsidR="001665D3" w:rsidRPr="00E84690" w:rsidRDefault="00E84690" w:rsidP="00E84690">
      <w:pPr>
        <w:ind w:firstLine="540"/>
      </w:pPr>
      <w:r>
        <w:t>(</w:t>
      </w:r>
      <w:r w:rsidR="009A4508">
        <w:t>1</w:t>
      </w:r>
      <w:r w:rsidR="00CE2540">
        <w:t>1</w:t>
      </w:r>
      <w:r>
        <w:t xml:space="preserve">)  </w:t>
      </w:r>
      <w:r w:rsidR="00BB52A6" w:rsidRPr="00E84690">
        <w:t>Justification and approval (J&amp;A) for other than full and open competition (as applicable).</w:t>
      </w:r>
    </w:p>
    <w:p w14:paraId="718D5061" w14:textId="77777777" w:rsidR="001665D3" w:rsidRPr="00E84690" w:rsidRDefault="001665D3" w:rsidP="00E84690">
      <w:pPr>
        <w:ind w:firstLine="540"/>
      </w:pPr>
    </w:p>
    <w:p w14:paraId="55519CBD" w14:textId="0FD02DFB" w:rsidR="001665D3" w:rsidRDefault="00E84690" w:rsidP="00E84690">
      <w:pPr>
        <w:ind w:firstLine="540"/>
      </w:pPr>
      <w:r>
        <w:t>(1</w:t>
      </w:r>
      <w:r w:rsidR="00CE2540">
        <w:t>2</w:t>
      </w:r>
      <w:r>
        <w:t xml:space="preserve">)  </w:t>
      </w:r>
      <w:r w:rsidR="00BB52A6" w:rsidRPr="00E84690">
        <w:t xml:space="preserve">Offload justification memorandum and the following as applicable (see appendix </w:t>
      </w:r>
      <w:r w:rsidR="00CF29F7" w:rsidRPr="00E84690">
        <w:t>B</w:t>
      </w:r>
      <w:r w:rsidR="00BB52A6" w:rsidRPr="00E84690">
        <w:t>):</w:t>
      </w:r>
    </w:p>
    <w:p w14:paraId="08A49178" w14:textId="77777777" w:rsidR="009A4508" w:rsidRPr="00E84690" w:rsidRDefault="009A4508" w:rsidP="00E84690">
      <w:pPr>
        <w:ind w:firstLine="540"/>
      </w:pPr>
    </w:p>
    <w:p w14:paraId="359A86A8" w14:textId="057AB2E7" w:rsidR="001665D3" w:rsidRPr="00E84690" w:rsidRDefault="00E84690" w:rsidP="00E84690">
      <w:pPr>
        <w:ind w:firstLine="540"/>
      </w:pPr>
      <w:r>
        <w:t xml:space="preserve">(a)  </w:t>
      </w:r>
      <w:r w:rsidR="00BB52A6" w:rsidRPr="00E84690">
        <w:t>Certifications for direct and assisted acquisitions.</w:t>
      </w:r>
    </w:p>
    <w:p w14:paraId="042CB5A0" w14:textId="77777777" w:rsidR="009A3CB6" w:rsidRPr="00E84690" w:rsidRDefault="009A3CB6" w:rsidP="00E84690">
      <w:pPr>
        <w:ind w:firstLine="540"/>
      </w:pPr>
    </w:p>
    <w:p w14:paraId="42405F64" w14:textId="4F2DFB9E" w:rsidR="009A3CB6" w:rsidRPr="00E84690" w:rsidRDefault="00E84690" w:rsidP="00E84690">
      <w:pPr>
        <w:ind w:firstLine="540"/>
      </w:pPr>
      <w:r>
        <w:t xml:space="preserve">(b)  </w:t>
      </w:r>
      <w:r w:rsidR="00715DE4" w:rsidRPr="00E84690">
        <w:t>Determination and findings (D&amp;F) justification.</w:t>
      </w:r>
    </w:p>
    <w:p w14:paraId="3A9855DF" w14:textId="77777777" w:rsidR="00715DE4" w:rsidRPr="00E84690" w:rsidRDefault="00715DE4" w:rsidP="00E84690">
      <w:pPr>
        <w:ind w:firstLine="540"/>
      </w:pPr>
    </w:p>
    <w:p w14:paraId="01231DFD" w14:textId="69CCC29E" w:rsidR="001665D3" w:rsidRDefault="00E84690" w:rsidP="00E84690">
      <w:pPr>
        <w:ind w:firstLine="540"/>
      </w:pPr>
      <w:r>
        <w:t xml:space="preserve">(c)  </w:t>
      </w:r>
      <w:r w:rsidR="00BB52A6" w:rsidRPr="00E84690">
        <w:t>DD Form 1144 (Support Agreement).</w:t>
      </w:r>
    </w:p>
    <w:p w14:paraId="26CF3829" w14:textId="77777777" w:rsidR="00F31FDE" w:rsidRPr="00E84690" w:rsidRDefault="00F31FDE" w:rsidP="00E84690">
      <w:pPr>
        <w:ind w:firstLine="540"/>
      </w:pPr>
    </w:p>
    <w:p w14:paraId="5BAF8E53" w14:textId="77777777" w:rsidR="00050CEE" w:rsidRPr="00846DCA" w:rsidRDefault="00050CEE" w:rsidP="00050CEE">
      <w:pPr>
        <w:ind w:firstLine="270"/>
      </w:pPr>
      <w:proofErr w:type="gramStart"/>
      <w:r w:rsidRPr="00606CD0">
        <w:t>d.  An</w:t>
      </w:r>
      <w:proofErr w:type="gramEnd"/>
      <w:r w:rsidRPr="00606CD0">
        <w:t xml:space="preserve"> executive overview and briefing slides will be a part of the SRRB AMO package for new and re-compete requirements. The executive overview and briefing slides will not be required for TRAPs AMO packages.</w:t>
      </w:r>
    </w:p>
    <w:p w14:paraId="69938704" w14:textId="77777777" w:rsidR="00050CEE" w:rsidRPr="00E84690" w:rsidRDefault="00050CEE" w:rsidP="00E84690"/>
    <w:p w14:paraId="089C4BB1" w14:textId="514079E7" w:rsidR="00CF2CAC" w:rsidRPr="00E84690" w:rsidRDefault="00CE2540" w:rsidP="00E84690">
      <w:pPr>
        <w:ind w:firstLine="270"/>
      </w:pPr>
      <w:proofErr w:type="gramStart"/>
      <w:r>
        <w:t>e</w:t>
      </w:r>
      <w:r w:rsidR="00E84690">
        <w:t xml:space="preserve">.  </w:t>
      </w:r>
      <w:r w:rsidR="00CF2CAC" w:rsidRPr="00E84690">
        <w:t>If</w:t>
      </w:r>
      <w:proofErr w:type="gramEnd"/>
      <w:r w:rsidR="00CF2CAC" w:rsidRPr="00E84690">
        <w:t xml:space="preserve"> a requirement will be re-competed, then a complete AMO package must be submitted with the final option package.  </w:t>
      </w:r>
    </w:p>
    <w:p w14:paraId="6F107255" w14:textId="77777777" w:rsidR="001665D3" w:rsidRDefault="001665D3" w:rsidP="007B5A40">
      <w:pPr>
        <w:spacing w:before="5"/>
        <w:rPr>
          <w:rFonts w:eastAsia="Times New Roman" w:cs="Times New Roman"/>
          <w:szCs w:val="24"/>
        </w:rPr>
      </w:pPr>
    </w:p>
    <w:p w14:paraId="36712CC5" w14:textId="31916EEE" w:rsidR="00050CEE" w:rsidRDefault="00CE2540" w:rsidP="00050CEE">
      <w:pPr>
        <w:ind w:firstLine="270"/>
      </w:pPr>
      <w:proofErr w:type="gramStart"/>
      <w:r>
        <w:t>f</w:t>
      </w:r>
      <w:r w:rsidR="00050CEE">
        <w:t xml:space="preserve">.  </w:t>
      </w:r>
      <w:r w:rsidR="00050CEE" w:rsidRPr="00E84690">
        <w:t>Detailed</w:t>
      </w:r>
      <w:proofErr w:type="gramEnd"/>
      <w:r w:rsidR="00050CEE" w:rsidRPr="00E84690">
        <w:t xml:space="preserve"> guidance on documentation requirements is located in appendix B.</w:t>
      </w:r>
    </w:p>
    <w:p w14:paraId="101A18B9" w14:textId="77777777" w:rsidR="003C64BE" w:rsidRDefault="003C64BE" w:rsidP="00606CD0"/>
    <w:p w14:paraId="7BFB6647" w14:textId="30F298FF" w:rsidR="00F01074" w:rsidRPr="00606CD0" w:rsidRDefault="003C64BE" w:rsidP="00606CD0">
      <w:pPr>
        <w:rPr>
          <w:b/>
        </w:rPr>
      </w:pPr>
      <w:r w:rsidRPr="00606CD0">
        <w:rPr>
          <w:b/>
        </w:rPr>
        <w:t>5-2</w:t>
      </w:r>
      <w:proofErr w:type="gramStart"/>
      <w:r w:rsidRPr="00606CD0">
        <w:rPr>
          <w:b/>
        </w:rPr>
        <w:t xml:space="preserve">.  </w:t>
      </w:r>
      <w:r w:rsidR="00F01074" w:rsidRPr="00606CD0">
        <w:rPr>
          <w:b/>
        </w:rPr>
        <w:t>Streamlined</w:t>
      </w:r>
      <w:proofErr w:type="gramEnd"/>
      <w:r w:rsidR="00F01074" w:rsidRPr="00606CD0">
        <w:rPr>
          <w:b/>
        </w:rPr>
        <w:t xml:space="preserve"> AMO package</w:t>
      </w:r>
      <w:r w:rsidR="00C4637A">
        <w:rPr>
          <w:b/>
        </w:rPr>
        <w:t xml:space="preserve"> for service contract requirements</w:t>
      </w:r>
    </w:p>
    <w:p w14:paraId="1A2FDEDB" w14:textId="3E627DDE" w:rsidR="003C64BE" w:rsidRPr="00E84690" w:rsidRDefault="003C64BE" w:rsidP="00606CD0">
      <w:r w:rsidRPr="00E84690">
        <w:t>For Option Year requirements with no substantive changes, the streamlined AMO package may be used.</w:t>
      </w:r>
      <w:r w:rsidR="00A51220">
        <w:t xml:space="preserve">  </w:t>
      </w:r>
      <w:r w:rsidRPr="00E84690">
        <w:t>A streamlined AMO package must include the following</w:t>
      </w:r>
      <w:r>
        <w:t>.</w:t>
      </w:r>
    </w:p>
    <w:p w14:paraId="3985306E" w14:textId="77777777" w:rsidR="003C64BE" w:rsidRPr="00E84690" w:rsidRDefault="003C64BE" w:rsidP="003C64BE"/>
    <w:p w14:paraId="459FC0A1" w14:textId="65E4457A" w:rsidR="003C64BE" w:rsidRPr="00E84690" w:rsidRDefault="003C64BE" w:rsidP="003C64BE">
      <w:pPr>
        <w:ind w:firstLine="540"/>
      </w:pPr>
      <w:r>
        <w:t xml:space="preserve">(1)  </w:t>
      </w:r>
      <w:r w:rsidRPr="00205B53">
        <w:t>TRADOC Request for Approval of Service and Supply/Product Contract Requirements Form</w:t>
      </w:r>
      <w:r w:rsidR="00C4637A">
        <w:t>.</w:t>
      </w:r>
    </w:p>
    <w:p w14:paraId="1CADC412" w14:textId="77777777" w:rsidR="003C64BE" w:rsidRPr="00E84690" w:rsidRDefault="003C64BE" w:rsidP="003C64BE">
      <w:pPr>
        <w:ind w:firstLine="540"/>
      </w:pPr>
    </w:p>
    <w:p w14:paraId="1998FB0A" w14:textId="6ED567AD" w:rsidR="00C4637A" w:rsidRPr="00E84690" w:rsidRDefault="003C64BE" w:rsidP="00C4637A">
      <w:pPr>
        <w:ind w:firstLine="540"/>
      </w:pPr>
      <w:r>
        <w:t xml:space="preserve">(2)  </w:t>
      </w:r>
      <w:r w:rsidR="00C4637A">
        <w:t xml:space="preserve">Originally approved ASA (M&amp;RA) </w:t>
      </w:r>
      <w:r w:rsidR="00C4637A" w:rsidRPr="00E84690">
        <w:t>Request for Services Contract Approval Form (RSCAF).</w:t>
      </w:r>
    </w:p>
    <w:p w14:paraId="1CE36DE0" w14:textId="77777777" w:rsidR="00C4637A" w:rsidRDefault="00C4637A" w:rsidP="003C64BE">
      <w:pPr>
        <w:ind w:firstLine="540"/>
      </w:pPr>
    </w:p>
    <w:p w14:paraId="5147A960" w14:textId="5BFAF50A" w:rsidR="003C64BE" w:rsidRPr="00E84690" w:rsidRDefault="00C4637A" w:rsidP="003C64BE">
      <w:pPr>
        <w:ind w:firstLine="540"/>
      </w:pPr>
      <w:r>
        <w:t xml:space="preserve">(3)  </w:t>
      </w:r>
      <w:r w:rsidR="003C64BE" w:rsidRPr="00E84690">
        <w:t>IGCE or pages from awarded contract that show cost of Option Year</w:t>
      </w:r>
      <w:r>
        <w:t>.</w:t>
      </w:r>
    </w:p>
    <w:p w14:paraId="224E973F" w14:textId="5B10B860" w:rsidR="003C64BE" w:rsidRPr="00E84690" w:rsidRDefault="003C64BE" w:rsidP="003C64BE">
      <w:pPr>
        <w:ind w:firstLine="540"/>
      </w:pPr>
      <w:r>
        <w:lastRenderedPageBreak/>
        <w:t>(</w:t>
      </w:r>
      <w:r w:rsidR="00C4637A">
        <w:t>4</w:t>
      </w:r>
      <w:r>
        <w:t xml:space="preserve">)  </w:t>
      </w:r>
      <w:r w:rsidRPr="00E84690">
        <w:t xml:space="preserve">Option Year memorandum </w:t>
      </w:r>
      <w:r w:rsidR="000476D0">
        <w:t>(s</w:t>
      </w:r>
      <w:r w:rsidR="000476D0" w:rsidRPr="0073237E">
        <w:t>ubsequent contract approvals (including ordering periods) will be reviewed and approved by the original approval authority or the</w:t>
      </w:r>
      <w:r w:rsidR="000476D0" w:rsidRPr="0073237E">
        <w:rPr>
          <w:spacing w:val="-1"/>
        </w:rPr>
        <w:t xml:space="preserve"> Level 3 threshold</w:t>
      </w:r>
      <w:r w:rsidR="000476D0" w:rsidRPr="0073237E">
        <w:rPr>
          <w:spacing w:val="2"/>
        </w:rPr>
        <w:t xml:space="preserve"> approval authority</w:t>
      </w:r>
      <w:r w:rsidR="000476D0">
        <w:rPr>
          <w:spacing w:val="2"/>
        </w:rPr>
        <w:t>).</w:t>
      </w:r>
    </w:p>
    <w:p w14:paraId="54332030" w14:textId="77777777" w:rsidR="003C64BE" w:rsidRPr="00E84690" w:rsidRDefault="003C64BE" w:rsidP="00606CD0"/>
    <w:p w14:paraId="26BFB986" w14:textId="0DF074CB" w:rsidR="001665D3" w:rsidRDefault="00BB52A6" w:rsidP="00776B99">
      <w:pPr>
        <w:pStyle w:val="Heading2"/>
        <w:rPr>
          <w:rFonts w:cs="Times New Roman"/>
          <w:b w:val="0"/>
          <w:bCs w:val="0"/>
          <w:sz w:val="23"/>
          <w:szCs w:val="23"/>
        </w:rPr>
      </w:pPr>
      <w:bookmarkStart w:id="110" w:name="_bookmark30"/>
      <w:bookmarkStart w:id="111" w:name="_Toc506277200"/>
      <w:bookmarkEnd w:id="110"/>
      <w:r>
        <w:rPr>
          <w:spacing w:val="-1"/>
        </w:rPr>
        <w:t>5-</w:t>
      </w:r>
      <w:r w:rsidR="00CE2540">
        <w:rPr>
          <w:spacing w:val="-1"/>
        </w:rPr>
        <w:t>3</w:t>
      </w:r>
      <w:r>
        <w:rPr>
          <w:spacing w:val="-1"/>
        </w:rPr>
        <w:t>.</w:t>
      </w:r>
      <w:r>
        <w:rPr>
          <w:spacing w:val="60"/>
        </w:rPr>
        <w:t xml:space="preserve"> </w:t>
      </w:r>
      <w:r>
        <w:rPr>
          <w:spacing w:val="-1"/>
        </w:rPr>
        <w:t>Approval</w:t>
      </w:r>
      <w:r>
        <w:t xml:space="preserve"> </w:t>
      </w:r>
      <w:r>
        <w:rPr>
          <w:spacing w:val="-1"/>
        </w:rPr>
        <w:t>thresholds</w:t>
      </w:r>
      <w:r>
        <w:t xml:space="preserve"> and </w:t>
      </w:r>
      <w:r>
        <w:rPr>
          <w:spacing w:val="-1"/>
        </w:rPr>
        <w:t>exceptions</w:t>
      </w:r>
      <w:r>
        <w:t xml:space="preserve"> for </w:t>
      </w:r>
      <w:r>
        <w:rPr>
          <w:spacing w:val="-1"/>
        </w:rPr>
        <w:t>service contract</w:t>
      </w:r>
      <w:r>
        <w:rPr>
          <w:spacing w:val="1"/>
        </w:rPr>
        <w:t xml:space="preserve"> </w:t>
      </w:r>
      <w:r>
        <w:rPr>
          <w:spacing w:val="-1"/>
        </w:rPr>
        <w:t>requirements</w:t>
      </w:r>
      <w:bookmarkEnd w:id="111"/>
    </w:p>
    <w:p w14:paraId="243D1E0D" w14:textId="5165EFFA" w:rsidR="001665D3" w:rsidRDefault="00BB52A6" w:rsidP="009A4508">
      <w:pPr>
        <w:pStyle w:val="BodyText"/>
        <w:ind w:right="20"/>
      </w:pPr>
      <w:r w:rsidRPr="002477B6">
        <w:rPr>
          <w:spacing w:val="-1"/>
        </w:rPr>
        <w:t>Approval</w:t>
      </w:r>
      <w:r>
        <w:t xml:space="preserve"> thresholds and </w:t>
      </w:r>
      <w:r w:rsidRPr="002477B6">
        <w:rPr>
          <w:spacing w:val="-1"/>
        </w:rPr>
        <w:t>approval</w:t>
      </w:r>
      <w:r>
        <w:t xml:space="preserve"> </w:t>
      </w:r>
      <w:r w:rsidRPr="002477B6">
        <w:rPr>
          <w:spacing w:val="-1"/>
        </w:rPr>
        <w:t>authorities.</w:t>
      </w:r>
      <w:r w:rsidR="00A51220">
        <w:rPr>
          <w:spacing w:val="-1"/>
        </w:rPr>
        <w:t xml:space="preserve">  </w:t>
      </w:r>
      <w:r w:rsidRPr="002477B6">
        <w:rPr>
          <w:spacing w:val="-1"/>
        </w:rPr>
        <w:t>The approval</w:t>
      </w:r>
      <w:r>
        <w:t xml:space="preserve"> authority</w:t>
      </w:r>
      <w:r w:rsidRPr="002477B6">
        <w:rPr>
          <w:spacing w:val="-3"/>
        </w:rPr>
        <w:t xml:space="preserve"> </w:t>
      </w:r>
      <w:r>
        <w:t>for</w:t>
      </w:r>
      <w:r w:rsidRPr="002477B6">
        <w:rPr>
          <w:spacing w:val="-1"/>
        </w:rPr>
        <w:t xml:space="preserve"> service</w:t>
      </w:r>
      <w:r w:rsidRPr="002477B6">
        <w:rPr>
          <w:spacing w:val="1"/>
        </w:rPr>
        <w:t xml:space="preserve"> </w:t>
      </w:r>
      <w:r w:rsidRPr="002477B6">
        <w:rPr>
          <w:spacing w:val="-1"/>
        </w:rPr>
        <w:t>contract</w:t>
      </w:r>
      <w:r w:rsidRPr="002477B6">
        <w:rPr>
          <w:spacing w:val="79"/>
        </w:rPr>
        <w:t xml:space="preserve"> </w:t>
      </w:r>
      <w:r w:rsidRPr="002477B6">
        <w:rPr>
          <w:spacing w:val="-1"/>
        </w:rPr>
        <w:t>requirements</w:t>
      </w:r>
      <w:r>
        <w:t xml:space="preserve"> </w:t>
      </w:r>
      <w:r w:rsidRPr="002477B6">
        <w:rPr>
          <w:spacing w:val="-1"/>
        </w:rPr>
        <w:t>will</w:t>
      </w:r>
      <w:r>
        <w:t xml:space="preserve"> be</w:t>
      </w:r>
      <w:r w:rsidRPr="002477B6">
        <w:rPr>
          <w:spacing w:val="-1"/>
        </w:rPr>
        <w:t xml:space="preserve"> </w:t>
      </w:r>
      <w:r>
        <w:t xml:space="preserve">determined </w:t>
      </w:r>
      <w:r w:rsidRPr="002477B6">
        <w:rPr>
          <w:spacing w:val="1"/>
        </w:rPr>
        <w:t>by</w:t>
      </w:r>
      <w:r w:rsidRPr="002477B6">
        <w:rPr>
          <w:spacing w:val="-5"/>
        </w:rPr>
        <w:t xml:space="preserve"> </w:t>
      </w:r>
      <w:r>
        <w:t>the</w:t>
      </w:r>
      <w:r w:rsidRPr="002477B6">
        <w:rPr>
          <w:spacing w:val="-1"/>
        </w:rPr>
        <w:t xml:space="preserve"> total</w:t>
      </w:r>
      <w:r w:rsidRPr="002477B6">
        <w:rPr>
          <w:spacing w:val="2"/>
        </w:rPr>
        <w:t xml:space="preserve"> </w:t>
      </w:r>
      <w:r w:rsidRPr="002477B6">
        <w:rPr>
          <w:spacing w:val="-1"/>
        </w:rPr>
        <w:t>contract</w:t>
      </w:r>
      <w:r>
        <w:t xml:space="preserve"> </w:t>
      </w:r>
      <w:r w:rsidRPr="002477B6">
        <w:rPr>
          <w:spacing w:val="-1"/>
        </w:rPr>
        <w:t xml:space="preserve">amount for </w:t>
      </w:r>
      <w:r>
        <w:t>the</w:t>
      </w:r>
      <w:r w:rsidRPr="002477B6">
        <w:rPr>
          <w:spacing w:val="-1"/>
        </w:rPr>
        <w:t xml:space="preserve"> </w:t>
      </w:r>
      <w:r>
        <w:t xml:space="preserve">proposed </w:t>
      </w:r>
      <w:r w:rsidRPr="002477B6">
        <w:rPr>
          <w:spacing w:val="-1"/>
        </w:rPr>
        <w:t>contract</w:t>
      </w:r>
      <w:r w:rsidRPr="002477B6">
        <w:rPr>
          <w:spacing w:val="69"/>
        </w:rPr>
        <w:t xml:space="preserve"> </w:t>
      </w:r>
      <w:r w:rsidRPr="002477B6">
        <w:rPr>
          <w:spacing w:val="-1"/>
        </w:rPr>
        <w:t>requirement</w:t>
      </w:r>
      <w:r w:rsidRPr="002477B6">
        <w:rPr>
          <w:spacing w:val="3"/>
        </w:rPr>
        <w:t xml:space="preserve"> </w:t>
      </w:r>
      <w:r w:rsidRPr="002477B6">
        <w:rPr>
          <w:spacing w:val="-1"/>
        </w:rPr>
        <w:t>action</w:t>
      </w:r>
      <w:r>
        <w:t xml:space="preserve"> </w:t>
      </w:r>
      <w:r w:rsidRPr="002477B6">
        <w:rPr>
          <w:spacing w:val="-1"/>
        </w:rPr>
        <w:t>and</w:t>
      </w:r>
      <w:r w:rsidRPr="002477B6">
        <w:rPr>
          <w:spacing w:val="1"/>
        </w:rPr>
        <w:t xml:space="preserve"> </w:t>
      </w:r>
      <w:r w:rsidRPr="002477B6">
        <w:rPr>
          <w:spacing w:val="-1"/>
        </w:rPr>
        <w:t>must</w:t>
      </w:r>
      <w:r>
        <w:t xml:space="preserve"> </w:t>
      </w:r>
      <w:r w:rsidRPr="002477B6">
        <w:rPr>
          <w:spacing w:val="-1"/>
        </w:rPr>
        <w:t>remain</w:t>
      </w:r>
      <w:r>
        <w:t xml:space="preserve"> </w:t>
      </w:r>
      <w:r w:rsidRPr="002477B6">
        <w:rPr>
          <w:spacing w:val="-1"/>
        </w:rPr>
        <w:t>within</w:t>
      </w:r>
      <w:r>
        <w:t xml:space="preserve"> the</w:t>
      </w:r>
      <w:r w:rsidRPr="002477B6">
        <w:rPr>
          <w:spacing w:val="-2"/>
        </w:rPr>
        <w:t xml:space="preserve"> </w:t>
      </w:r>
      <w:r w:rsidRPr="002477B6">
        <w:rPr>
          <w:spacing w:val="-1"/>
        </w:rPr>
        <w:t>RA’s</w:t>
      </w:r>
      <w:r>
        <w:t xml:space="preserve"> </w:t>
      </w:r>
      <w:r w:rsidRPr="002477B6">
        <w:rPr>
          <w:spacing w:val="-1"/>
        </w:rPr>
        <w:t>chain</w:t>
      </w:r>
      <w:r>
        <w:t xml:space="preserve"> of</w:t>
      </w:r>
      <w:r w:rsidRPr="002477B6">
        <w:rPr>
          <w:spacing w:val="1"/>
        </w:rPr>
        <w:t xml:space="preserve"> </w:t>
      </w:r>
      <w:r w:rsidRPr="002477B6">
        <w:rPr>
          <w:spacing w:val="-1"/>
        </w:rPr>
        <w:t>command.</w:t>
      </w:r>
      <w:r>
        <w:t xml:space="preserve"> </w:t>
      </w:r>
      <w:r w:rsidRPr="002477B6">
        <w:rPr>
          <w:spacing w:val="2"/>
        </w:rPr>
        <w:t xml:space="preserve"> </w:t>
      </w:r>
      <w:r w:rsidRPr="002477B6">
        <w:rPr>
          <w:spacing w:val="-1"/>
        </w:rPr>
        <w:t>Table 5-1 establishes</w:t>
      </w:r>
      <w:r>
        <w:t xml:space="preserve"> </w:t>
      </w:r>
      <w:r w:rsidRPr="002477B6">
        <w:rPr>
          <w:spacing w:val="-1"/>
        </w:rPr>
        <w:t>the</w:t>
      </w:r>
      <w:r w:rsidR="002477B6" w:rsidRPr="002477B6">
        <w:rPr>
          <w:spacing w:val="-1"/>
        </w:rPr>
        <w:t xml:space="preserve"> </w:t>
      </w:r>
      <w:r>
        <w:rPr>
          <w:spacing w:val="-1"/>
        </w:rPr>
        <w:t>approval</w:t>
      </w:r>
      <w:r>
        <w:t xml:space="preserve"> </w:t>
      </w:r>
      <w:r>
        <w:rPr>
          <w:spacing w:val="-1"/>
        </w:rPr>
        <w:t>thresholds</w:t>
      </w:r>
      <w:r>
        <w:t xml:space="preserve"> for</w:t>
      </w:r>
      <w:r>
        <w:rPr>
          <w:spacing w:val="-1"/>
        </w:rPr>
        <w:t xml:space="preserve"> service</w:t>
      </w:r>
      <w:r>
        <w:rPr>
          <w:spacing w:val="1"/>
        </w:rPr>
        <w:t xml:space="preserve"> </w:t>
      </w:r>
      <w:r>
        <w:rPr>
          <w:spacing w:val="-1"/>
        </w:rPr>
        <w:t>contract</w:t>
      </w:r>
      <w:r>
        <w:t xml:space="preserve"> </w:t>
      </w:r>
      <w:r>
        <w:rPr>
          <w:spacing w:val="-1"/>
        </w:rPr>
        <w:t>requirements.</w:t>
      </w:r>
      <w:r>
        <w:t xml:space="preserve">  </w:t>
      </w:r>
      <w:r>
        <w:rPr>
          <w:spacing w:val="-1"/>
        </w:rPr>
        <w:t>Each</w:t>
      </w:r>
      <w:r>
        <w:t xml:space="preserve"> </w:t>
      </w:r>
      <w:r>
        <w:rPr>
          <w:spacing w:val="-1"/>
        </w:rPr>
        <w:t>threshold</w:t>
      </w:r>
      <w:r>
        <w:t xml:space="preserve"> </w:t>
      </w:r>
      <w:r>
        <w:rPr>
          <w:spacing w:val="-1"/>
        </w:rPr>
        <w:t>has</w:t>
      </w:r>
      <w:r>
        <w:t xml:space="preserve"> a</w:t>
      </w:r>
      <w:r>
        <w:rPr>
          <w:spacing w:val="1"/>
        </w:rPr>
        <w:t xml:space="preserve"> </w:t>
      </w:r>
      <w:r>
        <w:rPr>
          <w:spacing w:val="-1"/>
        </w:rPr>
        <w:t>designated</w:t>
      </w:r>
      <w:r>
        <w:t xml:space="preserve"> </w:t>
      </w:r>
      <w:r>
        <w:rPr>
          <w:spacing w:val="-1"/>
        </w:rPr>
        <w:t>approval</w:t>
      </w:r>
      <w:r>
        <w:rPr>
          <w:spacing w:val="123"/>
        </w:rPr>
        <w:t xml:space="preserve"> </w:t>
      </w:r>
      <w:r>
        <w:rPr>
          <w:spacing w:val="-1"/>
        </w:rPr>
        <w:t>authority,</w:t>
      </w:r>
      <w:r>
        <w:t xml:space="preserve"> </w:t>
      </w:r>
      <w:r>
        <w:rPr>
          <w:spacing w:val="-1"/>
        </w:rPr>
        <w:t>and</w:t>
      </w:r>
      <w:r>
        <w:rPr>
          <w:spacing w:val="2"/>
        </w:rPr>
        <w:t xml:space="preserve"> </w:t>
      </w:r>
      <w:r>
        <w:rPr>
          <w:spacing w:val="-1"/>
        </w:rPr>
        <w:t>all</w:t>
      </w:r>
      <w:r>
        <w:t xml:space="preserve"> </w:t>
      </w:r>
      <w:r>
        <w:rPr>
          <w:spacing w:val="-1"/>
        </w:rPr>
        <w:t>approval</w:t>
      </w:r>
      <w:r>
        <w:t xml:space="preserve"> </w:t>
      </w:r>
      <w:r>
        <w:rPr>
          <w:spacing w:val="-1"/>
        </w:rPr>
        <w:t>authorities</w:t>
      </w:r>
      <w:r>
        <w:t xml:space="preserve"> </w:t>
      </w:r>
      <w:r>
        <w:rPr>
          <w:spacing w:val="-1"/>
        </w:rPr>
        <w:t>must</w:t>
      </w:r>
      <w:r>
        <w:t xml:space="preserve"> </w:t>
      </w:r>
      <w:r>
        <w:rPr>
          <w:spacing w:val="-1"/>
        </w:rPr>
        <w:t>meet</w:t>
      </w:r>
      <w:r>
        <w:t xml:space="preserve"> the</w:t>
      </w:r>
      <w:r>
        <w:rPr>
          <w:spacing w:val="-2"/>
        </w:rPr>
        <w:t xml:space="preserve"> </w:t>
      </w:r>
      <w:r>
        <w:t xml:space="preserve">minimum </w:t>
      </w:r>
      <w:r>
        <w:rPr>
          <w:spacing w:val="-1"/>
        </w:rPr>
        <w:t>grade</w:t>
      </w:r>
      <w:r>
        <w:t xml:space="preserve"> </w:t>
      </w:r>
      <w:r>
        <w:rPr>
          <w:spacing w:val="-1"/>
        </w:rPr>
        <w:t>requirements</w:t>
      </w:r>
      <w:r>
        <w:t xml:space="preserve"> </w:t>
      </w:r>
      <w:r>
        <w:rPr>
          <w:spacing w:val="-1"/>
        </w:rPr>
        <w:t>established</w:t>
      </w:r>
      <w:r>
        <w:t xml:space="preserve"> in</w:t>
      </w:r>
      <w:r>
        <w:rPr>
          <w:spacing w:val="83"/>
        </w:rPr>
        <w:t xml:space="preserve"> </w:t>
      </w:r>
      <w:r>
        <w:rPr>
          <w:spacing w:val="-1"/>
        </w:rPr>
        <w:t>table 5-1.</w:t>
      </w:r>
      <w:r>
        <w:t xml:space="preserve">  </w:t>
      </w:r>
      <w:r>
        <w:rPr>
          <w:spacing w:val="-1"/>
        </w:rPr>
        <w:t>This</w:t>
      </w:r>
      <w:r>
        <w:t xml:space="preserve"> authority</w:t>
      </w:r>
      <w:r>
        <w:rPr>
          <w:spacing w:val="-3"/>
        </w:rPr>
        <w:t xml:space="preserve"> </w:t>
      </w:r>
      <w:r>
        <w:t>may</w:t>
      </w:r>
      <w:r>
        <w:rPr>
          <w:spacing w:val="-5"/>
        </w:rPr>
        <w:t xml:space="preserve"> </w:t>
      </w:r>
      <w:r>
        <w:t>not be</w:t>
      </w:r>
      <w:r>
        <w:rPr>
          <w:spacing w:val="-1"/>
        </w:rPr>
        <w:t xml:space="preserve"> delegated</w:t>
      </w:r>
      <w:r>
        <w:t xml:space="preserve"> </w:t>
      </w:r>
      <w:r>
        <w:rPr>
          <w:spacing w:val="-1"/>
        </w:rPr>
        <w:t>further;</w:t>
      </w:r>
      <w:r>
        <w:t xml:space="preserve"> </w:t>
      </w:r>
      <w:r>
        <w:rPr>
          <w:spacing w:val="-1"/>
        </w:rPr>
        <w:t>however,</w:t>
      </w:r>
      <w:r>
        <w:t xml:space="preserve"> the</w:t>
      </w:r>
      <w:r>
        <w:rPr>
          <w:spacing w:val="-1"/>
        </w:rPr>
        <w:t xml:space="preserve"> </w:t>
      </w:r>
      <w:r w:rsidR="00AB07D2">
        <w:rPr>
          <w:spacing w:val="-1"/>
        </w:rPr>
        <w:t>TRADOC, DCS, G-8, the CG, CAC</w:t>
      </w:r>
      <w:r w:rsidR="005E6632">
        <w:rPr>
          <w:spacing w:val="-1"/>
        </w:rPr>
        <w:t xml:space="preserve"> and </w:t>
      </w:r>
      <w:r w:rsidR="00AB07D2">
        <w:rPr>
          <w:spacing w:val="-1"/>
        </w:rPr>
        <w:t xml:space="preserve">the </w:t>
      </w:r>
      <w:r w:rsidR="005E6632">
        <w:rPr>
          <w:spacing w:val="-1"/>
        </w:rPr>
        <w:t>Director, ARCIC</w:t>
      </w:r>
      <w:r>
        <w:t xml:space="preserve"> </w:t>
      </w:r>
      <w:r>
        <w:rPr>
          <w:spacing w:val="-1"/>
        </w:rPr>
        <w:t xml:space="preserve">have </w:t>
      </w:r>
      <w:r>
        <w:t>the</w:t>
      </w:r>
      <w:r w:rsidR="0034764D">
        <w:t xml:space="preserve"> </w:t>
      </w:r>
      <w:r>
        <w:t>authority</w:t>
      </w:r>
      <w:r>
        <w:rPr>
          <w:spacing w:val="-5"/>
        </w:rPr>
        <w:t xml:space="preserve"> </w:t>
      </w:r>
      <w:r>
        <w:t>to impose</w:t>
      </w:r>
      <w:r>
        <w:rPr>
          <w:spacing w:val="-1"/>
        </w:rPr>
        <w:t xml:space="preserve"> more</w:t>
      </w:r>
      <w:r>
        <w:rPr>
          <w:spacing w:val="1"/>
        </w:rPr>
        <w:t xml:space="preserve"> </w:t>
      </w:r>
      <w:r>
        <w:rPr>
          <w:spacing w:val="-1"/>
        </w:rPr>
        <w:t>stringent</w:t>
      </w:r>
      <w:r>
        <w:t xml:space="preserve"> </w:t>
      </w:r>
      <w:r>
        <w:rPr>
          <w:spacing w:val="-1"/>
        </w:rPr>
        <w:t>approval</w:t>
      </w:r>
      <w:r>
        <w:t xml:space="preserve"> thresholds.  </w:t>
      </w:r>
      <w:r w:rsidR="00AB07D2">
        <w:rPr>
          <w:spacing w:val="-1"/>
        </w:rPr>
        <w:t>Centers, schools</w:t>
      </w:r>
      <w:r>
        <w:rPr>
          <w:spacing w:val="-1"/>
        </w:rPr>
        <w:t>,</w:t>
      </w:r>
      <w:r>
        <w:t xml:space="preserve"> </w:t>
      </w:r>
      <w:r>
        <w:rPr>
          <w:spacing w:val="-1"/>
        </w:rPr>
        <w:t xml:space="preserve">activities, and </w:t>
      </w:r>
      <w:r>
        <w:t>HQ</w:t>
      </w:r>
      <w:r>
        <w:rPr>
          <w:spacing w:val="-1"/>
        </w:rPr>
        <w:t xml:space="preserve"> staff</w:t>
      </w:r>
      <w:r w:rsidR="0034764D">
        <w:rPr>
          <w:spacing w:val="83"/>
        </w:rPr>
        <w:t xml:space="preserve"> </w:t>
      </w:r>
      <w:r>
        <w:rPr>
          <w:spacing w:val="-1"/>
        </w:rPr>
        <w:t>without</w:t>
      </w:r>
      <w:r>
        <w:rPr>
          <w:spacing w:val="1"/>
        </w:rPr>
        <w:t xml:space="preserve"> </w:t>
      </w:r>
      <w:r>
        <w:rPr>
          <w:spacing w:val="-1"/>
        </w:rPr>
        <w:t>GO/Senior Executive</w:t>
      </w:r>
      <w:r>
        <w:t xml:space="preserve"> </w:t>
      </w:r>
      <w:r>
        <w:rPr>
          <w:spacing w:val="-1"/>
        </w:rPr>
        <w:t>Service (SES)-level</w:t>
      </w:r>
      <w:r>
        <w:t xml:space="preserve"> </w:t>
      </w:r>
      <w:r>
        <w:rPr>
          <w:spacing w:val="-1"/>
        </w:rPr>
        <w:t>leadership</w:t>
      </w:r>
      <w:r>
        <w:t xml:space="preserve"> must </w:t>
      </w:r>
      <w:r>
        <w:rPr>
          <w:spacing w:val="-1"/>
        </w:rPr>
        <w:t>forward</w:t>
      </w:r>
      <w:r>
        <w:rPr>
          <w:spacing w:val="2"/>
        </w:rPr>
        <w:t xml:space="preserve"> </w:t>
      </w:r>
      <w:r>
        <w:rPr>
          <w:spacing w:val="-1"/>
        </w:rPr>
        <w:t>actions</w:t>
      </w:r>
      <w:r>
        <w:t xml:space="preserve"> up to the</w:t>
      </w:r>
      <w:r>
        <w:rPr>
          <w:spacing w:val="-1"/>
        </w:rPr>
        <w:t xml:space="preserve"> first</w:t>
      </w:r>
      <w:r w:rsidR="005E6632">
        <w:rPr>
          <w:spacing w:val="-1"/>
        </w:rPr>
        <w:t xml:space="preserve"> G</w:t>
      </w:r>
      <w:r>
        <w:rPr>
          <w:spacing w:val="-1"/>
        </w:rPr>
        <w:t>O/SES</w:t>
      </w:r>
      <w:r>
        <w:t xml:space="preserve"> in the</w:t>
      </w:r>
      <w:r>
        <w:rPr>
          <w:spacing w:val="-1"/>
        </w:rPr>
        <w:t xml:space="preserve"> chain</w:t>
      </w:r>
      <w:r>
        <w:t xml:space="preserve"> of</w:t>
      </w:r>
      <w:r>
        <w:rPr>
          <w:spacing w:val="-1"/>
        </w:rPr>
        <w:t xml:space="preserve"> </w:t>
      </w:r>
      <w:r>
        <w:t>command.</w:t>
      </w:r>
    </w:p>
    <w:p w14:paraId="75B5C176" w14:textId="77777777" w:rsidR="00EA1145" w:rsidRDefault="00EA1145" w:rsidP="00E84690"/>
    <w:p w14:paraId="14356F49" w14:textId="77777777" w:rsidR="001665D3" w:rsidRPr="00E84690" w:rsidRDefault="00BB52A6" w:rsidP="00E84690">
      <w:pPr>
        <w:pStyle w:val="Table"/>
      </w:pPr>
      <w:bookmarkStart w:id="112" w:name="_bookmark31"/>
      <w:bookmarkStart w:id="113" w:name="_Toc506277275"/>
      <w:bookmarkEnd w:id="112"/>
      <w:r w:rsidRPr="00E84690">
        <w:t>Table 5-1</w:t>
      </w:r>
      <w:bookmarkEnd w:id="113"/>
    </w:p>
    <w:p w14:paraId="60FAF665" w14:textId="7B1F5405" w:rsidR="001665D3" w:rsidRPr="00E84690" w:rsidRDefault="00BB52A6" w:rsidP="00E84690">
      <w:pPr>
        <w:pStyle w:val="Table"/>
      </w:pPr>
      <w:bookmarkStart w:id="114" w:name="_Toc506277276"/>
      <w:r w:rsidRPr="00E84690">
        <w:t xml:space="preserve">TRADOC </w:t>
      </w:r>
      <w:r w:rsidR="001A6772" w:rsidRPr="00E84690">
        <w:t>services contract requirement approval thresholds and approval</w:t>
      </w:r>
      <w:r w:rsidRPr="00E84690">
        <w:t xml:space="preserve"> authorities</w:t>
      </w:r>
      <w:bookmarkEnd w:id="114"/>
      <w:r w:rsidR="00005BDE">
        <w:fldChar w:fldCharType="begin"/>
      </w:r>
      <w:r w:rsidR="00005BDE">
        <w:instrText xml:space="preserve"> XE "</w:instrText>
      </w:r>
      <w:r w:rsidR="00005BDE" w:rsidRPr="001260F3">
        <w:instrText>AMO package:Service contract approval authorities</w:instrText>
      </w:r>
      <w:r w:rsidR="00005BDE">
        <w:instrText xml:space="preserve">" </w:instrText>
      </w:r>
      <w:r w:rsidR="00005BDE">
        <w:fldChar w:fldCharType="end"/>
      </w:r>
    </w:p>
    <w:tbl>
      <w:tblPr>
        <w:tblW w:w="0" w:type="auto"/>
        <w:tblInd w:w="114" w:type="dxa"/>
        <w:tblLayout w:type="fixed"/>
        <w:tblCellMar>
          <w:left w:w="0" w:type="dxa"/>
          <w:right w:w="0" w:type="dxa"/>
        </w:tblCellMar>
        <w:tblLook w:val="01E0" w:firstRow="1" w:lastRow="1" w:firstColumn="1" w:lastColumn="1" w:noHBand="0" w:noVBand="0"/>
      </w:tblPr>
      <w:tblGrid>
        <w:gridCol w:w="1550"/>
        <w:gridCol w:w="2740"/>
        <w:gridCol w:w="4796"/>
      </w:tblGrid>
      <w:tr w:rsidR="001665D3" w14:paraId="0FA6F363" w14:textId="77777777" w:rsidTr="00606CD0">
        <w:trPr>
          <w:trHeight w:hRule="exact" w:val="1381"/>
        </w:trPr>
        <w:tc>
          <w:tcPr>
            <w:tcW w:w="1550" w:type="dxa"/>
            <w:tcBorders>
              <w:top w:val="single" w:sz="5" w:space="0" w:color="000000"/>
              <w:left w:val="single" w:sz="5" w:space="0" w:color="000000"/>
              <w:bottom w:val="single" w:sz="5" w:space="0" w:color="000000"/>
              <w:right w:val="single" w:sz="5" w:space="0" w:color="000000"/>
            </w:tcBorders>
          </w:tcPr>
          <w:p w14:paraId="16CB6759" w14:textId="77777777" w:rsidR="001665D3" w:rsidRPr="001A6772" w:rsidRDefault="001665D3" w:rsidP="001A6772">
            <w:pPr>
              <w:pStyle w:val="TableParagraph"/>
              <w:jc w:val="center"/>
              <w:rPr>
                <w:rFonts w:eastAsia="Times New Roman" w:cs="Times New Roman"/>
                <w:bCs/>
                <w:szCs w:val="24"/>
              </w:rPr>
            </w:pPr>
          </w:p>
          <w:p w14:paraId="14486EF7" w14:textId="77777777" w:rsidR="001665D3" w:rsidRPr="001A6772" w:rsidRDefault="001665D3" w:rsidP="001A6772">
            <w:pPr>
              <w:pStyle w:val="TableParagraph"/>
              <w:spacing w:before="7"/>
              <w:jc w:val="center"/>
              <w:rPr>
                <w:rFonts w:eastAsia="Times New Roman" w:cs="Times New Roman"/>
                <w:bCs/>
                <w:sz w:val="23"/>
                <w:szCs w:val="23"/>
              </w:rPr>
            </w:pPr>
          </w:p>
          <w:p w14:paraId="39D5C4F6" w14:textId="77777777" w:rsidR="001665D3" w:rsidRPr="001A6772" w:rsidRDefault="00BB52A6" w:rsidP="001A6772">
            <w:pPr>
              <w:pStyle w:val="TableParagraph"/>
              <w:ind w:right="103"/>
              <w:jc w:val="center"/>
              <w:rPr>
                <w:rFonts w:eastAsia="Times New Roman" w:cs="Times New Roman"/>
                <w:szCs w:val="24"/>
              </w:rPr>
            </w:pPr>
            <w:r w:rsidRPr="001A6772">
              <w:rPr>
                <w:spacing w:val="-1"/>
              </w:rPr>
              <w:t>APPROVAL</w:t>
            </w:r>
            <w:r w:rsidRPr="001A6772">
              <w:rPr>
                <w:spacing w:val="21"/>
              </w:rPr>
              <w:t xml:space="preserve"> </w:t>
            </w:r>
            <w:r w:rsidRPr="001A6772">
              <w:rPr>
                <w:spacing w:val="-1"/>
              </w:rPr>
              <w:t>LEVEL</w:t>
            </w:r>
          </w:p>
        </w:tc>
        <w:tc>
          <w:tcPr>
            <w:tcW w:w="2740" w:type="dxa"/>
            <w:tcBorders>
              <w:top w:val="single" w:sz="5" w:space="0" w:color="000000"/>
              <w:left w:val="single" w:sz="5" w:space="0" w:color="000000"/>
              <w:bottom w:val="single" w:sz="5" w:space="0" w:color="000000"/>
              <w:right w:val="single" w:sz="5" w:space="0" w:color="000000"/>
            </w:tcBorders>
          </w:tcPr>
          <w:p w14:paraId="3051BAF7" w14:textId="77777777" w:rsidR="009A4508" w:rsidRDefault="009A4508" w:rsidP="00606CD0">
            <w:pPr>
              <w:pStyle w:val="TableParagraph"/>
              <w:ind w:right="447"/>
              <w:jc w:val="center"/>
              <w:rPr>
                <w:spacing w:val="-1"/>
              </w:rPr>
            </w:pPr>
          </w:p>
          <w:p w14:paraId="5035CBD4" w14:textId="741EC1FD" w:rsidR="001665D3" w:rsidRPr="001A6772" w:rsidRDefault="00BB52A6" w:rsidP="00606CD0">
            <w:pPr>
              <w:pStyle w:val="TableParagraph"/>
              <w:ind w:right="447"/>
              <w:jc w:val="center"/>
              <w:rPr>
                <w:rFonts w:eastAsia="Times New Roman" w:cs="Times New Roman"/>
                <w:szCs w:val="24"/>
              </w:rPr>
            </w:pPr>
            <w:r w:rsidRPr="001A6772">
              <w:rPr>
                <w:spacing w:val="-1"/>
              </w:rPr>
              <w:t>TOTAL</w:t>
            </w:r>
            <w:r w:rsidRPr="001A6772">
              <w:t xml:space="preserve"> </w:t>
            </w:r>
            <w:r w:rsidRPr="001A6772">
              <w:rPr>
                <w:spacing w:val="-1"/>
              </w:rPr>
              <w:t>COST</w:t>
            </w:r>
            <w:r w:rsidRPr="001A6772">
              <w:t xml:space="preserve"> OF</w:t>
            </w:r>
            <w:r w:rsidRPr="001A6772">
              <w:rPr>
                <w:spacing w:val="25"/>
              </w:rPr>
              <w:t xml:space="preserve"> </w:t>
            </w:r>
            <w:r w:rsidRPr="001A6772">
              <w:rPr>
                <w:spacing w:val="-1"/>
              </w:rPr>
              <w:t>CONTRACT</w:t>
            </w:r>
            <w:r w:rsidRPr="001A6772">
              <w:rPr>
                <w:spacing w:val="22"/>
              </w:rPr>
              <w:t xml:space="preserve"> </w:t>
            </w:r>
            <w:r w:rsidRPr="001A6772">
              <w:rPr>
                <w:spacing w:val="-1"/>
              </w:rPr>
              <w:t>REQUIREMENT</w:t>
            </w:r>
          </w:p>
        </w:tc>
        <w:tc>
          <w:tcPr>
            <w:tcW w:w="4796" w:type="dxa"/>
            <w:tcBorders>
              <w:top w:val="single" w:sz="5" w:space="0" w:color="000000"/>
              <w:left w:val="single" w:sz="5" w:space="0" w:color="000000"/>
              <w:bottom w:val="single" w:sz="5" w:space="0" w:color="000000"/>
              <w:right w:val="single" w:sz="5" w:space="0" w:color="000000"/>
            </w:tcBorders>
          </w:tcPr>
          <w:p w14:paraId="3AD955EA" w14:textId="77777777" w:rsidR="001665D3" w:rsidRPr="001A6772" w:rsidRDefault="001665D3" w:rsidP="001A6772">
            <w:pPr>
              <w:pStyle w:val="TableParagraph"/>
              <w:jc w:val="center"/>
              <w:rPr>
                <w:rFonts w:eastAsia="Times New Roman" w:cs="Times New Roman"/>
                <w:bCs/>
                <w:szCs w:val="24"/>
              </w:rPr>
            </w:pPr>
          </w:p>
          <w:p w14:paraId="3EC1B9F0" w14:textId="77777777" w:rsidR="001665D3" w:rsidRPr="001A6772" w:rsidRDefault="001665D3" w:rsidP="001A6772">
            <w:pPr>
              <w:pStyle w:val="TableParagraph"/>
              <w:spacing w:before="8"/>
              <w:jc w:val="center"/>
              <w:rPr>
                <w:rFonts w:eastAsia="Times New Roman" w:cs="Times New Roman"/>
                <w:bCs/>
                <w:sz w:val="35"/>
                <w:szCs w:val="35"/>
              </w:rPr>
            </w:pPr>
          </w:p>
          <w:p w14:paraId="2907146A" w14:textId="77777777" w:rsidR="001665D3" w:rsidRPr="001A6772" w:rsidRDefault="00BB52A6" w:rsidP="001A6772">
            <w:pPr>
              <w:pStyle w:val="TableParagraph"/>
              <w:jc w:val="center"/>
              <w:rPr>
                <w:rFonts w:eastAsia="Times New Roman" w:cs="Times New Roman"/>
                <w:szCs w:val="24"/>
              </w:rPr>
            </w:pPr>
            <w:r w:rsidRPr="001A6772">
              <w:rPr>
                <w:spacing w:val="-1"/>
              </w:rPr>
              <w:t>APPROVAL</w:t>
            </w:r>
            <w:r w:rsidRPr="001A6772">
              <w:t xml:space="preserve"> </w:t>
            </w:r>
            <w:r w:rsidRPr="001A6772">
              <w:rPr>
                <w:spacing w:val="-1"/>
              </w:rPr>
              <w:t>AUTHORITY</w:t>
            </w:r>
          </w:p>
        </w:tc>
      </w:tr>
      <w:tr w:rsidR="001665D3" w14:paraId="1D86C960" w14:textId="77777777" w:rsidTr="00606CD0">
        <w:trPr>
          <w:trHeight w:hRule="exact" w:val="1714"/>
        </w:trPr>
        <w:tc>
          <w:tcPr>
            <w:tcW w:w="1550" w:type="dxa"/>
            <w:tcBorders>
              <w:top w:val="single" w:sz="5" w:space="0" w:color="000000"/>
              <w:left w:val="single" w:sz="5" w:space="0" w:color="000000"/>
              <w:bottom w:val="single" w:sz="5" w:space="0" w:color="000000"/>
              <w:right w:val="single" w:sz="5" w:space="0" w:color="000000"/>
            </w:tcBorders>
          </w:tcPr>
          <w:p w14:paraId="12D3DE61" w14:textId="77777777" w:rsidR="001665D3" w:rsidRDefault="001665D3" w:rsidP="001A6772">
            <w:pPr>
              <w:pStyle w:val="TableParagraph"/>
              <w:jc w:val="center"/>
              <w:rPr>
                <w:rFonts w:eastAsia="Times New Roman" w:cs="Times New Roman"/>
                <w:b/>
                <w:bCs/>
                <w:szCs w:val="24"/>
              </w:rPr>
            </w:pPr>
          </w:p>
          <w:p w14:paraId="6506F8AB" w14:textId="77777777" w:rsidR="001665D3" w:rsidRDefault="001665D3" w:rsidP="001A6772">
            <w:pPr>
              <w:pStyle w:val="TableParagraph"/>
              <w:spacing w:before="7"/>
              <w:jc w:val="center"/>
              <w:rPr>
                <w:rFonts w:eastAsia="Times New Roman" w:cs="Times New Roman"/>
                <w:b/>
                <w:bCs/>
                <w:sz w:val="33"/>
                <w:szCs w:val="33"/>
              </w:rPr>
            </w:pPr>
          </w:p>
          <w:p w14:paraId="577E9242" w14:textId="77777777" w:rsidR="001665D3" w:rsidRDefault="00BB52A6" w:rsidP="001A6772">
            <w:pPr>
              <w:pStyle w:val="TableParagraph"/>
              <w:jc w:val="center"/>
              <w:rPr>
                <w:rFonts w:eastAsia="Times New Roman" w:cs="Times New Roman"/>
                <w:szCs w:val="24"/>
              </w:rPr>
            </w:pPr>
            <w:r>
              <w:rPr>
                <w:spacing w:val="-1"/>
              </w:rPr>
              <w:t>Level</w:t>
            </w:r>
            <w:r>
              <w:t xml:space="preserve"> 1</w:t>
            </w:r>
          </w:p>
        </w:tc>
        <w:tc>
          <w:tcPr>
            <w:tcW w:w="2740" w:type="dxa"/>
            <w:tcBorders>
              <w:top w:val="single" w:sz="5" w:space="0" w:color="000000"/>
              <w:left w:val="single" w:sz="5" w:space="0" w:color="000000"/>
              <w:bottom w:val="single" w:sz="5" w:space="0" w:color="000000"/>
              <w:right w:val="single" w:sz="5" w:space="0" w:color="000000"/>
            </w:tcBorders>
          </w:tcPr>
          <w:p w14:paraId="2DBDDB86" w14:textId="77777777" w:rsidR="001665D3" w:rsidRDefault="001665D3" w:rsidP="001A6772">
            <w:pPr>
              <w:pStyle w:val="TableParagraph"/>
              <w:jc w:val="center"/>
              <w:rPr>
                <w:rFonts w:eastAsia="Times New Roman" w:cs="Times New Roman"/>
                <w:b/>
                <w:bCs/>
                <w:szCs w:val="24"/>
              </w:rPr>
            </w:pPr>
          </w:p>
          <w:p w14:paraId="679B6C95" w14:textId="77777777" w:rsidR="001665D3" w:rsidRDefault="001665D3" w:rsidP="001A6772">
            <w:pPr>
              <w:pStyle w:val="TableParagraph"/>
              <w:spacing w:before="7"/>
              <w:jc w:val="center"/>
              <w:rPr>
                <w:rFonts w:eastAsia="Times New Roman" w:cs="Times New Roman"/>
                <w:b/>
                <w:bCs/>
                <w:sz w:val="33"/>
                <w:szCs w:val="33"/>
              </w:rPr>
            </w:pPr>
          </w:p>
          <w:p w14:paraId="50A18637" w14:textId="340AF1D3" w:rsidR="001665D3" w:rsidRDefault="00BB52A6" w:rsidP="001A6772">
            <w:pPr>
              <w:pStyle w:val="TableParagraph"/>
              <w:jc w:val="center"/>
              <w:rPr>
                <w:rFonts w:eastAsia="Times New Roman" w:cs="Times New Roman"/>
                <w:szCs w:val="24"/>
              </w:rPr>
            </w:pPr>
            <w:r>
              <w:rPr>
                <w:spacing w:val="-1"/>
              </w:rPr>
              <w:t>Below</w:t>
            </w:r>
            <w:r>
              <w:rPr>
                <w:spacing w:val="1"/>
              </w:rPr>
              <w:t xml:space="preserve"> </w:t>
            </w:r>
            <w:r w:rsidR="00BB247E">
              <w:rPr>
                <w:spacing w:val="1"/>
              </w:rPr>
              <w:t>the SAT</w:t>
            </w:r>
            <w:r w:rsidR="00F95C22">
              <w:rPr>
                <w:spacing w:val="-1"/>
              </w:rPr>
              <w:t>*</w:t>
            </w:r>
          </w:p>
        </w:tc>
        <w:tc>
          <w:tcPr>
            <w:tcW w:w="4796" w:type="dxa"/>
            <w:tcBorders>
              <w:top w:val="single" w:sz="5" w:space="0" w:color="000000"/>
              <w:left w:val="single" w:sz="5" w:space="0" w:color="000000"/>
              <w:bottom w:val="single" w:sz="5" w:space="0" w:color="000000"/>
              <w:right w:val="single" w:sz="5" w:space="0" w:color="000000"/>
            </w:tcBorders>
          </w:tcPr>
          <w:p w14:paraId="5FA6D002" w14:textId="1CB14698" w:rsidR="001665D3" w:rsidRDefault="001A6772" w:rsidP="00AB07D2">
            <w:pPr>
              <w:pStyle w:val="TableParagraph"/>
              <w:spacing w:line="239" w:lineRule="auto"/>
              <w:ind w:right="185"/>
              <w:rPr>
                <w:rFonts w:eastAsia="Times New Roman" w:cs="Times New Roman"/>
                <w:szCs w:val="24"/>
              </w:rPr>
            </w:pPr>
            <w:r>
              <w:rPr>
                <w:rFonts w:eastAsia="Times New Roman" w:cs="Times New Roman"/>
                <w:spacing w:val="-1"/>
                <w:sz w:val="23"/>
                <w:szCs w:val="23"/>
              </w:rPr>
              <w:t>All</w:t>
            </w:r>
            <w:r>
              <w:rPr>
                <w:rFonts w:eastAsia="Times New Roman" w:cs="Times New Roman"/>
                <w:sz w:val="23"/>
                <w:szCs w:val="23"/>
              </w:rPr>
              <w:t xml:space="preserve"> </w:t>
            </w:r>
            <w:r>
              <w:rPr>
                <w:rFonts w:eastAsia="Times New Roman" w:cs="Times New Roman"/>
                <w:spacing w:val="-1"/>
                <w:sz w:val="23"/>
                <w:szCs w:val="23"/>
              </w:rPr>
              <w:t xml:space="preserve">Commandants regardless </w:t>
            </w:r>
            <w:r>
              <w:rPr>
                <w:rFonts w:eastAsia="Times New Roman" w:cs="Times New Roman"/>
                <w:sz w:val="23"/>
                <w:szCs w:val="23"/>
              </w:rPr>
              <w:t>of</w:t>
            </w:r>
            <w:r>
              <w:rPr>
                <w:rFonts w:eastAsia="Times New Roman" w:cs="Times New Roman"/>
                <w:spacing w:val="-3"/>
                <w:sz w:val="23"/>
                <w:szCs w:val="23"/>
              </w:rPr>
              <w:t xml:space="preserve"> </w:t>
            </w:r>
            <w:r>
              <w:rPr>
                <w:rFonts w:eastAsia="Times New Roman" w:cs="Times New Roman"/>
                <w:sz w:val="23"/>
                <w:szCs w:val="23"/>
              </w:rPr>
              <w:t>rank.</w:t>
            </w:r>
            <w:r>
              <w:rPr>
                <w:rFonts w:eastAsia="Times New Roman" w:cs="Times New Roman"/>
                <w:spacing w:val="30"/>
                <w:sz w:val="23"/>
                <w:szCs w:val="23"/>
              </w:rPr>
              <w:t xml:space="preserve"> </w:t>
            </w:r>
            <w:r>
              <w:rPr>
                <w:rFonts w:eastAsia="Times New Roman" w:cs="Times New Roman"/>
                <w:spacing w:val="-1"/>
                <w:sz w:val="23"/>
                <w:szCs w:val="23"/>
              </w:rPr>
              <w:t>Directorate</w:t>
            </w:r>
            <w:r>
              <w:rPr>
                <w:rFonts w:eastAsia="Times New Roman" w:cs="Times New Roman"/>
                <w:spacing w:val="1"/>
                <w:sz w:val="23"/>
                <w:szCs w:val="23"/>
              </w:rPr>
              <w:t xml:space="preserve"> </w:t>
            </w:r>
            <w:r>
              <w:rPr>
                <w:rFonts w:eastAsia="Times New Roman" w:cs="Times New Roman"/>
                <w:spacing w:val="-1"/>
                <w:sz w:val="23"/>
                <w:szCs w:val="23"/>
              </w:rPr>
              <w:t>level</w:t>
            </w:r>
            <w:r>
              <w:rPr>
                <w:rFonts w:eastAsia="Times New Roman" w:cs="Times New Roman"/>
                <w:sz w:val="23"/>
                <w:szCs w:val="23"/>
              </w:rPr>
              <w:t xml:space="preserve"> – </w:t>
            </w:r>
            <w:r>
              <w:rPr>
                <w:rFonts w:eastAsia="Times New Roman" w:cs="Times New Roman"/>
                <w:spacing w:val="-1"/>
                <w:sz w:val="23"/>
                <w:szCs w:val="23"/>
              </w:rPr>
              <w:t>Director</w:t>
            </w:r>
            <w:r>
              <w:rPr>
                <w:rFonts w:eastAsia="Times New Roman" w:cs="Times New Roman"/>
                <w:sz w:val="23"/>
                <w:szCs w:val="23"/>
              </w:rPr>
              <w:t xml:space="preserve"> or </w:t>
            </w:r>
            <w:r>
              <w:rPr>
                <w:rFonts w:eastAsia="Times New Roman" w:cs="Times New Roman"/>
                <w:spacing w:val="-1"/>
                <w:sz w:val="23"/>
                <w:szCs w:val="23"/>
              </w:rPr>
              <w:t>equivalent</w:t>
            </w:r>
            <w:r>
              <w:rPr>
                <w:rFonts w:eastAsia="Times New Roman" w:cs="Times New Roman"/>
                <w:spacing w:val="-2"/>
                <w:sz w:val="23"/>
                <w:szCs w:val="23"/>
              </w:rPr>
              <w:t xml:space="preserve"> </w:t>
            </w:r>
            <w:r>
              <w:rPr>
                <w:rFonts w:eastAsia="Times New Roman" w:cs="Times New Roman"/>
                <w:sz w:val="23"/>
                <w:szCs w:val="23"/>
              </w:rPr>
              <w:t xml:space="preserve">in </w:t>
            </w:r>
            <w:r>
              <w:rPr>
                <w:rFonts w:eastAsia="Times New Roman" w:cs="Times New Roman"/>
                <w:spacing w:val="-1"/>
                <w:sz w:val="23"/>
                <w:szCs w:val="23"/>
              </w:rPr>
              <w:t>the</w:t>
            </w:r>
            <w:r>
              <w:rPr>
                <w:rFonts w:eastAsia="Times New Roman" w:cs="Times New Roman"/>
                <w:spacing w:val="25"/>
                <w:sz w:val="23"/>
                <w:szCs w:val="23"/>
              </w:rPr>
              <w:t xml:space="preserve"> </w:t>
            </w:r>
            <w:r>
              <w:rPr>
                <w:rFonts w:eastAsia="Times New Roman" w:cs="Times New Roman"/>
                <w:spacing w:val="-1"/>
                <w:sz w:val="23"/>
                <w:szCs w:val="23"/>
              </w:rPr>
              <w:t>grade</w:t>
            </w:r>
            <w:r>
              <w:rPr>
                <w:rFonts w:eastAsia="Times New Roman" w:cs="Times New Roman"/>
                <w:spacing w:val="1"/>
                <w:sz w:val="23"/>
                <w:szCs w:val="23"/>
              </w:rPr>
              <w:t xml:space="preserve"> </w:t>
            </w:r>
            <w:r>
              <w:rPr>
                <w:rFonts w:eastAsia="Times New Roman" w:cs="Times New Roman"/>
                <w:sz w:val="23"/>
                <w:szCs w:val="23"/>
              </w:rPr>
              <w:t>of</w:t>
            </w:r>
            <w:r>
              <w:rPr>
                <w:rFonts w:eastAsia="Times New Roman" w:cs="Times New Roman"/>
                <w:spacing w:val="-3"/>
                <w:sz w:val="23"/>
                <w:szCs w:val="23"/>
              </w:rPr>
              <w:t xml:space="preserve"> </w:t>
            </w:r>
            <w:r>
              <w:rPr>
                <w:rFonts w:eastAsia="Times New Roman" w:cs="Times New Roman"/>
                <w:sz w:val="23"/>
                <w:szCs w:val="23"/>
              </w:rPr>
              <w:t xml:space="preserve">Colonel, </w:t>
            </w:r>
            <w:r>
              <w:rPr>
                <w:rFonts w:eastAsia="Times New Roman" w:cs="Times New Roman"/>
                <w:spacing w:val="-1"/>
                <w:sz w:val="23"/>
                <w:szCs w:val="23"/>
              </w:rPr>
              <w:t>General</w:t>
            </w:r>
            <w:r>
              <w:rPr>
                <w:rFonts w:eastAsia="Times New Roman" w:cs="Times New Roman"/>
                <w:spacing w:val="-2"/>
                <w:sz w:val="23"/>
                <w:szCs w:val="23"/>
              </w:rPr>
              <w:t xml:space="preserve"> </w:t>
            </w:r>
            <w:r>
              <w:rPr>
                <w:rFonts w:eastAsia="Times New Roman" w:cs="Times New Roman"/>
                <w:spacing w:val="-1"/>
                <w:sz w:val="23"/>
                <w:szCs w:val="23"/>
              </w:rPr>
              <w:t>Schedule</w:t>
            </w:r>
            <w:r>
              <w:rPr>
                <w:rFonts w:eastAsia="Times New Roman" w:cs="Times New Roman"/>
                <w:spacing w:val="1"/>
                <w:sz w:val="23"/>
                <w:szCs w:val="23"/>
              </w:rPr>
              <w:t xml:space="preserve"> </w:t>
            </w:r>
            <w:r>
              <w:rPr>
                <w:rFonts w:eastAsia="Times New Roman" w:cs="Times New Roman"/>
                <w:spacing w:val="-1"/>
                <w:sz w:val="23"/>
                <w:szCs w:val="23"/>
              </w:rPr>
              <w:t>(GS)</w:t>
            </w:r>
            <w:r>
              <w:rPr>
                <w:rFonts w:eastAsia="Times New Roman" w:cs="Times New Roman"/>
                <w:sz w:val="23"/>
                <w:szCs w:val="23"/>
              </w:rPr>
              <w:t xml:space="preserve"> (to include GG) 15 or </w:t>
            </w:r>
            <w:r>
              <w:rPr>
                <w:rFonts w:eastAsia="Times New Roman" w:cs="Times New Roman"/>
                <w:spacing w:val="-1"/>
                <w:sz w:val="23"/>
                <w:szCs w:val="23"/>
              </w:rPr>
              <w:t>higher.</w:t>
            </w:r>
            <w:r>
              <w:rPr>
                <w:rFonts w:eastAsia="Times New Roman" w:cs="Times New Roman"/>
                <w:spacing w:val="55"/>
                <w:sz w:val="23"/>
                <w:szCs w:val="23"/>
              </w:rPr>
              <w:t xml:space="preserve"> </w:t>
            </w:r>
            <w:r>
              <w:rPr>
                <w:rFonts w:eastAsia="Times New Roman" w:cs="Times New Roman"/>
                <w:spacing w:val="-1"/>
                <w:szCs w:val="24"/>
              </w:rPr>
              <w:t>Approval</w:t>
            </w:r>
            <w:r>
              <w:rPr>
                <w:rFonts w:eastAsia="Times New Roman" w:cs="Times New Roman"/>
                <w:szCs w:val="24"/>
              </w:rPr>
              <w:t xml:space="preserve"> </w:t>
            </w:r>
            <w:r>
              <w:rPr>
                <w:rFonts w:eastAsia="Times New Roman" w:cs="Times New Roman"/>
                <w:spacing w:val="1"/>
                <w:szCs w:val="24"/>
              </w:rPr>
              <w:t>may</w:t>
            </w:r>
            <w:r>
              <w:rPr>
                <w:rFonts w:eastAsia="Times New Roman" w:cs="Times New Roman"/>
                <w:spacing w:val="-5"/>
                <w:szCs w:val="24"/>
              </w:rPr>
              <w:t xml:space="preserve"> </w:t>
            </w:r>
            <w:r>
              <w:rPr>
                <w:rFonts w:eastAsia="Times New Roman" w:cs="Times New Roman"/>
                <w:szCs w:val="24"/>
              </w:rPr>
              <w:t>not</w:t>
            </w:r>
            <w:r>
              <w:rPr>
                <w:rFonts w:eastAsia="Times New Roman" w:cs="Times New Roman"/>
                <w:spacing w:val="29"/>
                <w:szCs w:val="24"/>
              </w:rPr>
              <w:t xml:space="preserve"> </w:t>
            </w:r>
            <w:r>
              <w:rPr>
                <w:rFonts w:eastAsia="Times New Roman" w:cs="Times New Roman"/>
                <w:spacing w:val="-1"/>
                <w:szCs w:val="24"/>
              </w:rPr>
              <w:t>be</w:t>
            </w:r>
            <w:r>
              <w:rPr>
                <w:rFonts w:eastAsia="Times New Roman" w:cs="Times New Roman"/>
                <w:szCs w:val="24"/>
              </w:rPr>
              <w:t xml:space="preserve"> </w:t>
            </w:r>
            <w:r>
              <w:rPr>
                <w:rFonts w:eastAsia="Times New Roman" w:cs="Times New Roman"/>
                <w:spacing w:val="-1"/>
                <w:szCs w:val="24"/>
              </w:rPr>
              <w:t>delegated lower than</w:t>
            </w:r>
            <w:r>
              <w:rPr>
                <w:rFonts w:eastAsia="Times New Roman" w:cs="Times New Roman"/>
                <w:szCs w:val="24"/>
              </w:rPr>
              <w:t xml:space="preserve"> the </w:t>
            </w:r>
            <w:r>
              <w:rPr>
                <w:rFonts w:eastAsia="Times New Roman" w:cs="Times New Roman"/>
                <w:spacing w:val="-1"/>
                <w:szCs w:val="24"/>
              </w:rPr>
              <w:t>grade</w:t>
            </w:r>
            <w:r>
              <w:rPr>
                <w:rFonts w:eastAsia="Times New Roman" w:cs="Times New Roman"/>
                <w:szCs w:val="24"/>
              </w:rPr>
              <w:t xml:space="preserve"> </w:t>
            </w:r>
            <w:r>
              <w:rPr>
                <w:rFonts w:eastAsia="Times New Roman" w:cs="Times New Roman"/>
                <w:spacing w:val="1"/>
                <w:szCs w:val="24"/>
              </w:rPr>
              <w:t>of</w:t>
            </w:r>
            <w:r>
              <w:rPr>
                <w:rFonts w:eastAsia="Times New Roman" w:cs="Times New Roman"/>
                <w:spacing w:val="-1"/>
                <w:szCs w:val="24"/>
              </w:rPr>
              <w:t xml:space="preserve"> Colonel,</w:t>
            </w:r>
            <w:r>
              <w:rPr>
                <w:rFonts w:eastAsia="Times New Roman" w:cs="Times New Roman"/>
                <w:spacing w:val="49"/>
                <w:szCs w:val="24"/>
              </w:rPr>
              <w:t xml:space="preserve"> </w:t>
            </w:r>
            <w:r>
              <w:rPr>
                <w:rFonts w:eastAsia="Times New Roman" w:cs="Times New Roman"/>
                <w:spacing w:val="-1"/>
                <w:szCs w:val="24"/>
              </w:rPr>
              <w:t>GS-15 (to include GG).</w:t>
            </w:r>
          </w:p>
        </w:tc>
      </w:tr>
      <w:tr w:rsidR="001665D3" w14:paraId="14FE132D" w14:textId="77777777" w:rsidTr="00606CD0">
        <w:trPr>
          <w:trHeight w:hRule="exact" w:val="886"/>
        </w:trPr>
        <w:tc>
          <w:tcPr>
            <w:tcW w:w="1550" w:type="dxa"/>
            <w:tcBorders>
              <w:top w:val="single" w:sz="5" w:space="0" w:color="000000"/>
              <w:left w:val="single" w:sz="5" w:space="0" w:color="000000"/>
              <w:bottom w:val="single" w:sz="5" w:space="0" w:color="000000"/>
              <w:right w:val="single" w:sz="5" w:space="0" w:color="000000"/>
            </w:tcBorders>
          </w:tcPr>
          <w:p w14:paraId="56E829E3" w14:textId="77777777" w:rsidR="001665D3" w:rsidRDefault="001665D3" w:rsidP="001A6772">
            <w:pPr>
              <w:pStyle w:val="TableParagraph"/>
              <w:spacing w:before="2"/>
              <w:jc w:val="center"/>
              <w:rPr>
                <w:rFonts w:eastAsia="Times New Roman" w:cs="Times New Roman"/>
                <w:b/>
                <w:bCs/>
                <w:sz w:val="23"/>
                <w:szCs w:val="23"/>
              </w:rPr>
            </w:pPr>
          </w:p>
          <w:p w14:paraId="239BC448" w14:textId="77777777" w:rsidR="001665D3" w:rsidRDefault="00BB52A6" w:rsidP="001A6772">
            <w:pPr>
              <w:pStyle w:val="TableParagraph"/>
              <w:jc w:val="center"/>
              <w:rPr>
                <w:rFonts w:eastAsia="Times New Roman" w:cs="Times New Roman"/>
                <w:szCs w:val="24"/>
              </w:rPr>
            </w:pPr>
            <w:r>
              <w:rPr>
                <w:spacing w:val="-1"/>
              </w:rPr>
              <w:t>Level</w:t>
            </w:r>
            <w:r>
              <w:t xml:space="preserve"> 2</w:t>
            </w:r>
          </w:p>
        </w:tc>
        <w:tc>
          <w:tcPr>
            <w:tcW w:w="2740" w:type="dxa"/>
            <w:tcBorders>
              <w:top w:val="single" w:sz="5" w:space="0" w:color="000000"/>
              <w:left w:val="single" w:sz="5" w:space="0" w:color="000000"/>
              <w:bottom w:val="single" w:sz="5" w:space="0" w:color="000000"/>
              <w:right w:val="single" w:sz="5" w:space="0" w:color="000000"/>
            </w:tcBorders>
          </w:tcPr>
          <w:p w14:paraId="29C5B754" w14:textId="77777777" w:rsidR="001665D3" w:rsidRDefault="001665D3" w:rsidP="001A6772">
            <w:pPr>
              <w:pStyle w:val="TableParagraph"/>
              <w:spacing w:before="2"/>
              <w:jc w:val="center"/>
              <w:rPr>
                <w:rFonts w:eastAsia="Times New Roman" w:cs="Times New Roman"/>
                <w:b/>
                <w:bCs/>
                <w:sz w:val="23"/>
                <w:szCs w:val="23"/>
              </w:rPr>
            </w:pPr>
          </w:p>
          <w:p w14:paraId="2116DBB2" w14:textId="77777777" w:rsidR="001665D3" w:rsidRDefault="00BB247E" w:rsidP="001A6772">
            <w:pPr>
              <w:pStyle w:val="TableParagraph"/>
              <w:jc w:val="center"/>
              <w:rPr>
                <w:rFonts w:eastAsia="Times New Roman" w:cs="Times New Roman"/>
                <w:szCs w:val="24"/>
              </w:rPr>
            </w:pPr>
            <w:r>
              <w:t>SAT</w:t>
            </w:r>
            <w:r w:rsidR="00BB52A6">
              <w:rPr>
                <w:spacing w:val="-1"/>
              </w:rPr>
              <w:t xml:space="preserve"> </w:t>
            </w:r>
            <w:r w:rsidR="00BB52A6">
              <w:t>&lt;</w:t>
            </w:r>
            <w:r w:rsidR="00BB52A6">
              <w:rPr>
                <w:spacing w:val="-1"/>
              </w:rPr>
              <w:t xml:space="preserve"> </w:t>
            </w:r>
            <w:r w:rsidR="00BB52A6">
              <w:t>$10M</w:t>
            </w:r>
          </w:p>
        </w:tc>
        <w:tc>
          <w:tcPr>
            <w:tcW w:w="4796" w:type="dxa"/>
            <w:tcBorders>
              <w:top w:val="single" w:sz="5" w:space="0" w:color="000000"/>
              <w:left w:val="single" w:sz="5" w:space="0" w:color="000000"/>
              <w:bottom w:val="single" w:sz="4" w:space="0" w:color="auto"/>
              <w:right w:val="single" w:sz="5" w:space="0" w:color="000000"/>
            </w:tcBorders>
          </w:tcPr>
          <w:p w14:paraId="04F70EC3" w14:textId="41D86A81" w:rsidR="001665D3" w:rsidRDefault="001A6772" w:rsidP="00AB07D2">
            <w:pPr>
              <w:pStyle w:val="TableParagraph"/>
              <w:ind w:right="472"/>
              <w:rPr>
                <w:rFonts w:eastAsia="Times New Roman" w:cs="Times New Roman"/>
                <w:szCs w:val="24"/>
              </w:rPr>
            </w:pPr>
            <w:r>
              <w:rPr>
                <w:spacing w:val="-1"/>
              </w:rPr>
              <w:t>Designated accountable</w:t>
            </w:r>
            <w:r>
              <w:rPr>
                <w:spacing w:val="1"/>
              </w:rPr>
              <w:t xml:space="preserve"> </w:t>
            </w:r>
            <w:r>
              <w:rPr>
                <w:spacing w:val="-1"/>
              </w:rPr>
              <w:t>GO/SES.</w:t>
            </w:r>
            <w:r>
              <w:rPr>
                <w:spacing w:val="39"/>
              </w:rPr>
              <w:t xml:space="preserve"> </w:t>
            </w:r>
            <w:r>
              <w:rPr>
                <w:spacing w:val="-1"/>
              </w:rPr>
              <w:t>Approval</w:t>
            </w:r>
            <w:r>
              <w:t xml:space="preserve"> </w:t>
            </w:r>
            <w:r>
              <w:rPr>
                <w:spacing w:val="1"/>
              </w:rPr>
              <w:t>may</w:t>
            </w:r>
            <w:r>
              <w:rPr>
                <w:spacing w:val="-5"/>
              </w:rPr>
              <w:t xml:space="preserve"> </w:t>
            </w:r>
            <w:r>
              <w:t>not be</w:t>
            </w:r>
            <w:r>
              <w:rPr>
                <w:spacing w:val="-1"/>
              </w:rPr>
              <w:t xml:space="preserve"> delegated</w:t>
            </w:r>
            <w:r>
              <w:t xml:space="preserve"> lower</w:t>
            </w:r>
            <w:r>
              <w:rPr>
                <w:spacing w:val="-1"/>
              </w:rPr>
              <w:t xml:space="preserve"> than</w:t>
            </w:r>
            <w:r>
              <w:rPr>
                <w:spacing w:val="31"/>
              </w:rPr>
              <w:t xml:space="preserve"> </w:t>
            </w:r>
            <w:r>
              <w:rPr>
                <w:spacing w:val="-1"/>
              </w:rPr>
              <w:t>GO/SES.</w:t>
            </w:r>
          </w:p>
        </w:tc>
      </w:tr>
      <w:tr w:rsidR="00C4637A" w14:paraId="1D06077D" w14:textId="77777777" w:rsidTr="008657FF">
        <w:trPr>
          <w:trHeight w:val="1331"/>
        </w:trPr>
        <w:tc>
          <w:tcPr>
            <w:tcW w:w="1550" w:type="dxa"/>
            <w:vMerge w:val="restart"/>
            <w:tcBorders>
              <w:top w:val="single" w:sz="5" w:space="0" w:color="000000"/>
              <w:left w:val="single" w:sz="5" w:space="0" w:color="000000"/>
              <w:right w:val="single" w:sz="5" w:space="0" w:color="000000"/>
            </w:tcBorders>
          </w:tcPr>
          <w:p w14:paraId="723271FF" w14:textId="77777777" w:rsidR="00C4637A" w:rsidRDefault="00C4637A" w:rsidP="001A6772">
            <w:pPr>
              <w:pStyle w:val="TableParagraph"/>
              <w:spacing w:before="2"/>
              <w:jc w:val="center"/>
              <w:rPr>
                <w:rFonts w:eastAsia="Times New Roman" w:cs="Times New Roman"/>
                <w:b/>
                <w:bCs/>
                <w:sz w:val="23"/>
                <w:szCs w:val="23"/>
              </w:rPr>
            </w:pPr>
          </w:p>
          <w:p w14:paraId="40064F98" w14:textId="77777777" w:rsidR="00D1014B" w:rsidRDefault="00D1014B" w:rsidP="001A6772">
            <w:pPr>
              <w:pStyle w:val="TableParagraph"/>
              <w:jc w:val="center"/>
              <w:rPr>
                <w:spacing w:val="-1"/>
              </w:rPr>
            </w:pPr>
          </w:p>
          <w:p w14:paraId="4D286345" w14:textId="77777777" w:rsidR="00D1014B" w:rsidRDefault="00D1014B" w:rsidP="001A6772">
            <w:pPr>
              <w:pStyle w:val="TableParagraph"/>
              <w:jc w:val="center"/>
              <w:rPr>
                <w:spacing w:val="-1"/>
              </w:rPr>
            </w:pPr>
          </w:p>
          <w:p w14:paraId="21751ADF" w14:textId="77777777" w:rsidR="00D1014B" w:rsidRDefault="00D1014B" w:rsidP="001A6772">
            <w:pPr>
              <w:pStyle w:val="TableParagraph"/>
              <w:jc w:val="center"/>
              <w:rPr>
                <w:spacing w:val="-1"/>
              </w:rPr>
            </w:pPr>
          </w:p>
          <w:p w14:paraId="144C3CE0" w14:textId="77777777" w:rsidR="00C4637A" w:rsidRDefault="00C4637A" w:rsidP="001A6772">
            <w:pPr>
              <w:pStyle w:val="TableParagraph"/>
              <w:jc w:val="center"/>
              <w:rPr>
                <w:rFonts w:eastAsia="Times New Roman" w:cs="Times New Roman"/>
                <w:szCs w:val="24"/>
              </w:rPr>
            </w:pPr>
            <w:r>
              <w:rPr>
                <w:spacing w:val="-1"/>
              </w:rPr>
              <w:t>Level</w:t>
            </w:r>
            <w:r>
              <w:t xml:space="preserve"> 3</w:t>
            </w:r>
          </w:p>
        </w:tc>
        <w:tc>
          <w:tcPr>
            <w:tcW w:w="2740" w:type="dxa"/>
            <w:tcBorders>
              <w:top w:val="single" w:sz="5" w:space="0" w:color="000000"/>
              <w:left w:val="single" w:sz="5" w:space="0" w:color="000000"/>
              <w:bottom w:val="single" w:sz="5" w:space="0" w:color="000000"/>
              <w:right w:val="single" w:sz="4" w:space="0" w:color="auto"/>
            </w:tcBorders>
          </w:tcPr>
          <w:p w14:paraId="4BC80CF4" w14:textId="77777777" w:rsidR="00C4637A" w:rsidRDefault="00C4637A" w:rsidP="001A6772">
            <w:pPr>
              <w:pStyle w:val="TableParagraph"/>
              <w:spacing w:before="2"/>
              <w:jc w:val="center"/>
              <w:rPr>
                <w:rFonts w:eastAsia="Times New Roman" w:cs="Times New Roman"/>
                <w:b/>
                <w:bCs/>
                <w:sz w:val="23"/>
                <w:szCs w:val="23"/>
              </w:rPr>
            </w:pPr>
          </w:p>
          <w:p w14:paraId="104E339E" w14:textId="5B04F654" w:rsidR="00C4637A" w:rsidRDefault="00C4637A">
            <w:pPr>
              <w:pStyle w:val="TableParagraph"/>
              <w:jc w:val="center"/>
              <w:rPr>
                <w:rFonts w:eastAsia="Times New Roman" w:cs="Times New Roman"/>
                <w:szCs w:val="24"/>
              </w:rPr>
            </w:pPr>
            <w:r>
              <w:rPr>
                <w:rFonts w:eastAsia="Times New Roman" w:cs="Times New Roman"/>
                <w:szCs w:val="24"/>
              </w:rPr>
              <w:t>$10M &lt; $250M</w:t>
            </w:r>
          </w:p>
          <w:p w14:paraId="54A5D397" w14:textId="114D1AFE" w:rsidR="00C4637A" w:rsidRDefault="00C4637A">
            <w:pPr>
              <w:pStyle w:val="TableParagraph"/>
              <w:jc w:val="center"/>
              <w:rPr>
                <w:rFonts w:eastAsia="Times New Roman" w:cs="Times New Roman"/>
                <w:szCs w:val="24"/>
              </w:rPr>
            </w:pPr>
          </w:p>
        </w:tc>
        <w:tc>
          <w:tcPr>
            <w:tcW w:w="4796" w:type="dxa"/>
            <w:tcBorders>
              <w:top w:val="single" w:sz="4" w:space="0" w:color="auto"/>
              <w:left w:val="single" w:sz="4" w:space="0" w:color="auto"/>
              <w:bottom w:val="single" w:sz="4" w:space="0" w:color="auto"/>
              <w:right w:val="single" w:sz="4" w:space="0" w:color="auto"/>
            </w:tcBorders>
          </w:tcPr>
          <w:p w14:paraId="0462A50F" w14:textId="4EB41F63" w:rsidR="00C4637A" w:rsidRDefault="00C4637A" w:rsidP="00AB07D2">
            <w:pPr>
              <w:pStyle w:val="TableParagraph"/>
              <w:spacing w:line="267" w:lineRule="exact"/>
              <w:rPr>
                <w:rFonts w:eastAsia="Times New Roman" w:cs="Times New Roman"/>
                <w:szCs w:val="24"/>
              </w:rPr>
            </w:pPr>
            <w:r>
              <w:rPr>
                <w:spacing w:val="-5"/>
              </w:rPr>
              <w:t>TRADOC DCS, G-8</w:t>
            </w:r>
            <w:r w:rsidR="0063202E">
              <w:rPr>
                <w:spacing w:val="-5"/>
              </w:rPr>
              <w:t>,</w:t>
            </w:r>
            <w:r>
              <w:rPr>
                <w:spacing w:val="-5"/>
              </w:rPr>
              <w:t xml:space="preserve"> the CG, CAC </w:t>
            </w:r>
            <w:r w:rsidR="0063202E">
              <w:rPr>
                <w:spacing w:val="-5"/>
              </w:rPr>
              <w:t xml:space="preserve">or the </w:t>
            </w:r>
            <w:r w:rsidR="00FC26BF">
              <w:rPr>
                <w:spacing w:val="-5"/>
              </w:rPr>
              <w:t>Director</w:t>
            </w:r>
            <w:r w:rsidR="005E6632">
              <w:rPr>
                <w:spacing w:val="-5"/>
              </w:rPr>
              <w:t>,</w:t>
            </w:r>
            <w:r w:rsidR="00FC26BF">
              <w:rPr>
                <w:spacing w:val="-5"/>
              </w:rPr>
              <w:t xml:space="preserve"> </w:t>
            </w:r>
            <w:r>
              <w:rPr>
                <w:spacing w:val="-5"/>
              </w:rPr>
              <w:t>ARCIC</w:t>
            </w:r>
            <w:r>
              <w:rPr>
                <w:spacing w:val="-1"/>
              </w:rPr>
              <w:t>.</w:t>
            </w:r>
          </w:p>
          <w:p w14:paraId="0E6D9551" w14:textId="10347E26" w:rsidR="00C4637A" w:rsidRDefault="008657FF" w:rsidP="00AB07D2">
            <w:pPr>
              <w:pStyle w:val="TableParagraph"/>
              <w:ind w:right="366"/>
              <w:rPr>
                <w:rFonts w:eastAsia="Times New Roman" w:cs="Times New Roman"/>
                <w:szCs w:val="24"/>
              </w:rPr>
            </w:pPr>
            <w:r>
              <w:rPr>
                <w:spacing w:val="-1"/>
              </w:rPr>
              <w:t xml:space="preserve">Further delegation required by the </w:t>
            </w:r>
            <w:r w:rsidR="00C4637A">
              <w:rPr>
                <w:spacing w:val="-1"/>
              </w:rPr>
              <w:t>TRA</w:t>
            </w:r>
            <w:r>
              <w:rPr>
                <w:spacing w:val="-1"/>
              </w:rPr>
              <w:t>DOC Commanding General approval</w:t>
            </w:r>
            <w:r w:rsidR="00C4637A">
              <w:rPr>
                <w:spacing w:val="-1"/>
              </w:rPr>
              <w:t xml:space="preserve">.  </w:t>
            </w:r>
          </w:p>
        </w:tc>
      </w:tr>
      <w:tr w:rsidR="00C4637A" w14:paraId="59A3FCEF" w14:textId="77777777" w:rsidTr="00606CD0">
        <w:trPr>
          <w:trHeight w:hRule="exact" w:val="994"/>
        </w:trPr>
        <w:tc>
          <w:tcPr>
            <w:tcW w:w="1550" w:type="dxa"/>
            <w:vMerge/>
            <w:tcBorders>
              <w:left w:val="single" w:sz="5" w:space="0" w:color="000000"/>
              <w:bottom w:val="single" w:sz="5" w:space="0" w:color="000000"/>
              <w:right w:val="single" w:sz="5" w:space="0" w:color="000000"/>
            </w:tcBorders>
          </w:tcPr>
          <w:p w14:paraId="1C47295E" w14:textId="77777777" w:rsidR="00C4637A" w:rsidRDefault="00C4637A" w:rsidP="001A6772">
            <w:pPr>
              <w:pStyle w:val="TableParagraph"/>
              <w:spacing w:before="2"/>
              <w:jc w:val="center"/>
              <w:rPr>
                <w:rFonts w:eastAsia="Times New Roman" w:cs="Times New Roman"/>
                <w:b/>
                <w:bCs/>
                <w:sz w:val="23"/>
                <w:szCs w:val="23"/>
              </w:rPr>
            </w:pPr>
          </w:p>
        </w:tc>
        <w:tc>
          <w:tcPr>
            <w:tcW w:w="2740" w:type="dxa"/>
            <w:tcBorders>
              <w:top w:val="single" w:sz="5" w:space="0" w:color="000000"/>
              <w:left w:val="single" w:sz="5" w:space="0" w:color="000000"/>
              <w:bottom w:val="single" w:sz="5" w:space="0" w:color="000000"/>
              <w:right w:val="single" w:sz="4" w:space="0" w:color="auto"/>
            </w:tcBorders>
          </w:tcPr>
          <w:p w14:paraId="12E794F4" w14:textId="77777777" w:rsidR="00C4637A" w:rsidRDefault="00C4637A" w:rsidP="001A6772">
            <w:pPr>
              <w:pStyle w:val="TableParagraph"/>
              <w:spacing w:before="2"/>
              <w:jc w:val="center"/>
              <w:rPr>
                <w:rFonts w:eastAsia="Times New Roman" w:cs="Times New Roman"/>
                <w:bCs/>
                <w:sz w:val="23"/>
                <w:szCs w:val="23"/>
              </w:rPr>
            </w:pPr>
          </w:p>
          <w:p w14:paraId="710AAFBF" w14:textId="3219232E" w:rsidR="00C4637A" w:rsidRPr="00606CD0" w:rsidRDefault="000F5579" w:rsidP="001A6772">
            <w:pPr>
              <w:pStyle w:val="TableParagraph"/>
              <w:spacing w:before="2"/>
              <w:jc w:val="center"/>
              <w:rPr>
                <w:rFonts w:eastAsia="Times New Roman" w:cs="Times New Roman"/>
                <w:bCs/>
                <w:sz w:val="23"/>
                <w:szCs w:val="23"/>
              </w:rPr>
            </w:pPr>
            <w:r w:rsidRPr="00606CD0">
              <w:rPr>
                <w:rFonts w:eastAsia="Times New Roman" w:cs="Times New Roman"/>
                <w:bCs/>
                <w:sz w:val="23"/>
                <w:szCs w:val="23"/>
                <w:u w:val="single"/>
              </w:rPr>
              <w:t>&gt;</w:t>
            </w:r>
            <w:r w:rsidR="00C4637A" w:rsidRPr="00606CD0">
              <w:rPr>
                <w:rFonts w:eastAsia="Times New Roman" w:cs="Times New Roman"/>
                <w:bCs/>
                <w:sz w:val="23"/>
                <w:szCs w:val="23"/>
              </w:rPr>
              <w:t xml:space="preserve"> $250M</w:t>
            </w:r>
          </w:p>
        </w:tc>
        <w:tc>
          <w:tcPr>
            <w:tcW w:w="4796" w:type="dxa"/>
            <w:tcBorders>
              <w:top w:val="single" w:sz="4" w:space="0" w:color="auto"/>
              <w:left w:val="single" w:sz="4" w:space="0" w:color="auto"/>
              <w:bottom w:val="single" w:sz="4" w:space="0" w:color="auto"/>
              <w:right w:val="single" w:sz="4" w:space="0" w:color="auto"/>
            </w:tcBorders>
          </w:tcPr>
          <w:p w14:paraId="59EA7AD7" w14:textId="77777777" w:rsidR="00D1014B" w:rsidRDefault="00D1014B" w:rsidP="00606CD0">
            <w:pPr>
              <w:pStyle w:val="TableParagraph"/>
              <w:spacing w:line="267" w:lineRule="exact"/>
              <w:ind w:left="99"/>
              <w:jc w:val="center"/>
              <w:rPr>
                <w:spacing w:val="-1"/>
              </w:rPr>
            </w:pPr>
          </w:p>
          <w:p w14:paraId="42051FDB" w14:textId="2C9270A1" w:rsidR="00C4637A" w:rsidRDefault="00C4637A" w:rsidP="00AB07D2">
            <w:pPr>
              <w:pStyle w:val="TableParagraph"/>
              <w:spacing w:line="267" w:lineRule="exact"/>
              <w:ind w:left="99"/>
              <w:rPr>
                <w:spacing w:val="-1"/>
              </w:rPr>
            </w:pPr>
            <w:r>
              <w:rPr>
                <w:spacing w:val="-1"/>
              </w:rPr>
              <w:t>TRADOC</w:t>
            </w:r>
            <w:r>
              <w:t xml:space="preserve"> </w:t>
            </w:r>
            <w:r>
              <w:rPr>
                <w:spacing w:val="-1"/>
              </w:rPr>
              <w:t>DCG/</w:t>
            </w:r>
            <w:proofErr w:type="spellStart"/>
            <w:r>
              <w:rPr>
                <w:spacing w:val="-1"/>
              </w:rPr>
              <w:t>CofS</w:t>
            </w:r>
            <w:proofErr w:type="spellEnd"/>
          </w:p>
        </w:tc>
      </w:tr>
      <w:tr w:rsidR="001665D3" w14:paraId="665DB549" w14:textId="77777777" w:rsidTr="00606CD0">
        <w:trPr>
          <w:trHeight w:hRule="exact" w:val="589"/>
        </w:trPr>
        <w:tc>
          <w:tcPr>
            <w:tcW w:w="9086" w:type="dxa"/>
            <w:gridSpan w:val="3"/>
            <w:tcBorders>
              <w:top w:val="single" w:sz="5" w:space="0" w:color="000000"/>
              <w:left w:val="single" w:sz="5" w:space="0" w:color="000000"/>
              <w:bottom w:val="single" w:sz="5" w:space="0" w:color="000000"/>
              <w:right w:val="single" w:sz="5" w:space="0" w:color="000000"/>
            </w:tcBorders>
          </w:tcPr>
          <w:p w14:paraId="66F34FA4" w14:textId="47B6D27C" w:rsidR="001A6772" w:rsidRDefault="001A6772" w:rsidP="001A6772">
            <w:pPr>
              <w:pStyle w:val="TableParagraph"/>
              <w:spacing w:line="222" w:lineRule="exact"/>
              <w:ind w:left="102"/>
              <w:rPr>
                <w:sz w:val="20"/>
              </w:rPr>
            </w:pPr>
            <w:r>
              <w:rPr>
                <w:spacing w:val="-1"/>
                <w:sz w:val="20"/>
              </w:rPr>
              <w:t>NOTE:  If</w:t>
            </w:r>
            <w:r>
              <w:rPr>
                <w:spacing w:val="-8"/>
                <w:sz w:val="20"/>
              </w:rPr>
              <w:t xml:space="preserve"> </w:t>
            </w:r>
            <w:r>
              <w:rPr>
                <w:sz w:val="20"/>
              </w:rPr>
              <w:t>offloaded</w:t>
            </w:r>
            <w:r>
              <w:rPr>
                <w:spacing w:val="-1"/>
                <w:sz w:val="20"/>
              </w:rPr>
              <w:t>,</w:t>
            </w:r>
            <w:r>
              <w:rPr>
                <w:spacing w:val="-2"/>
                <w:sz w:val="20"/>
              </w:rPr>
              <w:t xml:space="preserve"> </w:t>
            </w:r>
            <w:r>
              <w:rPr>
                <w:spacing w:val="-1"/>
                <w:sz w:val="20"/>
              </w:rPr>
              <w:t>minimum</w:t>
            </w:r>
            <w:r>
              <w:rPr>
                <w:spacing w:val="-7"/>
                <w:sz w:val="20"/>
              </w:rPr>
              <w:t xml:space="preserve"> </w:t>
            </w:r>
            <w:r>
              <w:rPr>
                <w:sz w:val="20"/>
              </w:rPr>
              <w:t>approval</w:t>
            </w:r>
            <w:r>
              <w:rPr>
                <w:spacing w:val="-5"/>
                <w:sz w:val="20"/>
              </w:rPr>
              <w:t xml:space="preserve"> </w:t>
            </w:r>
            <w:r>
              <w:rPr>
                <w:sz w:val="20"/>
              </w:rPr>
              <w:t>level</w:t>
            </w:r>
            <w:r>
              <w:rPr>
                <w:spacing w:val="-5"/>
                <w:sz w:val="20"/>
              </w:rPr>
              <w:t xml:space="preserve"> </w:t>
            </w:r>
            <w:r>
              <w:rPr>
                <w:spacing w:val="-1"/>
                <w:sz w:val="20"/>
              </w:rPr>
              <w:t>is</w:t>
            </w:r>
            <w:r>
              <w:rPr>
                <w:spacing w:val="-7"/>
                <w:sz w:val="20"/>
              </w:rPr>
              <w:t xml:space="preserve"> </w:t>
            </w:r>
            <w:r>
              <w:rPr>
                <w:sz w:val="20"/>
              </w:rPr>
              <w:t>GO/SES.</w:t>
            </w:r>
            <w:r w:rsidR="00F61F44">
              <w:rPr>
                <w:sz w:val="20"/>
              </w:rPr>
              <w:fldChar w:fldCharType="begin"/>
            </w:r>
            <w:r w:rsidR="00F61F44">
              <w:instrText xml:space="preserve"> XE "</w:instrText>
            </w:r>
            <w:r w:rsidR="00F61F44" w:rsidRPr="004F4FE0">
              <w:instrText>Offloads:Minimum approval level</w:instrText>
            </w:r>
            <w:r w:rsidR="00F61F44">
              <w:instrText xml:space="preserve">" </w:instrText>
            </w:r>
            <w:r w:rsidR="00F61F44">
              <w:rPr>
                <w:sz w:val="20"/>
              </w:rPr>
              <w:fldChar w:fldCharType="end"/>
            </w:r>
          </w:p>
          <w:p w14:paraId="79070F1E" w14:textId="381E1453" w:rsidR="00AA0B1A" w:rsidRDefault="00A51220" w:rsidP="001A6772">
            <w:pPr>
              <w:pStyle w:val="TableParagraph"/>
              <w:spacing w:line="222" w:lineRule="exact"/>
              <w:rPr>
                <w:rFonts w:eastAsia="Times New Roman" w:cs="Times New Roman"/>
                <w:sz w:val="20"/>
                <w:szCs w:val="20"/>
              </w:rPr>
            </w:pPr>
            <w:r>
              <w:rPr>
                <w:rFonts w:eastAsia="Times New Roman" w:cs="Times New Roman"/>
                <w:sz w:val="20"/>
                <w:szCs w:val="20"/>
              </w:rPr>
              <w:t xml:space="preserve"> </w:t>
            </w:r>
            <w:r w:rsidR="001A6772">
              <w:rPr>
                <w:rFonts w:eastAsia="Times New Roman" w:cs="Times New Roman"/>
                <w:sz w:val="20"/>
                <w:szCs w:val="20"/>
              </w:rPr>
              <w:t>*SAT = Simplified Acquisition Threshold as defined in FAR Part 2.101.</w:t>
            </w:r>
          </w:p>
          <w:p w14:paraId="4AD8C486" w14:textId="401BB6A8" w:rsidR="004F02D0" w:rsidRDefault="004F02D0" w:rsidP="004F02D0">
            <w:pPr>
              <w:pStyle w:val="TableParagraph"/>
              <w:spacing w:line="222" w:lineRule="exact"/>
              <w:rPr>
                <w:rFonts w:eastAsia="Times New Roman" w:cs="Times New Roman"/>
                <w:sz w:val="20"/>
                <w:szCs w:val="20"/>
              </w:rPr>
            </w:pPr>
          </w:p>
          <w:p w14:paraId="19D2E646" w14:textId="77777777" w:rsidR="004F02D0" w:rsidRDefault="004F02D0" w:rsidP="001A6772">
            <w:pPr>
              <w:pStyle w:val="TableParagraph"/>
              <w:spacing w:line="222" w:lineRule="exact"/>
              <w:rPr>
                <w:rFonts w:eastAsia="Times New Roman" w:cs="Times New Roman"/>
                <w:sz w:val="20"/>
                <w:szCs w:val="20"/>
              </w:rPr>
            </w:pPr>
          </w:p>
          <w:p w14:paraId="1918C581" w14:textId="1F4340B7" w:rsidR="004F02D0" w:rsidRDefault="004F02D0" w:rsidP="001A6772">
            <w:pPr>
              <w:pStyle w:val="TableParagraph"/>
              <w:spacing w:line="222" w:lineRule="exact"/>
              <w:rPr>
                <w:rFonts w:eastAsia="Times New Roman" w:cs="Times New Roman"/>
                <w:sz w:val="20"/>
                <w:szCs w:val="20"/>
              </w:rPr>
            </w:pPr>
          </w:p>
        </w:tc>
      </w:tr>
    </w:tbl>
    <w:p w14:paraId="3400A00A" w14:textId="77777777" w:rsidR="001665D3" w:rsidRDefault="001665D3" w:rsidP="007B5A40">
      <w:pPr>
        <w:spacing w:before="5"/>
        <w:rPr>
          <w:rFonts w:eastAsia="Times New Roman" w:cs="Times New Roman"/>
          <w:b/>
          <w:bCs/>
          <w:sz w:val="17"/>
          <w:szCs w:val="17"/>
        </w:rPr>
      </w:pPr>
    </w:p>
    <w:p w14:paraId="0C682495" w14:textId="52167B5F" w:rsidR="00F35912" w:rsidRDefault="00E84690" w:rsidP="00F35912">
      <w:pPr>
        <w:ind w:firstLine="270"/>
      </w:pPr>
      <w:proofErr w:type="gramStart"/>
      <w:r>
        <w:t xml:space="preserve">a.  </w:t>
      </w:r>
      <w:r w:rsidR="00BB52A6" w:rsidRPr="00E84690">
        <w:t>Modifications</w:t>
      </w:r>
      <w:proofErr w:type="gramEnd"/>
      <w:r w:rsidR="00BB52A6" w:rsidRPr="00E84690">
        <w:t>.</w:t>
      </w:r>
      <w:r w:rsidR="007E5F84">
        <w:fldChar w:fldCharType="begin"/>
      </w:r>
      <w:r w:rsidR="007E5F84">
        <w:instrText xml:space="preserve"> XE "</w:instrText>
      </w:r>
      <w:r w:rsidR="007E5F84" w:rsidRPr="00EE7C88">
        <w:instrText>Contract modifications:Service contracts</w:instrText>
      </w:r>
      <w:r w:rsidR="007E5F84">
        <w:instrText xml:space="preserve">" </w:instrText>
      </w:r>
      <w:r w:rsidR="007E5F84">
        <w:fldChar w:fldCharType="end"/>
      </w:r>
      <w:r w:rsidR="00BB52A6" w:rsidRPr="00E84690">
        <w:t xml:space="preserve">  </w:t>
      </w:r>
      <w:r w:rsidR="009A4508" w:rsidRPr="00E84690">
        <w:t>A new AMO review and approval is required for modifications that result in a cost increase</w:t>
      </w:r>
      <w:r w:rsidR="009A4508">
        <w:t xml:space="preserve"> over </w:t>
      </w:r>
      <w:r w:rsidR="00F35912">
        <w:t xml:space="preserve">10 percent of </w:t>
      </w:r>
      <w:r w:rsidR="009A4508">
        <w:t>the original approved FY RSCAF amount</w:t>
      </w:r>
      <w:r w:rsidR="009A4508" w:rsidRPr="00E84690">
        <w:t>.</w:t>
      </w:r>
      <w:r w:rsidR="00A51220">
        <w:t xml:space="preserve">  </w:t>
      </w:r>
      <w:r w:rsidR="00B12D4B" w:rsidRPr="00E84690">
        <w:t>These documents must then be reviewed and approved by the original approval authority.</w:t>
      </w:r>
      <w:r w:rsidR="00B12D4B">
        <w:t xml:space="preserve"> </w:t>
      </w:r>
      <w:r w:rsidR="009A4508" w:rsidRPr="00E84690">
        <w:t xml:space="preserve">A new AMO review and </w:t>
      </w:r>
      <w:r w:rsidR="009A4508" w:rsidRPr="00E84690">
        <w:lastRenderedPageBreak/>
        <w:t>approval is not required for any modification that are routine, non-resource-related, administrative modifications made by the contracting activity or the contracting officer</w:t>
      </w:r>
      <w:r w:rsidR="00F35912">
        <w:t>.  Note:  All increases will be documented in TCD</w:t>
      </w:r>
      <w:r w:rsidR="00AB07D2">
        <w:t xml:space="preserve"> in the FY the increase occurred</w:t>
      </w:r>
      <w:r w:rsidR="00F35912">
        <w:t>.</w:t>
      </w:r>
      <w:r w:rsidR="00F35912" w:rsidRPr="00E84690">
        <w:t xml:space="preserve"> </w:t>
      </w:r>
    </w:p>
    <w:p w14:paraId="2BC04AA7" w14:textId="77777777" w:rsidR="001665D3" w:rsidRPr="00E84690" w:rsidRDefault="001665D3" w:rsidP="00E84690">
      <w:pPr>
        <w:ind w:firstLine="270"/>
      </w:pPr>
    </w:p>
    <w:p w14:paraId="7E1247CA" w14:textId="473BA110" w:rsidR="000223CC" w:rsidRDefault="00200D30" w:rsidP="00425D60">
      <w:pPr>
        <w:ind w:firstLine="270"/>
        <w:rPr>
          <w:rFonts w:eastAsia="Times New Roman" w:cs="Times New Roman"/>
          <w:szCs w:val="24"/>
        </w:rPr>
      </w:pPr>
      <w:proofErr w:type="gramStart"/>
      <w:r>
        <w:t>b</w:t>
      </w:r>
      <w:r w:rsidR="00E84690">
        <w:t xml:space="preserve">.  </w:t>
      </w:r>
      <w:r w:rsidR="00BB52A6" w:rsidRPr="00E84690">
        <w:t>Endorsement</w:t>
      </w:r>
      <w:proofErr w:type="gramEnd"/>
      <w:r w:rsidR="00BB52A6" w:rsidRPr="00E84690">
        <w:t xml:space="preserve"> level.</w:t>
      </w:r>
      <w:r w:rsidR="00005BDE">
        <w:fldChar w:fldCharType="begin"/>
      </w:r>
      <w:r w:rsidR="00005BDE">
        <w:instrText xml:space="preserve"> XE "</w:instrText>
      </w:r>
      <w:r w:rsidR="00005BDE" w:rsidRPr="0017536D">
        <w:instrText>AMO package:Service contract endorsement level</w:instrText>
      </w:r>
      <w:r w:rsidR="00005BDE">
        <w:instrText xml:space="preserve">" </w:instrText>
      </w:r>
      <w:r w:rsidR="00005BDE">
        <w:fldChar w:fldCharType="end"/>
      </w:r>
      <w:r w:rsidR="00BB52A6" w:rsidRPr="00E84690">
        <w:t xml:space="preserve">  Endorsement authority for </w:t>
      </w:r>
      <w:r w:rsidR="00721BF0" w:rsidRPr="00E84690">
        <w:t xml:space="preserve">the </w:t>
      </w:r>
      <w:r w:rsidR="00205B53" w:rsidRPr="00205B53">
        <w:t>TRADOC Request for Approval of Service and Supply/Product Contract Requirements Form</w:t>
      </w:r>
      <w:r w:rsidR="00BB52A6" w:rsidRPr="00E84690">
        <w:t xml:space="preserve"> will be determined by the approval authority in each RA.</w:t>
      </w:r>
      <w:r w:rsidR="00F40D79" w:rsidRPr="00E84690">
        <w:t xml:space="preserve"> </w:t>
      </w:r>
      <w:r w:rsidR="00721BF0" w:rsidRPr="00E84690">
        <w:t xml:space="preserve"> The endorser </w:t>
      </w:r>
      <w:r w:rsidR="00F40D79" w:rsidRPr="00E84690">
        <w:t xml:space="preserve">should know the requirement and is </w:t>
      </w:r>
      <w:r w:rsidR="00721BF0" w:rsidRPr="00E84690">
        <w:t xml:space="preserve">endorsing </w:t>
      </w:r>
      <w:r w:rsidR="00F40D79" w:rsidRPr="00E84690">
        <w:t>that it is a valid requirement.</w:t>
      </w:r>
      <w:r w:rsidR="00032DD7" w:rsidRPr="00E84690">
        <w:t xml:space="preserve"> </w:t>
      </w:r>
      <w:r w:rsidR="00721BF0" w:rsidRPr="00E84690">
        <w:t xml:space="preserve"> </w:t>
      </w:r>
      <w:r w:rsidR="00032DD7" w:rsidRPr="00E84690">
        <w:t xml:space="preserve">Intent is </w:t>
      </w:r>
      <w:r w:rsidR="00133ADE" w:rsidRPr="00E84690">
        <w:t xml:space="preserve">for </w:t>
      </w:r>
      <w:r w:rsidR="00721BF0" w:rsidRPr="00E84690">
        <w:t xml:space="preserve">RA </w:t>
      </w:r>
      <w:r w:rsidR="00133ADE" w:rsidRPr="00E84690">
        <w:t>leadership approval and validation</w:t>
      </w:r>
      <w:r w:rsidR="00032DD7" w:rsidRPr="00E84690">
        <w:t>.</w:t>
      </w:r>
    </w:p>
    <w:p w14:paraId="1050470D" w14:textId="77777777" w:rsidR="006252E8" w:rsidRDefault="006252E8" w:rsidP="007B5A40">
      <w:pPr>
        <w:rPr>
          <w:rFonts w:eastAsia="Times New Roman" w:cs="Times New Roman"/>
          <w:szCs w:val="24"/>
        </w:rPr>
      </w:pPr>
    </w:p>
    <w:p w14:paraId="2BFC6C45" w14:textId="66CB10B8" w:rsidR="004C73C2" w:rsidRPr="00864AB0" w:rsidRDefault="004C73C2" w:rsidP="00776B99">
      <w:pPr>
        <w:pStyle w:val="Heading2"/>
        <w:ind w:right="195"/>
      </w:pPr>
      <w:bookmarkStart w:id="115" w:name="_Toc506277201"/>
      <w:r>
        <w:rPr>
          <w:spacing w:val="-1"/>
        </w:rPr>
        <w:t>5-</w:t>
      </w:r>
      <w:r w:rsidR="00CE2540">
        <w:rPr>
          <w:spacing w:val="-1"/>
        </w:rPr>
        <w:t>4</w:t>
      </w:r>
      <w:r>
        <w:rPr>
          <w:spacing w:val="-1"/>
        </w:rPr>
        <w:t>.</w:t>
      </w:r>
      <w:r>
        <w:rPr>
          <w:spacing w:val="60"/>
        </w:rPr>
        <w:t xml:space="preserve"> </w:t>
      </w:r>
      <w:r>
        <w:rPr>
          <w:spacing w:val="-1"/>
        </w:rPr>
        <w:t>AMO package requirements for Enterprise Support Partner (i.e., IMCOM, NEC, LRC)</w:t>
      </w:r>
      <w:bookmarkEnd w:id="115"/>
      <w:r w:rsidR="00005BDE">
        <w:rPr>
          <w:spacing w:val="-1"/>
        </w:rPr>
        <w:fldChar w:fldCharType="begin"/>
      </w:r>
      <w:r w:rsidR="00005BDE">
        <w:instrText xml:space="preserve"> XE "</w:instrText>
      </w:r>
      <w:r w:rsidR="00005BDE" w:rsidRPr="00BE31CB">
        <w:instrText>AMO package:Enterprise Support Partners</w:instrText>
      </w:r>
      <w:r w:rsidR="00005BDE">
        <w:instrText xml:space="preserve">" </w:instrText>
      </w:r>
      <w:r w:rsidR="00005BDE">
        <w:rPr>
          <w:spacing w:val="-1"/>
        </w:rPr>
        <w:fldChar w:fldCharType="end"/>
      </w:r>
    </w:p>
    <w:p w14:paraId="0DD251EF" w14:textId="0DE26A86" w:rsidR="004C73C2" w:rsidRPr="00864AB0" w:rsidRDefault="004C73C2" w:rsidP="00864AB0">
      <w:r w:rsidRPr="00864AB0">
        <w:t xml:space="preserve">Funding that is sent to enterprise support partners requires PRIOR approval from HQ TRADOC.  RAs will send an e-mail request listing the 5-Ws and the “impact if not funded with TRADOC funds” to their respective TRADOC G-8 Budget Centers/Activities Analysis Division (CAAD) Analyst for review and concurrence.  The CAAD Analyst will coordinate concurrence with the appropriate TRADOC G-Staff.  Once concurrence is received from TRADOC G-8 Budget and TRADOC G-Staff, the RA will upload the documentation into the TCD as part of the project’s AMO package and may continue to process the AMO package for approval (see Table 5-1 Approval Thresholds).  As appropriate, RAs will use:  </w:t>
      </w:r>
    </w:p>
    <w:p w14:paraId="589E0082" w14:textId="77777777" w:rsidR="004C73C2" w:rsidRPr="00864AB0" w:rsidRDefault="004C73C2" w:rsidP="00864AB0"/>
    <w:p w14:paraId="40866E64" w14:textId="1E6029A7" w:rsidR="004C73C2" w:rsidRPr="00E84690" w:rsidRDefault="00E84690" w:rsidP="00E84690">
      <w:pPr>
        <w:ind w:firstLine="270"/>
      </w:pPr>
      <w:proofErr w:type="gramStart"/>
      <w:r>
        <w:t xml:space="preserve">a.  </w:t>
      </w:r>
      <w:r w:rsidR="00205B53" w:rsidRPr="00205B53">
        <w:t>TRADOC</w:t>
      </w:r>
      <w:proofErr w:type="gramEnd"/>
      <w:r w:rsidR="00205B53" w:rsidRPr="00205B53">
        <w:t xml:space="preserve"> Request for Approval of Service and Supply/Product Contract Requirements Form</w:t>
      </w:r>
      <w:r w:rsidR="004C73C2" w:rsidRPr="00E84690">
        <w:t>.</w:t>
      </w:r>
    </w:p>
    <w:p w14:paraId="0045D324" w14:textId="77777777" w:rsidR="004C73C2" w:rsidRPr="00E84690" w:rsidRDefault="004C73C2" w:rsidP="00E84690">
      <w:pPr>
        <w:ind w:firstLine="270"/>
      </w:pPr>
    </w:p>
    <w:p w14:paraId="11C1B345" w14:textId="5D7E1BCF" w:rsidR="004C73C2" w:rsidRPr="00E84690" w:rsidRDefault="00E84690" w:rsidP="00E84690">
      <w:pPr>
        <w:ind w:firstLine="270"/>
      </w:pPr>
      <w:proofErr w:type="gramStart"/>
      <w:r>
        <w:t xml:space="preserve">b.  </w:t>
      </w:r>
      <w:r w:rsidR="004C73C2" w:rsidRPr="00E84690">
        <w:t>A</w:t>
      </w:r>
      <w:proofErr w:type="gramEnd"/>
      <w:r w:rsidR="004C73C2" w:rsidRPr="00E84690">
        <w:t xml:space="preserve"> SOW/PWS and IGCE prepared by the Enterprise Support Partner.  </w:t>
      </w:r>
    </w:p>
    <w:p w14:paraId="4F071178" w14:textId="77777777" w:rsidR="004C73C2" w:rsidRPr="00E84690" w:rsidRDefault="004C73C2" w:rsidP="00E84690">
      <w:pPr>
        <w:ind w:firstLine="270"/>
      </w:pPr>
      <w:r w:rsidRPr="00E84690">
        <w:tab/>
        <w:t xml:space="preserve"> </w:t>
      </w:r>
    </w:p>
    <w:p w14:paraId="5D3601AA" w14:textId="4957F3D9" w:rsidR="004C73C2" w:rsidRPr="00E84690" w:rsidRDefault="00E84690" w:rsidP="00E84690">
      <w:pPr>
        <w:ind w:firstLine="270"/>
      </w:pPr>
      <w:proofErr w:type="gramStart"/>
      <w:r>
        <w:t xml:space="preserve">c.  </w:t>
      </w:r>
      <w:r w:rsidR="004C73C2" w:rsidRPr="00E84690">
        <w:t>RSCAF</w:t>
      </w:r>
      <w:proofErr w:type="gramEnd"/>
      <w:r w:rsidR="004C73C2" w:rsidRPr="00E84690">
        <w:t xml:space="preserve">, QASP, and Anti-terrorism/OPSEC cover sheet are not required for the AMO package as these documents are contained in overarching contract.  </w:t>
      </w:r>
    </w:p>
    <w:p w14:paraId="7BEAB756" w14:textId="77777777" w:rsidR="004C73C2" w:rsidRPr="00E84690" w:rsidRDefault="004C73C2" w:rsidP="00E84690">
      <w:pPr>
        <w:ind w:firstLine="270"/>
      </w:pPr>
    </w:p>
    <w:p w14:paraId="7688639D" w14:textId="656C0C00" w:rsidR="004C73C2" w:rsidRDefault="00E84690" w:rsidP="00E84690">
      <w:pPr>
        <w:ind w:firstLine="270"/>
      </w:pPr>
      <w:proofErr w:type="gramStart"/>
      <w:r>
        <w:t xml:space="preserve">d.  </w:t>
      </w:r>
      <w:r w:rsidR="004C73C2" w:rsidRPr="00E84690">
        <w:t>DA</w:t>
      </w:r>
      <w:proofErr w:type="gramEnd"/>
      <w:r w:rsidR="004C73C2" w:rsidRPr="00E84690">
        <w:t xml:space="preserve"> Form 4283 or equivalent for non-Army installations, such as a joint base hosted by another Service.  An approved DA Form 4283 (or equivalent) only indicates approval of proposed work for execution; it does not indicate approval of funding to accomplish the work.  RAs will follow local policy for submission of DA Form 4283, including compliance with local policy regarding designation of personnel authorized to sign and submit DA Form 4283.</w:t>
      </w:r>
      <w:r w:rsidR="00E833C2">
        <w:t xml:space="preserve">  </w:t>
      </w:r>
      <w:r w:rsidR="004C73C2" w:rsidRPr="00E84690">
        <w:t>DPW will complete the DA Form 4283, including environmental, work classification, and source of funds.  The local director of public works or delegate must approve the DA Form 4283.  RAs submitting a completed DA Form 4283 approved by other than the director of public works, will include a copy of the delegation of authority memorandum signed by the director of public works.</w:t>
      </w:r>
      <w:r w:rsidR="00E833C2">
        <w:t xml:space="preserve">  </w:t>
      </w:r>
      <w:r w:rsidR="004C73C2" w:rsidRPr="00E84690">
        <w:t xml:space="preserve">DA Forms 4283 approved by any other individual are not acceptable.  </w:t>
      </w:r>
    </w:p>
    <w:p w14:paraId="62831255" w14:textId="77777777" w:rsidR="008914D9" w:rsidRPr="008914D9" w:rsidRDefault="008914D9" w:rsidP="00E84690">
      <w:pPr>
        <w:rPr>
          <w:sz w:val="16"/>
          <w:szCs w:val="16"/>
        </w:rPr>
      </w:pPr>
    </w:p>
    <w:p w14:paraId="3DF225C0" w14:textId="77777777" w:rsidR="00E84690" w:rsidRDefault="00E84690" w:rsidP="00E84690">
      <w:pPr>
        <w:pBdr>
          <w:top w:val="single" w:sz="4" w:space="1" w:color="auto"/>
        </w:pBdr>
        <w:rPr>
          <w:sz w:val="20"/>
          <w:szCs w:val="20"/>
        </w:rPr>
      </w:pPr>
    </w:p>
    <w:p w14:paraId="7822DDB9" w14:textId="77777777" w:rsidR="00044C85" w:rsidRDefault="00044C85" w:rsidP="00E84690">
      <w:pPr>
        <w:pStyle w:val="Heading1"/>
      </w:pPr>
      <w:bookmarkStart w:id="116" w:name="_bookmark32"/>
      <w:bookmarkStart w:id="117" w:name="_Toc506277202"/>
      <w:bookmarkEnd w:id="116"/>
    </w:p>
    <w:p w14:paraId="6CA10C5F" w14:textId="77777777" w:rsidR="00044C85" w:rsidRDefault="00044C85" w:rsidP="00E84690">
      <w:pPr>
        <w:pStyle w:val="Heading1"/>
      </w:pPr>
    </w:p>
    <w:p w14:paraId="7964969D" w14:textId="77777777" w:rsidR="00044C85" w:rsidRDefault="00044C85" w:rsidP="00E84690">
      <w:pPr>
        <w:pStyle w:val="Heading1"/>
      </w:pPr>
    </w:p>
    <w:p w14:paraId="22F2F9DA" w14:textId="77777777" w:rsidR="00044C85" w:rsidRDefault="00044C85" w:rsidP="00E84690">
      <w:pPr>
        <w:pStyle w:val="Heading1"/>
      </w:pPr>
    </w:p>
    <w:p w14:paraId="5E67DA90" w14:textId="77777777" w:rsidR="00044C85" w:rsidRDefault="00044C85" w:rsidP="00E84690">
      <w:pPr>
        <w:pStyle w:val="Heading1"/>
      </w:pPr>
    </w:p>
    <w:p w14:paraId="5138B342" w14:textId="77777777" w:rsidR="00044C85" w:rsidRDefault="00044C85" w:rsidP="00E84690">
      <w:pPr>
        <w:pStyle w:val="Heading1"/>
      </w:pPr>
    </w:p>
    <w:p w14:paraId="03569C17" w14:textId="77777777" w:rsidR="001665D3" w:rsidRPr="00E84690" w:rsidRDefault="00BB52A6" w:rsidP="00E84690">
      <w:pPr>
        <w:pStyle w:val="Heading1"/>
      </w:pPr>
      <w:r w:rsidRPr="00E84690">
        <w:lastRenderedPageBreak/>
        <w:t>Chapter 6</w:t>
      </w:r>
      <w:bookmarkEnd w:id="117"/>
    </w:p>
    <w:p w14:paraId="2CAEC026" w14:textId="68092DBB" w:rsidR="001665D3" w:rsidRPr="00E84690" w:rsidRDefault="00BB52A6" w:rsidP="00E84690">
      <w:pPr>
        <w:pStyle w:val="Heading1"/>
      </w:pPr>
      <w:bookmarkStart w:id="118" w:name="_Toc506277203"/>
      <w:r w:rsidRPr="00E84690">
        <w:t>AMO Package for Supply/Product Contract Requirements</w:t>
      </w:r>
      <w:bookmarkEnd w:id="118"/>
      <w:r w:rsidR="00276CBE">
        <w:fldChar w:fldCharType="begin"/>
      </w:r>
      <w:r w:rsidR="00276CBE">
        <w:instrText xml:space="preserve"> XE "</w:instrText>
      </w:r>
      <w:r w:rsidR="00276CBE" w:rsidRPr="00315CC4">
        <w:instrText>Supply/Product Contract Requirements</w:instrText>
      </w:r>
      <w:r w:rsidR="00276CBE">
        <w:instrText xml:space="preserve">" </w:instrText>
      </w:r>
      <w:r w:rsidR="00276CBE">
        <w:fldChar w:fldCharType="end"/>
      </w:r>
      <w:r w:rsidR="00005BDE">
        <w:fldChar w:fldCharType="begin"/>
      </w:r>
      <w:r w:rsidR="00005BDE">
        <w:instrText xml:space="preserve"> XE "</w:instrText>
      </w:r>
      <w:r w:rsidR="00005BDE" w:rsidRPr="00A6216A">
        <w:instrText>AMO package:Supply/product contracts</w:instrText>
      </w:r>
      <w:r w:rsidR="00005BDE">
        <w:instrText xml:space="preserve">" </w:instrText>
      </w:r>
      <w:r w:rsidR="00005BDE">
        <w:fldChar w:fldCharType="end"/>
      </w:r>
    </w:p>
    <w:p w14:paraId="470E4892" w14:textId="77777777" w:rsidR="001665D3" w:rsidRPr="00ED2CB2" w:rsidRDefault="001665D3" w:rsidP="007B5A40">
      <w:pPr>
        <w:rPr>
          <w:rFonts w:eastAsia="Times New Roman" w:cs="Times New Roman"/>
          <w:b/>
          <w:bCs/>
          <w:szCs w:val="24"/>
        </w:rPr>
      </w:pPr>
    </w:p>
    <w:p w14:paraId="0A02EFEB" w14:textId="77777777" w:rsidR="001665D3" w:rsidRPr="00E84690" w:rsidRDefault="00BB52A6" w:rsidP="00E84690">
      <w:pPr>
        <w:pStyle w:val="Heading2"/>
      </w:pPr>
      <w:bookmarkStart w:id="119" w:name="_bookmark33"/>
      <w:bookmarkStart w:id="120" w:name="_Toc506277204"/>
      <w:bookmarkEnd w:id="119"/>
      <w:r w:rsidRPr="00E84690">
        <w:t>6-1. AMO package requirements for supply/product contract requirements</w:t>
      </w:r>
      <w:bookmarkEnd w:id="120"/>
    </w:p>
    <w:p w14:paraId="2DBACCE9" w14:textId="77777777" w:rsidR="00AD6968" w:rsidRPr="00737A3C" w:rsidRDefault="00AD6968" w:rsidP="007B5A40">
      <w:pPr>
        <w:rPr>
          <w:rFonts w:eastAsia="Times New Roman" w:cs="Times New Roman"/>
          <w:bCs/>
          <w:szCs w:val="24"/>
        </w:rPr>
      </w:pPr>
    </w:p>
    <w:p w14:paraId="7253C582" w14:textId="72B338F9" w:rsidR="00175470" w:rsidRDefault="00E84690" w:rsidP="00E84690">
      <w:pPr>
        <w:ind w:firstLine="270"/>
      </w:pPr>
      <w:r>
        <w:t xml:space="preserve">a.  </w:t>
      </w:r>
      <w:r w:rsidR="00B400BE" w:rsidRPr="00E84690">
        <w:t xml:space="preserve">The RA is responsible for developing an accurate, complete AMO package for each supply/product contract requirement </w:t>
      </w:r>
      <w:r w:rsidR="00CD6D12" w:rsidRPr="00E84690">
        <w:t xml:space="preserve">with an aggregate value equal to or greater than </w:t>
      </w:r>
      <w:r w:rsidR="004579F2" w:rsidRPr="00E84690">
        <w:t xml:space="preserve">the </w:t>
      </w:r>
      <w:r w:rsidR="004D2426" w:rsidRPr="00E84690">
        <w:t>S</w:t>
      </w:r>
      <w:r w:rsidR="004579F2" w:rsidRPr="00E84690">
        <w:t xml:space="preserve">implified </w:t>
      </w:r>
      <w:r w:rsidR="004D2426" w:rsidRPr="00E84690">
        <w:t>A</w:t>
      </w:r>
      <w:r w:rsidR="004579F2" w:rsidRPr="00E84690">
        <w:t xml:space="preserve">cquisition </w:t>
      </w:r>
      <w:r w:rsidR="004D2426" w:rsidRPr="00E84690">
        <w:t>T</w:t>
      </w:r>
      <w:r w:rsidR="004579F2" w:rsidRPr="00E84690">
        <w:t>hreshold</w:t>
      </w:r>
      <w:r w:rsidR="00CD6D12" w:rsidRPr="00E84690">
        <w:t xml:space="preserve"> </w:t>
      </w:r>
      <w:r w:rsidR="004D2426" w:rsidRPr="00E84690">
        <w:t xml:space="preserve">(SAT) </w:t>
      </w:r>
      <w:r w:rsidR="00E27B32" w:rsidRPr="00E84690">
        <w:t xml:space="preserve">that results in a </w:t>
      </w:r>
      <w:r w:rsidR="00B400BE" w:rsidRPr="00E84690">
        <w:t xml:space="preserve">contract awarded by a contracting </w:t>
      </w:r>
      <w:r w:rsidR="00EB2CD5" w:rsidRPr="00E84690">
        <w:t>activity</w:t>
      </w:r>
      <w:r w:rsidR="00B400BE" w:rsidRPr="00E84690">
        <w:t xml:space="preserve">. When in doubt, RAs will consult their servicing </w:t>
      </w:r>
      <w:r w:rsidR="0012069F" w:rsidRPr="00E84690">
        <w:t xml:space="preserve">contracting </w:t>
      </w:r>
      <w:r w:rsidR="00EB2CD5" w:rsidRPr="00E84690">
        <w:t>activity</w:t>
      </w:r>
      <w:r w:rsidR="00B400BE" w:rsidRPr="00E84690">
        <w:t xml:space="preserve"> for assistance in determining whether requirements are services or supply/products</w:t>
      </w:r>
      <w:r w:rsidR="0048665F">
        <w:t xml:space="preserve"> </w:t>
      </w:r>
      <w:r w:rsidR="002714AE" w:rsidRPr="00E84690">
        <w:t>and/or utilization of S2P2 is appropriate</w:t>
      </w:r>
      <w:r w:rsidR="00B400BE" w:rsidRPr="00E84690">
        <w:t xml:space="preserve">. </w:t>
      </w:r>
    </w:p>
    <w:p w14:paraId="1F0128D9" w14:textId="77777777" w:rsidR="00457A64" w:rsidRPr="00E84690" w:rsidRDefault="00457A64" w:rsidP="00E84690">
      <w:pPr>
        <w:ind w:firstLine="270"/>
      </w:pPr>
    </w:p>
    <w:p w14:paraId="5BEA71BE" w14:textId="3728563F" w:rsidR="000321C6" w:rsidRPr="00E84690" w:rsidRDefault="00E84690" w:rsidP="00E84690">
      <w:pPr>
        <w:ind w:firstLine="270"/>
      </w:pPr>
      <w:r w:rsidRPr="00606CD0">
        <w:t xml:space="preserve">b.  </w:t>
      </w:r>
      <w:r w:rsidR="001D10A5" w:rsidRPr="00606CD0">
        <w:t>C</w:t>
      </w:r>
      <w:r w:rsidR="000321C6" w:rsidRPr="00606CD0">
        <w:t xml:space="preserve">onferences and conference-type events, to include room rental, </w:t>
      </w:r>
      <w:r w:rsidR="001D10A5" w:rsidRPr="00606CD0">
        <w:t xml:space="preserve">that result in a contract awarded by a contracting activity, </w:t>
      </w:r>
      <w:r w:rsidR="000321C6" w:rsidRPr="00606CD0">
        <w:t>regardless of cost, funding source, or contracting vehicle must go through the ACRB process.</w:t>
      </w:r>
      <w:r w:rsidR="00276CBE" w:rsidRPr="00606CD0">
        <w:fldChar w:fldCharType="begin"/>
      </w:r>
      <w:r w:rsidR="00276CBE" w:rsidRPr="00606CD0">
        <w:instrText xml:space="preserve"> XE "Supply/Product Contract Requirements:Conferences" </w:instrText>
      </w:r>
      <w:r w:rsidR="00276CBE" w:rsidRPr="00606CD0">
        <w:fldChar w:fldCharType="end"/>
      </w:r>
    </w:p>
    <w:p w14:paraId="14F061E4" w14:textId="77777777" w:rsidR="000321C6" w:rsidRPr="00E84690" w:rsidRDefault="000321C6" w:rsidP="00E84690">
      <w:pPr>
        <w:ind w:firstLine="270"/>
      </w:pPr>
    </w:p>
    <w:p w14:paraId="64E82B7D" w14:textId="2F1066E8" w:rsidR="000321C6" w:rsidRPr="00E84690" w:rsidRDefault="00200D30" w:rsidP="00E84690">
      <w:pPr>
        <w:ind w:firstLine="270"/>
      </w:pPr>
      <w:proofErr w:type="gramStart"/>
      <w:r>
        <w:t>c</w:t>
      </w:r>
      <w:r w:rsidR="00E84690">
        <w:t xml:space="preserve">.  </w:t>
      </w:r>
      <w:r w:rsidR="000321C6" w:rsidRPr="00E84690">
        <w:t>The</w:t>
      </w:r>
      <w:proofErr w:type="gramEnd"/>
      <w:r w:rsidR="000321C6" w:rsidRPr="00E84690">
        <w:t xml:space="preserve"> AMO package for supply/product contract requirements must include the following:</w:t>
      </w:r>
    </w:p>
    <w:p w14:paraId="39D93513" w14:textId="77777777" w:rsidR="00D042BF" w:rsidRPr="00E84690" w:rsidRDefault="00D042BF" w:rsidP="00E84690"/>
    <w:p w14:paraId="5CD5EB7F" w14:textId="640B6383" w:rsidR="000321C6" w:rsidRPr="00E84690" w:rsidRDefault="00E84690" w:rsidP="00E84690">
      <w:pPr>
        <w:ind w:firstLine="540"/>
      </w:pPr>
      <w:r>
        <w:t xml:space="preserve">(1)  </w:t>
      </w:r>
      <w:r w:rsidR="00205B53" w:rsidRPr="00205B53">
        <w:t>TRADOC Request for Approval of Service and Supply/Product Contract Requirements Form</w:t>
      </w:r>
      <w:r w:rsidR="00205B53">
        <w:t>.</w:t>
      </w:r>
    </w:p>
    <w:p w14:paraId="5D44B314" w14:textId="1A2AE48B" w:rsidR="00D042BF" w:rsidRPr="00E84690" w:rsidRDefault="00E84690" w:rsidP="00E84690">
      <w:pPr>
        <w:ind w:firstLine="540"/>
      </w:pPr>
      <w:r>
        <w:t xml:space="preserve">(2)  </w:t>
      </w:r>
      <w:r w:rsidR="00D042BF" w:rsidRPr="00E84690">
        <w:t>Market research.</w:t>
      </w:r>
    </w:p>
    <w:p w14:paraId="2F96F802" w14:textId="77777777" w:rsidR="00D042BF" w:rsidRPr="00E84690" w:rsidRDefault="00D042BF" w:rsidP="00E84690">
      <w:pPr>
        <w:ind w:firstLine="540"/>
      </w:pPr>
    </w:p>
    <w:p w14:paraId="4DB5343A" w14:textId="7A8E76B8" w:rsidR="00D042BF" w:rsidRPr="00E84690" w:rsidRDefault="00E84690" w:rsidP="00E84690">
      <w:pPr>
        <w:ind w:firstLine="540"/>
      </w:pPr>
      <w:r>
        <w:t xml:space="preserve">(3)  </w:t>
      </w:r>
      <w:r w:rsidR="00D042BF" w:rsidRPr="00E84690">
        <w:t>Product specifications with salient characteristics.</w:t>
      </w:r>
      <w:r w:rsidR="007C1A7D" w:rsidRPr="00E84690">
        <w:t xml:space="preserve">  (See FAR 11.104 guidance.)</w:t>
      </w:r>
    </w:p>
    <w:p w14:paraId="3BA16432" w14:textId="77777777" w:rsidR="00D042BF" w:rsidRPr="00E84690" w:rsidRDefault="00D042BF" w:rsidP="00E84690">
      <w:pPr>
        <w:ind w:firstLine="540"/>
      </w:pPr>
    </w:p>
    <w:p w14:paraId="09F88074" w14:textId="5765C7D7" w:rsidR="00D042BF" w:rsidRPr="00E84690" w:rsidRDefault="00E84690" w:rsidP="00E833C2">
      <w:pPr>
        <w:ind w:firstLine="540"/>
      </w:pPr>
      <w:r>
        <w:t xml:space="preserve">(4)  </w:t>
      </w:r>
      <w:r w:rsidR="00D042BF" w:rsidRPr="00E84690">
        <w:t>IGCE or informal quote.  Note:  RAs are not authorized to request a formal,</w:t>
      </w:r>
      <w:r w:rsidR="00E833C2">
        <w:t xml:space="preserve"> </w:t>
      </w:r>
      <w:r w:rsidR="00A21146" w:rsidRPr="00E84690">
        <w:t>b</w:t>
      </w:r>
      <w:r w:rsidR="00D042BF" w:rsidRPr="00E84690">
        <w:t>inding</w:t>
      </w:r>
      <w:r w:rsidR="003B6AFD" w:rsidRPr="00E84690">
        <w:t xml:space="preserve"> </w:t>
      </w:r>
      <w:r w:rsidR="00D042BF" w:rsidRPr="00E84690">
        <w:t>quote from a vendor.</w:t>
      </w:r>
    </w:p>
    <w:p w14:paraId="1D64A128" w14:textId="77777777" w:rsidR="00D042BF" w:rsidRPr="00E84690" w:rsidRDefault="00D042BF" w:rsidP="00E84690">
      <w:pPr>
        <w:ind w:firstLine="540"/>
      </w:pPr>
    </w:p>
    <w:p w14:paraId="39815F17" w14:textId="609E36B3" w:rsidR="00D042BF" w:rsidRPr="00E84690" w:rsidRDefault="00E84690" w:rsidP="00E833C2">
      <w:pPr>
        <w:ind w:firstLine="540"/>
      </w:pPr>
      <w:r>
        <w:t xml:space="preserve">(5)  </w:t>
      </w:r>
      <w:r w:rsidR="00D042BF" w:rsidRPr="00E84690">
        <w:t>Justification and approval (J&amp;A) for other than full and open competition (as</w:t>
      </w:r>
      <w:r w:rsidR="00E833C2">
        <w:t xml:space="preserve"> </w:t>
      </w:r>
      <w:r w:rsidR="00D042BF" w:rsidRPr="00E84690">
        <w:t>applicable).</w:t>
      </w:r>
    </w:p>
    <w:p w14:paraId="3329D6EA" w14:textId="77777777" w:rsidR="00D042BF" w:rsidRPr="00E84690" w:rsidRDefault="00D042BF" w:rsidP="00E84690">
      <w:pPr>
        <w:ind w:firstLine="540"/>
      </w:pPr>
    </w:p>
    <w:p w14:paraId="67269583" w14:textId="09EEF602" w:rsidR="00D042BF" w:rsidRPr="00E84690" w:rsidRDefault="00E84690" w:rsidP="00E84690">
      <w:pPr>
        <w:ind w:firstLine="540"/>
      </w:pPr>
      <w:r>
        <w:t xml:space="preserve">(6)  </w:t>
      </w:r>
      <w:r w:rsidR="00D042BF" w:rsidRPr="00E84690">
        <w:t>RAD approval (as applicable).</w:t>
      </w:r>
    </w:p>
    <w:p w14:paraId="4E42BFDF" w14:textId="77777777" w:rsidR="00D042BF" w:rsidRPr="00E84690" w:rsidRDefault="00D042BF" w:rsidP="00E84690">
      <w:pPr>
        <w:ind w:firstLine="540"/>
      </w:pPr>
    </w:p>
    <w:p w14:paraId="71C79C75" w14:textId="1E2D6C86" w:rsidR="00D042BF" w:rsidRPr="00E84690" w:rsidRDefault="00E84690" w:rsidP="00E84690">
      <w:pPr>
        <w:ind w:firstLine="540"/>
      </w:pPr>
      <w:r>
        <w:t xml:space="preserve">(7)  </w:t>
      </w:r>
      <w:r w:rsidR="00D042BF" w:rsidRPr="00E84690">
        <w:t>Anti-terrorism/OPSEC form (as applicable).</w:t>
      </w:r>
    </w:p>
    <w:p w14:paraId="11CA3B87" w14:textId="77777777" w:rsidR="00D042BF" w:rsidRPr="00E84690" w:rsidRDefault="00D042BF" w:rsidP="00E84690">
      <w:pPr>
        <w:ind w:firstLine="540"/>
      </w:pPr>
    </w:p>
    <w:p w14:paraId="165A69CF" w14:textId="238F9301" w:rsidR="00D042BF" w:rsidRPr="00E84690" w:rsidRDefault="00E84690" w:rsidP="00E84690">
      <w:pPr>
        <w:ind w:firstLine="540"/>
      </w:pPr>
      <w:r>
        <w:t xml:space="preserve">(8)  </w:t>
      </w:r>
      <w:r w:rsidR="00D042BF" w:rsidRPr="00E84690">
        <w:t>Offload justification memorandum and the following as applicable (see appendix B):</w:t>
      </w:r>
    </w:p>
    <w:p w14:paraId="2599F3C8" w14:textId="77777777" w:rsidR="00D042BF" w:rsidRPr="00E84690" w:rsidRDefault="00D042BF" w:rsidP="00E84690">
      <w:pPr>
        <w:ind w:firstLine="540"/>
      </w:pPr>
    </w:p>
    <w:p w14:paraId="1E2A015F" w14:textId="73573B59" w:rsidR="00D042BF" w:rsidRPr="00E84690" w:rsidRDefault="00E84690" w:rsidP="00E84690">
      <w:pPr>
        <w:ind w:firstLine="540"/>
      </w:pPr>
      <w:r>
        <w:t xml:space="preserve">(a)  </w:t>
      </w:r>
      <w:r w:rsidR="00D042BF" w:rsidRPr="00E84690">
        <w:t>Certifications for directed and assisted acquisitions.</w:t>
      </w:r>
    </w:p>
    <w:p w14:paraId="4C835873" w14:textId="77777777" w:rsidR="007C1A7D" w:rsidRPr="00E84690" w:rsidRDefault="007C1A7D" w:rsidP="00E84690">
      <w:pPr>
        <w:ind w:firstLine="540"/>
      </w:pPr>
    </w:p>
    <w:p w14:paraId="65E523CB" w14:textId="5432F097" w:rsidR="00D042BF" w:rsidRPr="00E84690" w:rsidRDefault="00E84690" w:rsidP="00E84690">
      <w:pPr>
        <w:ind w:firstLine="540"/>
      </w:pPr>
      <w:r>
        <w:t xml:space="preserve">(b)  </w:t>
      </w:r>
      <w:r w:rsidR="00D042BF" w:rsidRPr="00E84690">
        <w:t>DD Form 1144.</w:t>
      </w:r>
    </w:p>
    <w:p w14:paraId="09D884AB" w14:textId="77777777" w:rsidR="00D7523B" w:rsidRDefault="00D7523B" w:rsidP="00E84690">
      <w:pPr>
        <w:ind w:firstLine="270"/>
      </w:pPr>
    </w:p>
    <w:p w14:paraId="758803E9" w14:textId="5E5C35F1" w:rsidR="009B0A53" w:rsidRDefault="00CE2540" w:rsidP="00E84690">
      <w:pPr>
        <w:ind w:firstLine="270"/>
      </w:pPr>
      <w:proofErr w:type="gramStart"/>
      <w:r>
        <w:t>d</w:t>
      </w:r>
      <w:r w:rsidR="00E84690">
        <w:t xml:space="preserve">.  </w:t>
      </w:r>
      <w:r w:rsidR="00CD6D12" w:rsidRPr="00E84690">
        <w:t>For</w:t>
      </w:r>
      <w:proofErr w:type="gramEnd"/>
      <w:r w:rsidR="00CD6D12" w:rsidRPr="00E84690">
        <w:t xml:space="preserve"> supply/product requirements</w:t>
      </w:r>
      <w:r w:rsidR="004D2426" w:rsidRPr="00E84690">
        <w:t xml:space="preserve"> under the SAT</w:t>
      </w:r>
      <w:r w:rsidR="00CD6D12" w:rsidRPr="00E84690">
        <w:t xml:space="preserve">, RAs </w:t>
      </w:r>
      <w:r w:rsidR="00A5268E" w:rsidRPr="00E84690">
        <w:t>will</w:t>
      </w:r>
      <w:r w:rsidR="00CD6D12" w:rsidRPr="00E84690">
        <w:t xml:space="preserve"> use the Simplified </w:t>
      </w:r>
    </w:p>
    <w:p w14:paraId="7E0AF495" w14:textId="77777777" w:rsidR="009B0A53" w:rsidRDefault="00CD6D12" w:rsidP="00606CD0">
      <w:r w:rsidRPr="00E84690">
        <w:t>Acquisition Threshold (SAT) Sup</w:t>
      </w:r>
      <w:r w:rsidR="00A5268E" w:rsidRPr="00E84690">
        <w:t xml:space="preserve">ply Procurement Program (S2P2) process for execution of </w:t>
      </w:r>
    </w:p>
    <w:p w14:paraId="0555EA8C" w14:textId="77777777" w:rsidR="009B0A53" w:rsidRDefault="00A5268E" w:rsidP="00606CD0">
      <w:proofErr w:type="gramStart"/>
      <w:r w:rsidRPr="00E84690">
        <w:t>supply</w:t>
      </w:r>
      <w:proofErr w:type="gramEnd"/>
      <w:r w:rsidRPr="00E84690">
        <w:t xml:space="preserve"> actions in order to reduce Customer Acquisition Lead Time (CALT), Procurement </w:t>
      </w:r>
    </w:p>
    <w:p w14:paraId="4C13BE6C" w14:textId="528322A5" w:rsidR="009B0A53" w:rsidRDefault="00A5268E" w:rsidP="00606CD0">
      <w:r w:rsidRPr="00E84690">
        <w:t>Acquisition Lead Time (PALT), and touch time labor.</w:t>
      </w:r>
      <w:r w:rsidR="00E833C2">
        <w:t xml:space="preserve">  </w:t>
      </w:r>
      <w:r w:rsidR="00CD6D12" w:rsidRPr="00E84690">
        <w:t>S2P2 End users</w:t>
      </w:r>
      <w:r w:rsidR="004D2426" w:rsidRPr="00E84690">
        <w:t xml:space="preserve"> </w:t>
      </w:r>
      <w:r w:rsidR="00CD6D12" w:rsidRPr="00E84690">
        <w:t xml:space="preserve">may register at </w:t>
      </w:r>
    </w:p>
    <w:p w14:paraId="2C7D0C9A" w14:textId="77777777" w:rsidR="009B0A53" w:rsidRDefault="00704D5B" w:rsidP="00606CD0">
      <w:hyperlink r:id="rId19" w:history="1">
        <w:r w:rsidR="00CD6D12" w:rsidRPr="00E84690">
          <w:rPr>
            <w:rStyle w:val="Hyperlink"/>
          </w:rPr>
          <w:t>www.fedbid.com</w:t>
        </w:r>
      </w:hyperlink>
      <w:r w:rsidR="00CD6D12" w:rsidRPr="00E84690">
        <w:t>.</w:t>
      </w:r>
      <w:r w:rsidR="004D2426" w:rsidRPr="00E84690">
        <w:t xml:space="preserve"> </w:t>
      </w:r>
      <w:r w:rsidR="008F1992" w:rsidRPr="00E84690">
        <w:t xml:space="preserve"> </w:t>
      </w:r>
      <w:r w:rsidR="004D2426" w:rsidRPr="00E84690">
        <w:t xml:space="preserve">No AMO package is required for supply/product requirements that use the </w:t>
      </w:r>
    </w:p>
    <w:p w14:paraId="545941D7" w14:textId="6A0871B8" w:rsidR="002714AE" w:rsidRPr="00E84690" w:rsidRDefault="004D2426" w:rsidP="00606CD0">
      <w:r w:rsidRPr="00E84690">
        <w:t>S2P2 process.</w:t>
      </w:r>
    </w:p>
    <w:p w14:paraId="1CA27F1C" w14:textId="77777777" w:rsidR="00CD6D12" w:rsidRPr="00737A3C" w:rsidRDefault="00CD6D12" w:rsidP="007B5A40">
      <w:pPr>
        <w:pStyle w:val="BodyText"/>
        <w:tabs>
          <w:tab w:val="left" w:pos="778"/>
        </w:tabs>
        <w:rPr>
          <w:spacing w:val="-1"/>
        </w:rPr>
      </w:pPr>
    </w:p>
    <w:p w14:paraId="04211DCD" w14:textId="777D4A52" w:rsidR="00D7523B" w:rsidRPr="00E84690" w:rsidRDefault="00CE2540" w:rsidP="00D7523B">
      <w:pPr>
        <w:ind w:firstLine="270"/>
      </w:pPr>
      <w:bookmarkStart w:id="121" w:name="_bookmark34"/>
      <w:bookmarkEnd w:id="121"/>
      <w:proofErr w:type="gramStart"/>
      <w:r>
        <w:lastRenderedPageBreak/>
        <w:t>e</w:t>
      </w:r>
      <w:r w:rsidR="00D7523B">
        <w:t xml:space="preserve">.  </w:t>
      </w:r>
      <w:r w:rsidR="00D7523B" w:rsidRPr="00E84690">
        <w:t>Detailed</w:t>
      </w:r>
      <w:proofErr w:type="gramEnd"/>
      <w:r w:rsidR="00D7523B" w:rsidRPr="00E84690">
        <w:t xml:space="preserve"> guidance on contract requirement documents is located in appendix B.</w:t>
      </w:r>
    </w:p>
    <w:p w14:paraId="775F1340" w14:textId="77777777" w:rsidR="006252E8" w:rsidRDefault="006252E8" w:rsidP="00606CD0">
      <w:pPr>
        <w:rPr>
          <w:b/>
        </w:rPr>
      </w:pPr>
    </w:p>
    <w:p w14:paraId="2D383BD1" w14:textId="63740175" w:rsidR="005E70B2" w:rsidRPr="00C80271" w:rsidRDefault="00B55CB0" w:rsidP="00C80271">
      <w:pPr>
        <w:pStyle w:val="Heading2"/>
      </w:pPr>
      <w:bookmarkStart w:id="122" w:name="_Toc506277205"/>
      <w:r w:rsidRPr="00C80271">
        <w:t>6-2</w:t>
      </w:r>
      <w:proofErr w:type="gramStart"/>
      <w:r w:rsidRPr="00C80271">
        <w:t xml:space="preserve">.  </w:t>
      </w:r>
      <w:r w:rsidR="005E70B2" w:rsidRPr="00C80271">
        <w:t>Streamlined</w:t>
      </w:r>
      <w:proofErr w:type="gramEnd"/>
      <w:r w:rsidR="005E70B2" w:rsidRPr="00C80271">
        <w:t xml:space="preserve"> AMO package</w:t>
      </w:r>
      <w:r w:rsidR="00AB07D2" w:rsidRPr="00C80271">
        <w:t xml:space="preserve"> for supply/product contract requirements</w:t>
      </w:r>
      <w:bookmarkEnd w:id="122"/>
    </w:p>
    <w:p w14:paraId="6BDBD4FC" w14:textId="6D55F95A" w:rsidR="00B55CB0" w:rsidRDefault="00B55CB0" w:rsidP="00B55CB0">
      <w:r w:rsidRPr="00606CD0">
        <w:t>For Option Year requirements with no substantive changes, the streamlined AMO package may be used.</w:t>
      </w:r>
      <w:r w:rsidR="00E833C2">
        <w:t xml:space="preserve">  </w:t>
      </w:r>
      <w:r w:rsidRPr="00606CD0">
        <w:t>A streamlined AMO pac</w:t>
      </w:r>
      <w:r w:rsidR="00E833C2">
        <w:t>kage must include the following:</w:t>
      </w:r>
    </w:p>
    <w:p w14:paraId="7A387A20" w14:textId="77777777" w:rsidR="00E833C2" w:rsidRPr="00606CD0" w:rsidRDefault="00E833C2" w:rsidP="00B55CB0"/>
    <w:p w14:paraId="6B86A654" w14:textId="656B96B4" w:rsidR="00B55CB0" w:rsidRPr="00606CD0" w:rsidRDefault="00B55CB0" w:rsidP="00B55CB0">
      <w:pPr>
        <w:ind w:firstLine="540"/>
      </w:pPr>
      <w:r w:rsidRPr="00606CD0">
        <w:t>(1)  TRADOC Request for Approval of Service and Supply/Product Contract Requirements Form</w:t>
      </w:r>
      <w:r w:rsidR="00E833C2">
        <w:t>.</w:t>
      </w:r>
    </w:p>
    <w:p w14:paraId="27A7DC2E" w14:textId="77777777" w:rsidR="00B55CB0" w:rsidRPr="00606CD0" w:rsidRDefault="00B55CB0" w:rsidP="00B55CB0">
      <w:pPr>
        <w:ind w:firstLine="540"/>
      </w:pPr>
    </w:p>
    <w:p w14:paraId="6DB68755" w14:textId="0CA9B403" w:rsidR="00B55CB0" w:rsidRPr="00606CD0" w:rsidRDefault="00B55CB0" w:rsidP="00B55CB0">
      <w:pPr>
        <w:ind w:firstLine="540"/>
      </w:pPr>
      <w:r w:rsidRPr="00606CD0">
        <w:t>(2)  IGCE or pages from awarded contract that show cost of Option Year</w:t>
      </w:r>
      <w:r w:rsidR="00E833C2">
        <w:t>.</w:t>
      </w:r>
    </w:p>
    <w:p w14:paraId="0E72B1AE" w14:textId="77777777" w:rsidR="00B55CB0" w:rsidRPr="00606CD0" w:rsidRDefault="00B55CB0" w:rsidP="00B55CB0">
      <w:pPr>
        <w:ind w:firstLine="540"/>
      </w:pPr>
    </w:p>
    <w:p w14:paraId="08204E38" w14:textId="77777777" w:rsidR="000476D0" w:rsidRPr="00E84690" w:rsidRDefault="00B55CB0" w:rsidP="000476D0">
      <w:pPr>
        <w:ind w:firstLine="540"/>
      </w:pPr>
      <w:r w:rsidRPr="00606CD0">
        <w:t xml:space="preserve">(3)  </w:t>
      </w:r>
      <w:r w:rsidR="000476D0" w:rsidRPr="00E84690">
        <w:t xml:space="preserve">Option Year memorandum </w:t>
      </w:r>
      <w:r w:rsidR="000476D0">
        <w:t>(s</w:t>
      </w:r>
      <w:r w:rsidR="000476D0" w:rsidRPr="0073237E">
        <w:t>ubsequent contract approvals (including ordering periods) will be reviewed and approved by the original approval authority or the</w:t>
      </w:r>
      <w:r w:rsidR="000476D0" w:rsidRPr="0073237E">
        <w:rPr>
          <w:spacing w:val="-1"/>
        </w:rPr>
        <w:t xml:space="preserve"> Level 3 threshold</w:t>
      </w:r>
      <w:r w:rsidR="000476D0" w:rsidRPr="0073237E">
        <w:rPr>
          <w:spacing w:val="2"/>
        </w:rPr>
        <w:t xml:space="preserve"> approval authority</w:t>
      </w:r>
      <w:r w:rsidR="000476D0">
        <w:rPr>
          <w:spacing w:val="2"/>
        </w:rPr>
        <w:t>).</w:t>
      </w:r>
    </w:p>
    <w:p w14:paraId="37840702" w14:textId="77777777" w:rsidR="006252E8" w:rsidRDefault="006252E8" w:rsidP="007B5A40">
      <w:pPr>
        <w:pStyle w:val="Heading2"/>
        <w:rPr>
          <w:spacing w:val="-1"/>
        </w:rPr>
      </w:pPr>
    </w:p>
    <w:p w14:paraId="20F31D8E" w14:textId="1C992BFE" w:rsidR="001665D3" w:rsidRPr="00737A3C" w:rsidRDefault="00BB52A6" w:rsidP="007B5A40">
      <w:pPr>
        <w:pStyle w:val="Heading2"/>
        <w:rPr>
          <w:bCs w:val="0"/>
        </w:rPr>
      </w:pPr>
      <w:bookmarkStart w:id="123" w:name="_Toc506277206"/>
      <w:r w:rsidRPr="00B1188B">
        <w:rPr>
          <w:spacing w:val="-1"/>
        </w:rPr>
        <w:t>6-</w:t>
      </w:r>
      <w:r w:rsidR="00CE2540" w:rsidRPr="00B1188B">
        <w:rPr>
          <w:spacing w:val="-1"/>
        </w:rPr>
        <w:t>3</w:t>
      </w:r>
      <w:proofErr w:type="gramStart"/>
      <w:r w:rsidRPr="00B1188B">
        <w:rPr>
          <w:spacing w:val="-1"/>
        </w:rPr>
        <w:t>.</w:t>
      </w:r>
      <w:r w:rsidRPr="00B1188B">
        <w:t xml:space="preserve">  </w:t>
      </w:r>
      <w:r w:rsidRPr="00B1188B">
        <w:rPr>
          <w:spacing w:val="-1"/>
        </w:rPr>
        <w:t>Ap</w:t>
      </w:r>
      <w:bookmarkStart w:id="124" w:name="6-2.__Approval_thresholds_for_supply/pro"/>
      <w:bookmarkEnd w:id="124"/>
      <w:r w:rsidRPr="00B1188B">
        <w:rPr>
          <w:spacing w:val="-1"/>
        </w:rPr>
        <w:t>proval</w:t>
      </w:r>
      <w:proofErr w:type="gramEnd"/>
      <w:r w:rsidRPr="00B1188B">
        <w:t xml:space="preserve"> </w:t>
      </w:r>
      <w:r w:rsidRPr="00B1188B">
        <w:rPr>
          <w:spacing w:val="-1"/>
        </w:rPr>
        <w:t>thresholds</w:t>
      </w:r>
      <w:r w:rsidRPr="00B1188B">
        <w:t xml:space="preserve"> for </w:t>
      </w:r>
      <w:r w:rsidRPr="00B1188B">
        <w:rPr>
          <w:spacing w:val="-1"/>
        </w:rPr>
        <w:t>supply/product contract requirements</w:t>
      </w:r>
      <w:bookmarkEnd w:id="123"/>
    </w:p>
    <w:p w14:paraId="29C195E5" w14:textId="77777777" w:rsidR="001665D3" w:rsidRPr="00810B3D" w:rsidRDefault="001665D3" w:rsidP="007B5A40">
      <w:pPr>
        <w:spacing w:before="7"/>
        <w:rPr>
          <w:rFonts w:eastAsia="Times New Roman" w:cs="Times New Roman"/>
          <w:b/>
          <w:bCs/>
          <w:sz w:val="23"/>
          <w:szCs w:val="23"/>
        </w:rPr>
      </w:pPr>
    </w:p>
    <w:p w14:paraId="59D3C9B1" w14:textId="34256957" w:rsidR="00BB2A8C" w:rsidRDefault="00E84690" w:rsidP="0095125B">
      <w:pPr>
        <w:spacing w:before="5"/>
        <w:ind w:firstLine="270"/>
        <w:rPr>
          <w:rFonts w:eastAsia="Times New Roman" w:cs="Times New Roman"/>
          <w:szCs w:val="24"/>
        </w:rPr>
      </w:pPr>
      <w:proofErr w:type="gramStart"/>
      <w:r>
        <w:t xml:space="preserve">a.  </w:t>
      </w:r>
      <w:r w:rsidR="00BB52A6" w:rsidRPr="00E84690">
        <w:t>Approval</w:t>
      </w:r>
      <w:proofErr w:type="gramEnd"/>
      <w:r w:rsidR="00BB52A6" w:rsidRPr="00E84690">
        <w:t xml:space="preserve"> authorities and approval thresholds.  The approval authority for supply/product contract requirements will be determined by the total dollar amount for the proposed contract action, and must remain within the RA’s chain of command. Table 6-1 establishes the approval thresholds for supply/product contract requirements. Each threshold has a designated approval authority, and all approval authorities must meet the minimum grade requirements established in table 6-1.</w:t>
      </w:r>
      <w:r w:rsidR="00E833C2">
        <w:t xml:space="preserve">  </w:t>
      </w:r>
      <w:r w:rsidR="00BB52A6" w:rsidRPr="00E84690">
        <w:t>This authority may not be delegated further; however, the TRADOC DCGs</w:t>
      </w:r>
      <w:r w:rsidR="005E6632">
        <w:t xml:space="preserve"> and Director, ARCIC</w:t>
      </w:r>
      <w:r w:rsidR="00BB52A6" w:rsidRPr="00E84690">
        <w:t xml:space="preserve"> have the authority to impose more stringent approval thresholds.  Organizations within </w:t>
      </w:r>
      <w:r w:rsidR="00AB07D2">
        <w:t>centers, schools</w:t>
      </w:r>
      <w:r w:rsidR="00BB52A6" w:rsidRPr="00E84690">
        <w:t>, activities, and HQ staff without the designated grade level must forward actions up the chain of command.</w:t>
      </w:r>
    </w:p>
    <w:p w14:paraId="2CED6F42" w14:textId="77777777" w:rsidR="00BB2A8C" w:rsidRDefault="00BB2A8C" w:rsidP="007B5A40">
      <w:pPr>
        <w:spacing w:before="5"/>
        <w:rPr>
          <w:rFonts w:eastAsia="Times New Roman" w:cs="Times New Roman"/>
          <w:szCs w:val="24"/>
        </w:rPr>
      </w:pPr>
    </w:p>
    <w:p w14:paraId="52D8EA16" w14:textId="77777777" w:rsidR="008D78C3" w:rsidRDefault="008D78C3" w:rsidP="00E84690">
      <w:pPr>
        <w:pStyle w:val="Table"/>
      </w:pPr>
      <w:bookmarkStart w:id="125" w:name="_bookmark35"/>
      <w:bookmarkEnd w:id="125"/>
    </w:p>
    <w:p w14:paraId="66993A90" w14:textId="77777777" w:rsidR="008D78C3" w:rsidRDefault="008D78C3" w:rsidP="00E84690">
      <w:pPr>
        <w:pStyle w:val="Table"/>
      </w:pPr>
    </w:p>
    <w:p w14:paraId="1F6887B9" w14:textId="77777777" w:rsidR="008D78C3" w:rsidRDefault="008D78C3" w:rsidP="00E84690">
      <w:pPr>
        <w:pStyle w:val="Table"/>
      </w:pPr>
    </w:p>
    <w:p w14:paraId="082B7CC8" w14:textId="77777777" w:rsidR="008D78C3" w:rsidRDefault="008D78C3" w:rsidP="00E84690">
      <w:pPr>
        <w:pStyle w:val="Table"/>
      </w:pPr>
    </w:p>
    <w:p w14:paraId="075EBD75" w14:textId="77777777" w:rsidR="008D78C3" w:rsidRDefault="008D78C3" w:rsidP="00E84690">
      <w:pPr>
        <w:pStyle w:val="Table"/>
      </w:pPr>
    </w:p>
    <w:p w14:paraId="5896D8D7" w14:textId="77777777" w:rsidR="008D78C3" w:rsidRDefault="008D78C3" w:rsidP="00E84690">
      <w:pPr>
        <w:pStyle w:val="Table"/>
      </w:pPr>
    </w:p>
    <w:p w14:paraId="2E0997CF" w14:textId="77777777" w:rsidR="008D78C3" w:rsidRDefault="008D78C3" w:rsidP="00E84690">
      <w:pPr>
        <w:pStyle w:val="Table"/>
      </w:pPr>
    </w:p>
    <w:p w14:paraId="4111A2A9" w14:textId="77777777" w:rsidR="008D78C3" w:rsidRDefault="008D78C3" w:rsidP="00E84690">
      <w:pPr>
        <w:pStyle w:val="Table"/>
      </w:pPr>
    </w:p>
    <w:p w14:paraId="5C9A0BA7" w14:textId="77777777" w:rsidR="008D78C3" w:rsidRDefault="008D78C3" w:rsidP="00E84690">
      <w:pPr>
        <w:pStyle w:val="Table"/>
      </w:pPr>
    </w:p>
    <w:p w14:paraId="1CBDF2D7" w14:textId="77777777" w:rsidR="008D78C3" w:rsidRDefault="008D78C3" w:rsidP="00E84690">
      <w:pPr>
        <w:pStyle w:val="Table"/>
      </w:pPr>
    </w:p>
    <w:p w14:paraId="3E19EE88" w14:textId="77777777" w:rsidR="008D78C3" w:rsidRDefault="008D78C3" w:rsidP="00E84690">
      <w:pPr>
        <w:pStyle w:val="Table"/>
      </w:pPr>
    </w:p>
    <w:p w14:paraId="03E0BBBD" w14:textId="77777777" w:rsidR="008D78C3" w:rsidRDefault="008D78C3" w:rsidP="00E84690">
      <w:pPr>
        <w:pStyle w:val="Table"/>
      </w:pPr>
    </w:p>
    <w:p w14:paraId="5F8EFD74" w14:textId="77777777" w:rsidR="008D78C3" w:rsidRDefault="008D78C3" w:rsidP="00E84690">
      <w:pPr>
        <w:pStyle w:val="Table"/>
      </w:pPr>
    </w:p>
    <w:p w14:paraId="0B9E2309" w14:textId="77777777" w:rsidR="008D78C3" w:rsidRDefault="008D78C3" w:rsidP="00E84690">
      <w:pPr>
        <w:pStyle w:val="Table"/>
      </w:pPr>
    </w:p>
    <w:p w14:paraId="4CB2C638" w14:textId="77777777" w:rsidR="008D78C3" w:rsidRDefault="008D78C3" w:rsidP="00E84690">
      <w:pPr>
        <w:pStyle w:val="Table"/>
      </w:pPr>
    </w:p>
    <w:p w14:paraId="4DCAC902" w14:textId="77777777" w:rsidR="00EF3DE6" w:rsidRPr="00EF3DE6" w:rsidRDefault="00EF3DE6" w:rsidP="00EF3DE6">
      <w:pPr>
        <w:pStyle w:val="Default"/>
      </w:pPr>
    </w:p>
    <w:p w14:paraId="016B23CC" w14:textId="77777777" w:rsidR="008D78C3" w:rsidRDefault="008D78C3" w:rsidP="00E84690">
      <w:pPr>
        <w:pStyle w:val="Table"/>
      </w:pPr>
    </w:p>
    <w:p w14:paraId="08551EED" w14:textId="77777777" w:rsidR="008D78C3" w:rsidRDefault="008D78C3" w:rsidP="00E84690">
      <w:pPr>
        <w:pStyle w:val="Table"/>
      </w:pPr>
    </w:p>
    <w:p w14:paraId="0043E02D" w14:textId="77777777" w:rsidR="001665D3" w:rsidRPr="00E84690" w:rsidRDefault="00BB52A6" w:rsidP="00E84690">
      <w:pPr>
        <w:pStyle w:val="Table"/>
      </w:pPr>
      <w:bookmarkStart w:id="126" w:name="_Toc506277277"/>
      <w:r w:rsidRPr="00E84690">
        <w:lastRenderedPageBreak/>
        <w:t>Table 6-1</w:t>
      </w:r>
      <w:bookmarkEnd w:id="126"/>
    </w:p>
    <w:p w14:paraId="46FBE096" w14:textId="68785557" w:rsidR="001665D3" w:rsidRPr="00E84690" w:rsidRDefault="00BB52A6" w:rsidP="00E84690">
      <w:pPr>
        <w:pStyle w:val="Table"/>
      </w:pPr>
      <w:bookmarkStart w:id="127" w:name="_Toc506277278"/>
      <w:r w:rsidRPr="00E84690">
        <w:t>TRADOC supply/product contract requirement approval thresholds and approval authorities</w:t>
      </w:r>
      <w:bookmarkEnd w:id="127"/>
      <w:r w:rsidR="008B1FE5">
        <w:fldChar w:fldCharType="begin"/>
      </w:r>
      <w:r w:rsidR="008B1FE5">
        <w:instrText xml:space="preserve"> XE "</w:instrText>
      </w:r>
      <w:r w:rsidR="008B1FE5" w:rsidRPr="0043773A">
        <w:instrText>AMO package:Supply/product approval authorities</w:instrText>
      </w:r>
      <w:r w:rsidR="008B1FE5">
        <w:instrText xml:space="preserve">" </w:instrText>
      </w:r>
      <w:r w:rsidR="008B1FE5">
        <w:fldChar w:fldCharType="end"/>
      </w:r>
    </w:p>
    <w:tbl>
      <w:tblPr>
        <w:tblW w:w="0" w:type="auto"/>
        <w:tblInd w:w="-6" w:type="dxa"/>
        <w:tblLayout w:type="fixed"/>
        <w:tblCellMar>
          <w:left w:w="0" w:type="dxa"/>
          <w:right w:w="0" w:type="dxa"/>
        </w:tblCellMar>
        <w:tblLook w:val="01E0" w:firstRow="1" w:lastRow="1" w:firstColumn="1" w:lastColumn="1" w:noHBand="0" w:noVBand="0"/>
      </w:tblPr>
      <w:tblGrid>
        <w:gridCol w:w="1843"/>
        <w:gridCol w:w="2567"/>
        <w:gridCol w:w="5022"/>
      </w:tblGrid>
      <w:tr w:rsidR="001665D3" w14:paraId="0FC261E1" w14:textId="77777777" w:rsidTr="008657FF">
        <w:trPr>
          <w:trHeight w:hRule="exact" w:val="1596"/>
        </w:trPr>
        <w:tc>
          <w:tcPr>
            <w:tcW w:w="1843" w:type="dxa"/>
            <w:tcBorders>
              <w:top w:val="single" w:sz="5" w:space="0" w:color="000000"/>
              <w:left w:val="single" w:sz="5" w:space="0" w:color="000000"/>
              <w:bottom w:val="single" w:sz="5" w:space="0" w:color="000000"/>
              <w:right w:val="single" w:sz="5" w:space="0" w:color="000000"/>
            </w:tcBorders>
          </w:tcPr>
          <w:p w14:paraId="47E3A3D9" w14:textId="77777777" w:rsidR="001665D3" w:rsidRPr="00606CD0" w:rsidRDefault="001665D3" w:rsidP="007B5A40">
            <w:pPr>
              <w:pStyle w:val="TableParagraph"/>
              <w:rPr>
                <w:rFonts w:eastAsia="Times New Roman" w:cs="Times New Roman"/>
                <w:bCs/>
              </w:rPr>
            </w:pPr>
          </w:p>
          <w:p w14:paraId="03119D65" w14:textId="77777777" w:rsidR="001665D3" w:rsidRPr="00606CD0" w:rsidRDefault="001665D3" w:rsidP="00606CD0">
            <w:pPr>
              <w:pStyle w:val="TableParagraph"/>
              <w:spacing w:before="8"/>
              <w:jc w:val="center"/>
              <w:rPr>
                <w:rFonts w:eastAsia="Times New Roman" w:cs="Times New Roman"/>
                <w:bCs/>
                <w:sz w:val="23"/>
                <w:szCs w:val="23"/>
              </w:rPr>
            </w:pPr>
          </w:p>
          <w:p w14:paraId="55CFCBD6" w14:textId="77777777" w:rsidR="001665D3" w:rsidRPr="00D02BD9" w:rsidRDefault="00BB52A6" w:rsidP="00606CD0">
            <w:pPr>
              <w:pStyle w:val="TableParagraph"/>
              <w:ind w:right="100"/>
              <w:jc w:val="center"/>
              <w:rPr>
                <w:rFonts w:eastAsia="Times New Roman" w:cs="Times New Roman"/>
                <w:sz w:val="23"/>
                <w:szCs w:val="23"/>
              </w:rPr>
            </w:pPr>
            <w:r w:rsidRPr="00606CD0">
              <w:rPr>
                <w:spacing w:val="-1"/>
                <w:sz w:val="23"/>
              </w:rPr>
              <w:t>APPROVAL</w:t>
            </w:r>
            <w:r w:rsidRPr="00606CD0">
              <w:rPr>
                <w:spacing w:val="23"/>
                <w:sz w:val="23"/>
              </w:rPr>
              <w:t xml:space="preserve"> </w:t>
            </w:r>
            <w:r w:rsidRPr="00606CD0">
              <w:rPr>
                <w:sz w:val="23"/>
              </w:rPr>
              <w:t>LEVEL</w:t>
            </w:r>
          </w:p>
        </w:tc>
        <w:tc>
          <w:tcPr>
            <w:tcW w:w="2567" w:type="dxa"/>
            <w:tcBorders>
              <w:top w:val="single" w:sz="5" w:space="0" w:color="000000"/>
              <w:left w:val="single" w:sz="5" w:space="0" w:color="000000"/>
              <w:bottom w:val="single" w:sz="5" w:space="0" w:color="000000"/>
              <w:right w:val="single" w:sz="5" w:space="0" w:color="000000"/>
            </w:tcBorders>
          </w:tcPr>
          <w:p w14:paraId="308A2933" w14:textId="77777777" w:rsidR="00B50CB1" w:rsidRPr="00606CD0" w:rsidRDefault="00B50CB1" w:rsidP="007B5A40">
            <w:pPr>
              <w:pStyle w:val="TableParagraph"/>
              <w:spacing w:before="1" w:line="264" w:lineRule="exact"/>
              <w:ind w:right="220"/>
              <w:jc w:val="center"/>
              <w:rPr>
                <w:spacing w:val="-1"/>
                <w:sz w:val="23"/>
              </w:rPr>
            </w:pPr>
          </w:p>
          <w:p w14:paraId="1FCBA7AA" w14:textId="77777777" w:rsidR="001665D3" w:rsidRPr="00D02BD9" w:rsidRDefault="00BB52A6" w:rsidP="007B5A40">
            <w:pPr>
              <w:pStyle w:val="TableParagraph"/>
              <w:spacing w:before="1" w:line="264" w:lineRule="exact"/>
              <w:ind w:right="220"/>
              <w:jc w:val="center"/>
              <w:rPr>
                <w:rFonts w:eastAsia="Times New Roman" w:cs="Times New Roman"/>
                <w:sz w:val="23"/>
                <w:szCs w:val="23"/>
              </w:rPr>
            </w:pPr>
            <w:r w:rsidRPr="00606CD0">
              <w:rPr>
                <w:spacing w:val="-1"/>
                <w:sz w:val="23"/>
              </w:rPr>
              <w:t>TOTAL</w:t>
            </w:r>
            <w:r w:rsidRPr="00606CD0">
              <w:rPr>
                <w:sz w:val="23"/>
              </w:rPr>
              <w:t xml:space="preserve"> </w:t>
            </w:r>
            <w:r w:rsidRPr="00606CD0">
              <w:rPr>
                <w:spacing w:val="-1"/>
                <w:sz w:val="23"/>
              </w:rPr>
              <w:t>COST</w:t>
            </w:r>
            <w:r w:rsidRPr="00606CD0">
              <w:rPr>
                <w:sz w:val="23"/>
              </w:rPr>
              <w:t xml:space="preserve"> OF</w:t>
            </w:r>
            <w:r w:rsidRPr="00606CD0">
              <w:rPr>
                <w:spacing w:val="26"/>
                <w:sz w:val="23"/>
              </w:rPr>
              <w:t xml:space="preserve"> </w:t>
            </w:r>
            <w:r w:rsidRPr="00606CD0">
              <w:rPr>
                <w:spacing w:val="-1"/>
                <w:sz w:val="23"/>
              </w:rPr>
              <w:t>CONTRACT</w:t>
            </w:r>
            <w:r w:rsidRPr="00606CD0">
              <w:rPr>
                <w:spacing w:val="22"/>
                <w:sz w:val="23"/>
              </w:rPr>
              <w:t xml:space="preserve"> </w:t>
            </w:r>
            <w:r w:rsidRPr="00606CD0">
              <w:rPr>
                <w:spacing w:val="-1"/>
                <w:sz w:val="23"/>
              </w:rPr>
              <w:t>REQUIREMENT</w:t>
            </w:r>
          </w:p>
          <w:p w14:paraId="62EBE3D8" w14:textId="56FAEFF3" w:rsidR="001665D3" w:rsidRPr="00D02BD9" w:rsidRDefault="001665D3" w:rsidP="007B5A40">
            <w:pPr>
              <w:pStyle w:val="TableParagraph"/>
              <w:ind w:right="224"/>
              <w:jc w:val="center"/>
              <w:rPr>
                <w:rFonts w:eastAsia="Times New Roman" w:cs="Times New Roman"/>
                <w:sz w:val="23"/>
                <w:szCs w:val="23"/>
              </w:rPr>
            </w:pPr>
          </w:p>
        </w:tc>
        <w:tc>
          <w:tcPr>
            <w:tcW w:w="5022" w:type="dxa"/>
            <w:tcBorders>
              <w:top w:val="single" w:sz="5" w:space="0" w:color="000000"/>
              <w:left w:val="single" w:sz="5" w:space="0" w:color="000000"/>
              <w:bottom w:val="single" w:sz="5" w:space="0" w:color="000000"/>
              <w:right w:val="single" w:sz="5" w:space="0" w:color="000000"/>
            </w:tcBorders>
          </w:tcPr>
          <w:p w14:paraId="0E90D36D" w14:textId="77777777" w:rsidR="001665D3" w:rsidRPr="00606CD0" w:rsidRDefault="001665D3" w:rsidP="007B5A40">
            <w:pPr>
              <w:pStyle w:val="TableParagraph"/>
              <w:rPr>
                <w:rFonts w:eastAsia="Times New Roman" w:cs="Times New Roman"/>
                <w:bCs/>
              </w:rPr>
            </w:pPr>
          </w:p>
          <w:p w14:paraId="650BBD09" w14:textId="77777777" w:rsidR="001665D3" w:rsidRPr="00606CD0" w:rsidRDefault="001665D3" w:rsidP="007B5A40">
            <w:pPr>
              <w:pStyle w:val="TableParagraph"/>
              <w:rPr>
                <w:rFonts w:eastAsia="Times New Roman" w:cs="Times New Roman"/>
                <w:bCs/>
              </w:rPr>
            </w:pPr>
          </w:p>
          <w:p w14:paraId="0E5FE434" w14:textId="77777777" w:rsidR="001665D3" w:rsidRPr="00D02BD9" w:rsidRDefault="00BB52A6" w:rsidP="00606CD0">
            <w:pPr>
              <w:pStyle w:val="TableParagraph"/>
              <w:spacing w:before="152"/>
              <w:jc w:val="center"/>
              <w:rPr>
                <w:rFonts w:eastAsia="Times New Roman" w:cs="Times New Roman"/>
                <w:sz w:val="23"/>
                <w:szCs w:val="23"/>
              </w:rPr>
            </w:pPr>
            <w:r w:rsidRPr="00606CD0">
              <w:rPr>
                <w:spacing w:val="-1"/>
                <w:sz w:val="23"/>
              </w:rPr>
              <w:t>APPROVAL</w:t>
            </w:r>
            <w:r w:rsidRPr="00606CD0">
              <w:rPr>
                <w:sz w:val="23"/>
              </w:rPr>
              <w:t xml:space="preserve"> </w:t>
            </w:r>
            <w:r w:rsidRPr="00606CD0">
              <w:rPr>
                <w:spacing w:val="-1"/>
                <w:sz w:val="23"/>
              </w:rPr>
              <w:t>AUTHORITY</w:t>
            </w:r>
          </w:p>
        </w:tc>
      </w:tr>
      <w:tr w:rsidR="001665D3" w14:paraId="515C9323" w14:textId="77777777" w:rsidTr="008657FF">
        <w:trPr>
          <w:trHeight w:hRule="exact" w:val="1228"/>
        </w:trPr>
        <w:tc>
          <w:tcPr>
            <w:tcW w:w="1843" w:type="dxa"/>
            <w:tcBorders>
              <w:top w:val="single" w:sz="5" w:space="0" w:color="000000"/>
              <w:left w:val="single" w:sz="5" w:space="0" w:color="000000"/>
              <w:bottom w:val="single" w:sz="5" w:space="0" w:color="000000"/>
              <w:right w:val="single" w:sz="5" w:space="0" w:color="000000"/>
            </w:tcBorders>
          </w:tcPr>
          <w:p w14:paraId="2F31B70D" w14:textId="77777777" w:rsidR="001665D3" w:rsidRDefault="001665D3" w:rsidP="00606CD0">
            <w:pPr>
              <w:pStyle w:val="TableParagraph"/>
              <w:spacing w:before="6"/>
              <w:jc w:val="center"/>
              <w:rPr>
                <w:rFonts w:eastAsia="Times New Roman" w:cs="Times New Roman"/>
                <w:b/>
                <w:bCs/>
              </w:rPr>
            </w:pPr>
          </w:p>
          <w:p w14:paraId="21483E0C" w14:textId="77777777" w:rsidR="001665D3" w:rsidRDefault="00BB52A6" w:rsidP="00606CD0">
            <w:pPr>
              <w:pStyle w:val="TableParagraph"/>
              <w:jc w:val="center"/>
              <w:rPr>
                <w:rFonts w:eastAsia="Times New Roman" w:cs="Times New Roman"/>
                <w:sz w:val="23"/>
                <w:szCs w:val="23"/>
              </w:rPr>
            </w:pPr>
            <w:r>
              <w:rPr>
                <w:spacing w:val="-1"/>
                <w:sz w:val="23"/>
              </w:rPr>
              <w:t>Level</w:t>
            </w:r>
            <w:r>
              <w:rPr>
                <w:sz w:val="23"/>
              </w:rPr>
              <w:t xml:space="preserve"> 0</w:t>
            </w:r>
          </w:p>
        </w:tc>
        <w:tc>
          <w:tcPr>
            <w:tcW w:w="2567" w:type="dxa"/>
            <w:tcBorders>
              <w:top w:val="single" w:sz="5" w:space="0" w:color="000000"/>
              <w:left w:val="single" w:sz="5" w:space="0" w:color="000000"/>
              <w:bottom w:val="single" w:sz="5" w:space="0" w:color="000000"/>
              <w:right w:val="single" w:sz="5" w:space="0" w:color="000000"/>
            </w:tcBorders>
          </w:tcPr>
          <w:p w14:paraId="6B812168" w14:textId="77777777" w:rsidR="001665D3" w:rsidRDefault="001665D3" w:rsidP="00606CD0">
            <w:pPr>
              <w:pStyle w:val="TableParagraph"/>
              <w:spacing w:before="6"/>
              <w:jc w:val="center"/>
              <w:rPr>
                <w:rFonts w:eastAsia="Times New Roman" w:cs="Times New Roman"/>
                <w:b/>
                <w:bCs/>
              </w:rPr>
            </w:pPr>
          </w:p>
          <w:p w14:paraId="53EB84D2" w14:textId="1590EF42" w:rsidR="001665D3" w:rsidRDefault="00BB52A6" w:rsidP="00606CD0">
            <w:pPr>
              <w:pStyle w:val="TableParagraph"/>
              <w:jc w:val="center"/>
              <w:rPr>
                <w:rFonts w:eastAsia="Times New Roman" w:cs="Times New Roman"/>
                <w:sz w:val="23"/>
                <w:szCs w:val="23"/>
              </w:rPr>
            </w:pPr>
            <w:r>
              <w:rPr>
                <w:sz w:val="23"/>
              </w:rPr>
              <w:t>Below</w:t>
            </w:r>
            <w:r>
              <w:rPr>
                <w:spacing w:val="-1"/>
                <w:sz w:val="23"/>
              </w:rPr>
              <w:t xml:space="preserve"> </w:t>
            </w:r>
            <w:r w:rsidR="004579F2">
              <w:rPr>
                <w:spacing w:val="-1"/>
                <w:sz w:val="23"/>
              </w:rPr>
              <w:t>SAT</w:t>
            </w:r>
            <w:r w:rsidR="00F95C22">
              <w:rPr>
                <w:spacing w:val="-1"/>
                <w:sz w:val="23"/>
              </w:rPr>
              <w:t>*</w:t>
            </w:r>
          </w:p>
        </w:tc>
        <w:tc>
          <w:tcPr>
            <w:tcW w:w="5022" w:type="dxa"/>
            <w:tcBorders>
              <w:top w:val="single" w:sz="5" w:space="0" w:color="000000"/>
              <w:left w:val="single" w:sz="5" w:space="0" w:color="000000"/>
              <w:bottom w:val="single" w:sz="5" w:space="0" w:color="000000"/>
              <w:right w:val="single" w:sz="5" w:space="0" w:color="000000"/>
            </w:tcBorders>
          </w:tcPr>
          <w:p w14:paraId="0D5357D1" w14:textId="2790C667" w:rsidR="001665D3" w:rsidRDefault="00BB52A6" w:rsidP="00AB07D2">
            <w:pPr>
              <w:pStyle w:val="TableParagraph"/>
              <w:ind w:right="177"/>
              <w:rPr>
                <w:rFonts w:eastAsia="Times New Roman" w:cs="Times New Roman"/>
                <w:sz w:val="23"/>
                <w:szCs w:val="23"/>
              </w:rPr>
            </w:pPr>
            <w:r>
              <w:rPr>
                <w:spacing w:val="-1"/>
                <w:sz w:val="23"/>
              </w:rPr>
              <w:t>No</w:t>
            </w:r>
            <w:r>
              <w:rPr>
                <w:sz w:val="23"/>
              </w:rPr>
              <w:t xml:space="preserve"> </w:t>
            </w:r>
            <w:r>
              <w:rPr>
                <w:spacing w:val="-1"/>
                <w:sz w:val="23"/>
              </w:rPr>
              <w:t>AMO approval</w:t>
            </w:r>
            <w:r>
              <w:rPr>
                <w:sz w:val="23"/>
              </w:rPr>
              <w:t xml:space="preserve"> is</w:t>
            </w:r>
            <w:r>
              <w:rPr>
                <w:spacing w:val="-1"/>
                <w:sz w:val="23"/>
              </w:rPr>
              <w:t xml:space="preserve"> required.</w:t>
            </w:r>
            <w:r>
              <w:rPr>
                <w:sz w:val="23"/>
              </w:rPr>
              <w:t xml:space="preserve">  </w:t>
            </w:r>
            <w:r>
              <w:rPr>
                <w:spacing w:val="-1"/>
                <w:sz w:val="23"/>
              </w:rPr>
              <w:t>Note:</w:t>
            </w:r>
            <w:r>
              <w:rPr>
                <w:sz w:val="23"/>
              </w:rPr>
              <w:t xml:space="preserve">  </w:t>
            </w:r>
            <w:r>
              <w:rPr>
                <w:spacing w:val="-1"/>
                <w:sz w:val="23"/>
              </w:rPr>
              <w:t>AMO approval</w:t>
            </w:r>
            <w:r>
              <w:rPr>
                <w:spacing w:val="39"/>
                <w:sz w:val="23"/>
              </w:rPr>
              <w:t xml:space="preserve"> </w:t>
            </w:r>
            <w:r>
              <w:rPr>
                <w:sz w:val="23"/>
              </w:rPr>
              <w:t>is</w:t>
            </w:r>
            <w:r>
              <w:rPr>
                <w:spacing w:val="-1"/>
                <w:sz w:val="23"/>
              </w:rPr>
              <w:t xml:space="preserve"> required</w:t>
            </w:r>
            <w:r>
              <w:rPr>
                <w:sz w:val="23"/>
              </w:rPr>
              <w:t xml:space="preserve"> </w:t>
            </w:r>
            <w:r>
              <w:rPr>
                <w:spacing w:val="-1"/>
                <w:sz w:val="23"/>
              </w:rPr>
              <w:t>for</w:t>
            </w:r>
            <w:r>
              <w:rPr>
                <w:sz w:val="23"/>
              </w:rPr>
              <w:t xml:space="preserve"> </w:t>
            </w:r>
            <w:r>
              <w:rPr>
                <w:spacing w:val="-1"/>
                <w:sz w:val="23"/>
              </w:rPr>
              <w:t xml:space="preserve">conferences </w:t>
            </w:r>
            <w:r>
              <w:rPr>
                <w:sz w:val="23"/>
              </w:rPr>
              <w:t xml:space="preserve">and </w:t>
            </w:r>
            <w:r>
              <w:rPr>
                <w:spacing w:val="-1"/>
                <w:sz w:val="23"/>
              </w:rPr>
              <w:t>all</w:t>
            </w:r>
            <w:r>
              <w:rPr>
                <w:sz w:val="23"/>
              </w:rPr>
              <w:t xml:space="preserve"> </w:t>
            </w:r>
            <w:r>
              <w:rPr>
                <w:spacing w:val="-2"/>
                <w:sz w:val="23"/>
              </w:rPr>
              <w:t>conference-type</w:t>
            </w:r>
            <w:r>
              <w:rPr>
                <w:spacing w:val="30"/>
                <w:sz w:val="23"/>
              </w:rPr>
              <w:t xml:space="preserve"> </w:t>
            </w:r>
            <w:r>
              <w:rPr>
                <w:spacing w:val="-1"/>
                <w:sz w:val="23"/>
              </w:rPr>
              <w:t>events,</w:t>
            </w:r>
            <w:r>
              <w:rPr>
                <w:sz w:val="23"/>
              </w:rPr>
              <w:t xml:space="preserve"> </w:t>
            </w:r>
            <w:r>
              <w:rPr>
                <w:spacing w:val="-1"/>
                <w:sz w:val="23"/>
              </w:rPr>
              <w:t xml:space="preserve">regardless </w:t>
            </w:r>
            <w:r>
              <w:rPr>
                <w:sz w:val="23"/>
              </w:rPr>
              <w:t>of</w:t>
            </w:r>
            <w:r>
              <w:rPr>
                <w:spacing w:val="-3"/>
                <w:sz w:val="23"/>
              </w:rPr>
              <w:t xml:space="preserve"> </w:t>
            </w:r>
            <w:r>
              <w:rPr>
                <w:spacing w:val="-1"/>
                <w:sz w:val="23"/>
              </w:rPr>
              <w:t>cost</w:t>
            </w:r>
            <w:r w:rsidR="00200D30">
              <w:rPr>
                <w:spacing w:val="-1"/>
                <w:sz w:val="23"/>
              </w:rPr>
              <w:t xml:space="preserve"> that result in a contract awarded by a contracting activity</w:t>
            </w:r>
            <w:r>
              <w:rPr>
                <w:spacing w:val="-1"/>
                <w:sz w:val="23"/>
              </w:rPr>
              <w:t>.</w:t>
            </w:r>
          </w:p>
        </w:tc>
      </w:tr>
      <w:tr w:rsidR="00F815C5" w14:paraId="305C86F7" w14:textId="77777777" w:rsidTr="008657FF">
        <w:trPr>
          <w:trHeight w:hRule="exact" w:val="1129"/>
        </w:trPr>
        <w:tc>
          <w:tcPr>
            <w:tcW w:w="1843" w:type="dxa"/>
            <w:tcBorders>
              <w:top w:val="single" w:sz="5" w:space="0" w:color="000000"/>
              <w:left w:val="single" w:sz="5" w:space="0" w:color="000000"/>
              <w:bottom w:val="single" w:sz="5" w:space="0" w:color="000000"/>
              <w:right w:val="single" w:sz="5" w:space="0" w:color="000000"/>
            </w:tcBorders>
          </w:tcPr>
          <w:p w14:paraId="678597FA" w14:textId="77777777" w:rsidR="00F815C5" w:rsidRDefault="00F815C5" w:rsidP="00606CD0">
            <w:pPr>
              <w:pStyle w:val="TableParagraph"/>
              <w:jc w:val="center"/>
              <w:rPr>
                <w:rFonts w:eastAsia="Times New Roman" w:cs="Times New Roman"/>
                <w:b/>
                <w:bCs/>
              </w:rPr>
            </w:pPr>
          </w:p>
          <w:p w14:paraId="0B24521A" w14:textId="77777777" w:rsidR="00F815C5" w:rsidRDefault="00F815C5" w:rsidP="00606CD0">
            <w:pPr>
              <w:pStyle w:val="TableParagraph"/>
              <w:spacing w:before="143"/>
              <w:jc w:val="center"/>
              <w:rPr>
                <w:rFonts w:eastAsia="Times New Roman" w:cs="Times New Roman"/>
                <w:sz w:val="23"/>
                <w:szCs w:val="23"/>
              </w:rPr>
            </w:pPr>
            <w:r>
              <w:rPr>
                <w:spacing w:val="-1"/>
                <w:sz w:val="23"/>
              </w:rPr>
              <w:t>Level</w:t>
            </w:r>
            <w:r>
              <w:rPr>
                <w:sz w:val="23"/>
              </w:rPr>
              <w:t xml:space="preserve"> 1</w:t>
            </w:r>
          </w:p>
        </w:tc>
        <w:tc>
          <w:tcPr>
            <w:tcW w:w="2567" w:type="dxa"/>
            <w:tcBorders>
              <w:top w:val="single" w:sz="5" w:space="0" w:color="000000"/>
              <w:left w:val="single" w:sz="5" w:space="0" w:color="000000"/>
              <w:bottom w:val="single" w:sz="5" w:space="0" w:color="000000"/>
              <w:right w:val="single" w:sz="5" w:space="0" w:color="000000"/>
            </w:tcBorders>
          </w:tcPr>
          <w:p w14:paraId="0B6E61BA" w14:textId="77777777" w:rsidR="00F815C5" w:rsidRDefault="00F815C5">
            <w:pPr>
              <w:pStyle w:val="TableParagraph"/>
              <w:jc w:val="center"/>
              <w:rPr>
                <w:rFonts w:eastAsia="Times New Roman" w:cs="Times New Roman"/>
                <w:b/>
                <w:bCs/>
              </w:rPr>
            </w:pPr>
          </w:p>
          <w:p w14:paraId="24A7CB7A" w14:textId="77777777" w:rsidR="00F815C5" w:rsidRDefault="004579F2">
            <w:pPr>
              <w:pStyle w:val="TableParagraph"/>
              <w:spacing w:before="143"/>
              <w:jc w:val="center"/>
              <w:rPr>
                <w:rFonts w:eastAsia="Times New Roman" w:cs="Times New Roman"/>
                <w:sz w:val="23"/>
                <w:szCs w:val="23"/>
              </w:rPr>
            </w:pPr>
            <w:r>
              <w:rPr>
                <w:sz w:val="23"/>
              </w:rPr>
              <w:t>SAT</w:t>
            </w:r>
            <w:r w:rsidR="00F815C5">
              <w:rPr>
                <w:spacing w:val="-1"/>
                <w:sz w:val="23"/>
              </w:rPr>
              <w:t xml:space="preserve"> </w:t>
            </w:r>
            <w:r w:rsidR="00F815C5">
              <w:rPr>
                <w:sz w:val="23"/>
              </w:rPr>
              <w:t>&lt;</w:t>
            </w:r>
            <w:r w:rsidR="00F815C5">
              <w:rPr>
                <w:spacing w:val="-1"/>
                <w:sz w:val="23"/>
              </w:rPr>
              <w:t xml:space="preserve"> $5M*</w:t>
            </w:r>
          </w:p>
        </w:tc>
        <w:tc>
          <w:tcPr>
            <w:tcW w:w="5022" w:type="dxa"/>
            <w:tcBorders>
              <w:top w:val="single" w:sz="5" w:space="0" w:color="000000"/>
              <w:left w:val="single" w:sz="5" w:space="0" w:color="000000"/>
              <w:bottom w:val="single" w:sz="5" w:space="0" w:color="000000"/>
              <w:right w:val="single" w:sz="5" w:space="0" w:color="000000"/>
            </w:tcBorders>
          </w:tcPr>
          <w:p w14:paraId="5435D5EB" w14:textId="77777777" w:rsidR="00F815C5" w:rsidRDefault="00F815C5" w:rsidP="00AB07D2">
            <w:pPr>
              <w:pStyle w:val="TableParagraph"/>
              <w:spacing w:line="241" w:lineRule="auto"/>
              <w:ind w:right="232"/>
              <w:rPr>
                <w:rFonts w:eastAsia="Times New Roman" w:cs="Times New Roman"/>
                <w:sz w:val="23"/>
                <w:szCs w:val="23"/>
              </w:rPr>
            </w:pPr>
            <w:r>
              <w:rPr>
                <w:spacing w:val="-1"/>
                <w:sz w:val="23"/>
              </w:rPr>
              <w:t>All</w:t>
            </w:r>
            <w:r>
              <w:rPr>
                <w:sz w:val="23"/>
              </w:rPr>
              <w:t xml:space="preserve"> </w:t>
            </w:r>
            <w:r>
              <w:rPr>
                <w:spacing w:val="-1"/>
                <w:sz w:val="23"/>
              </w:rPr>
              <w:t xml:space="preserve">Commandants regardless </w:t>
            </w:r>
            <w:r>
              <w:rPr>
                <w:sz w:val="23"/>
              </w:rPr>
              <w:t>of</w:t>
            </w:r>
            <w:r>
              <w:rPr>
                <w:spacing w:val="-3"/>
                <w:sz w:val="23"/>
              </w:rPr>
              <w:t xml:space="preserve"> </w:t>
            </w:r>
            <w:r>
              <w:rPr>
                <w:sz w:val="23"/>
              </w:rPr>
              <w:t>rank.</w:t>
            </w:r>
            <w:r>
              <w:rPr>
                <w:spacing w:val="57"/>
                <w:sz w:val="23"/>
              </w:rPr>
              <w:t xml:space="preserve"> </w:t>
            </w:r>
            <w:r>
              <w:rPr>
                <w:spacing w:val="-1"/>
                <w:sz w:val="23"/>
              </w:rPr>
              <w:t>Assistant</w:t>
            </w:r>
            <w:r>
              <w:rPr>
                <w:spacing w:val="24"/>
                <w:sz w:val="23"/>
              </w:rPr>
              <w:t xml:space="preserve"> </w:t>
            </w:r>
            <w:r>
              <w:rPr>
                <w:spacing w:val="-1"/>
                <w:sz w:val="23"/>
              </w:rPr>
              <w:t>commandant/commander/deputy</w:t>
            </w:r>
            <w:r>
              <w:rPr>
                <w:spacing w:val="-5"/>
                <w:sz w:val="23"/>
              </w:rPr>
              <w:t xml:space="preserve"> </w:t>
            </w:r>
            <w:r>
              <w:rPr>
                <w:spacing w:val="-1"/>
                <w:sz w:val="23"/>
              </w:rPr>
              <w:t>commander/chief</w:t>
            </w:r>
            <w:r>
              <w:rPr>
                <w:spacing w:val="-3"/>
                <w:sz w:val="23"/>
              </w:rPr>
              <w:t xml:space="preserve"> of</w:t>
            </w:r>
            <w:r>
              <w:rPr>
                <w:spacing w:val="38"/>
                <w:sz w:val="23"/>
              </w:rPr>
              <w:t xml:space="preserve"> </w:t>
            </w:r>
            <w:r>
              <w:rPr>
                <w:spacing w:val="-1"/>
                <w:sz w:val="23"/>
              </w:rPr>
              <w:t>staff</w:t>
            </w:r>
            <w:r>
              <w:rPr>
                <w:spacing w:val="-3"/>
                <w:sz w:val="23"/>
              </w:rPr>
              <w:t xml:space="preserve"> </w:t>
            </w:r>
            <w:r>
              <w:rPr>
                <w:sz w:val="23"/>
              </w:rPr>
              <w:t xml:space="preserve">or </w:t>
            </w:r>
            <w:r>
              <w:rPr>
                <w:spacing w:val="-1"/>
                <w:sz w:val="23"/>
              </w:rPr>
              <w:t>HQ</w:t>
            </w:r>
            <w:r>
              <w:rPr>
                <w:spacing w:val="1"/>
                <w:sz w:val="23"/>
              </w:rPr>
              <w:t xml:space="preserve"> </w:t>
            </w:r>
            <w:r>
              <w:rPr>
                <w:spacing w:val="-1"/>
                <w:sz w:val="23"/>
              </w:rPr>
              <w:t>staff</w:t>
            </w:r>
            <w:r>
              <w:rPr>
                <w:spacing w:val="-3"/>
                <w:sz w:val="23"/>
              </w:rPr>
              <w:t xml:space="preserve"> </w:t>
            </w:r>
            <w:r>
              <w:rPr>
                <w:spacing w:val="-1"/>
                <w:sz w:val="23"/>
              </w:rPr>
              <w:t>principal</w:t>
            </w:r>
            <w:r>
              <w:rPr>
                <w:spacing w:val="-2"/>
                <w:sz w:val="23"/>
              </w:rPr>
              <w:t xml:space="preserve"> </w:t>
            </w:r>
            <w:r>
              <w:rPr>
                <w:sz w:val="23"/>
              </w:rPr>
              <w:t>in the</w:t>
            </w:r>
            <w:r>
              <w:rPr>
                <w:spacing w:val="1"/>
                <w:sz w:val="23"/>
              </w:rPr>
              <w:t xml:space="preserve"> </w:t>
            </w:r>
            <w:r>
              <w:rPr>
                <w:spacing w:val="-2"/>
                <w:sz w:val="23"/>
              </w:rPr>
              <w:t>grade</w:t>
            </w:r>
            <w:r>
              <w:rPr>
                <w:spacing w:val="1"/>
                <w:sz w:val="23"/>
              </w:rPr>
              <w:t xml:space="preserve"> </w:t>
            </w:r>
            <w:r>
              <w:rPr>
                <w:sz w:val="23"/>
              </w:rPr>
              <w:t>of</w:t>
            </w:r>
            <w:r>
              <w:rPr>
                <w:spacing w:val="-3"/>
                <w:sz w:val="23"/>
              </w:rPr>
              <w:t xml:space="preserve"> </w:t>
            </w:r>
            <w:r>
              <w:rPr>
                <w:sz w:val="23"/>
              </w:rPr>
              <w:t>Colonel,</w:t>
            </w:r>
            <w:r>
              <w:rPr>
                <w:spacing w:val="35"/>
                <w:sz w:val="23"/>
              </w:rPr>
              <w:t xml:space="preserve"> </w:t>
            </w:r>
            <w:r>
              <w:rPr>
                <w:spacing w:val="-1"/>
                <w:sz w:val="23"/>
              </w:rPr>
              <w:t>GS-15,</w:t>
            </w:r>
            <w:r>
              <w:rPr>
                <w:sz w:val="23"/>
              </w:rPr>
              <w:t xml:space="preserve"> </w:t>
            </w:r>
            <w:r>
              <w:rPr>
                <w:spacing w:val="1"/>
                <w:sz w:val="23"/>
              </w:rPr>
              <w:t>or</w:t>
            </w:r>
            <w:r>
              <w:rPr>
                <w:sz w:val="23"/>
              </w:rPr>
              <w:t xml:space="preserve"> </w:t>
            </w:r>
            <w:r>
              <w:rPr>
                <w:spacing w:val="-1"/>
                <w:sz w:val="23"/>
              </w:rPr>
              <w:t>higher.</w:t>
            </w:r>
          </w:p>
        </w:tc>
      </w:tr>
      <w:tr w:rsidR="00F815C5" w14:paraId="0D27FA62" w14:textId="77777777" w:rsidTr="008657FF">
        <w:trPr>
          <w:trHeight w:hRule="exact" w:val="1078"/>
        </w:trPr>
        <w:tc>
          <w:tcPr>
            <w:tcW w:w="1843" w:type="dxa"/>
            <w:tcBorders>
              <w:top w:val="single" w:sz="5" w:space="0" w:color="000000"/>
              <w:left w:val="single" w:sz="5" w:space="0" w:color="000000"/>
              <w:bottom w:val="single" w:sz="5" w:space="0" w:color="000000"/>
              <w:right w:val="single" w:sz="5" w:space="0" w:color="000000"/>
            </w:tcBorders>
          </w:tcPr>
          <w:p w14:paraId="68B28F77" w14:textId="77777777" w:rsidR="00F815C5" w:rsidRDefault="00F815C5" w:rsidP="00606CD0">
            <w:pPr>
              <w:pStyle w:val="TableParagraph"/>
              <w:jc w:val="center"/>
              <w:rPr>
                <w:rFonts w:eastAsia="Times New Roman" w:cs="Times New Roman"/>
                <w:b/>
                <w:bCs/>
              </w:rPr>
            </w:pPr>
          </w:p>
          <w:p w14:paraId="2536AAFD" w14:textId="77777777" w:rsidR="00F815C5" w:rsidRDefault="00F815C5" w:rsidP="00606CD0">
            <w:pPr>
              <w:pStyle w:val="TableParagraph"/>
              <w:spacing w:before="143"/>
              <w:jc w:val="center"/>
              <w:rPr>
                <w:rFonts w:eastAsia="Times New Roman" w:cs="Times New Roman"/>
                <w:sz w:val="23"/>
                <w:szCs w:val="23"/>
              </w:rPr>
            </w:pPr>
            <w:r>
              <w:rPr>
                <w:spacing w:val="-1"/>
                <w:sz w:val="23"/>
              </w:rPr>
              <w:t>Level</w:t>
            </w:r>
            <w:r>
              <w:rPr>
                <w:sz w:val="23"/>
              </w:rPr>
              <w:t xml:space="preserve"> 2</w:t>
            </w:r>
          </w:p>
        </w:tc>
        <w:tc>
          <w:tcPr>
            <w:tcW w:w="2567" w:type="dxa"/>
            <w:tcBorders>
              <w:top w:val="single" w:sz="5" w:space="0" w:color="000000"/>
              <w:left w:val="single" w:sz="5" w:space="0" w:color="000000"/>
              <w:bottom w:val="single" w:sz="5" w:space="0" w:color="000000"/>
              <w:right w:val="single" w:sz="5" w:space="0" w:color="000000"/>
            </w:tcBorders>
          </w:tcPr>
          <w:p w14:paraId="3D4A6ED2" w14:textId="77777777" w:rsidR="00F815C5" w:rsidRDefault="00F815C5">
            <w:pPr>
              <w:pStyle w:val="TableParagraph"/>
              <w:spacing w:before="6"/>
              <w:jc w:val="center"/>
              <w:rPr>
                <w:rFonts w:eastAsia="Times New Roman" w:cs="Times New Roman"/>
                <w:b/>
                <w:bCs/>
              </w:rPr>
            </w:pPr>
          </w:p>
          <w:p w14:paraId="6B8A4FFE" w14:textId="77777777" w:rsidR="00F815C5" w:rsidRDefault="00F815C5">
            <w:pPr>
              <w:pStyle w:val="TableParagraph"/>
              <w:spacing w:before="143"/>
              <w:jc w:val="center"/>
              <w:rPr>
                <w:rFonts w:eastAsia="Times New Roman" w:cs="Times New Roman"/>
                <w:sz w:val="23"/>
                <w:szCs w:val="23"/>
              </w:rPr>
            </w:pPr>
            <w:r>
              <w:rPr>
                <w:sz w:val="23"/>
              </w:rPr>
              <w:t>$5M</w:t>
            </w:r>
            <w:r>
              <w:rPr>
                <w:spacing w:val="-1"/>
                <w:sz w:val="23"/>
              </w:rPr>
              <w:t xml:space="preserve"> </w:t>
            </w:r>
            <w:r>
              <w:rPr>
                <w:sz w:val="23"/>
              </w:rPr>
              <w:t>&lt;</w:t>
            </w:r>
            <w:r>
              <w:rPr>
                <w:spacing w:val="-1"/>
                <w:sz w:val="23"/>
              </w:rPr>
              <w:t xml:space="preserve"> </w:t>
            </w:r>
            <w:r>
              <w:rPr>
                <w:sz w:val="23"/>
              </w:rPr>
              <w:t>$10M</w:t>
            </w:r>
          </w:p>
        </w:tc>
        <w:tc>
          <w:tcPr>
            <w:tcW w:w="5022" w:type="dxa"/>
            <w:tcBorders>
              <w:top w:val="single" w:sz="5" w:space="0" w:color="000000"/>
              <w:left w:val="single" w:sz="5" w:space="0" w:color="000000"/>
              <w:bottom w:val="single" w:sz="4" w:space="0" w:color="auto"/>
              <w:right w:val="single" w:sz="5" w:space="0" w:color="000000"/>
            </w:tcBorders>
          </w:tcPr>
          <w:p w14:paraId="342BBE15" w14:textId="77777777" w:rsidR="00F815C5" w:rsidRDefault="00F815C5" w:rsidP="00AB07D2">
            <w:pPr>
              <w:pStyle w:val="TableParagraph"/>
              <w:spacing w:line="239" w:lineRule="auto"/>
              <w:ind w:right="207"/>
              <w:rPr>
                <w:rFonts w:eastAsia="Times New Roman" w:cs="Times New Roman"/>
                <w:sz w:val="23"/>
                <w:szCs w:val="23"/>
              </w:rPr>
            </w:pPr>
            <w:r>
              <w:rPr>
                <w:spacing w:val="-1"/>
                <w:sz w:val="23"/>
              </w:rPr>
              <w:t>Approval</w:t>
            </w:r>
            <w:r>
              <w:rPr>
                <w:sz w:val="23"/>
              </w:rPr>
              <w:t xml:space="preserve"> </w:t>
            </w:r>
            <w:r>
              <w:rPr>
                <w:spacing w:val="-1"/>
                <w:sz w:val="23"/>
              </w:rPr>
              <w:t>authority</w:t>
            </w:r>
            <w:r>
              <w:rPr>
                <w:spacing w:val="-5"/>
                <w:sz w:val="23"/>
              </w:rPr>
              <w:t xml:space="preserve"> </w:t>
            </w:r>
            <w:r>
              <w:rPr>
                <w:spacing w:val="-1"/>
                <w:sz w:val="23"/>
              </w:rPr>
              <w:t>will</w:t>
            </w:r>
            <w:r>
              <w:rPr>
                <w:sz w:val="23"/>
              </w:rPr>
              <w:t xml:space="preserve"> be</w:t>
            </w:r>
            <w:r>
              <w:rPr>
                <w:spacing w:val="-2"/>
                <w:sz w:val="23"/>
              </w:rPr>
              <w:t xml:space="preserve"> </w:t>
            </w:r>
            <w:r>
              <w:rPr>
                <w:sz w:val="23"/>
              </w:rPr>
              <w:t>a</w:t>
            </w:r>
            <w:r>
              <w:rPr>
                <w:spacing w:val="1"/>
                <w:sz w:val="23"/>
              </w:rPr>
              <w:t xml:space="preserve"> </w:t>
            </w:r>
            <w:r>
              <w:rPr>
                <w:spacing w:val="-1"/>
                <w:sz w:val="23"/>
              </w:rPr>
              <w:t>grade</w:t>
            </w:r>
            <w:r>
              <w:rPr>
                <w:spacing w:val="1"/>
                <w:sz w:val="23"/>
              </w:rPr>
              <w:t xml:space="preserve"> </w:t>
            </w:r>
            <w:r>
              <w:rPr>
                <w:sz w:val="23"/>
              </w:rPr>
              <w:t>of</w:t>
            </w:r>
            <w:r>
              <w:rPr>
                <w:spacing w:val="-3"/>
                <w:sz w:val="23"/>
              </w:rPr>
              <w:t xml:space="preserve"> </w:t>
            </w:r>
            <w:r>
              <w:rPr>
                <w:spacing w:val="-1"/>
                <w:sz w:val="23"/>
              </w:rPr>
              <w:t>GO/SES.</w:t>
            </w:r>
          </w:p>
        </w:tc>
      </w:tr>
      <w:tr w:rsidR="00D1014B" w14:paraId="4885FA1B" w14:textId="77777777" w:rsidTr="008657FF">
        <w:trPr>
          <w:trHeight w:val="1150"/>
        </w:trPr>
        <w:tc>
          <w:tcPr>
            <w:tcW w:w="1843" w:type="dxa"/>
            <w:vMerge w:val="restart"/>
            <w:tcBorders>
              <w:top w:val="single" w:sz="5" w:space="0" w:color="000000"/>
              <w:left w:val="single" w:sz="5" w:space="0" w:color="000000"/>
              <w:right w:val="single" w:sz="5" w:space="0" w:color="000000"/>
            </w:tcBorders>
          </w:tcPr>
          <w:p w14:paraId="51BD3168" w14:textId="77777777" w:rsidR="00D1014B" w:rsidRDefault="00D1014B" w:rsidP="00606CD0">
            <w:pPr>
              <w:pStyle w:val="TableParagraph"/>
              <w:spacing w:before="6"/>
              <w:jc w:val="center"/>
              <w:rPr>
                <w:rFonts w:eastAsia="Times New Roman" w:cs="Times New Roman"/>
                <w:b/>
                <w:bCs/>
              </w:rPr>
            </w:pPr>
          </w:p>
          <w:p w14:paraId="5F8BE842" w14:textId="77777777" w:rsidR="00D1014B" w:rsidRDefault="00D1014B" w:rsidP="00606CD0">
            <w:pPr>
              <w:pStyle w:val="TableParagraph"/>
              <w:jc w:val="center"/>
              <w:rPr>
                <w:spacing w:val="-1"/>
                <w:sz w:val="23"/>
              </w:rPr>
            </w:pPr>
          </w:p>
          <w:p w14:paraId="155A21C4" w14:textId="77777777" w:rsidR="00D1014B" w:rsidRDefault="00D1014B" w:rsidP="00606CD0">
            <w:pPr>
              <w:pStyle w:val="TableParagraph"/>
              <w:jc w:val="center"/>
              <w:rPr>
                <w:spacing w:val="-1"/>
                <w:sz w:val="23"/>
              </w:rPr>
            </w:pPr>
          </w:p>
          <w:p w14:paraId="621D3846" w14:textId="77777777" w:rsidR="00D1014B" w:rsidRDefault="00D1014B" w:rsidP="00606CD0">
            <w:pPr>
              <w:pStyle w:val="TableParagraph"/>
              <w:jc w:val="center"/>
              <w:rPr>
                <w:rFonts w:eastAsia="Times New Roman" w:cs="Times New Roman"/>
                <w:sz w:val="23"/>
                <w:szCs w:val="23"/>
              </w:rPr>
            </w:pPr>
            <w:r>
              <w:rPr>
                <w:spacing w:val="-1"/>
                <w:sz w:val="23"/>
              </w:rPr>
              <w:t>Level</w:t>
            </w:r>
            <w:r>
              <w:rPr>
                <w:sz w:val="23"/>
              </w:rPr>
              <w:t xml:space="preserve"> 3</w:t>
            </w:r>
          </w:p>
        </w:tc>
        <w:tc>
          <w:tcPr>
            <w:tcW w:w="2567" w:type="dxa"/>
            <w:tcBorders>
              <w:top w:val="single" w:sz="5" w:space="0" w:color="000000"/>
              <w:left w:val="single" w:sz="5" w:space="0" w:color="000000"/>
              <w:bottom w:val="single" w:sz="5" w:space="0" w:color="000000"/>
              <w:right w:val="single" w:sz="4" w:space="0" w:color="auto"/>
            </w:tcBorders>
          </w:tcPr>
          <w:p w14:paraId="1604B8F0" w14:textId="77777777" w:rsidR="00D1014B" w:rsidRDefault="00D1014B">
            <w:pPr>
              <w:pStyle w:val="TableParagraph"/>
              <w:spacing w:before="6"/>
              <w:jc w:val="center"/>
              <w:rPr>
                <w:rFonts w:eastAsia="Times New Roman" w:cs="Times New Roman"/>
                <w:szCs w:val="24"/>
              </w:rPr>
            </w:pPr>
          </w:p>
          <w:p w14:paraId="4E378B0E" w14:textId="73D4275F" w:rsidR="00D1014B" w:rsidRPr="004F02D0" w:rsidRDefault="00D1014B">
            <w:pPr>
              <w:pStyle w:val="TableParagraph"/>
              <w:jc w:val="center"/>
              <w:rPr>
                <w:rFonts w:eastAsia="Times New Roman" w:cs="Times New Roman"/>
                <w:sz w:val="23"/>
                <w:szCs w:val="23"/>
              </w:rPr>
            </w:pPr>
            <w:r w:rsidRPr="00606CD0">
              <w:rPr>
                <w:rFonts w:eastAsia="Times New Roman" w:cs="Times New Roman"/>
                <w:sz w:val="23"/>
                <w:szCs w:val="23"/>
              </w:rPr>
              <w:t>$10M &lt; $250M</w:t>
            </w:r>
          </w:p>
        </w:tc>
        <w:tc>
          <w:tcPr>
            <w:tcW w:w="5022" w:type="dxa"/>
            <w:tcBorders>
              <w:top w:val="single" w:sz="4" w:space="0" w:color="auto"/>
              <w:left w:val="single" w:sz="4" w:space="0" w:color="auto"/>
              <w:bottom w:val="single" w:sz="4" w:space="0" w:color="auto"/>
              <w:right w:val="single" w:sz="4" w:space="0" w:color="auto"/>
            </w:tcBorders>
          </w:tcPr>
          <w:p w14:paraId="59620AC9" w14:textId="3E835C20" w:rsidR="008657FF" w:rsidRDefault="008657FF" w:rsidP="00AB07D2">
            <w:pPr>
              <w:pStyle w:val="TableParagraph"/>
              <w:spacing w:line="267" w:lineRule="exact"/>
              <w:rPr>
                <w:rFonts w:eastAsia="Times New Roman" w:cs="Times New Roman"/>
                <w:szCs w:val="24"/>
              </w:rPr>
            </w:pPr>
            <w:r>
              <w:rPr>
                <w:spacing w:val="-5"/>
              </w:rPr>
              <w:t>TRADOC DCS, G-8</w:t>
            </w:r>
            <w:r w:rsidR="0063202E">
              <w:rPr>
                <w:spacing w:val="-5"/>
              </w:rPr>
              <w:t>,</w:t>
            </w:r>
            <w:r>
              <w:rPr>
                <w:spacing w:val="-5"/>
              </w:rPr>
              <w:t xml:space="preserve"> the CG, CAC </w:t>
            </w:r>
            <w:r w:rsidR="0063202E">
              <w:rPr>
                <w:spacing w:val="-5"/>
              </w:rPr>
              <w:t>or the</w:t>
            </w:r>
            <w:r>
              <w:rPr>
                <w:spacing w:val="-5"/>
              </w:rPr>
              <w:t xml:space="preserve"> Director</w:t>
            </w:r>
            <w:r w:rsidR="005E6632">
              <w:rPr>
                <w:spacing w:val="-5"/>
              </w:rPr>
              <w:t>,</w:t>
            </w:r>
            <w:r>
              <w:rPr>
                <w:spacing w:val="-5"/>
              </w:rPr>
              <w:t xml:space="preserve"> ARCIC</w:t>
            </w:r>
            <w:r>
              <w:rPr>
                <w:spacing w:val="-1"/>
              </w:rPr>
              <w:t>.</w:t>
            </w:r>
          </w:p>
          <w:p w14:paraId="43DE76F2" w14:textId="2144B742" w:rsidR="00D1014B" w:rsidRPr="00D1014B" w:rsidRDefault="008657FF" w:rsidP="00AB07D2">
            <w:pPr>
              <w:pStyle w:val="TableParagraph"/>
              <w:spacing w:line="264" w:lineRule="exact"/>
              <w:rPr>
                <w:rFonts w:eastAsia="Times New Roman" w:cs="Times New Roman"/>
                <w:sz w:val="23"/>
                <w:szCs w:val="23"/>
              </w:rPr>
            </w:pPr>
            <w:r>
              <w:rPr>
                <w:spacing w:val="-1"/>
              </w:rPr>
              <w:t xml:space="preserve">Further delegation required by the TRADOC Commanding General approval.  </w:t>
            </w:r>
          </w:p>
        </w:tc>
      </w:tr>
      <w:tr w:rsidR="00D1014B" w14:paraId="12862777" w14:textId="77777777" w:rsidTr="008657FF">
        <w:trPr>
          <w:trHeight w:hRule="exact" w:val="932"/>
        </w:trPr>
        <w:tc>
          <w:tcPr>
            <w:tcW w:w="1843" w:type="dxa"/>
            <w:vMerge/>
            <w:tcBorders>
              <w:left w:val="single" w:sz="5" w:space="0" w:color="000000"/>
              <w:bottom w:val="single" w:sz="5" w:space="0" w:color="000000"/>
              <w:right w:val="single" w:sz="5" w:space="0" w:color="000000"/>
            </w:tcBorders>
          </w:tcPr>
          <w:p w14:paraId="27FC48E4" w14:textId="77777777" w:rsidR="00D1014B" w:rsidRDefault="00D1014B">
            <w:pPr>
              <w:pStyle w:val="TableParagraph"/>
              <w:spacing w:before="6"/>
              <w:jc w:val="center"/>
              <w:rPr>
                <w:rFonts w:eastAsia="Times New Roman" w:cs="Times New Roman"/>
                <w:b/>
                <w:bCs/>
              </w:rPr>
            </w:pPr>
          </w:p>
        </w:tc>
        <w:tc>
          <w:tcPr>
            <w:tcW w:w="2567" w:type="dxa"/>
            <w:tcBorders>
              <w:top w:val="single" w:sz="5" w:space="0" w:color="000000"/>
              <w:left w:val="single" w:sz="5" w:space="0" w:color="000000"/>
              <w:bottom w:val="single" w:sz="5" w:space="0" w:color="000000"/>
              <w:right w:val="single" w:sz="4" w:space="0" w:color="auto"/>
            </w:tcBorders>
          </w:tcPr>
          <w:p w14:paraId="0D0240DC" w14:textId="77777777" w:rsidR="00D1014B" w:rsidRDefault="00D1014B">
            <w:pPr>
              <w:pStyle w:val="TableParagraph"/>
              <w:spacing w:before="6"/>
              <w:jc w:val="center"/>
              <w:rPr>
                <w:rFonts w:eastAsia="Times New Roman" w:cs="Times New Roman"/>
                <w:bCs/>
                <w:sz w:val="23"/>
                <w:szCs w:val="23"/>
              </w:rPr>
            </w:pPr>
          </w:p>
          <w:p w14:paraId="148527A6" w14:textId="3BA8D626" w:rsidR="00D1014B" w:rsidRDefault="00776B99">
            <w:pPr>
              <w:pStyle w:val="TableParagraph"/>
              <w:spacing w:before="6"/>
              <w:jc w:val="center"/>
              <w:rPr>
                <w:rFonts w:eastAsia="Times New Roman" w:cs="Times New Roman"/>
                <w:szCs w:val="24"/>
              </w:rPr>
            </w:pPr>
            <w:r w:rsidRPr="00606CD0">
              <w:rPr>
                <w:rFonts w:eastAsia="Times New Roman" w:cs="Times New Roman"/>
                <w:bCs/>
                <w:sz w:val="23"/>
                <w:szCs w:val="23"/>
                <w:u w:val="single"/>
              </w:rPr>
              <w:t>&gt;</w:t>
            </w:r>
            <w:r w:rsidRPr="00606CD0">
              <w:rPr>
                <w:rFonts w:eastAsia="Times New Roman" w:cs="Times New Roman"/>
                <w:bCs/>
                <w:sz w:val="23"/>
                <w:szCs w:val="23"/>
              </w:rPr>
              <w:t xml:space="preserve"> $250M</w:t>
            </w:r>
          </w:p>
        </w:tc>
        <w:tc>
          <w:tcPr>
            <w:tcW w:w="5022" w:type="dxa"/>
            <w:tcBorders>
              <w:top w:val="single" w:sz="4" w:space="0" w:color="auto"/>
              <w:left w:val="single" w:sz="4" w:space="0" w:color="auto"/>
              <w:bottom w:val="single" w:sz="4" w:space="0" w:color="auto"/>
              <w:right w:val="single" w:sz="4" w:space="0" w:color="auto"/>
            </w:tcBorders>
          </w:tcPr>
          <w:p w14:paraId="2A7EF2AB" w14:textId="77777777" w:rsidR="00D1014B" w:rsidRDefault="00D1014B" w:rsidP="00606CD0">
            <w:pPr>
              <w:pStyle w:val="TableParagraph"/>
              <w:spacing w:line="264" w:lineRule="exact"/>
              <w:jc w:val="center"/>
              <w:rPr>
                <w:spacing w:val="-1"/>
                <w:sz w:val="23"/>
                <w:szCs w:val="23"/>
              </w:rPr>
            </w:pPr>
          </w:p>
          <w:p w14:paraId="534ED675" w14:textId="0AF90BD9" w:rsidR="00D1014B" w:rsidRPr="00996A1F" w:rsidRDefault="00D1014B" w:rsidP="00AB07D2">
            <w:pPr>
              <w:pStyle w:val="TableParagraph"/>
              <w:spacing w:line="264" w:lineRule="exact"/>
              <w:rPr>
                <w:spacing w:val="-1"/>
                <w:sz w:val="23"/>
                <w:szCs w:val="23"/>
              </w:rPr>
            </w:pPr>
            <w:r w:rsidRPr="00606CD0">
              <w:rPr>
                <w:spacing w:val="-1"/>
                <w:sz w:val="23"/>
                <w:szCs w:val="23"/>
              </w:rPr>
              <w:t>TRADOC</w:t>
            </w:r>
            <w:r w:rsidRPr="00606CD0">
              <w:rPr>
                <w:sz w:val="23"/>
                <w:szCs w:val="23"/>
              </w:rPr>
              <w:t xml:space="preserve"> </w:t>
            </w:r>
            <w:r w:rsidRPr="00606CD0">
              <w:rPr>
                <w:spacing w:val="-1"/>
                <w:sz w:val="23"/>
                <w:szCs w:val="23"/>
              </w:rPr>
              <w:t>DCG/</w:t>
            </w:r>
            <w:proofErr w:type="spellStart"/>
            <w:r w:rsidRPr="00606CD0">
              <w:rPr>
                <w:spacing w:val="-1"/>
                <w:sz w:val="23"/>
                <w:szCs w:val="23"/>
              </w:rPr>
              <w:t>CofS</w:t>
            </w:r>
            <w:proofErr w:type="spellEnd"/>
          </w:p>
        </w:tc>
      </w:tr>
      <w:tr w:rsidR="00F815C5" w14:paraId="30FE09E9" w14:textId="77777777" w:rsidTr="00606CD0">
        <w:trPr>
          <w:trHeight w:hRule="exact" w:val="634"/>
        </w:trPr>
        <w:tc>
          <w:tcPr>
            <w:tcW w:w="9432" w:type="dxa"/>
            <w:gridSpan w:val="3"/>
            <w:tcBorders>
              <w:top w:val="single" w:sz="5" w:space="0" w:color="000000"/>
              <w:left w:val="single" w:sz="5" w:space="0" w:color="000000"/>
              <w:bottom w:val="single" w:sz="5" w:space="0" w:color="000000"/>
              <w:right w:val="single" w:sz="5" w:space="0" w:color="000000"/>
            </w:tcBorders>
          </w:tcPr>
          <w:p w14:paraId="56D8AFA1" w14:textId="2223FD65" w:rsidR="00F815C5" w:rsidRDefault="00A51220" w:rsidP="007B5A40">
            <w:pPr>
              <w:pStyle w:val="TableParagraph"/>
              <w:spacing w:line="222" w:lineRule="exact"/>
              <w:rPr>
                <w:sz w:val="20"/>
              </w:rPr>
            </w:pPr>
            <w:r>
              <w:rPr>
                <w:sz w:val="20"/>
              </w:rPr>
              <w:t xml:space="preserve"> </w:t>
            </w:r>
            <w:r w:rsidR="00F95C22">
              <w:rPr>
                <w:sz w:val="20"/>
              </w:rPr>
              <w:t xml:space="preserve">NOTE: </w:t>
            </w:r>
            <w:r w:rsidR="00F815C5">
              <w:rPr>
                <w:spacing w:val="-6"/>
                <w:sz w:val="20"/>
              </w:rPr>
              <w:t xml:space="preserve"> </w:t>
            </w:r>
            <w:r w:rsidR="00F815C5">
              <w:rPr>
                <w:sz w:val="20"/>
              </w:rPr>
              <w:t>If</w:t>
            </w:r>
            <w:r w:rsidR="00F815C5">
              <w:rPr>
                <w:spacing w:val="-7"/>
                <w:sz w:val="20"/>
              </w:rPr>
              <w:t xml:space="preserve"> </w:t>
            </w:r>
            <w:r w:rsidR="00F815C5">
              <w:rPr>
                <w:sz w:val="20"/>
              </w:rPr>
              <w:t>offloaded</w:t>
            </w:r>
            <w:r w:rsidR="00F815C5">
              <w:rPr>
                <w:spacing w:val="-1"/>
                <w:sz w:val="20"/>
              </w:rPr>
              <w:t>,</w:t>
            </w:r>
            <w:r w:rsidR="00F815C5">
              <w:rPr>
                <w:spacing w:val="-2"/>
                <w:sz w:val="20"/>
              </w:rPr>
              <w:t xml:space="preserve"> </w:t>
            </w:r>
            <w:r w:rsidR="00F815C5">
              <w:rPr>
                <w:spacing w:val="-1"/>
                <w:sz w:val="20"/>
              </w:rPr>
              <w:t>minimum</w:t>
            </w:r>
            <w:r w:rsidR="00F815C5">
              <w:rPr>
                <w:spacing w:val="-6"/>
                <w:sz w:val="20"/>
              </w:rPr>
              <w:t xml:space="preserve"> </w:t>
            </w:r>
            <w:r w:rsidR="00F815C5">
              <w:rPr>
                <w:sz w:val="20"/>
              </w:rPr>
              <w:t>approval</w:t>
            </w:r>
            <w:r w:rsidR="00F815C5">
              <w:rPr>
                <w:spacing w:val="-5"/>
                <w:sz w:val="20"/>
              </w:rPr>
              <w:t xml:space="preserve"> </w:t>
            </w:r>
            <w:r w:rsidR="00F815C5">
              <w:rPr>
                <w:sz w:val="20"/>
              </w:rPr>
              <w:t>level</w:t>
            </w:r>
            <w:r w:rsidR="00F815C5">
              <w:rPr>
                <w:spacing w:val="-5"/>
                <w:sz w:val="20"/>
              </w:rPr>
              <w:t xml:space="preserve"> </w:t>
            </w:r>
            <w:r w:rsidR="00F815C5">
              <w:rPr>
                <w:spacing w:val="-1"/>
                <w:sz w:val="20"/>
              </w:rPr>
              <w:t>is</w:t>
            </w:r>
            <w:r w:rsidR="00F815C5">
              <w:rPr>
                <w:spacing w:val="-5"/>
                <w:sz w:val="20"/>
              </w:rPr>
              <w:t xml:space="preserve"> </w:t>
            </w:r>
            <w:r w:rsidR="00F815C5">
              <w:rPr>
                <w:sz w:val="20"/>
              </w:rPr>
              <w:t>GO/SES.</w:t>
            </w:r>
            <w:r w:rsidR="00F61F44">
              <w:rPr>
                <w:sz w:val="20"/>
              </w:rPr>
              <w:fldChar w:fldCharType="begin"/>
            </w:r>
            <w:r w:rsidR="00F61F44">
              <w:instrText xml:space="preserve"> XE "</w:instrText>
            </w:r>
            <w:r w:rsidR="00F61F44" w:rsidRPr="00B607AF">
              <w:instrText>Offloads:Minimum approval level</w:instrText>
            </w:r>
            <w:r w:rsidR="00F61F44">
              <w:instrText xml:space="preserve">" </w:instrText>
            </w:r>
            <w:r w:rsidR="00F61F44">
              <w:rPr>
                <w:sz w:val="20"/>
              </w:rPr>
              <w:fldChar w:fldCharType="end"/>
            </w:r>
          </w:p>
          <w:p w14:paraId="213C9094" w14:textId="59BCE262" w:rsidR="00242BF9" w:rsidRDefault="00A51220" w:rsidP="007B5A40">
            <w:pPr>
              <w:pStyle w:val="TableParagraph"/>
              <w:spacing w:line="222" w:lineRule="exact"/>
              <w:rPr>
                <w:rFonts w:eastAsia="Times New Roman" w:cs="Times New Roman"/>
                <w:sz w:val="20"/>
                <w:szCs w:val="20"/>
              </w:rPr>
            </w:pPr>
            <w:r>
              <w:rPr>
                <w:rFonts w:eastAsia="Times New Roman" w:cs="Times New Roman"/>
                <w:sz w:val="20"/>
                <w:szCs w:val="20"/>
              </w:rPr>
              <w:t xml:space="preserve"> </w:t>
            </w:r>
            <w:r w:rsidR="00F95C22">
              <w:rPr>
                <w:rFonts w:eastAsia="Times New Roman" w:cs="Times New Roman"/>
                <w:sz w:val="20"/>
                <w:szCs w:val="20"/>
              </w:rPr>
              <w:t>*</w:t>
            </w:r>
            <w:r w:rsidR="00242BF9">
              <w:rPr>
                <w:rFonts w:eastAsia="Times New Roman" w:cs="Times New Roman"/>
                <w:sz w:val="20"/>
                <w:szCs w:val="20"/>
              </w:rPr>
              <w:t>SAT = Simplified Acquisition Threshold as defined in FAR Part 2.101.</w:t>
            </w:r>
          </w:p>
          <w:p w14:paraId="51D69AD0" w14:textId="77777777" w:rsidR="004F02D0" w:rsidRDefault="004F02D0">
            <w:pPr>
              <w:pStyle w:val="TableParagraph"/>
              <w:spacing w:line="222" w:lineRule="exact"/>
              <w:rPr>
                <w:rFonts w:eastAsia="Times New Roman" w:cs="Times New Roman"/>
                <w:sz w:val="20"/>
                <w:szCs w:val="20"/>
              </w:rPr>
            </w:pPr>
          </w:p>
        </w:tc>
      </w:tr>
    </w:tbl>
    <w:p w14:paraId="1CCEFC26" w14:textId="77777777" w:rsidR="001665D3" w:rsidRPr="00E84690" w:rsidRDefault="001665D3" w:rsidP="00E84690"/>
    <w:p w14:paraId="4BAC02BD" w14:textId="55F1C443" w:rsidR="00133ADE" w:rsidRDefault="00E84690" w:rsidP="0095125B">
      <w:pPr>
        <w:ind w:firstLine="270"/>
      </w:pPr>
      <w:proofErr w:type="gramStart"/>
      <w:r>
        <w:t xml:space="preserve">b.  </w:t>
      </w:r>
      <w:r w:rsidR="00BB52A6" w:rsidRPr="00E84690">
        <w:t>Endorsement</w:t>
      </w:r>
      <w:proofErr w:type="gramEnd"/>
      <w:r w:rsidR="00BB52A6" w:rsidRPr="00E84690">
        <w:t xml:space="preserve"> level.</w:t>
      </w:r>
      <w:r w:rsidR="00005BDE">
        <w:fldChar w:fldCharType="begin"/>
      </w:r>
      <w:r w:rsidR="00005BDE">
        <w:instrText xml:space="preserve"> XE "</w:instrText>
      </w:r>
      <w:r w:rsidR="00005BDE" w:rsidRPr="00E00648">
        <w:instrText>AMO package:Supply/product endorsement level</w:instrText>
      </w:r>
      <w:r w:rsidR="00005BDE">
        <w:instrText xml:space="preserve">" </w:instrText>
      </w:r>
      <w:r w:rsidR="00005BDE">
        <w:fldChar w:fldCharType="end"/>
      </w:r>
      <w:r w:rsidR="00BB52A6" w:rsidRPr="00E84690">
        <w:t xml:space="preserve">  Endorsement authority for the </w:t>
      </w:r>
      <w:r w:rsidR="00205B53" w:rsidRPr="00205B53">
        <w:t>TRADOC Request for Approval of Service and Supply/Product Contract Requirements Form</w:t>
      </w:r>
      <w:r w:rsidR="00BB52A6" w:rsidRPr="00E84690">
        <w:t xml:space="preserve"> will be</w:t>
      </w:r>
      <w:r w:rsidR="00F40D79" w:rsidRPr="00E84690">
        <w:t xml:space="preserve"> determined by the approval authority in each RA. Endorser should know the requirement and is </w:t>
      </w:r>
      <w:r w:rsidR="00FB5412" w:rsidRPr="00E84690">
        <w:t>e</w:t>
      </w:r>
      <w:r w:rsidR="00F40D79" w:rsidRPr="00E84690">
        <w:t>ndorsing that it is a valid requirement.</w:t>
      </w:r>
      <w:r w:rsidR="00032DD7" w:rsidRPr="00E84690">
        <w:t xml:space="preserve"> </w:t>
      </w:r>
      <w:r w:rsidR="00133ADE" w:rsidRPr="00E84690">
        <w:t>Intent is for leadership approval and validation.</w:t>
      </w:r>
    </w:p>
    <w:p w14:paraId="63D63140" w14:textId="09AA3273" w:rsidR="00B02AAF" w:rsidRPr="00E84690" w:rsidRDefault="00B02AAF" w:rsidP="00E84690"/>
    <w:p w14:paraId="615E113C" w14:textId="77777777" w:rsidR="00E84690" w:rsidRDefault="00E84690" w:rsidP="00E84690">
      <w:pPr>
        <w:pBdr>
          <w:top w:val="single" w:sz="4" w:space="1" w:color="auto"/>
        </w:pBdr>
      </w:pPr>
    </w:p>
    <w:p w14:paraId="0E7E0397" w14:textId="77777777" w:rsidR="007F6767" w:rsidRDefault="007F6767" w:rsidP="00E84690">
      <w:pPr>
        <w:pBdr>
          <w:top w:val="single" w:sz="4" w:space="1" w:color="auto"/>
        </w:pBdr>
      </w:pPr>
    </w:p>
    <w:p w14:paraId="01DB3BBE" w14:textId="77777777" w:rsidR="00044C85" w:rsidRDefault="00044C85" w:rsidP="00E84690">
      <w:pPr>
        <w:pBdr>
          <w:top w:val="single" w:sz="4" w:space="1" w:color="auto"/>
        </w:pBdr>
      </w:pPr>
    </w:p>
    <w:p w14:paraId="528F956E" w14:textId="77777777" w:rsidR="00044C85" w:rsidRDefault="00044C85" w:rsidP="00E84690">
      <w:pPr>
        <w:pBdr>
          <w:top w:val="single" w:sz="4" w:space="1" w:color="auto"/>
        </w:pBdr>
      </w:pPr>
    </w:p>
    <w:p w14:paraId="696479A6" w14:textId="77777777" w:rsidR="00044C85" w:rsidRDefault="00044C85" w:rsidP="00E84690">
      <w:pPr>
        <w:pBdr>
          <w:top w:val="single" w:sz="4" w:space="1" w:color="auto"/>
        </w:pBdr>
      </w:pPr>
    </w:p>
    <w:p w14:paraId="4E9BBA3C" w14:textId="77777777" w:rsidR="00044C85" w:rsidRDefault="00044C85" w:rsidP="00E84690">
      <w:pPr>
        <w:pBdr>
          <w:top w:val="single" w:sz="4" w:space="1" w:color="auto"/>
        </w:pBdr>
      </w:pPr>
    </w:p>
    <w:p w14:paraId="47445CF9" w14:textId="77777777" w:rsidR="00044C85" w:rsidRDefault="00044C85" w:rsidP="00E84690">
      <w:pPr>
        <w:pBdr>
          <w:top w:val="single" w:sz="4" w:space="1" w:color="auto"/>
        </w:pBdr>
      </w:pPr>
    </w:p>
    <w:p w14:paraId="24AF99BF" w14:textId="77777777" w:rsidR="00044C85" w:rsidRDefault="00044C85" w:rsidP="00E84690">
      <w:pPr>
        <w:pBdr>
          <w:top w:val="single" w:sz="4" w:space="1" w:color="auto"/>
        </w:pBdr>
      </w:pPr>
    </w:p>
    <w:p w14:paraId="2B2C4788" w14:textId="77777777" w:rsidR="001665D3" w:rsidRPr="00E84690" w:rsidRDefault="00BB52A6" w:rsidP="00E84690">
      <w:pPr>
        <w:pStyle w:val="Heading1"/>
      </w:pPr>
      <w:bookmarkStart w:id="128" w:name="Chapter_7"/>
      <w:bookmarkStart w:id="129" w:name="_bookmark36"/>
      <w:bookmarkStart w:id="130" w:name="_Toc506277207"/>
      <w:bookmarkEnd w:id="128"/>
      <w:bookmarkEnd w:id="129"/>
      <w:r w:rsidRPr="00E84690">
        <w:lastRenderedPageBreak/>
        <w:t>Chapter 7</w:t>
      </w:r>
      <w:bookmarkEnd w:id="130"/>
    </w:p>
    <w:p w14:paraId="5CC0F9BB" w14:textId="5253BBF8" w:rsidR="001665D3" w:rsidRPr="00E84690" w:rsidRDefault="00BB52A6" w:rsidP="00E84690">
      <w:pPr>
        <w:pStyle w:val="Heading1"/>
      </w:pPr>
      <w:bookmarkStart w:id="131" w:name="_Toc506277208"/>
      <w:r w:rsidRPr="00E84690">
        <w:t>C</w:t>
      </w:r>
      <w:bookmarkStart w:id="132" w:name="Contract_Modifications,_Options,_Militar"/>
      <w:bookmarkEnd w:id="132"/>
      <w:r w:rsidRPr="00E84690">
        <w:t xml:space="preserve">ontract Modifications, Options, </w:t>
      </w:r>
      <w:r w:rsidR="00425D60">
        <w:t>Work Breakdown Structure (</w:t>
      </w:r>
      <w:r w:rsidR="00F31FDE">
        <w:t>WBS</w:t>
      </w:r>
      <w:r w:rsidR="00425D60">
        <w:t>)</w:t>
      </w:r>
      <w:r w:rsidR="00F31FDE">
        <w:t>/</w:t>
      </w:r>
      <w:r w:rsidRPr="00E84690">
        <w:t>Military Interdepartmental Purchase Requests (MIPRs)</w:t>
      </w:r>
      <w:r w:rsidR="002F51E5">
        <w:fldChar w:fldCharType="begin"/>
      </w:r>
      <w:r w:rsidR="002F51E5">
        <w:instrText xml:space="preserve"> XE "</w:instrText>
      </w:r>
      <w:r w:rsidR="002F51E5" w:rsidRPr="002D0951">
        <w:instrText>Funded program</w:instrText>
      </w:r>
      <w:r w:rsidR="002F51E5">
        <w:instrText xml:space="preserve">" </w:instrText>
      </w:r>
      <w:r w:rsidR="002F51E5">
        <w:fldChar w:fldCharType="end"/>
      </w:r>
      <w:r w:rsidRPr="00E84690">
        <w:t>, GPC Purchases, Offloads, and Mandatory Sources</w:t>
      </w:r>
      <w:bookmarkEnd w:id="131"/>
    </w:p>
    <w:p w14:paraId="72396627" w14:textId="77777777" w:rsidR="001665D3" w:rsidRDefault="001665D3" w:rsidP="007B5A40">
      <w:pPr>
        <w:rPr>
          <w:rFonts w:eastAsia="Times New Roman" w:cs="Times New Roman"/>
          <w:b/>
          <w:bCs/>
          <w:szCs w:val="24"/>
        </w:rPr>
      </w:pPr>
    </w:p>
    <w:p w14:paraId="1F10E39A" w14:textId="6625358B" w:rsidR="001665D3" w:rsidRDefault="00BB52A6" w:rsidP="007B5A40">
      <w:pPr>
        <w:pStyle w:val="Heading2"/>
        <w:rPr>
          <w:b w:val="0"/>
          <w:bCs w:val="0"/>
        </w:rPr>
      </w:pPr>
      <w:bookmarkStart w:id="133" w:name="_bookmark37"/>
      <w:bookmarkStart w:id="134" w:name="_Toc506277209"/>
      <w:bookmarkEnd w:id="133"/>
      <w:r>
        <w:rPr>
          <w:spacing w:val="-1"/>
        </w:rPr>
        <w:t>7-1.</w:t>
      </w:r>
      <w:r>
        <w:rPr>
          <w:spacing w:val="60"/>
        </w:rPr>
        <w:t xml:space="preserve"> </w:t>
      </w:r>
      <w:r>
        <w:rPr>
          <w:spacing w:val="-1"/>
        </w:rPr>
        <w:t>Cont</w:t>
      </w:r>
      <w:bookmarkStart w:id="135" w:name="7-1.__Contract_modifications"/>
      <w:bookmarkEnd w:id="135"/>
      <w:r>
        <w:rPr>
          <w:spacing w:val="-1"/>
        </w:rPr>
        <w:t>ract</w:t>
      </w:r>
      <w:r>
        <w:rPr>
          <w:spacing w:val="1"/>
        </w:rPr>
        <w:t xml:space="preserve"> </w:t>
      </w:r>
      <w:r>
        <w:rPr>
          <w:spacing w:val="-1"/>
        </w:rPr>
        <w:t>modifications</w:t>
      </w:r>
      <w:r w:rsidR="00AB07D2">
        <w:rPr>
          <w:spacing w:val="-1"/>
        </w:rPr>
        <w:t>/extensions</w:t>
      </w:r>
      <w:bookmarkEnd w:id="134"/>
      <w:r w:rsidR="007E5F84">
        <w:rPr>
          <w:spacing w:val="-1"/>
        </w:rPr>
        <w:fldChar w:fldCharType="begin"/>
      </w:r>
      <w:r w:rsidR="007E5F84">
        <w:instrText xml:space="preserve"> XE "</w:instrText>
      </w:r>
      <w:r w:rsidR="007E5F84" w:rsidRPr="0097740E">
        <w:instrText>Modifications</w:instrText>
      </w:r>
      <w:r w:rsidR="007E5F84">
        <w:instrText>" \t "</w:instrText>
      </w:r>
      <w:r w:rsidR="007E5F84" w:rsidRPr="00E7370A">
        <w:rPr>
          <w:rFonts w:asciiTheme="minorHAnsi" w:hAnsiTheme="minorHAnsi" w:cstheme="minorHAnsi"/>
          <w:i/>
        </w:rPr>
        <w:instrText>See Contract Modifications</w:instrText>
      </w:r>
      <w:r w:rsidR="007E5F84">
        <w:instrText xml:space="preserve">" </w:instrText>
      </w:r>
      <w:r w:rsidR="007E5F84">
        <w:rPr>
          <w:spacing w:val="-1"/>
        </w:rPr>
        <w:fldChar w:fldCharType="end"/>
      </w:r>
    </w:p>
    <w:p w14:paraId="65F8411E" w14:textId="77777777" w:rsidR="001665D3" w:rsidRDefault="001665D3" w:rsidP="007B5A40">
      <w:pPr>
        <w:spacing w:before="7"/>
        <w:rPr>
          <w:rFonts w:eastAsia="Times New Roman" w:cs="Times New Roman"/>
          <w:b/>
          <w:bCs/>
          <w:sz w:val="23"/>
          <w:szCs w:val="23"/>
        </w:rPr>
      </w:pPr>
    </w:p>
    <w:p w14:paraId="72C43890" w14:textId="4FA8FE66" w:rsidR="009A4508" w:rsidRDefault="00E84690" w:rsidP="00E84690">
      <w:pPr>
        <w:ind w:firstLine="270"/>
      </w:pPr>
      <w:proofErr w:type="gramStart"/>
      <w:r>
        <w:t xml:space="preserve">a.  </w:t>
      </w:r>
      <w:r w:rsidR="00BB52A6" w:rsidRPr="00E84690">
        <w:t>Service</w:t>
      </w:r>
      <w:proofErr w:type="gramEnd"/>
      <w:r w:rsidR="00BB52A6" w:rsidRPr="00E84690">
        <w:t xml:space="preserve"> contracts</w:t>
      </w:r>
      <w:r w:rsidR="0079360F">
        <w:fldChar w:fldCharType="begin"/>
      </w:r>
      <w:r w:rsidR="0079360F">
        <w:instrText xml:space="preserve"> XE "</w:instrText>
      </w:r>
      <w:r w:rsidR="0079360F" w:rsidRPr="00632A2C">
        <w:instrText>Contract modifications:Service contracts</w:instrText>
      </w:r>
      <w:r w:rsidR="0079360F">
        <w:instrText xml:space="preserve">" </w:instrText>
      </w:r>
      <w:r w:rsidR="0079360F">
        <w:fldChar w:fldCharType="end"/>
      </w:r>
      <w:r w:rsidR="00BB52A6" w:rsidRPr="00E84690">
        <w:t xml:space="preserve">.  </w:t>
      </w:r>
      <w:r w:rsidR="0057557A" w:rsidRPr="00E84690">
        <w:t>A new AMO review and approval is required for modifications that result in a cost increase</w:t>
      </w:r>
      <w:r w:rsidR="00200D30">
        <w:t xml:space="preserve"> </w:t>
      </w:r>
      <w:r w:rsidR="00425D60">
        <w:t xml:space="preserve">of more than 10 percent </w:t>
      </w:r>
      <w:r w:rsidR="00200D30">
        <w:t>over the original approved FY RSCAF amount</w:t>
      </w:r>
      <w:r w:rsidR="0057557A" w:rsidRPr="00E84690">
        <w:t xml:space="preserve">.  </w:t>
      </w:r>
      <w:r w:rsidR="00B12D4B" w:rsidRPr="00E84690">
        <w:t>These documents must then be reviewed and approved by the original approval authority.</w:t>
      </w:r>
      <w:r w:rsidR="00B12D4B">
        <w:t xml:space="preserve"> </w:t>
      </w:r>
      <w:r w:rsidR="00EA1E33" w:rsidRPr="00E84690">
        <w:t xml:space="preserve">A new AMO review and approval is </w:t>
      </w:r>
      <w:r w:rsidR="00FB5412" w:rsidRPr="00E84690">
        <w:t xml:space="preserve">not </w:t>
      </w:r>
      <w:r w:rsidR="00EA1E33" w:rsidRPr="00E84690">
        <w:t>required for any modification</w:t>
      </w:r>
      <w:r w:rsidR="009A4508">
        <w:t>s</w:t>
      </w:r>
      <w:r w:rsidR="006D03E1" w:rsidRPr="00E84690">
        <w:t xml:space="preserve"> </w:t>
      </w:r>
      <w:r w:rsidR="00EA1E33" w:rsidRPr="00E84690">
        <w:t>that are routine</w:t>
      </w:r>
      <w:r w:rsidR="00FB5412" w:rsidRPr="00E84690">
        <w:t>,</w:t>
      </w:r>
      <w:r w:rsidR="00EA1E33" w:rsidRPr="00E84690">
        <w:t xml:space="preserve"> non-resource-related, administrative modific</w:t>
      </w:r>
      <w:r w:rsidR="00EB2CD5" w:rsidRPr="00E84690">
        <w:t>ations made by the contracting activity</w:t>
      </w:r>
      <w:r w:rsidR="00425D60">
        <w:t xml:space="preserve"> or the contracting officer.  Note:  All increases will be documented in TCD</w:t>
      </w:r>
      <w:r w:rsidR="00AB07D2">
        <w:t xml:space="preserve"> in the FY the increase occurred</w:t>
      </w:r>
      <w:r w:rsidR="00425D60">
        <w:t>.</w:t>
      </w:r>
      <w:r w:rsidR="00EA1E33" w:rsidRPr="00E84690">
        <w:t xml:space="preserve"> </w:t>
      </w:r>
    </w:p>
    <w:p w14:paraId="5C4E2FBC" w14:textId="77777777" w:rsidR="001665D3" w:rsidRPr="00E84690" w:rsidRDefault="001665D3" w:rsidP="00E84690">
      <w:pPr>
        <w:ind w:firstLine="270"/>
      </w:pPr>
      <w:bookmarkStart w:id="136" w:name="_bookmark38"/>
      <w:bookmarkEnd w:id="136"/>
    </w:p>
    <w:p w14:paraId="3F5B60F8" w14:textId="77777777" w:rsidR="00B50CB1" w:rsidRDefault="00E84690" w:rsidP="00E84690">
      <w:pPr>
        <w:ind w:firstLine="270"/>
      </w:pPr>
      <w:proofErr w:type="gramStart"/>
      <w:r>
        <w:t xml:space="preserve">b.  </w:t>
      </w:r>
      <w:r w:rsidR="00BB52A6" w:rsidRPr="00E84690">
        <w:t>Supply</w:t>
      </w:r>
      <w:proofErr w:type="gramEnd"/>
      <w:r w:rsidR="00BB52A6" w:rsidRPr="00E84690">
        <w:t>/product contracts</w:t>
      </w:r>
      <w:r w:rsidR="0079360F">
        <w:fldChar w:fldCharType="begin"/>
      </w:r>
      <w:r w:rsidR="0079360F">
        <w:instrText xml:space="preserve"> XE "</w:instrText>
      </w:r>
      <w:r w:rsidR="0079360F" w:rsidRPr="003358E3">
        <w:instrText>Contract modifications:Supply/product contracts</w:instrText>
      </w:r>
      <w:r w:rsidR="0079360F">
        <w:instrText xml:space="preserve">" </w:instrText>
      </w:r>
      <w:r w:rsidR="0079360F">
        <w:fldChar w:fldCharType="end"/>
      </w:r>
      <w:r w:rsidR="00BB52A6" w:rsidRPr="00E84690">
        <w:t xml:space="preserve">.  Contract modifications initiated by the RA that increase costs by no more than 10 percent of the original approved AMO cost, or do not exceed the SAT, do not require a new AMO approval. However, contract modifications that increase costs by more than 10 percent of the original approved AMO cost, or that exceed the SAT, require a new AMO review and approval.  </w:t>
      </w:r>
      <w:r w:rsidR="00200D30" w:rsidRPr="00E84690">
        <w:t>These documents must then be reviewed and approved by the original approval authority.</w:t>
      </w:r>
      <w:r w:rsidR="00200D30">
        <w:t xml:space="preserve">  </w:t>
      </w:r>
    </w:p>
    <w:p w14:paraId="533DE206" w14:textId="77777777" w:rsidR="00F86E95" w:rsidRPr="00E84690" w:rsidRDefault="00F86E95" w:rsidP="00E84690">
      <w:pPr>
        <w:ind w:firstLine="270"/>
      </w:pPr>
    </w:p>
    <w:p w14:paraId="0814E184" w14:textId="59852B19" w:rsidR="00F86E95" w:rsidRPr="00E84690" w:rsidRDefault="00E84690" w:rsidP="00E84690">
      <w:pPr>
        <w:ind w:firstLine="270"/>
      </w:pPr>
      <w:r>
        <w:t xml:space="preserve">c.  </w:t>
      </w:r>
      <w:r w:rsidR="00F86E95" w:rsidRPr="00E84690">
        <w:t xml:space="preserve">When an extension </w:t>
      </w:r>
      <w:r w:rsidR="00FD53D5" w:rsidRPr="00E84690">
        <w:t>to an existing contract</w:t>
      </w:r>
      <w:r w:rsidR="00F86E95" w:rsidRPr="00E84690">
        <w:t xml:space="preserve"> is required </w:t>
      </w:r>
      <w:r w:rsidR="00783924" w:rsidRPr="00E84690">
        <w:t>(</w:t>
      </w:r>
      <w:r w:rsidR="00F86E95" w:rsidRPr="00E84690">
        <w:t xml:space="preserve">due to contract </w:t>
      </w:r>
      <w:r w:rsidR="00783924" w:rsidRPr="00E84690">
        <w:t>litigation</w:t>
      </w:r>
      <w:r w:rsidR="0057557A" w:rsidRPr="00E84690">
        <w:t xml:space="preserve"> (such as a protest)</w:t>
      </w:r>
      <w:r w:rsidR="00783924" w:rsidRPr="00E84690">
        <w:t xml:space="preserve"> or other delay)</w:t>
      </w:r>
      <w:r w:rsidR="00F86E95" w:rsidRPr="00E84690">
        <w:t xml:space="preserve">, the RA will </w:t>
      </w:r>
      <w:r w:rsidR="0057557A" w:rsidRPr="00E84690">
        <w:t xml:space="preserve">only </w:t>
      </w:r>
      <w:r w:rsidR="00F86E95" w:rsidRPr="00E84690">
        <w:t xml:space="preserve">complete the </w:t>
      </w:r>
      <w:r w:rsidR="00205B53" w:rsidRPr="00205B53">
        <w:t>TRADOC Request for Approval of Service and Supply/Product Contract Requirements Form</w:t>
      </w:r>
      <w:r w:rsidR="00F86E95" w:rsidRPr="00E84690">
        <w:t xml:space="preserve"> </w:t>
      </w:r>
      <w:r w:rsidR="004F6898" w:rsidRPr="00E84690">
        <w:t xml:space="preserve">and the RSCAF </w:t>
      </w:r>
      <w:r w:rsidR="00F86E95" w:rsidRPr="00E84690">
        <w:t>for the extension period</w:t>
      </w:r>
      <w:r w:rsidR="004F6898" w:rsidRPr="00E84690">
        <w:t xml:space="preserve"> for documentation purposes. </w:t>
      </w:r>
      <w:r w:rsidR="0057557A" w:rsidRPr="00E84690">
        <w:t xml:space="preserve"> </w:t>
      </w:r>
      <w:r w:rsidR="004F6898" w:rsidRPr="00E84690">
        <w:t xml:space="preserve">These </w:t>
      </w:r>
      <w:r w:rsidR="00412B25" w:rsidRPr="00E84690">
        <w:t xml:space="preserve">documents </w:t>
      </w:r>
      <w:r w:rsidR="004F6898" w:rsidRPr="00E84690">
        <w:t xml:space="preserve">must </w:t>
      </w:r>
      <w:r w:rsidR="0057557A" w:rsidRPr="00E84690">
        <w:t xml:space="preserve">then be </w:t>
      </w:r>
      <w:r w:rsidR="00412B25" w:rsidRPr="00E84690">
        <w:t>review</w:t>
      </w:r>
      <w:r w:rsidR="0057557A" w:rsidRPr="00E84690">
        <w:t>ed and approved by the original approval authority.</w:t>
      </w:r>
    </w:p>
    <w:p w14:paraId="241C368F" w14:textId="77777777" w:rsidR="001665D3" w:rsidRDefault="001665D3" w:rsidP="007B5A40"/>
    <w:p w14:paraId="6965C8DD" w14:textId="77777777" w:rsidR="001665D3" w:rsidRDefault="00BB52A6" w:rsidP="007B5A40">
      <w:pPr>
        <w:pStyle w:val="Heading2"/>
        <w:spacing w:before="69"/>
        <w:rPr>
          <w:b w:val="0"/>
          <w:bCs w:val="0"/>
        </w:rPr>
      </w:pPr>
      <w:bookmarkStart w:id="137" w:name="_bookmark39"/>
      <w:bookmarkStart w:id="138" w:name="_Toc506277210"/>
      <w:bookmarkEnd w:id="137"/>
      <w:r>
        <w:rPr>
          <w:spacing w:val="-1"/>
        </w:rPr>
        <w:t>7-</w:t>
      </w:r>
      <w:bookmarkStart w:id="139" w:name="7-2.__Exercising_options"/>
      <w:bookmarkEnd w:id="139"/>
      <w:r>
        <w:rPr>
          <w:spacing w:val="-1"/>
        </w:rPr>
        <w:t>2.</w:t>
      </w:r>
      <w:r>
        <w:rPr>
          <w:spacing w:val="59"/>
        </w:rPr>
        <w:t xml:space="preserve"> </w:t>
      </w:r>
      <w:r>
        <w:rPr>
          <w:spacing w:val="-1"/>
        </w:rPr>
        <w:t>Exercising options</w:t>
      </w:r>
      <w:r w:rsidR="00E03F78">
        <w:rPr>
          <w:spacing w:val="-1"/>
        </w:rPr>
        <w:t xml:space="preserve"> for Service and Supply/product contracts</w:t>
      </w:r>
      <w:bookmarkEnd w:id="138"/>
    </w:p>
    <w:p w14:paraId="00D7B9FB" w14:textId="77777777" w:rsidR="001665D3" w:rsidRDefault="001665D3" w:rsidP="007B5A40">
      <w:pPr>
        <w:spacing w:before="7"/>
        <w:rPr>
          <w:rFonts w:eastAsia="Times New Roman" w:cs="Times New Roman"/>
          <w:b/>
          <w:bCs/>
          <w:sz w:val="23"/>
          <w:szCs w:val="23"/>
        </w:rPr>
      </w:pPr>
    </w:p>
    <w:p w14:paraId="6F0670AD" w14:textId="701742CA" w:rsidR="0050426B" w:rsidRPr="00E84690" w:rsidRDefault="00E84690" w:rsidP="00E84690">
      <w:pPr>
        <w:ind w:firstLine="270"/>
      </w:pPr>
      <w:proofErr w:type="gramStart"/>
      <w:r>
        <w:t xml:space="preserve">a.  </w:t>
      </w:r>
      <w:r w:rsidR="0050426B" w:rsidRPr="00E84690">
        <w:t>If</w:t>
      </w:r>
      <w:proofErr w:type="gramEnd"/>
      <w:r w:rsidR="0050426B" w:rsidRPr="00E84690">
        <w:t xml:space="preserve"> </w:t>
      </w:r>
      <w:r w:rsidR="003B7B27" w:rsidRPr="00E84690">
        <w:t xml:space="preserve">substantive </w:t>
      </w:r>
      <w:r w:rsidR="0050426B" w:rsidRPr="00E84690">
        <w:t>changes are made to the re</w:t>
      </w:r>
      <w:r w:rsidR="004A5F53" w:rsidRPr="00E84690">
        <w:t xml:space="preserve">quirement </w:t>
      </w:r>
      <w:r w:rsidR="003B7B27" w:rsidRPr="00E84690">
        <w:t xml:space="preserve">(i.e., </w:t>
      </w:r>
      <w:r w:rsidR="00922787" w:rsidRPr="00E84690">
        <w:t xml:space="preserve">other than </w:t>
      </w:r>
      <w:r w:rsidR="00E919A3" w:rsidRPr="00E84690">
        <w:t>routine administrative modifications</w:t>
      </w:r>
      <w:r w:rsidR="003B7B27" w:rsidRPr="00E84690">
        <w:t>)</w:t>
      </w:r>
      <w:r w:rsidR="0050426B" w:rsidRPr="00E84690">
        <w:t xml:space="preserve">, a new AMO approval is required to exercise the option. This must be accomplished prior to the contracting officer issuing a notice of intent to </w:t>
      </w:r>
      <w:r w:rsidR="00E919A3" w:rsidRPr="00E84690">
        <w:t>exercise</w:t>
      </w:r>
      <w:r w:rsidR="0050426B" w:rsidRPr="00E84690">
        <w:t xml:space="preserve"> an option. </w:t>
      </w:r>
      <w:r w:rsidR="00922787" w:rsidRPr="00E84690">
        <w:t xml:space="preserve"> </w:t>
      </w:r>
      <w:r w:rsidR="0050426B" w:rsidRPr="00E84690">
        <w:t xml:space="preserve">The </w:t>
      </w:r>
      <w:r w:rsidR="00922787" w:rsidRPr="00E84690">
        <w:t xml:space="preserve">AMO approval thresholds defined in chapters </w:t>
      </w:r>
      <w:r w:rsidR="00A45F96">
        <w:t>5</w:t>
      </w:r>
      <w:r w:rsidR="00922787" w:rsidRPr="00E84690">
        <w:t xml:space="preserve"> and </w:t>
      </w:r>
      <w:r w:rsidR="00A45F96">
        <w:t>6</w:t>
      </w:r>
      <w:r w:rsidR="0050426B" w:rsidRPr="00E84690">
        <w:t xml:space="preserve"> apply.</w:t>
      </w:r>
    </w:p>
    <w:p w14:paraId="651D9A47" w14:textId="77777777" w:rsidR="001665D3" w:rsidRPr="00E84690" w:rsidRDefault="001665D3" w:rsidP="00E84690">
      <w:pPr>
        <w:ind w:firstLine="270"/>
      </w:pPr>
    </w:p>
    <w:p w14:paraId="3BB47DB8" w14:textId="0D829FEE" w:rsidR="0050426B" w:rsidRDefault="00E84690" w:rsidP="00E84690">
      <w:pPr>
        <w:ind w:firstLine="270"/>
      </w:pPr>
      <w:proofErr w:type="gramStart"/>
      <w:r>
        <w:t xml:space="preserve">b.  </w:t>
      </w:r>
      <w:r w:rsidR="0050426B" w:rsidRPr="00E84690">
        <w:t>If</w:t>
      </w:r>
      <w:proofErr w:type="gramEnd"/>
      <w:r w:rsidR="0050426B" w:rsidRPr="00E84690">
        <w:t xml:space="preserve"> no </w:t>
      </w:r>
      <w:r w:rsidR="003B7B27" w:rsidRPr="00E84690">
        <w:t xml:space="preserve">substantive </w:t>
      </w:r>
      <w:r w:rsidR="0050426B" w:rsidRPr="00E84690">
        <w:t>changes are made to the requirement, a</w:t>
      </w:r>
      <w:r w:rsidR="00CF56E7" w:rsidRPr="00E84690">
        <w:t xml:space="preserve"> </w:t>
      </w:r>
      <w:r w:rsidR="00133ADE" w:rsidRPr="00E84690">
        <w:t>streamlined</w:t>
      </w:r>
      <w:r w:rsidR="0050426B" w:rsidRPr="00E84690">
        <w:t xml:space="preserve"> AMO </w:t>
      </w:r>
      <w:r w:rsidR="001066DC" w:rsidRPr="00E84690">
        <w:t xml:space="preserve">package </w:t>
      </w:r>
      <w:r w:rsidR="0050426B" w:rsidRPr="00E84690">
        <w:t>approval</w:t>
      </w:r>
      <w:r w:rsidR="00CF56E7" w:rsidRPr="00E84690">
        <w:t xml:space="preserve"> (as</w:t>
      </w:r>
      <w:r w:rsidR="00184F03" w:rsidRPr="00E84690">
        <w:t xml:space="preserve"> addressed</w:t>
      </w:r>
      <w:r w:rsidR="00CF56E7" w:rsidRPr="00E84690">
        <w:t xml:space="preserve"> in para</w:t>
      </w:r>
      <w:r w:rsidR="00C52B04" w:rsidRPr="00E84690">
        <w:t>graph</w:t>
      </w:r>
      <w:r w:rsidR="00CF56E7" w:rsidRPr="00E84690">
        <w:t xml:space="preserve"> 5-</w:t>
      </w:r>
      <w:r w:rsidR="00A33BAD">
        <w:t>2</w:t>
      </w:r>
      <w:r w:rsidR="00AB07D2">
        <w:t xml:space="preserve"> and paragraph 6-2</w:t>
      </w:r>
      <w:r w:rsidR="00CF56E7" w:rsidRPr="00E84690">
        <w:t>)</w:t>
      </w:r>
      <w:r w:rsidR="0050426B" w:rsidRPr="00E84690">
        <w:t xml:space="preserve"> is required to exercise the option. </w:t>
      </w:r>
      <w:r w:rsidR="00434FFB" w:rsidRPr="00E84690">
        <w:t xml:space="preserve"> </w:t>
      </w:r>
      <w:r w:rsidR="0050426B" w:rsidRPr="00E84690">
        <w:t xml:space="preserve">This must be accomplished prior to the contracting officer issuing a notice of intent to </w:t>
      </w:r>
      <w:r w:rsidR="00335ECD" w:rsidRPr="00E84690">
        <w:t>exercise</w:t>
      </w:r>
      <w:r w:rsidR="0050426B" w:rsidRPr="00E84690">
        <w:t xml:space="preserve"> an option. The </w:t>
      </w:r>
      <w:r w:rsidR="003B7B27" w:rsidRPr="00E84690">
        <w:t xml:space="preserve">AMO approval thresholds defined in chapters </w:t>
      </w:r>
      <w:r w:rsidR="00AB07D2">
        <w:t>5</w:t>
      </w:r>
      <w:r w:rsidR="003B7B27" w:rsidRPr="00E84690">
        <w:t xml:space="preserve"> and </w:t>
      </w:r>
      <w:r w:rsidR="00AB07D2">
        <w:t>6</w:t>
      </w:r>
      <w:r w:rsidR="0050426B" w:rsidRPr="00E84690">
        <w:t xml:space="preserve"> appl</w:t>
      </w:r>
      <w:r w:rsidR="0057557A" w:rsidRPr="00E84690">
        <w:t>y</w:t>
      </w:r>
      <w:r w:rsidR="0050426B" w:rsidRPr="00E84690">
        <w:t>.</w:t>
      </w:r>
    </w:p>
    <w:p w14:paraId="68E31066" w14:textId="77777777" w:rsidR="008D78C3" w:rsidRDefault="008D78C3" w:rsidP="007B5A40">
      <w:pPr>
        <w:pStyle w:val="Heading2"/>
        <w:spacing w:before="69"/>
        <w:rPr>
          <w:spacing w:val="-1"/>
        </w:rPr>
      </w:pPr>
      <w:bookmarkStart w:id="140" w:name="_bookmark40"/>
      <w:bookmarkStart w:id="141" w:name="_bookmark41"/>
      <w:bookmarkEnd w:id="140"/>
      <w:bookmarkEnd w:id="141"/>
    </w:p>
    <w:p w14:paraId="5C7E9083" w14:textId="673E1DDD" w:rsidR="001665D3" w:rsidRDefault="00BB52A6" w:rsidP="007B5A40">
      <w:pPr>
        <w:pStyle w:val="Heading2"/>
        <w:spacing w:before="69"/>
        <w:rPr>
          <w:b w:val="0"/>
          <w:bCs w:val="0"/>
        </w:rPr>
      </w:pPr>
      <w:bookmarkStart w:id="142" w:name="_Toc506277211"/>
      <w:r>
        <w:rPr>
          <w:spacing w:val="-1"/>
        </w:rPr>
        <w:t>7-3.</w:t>
      </w:r>
      <w:r>
        <w:rPr>
          <w:spacing w:val="57"/>
        </w:rPr>
        <w:t xml:space="preserve"> </w:t>
      </w:r>
      <w:r w:rsidR="00425D60">
        <w:t>Work Breakdown Structure (</w:t>
      </w:r>
      <w:r w:rsidR="00425D60">
        <w:rPr>
          <w:spacing w:val="-1"/>
        </w:rPr>
        <w:t>WBS)</w:t>
      </w:r>
      <w:r>
        <w:rPr>
          <w:spacing w:val="-1"/>
        </w:rPr>
        <w:t>/</w:t>
      </w:r>
      <w:r w:rsidR="00425D60" w:rsidRPr="00E84690">
        <w:t xml:space="preserve">Military Interdepartmental Purchase Requests </w:t>
      </w:r>
      <w:r w:rsidR="00425D60">
        <w:t>(</w:t>
      </w:r>
      <w:r w:rsidR="00425D60">
        <w:rPr>
          <w:spacing w:val="-1"/>
        </w:rPr>
        <w:t>MIPRs)</w:t>
      </w:r>
      <w:bookmarkEnd w:id="142"/>
      <w:r w:rsidR="003D149E">
        <w:rPr>
          <w:spacing w:val="-1"/>
        </w:rPr>
        <w:fldChar w:fldCharType="begin"/>
      </w:r>
      <w:r w:rsidR="003D149E">
        <w:instrText xml:space="preserve"> XE "</w:instrText>
      </w:r>
      <w:r w:rsidR="003D149E" w:rsidRPr="0097740E">
        <w:instrText>Military Interdepartmental Purchase Requests (MIPRs)</w:instrText>
      </w:r>
      <w:r w:rsidR="003D149E">
        <w:instrText xml:space="preserve">" </w:instrText>
      </w:r>
      <w:r w:rsidR="003D149E">
        <w:rPr>
          <w:spacing w:val="-1"/>
        </w:rPr>
        <w:fldChar w:fldCharType="end"/>
      </w:r>
    </w:p>
    <w:p w14:paraId="7E7ADFE1" w14:textId="77777777" w:rsidR="001665D3" w:rsidRDefault="001665D3" w:rsidP="007B5A40">
      <w:pPr>
        <w:spacing w:before="7"/>
        <w:rPr>
          <w:rFonts w:eastAsia="Times New Roman" w:cs="Times New Roman"/>
          <w:b/>
          <w:bCs/>
          <w:sz w:val="23"/>
          <w:szCs w:val="23"/>
        </w:rPr>
      </w:pPr>
    </w:p>
    <w:p w14:paraId="70C2BF0D" w14:textId="5DB6A3CB" w:rsidR="00F93CCF" w:rsidRDefault="00E84690">
      <w:pPr>
        <w:ind w:firstLine="270"/>
      </w:pPr>
      <w:r>
        <w:t xml:space="preserve">a.  </w:t>
      </w:r>
      <w:r w:rsidR="00F93CCF" w:rsidDel="00B12D4B">
        <w:t xml:space="preserve"> </w:t>
      </w:r>
      <w:r w:rsidR="00BB52A6" w:rsidRPr="00E84690">
        <w:t xml:space="preserve">TRADOC organizations that </w:t>
      </w:r>
      <w:r w:rsidR="00F93CCF">
        <w:t>Work Breakdown Structure (WBS)/</w:t>
      </w:r>
      <w:r w:rsidR="00BB52A6" w:rsidRPr="00E84690">
        <w:t xml:space="preserve">MIPR funds to another organization for the purpose of obtaining contract support must </w:t>
      </w:r>
      <w:r w:rsidR="00F93CCF">
        <w:t>adhere to the</w:t>
      </w:r>
      <w:r w:rsidR="00BB52A6" w:rsidRPr="00E84690">
        <w:t xml:space="preserve"> AMO </w:t>
      </w:r>
      <w:r w:rsidR="00F93CCF">
        <w:t xml:space="preserve">process and obtain </w:t>
      </w:r>
      <w:r w:rsidR="00BB52A6" w:rsidRPr="00E84690">
        <w:t>approval prior to obligating the funds.  Note:  Transfer of funds among schools/centers/</w:t>
      </w:r>
      <w:r w:rsidR="0066099F">
        <w:t xml:space="preserve"> </w:t>
      </w:r>
      <w:r w:rsidR="00BB52A6" w:rsidRPr="00E84690">
        <w:lastRenderedPageBreak/>
        <w:t>activities should be accomplished by contacting the TRADOC DCS, G-8 budget analyst to request a funding authorization document/funds distribution</w:t>
      </w:r>
      <w:r w:rsidR="00F93CCF">
        <w:t>. A WBS/MIPR is not authorized for this type of transfer</w:t>
      </w:r>
      <w:r w:rsidR="00BB52A6" w:rsidRPr="00E84690">
        <w:t>.</w:t>
      </w:r>
      <w:r w:rsidR="00F93CCF">
        <w:t xml:space="preserve"> </w:t>
      </w:r>
      <w:r w:rsidR="00F93CCF" w:rsidRPr="00E84690">
        <w:t>RAs are required to adhere to all reporting requir</w:t>
      </w:r>
      <w:r w:rsidR="00AB07D2">
        <w:t>ements as outlined in chapter 11</w:t>
      </w:r>
      <w:r w:rsidR="00F93CCF">
        <w:t xml:space="preserve"> as applicable</w:t>
      </w:r>
      <w:r w:rsidR="00F93CCF" w:rsidRPr="00E84690">
        <w:t>.</w:t>
      </w:r>
    </w:p>
    <w:p w14:paraId="01BD1CA1" w14:textId="77777777" w:rsidR="00F93CCF" w:rsidRDefault="00F93CCF">
      <w:pPr>
        <w:ind w:firstLine="270"/>
      </w:pPr>
    </w:p>
    <w:p w14:paraId="72F1AFD7" w14:textId="50BC5C54" w:rsidR="001665D3" w:rsidRPr="00E84690" w:rsidRDefault="00F93CCF" w:rsidP="00F93CCF">
      <w:pPr>
        <w:ind w:firstLine="270"/>
      </w:pPr>
      <w:proofErr w:type="gramStart"/>
      <w:r>
        <w:t xml:space="preserve">b.  </w:t>
      </w:r>
      <w:r w:rsidR="00BB52A6" w:rsidRPr="00E84690">
        <w:t>RAs</w:t>
      </w:r>
      <w:proofErr w:type="gramEnd"/>
      <w:r w:rsidR="00BB52A6" w:rsidRPr="00E84690">
        <w:t xml:space="preserve"> are required to obtain all approvals and certifications as outlined in </w:t>
      </w:r>
      <w:r w:rsidR="00021D51" w:rsidRPr="00E84690">
        <w:t>A</w:t>
      </w:r>
      <w:r w:rsidR="00BB52A6" w:rsidRPr="00E84690">
        <w:t>ppendix B.</w:t>
      </w:r>
    </w:p>
    <w:p w14:paraId="543426EF" w14:textId="2AF90FFA" w:rsidR="00F93CCF" w:rsidRDefault="00F93CCF" w:rsidP="00E84690">
      <w:r>
        <w:t xml:space="preserve"> </w:t>
      </w:r>
    </w:p>
    <w:p w14:paraId="6FC67165" w14:textId="35AE3A70" w:rsidR="00F93CCF" w:rsidRPr="00E84690" w:rsidRDefault="00F93CCF" w:rsidP="00F93CCF">
      <w:pPr>
        <w:ind w:firstLine="270"/>
      </w:pPr>
      <w:proofErr w:type="gramStart"/>
      <w:r>
        <w:t>c.  When</w:t>
      </w:r>
      <w:proofErr w:type="gramEnd"/>
      <w:r>
        <w:t xml:space="preserve"> sending a WBS/MIPR to Enterprise Support Partner or a directed source, follow paragraph 5-4 AMO package requirements for Enterprise Support Partner or 7-6 Mandatory sources.</w:t>
      </w:r>
    </w:p>
    <w:p w14:paraId="7186626E" w14:textId="77777777" w:rsidR="001665D3" w:rsidRDefault="001665D3" w:rsidP="007B5A40">
      <w:pPr>
        <w:spacing w:before="5"/>
        <w:rPr>
          <w:rFonts w:eastAsia="Times New Roman" w:cs="Times New Roman"/>
          <w:szCs w:val="24"/>
        </w:rPr>
      </w:pPr>
    </w:p>
    <w:p w14:paraId="4B7B0B60" w14:textId="08B8462F" w:rsidR="001665D3" w:rsidRDefault="00BB52A6" w:rsidP="007B5A40">
      <w:pPr>
        <w:pStyle w:val="Heading2"/>
        <w:spacing w:line="274" w:lineRule="exact"/>
        <w:ind w:right="311"/>
        <w:rPr>
          <w:b w:val="0"/>
          <w:bCs w:val="0"/>
        </w:rPr>
      </w:pPr>
      <w:bookmarkStart w:id="143" w:name="_bookmark42"/>
      <w:bookmarkStart w:id="144" w:name="_Toc506277212"/>
      <w:bookmarkEnd w:id="143"/>
      <w:r>
        <w:rPr>
          <w:spacing w:val="-1"/>
        </w:rPr>
        <w:t>7-4.</w:t>
      </w:r>
      <w:r>
        <w:rPr>
          <w:spacing w:val="59"/>
        </w:rPr>
        <w:t xml:space="preserve"> </w:t>
      </w:r>
      <w:r>
        <w:rPr>
          <w:spacing w:val="-1"/>
        </w:rPr>
        <w:t xml:space="preserve">Government </w:t>
      </w:r>
      <w:r>
        <w:t>purchase</w:t>
      </w:r>
      <w:r>
        <w:rPr>
          <w:spacing w:val="-1"/>
        </w:rPr>
        <w:t xml:space="preserve"> card</w:t>
      </w:r>
      <w:r>
        <w:t xml:space="preserve"> </w:t>
      </w:r>
      <w:r>
        <w:rPr>
          <w:spacing w:val="-1"/>
        </w:rPr>
        <w:t>(GPC)</w:t>
      </w:r>
      <w:bookmarkEnd w:id="144"/>
      <w:r w:rsidR="002F51E5">
        <w:rPr>
          <w:spacing w:val="-1"/>
        </w:rPr>
        <w:fldChar w:fldCharType="begin"/>
      </w:r>
      <w:r w:rsidR="002F51E5">
        <w:instrText xml:space="preserve"> XE "</w:instrText>
      </w:r>
      <w:r w:rsidR="002F51E5" w:rsidRPr="002D0951">
        <w:instrText>Government purchase card (GPC)</w:instrText>
      </w:r>
      <w:r w:rsidR="002F51E5">
        <w:instrText xml:space="preserve">" </w:instrText>
      </w:r>
      <w:r w:rsidR="002F51E5">
        <w:rPr>
          <w:spacing w:val="-1"/>
        </w:rPr>
        <w:fldChar w:fldCharType="end"/>
      </w:r>
    </w:p>
    <w:p w14:paraId="4A702DA1" w14:textId="6C312C56" w:rsidR="001665D3" w:rsidRDefault="00BB52A6" w:rsidP="007B5A40">
      <w:pPr>
        <w:pStyle w:val="BodyText"/>
        <w:ind w:right="253"/>
      </w:pPr>
      <w:r>
        <w:rPr>
          <w:spacing w:val="-1"/>
        </w:rPr>
        <w:t>All</w:t>
      </w:r>
      <w:r>
        <w:t xml:space="preserve"> </w:t>
      </w:r>
      <w:r>
        <w:rPr>
          <w:spacing w:val="-1"/>
        </w:rPr>
        <w:t>GPC</w:t>
      </w:r>
      <w:r>
        <w:t xml:space="preserve"> </w:t>
      </w:r>
      <w:r>
        <w:rPr>
          <w:spacing w:val="-1"/>
        </w:rPr>
        <w:t xml:space="preserve">purchases, </w:t>
      </w:r>
      <w:r>
        <w:t>to</w:t>
      </w:r>
      <w:r>
        <w:rPr>
          <w:spacing w:val="-1"/>
        </w:rPr>
        <w:t xml:space="preserve"> include</w:t>
      </w:r>
      <w:r>
        <w:t xml:space="preserve"> </w:t>
      </w:r>
      <w:proofErr w:type="gramStart"/>
      <w:r>
        <w:rPr>
          <w:spacing w:val="-1"/>
        </w:rPr>
        <w:t>conferences,</w:t>
      </w:r>
      <w:r>
        <w:t xml:space="preserve"> </w:t>
      </w:r>
      <w:r>
        <w:rPr>
          <w:spacing w:val="-1"/>
        </w:rPr>
        <w:t>that</w:t>
      </w:r>
      <w:r>
        <w:t xml:space="preserve"> result in a</w:t>
      </w:r>
      <w:r>
        <w:rPr>
          <w:spacing w:val="-2"/>
        </w:rPr>
        <w:t xml:space="preserve"> </w:t>
      </w:r>
      <w:r w:rsidR="00AE7B7D">
        <w:rPr>
          <w:spacing w:val="-2"/>
        </w:rPr>
        <w:t xml:space="preserve">contract awarded by a contracting </w:t>
      </w:r>
      <w:r w:rsidR="00EB2CD5">
        <w:rPr>
          <w:spacing w:val="-2"/>
        </w:rPr>
        <w:t>activity</w:t>
      </w:r>
      <w:r>
        <w:rPr>
          <w:spacing w:val="-1"/>
        </w:rPr>
        <w:t>,</w:t>
      </w:r>
      <w:proofErr w:type="gramEnd"/>
      <w:r>
        <w:t xml:space="preserve"> must </w:t>
      </w:r>
      <w:r>
        <w:rPr>
          <w:spacing w:val="-1"/>
        </w:rPr>
        <w:t xml:space="preserve">adhere </w:t>
      </w:r>
      <w:r>
        <w:t>to</w:t>
      </w:r>
      <w:r>
        <w:rPr>
          <w:spacing w:val="-1"/>
        </w:rPr>
        <w:t xml:space="preserve"> </w:t>
      </w:r>
      <w:r>
        <w:t>the AMO</w:t>
      </w:r>
      <w:r>
        <w:rPr>
          <w:spacing w:val="-1"/>
        </w:rPr>
        <w:t xml:space="preserve"> policies</w:t>
      </w:r>
      <w:r>
        <w:t xml:space="preserve"> </w:t>
      </w:r>
      <w:r>
        <w:rPr>
          <w:spacing w:val="-1"/>
        </w:rPr>
        <w:t>and</w:t>
      </w:r>
      <w:r>
        <w:t xml:space="preserve"> </w:t>
      </w:r>
      <w:r>
        <w:rPr>
          <w:spacing w:val="-1"/>
        </w:rPr>
        <w:t>procedures</w:t>
      </w:r>
      <w:r w:rsidR="00E833C2">
        <w:rPr>
          <w:spacing w:val="-1"/>
        </w:rPr>
        <w:t xml:space="preserve"> pr</w:t>
      </w:r>
      <w:r>
        <w:rPr>
          <w:spacing w:val="-1"/>
        </w:rPr>
        <w:t>escribed</w:t>
      </w:r>
      <w:r>
        <w:t xml:space="preserve"> in this </w:t>
      </w:r>
      <w:r>
        <w:rPr>
          <w:spacing w:val="-1"/>
        </w:rPr>
        <w:t>regulation.</w:t>
      </w:r>
      <w:r w:rsidR="00E833C2">
        <w:rPr>
          <w:spacing w:val="-1"/>
        </w:rPr>
        <w:t xml:space="preserve">  G</w:t>
      </w:r>
      <w:r>
        <w:rPr>
          <w:spacing w:val="-1"/>
        </w:rPr>
        <w:t>PC</w:t>
      </w:r>
      <w:r>
        <w:t xml:space="preserve"> </w:t>
      </w:r>
      <w:r>
        <w:rPr>
          <w:spacing w:val="-1"/>
        </w:rPr>
        <w:t>purchases</w:t>
      </w:r>
      <w:r>
        <w:t xml:space="preserve"> </w:t>
      </w:r>
      <w:r>
        <w:rPr>
          <w:spacing w:val="-1"/>
        </w:rPr>
        <w:t>that</w:t>
      </w:r>
      <w:r>
        <w:rPr>
          <w:spacing w:val="2"/>
        </w:rPr>
        <w:t xml:space="preserve"> </w:t>
      </w:r>
      <w:r>
        <w:t xml:space="preserve">do not </w:t>
      </w:r>
      <w:r>
        <w:rPr>
          <w:spacing w:val="-1"/>
        </w:rPr>
        <w:t>result</w:t>
      </w:r>
      <w:r>
        <w:t xml:space="preserve"> in a</w:t>
      </w:r>
      <w:r>
        <w:rPr>
          <w:spacing w:val="-1"/>
        </w:rPr>
        <w:t xml:space="preserve"> </w:t>
      </w:r>
      <w:r w:rsidR="00AE7B7D">
        <w:rPr>
          <w:spacing w:val="-1"/>
        </w:rPr>
        <w:t xml:space="preserve">contract awarded by a contracting </w:t>
      </w:r>
      <w:r w:rsidR="00EB2CD5">
        <w:rPr>
          <w:spacing w:val="-1"/>
        </w:rPr>
        <w:t>activity</w:t>
      </w:r>
      <w:r>
        <w:rPr>
          <w:spacing w:val="1"/>
        </w:rPr>
        <w:t xml:space="preserve"> </w:t>
      </w:r>
      <w:r>
        <w:t>are</w:t>
      </w:r>
      <w:r>
        <w:rPr>
          <w:spacing w:val="-1"/>
        </w:rPr>
        <w:t xml:space="preserve"> not</w:t>
      </w:r>
      <w:r w:rsidR="00E833C2">
        <w:rPr>
          <w:spacing w:val="-1"/>
        </w:rPr>
        <w:t xml:space="preserve"> r</w:t>
      </w:r>
      <w:r>
        <w:rPr>
          <w:spacing w:val="-1"/>
        </w:rPr>
        <w:t>equired</w:t>
      </w:r>
      <w:r>
        <w:t xml:space="preserve"> to </w:t>
      </w:r>
      <w:r>
        <w:rPr>
          <w:spacing w:val="-1"/>
        </w:rPr>
        <w:t xml:space="preserve">adhere </w:t>
      </w:r>
      <w:r>
        <w:t>to AMO</w:t>
      </w:r>
      <w:r>
        <w:rPr>
          <w:spacing w:val="-1"/>
        </w:rPr>
        <w:t xml:space="preserve"> policies.</w:t>
      </w:r>
    </w:p>
    <w:p w14:paraId="4C934577" w14:textId="77777777" w:rsidR="001665D3" w:rsidRDefault="001665D3" w:rsidP="007B5A40">
      <w:pPr>
        <w:rPr>
          <w:rFonts w:eastAsia="Times New Roman" w:cs="Times New Roman"/>
          <w:szCs w:val="24"/>
        </w:rPr>
      </w:pPr>
    </w:p>
    <w:p w14:paraId="48DCC71D" w14:textId="26E7E3AB" w:rsidR="001665D3" w:rsidRPr="00BB0D8A" w:rsidRDefault="00BB0D8A" w:rsidP="00BB0D8A">
      <w:pPr>
        <w:ind w:firstLine="270"/>
      </w:pPr>
      <w:proofErr w:type="gramStart"/>
      <w:r>
        <w:t xml:space="preserve">a.  </w:t>
      </w:r>
      <w:r w:rsidR="00BB52A6" w:rsidRPr="00BB0D8A">
        <w:t>The</w:t>
      </w:r>
      <w:proofErr w:type="gramEnd"/>
      <w:r w:rsidR="00BB52A6" w:rsidRPr="00BB0D8A">
        <w:t xml:space="preserve"> local MICC contracting</w:t>
      </w:r>
      <w:r w:rsidR="00EB2CD5" w:rsidRPr="00BB0D8A">
        <w:t xml:space="preserve"> activities</w:t>
      </w:r>
      <w:r w:rsidR="00BB52A6" w:rsidRPr="00BB0D8A">
        <w:t xml:space="preserve"> control the GPC program and will provide guidance on GPC use.  See </w:t>
      </w:r>
      <w:hyperlink r:id="rId20" w:anchor="P188_28551">
        <w:r w:rsidR="00BB52A6" w:rsidRPr="00BB0D8A">
          <w:rPr>
            <w:rStyle w:val="Hyperlink"/>
          </w:rPr>
          <w:t>FAR 13.301</w:t>
        </w:r>
      </w:hyperlink>
      <w:r w:rsidR="009E2FBE" w:rsidRPr="00BB0D8A">
        <w:t>,</w:t>
      </w:r>
      <w:r w:rsidR="00BB52A6" w:rsidRPr="00BB0D8A">
        <w:t xml:space="preserve"> </w:t>
      </w:r>
      <w:hyperlink r:id="rId21" w:anchor="P75_1538">
        <w:r w:rsidR="00BB52A6" w:rsidRPr="00BB0D8A">
          <w:rPr>
            <w:rStyle w:val="Hyperlink"/>
          </w:rPr>
          <w:t>DFARS 213.270</w:t>
        </w:r>
      </w:hyperlink>
      <w:r w:rsidR="009E2FBE" w:rsidRPr="00BB0D8A">
        <w:t>, and MICC GPC Operating Procedures</w:t>
      </w:r>
      <w:r w:rsidR="00BB52A6" w:rsidRPr="00BB0D8A">
        <w:t xml:space="preserve"> for GPC information and procedures.</w:t>
      </w:r>
      <w:r w:rsidR="00E833C2">
        <w:t xml:space="preserve">  </w:t>
      </w:r>
      <w:r w:rsidR="00BB52A6" w:rsidRPr="00BB0D8A">
        <w:t>Transactions must comply with current GPC program guidance.</w:t>
      </w:r>
    </w:p>
    <w:p w14:paraId="15667F04" w14:textId="05FF4DE8" w:rsidR="001665D3" w:rsidRPr="00BB0D8A" w:rsidRDefault="001665D3" w:rsidP="00BB0D8A">
      <w:pPr>
        <w:ind w:firstLine="270"/>
      </w:pPr>
    </w:p>
    <w:p w14:paraId="18237015" w14:textId="4F8081BA" w:rsidR="001665D3" w:rsidRPr="00BB0D8A" w:rsidRDefault="001C286D" w:rsidP="00BB0D8A">
      <w:pPr>
        <w:ind w:firstLine="270"/>
      </w:pPr>
      <w:proofErr w:type="gramStart"/>
      <w:r>
        <w:t>b</w:t>
      </w:r>
      <w:r w:rsidR="00BB0D8A">
        <w:t xml:space="preserve">.  </w:t>
      </w:r>
      <w:r w:rsidR="00BB52A6" w:rsidRPr="00BB0D8A">
        <w:t>In</w:t>
      </w:r>
      <w:proofErr w:type="gramEnd"/>
      <w:r w:rsidR="00BB52A6" w:rsidRPr="00BB0D8A">
        <w:t xml:space="preserve"> the event there are recurring GPC requirements that cannot be satisfied by another acquisition vehicle, such as a blanket purchase agreement (BPA), the RA’s approving authority may take a programmatic approach and consolidate purchases during the </w:t>
      </w:r>
      <w:r w:rsidR="00B8073C" w:rsidRPr="00BB0D8A">
        <w:t>fiscal year (</w:t>
      </w:r>
      <w:r w:rsidR="00BB52A6" w:rsidRPr="00BB0D8A">
        <w:t>FY</w:t>
      </w:r>
      <w:r w:rsidR="00B8073C" w:rsidRPr="00BB0D8A">
        <w:t>)</w:t>
      </w:r>
      <w:r w:rsidR="00BB52A6" w:rsidRPr="00BB0D8A">
        <w:t>.  At the discretion of the RA’s approval authority, a consolidated AMO package</w:t>
      </w:r>
      <w:r w:rsidR="00005BDE">
        <w:fldChar w:fldCharType="begin"/>
      </w:r>
      <w:r w:rsidR="00005BDE">
        <w:instrText xml:space="preserve"> XE "</w:instrText>
      </w:r>
      <w:r w:rsidR="00005BDE" w:rsidRPr="00734E99">
        <w:instrText>AMO package:Consolidate AMO package</w:instrText>
      </w:r>
      <w:r w:rsidR="00005BDE">
        <w:instrText xml:space="preserve">" </w:instrText>
      </w:r>
      <w:r w:rsidR="00005BDE">
        <w:fldChar w:fldCharType="end"/>
      </w:r>
      <w:r w:rsidR="00BB52A6" w:rsidRPr="00BB0D8A">
        <w:t xml:space="preserve"> for the FY may be submitted for</w:t>
      </w:r>
      <w:r w:rsidR="00154FC6" w:rsidRPr="00BB0D8A">
        <w:t xml:space="preserve"> </w:t>
      </w:r>
      <w:r w:rsidR="00BB52A6" w:rsidRPr="00BB0D8A">
        <w:t>recurring services and/or supply/product purchases that result in a contract(s).</w:t>
      </w:r>
      <w:r w:rsidR="00E833C2">
        <w:t xml:space="preserve">  T</w:t>
      </w:r>
      <w:r w:rsidR="00BB52A6" w:rsidRPr="00BB0D8A">
        <w:t>he approval authority may approve a consolidated package for only 1 fiscal year.</w:t>
      </w:r>
      <w:r w:rsidR="00E833C2">
        <w:t xml:space="preserve">  C</w:t>
      </w:r>
      <w:r w:rsidR="00BB52A6" w:rsidRPr="00BB0D8A">
        <w:t xml:space="preserve">onsolidated AMO packages, where the aggregate cost of the purchases for the FY is greater than </w:t>
      </w:r>
      <w:r w:rsidR="004579F2" w:rsidRPr="00BB0D8A">
        <w:t>the simplified acquisition threshold</w:t>
      </w:r>
      <w:r w:rsidR="00BB52A6" w:rsidRPr="00BB0D8A">
        <w:t xml:space="preserve">, must obtain AMO approval.  </w:t>
      </w:r>
    </w:p>
    <w:p w14:paraId="228F8EE0" w14:textId="77777777" w:rsidR="001665D3" w:rsidRDefault="001665D3" w:rsidP="007B5A40">
      <w:pPr>
        <w:spacing w:before="5"/>
        <w:rPr>
          <w:rFonts w:eastAsia="Times New Roman" w:cs="Times New Roman"/>
          <w:szCs w:val="24"/>
        </w:rPr>
      </w:pPr>
    </w:p>
    <w:p w14:paraId="7868F885" w14:textId="77399790" w:rsidR="001665D3" w:rsidRDefault="00BB52A6" w:rsidP="007B5A40">
      <w:pPr>
        <w:pStyle w:val="Heading2"/>
        <w:spacing w:line="274" w:lineRule="exact"/>
        <w:rPr>
          <w:b w:val="0"/>
          <w:bCs w:val="0"/>
        </w:rPr>
      </w:pPr>
      <w:bookmarkStart w:id="145" w:name="_bookmark43"/>
      <w:bookmarkStart w:id="146" w:name="_Toc506277213"/>
      <w:bookmarkEnd w:id="145"/>
      <w:r>
        <w:rPr>
          <w:spacing w:val="-1"/>
        </w:rPr>
        <w:t>7-5</w:t>
      </w:r>
      <w:proofErr w:type="gramStart"/>
      <w:r>
        <w:rPr>
          <w:spacing w:val="-1"/>
        </w:rPr>
        <w:t>.</w:t>
      </w:r>
      <w:r>
        <w:t xml:space="preserve">  Offloads</w:t>
      </w:r>
      <w:bookmarkEnd w:id="146"/>
      <w:proofErr w:type="gramEnd"/>
      <w:r w:rsidR="000E503D">
        <w:fldChar w:fldCharType="begin"/>
      </w:r>
      <w:r w:rsidR="000E503D">
        <w:instrText xml:space="preserve"> XE "</w:instrText>
      </w:r>
      <w:r w:rsidR="000E503D" w:rsidRPr="0097740E">
        <w:instrText>Offloads</w:instrText>
      </w:r>
      <w:r w:rsidR="000E503D">
        <w:instrText xml:space="preserve">" </w:instrText>
      </w:r>
      <w:r w:rsidR="000E503D">
        <w:fldChar w:fldCharType="end"/>
      </w:r>
    </w:p>
    <w:p w14:paraId="55559F17" w14:textId="78A61412" w:rsidR="006C2728" w:rsidRDefault="00BB52A6" w:rsidP="00680E51">
      <w:pPr>
        <w:ind w:right="-158"/>
      </w:pPr>
      <w:r>
        <w:rPr>
          <w:spacing w:val="-1"/>
        </w:rPr>
        <w:t xml:space="preserve">For </w:t>
      </w:r>
      <w:r>
        <w:t>the</w:t>
      </w:r>
      <w:r>
        <w:rPr>
          <w:spacing w:val="-1"/>
        </w:rPr>
        <w:t xml:space="preserve"> </w:t>
      </w:r>
      <w:r>
        <w:t xml:space="preserve">purposes </w:t>
      </w:r>
      <w:bookmarkStart w:id="147" w:name="7-5.__Offloads"/>
      <w:bookmarkEnd w:id="147"/>
      <w:r>
        <w:t>of</w:t>
      </w:r>
      <w:r>
        <w:rPr>
          <w:spacing w:val="-1"/>
        </w:rPr>
        <w:t xml:space="preserve"> </w:t>
      </w:r>
      <w:r>
        <w:t xml:space="preserve">this </w:t>
      </w:r>
      <w:r>
        <w:rPr>
          <w:spacing w:val="-1"/>
        </w:rPr>
        <w:t>regulation,</w:t>
      </w:r>
      <w:r>
        <w:t xml:space="preserve"> </w:t>
      </w:r>
      <w:r>
        <w:rPr>
          <w:spacing w:val="1"/>
        </w:rPr>
        <w:t>any</w:t>
      </w:r>
      <w:r>
        <w:rPr>
          <w:spacing w:val="-5"/>
        </w:rPr>
        <w:t xml:space="preserve"> </w:t>
      </w:r>
      <w:r>
        <w:rPr>
          <w:spacing w:val="-1"/>
        </w:rPr>
        <w:t>proposed</w:t>
      </w:r>
      <w:r>
        <w:rPr>
          <w:spacing w:val="2"/>
        </w:rPr>
        <w:t xml:space="preserve"> </w:t>
      </w:r>
      <w:r>
        <w:rPr>
          <w:spacing w:val="-1"/>
        </w:rPr>
        <w:t>acquisition</w:t>
      </w:r>
      <w:r>
        <w:t xml:space="preserve"> </w:t>
      </w:r>
      <w:r>
        <w:rPr>
          <w:spacing w:val="-1"/>
        </w:rPr>
        <w:t>with</w:t>
      </w:r>
      <w:r>
        <w:t xml:space="preserve"> a</w:t>
      </w:r>
      <w:r>
        <w:rPr>
          <w:spacing w:val="-1"/>
        </w:rPr>
        <w:t xml:space="preserve"> contracting</w:t>
      </w:r>
      <w:r>
        <w:rPr>
          <w:spacing w:val="-3"/>
        </w:rPr>
        <w:t xml:space="preserve"> </w:t>
      </w:r>
      <w:r w:rsidR="00EB2CD5">
        <w:rPr>
          <w:spacing w:val="-3"/>
        </w:rPr>
        <w:t>activity</w:t>
      </w:r>
      <w:r>
        <w:rPr>
          <w:spacing w:val="-5"/>
        </w:rPr>
        <w:t xml:space="preserve"> </w:t>
      </w:r>
      <w:r w:rsidR="005D5D61">
        <w:rPr>
          <w:spacing w:val="-1"/>
        </w:rPr>
        <w:t xml:space="preserve">other </w:t>
      </w:r>
      <w:r w:rsidR="005D5D61">
        <w:t>than the RAs designated contracting activity</w:t>
      </w:r>
      <w:r w:rsidR="00AB07D2">
        <w:t xml:space="preserve"> </w:t>
      </w:r>
      <w:r w:rsidR="00CE2540">
        <w:t xml:space="preserve">is an </w:t>
      </w:r>
      <w:r w:rsidR="00CE2540" w:rsidRPr="00B1188B">
        <w:t>offload</w:t>
      </w:r>
      <w:r w:rsidR="00AB07D2">
        <w:rPr>
          <w:spacing w:val="-1"/>
        </w:rPr>
        <w:t xml:space="preserve">.  </w:t>
      </w:r>
      <w:r w:rsidRPr="00B1188B">
        <w:rPr>
          <w:spacing w:val="-1"/>
        </w:rPr>
        <w:t>RAs</w:t>
      </w:r>
      <w:r w:rsidR="000476D0">
        <w:rPr>
          <w:spacing w:val="-1"/>
        </w:rPr>
        <w:t xml:space="preserve"> without a local MICC office will utilize Fort Eustis MICC as their local designated contracting activity.  RAs</w:t>
      </w:r>
      <w:r>
        <w:t xml:space="preserve"> will not use</w:t>
      </w:r>
      <w:r>
        <w:rPr>
          <w:spacing w:val="-1"/>
        </w:rPr>
        <w:t xml:space="preserve"> offloads</w:t>
      </w:r>
      <w:r>
        <w:rPr>
          <w:spacing w:val="1"/>
        </w:rPr>
        <w:t xml:space="preserve"> </w:t>
      </w:r>
      <w:r>
        <w:rPr>
          <w:spacing w:val="-1"/>
        </w:rPr>
        <w:t>as</w:t>
      </w:r>
      <w:r>
        <w:t xml:space="preserve"> a</w:t>
      </w:r>
      <w:r w:rsidR="004E2E6B">
        <w:t xml:space="preserve"> s</w:t>
      </w:r>
      <w:r>
        <w:t>ubstitute</w:t>
      </w:r>
      <w:r>
        <w:rPr>
          <w:spacing w:val="-1"/>
        </w:rPr>
        <w:t xml:space="preserve"> for inadequate</w:t>
      </w:r>
      <w:r>
        <w:rPr>
          <w:spacing w:val="1"/>
        </w:rPr>
        <w:t xml:space="preserve"> </w:t>
      </w:r>
      <w:r>
        <w:rPr>
          <w:spacing w:val="-1"/>
        </w:rPr>
        <w:t>acquisition</w:t>
      </w:r>
      <w:r>
        <w:t xml:space="preserve"> </w:t>
      </w:r>
      <w:r>
        <w:rPr>
          <w:spacing w:val="-1"/>
        </w:rPr>
        <w:t>planning,</w:t>
      </w:r>
      <w:r>
        <w:t xml:space="preserve"> to </w:t>
      </w:r>
      <w:r>
        <w:rPr>
          <w:spacing w:val="-1"/>
        </w:rPr>
        <w:t>circumvent</w:t>
      </w:r>
      <w:r>
        <w:t xml:space="preserve"> </w:t>
      </w:r>
      <w:r>
        <w:rPr>
          <w:spacing w:val="-1"/>
        </w:rPr>
        <w:t>conditions</w:t>
      </w:r>
      <w:r>
        <w:t xml:space="preserve"> </w:t>
      </w:r>
      <w:r>
        <w:rPr>
          <w:spacing w:val="-1"/>
        </w:rPr>
        <w:t>and</w:t>
      </w:r>
      <w:r>
        <w:rPr>
          <w:spacing w:val="2"/>
        </w:rPr>
        <w:t xml:space="preserve"> </w:t>
      </w:r>
      <w:r>
        <w:rPr>
          <w:spacing w:val="-1"/>
        </w:rPr>
        <w:t>limitations</w:t>
      </w:r>
      <w:r>
        <w:t xml:space="preserve"> </w:t>
      </w:r>
      <w:r>
        <w:rPr>
          <w:spacing w:val="-1"/>
        </w:rPr>
        <w:t>imposed</w:t>
      </w:r>
      <w:r w:rsidR="004E2E6B">
        <w:rPr>
          <w:spacing w:val="-1"/>
        </w:rPr>
        <w:t xml:space="preserve"> on</w:t>
      </w:r>
      <w:r>
        <w:t xml:space="preserve"> the</w:t>
      </w:r>
      <w:r>
        <w:rPr>
          <w:spacing w:val="-1"/>
        </w:rPr>
        <w:t xml:space="preserve"> </w:t>
      </w:r>
      <w:r>
        <w:t>use</w:t>
      </w:r>
      <w:r>
        <w:rPr>
          <w:spacing w:val="-1"/>
        </w:rPr>
        <w:t xml:space="preserve"> </w:t>
      </w:r>
      <w:r>
        <w:t>of</w:t>
      </w:r>
      <w:r>
        <w:rPr>
          <w:spacing w:val="-1"/>
        </w:rPr>
        <w:t xml:space="preserve"> funds,</w:t>
      </w:r>
      <w:r>
        <w:t xml:space="preserve"> or</w:t>
      </w:r>
      <w:r>
        <w:rPr>
          <w:spacing w:val="-1"/>
        </w:rPr>
        <w:t xml:space="preserve"> </w:t>
      </w:r>
      <w:r>
        <w:t>to</w:t>
      </w:r>
      <w:r>
        <w:rPr>
          <w:spacing w:val="2"/>
        </w:rPr>
        <w:t xml:space="preserve"> </w:t>
      </w:r>
      <w:r>
        <w:rPr>
          <w:spacing w:val="-1"/>
        </w:rPr>
        <w:t>circumvent</w:t>
      </w:r>
      <w:r>
        <w:t xml:space="preserve"> the</w:t>
      </w:r>
      <w:r>
        <w:rPr>
          <w:spacing w:val="-1"/>
        </w:rPr>
        <w:t xml:space="preserve"> review</w:t>
      </w:r>
      <w:r>
        <w:rPr>
          <w:spacing w:val="1"/>
        </w:rPr>
        <w:t xml:space="preserve"> </w:t>
      </w:r>
      <w:r>
        <w:t xml:space="preserve">and </w:t>
      </w:r>
      <w:r>
        <w:rPr>
          <w:spacing w:val="-1"/>
        </w:rPr>
        <w:t>approval</w:t>
      </w:r>
      <w:r>
        <w:t xml:space="preserve"> </w:t>
      </w:r>
      <w:r>
        <w:rPr>
          <w:spacing w:val="-1"/>
        </w:rPr>
        <w:t>provisions</w:t>
      </w:r>
      <w:r>
        <w:t xml:space="preserve"> of</w:t>
      </w:r>
      <w:r>
        <w:rPr>
          <w:spacing w:val="1"/>
        </w:rPr>
        <w:t xml:space="preserve"> </w:t>
      </w:r>
      <w:r>
        <w:t xml:space="preserve">this </w:t>
      </w:r>
      <w:r>
        <w:rPr>
          <w:spacing w:val="-1"/>
        </w:rPr>
        <w:t>regulation.</w:t>
      </w:r>
      <w:r>
        <w:t xml:space="preserve"> </w:t>
      </w:r>
      <w:r>
        <w:rPr>
          <w:spacing w:val="-1"/>
        </w:rPr>
        <w:t>The</w:t>
      </w:r>
      <w:r w:rsidR="004E2E6B">
        <w:rPr>
          <w:spacing w:val="-1"/>
        </w:rPr>
        <w:t xml:space="preserve"> us</w:t>
      </w:r>
      <w:r>
        <w:t>e</w:t>
      </w:r>
      <w:r>
        <w:rPr>
          <w:spacing w:val="-1"/>
        </w:rPr>
        <w:t xml:space="preserve"> </w:t>
      </w:r>
      <w:r>
        <w:t>of</w:t>
      </w:r>
      <w:r>
        <w:rPr>
          <w:spacing w:val="-1"/>
        </w:rPr>
        <w:t xml:space="preserve"> offloads,</w:t>
      </w:r>
      <w:r>
        <w:t xml:space="preserve"> to include</w:t>
      </w:r>
      <w:r>
        <w:rPr>
          <w:spacing w:val="-1"/>
        </w:rPr>
        <w:t xml:space="preserve"> </w:t>
      </w:r>
      <w:r>
        <w:t>the</w:t>
      </w:r>
      <w:r>
        <w:rPr>
          <w:spacing w:val="-1"/>
        </w:rPr>
        <w:t xml:space="preserve"> </w:t>
      </w:r>
      <w:r>
        <w:t>use</w:t>
      </w:r>
      <w:r>
        <w:rPr>
          <w:spacing w:val="-1"/>
        </w:rPr>
        <w:t xml:space="preserve"> </w:t>
      </w:r>
      <w:r>
        <w:t>of</w:t>
      </w:r>
      <w:r>
        <w:rPr>
          <w:spacing w:val="-1"/>
        </w:rPr>
        <w:t xml:space="preserve"> </w:t>
      </w:r>
      <w:r>
        <w:t>DOD</w:t>
      </w:r>
      <w:r>
        <w:rPr>
          <w:spacing w:val="-1"/>
        </w:rPr>
        <w:t xml:space="preserve"> and</w:t>
      </w:r>
      <w:r>
        <w:t xml:space="preserve"> </w:t>
      </w:r>
      <w:r>
        <w:rPr>
          <w:spacing w:val="-1"/>
        </w:rPr>
        <w:t xml:space="preserve">non-DOD contracts, </w:t>
      </w:r>
      <w:r>
        <w:t xml:space="preserve">is </w:t>
      </w:r>
      <w:r>
        <w:rPr>
          <w:spacing w:val="-1"/>
        </w:rPr>
        <w:t>an effective</w:t>
      </w:r>
      <w:r>
        <w:rPr>
          <w:spacing w:val="2"/>
        </w:rPr>
        <w:t xml:space="preserve"> </w:t>
      </w:r>
      <w:r>
        <w:t>way</w:t>
      </w:r>
      <w:r>
        <w:rPr>
          <w:spacing w:val="-5"/>
        </w:rPr>
        <w:t xml:space="preserve"> </w:t>
      </w:r>
      <w:r>
        <w:t>to</w:t>
      </w:r>
      <w:r>
        <w:rPr>
          <w:spacing w:val="-1"/>
        </w:rPr>
        <w:t xml:space="preserve"> </w:t>
      </w:r>
      <w:r>
        <w:t>satisfy</w:t>
      </w:r>
      <w:r w:rsidR="004E2E6B">
        <w:t xml:space="preserve"> T</w:t>
      </w:r>
      <w:r>
        <w:rPr>
          <w:spacing w:val="-1"/>
        </w:rPr>
        <w:t>RADOC’s</w:t>
      </w:r>
      <w:r>
        <w:t xml:space="preserve"> </w:t>
      </w:r>
      <w:r>
        <w:rPr>
          <w:spacing w:val="-1"/>
        </w:rPr>
        <w:t>needs,</w:t>
      </w:r>
      <w:r>
        <w:t xml:space="preserve"> but will </w:t>
      </w:r>
      <w:r>
        <w:rPr>
          <w:spacing w:val="-1"/>
        </w:rPr>
        <w:t>require additional</w:t>
      </w:r>
      <w:r>
        <w:t xml:space="preserve"> </w:t>
      </w:r>
      <w:r>
        <w:rPr>
          <w:spacing w:val="-1"/>
        </w:rPr>
        <w:t>rationale and</w:t>
      </w:r>
      <w:r w:rsidR="001C286D">
        <w:rPr>
          <w:spacing w:val="-1"/>
        </w:rPr>
        <w:t xml:space="preserve"> </w:t>
      </w:r>
      <w:r>
        <w:rPr>
          <w:spacing w:val="-1"/>
        </w:rPr>
        <w:t>documentation</w:t>
      </w:r>
      <w:r w:rsidR="006C2728">
        <w:rPr>
          <w:spacing w:val="-1"/>
        </w:rPr>
        <w:t>.</w:t>
      </w:r>
      <w:r w:rsidR="00E833C2">
        <w:rPr>
          <w:spacing w:val="-1"/>
        </w:rPr>
        <w:t xml:space="preserve">  S</w:t>
      </w:r>
      <w:r>
        <w:rPr>
          <w:spacing w:val="-1"/>
        </w:rPr>
        <w:t>ee</w:t>
      </w:r>
      <w:r w:rsidR="004E2E6B">
        <w:rPr>
          <w:spacing w:val="-1"/>
        </w:rPr>
        <w:t xml:space="preserve"> a</w:t>
      </w:r>
      <w:r>
        <w:rPr>
          <w:spacing w:val="-1"/>
        </w:rPr>
        <w:t>ppendix</w:t>
      </w:r>
      <w:r>
        <w:rPr>
          <w:spacing w:val="2"/>
        </w:rPr>
        <w:t xml:space="preserve"> </w:t>
      </w:r>
      <w:r>
        <w:rPr>
          <w:spacing w:val="-1"/>
        </w:rPr>
        <w:t xml:space="preserve">B for </w:t>
      </w:r>
      <w:r w:rsidR="004F02D0">
        <w:rPr>
          <w:spacing w:val="-1"/>
        </w:rPr>
        <w:t>additional</w:t>
      </w:r>
      <w:r>
        <w:rPr>
          <w:spacing w:val="2"/>
        </w:rPr>
        <w:t xml:space="preserve"> </w:t>
      </w:r>
      <w:r>
        <w:rPr>
          <w:spacing w:val="-1"/>
        </w:rPr>
        <w:t>guidance</w:t>
      </w:r>
      <w:r>
        <w:rPr>
          <w:spacing w:val="1"/>
        </w:rPr>
        <w:t xml:space="preserve"> </w:t>
      </w:r>
      <w:r>
        <w:t xml:space="preserve">on </w:t>
      </w:r>
      <w:r>
        <w:rPr>
          <w:spacing w:val="-1"/>
        </w:rPr>
        <w:t>offload</w:t>
      </w:r>
      <w:r>
        <w:t xml:space="preserve"> </w:t>
      </w:r>
      <w:r>
        <w:rPr>
          <w:spacing w:val="-1"/>
        </w:rPr>
        <w:t>requirements.</w:t>
      </w:r>
      <w:r>
        <w:t xml:space="preserve">  </w:t>
      </w:r>
      <w:r>
        <w:rPr>
          <w:spacing w:val="-1"/>
        </w:rPr>
        <w:t>Offloads</w:t>
      </w:r>
      <w:r>
        <w:t xml:space="preserve"> often </w:t>
      </w:r>
      <w:r>
        <w:rPr>
          <w:spacing w:val="-1"/>
        </w:rPr>
        <w:t>require additional</w:t>
      </w:r>
      <w:r>
        <w:t xml:space="preserve"> funding</w:t>
      </w:r>
      <w:r>
        <w:rPr>
          <w:spacing w:val="-3"/>
        </w:rPr>
        <w:t xml:space="preserve"> </w:t>
      </w:r>
      <w:r>
        <w:rPr>
          <w:spacing w:val="-1"/>
        </w:rPr>
        <w:t>for</w:t>
      </w:r>
      <w:r>
        <w:rPr>
          <w:spacing w:val="1"/>
        </w:rPr>
        <w:t xml:space="preserve"> </w:t>
      </w:r>
      <w:r>
        <w:rPr>
          <w:spacing w:val="-1"/>
        </w:rPr>
        <w:t>administration</w:t>
      </w:r>
      <w:r>
        <w:t xml:space="preserve"> </w:t>
      </w:r>
      <w:r>
        <w:rPr>
          <w:spacing w:val="-1"/>
        </w:rPr>
        <w:t>fees</w:t>
      </w:r>
      <w:r w:rsidRPr="004F02D0">
        <w:rPr>
          <w:spacing w:val="-1"/>
        </w:rPr>
        <w:t>.</w:t>
      </w:r>
      <w:r w:rsidR="00A5081A" w:rsidRPr="00606CD0">
        <w:rPr>
          <w:spacing w:val="-1"/>
        </w:rPr>
        <w:t xml:space="preserve"> For Enterprise Support Partner requirements</w:t>
      </w:r>
      <w:r w:rsidR="006C2728">
        <w:rPr>
          <w:spacing w:val="-1"/>
        </w:rPr>
        <w:t xml:space="preserve"> or directed sources</w:t>
      </w:r>
      <w:r w:rsidR="00A5081A" w:rsidRPr="00606CD0">
        <w:rPr>
          <w:spacing w:val="-1"/>
        </w:rPr>
        <w:t xml:space="preserve">, </w:t>
      </w:r>
      <w:r w:rsidR="006C2728">
        <w:t>follow paragraph 5-4 AMO package requirements for Enterprise Support Partner or 7-6 Mandatory sources.</w:t>
      </w:r>
    </w:p>
    <w:p w14:paraId="6FA39D89" w14:textId="77777777" w:rsidR="00432B23" w:rsidRDefault="00432B23" w:rsidP="00BB0D8A">
      <w:pPr>
        <w:ind w:firstLine="270"/>
      </w:pPr>
    </w:p>
    <w:p w14:paraId="612DBF57" w14:textId="77777777" w:rsidR="00044C85" w:rsidRDefault="00044C85" w:rsidP="00BB0D8A">
      <w:pPr>
        <w:ind w:firstLine="270"/>
      </w:pPr>
    </w:p>
    <w:p w14:paraId="331261B8" w14:textId="77777777" w:rsidR="00044C85" w:rsidRDefault="00044C85" w:rsidP="00BB0D8A">
      <w:pPr>
        <w:ind w:firstLine="270"/>
      </w:pPr>
    </w:p>
    <w:p w14:paraId="633BA602" w14:textId="77777777" w:rsidR="00044C85" w:rsidRDefault="00044C85" w:rsidP="00BB0D8A">
      <w:pPr>
        <w:ind w:firstLine="270"/>
      </w:pPr>
    </w:p>
    <w:p w14:paraId="4EF3A1F8" w14:textId="45C7A191" w:rsidR="001665D3" w:rsidRPr="00BB0D8A" w:rsidRDefault="00BB0D8A" w:rsidP="00BB0D8A">
      <w:pPr>
        <w:ind w:firstLine="270"/>
      </w:pPr>
      <w:proofErr w:type="gramStart"/>
      <w:r>
        <w:lastRenderedPageBreak/>
        <w:t xml:space="preserve">a.  </w:t>
      </w:r>
      <w:r w:rsidR="00BB52A6" w:rsidRPr="00BB0D8A">
        <w:t>The</w:t>
      </w:r>
      <w:proofErr w:type="gramEnd"/>
      <w:r w:rsidR="00BB52A6" w:rsidRPr="00BB0D8A">
        <w:t xml:space="preserve"> RA will -</w:t>
      </w:r>
    </w:p>
    <w:p w14:paraId="31994D0D" w14:textId="77777777" w:rsidR="00044C85" w:rsidRPr="00BB0D8A" w:rsidRDefault="00044C85" w:rsidP="00BB0D8A"/>
    <w:p w14:paraId="4C733E9C" w14:textId="77777777" w:rsidR="00BB0D8A" w:rsidRDefault="00BB0D8A" w:rsidP="00BB0D8A">
      <w:pPr>
        <w:ind w:firstLine="540"/>
      </w:pPr>
      <w:r>
        <w:t xml:space="preserve">(1)  </w:t>
      </w:r>
      <w:r w:rsidR="00BB52A6" w:rsidRPr="00BB0D8A">
        <w:t>Develop an AMO package for each offload requirement in accordance with</w:t>
      </w:r>
    </w:p>
    <w:p w14:paraId="64613212" w14:textId="7C35B50B" w:rsidR="001665D3" w:rsidRPr="00BB0D8A" w:rsidRDefault="00BB52A6" w:rsidP="00BB0D8A">
      <w:proofErr w:type="gramStart"/>
      <w:r w:rsidRPr="00BB0D8A">
        <w:t>chapters</w:t>
      </w:r>
      <w:proofErr w:type="gramEnd"/>
      <w:r w:rsidRPr="00BB0D8A">
        <w:t xml:space="preserve"> 5 and 6.</w:t>
      </w:r>
    </w:p>
    <w:p w14:paraId="78F7FC92" w14:textId="6D3631AB" w:rsidR="001665D3" w:rsidRPr="00BB0D8A" w:rsidRDefault="001665D3" w:rsidP="00BB0D8A">
      <w:pPr>
        <w:ind w:firstLine="540"/>
      </w:pPr>
    </w:p>
    <w:p w14:paraId="6E2882B4" w14:textId="0012326D" w:rsidR="007571C4" w:rsidRPr="00BB0D8A" w:rsidRDefault="00BB0D8A" w:rsidP="00BB0D8A">
      <w:pPr>
        <w:ind w:firstLine="540"/>
      </w:pPr>
      <w:r>
        <w:t>(</w:t>
      </w:r>
      <w:r w:rsidR="00CE2540">
        <w:t>2</w:t>
      </w:r>
      <w:r>
        <w:t xml:space="preserve">)  </w:t>
      </w:r>
      <w:r w:rsidR="007571C4" w:rsidRPr="00BB0D8A">
        <w:t>Complete and submit the offload memorandum and required supporting documentation as part of the AMO package to the servicing RM office for ACRB review.  Within the memorandum, provide an assessment of the costs and benefits with sufficient narrative to demonstrate that the offload is in the best interest of TRADOC.</w:t>
      </w:r>
      <w:r w:rsidR="00D6254C" w:rsidRPr="00BB0D8A">
        <w:t xml:space="preserve">  </w:t>
      </w:r>
      <w:r w:rsidR="007571C4" w:rsidRPr="00BB0D8A">
        <w:t>The servicing RM will coordinate all offload requirements with the MICC FDO/CSE</w:t>
      </w:r>
      <w:r w:rsidR="007571C4" w:rsidRPr="00BB0D8A" w:rsidDel="00C8575B">
        <w:t xml:space="preserve"> </w:t>
      </w:r>
      <w:r w:rsidR="007571C4" w:rsidRPr="00BB0D8A">
        <w:t>and AMOD, (</w:t>
      </w:r>
      <w:hyperlink r:id="rId22" w:history="1">
        <w:r w:rsidR="007571C4" w:rsidRPr="00BB0D8A">
          <w:rPr>
            <w:rStyle w:val="Hyperlink"/>
          </w:rPr>
          <w:t>usarmy.jble.tradoc.mbx.hq-tradoc-g-8-amo@mail.mil</w:t>
        </w:r>
      </w:hyperlink>
      <w:r w:rsidR="007571C4" w:rsidRPr="00BB0D8A">
        <w:t>) during the ACRB process. The MICC FDO/CSE</w:t>
      </w:r>
      <w:r w:rsidR="007571C4" w:rsidRPr="00BB0D8A" w:rsidDel="00C8575B">
        <w:t xml:space="preserve"> </w:t>
      </w:r>
      <w:r w:rsidR="007571C4" w:rsidRPr="00BB0D8A">
        <w:t xml:space="preserve">response will indicate whether or not a MICC activity is able to support/execute the requirement.  In the event the MICC is unable to execute the requirement, the RA should forward the AMO package to the appropriate contracting activity after receiving final AMO approval.  The final decision to offload any requirement lies with the designated approval authority as prescribed in </w:t>
      </w:r>
      <w:r w:rsidR="00B1188B">
        <w:t>tables</w:t>
      </w:r>
      <w:r w:rsidR="007571C4" w:rsidRPr="00BB0D8A">
        <w:t xml:space="preserve"> 5-</w:t>
      </w:r>
      <w:r w:rsidR="00B1188B">
        <w:t>1</w:t>
      </w:r>
      <w:r w:rsidR="007571C4" w:rsidRPr="00BB0D8A">
        <w:t xml:space="preserve"> and 6-</w:t>
      </w:r>
      <w:r w:rsidR="00B1188B">
        <w:t>1</w:t>
      </w:r>
      <w:r w:rsidR="007571C4" w:rsidRPr="00BB0D8A">
        <w:t>.  A sample offload justification memorandum is located in Appendix B, figure B-2.</w:t>
      </w:r>
    </w:p>
    <w:p w14:paraId="31E6611E" w14:textId="77777777" w:rsidR="007571C4" w:rsidRPr="00BB0D8A" w:rsidRDefault="007571C4" w:rsidP="00BB0D8A">
      <w:pPr>
        <w:ind w:firstLine="540"/>
      </w:pPr>
    </w:p>
    <w:p w14:paraId="78044DE4" w14:textId="55253E63" w:rsidR="001665D3" w:rsidRPr="00BB0D8A" w:rsidRDefault="00BB0D8A" w:rsidP="00BB0D8A">
      <w:pPr>
        <w:ind w:firstLine="540"/>
      </w:pPr>
      <w:r>
        <w:t>(</w:t>
      </w:r>
      <w:r w:rsidR="00A20A88">
        <w:t>3</w:t>
      </w:r>
      <w:r>
        <w:t xml:space="preserve">)  </w:t>
      </w:r>
      <w:r w:rsidR="00BB52A6" w:rsidRPr="00BB0D8A">
        <w:t>Ensure a TRADOC employee is nominated by the RA, and appointed by the contracting officer, to serve as either the primary COR</w:t>
      </w:r>
      <w:r w:rsidR="00D663AD" w:rsidRPr="00BB0D8A">
        <w:t xml:space="preserve"> or</w:t>
      </w:r>
      <w:r w:rsidR="00BB52A6" w:rsidRPr="00BB0D8A">
        <w:t xml:space="preserve"> alternate COR for all contract requirements.</w:t>
      </w:r>
    </w:p>
    <w:p w14:paraId="582D16FE" w14:textId="77777777" w:rsidR="001665D3" w:rsidRPr="00BB0D8A" w:rsidRDefault="001665D3" w:rsidP="00BB0D8A">
      <w:pPr>
        <w:ind w:firstLine="540"/>
      </w:pPr>
    </w:p>
    <w:p w14:paraId="54D7EF28" w14:textId="10D73E0D" w:rsidR="001665D3" w:rsidRPr="00BB0D8A" w:rsidRDefault="00BB0D8A" w:rsidP="00BB0D8A">
      <w:pPr>
        <w:ind w:firstLine="540"/>
      </w:pPr>
      <w:r>
        <w:t>(</w:t>
      </w:r>
      <w:r w:rsidR="00A20A88">
        <w:t>4</w:t>
      </w:r>
      <w:r>
        <w:t xml:space="preserve">)  </w:t>
      </w:r>
      <w:r w:rsidR="00224567" w:rsidRPr="00E8020E">
        <w:t>When contract vehicles owned by organizations outside of TRADOC are used, the RA must ensure that provisions for the formal nomination of a TRADOC COR or alternate COR by the contracting officer are identified and included in both the support agreement (DD Form 1144) and/or the MIPR (DD Form 448). All COR or alternate COR appointments will be accomplished in coordination with the respective contracting officer and COR.</w:t>
      </w:r>
      <w:r w:rsidR="00224567">
        <w:t xml:space="preserve"> </w:t>
      </w:r>
      <w:r w:rsidR="00BB52A6" w:rsidRPr="00BB0D8A">
        <w:t xml:space="preserve">In the event the primary COR is not a TRADOC employee located in the geographical proximity of the work being performed, a TRADOC </w:t>
      </w:r>
      <w:r w:rsidR="00D663AD" w:rsidRPr="00BB0D8A">
        <w:t>alternate</w:t>
      </w:r>
      <w:r w:rsidR="00BB52A6" w:rsidRPr="00BB0D8A">
        <w:t xml:space="preserve"> COR located in the geographical proximity of the work being performed must be formally nominated by the RA. </w:t>
      </w:r>
      <w:bookmarkStart w:id="148" w:name="8-1.__ACRB"/>
      <w:bookmarkStart w:id="149" w:name="Chapter_8"/>
      <w:bookmarkEnd w:id="148"/>
      <w:bookmarkEnd w:id="149"/>
      <w:r w:rsidR="00992A7A" w:rsidRPr="00BB0D8A">
        <w:t>T</w:t>
      </w:r>
      <w:r w:rsidR="00BB52A6" w:rsidRPr="00BB0D8A">
        <w:t xml:space="preserve">he RA bears the responsibility to ensure that a TRADOC employee is assigned, in writing, to surveil the execution of the contract. This surveillance will be done without a formal appointment from the contracting </w:t>
      </w:r>
      <w:r w:rsidR="00EB2CD5" w:rsidRPr="00BB0D8A">
        <w:t>activity</w:t>
      </w:r>
      <w:r w:rsidR="00BB52A6" w:rsidRPr="00BB0D8A">
        <w:t>.  Any deficiencies with contractor performance or deliverables should be reported by the RA to the COR and contracting officer.</w:t>
      </w:r>
      <w:r w:rsidR="00224567">
        <w:t xml:space="preserve"> </w:t>
      </w:r>
    </w:p>
    <w:p w14:paraId="7AFEA60C" w14:textId="77777777" w:rsidR="001665D3" w:rsidRPr="00BB0D8A" w:rsidRDefault="001665D3" w:rsidP="00BB0D8A">
      <w:pPr>
        <w:ind w:firstLine="540"/>
      </w:pPr>
    </w:p>
    <w:p w14:paraId="1635165E" w14:textId="2C7430EC" w:rsidR="001665D3" w:rsidRPr="00BB0D8A" w:rsidRDefault="00BB0D8A" w:rsidP="00BB0D8A">
      <w:pPr>
        <w:ind w:firstLine="540"/>
      </w:pPr>
      <w:r>
        <w:t>(</w:t>
      </w:r>
      <w:r w:rsidR="00A20A88">
        <w:t>5</w:t>
      </w:r>
      <w:r>
        <w:t xml:space="preserve">)  </w:t>
      </w:r>
      <w:r w:rsidR="00BB52A6" w:rsidRPr="00BB0D8A">
        <w:t>Adhere to the approval processes/procedures as outlined in this regulation.</w:t>
      </w:r>
    </w:p>
    <w:p w14:paraId="0DA7DF4E" w14:textId="77777777" w:rsidR="001665D3" w:rsidRPr="00BB0D8A" w:rsidRDefault="001665D3" w:rsidP="00BB0D8A"/>
    <w:p w14:paraId="7C2E6DED" w14:textId="76A41F09" w:rsidR="001665D3" w:rsidRDefault="00BB0D8A" w:rsidP="00BB0D8A">
      <w:pPr>
        <w:ind w:firstLine="270"/>
      </w:pPr>
      <w:proofErr w:type="gramStart"/>
      <w:r>
        <w:t xml:space="preserve">b.  </w:t>
      </w:r>
      <w:r w:rsidR="00BB52A6" w:rsidRPr="00BB0D8A">
        <w:t>Approval</w:t>
      </w:r>
      <w:proofErr w:type="gramEnd"/>
      <w:r w:rsidR="00BB52A6" w:rsidRPr="00BB0D8A">
        <w:t xml:space="preserve"> authority.  The approval authority for offloaded contracts is consistent with the approval authorities prescribed in </w:t>
      </w:r>
      <w:r w:rsidR="00B1188B">
        <w:t>tables</w:t>
      </w:r>
      <w:r w:rsidR="00BB52A6" w:rsidRPr="00BB0D8A">
        <w:t xml:space="preserve"> 5-</w:t>
      </w:r>
      <w:r w:rsidR="00B1188B">
        <w:t>1</w:t>
      </w:r>
      <w:r w:rsidR="00BB52A6" w:rsidRPr="00BB0D8A">
        <w:t xml:space="preserve"> and 6-</w:t>
      </w:r>
      <w:r w:rsidR="00B1188B">
        <w:t>1</w:t>
      </w:r>
      <w:r w:rsidR="00BB52A6" w:rsidRPr="00BB0D8A">
        <w:t xml:space="preserve">. The decision to offload is the responsibility of the RA’s designated approval authority.  Use of a non-DOD contract requires written concurrence and certification by the </w:t>
      </w:r>
      <w:r w:rsidR="00D663AD" w:rsidRPr="00BB0D8A">
        <w:t>designated</w:t>
      </w:r>
      <w:r w:rsidR="00BB52A6" w:rsidRPr="00BB0D8A">
        <w:t xml:space="preserve"> contracting </w:t>
      </w:r>
      <w:r w:rsidR="00D663AD" w:rsidRPr="00BB0D8A">
        <w:t>activity</w:t>
      </w:r>
      <w:r w:rsidR="00BB52A6" w:rsidRPr="00BB0D8A">
        <w:t xml:space="preserve">.  The MICC </w:t>
      </w:r>
      <w:r w:rsidR="00F83CDD" w:rsidRPr="00BB0D8A">
        <w:t>FDO/</w:t>
      </w:r>
      <w:r w:rsidR="00BB52A6" w:rsidRPr="00BB0D8A">
        <w:t>CSE concurrence is required for all offloads</w:t>
      </w:r>
      <w:r w:rsidR="005733E8">
        <w:t xml:space="preserve"> except for Mandatory source offloads</w:t>
      </w:r>
      <w:r w:rsidR="00BB52A6" w:rsidRPr="00BB0D8A">
        <w:t xml:space="preserve"> (DOD and non-DOD).</w:t>
      </w:r>
    </w:p>
    <w:p w14:paraId="1A92A448" w14:textId="77777777" w:rsidR="000223CC" w:rsidRPr="00BB0D8A" w:rsidRDefault="000223CC" w:rsidP="00BB0D8A">
      <w:pPr>
        <w:ind w:firstLine="270"/>
      </w:pPr>
    </w:p>
    <w:p w14:paraId="497C21E0" w14:textId="35B337FE" w:rsidR="001665D3" w:rsidRDefault="00BB52A6" w:rsidP="007B5A40">
      <w:pPr>
        <w:pStyle w:val="Heading2"/>
        <w:rPr>
          <w:b w:val="0"/>
          <w:bCs w:val="0"/>
        </w:rPr>
      </w:pPr>
      <w:bookmarkStart w:id="150" w:name="_bookmark44"/>
      <w:bookmarkStart w:id="151" w:name="_Toc506277214"/>
      <w:bookmarkEnd w:id="150"/>
      <w:r>
        <w:rPr>
          <w:spacing w:val="-1"/>
        </w:rPr>
        <w:t>7-6</w:t>
      </w:r>
      <w:proofErr w:type="gramStart"/>
      <w:r>
        <w:rPr>
          <w:spacing w:val="-1"/>
        </w:rPr>
        <w:t>.</w:t>
      </w:r>
      <w:r>
        <w:t xml:space="preserve">  </w:t>
      </w:r>
      <w:r>
        <w:rPr>
          <w:spacing w:val="-1"/>
        </w:rPr>
        <w:t>Mandatory</w:t>
      </w:r>
      <w:proofErr w:type="gramEnd"/>
      <w:r>
        <w:t xml:space="preserve"> </w:t>
      </w:r>
      <w:r>
        <w:rPr>
          <w:spacing w:val="-1"/>
        </w:rPr>
        <w:t>Sources</w:t>
      </w:r>
      <w:bookmarkEnd w:id="151"/>
      <w:r w:rsidR="003D149E">
        <w:rPr>
          <w:spacing w:val="-1"/>
        </w:rPr>
        <w:fldChar w:fldCharType="begin"/>
      </w:r>
      <w:r w:rsidR="003D149E">
        <w:instrText xml:space="preserve"> XE "</w:instrText>
      </w:r>
      <w:r w:rsidR="003D149E" w:rsidRPr="0097740E">
        <w:rPr>
          <w:spacing w:val="-1"/>
        </w:rPr>
        <w:instrText>Mandatory</w:instrText>
      </w:r>
      <w:r w:rsidR="003D149E" w:rsidRPr="0097740E">
        <w:instrText xml:space="preserve"> </w:instrText>
      </w:r>
      <w:r w:rsidR="003D149E" w:rsidRPr="0097740E">
        <w:rPr>
          <w:spacing w:val="-1"/>
        </w:rPr>
        <w:instrText>Sources</w:instrText>
      </w:r>
      <w:r w:rsidR="003D149E">
        <w:instrText xml:space="preserve">" </w:instrText>
      </w:r>
      <w:r w:rsidR="003D149E">
        <w:rPr>
          <w:spacing w:val="-1"/>
        </w:rPr>
        <w:fldChar w:fldCharType="end"/>
      </w:r>
    </w:p>
    <w:p w14:paraId="3A2C60CC" w14:textId="77777777" w:rsidR="001665D3" w:rsidRDefault="001665D3" w:rsidP="007B5A40">
      <w:pPr>
        <w:spacing w:before="7"/>
        <w:rPr>
          <w:rFonts w:eastAsia="Times New Roman" w:cs="Times New Roman"/>
          <w:b/>
          <w:bCs/>
          <w:sz w:val="23"/>
          <w:szCs w:val="23"/>
        </w:rPr>
      </w:pPr>
    </w:p>
    <w:p w14:paraId="538A4474" w14:textId="5FBB47F5" w:rsidR="001665D3" w:rsidRPr="00BB0D8A" w:rsidRDefault="00BB0D8A" w:rsidP="00BB0D8A">
      <w:pPr>
        <w:ind w:firstLine="270"/>
      </w:pPr>
      <w:proofErr w:type="gramStart"/>
      <w:r>
        <w:t xml:space="preserve">a.  </w:t>
      </w:r>
      <w:r w:rsidR="00BB52A6" w:rsidRPr="00BB0D8A">
        <w:t>Using</w:t>
      </w:r>
      <w:proofErr w:type="gramEnd"/>
      <w:r w:rsidR="00BB52A6" w:rsidRPr="00BB0D8A">
        <w:t xml:space="preserve"> a mandatory source to satisfy a r</w:t>
      </w:r>
      <w:bookmarkStart w:id="152" w:name="7-6.__Mandatory_Sources"/>
      <w:bookmarkEnd w:id="152"/>
      <w:r w:rsidR="00BB52A6" w:rsidRPr="00BB0D8A">
        <w:t xml:space="preserve">equirement does not exempt the requirement from the AMO process.  However, in the event that the RA can provide documentation (e.g., regulatory reference, instruction, higher headquarters memorandum, etc.) citing the mandatory source, then no </w:t>
      </w:r>
      <w:r w:rsidR="00BB52A6" w:rsidRPr="00BB0D8A">
        <w:lastRenderedPageBreak/>
        <w:t>formal market research will be required for the AMO package. The mandatory source must be clearly cited in the AMO package that is submitted to the ACRB.</w:t>
      </w:r>
      <w:r w:rsidR="003B522D" w:rsidRPr="00BB0D8A">
        <w:t xml:space="preserve"> Mandatory sources are defined in FAR Part 8, Required Sources of Supplies and Services.</w:t>
      </w:r>
      <w:r w:rsidR="006C2728">
        <w:t xml:space="preserve"> However, for purposes of this regulation, mandatory sources also include sources that are directed.</w:t>
      </w:r>
    </w:p>
    <w:p w14:paraId="3CA90037" w14:textId="77777777" w:rsidR="001665D3" w:rsidRPr="00BB0D8A" w:rsidRDefault="001665D3" w:rsidP="00BB0D8A">
      <w:pPr>
        <w:ind w:firstLine="270"/>
      </w:pPr>
    </w:p>
    <w:p w14:paraId="3A7A23BC" w14:textId="379F3AB6" w:rsidR="001665D3" w:rsidRPr="00BB0D8A" w:rsidRDefault="00200D30" w:rsidP="00BB0D8A">
      <w:pPr>
        <w:ind w:firstLine="270"/>
      </w:pPr>
      <w:proofErr w:type="gramStart"/>
      <w:r>
        <w:t>b</w:t>
      </w:r>
      <w:r w:rsidR="00BB0D8A">
        <w:t xml:space="preserve">.  </w:t>
      </w:r>
      <w:r w:rsidR="00BB52A6" w:rsidRPr="00BB0D8A">
        <w:t>The</w:t>
      </w:r>
      <w:proofErr w:type="gramEnd"/>
      <w:r w:rsidR="00BB52A6" w:rsidRPr="00BB0D8A">
        <w:t xml:space="preserve"> servicing contracting </w:t>
      </w:r>
      <w:r w:rsidR="00EB2CD5" w:rsidRPr="00BB0D8A">
        <w:t>activity</w:t>
      </w:r>
      <w:r w:rsidR="00BB52A6" w:rsidRPr="00BB0D8A">
        <w:t xml:space="preserve"> has the authority to require market research for all contract requirements including those where a mandatory source is cited.  In the event the contracting</w:t>
      </w:r>
      <w:r w:rsidR="00EB2CD5" w:rsidRPr="00BB0D8A">
        <w:t xml:space="preserve"> officer</w:t>
      </w:r>
      <w:r w:rsidR="00BB52A6" w:rsidRPr="00BB0D8A">
        <w:t xml:space="preserve"> requests market research, the RA must comply.</w:t>
      </w:r>
    </w:p>
    <w:p w14:paraId="70B3E878" w14:textId="77777777" w:rsidR="00BB0D8A" w:rsidRDefault="00BB0D8A" w:rsidP="00BB0D8A">
      <w:bookmarkStart w:id="153" w:name="_bookmark45"/>
      <w:bookmarkEnd w:id="153"/>
    </w:p>
    <w:p w14:paraId="40EA45F8" w14:textId="77777777" w:rsidR="00BB0D8A" w:rsidRPr="00BB0D8A" w:rsidRDefault="00BB0D8A" w:rsidP="00BB0D8A">
      <w:pPr>
        <w:pBdr>
          <w:top w:val="single" w:sz="4" w:space="1" w:color="auto"/>
        </w:pBdr>
      </w:pPr>
    </w:p>
    <w:p w14:paraId="2EBD02D1" w14:textId="77777777" w:rsidR="001665D3" w:rsidRPr="00BB0D8A" w:rsidRDefault="00BB52A6" w:rsidP="00BB0D8A">
      <w:pPr>
        <w:pStyle w:val="Heading1"/>
      </w:pPr>
      <w:bookmarkStart w:id="154" w:name="_Toc506277215"/>
      <w:r w:rsidRPr="00BB0D8A">
        <w:t>Chapter 8</w:t>
      </w:r>
      <w:bookmarkEnd w:id="154"/>
    </w:p>
    <w:p w14:paraId="1ABD8BCC" w14:textId="520B91B2" w:rsidR="00BB0D8A" w:rsidRPr="00BB0D8A" w:rsidRDefault="00BB52A6" w:rsidP="00BB0D8A">
      <w:pPr>
        <w:pStyle w:val="Heading1"/>
      </w:pPr>
      <w:bookmarkStart w:id="155" w:name="_Toc506277216"/>
      <w:r w:rsidRPr="00BB0D8A">
        <w:t>Administrative Contract Review Board (ACRB)</w:t>
      </w:r>
      <w:bookmarkStart w:id="156" w:name="_bookmark46"/>
      <w:bookmarkEnd w:id="155"/>
      <w:bookmarkEnd w:id="156"/>
      <w:r w:rsidR="00BD25B2">
        <w:fldChar w:fldCharType="begin"/>
      </w:r>
      <w:r w:rsidR="00BD25B2">
        <w:instrText xml:space="preserve"> XE "</w:instrText>
      </w:r>
      <w:r w:rsidR="00BD25B2" w:rsidRPr="00822CE8">
        <w:instrText>Administrative Contract Review Board (ACRB)</w:instrText>
      </w:r>
      <w:r w:rsidR="00BD25B2">
        <w:instrText xml:space="preserve">" </w:instrText>
      </w:r>
      <w:r w:rsidR="00BD25B2">
        <w:fldChar w:fldCharType="end"/>
      </w:r>
    </w:p>
    <w:p w14:paraId="0A7075D2" w14:textId="77777777" w:rsidR="00BB0D8A" w:rsidRPr="00BB0D8A" w:rsidRDefault="00BB0D8A" w:rsidP="00BB0D8A"/>
    <w:p w14:paraId="2421C88B" w14:textId="74A8CA94" w:rsidR="001665D3" w:rsidRDefault="00BB52A6" w:rsidP="00BB0D8A">
      <w:pPr>
        <w:pStyle w:val="Heading2"/>
      </w:pPr>
      <w:bookmarkStart w:id="157" w:name="_Toc506277217"/>
      <w:r w:rsidRPr="00BB0D8A">
        <w:t>8-1. ACRB</w:t>
      </w:r>
      <w:bookmarkEnd w:id="157"/>
    </w:p>
    <w:p w14:paraId="1764BC0E" w14:textId="77777777" w:rsidR="00BB0D8A" w:rsidRPr="00BB0D8A" w:rsidRDefault="00BB0D8A" w:rsidP="00BB0D8A"/>
    <w:p w14:paraId="7D0A5667" w14:textId="2879A4CB" w:rsidR="001665D3" w:rsidRPr="00BB0D8A" w:rsidRDefault="00BB0D8A" w:rsidP="00BB0D8A">
      <w:pPr>
        <w:ind w:firstLine="270"/>
      </w:pPr>
      <w:proofErr w:type="gramStart"/>
      <w:r>
        <w:t xml:space="preserve">a.  </w:t>
      </w:r>
      <w:r w:rsidR="00BB52A6" w:rsidRPr="00BB0D8A">
        <w:t>The</w:t>
      </w:r>
      <w:proofErr w:type="gramEnd"/>
      <w:r w:rsidR="00BB52A6" w:rsidRPr="00BB0D8A">
        <w:t xml:space="preserve"> ACRB will serve as the mechanism to review, validate, and provide a recommendation to the designated approval authority for all contract requirements. The RA is responsible for</w:t>
      </w:r>
      <w:r>
        <w:t xml:space="preserve"> </w:t>
      </w:r>
      <w:r w:rsidR="00BB52A6" w:rsidRPr="00BB0D8A">
        <w:t>developing a complete AMO package for each contract requirement as prescribed in chapters 5 and 6 and submitting the endorsed package to the ACRB for review prior to final contract approval/certification.</w:t>
      </w:r>
    </w:p>
    <w:p w14:paraId="10A1A95A" w14:textId="77777777" w:rsidR="001665D3" w:rsidRPr="00BB0D8A" w:rsidRDefault="001665D3" w:rsidP="00BB0D8A"/>
    <w:p w14:paraId="24EAA5F5" w14:textId="5DB3D5FD" w:rsidR="001665D3" w:rsidRPr="00BB0D8A" w:rsidRDefault="00BB0D8A" w:rsidP="00BB0D8A">
      <w:pPr>
        <w:ind w:firstLine="540"/>
      </w:pPr>
      <w:r>
        <w:t xml:space="preserve">(1)  </w:t>
      </w:r>
      <w:r w:rsidR="00BB52A6" w:rsidRPr="00BB0D8A">
        <w:t>All service contract requirements</w:t>
      </w:r>
      <w:r w:rsidR="00EB2CD5" w:rsidRPr="00BB0D8A">
        <w:t xml:space="preserve"> awarded by a contracting activity</w:t>
      </w:r>
      <w:r w:rsidR="00BB52A6" w:rsidRPr="00BB0D8A">
        <w:t>, regardless of cost, funding source, or contracting</w:t>
      </w:r>
      <w:r w:rsidR="00EB2CD5" w:rsidRPr="00BB0D8A">
        <w:t xml:space="preserve"> vehicle</w:t>
      </w:r>
      <w:r w:rsidR="00BB52A6" w:rsidRPr="00BB0D8A">
        <w:t xml:space="preserve"> must go through the ACRB process.</w:t>
      </w:r>
    </w:p>
    <w:p w14:paraId="58ED6DB0" w14:textId="77777777" w:rsidR="001665D3" w:rsidRPr="00BB0D8A" w:rsidRDefault="001665D3" w:rsidP="00BB0D8A">
      <w:pPr>
        <w:ind w:firstLine="540"/>
      </w:pPr>
    </w:p>
    <w:p w14:paraId="2795CFEE" w14:textId="5725275F" w:rsidR="001665D3" w:rsidRPr="00BB0D8A" w:rsidRDefault="00BB0D8A" w:rsidP="00BB0D8A">
      <w:pPr>
        <w:ind w:firstLine="540"/>
      </w:pPr>
      <w:r>
        <w:t xml:space="preserve">(2)  </w:t>
      </w:r>
      <w:r w:rsidR="00BB52A6" w:rsidRPr="00BB0D8A">
        <w:t xml:space="preserve">All supply/product contract requirements </w:t>
      </w:r>
      <w:r w:rsidR="00EB2CD5" w:rsidRPr="00BB0D8A">
        <w:t>awarded by a contracting activity</w:t>
      </w:r>
      <w:r w:rsidR="00471CDC" w:rsidRPr="00BB0D8A">
        <w:t xml:space="preserve"> </w:t>
      </w:r>
      <w:r w:rsidR="00BB52A6" w:rsidRPr="00BB0D8A">
        <w:t xml:space="preserve">with a total cost equal to or greater than </w:t>
      </w:r>
      <w:r w:rsidR="004579F2" w:rsidRPr="00BB0D8A">
        <w:t>the simplified acquisition threshold</w:t>
      </w:r>
      <w:r w:rsidR="00BB52A6" w:rsidRPr="00BB0D8A">
        <w:t xml:space="preserve"> must go through the ACRB process.</w:t>
      </w:r>
    </w:p>
    <w:p w14:paraId="3976E9C8" w14:textId="77777777" w:rsidR="001665D3" w:rsidRPr="00BB0D8A" w:rsidRDefault="001665D3" w:rsidP="00BB0D8A"/>
    <w:p w14:paraId="21F37C25" w14:textId="6D00A1CB" w:rsidR="001665D3" w:rsidRDefault="00BB0D8A" w:rsidP="00BB0D8A">
      <w:pPr>
        <w:ind w:firstLine="270"/>
      </w:pPr>
      <w:proofErr w:type="gramStart"/>
      <w:r>
        <w:t xml:space="preserve">b.  </w:t>
      </w:r>
      <w:r w:rsidR="00BB52A6" w:rsidRPr="00BB0D8A">
        <w:t>The</w:t>
      </w:r>
      <w:proofErr w:type="gramEnd"/>
      <w:r w:rsidR="00BB52A6" w:rsidRPr="00BB0D8A">
        <w:t xml:space="preserve"> ACRB may be formally convened or conducted electronically (for example, e-mail staffing).</w:t>
      </w:r>
    </w:p>
    <w:p w14:paraId="21818608" w14:textId="77777777" w:rsidR="001D10A5" w:rsidRPr="00BB0D8A" w:rsidRDefault="001D10A5" w:rsidP="00BB0D8A">
      <w:pPr>
        <w:ind w:firstLine="270"/>
      </w:pPr>
    </w:p>
    <w:p w14:paraId="3A835040" w14:textId="411AA996" w:rsidR="00C6106F" w:rsidRDefault="00BB0D8A" w:rsidP="00A45F96">
      <w:pPr>
        <w:ind w:firstLine="270"/>
        <w:rPr>
          <w:spacing w:val="-1"/>
        </w:rPr>
      </w:pPr>
      <w:proofErr w:type="gramStart"/>
      <w:r>
        <w:t xml:space="preserve">c.  </w:t>
      </w:r>
      <w:r w:rsidR="00BB52A6" w:rsidRPr="00BB0D8A">
        <w:t>The</w:t>
      </w:r>
      <w:proofErr w:type="gramEnd"/>
      <w:r w:rsidR="00BB52A6" w:rsidRPr="00BB0D8A">
        <w:t xml:space="preserve"> ACRB chair will formally recommend the approval/disapproval of all contract requirements to the RA’s approval authority.</w:t>
      </w:r>
      <w:bookmarkStart w:id="158" w:name="_bookmark47"/>
      <w:bookmarkEnd w:id="158"/>
    </w:p>
    <w:p w14:paraId="5AAA6EBB" w14:textId="77777777" w:rsidR="00C6106F" w:rsidRDefault="00C6106F" w:rsidP="007B5A40">
      <w:pPr>
        <w:pStyle w:val="Heading2"/>
        <w:spacing w:line="274" w:lineRule="exact"/>
        <w:rPr>
          <w:spacing w:val="-1"/>
        </w:rPr>
      </w:pPr>
    </w:p>
    <w:p w14:paraId="7F811F41" w14:textId="4D48EBCA" w:rsidR="001665D3" w:rsidRDefault="00BB52A6" w:rsidP="007B5A40">
      <w:pPr>
        <w:pStyle w:val="Heading2"/>
        <w:spacing w:line="274" w:lineRule="exact"/>
        <w:rPr>
          <w:b w:val="0"/>
          <w:bCs w:val="0"/>
        </w:rPr>
      </w:pPr>
      <w:bookmarkStart w:id="159" w:name="_Toc506277218"/>
      <w:r>
        <w:rPr>
          <w:spacing w:val="-1"/>
        </w:rPr>
        <w:t>8-2</w:t>
      </w:r>
      <w:proofErr w:type="gramStart"/>
      <w:r>
        <w:rPr>
          <w:spacing w:val="-1"/>
        </w:rPr>
        <w:t>.</w:t>
      </w:r>
      <w:r>
        <w:t xml:space="preserve">  </w:t>
      </w:r>
      <w:r>
        <w:rPr>
          <w:spacing w:val="-1"/>
        </w:rPr>
        <w:t>ACRB</w:t>
      </w:r>
      <w:proofErr w:type="gramEnd"/>
      <w:r>
        <w:t xml:space="preserve"> </w:t>
      </w:r>
      <w:r>
        <w:rPr>
          <w:spacing w:val="-1"/>
        </w:rPr>
        <w:t>purpose</w:t>
      </w:r>
      <w:bookmarkEnd w:id="159"/>
      <w:r w:rsidR="00BD25B2">
        <w:rPr>
          <w:spacing w:val="-1"/>
        </w:rPr>
        <w:fldChar w:fldCharType="begin"/>
      </w:r>
      <w:r w:rsidR="00BD25B2">
        <w:instrText xml:space="preserve"> XE "</w:instrText>
      </w:r>
      <w:r w:rsidR="00BD25B2" w:rsidRPr="00EB6ED1">
        <w:instrText>Administrative Contract Review Board (ACRB):Purpose</w:instrText>
      </w:r>
      <w:r w:rsidR="00BD25B2">
        <w:instrText xml:space="preserve">" </w:instrText>
      </w:r>
      <w:r w:rsidR="00BD25B2">
        <w:rPr>
          <w:spacing w:val="-1"/>
        </w:rPr>
        <w:fldChar w:fldCharType="end"/>
      </w:r>
    </w:p>
    <w:p w14:paraId="17990DDB" w14:textId="14C0382E" w:rsidR="001665D3" w:rsidRDefault="001665D3" w:rsidP="007B5A40">
      <w:pPr>
        <w:pStyle w:val="BodyText"/>
        <w:spacing w:line="274" w:lineRule="exact"/>
      </w:pPr>
    </w:p>
    <w:p w14:paraId="775E56D1" w14:textId="45A0A7F3" w:rsidR="001665D3" w:rsidRPr="00BB0D8A" w:rsidRDefault="00BB0D8A" w:rsidP="00BB0D8A">
      <w:pPr>
        <w:ind w:firstLine="270"/>
      </w:pPr>
      <w:proofErr w:type="gramStart"/>
      <w:r>
        <w:t xml:space="preserve">a.  </w:t>
      </w:r>
      <w:r w:rsidR="00BB52A6" w:rsidRPr="00BB0D8A">
        <w:t>Validate</w:t>
      </w:r>
      <w:proofErr w:type="gramEnd"/>
      <w:r w:rsidR="00BB52A6" w:rsidRPr="00BB0D8A">
        <w:t xml:space="preserve"> the cost estimate is reasonable.</w:t>
      </w:r>
    </w:p>
    <w:p w14:paraId="793574DA" w14:textId="77777777" w:rsidR="001665D3" w:rsidRPr="00BB0D8A" w:rsidRDefault="001665D3" w:rsidP="00BB0D8A">
      <w:pPr>
        <w:ind w:firstLine="270"/>
      </w:pPr>
    </w:p>
    <w:p w14:paraId="12D0C2D0" w14:textId="3F57F7CF" w:rsidR="001665D3" w:rsidRPr="00BB0D8A" w:rsidRDefault="00BB0D8A" w:rsidP="00BB0D8A">
      <w:pPr>
        <w:ind w:firstLine="270"/>
      </w:pPr>
      <w:proofErr w:type="gramStart"/>
      <w:r>
        <w:t xml:space="preserve">b.  </w:t>
      </w:r>
      <w:r w:rsidR="00BB52A6" w:rsidRPr="00BB0D8A">
        <w:t>Validate</w:t>
      </w:r>
      <w:proofErr w:type="gramEnd"/>
      <w:r w:rsidR="00BB52A6" w:rsidRPr="00BB0D8A">
        <w:t xml:space="preserve"> the funding stream.</w:t>
      </w:r>
    </w:p>
    <w:p w14:paraId="6DCE6387" w14:textId="77777777" w:rsidR="001665D3" w:rsidRPr="00BB0D8A" w:rsidRDefault="001665D3" w:rsidP="00BB0D8A">
      <w:pPr>
        <w:ind w:firstLine="270"/>
      </w:pPr>
    </w:p>
    <w:p w14:paraId="21CD1434" w14:textId="2CCA9492" w:rsidR="001665D3" w:rsidRPr="00BB0D8A" w:rsidRDefault="00BB0D8A" w:rsidP="00BB0D8A">
      <w:pPr>
        <w:ind w:firstLine="270"/>
      </w:pPr>
      <w:proofErr w:type="gramStart"/>
      <w:r>
        <w:t xml:space="preserve">c.  </w:t>
      </w:r>
      <w:r w:rsidR="00BB52A6" w:rsidRPr="00BB0D8A">
        <w:t>Validate</w:t>
      </w:r>
      <w:proofErr w:type="gramEnd"/>
      <w:r w:rsidR="00BB52A6" w:rsidRPr="00BB0D8A">
        <w:t xml:space="preserve"> manpower requirements.</w:t>
      </w:r>
    </w:p>
    <w:p w14:paraId="538CC091" w14:textId="77777777" w:rsidR="001665D3" w:rsidRPr="00BB0D8A" w:rsidRDefault="001665D3" w:rsidP="00BB0D8A">
      <w:pPr>
        <w:ind w:firstLine="270"/>
      </w:pPr>
    </w:p>
    <w:p w14:paraId="59C464EC" w14:textId="72B26CBE" w:rsidR="001665D3" w:rsidRPr="00BB0D8A" w:rsidRDefault="00BB0D8A" w:rsidP="00BB0D8A">
      <w:pPr>
        <w:ind w:firstLine="270"/>
      </w:pPr>
      <w:proofErr w:type="gramStart"/>
      <w:r>
        <w:t xml:space="preserve">d.  </w:t>
      </w:r>
      <w:r w:rsidR="00BB52A6" w:rsidRPr="00BB0D8A">
        <w:t>Validate</w:t>
      </w:r>
      <w:proofErr w:type="gramEnd"/>
      <w:r w:rsidR="00BB52A6" w:rsidRPr="00BB0D8A">
        <w:t xml:space="preserve"> that the work is not being performed else</w:t>
      </w:r>
      <w:bookmarkStart w:id="160" w:name="8-2.__ACRB_purpose"/>
      <w:bookmarkEnd w:id="160"/>
      <w:r w:rsidR="00BB52A6" w:rsidRPr="00BB0D8A">
        <w:t>where in the organization.</w:t>
      </w:r>
    </w:p>
    <w:p w14:paraId="79BA02CC" w14:textId="77777777" w:rsidR="00432B23" w:rsidRDefault="00432B23" w:rsidP="00BB0D8A">
      <w:pPr>
        <w:ind w:firstLine="270"/>
      </w:pPr>
    </w:p>
    <w:p w14:paraId="025C9696" w14:textId="77777777" w:rsidR="00044C85" w:rsidRDefault="00044C85" w:rsidP="00BB0D8A">
      <w:pPr>
        <w:ind w:firstLine="270"/>
      </w:pPr>
    </w:p>
    <w:p w14:paraId="3C18F292" w14:textId="4202AEB5" w:rsidR="001665D3" w:rsidRDefault="00BB0D8A" w:rsidP="00BB0D8A">
      <w:pPr>
        <w:ind w:firstLine="270"/>
      </w:pPr>
      <w:proofErr w:type="gramStart"/>
      <w:r>
        <w:lastRenderedPageBreak/>
        <w:t xml:space="preserve">e.  </w:t>
      </w:r>
      <w:r w:rsidR="00BB52A6" w:rsidRPr="00BB0D8A">
        <w:t>Ensure</w:t>
      </w:r>
      <w:proofErr w:type="gramEnd"/>
      <w:r w:rsidR="00BB52A6" w:rsidRPr="00BB0D8A">
        <w:t xml:space="preserve"> all documents are included, properly completed, and the information accurately describes the contract requirement.</w:t>
      </w:r>
    </w:p>
    <w:p w14:paraId="0401D871" w14:textId="77777777" w:rsidR="00E833C2" w:rsidRPr="00BB0D8A" w:rsidRDefault="00E833C2" w:rsidP="00BB0D8A">
      <w:pPr>
        <w:ind w:firstLine="270"/>
      </w:pPr>
    </w:p>
    <w:p w14:paraId="45B6A846" w14:textId="7BF52EFD" w:rsidR="001665D3" w:rsidRPr="00BB0D8A" w:rsidRDefault="00BB0D8A" w:rsidP="00BB0D8A">
      <w:pPr>
        <w:ind w:firstLine="270"/>
      </w:pPr>
      <w:proofErr w:type="gramStart"/>
      <w:r>
        <w:t xml:space="preserve">f.  </w:t>
      </w:r>
      <w:r w:rsidR="00BB52A6" w:rsidRPr="00BB0D8A">
        <w:t>Ensure</w:t>
      </w:r>
      <w:proofErr w:type="gramEnd"/>
      <w:r w:rsidR="00BB52A6" w:rsidRPr="00BB0D8A">
        <w:t xml:space="preserve"> all comments received from legal, </w:t>
      </w:r>
      <w:r w:rsidR="000478E8" w:rsidRPr="00BB0D8A">
        <w:t>MICC FDO/CSE</w:t>
      </w:r>
      <w:r w:rsidR="00BB52A6" w:rsidRPr="00BB0D8A">
        <w:t>, or other staff are evaluated and any concerns or issues are resolved.</w:t>
      </w:r>
    </w:p>
    <w:p w14:paraId="0B625FB9" w14:textId="77777777" w:rsidR="001665D3" w:rsidRDefault="001665D3" w:rsidP="007B5A40">
      <w:pPr>
        <w:spacing w:before="5"/>
        <w:rPr>
          <w:rFonts w:eastAsia="Times New Roman" w:cs="Times New Roman"/>
          <w:szCs w:val="24"/>
        </w:rPr>
      </w:pPr>
    </w:p>
    <w:p w14:paraId="57FEEAF6" w14:textId="17B4323C" w:rsidR="001665D3" w:rsidRDefault="00BB52A6" w:rsidP="007B5A40">
      <w:pPr>
        <w:pStyle w:val="Heading2"/>
        <w:ind w:right="311"/>
        <w:rPr>
          <w:b w:val="0"/>
          <w:bCs w:val="0"/>
        </w:rPr>
      </w:pPr>
      <w:bookmarkStart w:id="161" w:name="_bookmark48"/>
      <w:bookmarkStart w:id="162" w:name="_Toc506277219"/>
      <w:bookmarkEnd w:id="161"/>
      <w:r>
        <w:rPr>
          <w:spacing w:val="-1"/>
        </w:rPr>
        <w:t>8-3</w:t>
      </w:r>
      <w:proofErr w:type="gramStart"/>
      <w:r>
        <w:rPr>
          <w:spacing w:val="-1"/>
        </w:rPr>
        <w:t>.</w:t>
      </w:r>
      <w:r>
        <w:t xml:space="preserve">  </w:t>
      </w:r>
      <w:r>
        <w:rPr>
          <w:spacing w:val="-1"/>
        </w:rPr>
        <w:t>ACRB</w:t>
      </w:r>
      <w:proofErr w:type="gramEnd"/>
      <w:r>
        <w:rPr>
          <w:spacing w:val="3"/>
        </w:rPr>
        <w:t xml:space="preserve"> </w:t>
      </w:r>
      <w:r>
        <w:rPr>
          <w:spacing w:val="-1"/>
        </w:rPr>
        <w:t>members</w:t>
      </w:r>
      <w:r>
        <w:t xml:space="preserve"> and </w:t>
      </w:r>
      <w:r>
        <w:rPr>
          <w:spacing w:val="-1"/>
        </w:rPr>
        <w:t>responsibilities</w:t>
      </w:r>
      <w:bookmarkEnd w:id="162"/>
      <w:r w:rsidR="00BD25B2">
        <w:rPr>
          <w:spacing w:val="-1"/>
        </w:rPr>
        <w:fldChar w:fldCharType="begin"/>
      </w:r>
      <w:r w:rsidR="00BD25B2">
        <w:instrText xml:space="preserve"> XE "</w:instrText>
      </w:r>
      <w:r w:rsidR="00BD25B2" w:rsidRPr="00EE43E1">
        <w:instrText>Administrative Contract Review Board (ACRB):Members and responsibilities</w:instrText>
      </w:r>
      <w:r w:rsidR="00BD25B2">
        <w:instrText xml:space="preserve">" </w:instrText>
      </w:r>
      <w:r w:rsidR="00BD25B2">
        <w:rPr>
          <w:spacing w:val="-1"/>
        </w:rPr>
        <w:fldChar w:fldCharType="end"/>
      </w:r>
    </w:p>
    <w:p w14:paraId="6988C664" w14:textId="18E062EC" w:rsidR="001665D3" w:rsidRDefault="005504C3" w:rsidP="007B5A40">
      <w:pPr>
        <w:spacing w:before="7"/>
        <w:rPr>
          <w:rFonts w:eastAsia="Times New Roman" w:cs="Times New Roman"/>
          <w:b/>
          <w:bCs/>
          <w:sz w:val="23"/>
          <w:szCs w:val="23"/>
        </w:rPr>
      </w:pPr>
      <w:r>
        <w:rPr>
          <w:rFonts w:eastAsia="Times New Roman" w:cs="Times New Roman"/>
          <w:b/>
          <w:bCs/>
          <w:sz w:val="23"/>
          <w:szCs w:val="23"/>
        </w:rPr>
        <w:fldChar w:fldCharType="begin"/>
      </w:r>
      <w:r>
        <w:instrText xml:space="preserve"> XE "</w:instrText>
      </w:r>
      <w:r w:rsidRPr="005030D0">
        <w:instrText>Responsibilities:Administrative Contract review Board (ACRB)</w:instrText>
      </w:r>
      <w:r>
        <w:instrText xml:space="preserve">" </w:instrText>
      </w:r>
      <w:r>
        <w:rPr>
          <w:rFonts w:eastAsia="Times New Roman" w:cs="Times New Roman"/>
          <w:b/>
          <w:bCs/>
          <w:sz w:val="23"/>
          <w:szCs w:val="23"/>
        </w:rPr>
        <w:fldChar w:fldCharType="end"/>
      </w:r>
    </w:p>
    <w:p w14:paraId="3F2FE12A" w14:textId="011ADC05" w:rsidR="001665D3" w:rsidRPr="0057765C" w:rsidRDefault="0057765C" w:rsidP="0057765C">
      <w:pPr>
        <w:ind w:firstLine="270"/>
      </w:pPr>
      <w:proofErr w:type="gramStart"/>
      <w:r>
        <w:t xml:space="preserve">a.  </w:t>
      </w:r>
      <w:r w:rsidR="00BB52A6" w:rsidRPr="0057765C">
        <w:t>The</w:t>
      </w:r>
      <w:proofErr w:type="gramEnd"/>
      <w:r w:rsidR="00BB52A6" w:rsidRPr="0057765C">
        <w:t xml:space="preserve"> </w:t>
      </w:r>
      <w:r w:rsidR="00604EB5" w:rsidRPr="0057765C">
        <w:t>G-8</w:t>
      </w:r>
      <w:r w:rsidR="00BB52A6" w:rsidRPr="0057765C">
        <w:t xml:space="preserve"> will serve as t</w:t>
      </w:r>
      <w:bookmarkStart w:id="163" w:name="8-3.__ACRB_members_and_responsibilities"/>
      <w:bookmarkEnd w:id="163"/>
      <w:r w:rsidR="00BB52A6" w:rsidRPr="0057765C">
        <w:t>he board chair. As the board chair, the</w:t>
      </w:r>
      <w:r w:rsidR="00624E5C" w:rsidRPr="0057765C">
        <w:t xml:space="preserve"> G-8</w:t>
      </w:r>
      <w:r w:rsidR="00BB52A6" w:rsidRPr="0057765C">
        <w:t xml:space="preserve"> is responsible for conducting a resource review/analysis on each AMO package. At a minimum, the board will include representatives from:</w:t>
      </w:r>
    </w:p>
    <w:p w14:paraId="2ADDE53F" w14:textId="77777777" w:rsidR="001665D3" w:rsidRPr="0057765C" w:rsidRDefault="001665D3" w:rsidP="0057765C"/>
    <w:p w14:paraId="1DB06553" w14:textId="7E775F4A" w:rsidR="001665D3" w:rsidRPr="0057765C" w:rsidRDefault="0057765C" w:rsidP="0057765C">
      <w:pPr>
        <w:ind w:firstLine="540"/>
      </w:pPr>
      <w:r>
        <w:t xml:space="preserve">(1)  </w:t>
      </w:r>
      <w:r w:rsidR="00604EB5" w:rsidRPr="0057765C">
        <w:t>G-8</w:t>
      </w:r>
      <w:r w:rsidR="00BB52A6" w:rsidRPr="0057765C">
        <w:t>.</w:t>
      </w:r>
    </w:p>
    <w:p w14:paraId="132BE6EA" w14:textId="77777777" w:rsidR="001665D3" w:rsidRPr="0057765C" w:rsidRDefault="001665D3" w:rsidP="0057765C">
      <w:pPr>
        <w:ind w:firstLine="540"/>
      </w:pPr>
    </w:p>
    <w:p w14:paraId="1646569C" w14:textId="448F91EB" w:rsidR="001665D3" w:rsidRPr="0057765C" w:rsidRDefault="0057765C" w:rsidP="0057765C">
      <w:pPr>
        <w:ind w:firstLine="540"/>
      </w:pPr>
      <w:r>
        <w:t xml:space="preserve">(2)  </w:t>
      </w:r>
      <w:r w:rsidR="009D621D" w:rsidRPr="0057765C">
        <w:t>O</w:t>
      </w:r>
      <w:r w:rsidR="00BB52A6" w:rsidRPr="0057765C">
        <w:t>SJA.</w:t>
      </w:r>
    </w:p>
    <w:p w14:paraId="2375499C" w14:textId="77777777" w:rsidR="001665D3" w:rsidRPr="0057765C" w:rsidRDefault="001665D3" w:rsidP="0057765C">
      <w:pPr>
        <w:ind w:firstLine="540"/>
      </w:pPr>
    </w:p>
    <w:p w14:paraId="65959C38" w14:textId="52DDC94C" w:rsidR="001665D3" w:rsidRPr="0057765C" w:rsidRDefault="0057765C" w:rsidP="0057765C">
      <w:pPr>
        <w:ind w:firstLine="540"/>
      </w:pPr>
      <w:r>
        <w:t xml:space="preserve">(3)  </w:t>
      </w:r>
      <w:r w:rsidR="00A26291" w:rsidRPr="0057765C">
        <w:t>Servicing</w:t>
      </w:r>
      <w:r w:rsidR="00BB52A6" w:rsidRPr="0057765C">
        <w:t xml:space="preserve"> contracting </w:t>
      </w:r>
      <w:r w:rsidR="00EB2CD5" w:rsidRPr="0057765C">
        <w:t>activity</w:t>
      </w:r>
      <w:r w:rsidR="00BB52A6" w:rsidRPr="0057765C">
        <w:t xml:space="preserve"> or </w:t>
      </w:r>
      <w:r w:rsidR="000478E8" w:rsidRPr="0057765C">
        <w:t>MICC FDO/CSE</w:t>
      </w:r>
      <w:r w:rsidR="00BB52A6" w:rsidRPr="0057765C">
        <w:t>, as applicable.</w:t>
      </w:r>
    </w:p>
    <w:p w14:paraId="3796F32D" w14:textId="77777777" w:rsidR="001665D3" w:rsidRPr="0057765C" w:rsidRDefault="001665D3" w:rsidP="0057765C">
      <w:pPr>
        <w:ind w:firstLine="540"/>
      </w:pPr>
    </w:p>
    <w:p w14:paraId="34FBCF3A" w14:textId="21805C27" w:rsidR="001665D3" w:rsidRPr="0057765C" w:rsidRDefault="0057765C" w:rsidP="0057765C">
      <w:pPr>
        <w:ind w:firstLine="540"/>
      </w:pPr>
      <w:r>
        <w:t xml:space="preserve">(4)  </w:t>
      </w:r>
      <w:r w:rsidR="00BB52A6" w:rsidRPr="0057765C">
        <w:t>G-6, as applicable.</w:t>
      </w:r>
    </w:p>
    <w:p w14:paraId="3B49C1A8" w14:textId="77777777" w:rsidR="001665D3" w:rsidRPr="0057765C" w:rsidRDefault="001665D3" w:rsidP="0057765C">
      <w:pPr>
        <w:ind w:firstLine="540"/>
      </w:pPr>
    </w:p>
    <w:p w14:paraId="17971EDA" w14:textId="545BFB17" w:rsidR="001665D3" w:rsidRPr="0057765C" w:rsidRDefault="0057765C" w:rsidP="0057765C">
      <w:pPr>
        <w:ind w:firstLine="540"/>
      </w:pPr>
      <w:r>
        <w:t xml:space="preserve">(5)  </w:t>
      </w:r>
      <w:r w:rsidR="00BB52A6" w:rsidRPr="0057765C">
        <w:t>Security office, as applicable.</w:t>
      </w:r>
    </w:p>
    <w:p w14:paraId="1B875C5A" w14:textId="77777777" w:rsidR="001665D3" w:rsidRPr="0057765C" w:rsidRDefault="001665D3" w:rsidP="0057765C">
      <w:pPr>
        <w:ind w:firstLine="540"/>
      </w:pPr>
    </w:p>
    <w:p w14:paraId="32EEA34A" w14:textId="67BC80AA" w:rsidR="001665D3" w:rsidRPr="0057765C" w:rsidRDefault="0057765C" w:rsidP="0057765C">
      <w:pPr>
        <w:ind w:firstLine="540"/>
      </w:pPr>
      <w:r>
        <w:t xml:space="preserve">(6)  </w:t>
      </w:r>
      <w:r w:rsidR="00BB52A6" w:rsidRPr="0057765C">
        <w:t>Other SME(s), as applicable.</w:t>
      </w:r>
    </w:p>
    <w:p w14:paraId="07FB2960" w14:textId="77777777" w:rsidR="001665D3" w:rsidRPr="0057765C" w:rsidRDefault="001665D3" w:rsidP="0057765C"/>
    <w:p w14:paraId="496EF309" w14:textId="45A0D565" w:rsidR="001665D3" w:rsidRPr="0057765C" w:rsidRDefault="0057765C" w:rsidP="0057765C">
      <w:pPr>
        <w:ind w:firstLine="270"/>
      </w:pPr>
      <w:proofErr w:type="gramStart"/>
      <w:r>
        <w:t xml:space="preserve">b.  </w:t>
      </w:r>
      <w:r w:rsidR="00BB52A6" w:rsidRPr="0057765C">
        <w:t>At</w:t>
      </w:r>
      <w:proofErr w:type="gramEnd"/>
      <w:r w:rsidR="00BB52A6" w:rsidRPr="0057765C">
        <w:t xml:space="preserve"> a minimum the board will -</w:t>
      </w:r>
    </w:p>
    <w:p w14:paraId="406E6BB9" w14:textId="77777777" w:rsidR="001665D3" w:rsidRPr="0057765C" w:rsidRDefault="001665D3" w:rsidP="0057765C"/>
    <w:p w14:paraId="67276EAC" w14:textId="46276326" w:rsidR="00125D82" w:rsidRPr="0057765C" w:rsidRDefault="0057765C" w:rsidP="0057765C">
      <w:pPr>
        <w:ind w:firstLine="540"/>
      </w:pPr>
      <w:r>
        <w:t xml:space="preserve">(1)  </w:t>
      </w:r>
      <w:r w:rsidR="00125D82" w:rsidRPr="0057765C">
        <w:t xml:space="preserve">Ensure requirement has been vetted, validated, and approved by a senior leader from the </w:t>
      </w:r>
      <w:r w:rsidR="00F37C5E" w:rsidRPr="0057765C">
        <w:t>RA</w:t>
      </w:r>
      <w:r w:rsidR="00125D82" w:rsidRPr="0057765C">
        <w:t>.</w:t>
      </w:r>
    </w:p>
    <w:p w14:paraId="6ECDADD9" w14:textId="77777777" w:rsidR="00125D82" w:rsidRPr="0057765C" w:rsidRDefault="00125D82" w:rsidP="0057765C">
      <w:pPr>
        <w:ind w:firstLine="540"/>
      </w:pPr>
    </w:p>
    <w:p w14:paraId="63935737" w14:textId="70139260" w:rsidR="001665D3" w:rsidRPr="0057765C" w:rsidRDefault="0057765C" w:rsidP="0057765C">
      <w:pPr>
        <w:ind w:firstLine="540"/>
      </w:pPr>
      <w:r>
        <w:t xml:space="preserve">(2)  </w:t>
      </w:r>
      <w:r w:rsidR="00BB52A6" w:rsidRPr="0057765C">
        <w:t>Review documentation for completeness, coherence, and compliance with applicable acquisition and fiscal law, regulation, and policy.</w:t>
      </w:r>
    </w:p>
    <w:p w14:paraId="73A562E3" w14:textId="39E36A75" w:rsidR="001665D3" w:rsidRDefault="0057765C" w:rsidP="0057765C">
      <w:pPr>
        <w:ind w:firstLine="540"/>
      </w:pPr>
      <w:r>
        <w:t xml:space="preserve">(3)  </w:t>
      </w:r>
      <w:r w:rsidR="00BB52A6" w:rsidRPr="0057765C">
        <w:t>Validate the cost estimate is reasonable.</w:t>
      </w:r>
    </w:p>
    <w:p w14:paraId="4E023E91" w14:textId="77777777" w:rsidR="00A20A88" w:rsidRPr="0057765C" w:rsidRDefault="00A20A88" w:rsidP="0057765C">
      <w:pPr>
        <w:ind w:firstLine="540"/>
      </w:pPr>
    </w:p>
    <w:p w14:paraId="78ED248A" w14:textId="6477CE76" w:rsidR="001665D3" w:rsidRPr="0057765C" w:rsidRDefault="0057765C" w:rsidP="0057765C">
      <w:pPr>
        <w:ind w:firstLine="540"/>
      </w:pPr>
      <w:bookmarkStart w:id="164" w:name="8-4.__ACRB_Review_and_Final_AMO_approval"/>
      <w:bookmarkEnd w:id="164"/>
      <w:r>
        <w:t xml:space="preserve">(4)  </w:t>
      </w:r>
      <w:r w:rsidR="00BB52A6" w:rsidRPr="0057765C">
        <w:t>Ensure the requirement is not</w:t>
      </w:r>
      <w:r w:rsidR="00125D82" w:rsidRPr="0057765C">
        <w:t xml:space="preserve"> dup</w:t>
      </w:r>
      <w:r w:rsidR="00BB52A6" w:rsidRPr="0057765C">
        <w:t>licated elsewhere in the organization.</w:t>
      </w:r>
    </w:p>
    <w:p w14:paraId="3C9FB6B9" w14:textId="77777777" w:rsidR="001665D3" w:rsidRPr="0057765C" w:rsidRDefault="001665D3" w:rsidP="0057765C">
      <w:pPr>
        <w:ind w:firstLine="540"/>
      </w:pPr>
    </w:p>
    <w:p w14:paraId="5631A2F5" w14:textId="63387B67" w:rsidR="001665D3" w:rsidRPr="0057765C" w:rsidRDefault="0057765C" w:rsidP="0057765C">
      <w:pPr>
        <w:ind w:firstLine="540"/>
      </w:pPr>
      <w:r>
        <w:t xml:space="preserve">(5)  </w:t>
      </w:r>
      <w:r w:rsidR="00BB52A6" w:rsidRPr="0057765C">
        <w:t>Examine the requirement to determine if funding complies with the bona fide needs rule.</w:t>
      </w:r>
    </w:p>
    <w:p w14:paraId="49458358" w14:textId="77777777" w:rsidR="001665D3" w:rsidRPr="0057765C" w:rsidRDefault="001665D3" w:rsidP="0057765C">
      <w:pPr>
        <w:ind w:firstLine="540"/>
      </w:pPr>
    </w:p>
    <w:p w14:paraId="0ACCA7DB" w14:textId="08E305E6" w:rsidR="001665D3" w:rsidRPr="0057765C" w:rsidRDefault="0057765C" w:rsidP="0057765C">
      <w:pPr>
        <w:ind w:firstLine="540"/>
      </w:pPr>
      <w:r>
        <w:t xml:space="preserve">(6)  </w:t>
      </w:r>
      <w:r w:rsidR="00BB52A6" w:rsidRPr="0057765C">
        <w:t>Ensure the correct appropriation is used to fund the requirement.</w:t>
      </w:r>
    </w:p>
    <w:p w14:paraId="68502AB6" w14:textId="77777777" w:rsidR="001665D3" w:rsidRPr="0057765C" w:rsidRDefault="001665D3" w:rsidP="0057765C">
      <w:pPr>
        <w:ind w:firstLine="540"/>
      </w:pPr>
    </w:p>
    <w:p w14:paraId="6683841F" w14:textId="0865F61D" w:rsidR="001665D3" w:rsidRPr="0057765C" w:rsidRDefault="0057765C" w:rsidP="0057765C">
      <w:pPr>
        <w:ind w:firstLine="540"/>
      </w:pPr>
      <w:r>
        <w:t xml:space="preserve">(7)  </w:t>
      </w:r>
      <w:r w:rsidR="00BB52A6" w:rsidRPr="0057765C">
        <w:t>Ensure a TRADOC employee either serves as the COR</w:t>
      </w:r>
      <w:r w:rsidR="00D663AD" w:rsidRPr="0057765C">
        <w:t xml:space="preserve"> or</w:t>
      </w:r>
      <w:r w:rsidR="00BB52A6" w:rsidRPr="0057765C">
        <w:t xml:space="preserve"> alternate COR for all service contract requirements with a value greater than </w:t>
      </w:r>
      <w:r w:rsidR="004579F2" w:rsidRPr="0057765C">
        <w:t>the simplified acquisition threshold</w:t>
      </w:r>
      <w:r w:rsidR="00BB52A6" w:rsidRPr="0057765C">
        <w:t xml:space="preserve"> and for service contract requirements that meet the criteria set forth in paragraph 2-11</w:t>
      </w:r>
      <w:r w:rsidR="00696CB6" w:rsidRPr="0057765C">
        <w:t>h</w:t>
      </w:r>
      <w:r w:rsidR="00BB52A6" w:rsidRPr="0057765C">
        <w:t>.</w:t>
      </w:r>
    </w:p>
    <w:p w14:paraId="5E708AB4" w14:textId="77777777" w:rsidR="001665D3" w:rsidRPr="0057765C" w:rsidRDefault="001665D3" w:rsidP="0057765C">
      <w:pPr>
        <w:ind w:firstLine="540"/>
      </w:pPr>
    </w:p>
    <w:p w14:paraId="1E85F562" w14:textId="1D32ADFB" w:rsidR="001665D3" w:rsidRPr="0057765C" w:rsidRDefault="0057765C" w:rsidP="0057765C">
      <w:pPr>
        <w:ind w:firstLine="540"/>
      </w:pPr>
      <w:r>
        <w:t xml:space="preserve">(8)  </w:t>
      </w:r>
      <w:r w:rsidR="00BB52A6" w:rsidRPr="0057765C">
        <w:t xml:space="preserve">Coordinate all AMO packages for offload requirements with </w:t>
      </w:r>
      <w:r w:rsidR="000478E8" w:rsidRPr="0057765C">
        <w:t>MICC FDO/CSE</w:t>
      </w:r>
      <w:r w:rsidR="00BB52A6" w:rsidRPr="0057765C">
        <w:t>.</w:t>
      </w:r>
      <w:r w:rsidR="00BD25B2">
        <w:fldChar w:fldCharType="begin"/>
      </w:r>
      <w:r w:rsidR="00BD25B2">
        <w:instrText xml:space="preserve"> XE "</w:instrText>
      </w:r>
      <w:r w:rsidR="00BD25B2" w:rsidRPr="00CE7D78">
        <w:instrText>Administrative Contract Review Board (ACRB):Offload coordination</w:instrText>
      </w:r>
      <w:r w:rsidR="00BD25B2">
        <w:instrText xml:space="preserve">" </w:instrText>
      </w:r>
      <w:r w:rsidR="00BD25B2">
        <w:fldChar w:fldCharType="end"/>
      </w:r>
      <w:r w:rsidR="00F61F44">
        <w:fldChar w:fldCharType="begin"/>
      </w:r>
      <w:r w:rsidR="00F61F44">
        <w:instrText xml:space="preserve"> XE "</w:instrText>
      </w:r>
      <w:r w:rsidR="00F61F44" w:rsidRPr="000564BE">
        <w:instrText>Offloads:Coordination</w:instrText>
      </w:r>
      <w:r w:rsidR="00F61F44">
        <w:instrText xml:space="preserve">" </w:instrText>
      </w:r>
      <w:r w:rsidR="00F61F44">
        <w:fldChar w:fldCharType="end"/>
      </w:r>
    </w:p>
    <w:p w14:paraId="142369DA" w14:textId="77777777" w:rsidR="001665D3" w:rsidRPr="0057765C" w:rsidRDefault="001665D3" w:rsidP="0057765C">
      <w:pPr>
        <w:ind w:firstLine="540"/>
      </w:pPr>
    </w:p>
    <w:p w14:paraId="2DA07AFB" w14:textId="6336A9CA" w:rsidR="001665D3" w:rsidRDefault="0057765C" w:rsidP="0057765C">
      <w:pPr>
        <w:ind w:firstLine="540"/>
      </w:pPr>
      <w:r>
        <w:lastRenderedPageBreak/>
        <w:t xml:space="preserve">(9)  </w:t>
      </w:r>
      <w:r w:rsidR="00BB52A6" w:rsidRPr="0057765C">
        <w:t xml:space="preserve">Coordinate with the TRADOC G-6, or activity/organization G-6, or </w:t>
      </w:r>
      <w:r w:rsidR="00B8073C" w:rsidRPr="0057765C">
        <w:t>Information Management Office (</w:t>
      </w:r>
      <w:r w:rsidR="00BB52A6" w:rsidRPr="0057765C">
        <w:t>IMO</w:t>
      </w:r>
      <w:r w:rsidR="00B8073C" w:rsidRPr="0057765C">
        <w:t>)</w:t>
      </w:r>
      <w:r w:rsidR="00BB52A6" w:rsidRPr="0057765C">
        <w:t>. As required, the TRADOC G-6, or activity G-6 or IMO will serve as the SME for IT-related contract requirements.</w:t>
      </w:r>
    </w:p>
    <w:p w14:paraId="3509B5A2" w14:textId="77777777" w:rsidR="00044C85" w:rsidRPr="0057765C" w:rsidRDefault="00044C85" w:rsidP="0057765C">
      <w:pPr>
        <w:ind w:firstLine="540"/>
      </w:pPr>
    </w:p>
    <w:p w14:paraId="4B7DEF9A" w14:textId="431CA7BD" w:rsidR="001665D3" w:rsidRPr="0057765C" w:rsidRDefault="0057765C" w:rsidP="0057765C">
      <w:pPr>
        <w:ind w:firstLine="540"/>
      </w:pPr>
      <w:r>
        <w:t xml:space="preserve">(10)  </w:t>
      </w:r>
      <w:r w:rsidR="00BB52A6" w:rsidRPr="0057765C">
        <w:t>Coordinate with SMEs. As required, functional SMEs will field questions related to the requirement, and provide expert knowledge on the requirement. The functional SME(s) will assist the board in resolving technical issues related to the requirement.</w:t>
      </w:r>
    </w:p>
    <w:p w14:paraId="395DD671" w14:textId="77777777" w:rsidR="001665D3" w:rsidRPr="0057765C" w:rsidRDefault="001665D3" w:rsidP="0057765C">
      <w:pPr>
        <w:ind w:firstLine="540"/>
      </w:pPr>
    </w:p>
    <w:p w14:paraId="5FF876C7" w14:textId="3D5BD314" w:rsidR="001665D3" w:rsidRPr="0057765C" w:rsidRDefault="0057765C" w:rsidP="0057765C">
      <w:pPr>
        <w:ind w:firstLine="540"/>
      </w:pPr>
      <w:r>
        <w:t xml:space="preserve">(11)  </w:t>
      </w:r>
      <w:r w:rsidR="00BB52A6" w:rsidRPr="0057765C">
        <w:t>Coordinate with the local security office as required.</w:t>
      </w:r>
    </w:p>
    <w:p w14:paraId="59F1A64E" w14:textId="77777777" w:rsidR="001665D3" w:rsidRPr="0057765C" w:rsidRDefault="001665D3" w:rsidP="0057765C">
      <w:pPr>
        <w:ind w:firstLine="540"/>
      </w:pPr>
    </w:p>
    <w:p w14:paraId="2685DB66" w14:textId="2F4FD8D3" w:rsidR="001665D3" w:rsidRPr="0057765C" w:rsidRDefault="0057765C" w:rsidP="0057765C">
      <w:pPr>
        <w:ind w:firstLine="540"/>
      </w:pPr>
      <w:r>
        <w:t xml:space="preserve">(12)  </w:t>
      </w:r>
      <w:r w:rsidR="00BB52A6" w:rsidRPr="0057765C">
        <w:t>Confirm in-sourcing has been appropriately considered.</w:t>
      </w:r>
    </w:p>
    <w:p w14:paraId="783EA275" w14:textId="77777777" w:rsidR="001665D3" w:rsidRPr="0057765C" w:rsidRDefault="001665D3" w:rsidP="0057765C"/>
    <w:p w14:paraId="15EB4A82" w14:textId="253DF524" w:rsidR="001665D3" w:rsidRPr="0057765C" w:rsidRDefault="0057765C" w:rsidP="0057765C">
      <w:pPr>
        <w:ind w:firstLine="270"/>
      </w:pPr>
      <w:proofErr w:type="gramStart"/>
      <w:r>
        <w:t xml:space="preserve">c.  </w:t>
      </w:r>
      <w:r w:rsidR="00BB52A6" w:rsidRPr="0057765C">
        <w:t>Board</w:t>
      </w:r>
      <w:proofErr w:type="gramEnd"/>
      <w:r w:rsidR="00BB52A6" w:rsidRPr="0057765C">
        <w:t xml:space="preserve"> members will provide a concurrence/</w:t>
      </w:r>
      <w:proofErr w:type="spellStart"/>
      <w:r w:rsidR="00BB52A6" w:rsidRPr="0057765C">
        <w:t>nonconcurrence</w:t>
      </w:r>
      <w:proofErr w:type="spellEnd"/>
      <w:r w:rsidR="00BB52A6" w:rsidRPr="0057765C">
        <w:t>, along with any comments on the AMO package, in writing, to the board chair.</w:t>
      </w:r>
    </w:p>
    <w:p w14:paraId="7E961532" w14:textId="77777777" w:rsidR="001665D3" w:rsidRPr="0057765C" w:rsidRDefault="001665D3" w:rsidP="0057765C">
      <w:pPr>
        <w:ind w:firstLine="270"/>
      </w:pPr>
    </w:p>
    <w:p w14:paraId="5EB8134D" w14:textId="54F21B6D" w:rsidR="001665D3" w:rsidRPr="0057765C" w:rsidRDefault="0057765C" w:rsidP="0057765C">
      <w:pPr>
        <w:ind w:firstLine="270"/>
      </w:pPr>
      <w:proofErr w:type="gramStart"/>
      <w:r>
        <w:t xml:space="preserve">d.  </w:t>
      </w:r>
      <w:r w:rsidR="00BB52A6" w:rsidRPr="0057765C">
        <w:t>The</w:t>
      </w:r>
      <w:proofErr w:type="gramEnd"/>
      <w:r w:rsidR="00BB52A6" w:rsidRPr="0057765C">
        <w:t xml:space="preserve"> board chair:</w:t>
      </w:r>
    </w:p>
    <w:p w14:paraId="56C95FCA" w14:textId="77777777" w:rsidR="001665D3" w:rsidRPr="0057765C" w:rsidRDefault="001665D3" w:rsidP="0057765C"/>
    <w:p w14:paraId="066CBB07" w14:textId="67130B06" w:rsidR="001665D3" w:rsidRPr="0057765C" w:rsidRDefault="0057765C" w:rsidP="0057765C">
      <w:pPr>
        <w:ind w:firstLine="540"/>
      </w:pPr>
      <w:r>
        <w:t xml:space="preserve">(1)  </w:t>
      </w:r>
      <w:proofErr w:type="gramStart"/>
      <w:r w:rsidR="00BB52A6" w:rsidRPr="0057765C">
        <w:t>Is</w:t>
      </w:r>
      <w:proofErr w:type="gramEnd"/>
      <w:r w:rsidR="00BB52A6" w:rsidRPr="0057765C">
        <w:t xml:space="preserve"> responsible for analyzing the board members’ responses (concurrence/ </w:t>
      </w:r>
      <w:proofErr w:type="spellStart"/>
      <w:r w:rsidR="00BB52A6" w:rsidRPr="0057765C">
        <w:t>nonconcurrence</w:t>
      </w:r>
      <w:proofErr w:type="spellEnd"/>
      <w:r w:rsidR="00BB52A6" w:rsidRPr="0057765C">
        <w:t>).</w:t>
      </w:r>
    </w:p>
    <w:p w14:paraId="144FAB93" w14:textId="77777777" w:rsidR="001665D3" w:rsidRPr="0057765C" w:rsidRDefault="001665D3" w:rsidP="0057765C">
      <w:pPr>
        <w:ind w:firstLine="540"/>
      </w:pPr>
    </w:p>
    <w:p w14:paraId="4F75EA70" w14:textId="609ACAA2" w:rsidR="001665D3" w:rsidRPr="0057765C" w:rsidRDefault="0057765C" w:rsidP="0057765C">
      <w:pPr>
        <w:ind w:firstLine="540"/>
      </w:pPr>
      <w:r>
        <w:t xml:space="preserve">(2)  </w:t>
      </w:r>
      <w:r w:rsidR="00BB52A6" w:rsidRPr="0057765C">
        <w:t xml:space="preserve">Is responsible for resolving any/all </w:t>
      </w:r>
      <w:proofErr w:type="spellStart"/>
      <w:r w:rsidR="00BB52A6" w:rsidRPr="0057765C">
        <w:t>nonconcurrences</w:t>
      </w:r>
      <w:proofErr w:type="spellEnd"/>
      <w:r w:rsidR="00BB52A6" w:rsidRPr="0057765C">
        <w:t xml:space="preserve"> or other related issues.</w:t>
      </w:r>
    </w:p>
    <w:p w14:paraId="79AFA1D3" w14:textId="77777777" w:rsidR="001665D3" w:rsidRPr="0057765C" w:rsidRDefault="001665D3" w:rsidP="0057765C">
      <w:pPr>
        <w:ind w:firstLine="540"/>
      </w:pPr>
    </w:p>
    <w:p w14:paraId="61E0255E" w14:textId="7CC85919" w:rsidR="001665D3" w:rsidRPr="0057765C" w:rsidRDefault="0057765C" w:rsidP="0057765C">
      <w:pPr>
        <w:ind w:firstLine="540"/>
      </w:pPr>
      <w:r>
        <w:t xml:space="preserve">(3)  </w:t>
      </w:r>
      <w:r w:rsidR="00BB52A6" w:rsidRPr="0057765C">
        <w:t>Will provide a recommendation in writing to the approving authority on each AMO package.  The recommendation memorandum will address the board’s recommendation and rationale. All recommendations to insource must be presented in writing to the RA.</w:t>
      </w:r>
      <w:r w:rsidR="00E833C2">
        <w:t xml:space="preserve">  A</w:t>
      </w:r>
      <w:r w:rsidR="00BB52A6" w:rsidRPr="0057765C">
        <w:t>ll recommendations to discontinue offloading must be presented in writing to the RA.</w:t>
      </w:r>
    </w:p>
    <w:p w14:paraId="6F0681F4" w14:textId="77777777" w:rsidR="001665D3" w:rsidRDefault="001665D3" w:rsidP="007B5A40">
      <w:pPr>
        <w:spacing w:before="5"/>
        <w:rPr>
          <w:rFonts w:eastAsia="Times New Roman" w:cs="Times New Roman"/>
          <w:szCs w:val="24"/>
        </w:rPr>
      </w:pPr>
    </w:p>
    <w:p w14:paraId="67B462AD" w14:textId="77777777" w:rsidR="001665D3" w:rsidRDefault="00BB52A6" w:rsidP="007B5A40">
      <w:pPr>
        <w:pStyle w:val="Heading2"/>
        <w:ind w:right="243"/>
        <w:rPr>
          <w:spacing w:val="-1"/>
        </w:rPr>
      </w:pPr>
      <w:bookmarkStart w:id="165" w:name="_bookmark49"/>
      <w:bookmarkStart w:id="166" w:name="_Toc506277220"/>
      <w:bookmarkEnd w:id="165"/>
      <w:r>
        <w:rPr>
          <w:spacing w:val="-1"/>
        </w:rPr>
        <w:t>8-4</w:t>
      </w:r>
      <w:proofErr w:type="gramStart"/>
      <w:r>
        <w:rPr>
          <w:spacing w:val="-1"/>
        </w:rPr>
        <w:t>.</w:t>
      </w:r>
      <w:r>
        <w:t xml:space="preserve">  </w:t>
      </w:r>
      <w:r>
        <w:rPr>
          <w:spacing w:val="-1"/>
        </w:rPr>
        <w:t>ACRB</w:t>
      </w:r>
      <w:proofErr w:type="gramEnd"/>
      <w:r>
        <w:t xml:space="preserve"> </w:t>
      </w:r>
      <w:r>
        <w:rPr>
          <w:spacing w:val="-1"/>
        </w:rPr>
        <w:t>Review</w:t>
      </w:r>
      <w:r>
        <w:rPr>
          <w:spacing w:val="1"/>
        </w:rPr>
        <w:t xml:space="preserve"> </w:t>
      </w:r>
      <w:r>
        <w:t xml:space="preserve">and </w:t>
      </w:r>
      <w:r>
        <w:rPr>
          <w:spacing w:val="-1"/>
        </w:rPr>
        <w:t>Final</w:t>
      </w:r>
      <w:r>
        <w:t xml:space="preserve"> </w:t>
      </w:r>
      <w:r>
        <w:rPr>
          <w:spacing w:val="-1"/>
        </w:rPr>
        <w:t>AMO</w:t>
      </w:r>
      <w:r>
        <w:t xml:space="preserve"> </w:t>
      </w:r>
      <w:r>
        <w:rPr>
          <w:spacing w:val="-1"/>
        </w:rPr>
        <w:t>approval</w:t>
      </w:r>
      <w:bookmarkEnd w:id="166"/>
    </w:p>
    <w:p w14:paraId="59E61206" w14:textId="77777777" w:rsidR="0057765C" w:rsidRPr="0057765C" w:rsidRDefault="0057765C" w:rsidP="0057765C"/>
    <w:p w14:paraId="0E3A7C90" w14:textId="58AB514A" w:rsidR="001665D3" w:rsidRPr="0057765C" w:rsidRDefault="0057765C" w:rsidP="0057765C">
      <w:pPr>
        <w:ind w:firstLine="270"/>
      </w:pPr>
      <w:proofErr w:type="gramStart"/>
      <w:r>
        <w:t xml:space="preserve">a.  </w:t>
      </w:r>
      <w:r w:rsidR="00BB52A6" w:rsidRPr="0057765C">
        <w:t>All</w:t>
      </w:r>
      <w:proofErr w:type="gramEnd"/>
      <w:r w:rsidR="00BB52A6" w:rsidRPr="0057765C">
        <w:t xml:space="preserve"> AMO packages must be endorsed by the RA and sent to the ACRB for review and recommendation prior to the final approval/certification by the designated approving authority. TRADOC approval levels and documentation requirements vary for service and supply/product contract requirements.  Approval levels and documentation requirements are identified in chapters 5 and 6.</w:t>
      </w:r>
    </w:p>
    <w:p w14:paraId="74C9617F" w14:textId="77777777" w:rsidR="001665D3" w:rsidRPr="0057765C" w:rsidRDefault="001665D3" w:rsidP="0057765C">
      <w:pPr>
        <w:ind w:firstLine="270"/>
      </w:pPr>
    </w:p>
    <w:p w14:paraId="6CAE4663" w14:textId="09B8E926" w:rsidR="001665D3" w:rsidRPr="0057765C" w:rsidRDefault="0057765C" w:rsidP="0057765C">
      <w:pPr>
        <w:ind w:firstLine="270"/>
      </w:pPr>
      <w:proofErr w:type="gramStart"/>
      <w:r>
        <w:t xml:space="preserve">b.  </w:t>
      </w:r>
      <w:r w:rsidR="00BB52A6" w:rsidRPr="0057765C">
        <w:t>After</w:t>
      </w:r>
      <w:proofErr w:type="gramEnd"/>
      <w:r w:rsidR="00BB52A6" w:rsidRPr="0057765C">
        <w:t xml:space="preserve"> approval of the AMO package is received and the decision is to contract, the RA will submit a copy of the approved AMO package, including all enclosures and required certifications, to the contracting </w:t>
      </w:r>
      <w:r w:rsidR="00EB2CD5" w:rsidRPr="0057765C">
        <w:t>activity</w:t>
      </w:r>
      <w:r w:rsidR="00BB52A6" w:rsidRPr="0057765C">
        <w:t xml:space="preserve"> for appropriate action by entering the requirement into GFEBS.</w:t>
      </w:r>
      <w:r w:rsidR="00C732F7" w:rsidRPr="0057765C">
        <w:t xml:space="preserve"> </w:t>
      </w:r>
    </w:p>
    <w:p w14:paraId="74CF2A8A" w14:textId="77777777" w:rsidR="001665D3" w:rsidRPr="0057765C" w:rsidRDefault="001665D3" w:rsidP="0057765C">
      <w:bookmarkStart w:id="167" w:name="_bookmark50"/>
      <w:bookmarkEnd w:id="167"/>
    </w:p>
    <w:p w14:paraId="45424CDB" w14:textId="77777777" w:rsidR="00F3583F" w:rsidRDefault="00F3583F" w:rsidP="0057765C">
      <w:pPr>
        <w:pBdr>
          <w:top w:val="single" w:sz="4" w:space="1" w:color="auto"/>
        </w:pBdr>
      </w:pPr>
      <w:bookmarkStart w:id="168" w:name="_bookmark51"/>
      <w:bookmarkEnd w:id="168"/>
    </w:p>
    <w:p w14:paraId="5089EA16" w14:textId="77777777" w:rsidR="00044C85" w:rsidRDefault="00044C85" w:rsidP="0057765C">
      <w:pPr>
        <w:pBdr>
          <w:top w:val="single" w:sz="4" w:space="1" w:color="auto"/>
        </w:pBdr>
      </w:pPr>
    </w:p>
    <w:p w14:paraId="55E61D7D" w14:textId="77777777" w:rsidR="00044C85" w:rsidRDefault="00044C85" w:rsidP="0057765C">
      <w:pPr>
        <w:pBdr>
          <w:top w:val="single" w:sz="4" w:space="1" w:color="auto"/>
        </w:pBdr>
      </w:pPr>
    </w:p>
    <w:p w14:paraId="780639E5" w14:textId="77777777" w:rsidR="00044C85" w:rsidRDefault="00044C85" w:rsidP="0057765C">
      <w:pPr>
        <w:pBdr>
          <w:top w:val="single" w:sz="4" w:space="1" w:color="auto"/>
        </w:pBdr>
      </w:pPr>
    </w:p>
    <w:p w14:paraId="21E7FF34" w14:textId="77777777" w:rsidR="00044C85" w:rsidRDefault="00044C85" w:rsidP="0057765C">
      <w:pPr>
        <w:pBdr>
          <w:top w:val="single" w:sz="4" w:space="1" w:color="auto"/>
        </w:pBdr>
      </w:pPr>
    </w:p>
    <w:p w14:paraId="5C362EDA" w14:textId="77777777" w:rsidR="00044C85" w:rsidRPr="0057765C" w:rsidRDefault="00044C85" w:rsidP="0057765C">
      <w:pPr>
        <w:pBdr>
          <w:top w:val="single" w:sz="4" w:space="1" w:color="auto"/>
        </w:pBdr>
      </w:pPr>
    </w:p>
    <w:p w14:paraId="1B8B44B4" w14:textId="77777777" w:rsidR="001665D3" w:rsidRPr="0057765C" w:rsidRDefault="00BB52A6" w:rsidP="0057765C">
      <w:pPr>
        <w:pStyle w:val="Heading1"/>
      </w:pPr>
      <w:bookmarkStart w:id="169" w:name="_Toc506277221"/>
      <w:r w:rsidRPr="0057765C">
        <w:lastRenderedPageBreak/>
        <w:t>Chapter 9</w:t>
      </w:r>
      <w:bookmarkEnd w:id="169"/>
    </w:p>
    <w:p w14:paraId="48D76A62" w14:textId="22911C71" w:rsidR="001665D3" w:rsidRDefault="00806A02" w:rsidP="0057765C">
      <w:pPr>
        <w:pStyle w:val="Heading1"/>
      </w:pPr>
      <w:bookmarkStart w:id="170" w:name="_Toc506277222"/>
      <w:r w:rsidRPr="0057765C">
        <w:t>Senior requirements review board</w:t>
      </w:r>
      <w:r w:rsidR="00BB52A6" w:rsidRPr="0057765C">
        <w:t xml:space="preserve"> (</w:t>
      </w:r>
      <w:bookmarkStart w:id="171" w:name="Chapter_9"/>
      <w:bookmarkEnd w:id="171"/>
      <w:r w:rsidRPr="0057765C">
        <w:t>SRRB</w:t>
      </w:r>
      <w:r w:rsidR="00BB52A6" w:rsidRPr="0057765C">
        <w:t>)</w:t>
      </w:r>
      <w:bookmarkEnd w:id="170"/>
    </w:p>
    <w:p w14:paraId="00DDCC00" w14:textId="5B75DE44" w:rsidR="00050CEE" w:rsidRPr="0095125B" w:rsidRDefault="00050CEE" w:rsidP="00050CEE">
      <w:pPr>
        <w:pStyle w:val="BodyText"/>
        <w:ind w:right="168"/>
        <w:rPr>
          <w:spacing w:val="-1"/>
        </w:rPr>
      </w:pPr>
      <w:r w:rsidRPr="0095125B">
        <w:rPr>
          <w:spacing w:val="-1"/>
        </w:rPr>
        <w:t>The</w:t>
      </w:r>
      <w:r w:rsidRPr="0095125B">
        <w:t xml:space="preserve"> </w:t>
      </w:r>
      <w:r w:rsidRPr="0095125B">
        <w:rPr>
          <w:spacing w:val="-1"/>
        </w:rPr>
        <w:t>SRRB</w:t>
      </w:r>
      <w:r w:rsidRPr="0095125B">
        <w:rPr>
          <w:spacing w:val="-2"/>
        </w:rPr>
        <w:t xml:space="preserve"> </w:t>
      </w:r>
      <w:r w:rsidRPr="0095125B">
        <w:t>is a</w:t>
      </w:r>
      <w:r w:rsidRPr="0095125B">
        <w:rPr>
          <w:spacing w:val="1"/>
        </w:rPr>
        <w:t xml:space="preserve"> </w:t>
      </w:r>
      <w:r w:rsidRPr="0095125B">
        <w:rPr>
          <w:spacing w:val="-1"/>
        </w:rPr>
        <w:t>formal</w:t>
      </w:r>
      <w:r w:rsidRPr="0095125B">
        <w:t xml:space="preserve"> board</w:t>
      </w:r>
      <w:r w:rsidRPr="0095125B">
        <w:rPr>
          <w:spacing w:val="-1"/>
        </w:rPr>
        <w:t xml:space="preserve"> chaired </w:t>
      </w:r>
      <w:r w:rsidRPr="0095125B">
        <w:rPr>
          <w:spacing w:val="2"/>
        </w:rPr>
        <w:t>by</w:t>
      </w:r>
      <w:r w:rsidRPr="0095125B">
        <w:rPr>
          <w:spacing w:val="-5"/>
        </w:rPr>
        <w:t xml:space="preserve"> </w:t>
      </w:r>
      <w:r w:rsidR="00F55FDA" w:rsidRPr="0095125B">
        <w:rPr>
          <w:spacing w:val="-5"/>
        </w:rPr>
        <w:t xml:space="preserve">the </w:t>
      </w:r>
      <w:r w:rsidR="00425D60">
        <w:rPr>
          <w:spacing w:val="-5"/>
        </w:rPr>
        <w:t>TRADOC DCG/</w:t>
      </w:r>
      <w:proofErr w:type="spellStart"/>
      <w:r w:rsidR="00425D60">
        <w:rPr>
          <w:spacing w:val="-5"/>
        </w:rPr>
        <w:t>CofS</w:t>
      </w:r>
      <w:proofErr w:type="spellEnd"/>
      <w:r w:rsidR="00425D60">
        <w:rPr>
          <w:spacing w:val="-5"/>
        </w:rPr>
        <w:t xml:space="preserve">, the </w:t>
      </w:r>
      <w:r w:rsidR="00F55FDA" w:rsidRPr="0095125B">
        <w:rPr>
          <w:spacing w:val="-5"/>
        </w:rPr>
        <w:t>TRADOC DCS, G-8</w:t>
      </w:r>
      <w:r w:rsidR="00425D60">
        <w:rPr>
          <w:spacing w:val="-5"/>
        </w:rPr>
        <w:t>, the CG, CAC or the Director, ARCIC</w:t>
      </w:r>
      <w:r w:rsidRPr="0095125B">
        <w:rPr>
          <w:spacing w:val="-1"/>
        </w:rPr>
        <w:t xml:space="preserve"> that</w:t>
      </w:r>
      <w:r w:rsidRPr="0095125B">
        <w:t xml:space="preserve"> </w:t>
      </w:r>
      <w:r w:rsidRPr="0095125B">
        <w:rPr>
          <w:spacing w:val="-1"/>
        </w:rPr>
        <w:t>serves</w:t>
      </w:r>
      <w:r w:rsidRPr="0095125B">
        <w:t xml:space="preserve"> </w:t>
      </w:r>
      <w:r w:rsidRPr="0095125B">
        <w:rPr>
          <w:spacing w:val="-1"/>
        </w:rPr>
        <w:t>as</w:t>
      </w:r>
      <w:r w:rsidRPr="0095125B">
        <w:t xml:space="preserve"> the </w:t>
      </w:r>
      <w:r w:rsidRPr="0095125B">
        <w:rPr>
          <w:spacing w:val="-1"/>
        </w:rPr>
        <w:t>final</w:t>
      </w:r>
      <w:r w:rsidRPr="0095125B">
        <w:t xml:space="preserve"> </w:t>
      </w:r>
      <w:r w:rsidRPr="0095125B">
        <w:rPr>
          <w:spacing w:val="-1"/>
        </w:rPr>
        <w:t>approval</w:t>
      </w:r>
      <w:r w:rsidR="006C2728" w:rsidRPr="0095125B">
        <w:rPr>
          <w:spacing w:val="-1"/>
        </w:rPr>
        <w:t xml:space="preserve"> authority</w:t>
      </w:r>
      <w:r w:rsidRPr="0095125B">
        <w:rPr>
          <w:spacing w:val="-1"/>
        </w:rPr>
        <w:t xml:space="preserve"> </w:t>
      </w:r>
      <w:r w:rsidRPr="0095125B">
        <w:t xml:space="preserve">for </w:t>
      </w:r>
      <w:r w:rsidRPr="0095125B">
        <w:rPr>
          <w:spacing w:val="-1"/>
        </w:rPr>
        <w:t>all</w:t>
      </w:r>
      <w:r w:rsidRPr="0095125B">
        <w:t xml:space="preserve"> </w:t>
      </w:r>
      <w:r w:rsidRPr="0095125B">
        <w:rPr>
          <w:spacing w:val="-1"/>
        </w:rPr>
        <w:t>contract</w:t>
      </w:r>
      <w:r w:rsidRPr="0095125B">
        <w:t xml:space="preserve"> </w:t>
      </w:r>
      <w:r w:rsidRPr="0095125B">
        <w:rPr>
          <w:spacing w:val="-1"/>
        </w:rPr>
        <w:t>requirements</w:t>
      </w:r>
      <w:r w:rsidRPr="0095125B">
        <w:t xml:space="preserve"> </w:t>
      </w:r>
      <w:r w:rsidRPr="0095125B">
        <w:rPr>
          <w:spacing w:val="-1"/>
        </w:rPr>
        <w:t>meeting</w:t>
      </w:r>
      <w:r w:rsidRPr="0095125B">
        <w:rPr>
          <w:spacing w:val="-3"/>
        </w:rPr>
        <w:t xml:space="preserve"> </w:t>
      </w:r>
      <w:r w:rsidRPr="0095125B">
        <w:t>the</w:t>
      </w:r>
      <w:r w:rsidRPr="0095125B">
        <w:rPr>
          <w:spacing w:val="-1"/>
        </w:rPr>
        <w:t xml:space="preserve"> Approval Level 3 threshold</w:t>
      </w:r>
      <w:r w:rsidRPr="0095125B">
        <w:rPr>
          <w:spacing w:val="2"/>
        </w:rPr>
        <w:t xml:space="preserve"> </w:t>
      </w:r>
      <w:r w:rsidRPr="0095125B">
        <w:rPr>
          <w:spacing w:val="-1"/>
        </w:rPr>
        <w:t>established</w:t>
      </w:r>
      <w:r w:rsidRPr="0095125B">
        <w:t xml:space="preserve"> in </w:t>
      </w:r>
      <w:r w:rsidR="006C2728" w:rsidRPr="0095125B">
        <w:t>t</w:t>
      </w:r>
      <w:r w:rsidRPr="0095125B">
        <w:rPr>
          <w:spacing w:val="-1"/>
        </w:rPr>
        <w:t>able</w:t>
      </w:r>
      <w:r w:rsidR="006C2728" w:rsidRPr="0095125B">
        <w:rPr>
          <w:spacing w:val="-1"/>
        </w:rPr>
        <w:t>s</w:t>
      </w:r>
      <w:r w:rsidRPr="0095125B">
        <w:rPr>
          <w:spacing w:val="-1"/>
        </w:rPr>
        <w:t xml:space="preserve"> 5-1 and 6-1,</w:t>
      </w:r>
      <w:r w:rsidRPr="0095125B">
        <w:t xml:space="preserve"> </w:t>
      </w:r>
      <w:r w:rsidRPr="0095125B">
        <w:rPr>
          <w:spacing w:val="-1"/>
        </w:rPr>
        <w:t>regardless</w:t>
      </w:r>
      <w:r w:rsidRPr="0095125B">
        <w:t xml:space="preserve"> of</w:t>
      </w:r>
      <w:r w:rsidRPr="0095125B">
        <w:rPr>
          <w:spacing w:val="-1"/>
        </w:rPr>
        <w:t xml:space="preserve"> </w:t>
      </w:r>
      <w:r w:rsidRPr="0095125B">
        <w:t>the</w:t>
      </w:r>
      <w:r w:rsidRPr="0095125B">
        <w:rPr>
          <w:spacing w:val="-1"/>
        </w:rPr>
        <w:t xml:space="preserve"> </w:t>
      </w:r>
      <w:r w:rsidRPr="0095125B">
        <w:t>funding</w:t>
      </w:r>
      <w:r w:rsidRPr="0095125B">
        <w:rPr>
          <w:spacing w:val="-3"/>
        </w:rPr>
        <w:t xml:space="preserve"> </w:t>
      </w:r>
      <w:r w:rsidRPr="0095125B">
        <w:t>source</w:t>
      </w:r>
      <w:r w:rsidRPr="0095125B">
        <w:rPr>
          <w:spacing w:val="-1"/>
        </w:rPr>
        <w:t xml:space="preserve"> </w:t>
      </w:r>
      <w:r w:rsidRPr="0095125B">
        <w:t>or</w:t>
      </w:r>
      <w:r w:rsidR="00A51220">
        <w:t xml:space="preserve"> the</w:t>
      </w:r>
      <w:r w:rsidRPr="0095125B">
        <w:t xml:space="preserve"> </w:t>
      </w:r>
      <w:r w:rsidRPr="0095125B">
        <w:rPr>
          <w:spacing w:val="-1"/>
        </w:rPr>
        <w:t>contract</w:t>
      </w:r>
      <w:r w:rsidRPr="0095125B">
        <w:t xml:space="preserve"> </w:t>
      </w:r>
      <w:r w:rsidRPr="0095125B">
        <w:rPr>
          <w:spacing w:val="-1"/>
        </w:rPr>
        <w:t>vehicle.</w:t>
      </w:r>
      <w:r w:rsidRPr="0095125B">
        <w:t xml:space="preserve">  </w:t>
      </w:r>
      <w:r w:rsidRPr="0095125B">
        <w:rPr>
          <w:spacing w:val="-1"/>
        </w:rPr>
        <w:t>The</w:t>
      </w:r>
      <w:r w:rsidRPr="0095125B">
        <w:rPr>
          <w:spacing w:val="1"/>
        </w:rPr>
        <w:t xml:space="preserve"> </w:t>
      </w:r>
      <w:r w:rsidRPr="0095125B">
        <w:rPr>
          <w:spacing w:val="-1"/>
        </w:rPr>
        <w:t>SRRB</w:t>
      </w:r>
      <w:r w:rsidRPr="0095125B">
        <w:rPr>
          <w:spacing w:val="-2"/>
        </w:rPr>
        <w:t xml:space="preserve"> </w:t>
      </w:r>
      <w:r w:rsidRPr="0095125B">
        <w:rPr>
          <w:spacing w:val="-1"/>
        </w:rPr>
        <w:t>provides</w:t>
      </w:r>
      <w:r w:rsidRPr="0095125B">
        <w:rPr>
          <w:spacing w:val="2"/>
        </w:rPr>
        <w:t xml:space="preserve"> </w:t>
      </w:r>
      <w:r w:rsidRPr="0095125B">
        <w:rPr>
          <w:spacing w:val="-1"/>
        </w:rPr>
        <w:t>an</w:t>
      </w:r>
      <w:r w:rsidRPr="0095125B">
        <w:t xml:space="preserve"> in-depth </w:t>
      </w:r>
      <w:r w:rsidRPr="0095125B">
        <w:rPr>
          <w:spacing w:val="-1"/>
        </w:rPr>
        <w:t xml:space="preserve">review </w:t>
      </w:r>
      <w:r w:rsidRPr="0095125B">
        <w:t>of</w:t>
      </w:r>
      <w:r w:rsidRPr="0095125B">
        <w:rPr>
          <w:spacing w:val="-1"/>
        </w:rPr>
        <w:t xml:space="preserve"> </w:t>
      </w:r>
      <w:r w:rsidRPr="0095125B">
        <w:t>the</w:t>
      </w:r>
      <w:r w:rsidRPr="0095125B">
        <w:rPr>
          <w:spacing w:val="1"/>
        </w:rPr>
        <w:t xml:space="preserve"> </w:t>
      </w:r>
      <w:r w:rsidRPr="0095125B">
        <w:rPr>
          <w:spacing w:val="-1"/>
        </w:rPr>
        <w:t xml:space="preserve">AMO </w:t>
      </w:r>
      <w:r w:rsidRPr="0095125B">
        <w:t>package,</w:t>
      </w:r>
      <w:r w:rsidR="00A51220">
        <w:t xml:space="preserve"> re</w:t>
      </w:r>
      <w:r w:rsidRPr="0095125B">
        <w:rPr>
          <w:spacing w:val="-1"/>
        </w:rPr>
        <w:t>commendations</w:t>
      </w:r>
      <w:r w:rsidRPr="0095125B">
        <w:t xml:space="preserve"> from the</w:t>
      </w:r>
      <w:r w:rsidRPr="0095125B">
        <w:rPr>
          <w:spacing w:val="-1"/>
        </w:rPr>
        <w:t xml:space="preserve"> ACRB,</w:t>
      </w:r>
      <w:r w:rsidRPr="0095125B">
        <w:t xml:space="preserve"> </w:t>
      </w:r>
      <w:r w:rsidRPr="0095125B">
        <w:rPr>
          <w:spacing w:val="-1"/>
        </w:rPr>
        <w:t>and,</w:t>
      </w:r>
      <w:r w:rsidRPr="0095125B">
        <w:rPr>
          <w:spacing w:val="2"/>
        </w:rPr>
        <w:t xml:space="preserve"> </w:t>
      </w:r>
      <w:r w:rsidRPr="0095125B">
        <w:rPr>
          <w:spacing w:val="-1"/>
        </w:rPr>
        <w:t>at</w:t>
      </w:r>
      <w:r w:rsidRPr="0095125B">
        <w:t xml:space="preserve"> the</w:t>
      </w:r>
      <w:r w:rsidRPr="0095125B">
        <w:rPr>
          <w:spacing w:val="-1"/>
        </w:rPr>
        <w:t xml:space="preserve"> discretion</w:t>
      </w:r>
      <w:r w:rsidRPr="0095125B">
        <w:t xml:space="preserve"> of</w:t>
      </w:r>
      <w:r w:rsidRPr="0095125B">
        <w:rPr>
          <w:spacing w:val="-1"/>
        </w:rPr>
        <w:t xml:space="preserve"> </w:t>
      </w:r>
      <w:r w:rsidRPr="0095125B">
        <w:t>the</w:t>
      </w:r>
      <w:r w:rsidRPr="0095125B">
        <w:rPr>
          <w:spacing w:val="-1"/>
        </w:rPr>
        <w:t xml:space="preserve"> </w:t>
      </w:r>
      <w:r w:rsidRPr="0095125B">
        <w:t xml:space="preserve">board chair, </w:t>
      </w:r>
      <w:r w:rsidRPr="0095125B">
        <w:rPr>
          <w:spacing w:val="-1"/>
        </w:rPr>
        <w:t>further discussion</w:t>
      </w:r>
      <w:r w:rsidRPr="0095125B">
        <w:t xml:space="preserve"> of</w:t>
      </w:r>
      <w:r w:rsidR="00E833C2">
        <w:t xml:space="preserve"> t</w:t>
      </w:r>
      <w:r w:rsidRPr="0095125B">
        <w:t>he</w:t>
      </w:r>
      <w:r w:rsidRPr="0095125B">
        <w:rPr>
          <w:spacing w:val="-1"/>
        </w:rPr>
        <w:t xml:space="preserve"> requirement</w:t>
      </w:r>
      <w:r w:rsidRPr="0095125B">
        <w:t xml:space="preserve"> </w:t>
      </w:r>
      <w:r w:rsidRPr="0095125B">
        <w:rPr>
          <w:spacing w:val="-1"/>
        </w:rPr>
        <w:t>with</w:t>
      </w:r>
      <w:r w:rsidRPr="0095125B">
        <w:t xml:space="preserve"> the</w:t>
      </w:r>
      <w:r w:rsidRPr="0095125B">
        <w:rPr>
          <w:spacing w:val="-1"/>
        </w:rPr>
        <w:t xml:space="preserve"> RA.</w:t>
      </w:r>
    </w:p>
    <w:p w14:paraId="0587F1D7" w14:textId="77777777" w:rsidR="00B333CD" w:rsidRDefault="00B333CD" w:rsidP="007B5A40">
      <w:pPr>
        <w:pStyle w:val="Heading2"/>
        <w:ind w:right="311"/>
        <w:rPr>
          <w:spacing w:val="-1"/>
        </w:rPr>
      </w:pPr>
      <w:bookmarkStart w:id="172" w:name="_bookmark52"/>
      <w:bookmarkEnd w:id="172"/>
    </w:p>
    <w:p w14:paraId="16CFB480" w14:textId="7FCD5213" w:rsidR="001665D3" w:rsidRPr="0095125B" w:rsidRDefault="00BB52A6" w:rsidP="007B5A40">
      <w:pPr>
        <w:pStyle w:val="Heading2"/>
        <w:ind w:right="311"/>
        <w:rPr>
          <w:b w:val="0"/>
          <w:bCs w:val="0"/>
        </w:rPr>
      </w:pPr>
      <w:bookmarkStart w:id="173" w:name="_Toc506277223"/>
      <w:r w:rsidRPr="0095125B">
        <w:rPr>
          <w:spacing w:val="-1"/>
        </w:rPr>
        <w:t>9-1</w:t>
      </w:r>
      <w:proofErr w:type="gramStart"/>
      <w:r w:rsidRPr="0095125B">
        <w:rPr>
          <w:spacing w:val="-1"/>
        </w:rPr>
        <w:t>.</w:t>
      </w:r>
      <w:r w:rsidRPr="0095125B">
        <w:t xml:space="preserve">  </w:t>
      </w:r>
      <w:r w:rsidR="00806A02" w:rsidRPr="0095125B">
        <w:rPr>
          <w:spacing w:val="-1"/>
        </w:rPr>
        <w:t>SRRB</w:t>
      </w:r>
      <w:proofErr w:type="gramEnd"/>
      <w:r w:rsidRPr="0095125B">
        <w:t xml:space="preserve"> </w:t>
      </w:r>
      <w:r w:rsidRPr="0095125B">
        <w:rPr>
          <w:spacing w:val="-1"/>
        </w:rPr>
        <w:t>approval</w:t>
      </w:r>
      <w:r w:rsidRPr="0095125B">
        <w:t xml:space="preserve"> </w:t>
      </w:r>
      <w:r w:rsidRPr="0095125B">
        <w:rPr>
          <w:spacing w:val="-1"/>
        </w:rPr>
        <w:t>thresholds</w:t>
      </w:r>
      <w:bookmarkEnd w:id="173"/>
    </w:p>
    <w:p w14:paraId="76AEF5F7" w14:textId="0AD13BD2" w:rsidR="00F35912" w:rsidRDefault="006C2728" w:rsidP="00A45F96">
      <w:r w:rsidRPr="0095125B">
        <w:t>SRRB</w:t>
      </w:r>
      <w:r w:rsidRPr="0095125B">
        <w:rPr>
          <w:spacing w:val="-1"/>
        </w:rPr>
        <w:t>s</w:t>
      </w:r>
      <w:r w:rsidRPr="0095125B">
        <w:t xml:space="preserve"> are</w:t>
      </w:r>
      <w:r w:rsidRPr="0095125B">
        <w:rPr>
          <w:spacing w:val="-1"/>
        </w:rPr>
        <w:t xml:space="preserve"> formal</w:t>
      </w:r>
      <w:r w:rsidRPr="0095125B">
        <w:t xml:space="preserve"> </w:t>
      </w:r>
      <w:r w:rsidRPr="0095125B">
        <w:rPr>
          <w:spacing w:val="-1"/>
        </w:rPr>
        <w:t>boards</w:t>
      </w:r>
      <w:r w:rsidRPr="0095125B">
        <w:t xml:space="preserve"> </w:t>
      </w:r>
      <w:r w:rsidRPr="0095125B">
        <w:rPr>
          <w:spacing w:val="-1"/>
        </w:rPr>
        <w:t xml:space="preserve">chaired </w:t>
      </w:r>
      <w:r w:rsidRPr="0095125B">
        <w:rPr>
          <w:spacing w:val="2"/>
        </w:rPr>
        <w:t>by</w:t>
      </w:r>
      <w:r w:rsidRPr="0095125B">
        <w:rPr>
          <w:spacing w:val="-5"/>
        </w:rPr>
        <w:t xml:space="preserve"> the TRADOC DCS, G-8 the CG, CAC</w:t>
      </w:r>
      <w:r w:rsidR="00425D60">
        <w:rPr>
          <w:spacing w:val="-5"/>
        </w:rPr>
        <w:t xml:space="preserve"> or the Director, </w:t>
      </w:r>
      <w:r w:rsidRPr="0095125B">
        <w:rPr>
          <w:spacing w:val="-5"/>
        </w:rPr>
        <w:t xml:space="preserve">ARCIC. </w:t>
      </w:r>
      <w:r w:rsidR="00F35912">
        <w:rPr>
          <w:spacing w:val="-5"/>
        </w:rPr>
        <w:t xml:space="preserve"> </w:t>
      </w:r>
      <w:r w:rsidRPr="0095125B">
        <w:rPr>
          <w:spacing w:val="-5"/>
        </w:rPr>
        <w:t>In this capacity, they</w:t>
      </w:r>
      <w:r w:rsidRPr="0095125B">
        <w:t xml:space="preserve"> </w:t>
      </w:r>
      <w:r w:rsidRPr="0095125B">
        <w:rPr>
          <w:spacing w:val="-1"/>
        </w:rPr>
        <w:t>serve</w:t>
      </w:r>
      <w:r w:rsidRPr="0095125B">
        <w:t xml:space="preserve"> </w:t>
      </w:r>
      <w:r w:rsidRPr="0095125B">
        <w:rPr>
          <w:spacing w:val="-1"/>
        </w:rPr>
        <w:t>as</w:t>
      </w:r>
      <w:r w:rsidRPr="0095125B">
        <w:t xml:space="preserve"> the</w:t>
      </w:r>
      <w:r w:rsidRPr="0095125B">
        <w:rPr>
          <w:spacing w:val="1"/>
        </w:rPr>
        <w:t xml:space="preserve"> </w:t>
      </w:r>
      <w:r w:rsidRPr="0095125B">
        <w:rPr>
          <w:spacing w:val="-1"/>
        </w:rPr>
        <w:t>final</w:t>
      </w:r>
      <w:r w:rsidRPr="0095125B">
        <w:t xml:space="preserve"> </w:t>
      </w:r>
      <w:r w:rsidRPr="0095125B">
        <w:rPr>
          <w:spacing w:val="-1"/>
        </w:rPr>
        <w:t>approval</w:t>
      </w:r>
      <w:r w:rsidRPr="0095125B">
        <w:t xml:space="preserve"> for all new and re-compete contract requirements where the total value of the contract (base plus options) is equal to or greater than $10M</w:t>
      </w:r>
      <w:r w:rsidR="00425D60">
        <w:t xml:space="preserve"> and less than $250M.  </w:t>
      </w:r>
      <w:r w:rsidRPr="0095125B">
        <w:t>For all contract actions with a total value of $250M and above, the TRADOC DCG/</w:t>
      </w:r>
      <w:proofErr w:type="spellStart"/>
      <w:r w:rsidRPr="0095125B">
        <w:t>CofS</w:t>
      </w:r>
      <w:proofErr w:type="spellEnd"/>
      <w:r w:rsidRPr="0095125B">
        <w:t xml:space="preserve"> will serve </w:t>
      </w:r>
      <w:r w:rsidR="00425D60">
        <w:t>as the SRRB approval authority.  (</w:t>
      </w:r>
      <w:r w:rsidR="00A51220" w:rsidRPr="0073237E">
        <w:t>Subsequent annual contract approvals (including ordering periods) will be reviewed and approved by the original approval authority or the</w:t>
      </w:r>
      <w:r w:rsidR="00A51220" w:rsidRPr="0073237E">
        <w:rPr>
          <w:spacing w:val="-1"/>
        </w:rPr>
        <w:t xml:space="preserve"> Level 3 threshold</w:t>
      </w:r>
      <w:r w:rsidR="00A51220" w:rsidRPr="0073237E">
        <w:rPr>
          <w:spacing w:val="2"/>
        </w:rPr>
        <w:t xml:space="preserve"> approval authority</w:t>
      </w:r>
      <w:r w:rsidR="00A51220" w:rsidRPr="0073237E">
        <w:rPr>
          <w:spacing w:val="-1"/>
        </w:rPr>
        <w:t xml:space="preserve"> </w:t>
      </w:r>
      <w:r w:rsidR="00A51220" w:rsidRPr="0073237E">
        <w:t>utilizing the streamlined AMO package.</w:t>
      </w:r>
      <w:r w:rsidR="00425D60">
        <w:t xml:space="preserve">)  </w:t>
      </w:r>
      <w:r w:rsidRPr="0095125B">
        <w:t xml:space="preserve">A new </w:t>
      </w:r>
      <w:r w:rsidRPr="00E84690">
        <w:t>AMO review and approval is required for modifications</w:t>
      </w:r>
      <w:r>
        <w:t xml:space="preserve"> and extensions</w:t>
      </w:r>
      <w:r w:rsidRPr="00E84690">
        <w:t xml:space="preserve"> that result in a cost increase</w:t>
      </w:r>
      <w:r>
        <w:t xml:space="preserve"> </w:t>
      </w:r>
      <w:r w:rsidR="00457A64">
        <w:t xml:space="preserve">of </w:t>
      </w:r>
      <w:r>
        <w:t xml:space="preserve">over </w:t>
      </w:r>
      <w:r w:rsidR="00425D60">
        <w:t xml:space="preserve">10 percent of </w:t>
      </w:r>
      <w:r>
        <w:t>the original approved FY RSCAF amount</w:t>
      </w:r>
      <w:r w:rsidRPr="00E84690">
        <w:t xml:space="preserve">. These documents must then be reviewed and approved by the original approval authority. </w:t>
      </w:r>
      <w:r w:rsidR="00F35912">
        <w:t xml:space="preserve">  </w:t>
      </w:r>
    </w:p>
    <w:p w14:paraId="04B1E58F" w14:textId="77777777" w:rsidR="004D2DEA" w:rsidRDefault="004D2DEA" w:rsidP="00606CD0">
      <w:pPr>
        <w:rPr>
          <w:spacing w:val="-1"/>
        </w:rPr>
      </w:pPr>
      <w:bookmarkStart w:id="174" w:name="9-2.__ECAB_modification_thresholds"/>
      <w:bookmarkStart w:id="175" w:name="_bookmark53"/>
      <w:bookmarkEnd w:id="174"/>
      <w:bookmarkEnd w:id="175"/>
    </w:p>
    <w:p w14:paraId="72846D9C" w14:textId="5DE77147" w:rsidR="001665D3" w:rsidRPr="00846DCA" w:rsidRDefault="004D2DEA" w:rsidP="00846DCA">
      <w:pPr>
        <w:pStyle w:val="Heading2"/>
      </w:pPr>
      <w:bookmarkStart w:id="176" w:name="10-1.__Additional_acquisition_actions"/>
      <w:bookmarkStart w:id="177" w:name="9-3.__ECAB_members"/>
      <w:bookmarkStart w:id="178" w:name="_bookmark55"/>
      <w:bookmarkStart w:id="179" w:name="_Toc506277224"/>
      <w:bookmarkEnd w:id="176"/>
      <w:bookmarkEnd w:id="177"/>
      <w:bookmarkEnd w:id="178"/>
      <w:r>
        <w:t>9-2</w:t>
      </w:r>
      <w:proofErr w:type="gramStart"/>
      <w:r w:rsidR="00BB52A6" w:rsidRPr="00846DCA">
        <w:t xml:space="preserve">.  </w:t>
      </w:r>
      <w:r w:rsidR="00806A02" w:rsidRPr="00846DCA">
        <w:t>SRRB</w:t>
      </w:r>
      <w:proofErr w:type="gramEnd"/>
      <w:r w:rsidR="00BB52A6" w:rsidRPr="00846DCA">
        <w:t xml:space="preserve"> members</w:t>
      </w:r>
      <w:bookmarkEnd w:id="179"/>
      <w:r w:rsidR="00CF658A">
        <w:fldChar w:fldCharType="begin"/>
      </w:r>
      <w:r w:rsidR="00CF658A">
        <w:instrText xml:space="preserve"> XE "</w:instrText>
      </w:r>
      <w:r w:rsidR="00CF658A" w:rsidRPr="000B5903">
        <w:instrText>Senior requirements review board (SRRB):SRRB Members</w:instrText>
      </w:r>
      <w:r w:rsidR="00CF658A">
        <w:instrText xml:space="preserve">" </w:instrText>
      </w:r>
      <w:r w:rsidR="00CF658A">
        <w:fldChar w:fldCharType="end"/>
      </w:r>
    </w:p>
    <w:p w14:paraId="5D6DFB86" w14:textId="77777777" w:rsidR="001665D3" w:rsidRDefault="001665D3" w:rsidP="007B5A40">
      <w:pPr>
        <w:spacing w:before="7"/>
        <w:rPr>
          <w:rFonts w:eastAsia="Times New Roman" w:cs="Times New Roman"/>
          <w:b/>
          <w:bCs/>
          <w:sz w:val="23"/>
          <w:szCs w:val="23"/>
        </w:rPr>
      </w:pPr>
    </w:p>
    <w:p w14:paraId="5F5720D0" w14:textId="66C01467" w:rsidR="001665D3" w:rsidRPr="00846DCA" w:rsidRDefault="00846DCA" w:rsidP="00846DCA">
      <w:pPr>
        <w:ind w:firstLine="270"/>
      </w:pPr>
      <w:proofErr w:type="gramStart"/>
      <w:r>
        <w:t xml:space="preserve">a.  </w:t>
      </w:r>
      <w:r w:rsidR="00BB52A6" w:rsidRPr="00846DCA">
        <w:t>The</w:t>
      </w:r>
      <w:proofErr w:type="gramEnd"/>
      <w:r w:rsidR="00BB52A6" w:rsidRPr="00846DCA">
        <w:t xml:space="preserve"> </w:t>
      </w:r>
      <w:r w:rsidR="00425D60">
        <w:rPr>
          <w:spacing w:val="-5"/>
        </w:rPr>
        <w:t>TRADOC DCS, G-8, the CG, CAC or the Director, ARCIC</w:t>
      </w:r>
      <w:r w:rsidR="00BB52A6" w:rsidRPr="00846DCA">
        <w:t xml:space="preserve"> will serve as the board chair for their subordinate organizations.</w:t>
      </w:r>
    </w:p>
    <w:p w14:paraId="2C92C34D" w14:textId="77777777" w:rsidR="001665D3" w:rsidRPr="00846DCA" w:rsidRDefault="001665D3" w:rsidP="00846DCA">
      <w:pPr>
        <w:ind w:firstLine="270"/>
      </w:pPr>
    </w:p>
    <w:p w14:paraId="155B1E7E" w14:textId="6228E39A" w:rsidR="001665D3" w:rsidRPr="00846DCA" w:rsidRDefault="00846DCA" w:rsidP="00846DCA">
      <w:pPr>
        <w:ind w:firstLine="270"/>
      </w:pPr>
      <w:proofErr w:type="gramStart"/>
      <w:r>
        <w:t xml:space="preserve">b.  </w:t>
      </w:r>
      <w:r w:rsidR="00BB52A6" w:rsidRPr="00846DCA">
        <w:t>Board</w:t>
      </w:r>
      <w:proofErr w:type="gramEnd"/>
      <w:r w:rsidR="00BB52A6" w:rsidRPr="00846DCA">
        <w:t xml:space="preserve"> members will include, at a minimum, representatives from:</w:t>
      </w:r>
    </w:p>
    <w:p w14:paraId="63AD801E" w14:textId="77777777" w:rsidR="001665D3" w:rsidRPr="00846DCA" w:rsidRDefault="001665D3" w:rsidP="00846DCA"/>
    <w:p w14:paraId="1218EF85" w14:textId="55B078B7" w:rsidR="001665D3" w:rsidRDefault="00846DCA" w:rsidP="00846DCA">
      <w:pPr>
        <w:ind w:firstLine="540"/>
      </w:pPr>
      <w:r>
        <w:t xml:space="preserve">(1)  </w:t>
      </w:r>
      <w:r w:rsidR="00604EB5" w:rsidRPr="00846DCA">
        <w:t>G-8</w:t>
      </w:r>
      <w:r w:rsidR="00BB52A6" w:rsidRPr="00846DCA">
        <w:t>.</w:t>
      </w:r>
    </w:p>
    <w:p w14:paraId="5A56FA64" w14:textId="77777777" w:rsidR="005E6632" w:rsidRPr="00846DCA" w:rsidRDefault="005E6632" w:rsidP="00846DCA">
      <w:pPr>
        <w:ind w:firstLine="540"/>
      </w:pPr>
    </w:p>
    <w:p w14:paraId="3CFB0108" w14:textId="6E13E24A" w:rsidR="001665D3" w:rsidRPr="00846DCA" w:rsidRDefault="00846DCA" w:rsidP="00846DCA">
      <w:pPr>
        <w:ind w:firstLine="540"/>
      </w:pPr>
      <w:r>
        <w:t xml:space="preserve">(2)  </w:t>
      </w:r>
      <w:r w:rsidR="009D621D" w:rsidRPr="00846DCA">
        <w:t>O</w:t>
      </w:r>
      <w:r w:rsidR="00BB52A6" w:rsidRPr="00846DCA">
        <w:t>SJA.</w:t>
      </w:r>
    </w:p>
    <w:p w14:paraId="04635CF0" w14:textId="77777777" w:rsidR="00CD4796" w:rsidRPr="00846DCA" w:rsidRDefault="00CD4796" w:rsidP="00846DCA">
      <w:pPr>
        <w:ind w:firstLine="540"/>
      </w:pPr>
    </w:p>
    <w:p w14:paraId="72F10C2C" w14:textId="0BDD1A9C" w:rsidR="00CD4796" w:rsidRPr="00846DCA" w:rsidRDefault="00846DCA" w:rsidP="00846DCA">
      <w:pPr>
        <w:ind w:firstLine="540"/>
      </w:pPr>
      <w:r>
        <w:t xml:space="preserve">(3)  </w:t>
      </w:r>
      <w:r w:rsidR="00CD4796" w:rsidRPr="00846DCA">
        <w:t>Internal Review and Audit Compliance (IRAC)</w:t>
      </w:r>
    </w:p>
    <w:p w14:paraId="246CDB8A" w14:textId="77777777" w:rsidR="001665D3" w:rsidRPr="00846DCA" w:rsidRDefault="001665D3" w:rsidP="00846DCA">
      <w:pPr>
        <w:ind w:firstLine="540"/>
      </w:pPr>
    </w:p>
    <w:p w14:paraId="7F2EF1CE" w14:textId="3C52918A" w:rsidR="001665D3" w:rsidRPr="00846DCA" w:rsidRDefault="00846DCA" w:rsidP="00846DCA">
      <w:pPr>
        <w:ind w:firstLine="540"/>
      </w:pPr>
      <w:r>
        <w:t xml:space="preserve">(4)  </w:t>
      </w:r>
      <w:r w:rsidR="00A26291" w:rsidRPr="00846DCA">
        <w:t>Servicing</w:t>
      </w:r>
      <w:r w:rsidR="00BB52A6" w:rsidRPr="00846DCA">
        <w:t xml:space="preserve"> contracting </w:t>
      </w:r>
      <w:r w:rsidR="00EB2CD5" w:rsidRPr="00846DCA">
        <w:t>activity</w:t>
      </w:r>
      <w:r w:rsidR="00BB52A6" w:rsidRPr="00846DCA">
        <w:t xml:space="preserve"> or </w:t>
      </w:r>
      <w:r w:rsidR="000478E8" w:rsidRPr="00846DCA">
        <w:t>MICC FDO/CSE</w:t>
      </w:r>
      <w:r w:rsidR="00BB52A6" w:rsidRPr="00846DCA">
        <w:t>.</w:t>
      </w:r>
    </w:p>
    <w:p w14:paraId="46FF6046" w14:textId="77777777" w:rsidR="001665D3" w:rsidRPr="00846DCA" w:rsidRDefault="001665D3" w:rsidP="00846DCA">
      <w:pPr>
        <w:ind w:firstLine="540"/>
      </w:pPr>
    </w:p>
    <w:p w14:paraId="4E1D41C2" w14:textId="46A61DD2" w:rsidR="001665D3" w:rsidRPr="00846DCA" w:rsidRDefault="00846DCA" w:rsidP="00846DCA">
      <w:pPr>
        <w:ind w:firstLine="540"/>
      </w:pPr>
      <w:r>
        <w:t xml:space="preserve">(5)  </w:t>
      </w:r>
      <w:r w:rsidR="00BB52A6" w:rsidRPr="00846DCA">
        <w:t>G-6 (as applicable).</w:t>
      </w:r>
    </w:p>
    <w:p w14:paraId="537091A2" w14:textId="77777777" w:rsidR="001665D3" w:rsidRPr="00846DCA" w:rsidRDefault="001665D3" w:rsidP="00846DCA">
      <w:pPr>
        <w:ind w:firstLine="540"/>
      </w:pPr>
    </w:p>
    <w:p w14:paraId="208FCBBF" w14:textId="6DD2CE17" w:rsidR="00C96221" w:rsidRPr="00846DCA" w:rsidRDefault="00846DCA" w:rsidP="00846DCA">
      <w:pPr>
        <w:ind w:firstLine="540"/>
      </w:pPr>
      <w:r>
        <w:t xml:space="preserve">(6)  </w:t>
      </w:r>
      <w:r w:rsidR="00BB52A6" w:rsidRPr="00846DCA">
        <w:t>Other SME(s) (as applicable).</w:t>
      </w:r>
    </w:p>
    <w:p w14:paraId="47881456" w14:textId="77777777" w:rsidR="00C96221" w:rsidRDefault="00C96221" w:rsidP="007B5A40">
      <w:pPr>
        <w:pStyle w:val="Heading2"/>
        <w:ind w:right="311"/>
        <w:rPr>
          <w:spacing w:val="-1"/>
        </w:rPr>
      </w:pPr>
      <w:bookmarkStart w:id="180" w:name="_bookmark56"/>
      <w:bookmarkEnd w:id="180"/>
    </w:p>
    <w:p w14:paraId="4A80F8B0" w14:textId="59C47EFA" w:rsidR="00C96221" w:rsidRPr="00ED2CB2" w:rsidRDefault="004D2DEA" w:rsidP="007B5A40">
      <w:pPr>
        <w:pStyle w:val="Heading2"/>
        <w:rPr>
          <w:spacing w:val="-1"/>
        </w:rPr>
      </w:pPr>
      <w:bookmarkStart w:id="181" w:name="_Toc506277225"/>
      <w:r>
        <w:rPr>
          <w:spacing w:val="-1"/>
        </w:rPr>
        <w:t>9-3</w:t>
      </w:r>
      <w:r w:rsidR="00C96221" w:rsidRPr="00ED2CB2">
        <w:rPr>
          <w:spacing w:val="-1"/>
        </w:rPr>
        <w:t>. Tiger Team members</w:t>
      </w:r>
      <w:bookmarkEnd w:id="181"/>
      <w:r w:rsidR="00CF658A">
        <w:rPr>
          <w:spacing w:val="-1"/>
        </w:rPr>
        <w:fldChar w:fldCharType="begin"/>
      </w:r>
      <w:r w:rsidR="00CF658A">
        <w:instrText xml:space="preserve"> XE "</w:instrText>
      </w:r>
      <w:r w:rsidR="00CF658A" w:rsidRPr="00315CC4">
        <w:rPr>
          <w:spacing w:val="-1"/>
        </w:rPr>
        <w:instrText>Tiger Team members</w:instrText>
      </w:r>
      <w:r w:rsidR="00CF658A">
        <w:instrText xml:space="preserve">" </w:instrText>
      </w:r>
      <w:r w:rsidR="00CF658A">
        <w:rPr>
          <w:spacing w:val="-1"/>
        </w:rPr>
        <w:fldChar w:fldCharType="end"/>
      </w:r>
    </w:p>
    <w:p w14:paraId="50D162C9" w14:textId="77777777" w:rsidR="00C96221" w:rsidRPr="00846DCA" w:rsidRDefault="00C96221" w:rsidP="00846DCA"/>
    <w:p w14:paraId="0BC7939D" w14:textId="63D5AB6A" w:rsidR="00C96221" w:rsidRPr="00846DCA" w:rsidRDefault="00846DCA" w:rsidP="00846DCA">
      <w:pPr>
        <w:ind w:firstLine="270"/>
      </w:pPr>
      <w:proofErr w:type="gramStart"/>
      <w:r>
        <w:t xml:space="preserve">a.  </w:t>
      </w:r>
      <w:r w:rsidR="007571C4" w:rsidRPr="00846DCA">
        <w:t>T</w:t>
      </w:r>
      <w:r w:rsidR="00C96221" w:rsidRPr="00846DCA">
        <w:t>he</w:t>
      </w:r>
      <w:proofErr w:type="gramEnd"/>
      <w:r w:rsidR="00C96221" w:rsidRPr="00846DCA">
        <w:t xml:space="preserve"> </w:t>
      </w:r>
      <w:r w:rsidR="007571C4" w:rsidRPr="00846DCA">
        <w:t xml:space="preserve">RA </w:t>
      </w:r>
      <w:r w:rsidR="00C96221" w:rsidRPr="00846DCA">
        <w:t xml:space="preserve">will serve as the </w:t>
      </w:r>
      <w:r w:rsidR="007571C4" w:rsidRPr="00846DCA">
        <w:t xml:space="preserve">tiger team </w:t>
      </w:r>
      <w:r w:rsidR="00C96221" w:rsidRPr="00846DCA">
        <w:t>chair</w:t>
      </w:r>
      <w:r w:rsidR="007571C4" w:rsidRPr="00846DCA">
        <w:t xml:space="preserve"> in conjunction with HQ TRADOC, G-8 AMOD.</w:t>
      </w:r>
    </w:p>
    <w:p w14:paraId="0276924E" w14:textId="77777777" w:rsidR="00C96221" w:rsidRPr="00846DCA" w:rsidRDefault="00C96221" w:rsidP="00846DCA">
      <w:pPr>
        <w:ind w:firstLine="270"/>
      </w:pPr>
    </w:p>
    <w:p w14:paraId="19D76A84" w14:textId="728B3370" w:rsidR="00C96221" w:rsidRPr="00846DCA" w:rsidRDefault="00846DCA" w:rsidP="00846DCA">
      <w:pPr>
        <w:ind w:firstLine="270"/>
      </w:pPr>
      <w:proofErr w:type="gramStart"/>
      <w:r>
        <w:t xml:space="preserve">b.  </w:t>
      </w:r>
      <w:r w:rsidR="00C96221" w:rsidRPr="00846DCA">
        <w:t>Tiger</w:t>
      </w:r>
      <w:proofErr w:type="gramEnd"/>
      <w:r w:rsidR="00C96221" w:rsidRPr="00846DCA">
        <w:t xml:space="preserve"> Team members will include, at a minimum, representatives from: </w:t>
      </w:r>
    </w:p>
    <w:p w14:paraId="36223900" w14:textId="1E75341A" w:rsidR="00C96221" w:rsidRPr="00846DCA" w:rsidRDefault="00846DCA" w:rsidP="00846DCA">
      <w:pPr>
        <w:ind w:firstLine="540"/>
      </w:pPr>
      <w:r>
        <w:lastRenderedPageBreak/>
        <w:t xml:space="preserve">(1)  </w:t>
      </w:r>
      <w:r w:rsidR="000B1553" w:rsidRPr="00846DCA">
        <w:t xml:space="preserve">HQ </w:t>
      </w:r>
      <w:r w:rsidR="00AA1076" w:rsidRPr="00846DCA">
        <w:t>G-</w:t>
      </w:r>
      <w:r w:rsidR="000B1553" w:rsidRPr="00846DCA">
        <w:t xml:space="preserve">8 </w:t>
      </w:r>
      <w:r w:rsidR="00C96221" w:rsidRPr="00846DCA">
        <w:t>Staff</w:t>
      </w:r>
      <w:r w:rsidR="00045F44" w:rsidRPr="00846DCA">
        <w:t xml:space="preserve"> </w:t>
      </w:r>
    </w:p>
    <w:p w14:paraId="59F19009" w14:textId="77777777" w:rsidR="00C96221" w:rsidRPr="00846DCA" w:rsidRDefault="00C96221" w:rsidP="00846DCA">
      <w:pPr>
        <w:ind w:firstLine="540"/>
      </w:pPr>
    </w:p>
    <w:p w14:paraId="232F9DB6" w14:textId="266D41AC" w:rsidR="00C96221" w:rsidRPr="00846DCA" w:rsidRDefault="00846DCA" w:rsidP="00846DCA">
      <w:pPr>
        <w:ind w:firstLine="540"/>
      </w:pPr>
      <w:r>
        <w:t xml:space="preserve">(a)  </w:t>
      </w:r>
      <w:r w:rsidR="00C96221" w:rsidRPr="00846DCA">
        <w:t xml:space="preserve">Acquisition Management and Oversight </w:t>
      </w:r>
    </w:p>
    <w:p w14:paraId="74C20CEE" w14:textId="77777777" w:rsidR="00C96221" w:rsidRPr="00846DCA" w:rsidRDefault="00C96221" w:rsidP="00846DCA">
      <w:pPr>
        <w:ind w:firstLine="540"/>
      </w:pPr>
    </w:p>
    <w:p w14:paraId="5377010B" w14:textId="54DF169D" w:rsidR="00C96221" w:rsidRPr="00846DCA" w:rsidRDefault="00846DCA" w:rsidP="00846DCA">
      <w:pPr>
        <w:ind w:firstLine="540"/>
      </w:pPr>
      <w:r>
        <w:t xml:space="preserve">(b)  </w:t>
      </w:r>
      <w:r w:rsidR="00C96221" w:rsidRPr="00846DCA">
        <w:t>Budget</w:t>
      </w:r>
    </w:p>
    <w:p w14:paraId="176FE322" w14:textId="77777777" w:rsidR="00C96221" w:rsidRPr="00846DCA" w:rsidRDefault="00C96221" w:rsidP="00846DCA">
      <w:pPr>
        <w:ind w:firstLine="540"/>
      </w:pPr>
    </w:p>
    <w:p w14:paraId="3A69448D" w14:textId="73E24306" w:rsidR="00045F44" w:rsidRPr="00846DCA" w:rsidRDefault="00846DCA" w:rsidP="00846DCA">
      <w:pPr>
        <w:ind w:firstLine="540"/>
      </w:pPr>
      <w:r>
        <w:t xml:space="preserve">(c)  </w:t>
      </w:r>
      <w:r w:rsidR="00C96221" w:rsidRPr="00846DCA">
        <w:t>Manpower and Force Analysis</w:t>
      </w:r>
    </w:p>
    <w:p w14:paraId="7377ADB6" w14:textId="77777777" w:rsidR="00C96221" w:rsidRPr="00846DCA" w:rsidRDefault="00045F44" w:rsidP="00846DCA">
      <w:pPr>
        <w:ind w:firstLine="540"/>
      </w:pPr>
      <w:r w:rsidRPr="00846DCA" w:rsidDel="00045F44">
        <w:t xml:space="preserve"> </w:t>
      </w:r>
    </w:p>
    <w:p w14:paraId="51500CD0" w14:textId="04A047F8" w:rsidR="00C96221" w:rsidRPr="00846DCA" w:rsidRDefault="00846DCA" w:rsidP="00846DCA">
      <w:pPr>
        <w:ind w:firstLine="540"/>
      </w:pPr>
      <w:r>
        <w:t>(</w:t>
      </w:r>
      <w:proofErr w:type="gramStart"/>
      <w:r>
        <w:t>d</w:t>
      </w:r>
      <w:proofErr w:type="gramEnd"/>
      <w:r>
        <w:t xml:space="preserve">)  </w:t>
      </w:r>
      <w:r w:rsidR="00C96221" w:rsidRPr="00846DCA">
        <w:t>Planning, Analysis, and Evaluation</w:t>
      </w:r>
    </w:p>
    <w:p w14:paraId="07085E68" w14:textId="77777777" w:rsidR="00C96221" w:rsidRPr="00846DCA" w:rsidRDefault="00C96221" w:rsidP="00846DCA">
      <w:pPr>
        <w:ind w:firstLine="540"/>
      </w:pPr>
    </w:p>
    <w:p w14:paraId="671A8343" w14:textId="5419C626" w:rsidR="00C96221" w:rsidRPr="00846DCA" w:rsidRDefault="00846DCA" w:rsidP="00846DCA">
      <w:pPr>
        <w:ind w:firstLine="540"/>
      </w:pPr>
      <w:r>
        <w:t xml:space="preserve">(2)  </w:t>
      </w:r>
      <w:r w:rsidR="009D621D" w:rsidRPr="00846DCA">
        <w:t>O</w:t>
      </w:r>
      <w:r w:rsidR="00412A18" w:rsidRPr="00846DCA">
        <w:t>SJA</w:t>
      </w:r>
    </w:p>
    <w:p w14:paraId="7F2A861D" w14:textId="77777777" w:rsidR="00C96221" w:rsidRPr="00846DCA" w:rsidRDefault="00C96221" w:rsidP="00846DCA">
      <w:pPr>
        <w:ind w:firstLine="540"/>
      </w:pPr>
    </w:p>
    <w:p w14:paraId="1D681281" w14:textId="7A6766B0" w:rsidR="00C96221" w:rsidRPr="00846DCA" w:rsidRDefault="00846DCA" w:rsidP="00846DCA">
      <w:pPr>
        <w:ind w:firstLine="540"/>
      </w:pPr>
      <w:r>
        <w:t xml:space="preserve">(3)  </w:t>
      </w:r>
      <w:r w:rsidR="00A26291" w:rsidRPr="00846DCA">
        <w:t>Servicing</w:t>
      </w:r>
      <w:r w:rsidR="00C96221" w:rsidRPr="00846DCA">
        <w:t xml:space="preserve"> contracting </w:t>
      </w:r>
      <w:r w:rsidR="00EB2CD5" w:rsidRPr="00846DCA">
        <w:t>activity</w:t>
      </w:r>
      <w:r w:rsidR="00412A18" w:rsidRPr="00846DCA">
        <w:t xml:space="preserve"> or MICC CSE</w:t>
      </w:r>
    </w:p>
    <w:p w14:paraId="3C9A9E07" w14:textId="77777777" w:rsidR="003A0DA6" w:rsidRPr="00846DCA" w:rsidRDefault="003A0DA6" w:rsidP="00846DCA">
      <w:pPr>
        <w:ind w:firstLine="540"/>
      </w:pPr>
    </w:p>
    <w:p w14:paraId="12AD511B" w14:textId="5C56AA3D" w:rsidR="00C96221" w:rsidRDefault="00846DCA" w:rsidP="00846DCA">
      <w:pPr>
        <w:ind w:firstLine="540"/>
      </w:pPr>
      <w:r>
        <w:t xml:space="preserve">(4)  </w:t>
      </w:r>
      <w:r w:rsidR="00412A18" w:rsidRPr="00846DCA">
        <w:t xml:space="preserve">Local </w:t>
      </w:r>
      <w:r w:rsidR="00604EB5" w:rsidRPr="00846DCA">
        <w:t>G-8</w:t>
      </w:r>
      <w:r w:rsidR="00412A18" w:rsidRPr="00846DCA">
        <w:t xml:space="preserve"> Staff</w:t>
      </w:r>
    </w:p>
    <w:p w14:paraId="3BDB3F60" w14:textId="77777777" w:rsidR="0095125B" w:rsidRDefault="0095125B" w:rsidP="00846DCA">
      <w:pPr>
        <w:ind w:firstLine="540"/>
      </w:pPr>
    </w:p>
    <w:p w14:paraId="7BBBEEED" w14:textId="076E1020" w:rsidR="00C96221" w:rsidRPr="00846DCA" w:rsidRDefault="00846DCA" w:rsidP="00846DCA">
      <w:pPr>
        <w:ind w:firstLine="540"/>
      </w:pPr>
      <w:r>
        <w:t xml:space="preserve">(a)  </w:t>
      </w:r>
      <w:r w:rsidR="00412A18" w:rsidRPr="00846DCA">
        <w:t>AMO representative</w:t>
      </w:r>
    </w:p>
    <w:p w14:paraId="73CA0649" w14:textId="77777777" w:rsidR="00C96221" w:rsidRPr="00846DCA" w:rsidRDefault="00C96221" w:rsidP="00846DCA">
      <w:pPr>
        <w:ind w:firstLine="540"/>
      </w:pPr>
    </w:p>
    <w:p w14:paraId="28601907" w14:textId="50CB49FF" w:rsidR="00C96221" w:rsidRPr="00846DCA" w:rsidRDefault="00846DCA" w:rsidP="00846DCA">
      <w:pPr>
        <w:ind w:firstLine="540"/>
      </w:pPr>
      <w:r>
        <w:t xml:space="preserve">(b)  </w:t>
      </w:r>
      <w:r w:rsidR="00412A18" w:rsidRPr="00846DCA">
        <w:t>Manpower representative</w:t>
      </w:r>
    </w:p>
    <w:p w14:paraId="09ACFAC9" w14:textId="77777777" w:rsidR="00C96221" w:rsidRPr="00846DCA" w:rsidRDefault="00C96221" w:rsidP="00846DCA">
      <w:pPr>
        <w:ind w:firstLine="540"/>
      </w:pPr>
    </w:p>
    <w:p w14:paraId="4C1DB14F" w14:textId="671F84C0" w:rsidR="00C96221" w:rsidRPr="00846DCA" w:rsidRDefault="00846DCA" w:rsidP="00846DCA">
      <w:pPr>
        <w:ind w:firstLine="540"/>
      </w:pPr>
      <w:r>
        <w:t xml:space="preserve">(c)  </w:t>
      </w:r>
      <w:r w:rsidR="00412A18" w:rsidRPr="00846DCA">
        <w:t>Budget representative</w:t>
      </w:r>
    </w:p>
    <w:p w14:paraId="2A27F7B2" w14:textId="77777777" w:rsidR="00C96221" w:rsidRPr="00846DCA" w:rsidRDefault="00C96221" w:rsidP="00846DCA">
      <w:pPr>
        <w:ind w:firstLine="540"/>
      </w:pPr>
    </w:p>
    <w:p w14:paraId="5A5632E4" w14:textId="1BCEB9C8" w:rsidR="00C96221" w:rsidRPr="00846DCA" w:rsidRDefault="00846DCA" w:rsidP="00846DCA">
      <w:pPr>
        <w:ind w:firstLine="540"/>
      </w:pPr>
      <w:r>
        <w:t xml:space="preserve">(d)  </w:t>
      </w:r>
      <w:r w:rsidR="00412A18" w:rsidRPr="00846DCA">
        <w:t>Planning representative</w:t>
      </w:r>
    </w:p>
    <w:p w14:paraId="37EB3CC1" w14:textId="77777777" w:rsidR="00C96221" w:rsidRPr="00846DCA" w:rsidRDefault="00C96221" w:rsidP="00846DCA">
      <w:pPr>
        <w:ind w:firstLine="540"/>
      </w:pPr>
    </w:p>
    <w:p w14:paraId="56868F7B" w14:textId="023F01D8" w:rsidR="00412A18" w:rsidRDefault="00846DCA" w:rsidP="00846DCA">
      <w:pPr>
        <w:ind w:firstLine="540"/>
      </w:pPr>
      <w:r>
        <w:t xml:space="preserve">(5)  </w:t>
      </w:r>
      <w:r w:rsidR="00412A18" w:rsidRPr="00846DCA">
        <w:t>Requiring Activity Staff</w:t>
      </w:r>
    </w:p>
    <w:p w14:paraId="3FFDB20E" w14:textId="77777777" w:rsidR="00457A64" w:rsidRPr="00846DCA" w:rsidRDefault="00457A64" w:rsidP="00846DCA">
      <w:pPr>
        <w:ind w:firstLine="540"/>
      </w:pPr>
    </w:p>
    <w:p w14:paraId="033B3396" w14:textId="2F5EA8C8" w:rsidR="00412A18" w:rsidRPr="00846DCA" w:rsidRDefault="00846DCA" w:rsidP="00846DCA">
      <w:pPr>
        <w:ind w:firstLine="540"/>
      </w:pPr>
      <w:r>
        <w:t xml:space="preserve">(a)  </w:t>
      </w:r>
      <w:r w:rsidR="00412A18" w:rsidRPr="00846DCA">
        <w:t>COR</w:t>
      </w:r>
    </w:p>
    <w:p w14:paraId="5D7DDCBE" w14:textId="77777777" w:rsidR="00846DCA" w:rsidRDefault="00846DCA" w:rsidP="00846DCA">
      <w:pPr>
        <w:ind w:firstLine="540"/>
      </w:pPr>
    </w:p>
    <w:p w14:paraId="1136A310" w14:textId="13F64650" w:rsidR="00412A18" w:rsidRPr="00846DCA" w:rsidRDefault="00846DCA" w:rsidP="00846DCA">
      <w:pPr>
        <w:ind w:firstLine="540"/>
      </w:pPr>
      <w:r>
        <w:t xml:space="preserve">(b)  </w:t>
      </w:r>
      <w:r w:rsidR="00412A18" w:rsidRPr="00846DCA">
        <w:t>Requirement SME</w:t>
      </w:r>
    </w:p>
    <w:p w14:paraId="69F41E29" w14:textId="77777777" w:rsidR="00846DCA" w:rsidRDefault="00846DCA" w:rsidP="00846DCA">
      <w:pPr>
        <w:ind w:firstLine="540"/>
      </w:pPr>
    </w:p>
    <w:p w14:paraId="781A5EAC" w14:textId="14A257C6" w:rsidR="00C96221" w:rsidRDefault="00846DCA" w:rsidP="00846DCA">
      <w:pPr>
        <w:ind w:firstLine="540"/>
      </w:pPr>
      <w:r>
        <w:t xml:space="preserve">(6)  </w:t>
      </w:r>
      <w:r w:rsidR="00C96221" w:rsidRPr="00846DCA">
        <w:t>G-6 (as applicable).</w:t>
      </w:r>
    </w:p>
    <w:p w14:paraId="330E1348" w14:textId="77777777" w:rsidR="00846DCA" w:rsidRPr="00846DCA" w:rsidRDefault="00846DCA" w:rsidP="00846DCA">
      <w:pPr>
        <w:ind w:firstLine="540"/>
      </w:pPr>
    </w:p>
    <w:p w14:paraId="26AEF6BB" w14:textId="1C96443C" w:rsidR="00C96221" w:rsidRPr="00846DCA" w:rsidRDefault="00846DCA" w:rsidP="00846DCA">
      <w:pPr>
        <w:ind w:firstLine="540"/>
      </w:pPr>
      <w:r>
        <w:t xml:space="preserve">(7)  </w:t>
      </w:r>
      <w:r w:rsidR="00C96221" w:rsidRPr="00846DCA">
        <w:t>Other SME(s) (as applicable).</w:t>
      </w:r>
    </w:p>
    <w:p w14:paraId="27DF3577" w14:textId="77777777" w:rsidR="00846DCA" w:rsidRPr="00846DCA" w:rsidRDefault="00846DCA" w:rsidP="00846DCA">
      <w:pPr>
        <w:pBdr>
          <w:bottom w:val="single" w:sz="4" w:space="1" w:color="auto"/>
        </w:pBdr>
      </w:pPr>
      <w:bookmarkStart w:id="182" w:name="9-4.__RA/DRM_responsibilities"/>
      <w:bookmarkStart w:id="183" w:name="_bookmark57"/>
      <w:bookmarkEnd w:id="182"/>
      <w:bookmarkEnd w:id="183"/>
    </w:p>
    <w:p w14:paraId="58E64EE6" w14:textId="77777777" w:rsidR="00E833C2" w:rsidRDefault="00E833C2" w:rsidP="00607F89">
      <w:pPr>
        <w:pStyle w:val="Heading1"/>
      </w:pPr>
      <w:bookmarkStart w:id="184" w:name="_bookmark60"/>
      <w:bookmarkEnd w:id="184"/>
    </w:p>
    <w:p w14:paraId="3B05C537" w14:textId="122E18C2" w:rsidR="001665D3" w:rsidRPr="00607F89" w:rsidRDefault="00BB52A6" w:rsidP="00607F89">
      <w:pPr>
        <w:pStyle w:val="Heading1"/>
      </w:pPr>
      <w:bookmarkStart w:id="185" w:name="_Toc506277226"/>
      <w:r w:rsidRPr="00607F89">
        <w:t>Chapter 1</w:t>
      </w:r>
      <w:r w:rsidR="003808AD">
        <w:t>0</w:t>
      </w:r>
      <w:bookmarkEnd w:id="185"/>
    </w:p>
    <w:p w14:paraId="676BA85E" w14:textId="77777777" w:rsidR="001665D3" w:rsidRPr="00607F89" w:rsidRDefault="00BB52A6" w:rsidP="00607F89">
      <w:pPr>
        <w:pStyle w:val="Heading1"/>
      </w:pPr>
      <w:bookmarkStart w:id="186" w:name="_Toc506277227"/>
      <w:r w:rsidRPr="00607F89">
        <w:t>Post-Award Activities</w:t>
      </w:r>
      <w:bookmarkEnd w:id="186"/>
    </w:p>
    <w:p w14:paraId="282712BD" w14:textId="77777777" w:rsidR="001665D3" w:rsidRPr="00607F89" w:rsidRDefault="001665D3" w:rsidP="00607F89"/>
    <w:p w14:paraId="7E06A869" w14:textId="0D788393" w:rsidR="001665D3" w:rsidRPr="00607F89" w:rsidRDefault="00BB52A6" w:rsidP="00607F89">
      <w:pPr>
        <w:pStyle w:val="Heading2"/>
      </w:pPr>
      <w:bookmarkStart w:id="187" w:name="_bookmark61"/>
      <w:bookmarkStart w:id="188" w:name="_Toc506277228"/>
      <w:bookmarkEnd w:id="187"/>
      <w:r w:rsidRPr="00607F89">
        <w:t>1</w:t>
      </w:r>
      <w:r w:rsidR="003808AD">
        <w:t>0</w:t>
      </w:r>
      <w:r w:rsidRPr="00607F89">
        <w:t>-1. Contract administration</w:t>
      </w:r>
      <w:bookmarkEnd w:id="188"/>
      <w:r w:rsidR="0079360F">
        <w:fldChar w:fldCharType="begin"/>
      </w:r>
      <w:r w:rsidR="0079360F">
        <w:instrText xml:space="preserve"> XE "</w:instrText>
      </w:r>
      <w:r w:rsidR="0079360F" w:rsidRPr="001A44D5">
        <w:instrText>Contract administration</w:instrText>
      </w:r>
      <w:r w:rsidR="0079360F">
        <w:instrText xml:space="preserve">" </w:instrText>
      </w:r>
      <w:r w:rsidR="0079360F">
        <w:fldChar w:fldCharType="end"/>
      </w:r>
    </w:p>
    <w:p w14:paraId="6077B67C" w14:textId="77777777" w:rsidR="001665D3" w:rsidRDefault="001665D3" w:rsidP="007B5A40">
      <w:pPr>
        <w:spacing w:before="7"/>
        <w:rPr>
          <w:rFonts w:eastAsia="Times New Roman" w:cs="Times New Roman"/>
          <w:b/>
          <w:bCs/>
          <w:sz w:val="23"/>
          <w:szCs w:val="23"/>
        </w:rPr>
      </w:pPr>
    </w:p>
    <w:p w14:paraId="6BA09414" w14:textId="73D81F78" w:rsidR="001665D3" w:rsidRPr="00607F89" w:rsidRDefault="00607F89" w:rsidP="00607F89">
      <w:pPr>
        <w:ind w:firstLine="270"/>
      </w:pPr>
      <w:proofErr w:type="gramStart"/>
      <w:r>
        <w:t xml:space="preserve">a.  </w:t>
      </w:r>
      <w:r w:rsidR="00BB52A6" w:rsidRPr="00607F89">
        <w:t>A</w:t>
      </w:r>
      <w:proofErr w:type="gramEnd"/>
      <w:r w:rsidR="00BB52A6" w:rsidRPr="00607F89">
        <w:t xml:space="preserve"> great deal of time and eff</w:t>
      </w:r>
      <w:bookmarkStart w:id="189" w:name="Chapter_11"/>
      <w:bookmarkEnd w:id="189"/>
      <w:r w:rsidR="00BB52A6" w:rsidRPr="00607F89">
        <w:t xml:space="preserve">ort </w:t>
      </w:r>
      <w:bookmarkStart w:id="190" w:name="Post-Award_Activities"/>
      <w:bookmarkEnd w:id="190"/>
      <w:r w:rsidR="00BB52A6" w:rsidRPr="00607F89">
        <w:t xml:space="preserve">goes </w:t>
      </w:r>
      <w:bookmarkStart w:id="191" w:name="11-1.__Contract_administration"/>
      <w:bookmarkEnd w:id="191"/>
      <w:r w:rsidR="00BB52A6" w:rsidRPr="00607F89">
        <w:t>into actions leading up to contract award.</w:t>
      </w:r>
      <w:r w:rsidR="00E833C2">
        <w:t xml:space="preserve">  A</w:t>
      </w:r>
      <w:r w:rsidR="00BB52A6" w:rsidRPr="00607F89">
        <w:t>ctions following award are equally important and can promote the success of the contract or lead to failure.</w:t>
      </w:r>
      <w:r w:rsidR="00E833C2">
        <w:t xml:space="preserve">  C</w:t>
      </w:r>
      <w:r w:rsidR="00BB52A6" w:rsidRPr="00607F89">
        <w:t>ontract administration includes contract oversight throughout the life cycle to include final payment, contract close out, and past performance documentation. The COR</w:t>
      </w:r>
      <w:r w:rsidR="003E584A" w:rsidRPr="00607F89">
        <w:t>,</w:t>
      </w:r>
      <w:r w:rsidR="00BB52A6" w:rsidRPr="00607F89">
        <w:t xml:space="preserve"> alternate COR</w:t>
      </w:r>
      <w:r w:rsidR="003E584A" w:rsidRPr="00607F89">
        <w:t>,</w:t>
      </w:r>
      <w:r w:rsidR="00BB52A6" w:rsidRPr="00607F89">
        <w:t xml:space="preserve"> and the RA should assist the contracting officer in improving contractor performance and </w:t>
      </w:r>
      <w:r w:rsidR="00BB52A6" w:rsidRPr="00607F89">
        <w:lastRenderedPageBreak/>
        <w:t>communications.  The specific nature and extent of contract administration varies from contract to contract, ranging from the minimum acceptance and payment to extensive involvement by program, audit, and procurement officials throughout the contract term. The nature and complexity of the service and the type of contract determine the degree of contract administration needed.</w:t>
      </w:r>
    </w:p>
    <w:p w14:paraId="0A5DA5BA" w14:textId="77777777" w:rsidR="001665D3" w:rsidRPr="00607F89" w:rsidRDefault="001665D3" w:rsidP="00607F89">
      <w:pPr>
        <w:ind w:firstLine="270"/>
      </w:pPr>
    </w:p>
    <w:p w14:paraId="45AB77C2" w14:textId="19F3F4C3" w:rsidR="001665D3" w:rsidRPr="00607F89" w:rsidRDefault="00607F89" w:rsidP="00607F89">
      <w:pPr>
        <w:ind w:firstLine="270"/>
      </w:pPr>
      <w:proofErr w:type="gramStart"/>
      <w:r>
        <w:t xml:space="preserve">b.  </w:t>
      </w:r>
      <w:r w:rsidR="00BB52A6" w:rsidRPr="00607F89">
        <w:t>General</w:t>
      </w:r>
      <w:proofErr w:type="gramEnd"/>
      <w:r w:rsidR="00BB52A6" w:rsidRPr="00607F89">
        <w:t xml:space="preserve"> guidelines.</w:t>
      </w:r>
      <w:r w:rsidR="000223CC">
        <w:t xml:space="preserve">  T</w:t>
      </w:r>
      <w:r w:rsidR="00BB52A6" w:rsidRPr="00607F89">
        <w:t xml:space="preserve">he RA, COR, </w:t>
      </w:r>
      <w:r w:rsidR="003E584A" w:rsidRPr="00607F89">
        <w:t xml:space="preserve">and </w:t>
      </w:r>
      <w:r w:rsidR="00BB52A6" w:rsidRPr="00607F89">
        <w:t>alternate COR and the contracting officer have a responsibility to:</w:t>
      </w:r>
    </w:p>
    <w:p w14:paraId="5E1E273D" w14:textId="77777777" w:rsidR="001665D3" w:rsidRPr="00607F89" w:rsidRDefault="001665D3" w:rsidP="00607F89"/>
    <w:p w14:paraId="45D4403A" w14:textId="6BC50E5C" w:rsidR="001665D3" w:rsidRPr="00607F89" w:rsidRDefault="00607F89" w:rsidP="00607F89">
      <w:pPr>
        <w:ind w:firstLine="540"/>
      </w:pPr>
      <w:r>
        <w:t xml:space="preserve">(1)  </w:t>
      </w:r>
      <w:r w:rsidR="00BB52A6" w:rsidRPr="00607F89">
        <w:t>Ensure contract performance remains within the scope of the contract unless authorized by the contracting officer.</w:t>
      </w:r>
    </w:p>
    <w:p w14:paraId="7AB0CE94" w14:textId="77777777" w:rsidR="001665D3" w:rsidRPr="00607F89" w:rsidRDefault="001665D3" w:rsidP="00607F89">
      <w:pPr>
        <w:ind w:firstLine="540"/>
      </w:pPr>
    </w:p>
    <w:p w14:paraId="6BF1F7FA" w14:textId="01C4DE81" w:rsidR="001665D3" w:rsidRPr="00607F89" w:rsidRDefault="00607F89" w:rsidP="00607F89">
      <w:pPr>
        <w:ind w:firstLine="540"/>
      </w:pPr>
      <w:r>
        <w:t xml:space="preserve">(2)  </w:t>
      </w:r>
      <w:r w:rsidR="00BB52A6" w:rsidRPr="00607F89">
        <w:t>Detect and document contract performance problems, and take appropriate corrective action to protect the government’s interests.</w:t>
      </w:r>
    </w:p>
    <w:p w14:paraId="3CC32788" w14:textId="77777777" w:rsidR="001665D3" w:rsidRPr="00607F89" w:rsidRDefault="001665D3" w:rsidP="00607F89">
      <w:pPr>
        <w:ind w:firstLine="540"/>
      </w:pPr>
    </w:p>
    <w:p w14:paraId="25D07409" w14:textId="7898B0BC" w:rsidR="001665D3" w:rsidRPr="00607F89" w:rsidRDefault="00607F89" w:rsidP="00607F89">
      <w:pPr>
        <w:ind w:firstLine="540"/>
      </w:pPr>
      <w:r>
        <w:t xml:space="preserve">(3)  </w:t>
      </w:r>
      <w:r w:rsidR="00BB52A6" w:rsidRPr="00607F89">
        <w:t>Manage non-personal service contracts so as to avoid an “employer-employee relationship” or the perception thereof.</w:t>
      </w:r>
    </w:p>
    <w:p w14:paraId="490038C3" w14:textId="77777777" w:rsidR="001665D3" w:rsidRPr="00607F89" w:rsidRDefault="001665D3" w:rsidP="00607F89">
      <w:pPr>
        <w:ind w:firstLine="540"/>
      </w:pPr>
    </w:p>
    <w:p w14:paraId="288E7339" w14:textId="14C10D25" w:rsidR="001665D3" w:rsidRPr="00607F89" w:rsidRDefault="00607F89" w:rsidP="00607F89">
      <w:pPr>
        <w:ind w:firstLine="540"/>
      </w:pPr>
      <w:r>
        <w:t xml:space="preserve">(4)  </w:t>
      </w:r>
      <w:proofErr w:type="gramStart"/>
      <w:r w:rsidR="00BB52A6" w:rsidRPr="00607F89">
        <w:t>Avoid</w:t>
      </w:r>
      <w:proofErr w:type="gramEnd"/>
      <w:r w:rsidR="00BB52A6" w:rsidRPr="00607F89">
        <w:t xml:space="preserve"> the appearance of, or an actual, conflict of interest.</w:t>
      </w:r>
    </w:p>
    <w:p w14:paraId="7BE71823" w14:textId="77777777" w:rsidR="001665D3" w:rsidRDefault="001665D3" w:rsidP="007B5A40">
      <w:pPr>
        <w:spacing w:before="5"/>
        <w:rPr>
          <w:rFonts w:eastAsia="Times New Roman" w:cs="Times New Roman"/>
          <w:szCs w:val="24"/>
        </w:rPr>
      </w:pPr>
    </w:p>
    <w:p w14:paraId="5BA39542" w14:textId="635C619C" w:rsidR="00F3583F" w:rsidRDefault="00BB52A6" w:rsidP="007B5A40">
      <w:pPr>
        <w:pStyle w:val="Heading2"/>
        <w:rPr>
          <w:spacing w:val="-1"/>
        </w:rPr>
      </w:pPr>
      <w:bookmarkStart w:id="192" w:name="_bookmark62"/>
      <w:bookmarkStart w:id="193" w:name="_Toc506277229"/>
      <w:bookmarkEnd w:id="192"/>
      <w:r>
        <w:rPr>
          <w:spacing w:val="-1"/>
        </w:rPr>
        <w:t>1</w:t>
      </w:r>
      <w:r w:rsidR="003808AD">
        <w:rPr>
          <w:spacing w:val="-1"/>
        </w:rPr>
        <w:t>0</w:t>
      </w:r>
      <w:r>
        <w:rPr>
          <w:spacing w:val="-1"/>
        </w:rPr>
        <w:t>-2</w:t>
      </w:r>
      <w:proofErr w:type="gramStart"/>
      <w:r>
        <w:rPr>
          <w:spacing w:val="-1"/>
        </w:rPr>
        <w:t>.</w:t>
      </w:r>
      <w:r>
        <w:t xml:space="preserve">  </w:t>
      </w:r>
      <w:r>
        <w:rPr>
          <w:spacing w:val="-1"/>
        </w:rPr>
        <w:t>Post</w:t>
      </w:r>
      <w:proofErr w:type="gramEnd"/>
      <w:r>
        <w:rPr>
          <w:spacing w:val="-1"/>
        </w:rPr>
        <w:t>-award</w:t>
      </w:r>
      <w:r>
        <w:t xml:space="preserve"> </w:t>
      </w:r>
      <w:r>
        <w:rPr>
          <w:spacing w:val="-1"/>
        </w:rPr>
        <w:t>conference</w:t>
      </w:r>
      <w:bookmarkEnd w:id="193"/>
      <w:r w:rsidR="00903380">
        <w:rPr>
          <w:spacing w:val="-1"/>
        </w:rPr>
        <w:fldChar w:fldCharType="begin"/>
      </w:r>
      <w:r w:rsidR="00903380">
        <w:instrText xml:space="preserve"> XE "</w:instrText>
      </w:r>
      <w:r w:rsidR="00903380" w:rsidRPr="00315CC4">
        <w:rPr>
          <w:spacing w:val="-1"/>
        </w:rPr>
        <w:instrText>Post-award</w:instrText>
      </w:r>
      <w:r w:rsidR="00903380" w:rsidRPr="00315CC4">
        <w:instrText xml:space="preserve"> </w:instrText>
      </w:r>
      <w:r w:rsidR="00903380" w:rsidRPr="00315CC4">
        <w:rPr>
          <w:spacing w:val="-1"/>
        </w:rPr>
        <w:instrText>conference</w:instrText>
      </w:r>
      <w:r w:rsidR="00903380">
        <w:instrText xml:space="preserve">" </w:instrText>
      </w:r>
      <w:r w:rsidR="00903380">
        <w:rPr>
          <w:spacing w:val="-1"/>
        </w:rPr>
        <w:fldChar w:fldCharType="end"/>
      </w:r>
    </w:p>
    <w:p w14:paraId="2A33951F" w14:textId="77777777" w:rsidR="00607F89" w:rsidRPr="00607F89" w:rsidRDefault="00607F89" w:rsidP="00607F89"/>
    <w:p w14:paraId="2DA1FEE3" w14:textId="58BCECE0" w:rsidR="001665D3" w:rsidRPr="00607F89" w:rsidRDefault="00607F89" w:rsidP="00607F89">
      <w:pPr>
        <w:ind w:firstLine="270"/>
      </w:pPr>
      <w:proofErr w:type="gramStart"/>
      <w:r>
        <w:t xml:space="preserve">a.  </w:t>
      </w:r>
      <w:r w:rsidR="00BB52A6" w:rsidRPr="00607F89">
        <w:t>The</w:t>
      </w:r>
      <w:proofErr w:type="gramEnd"/>
      <w:r w:rsidR="00BB52A6" w:rsidRPr="00607F89">
        <w:t xml:space="preserve"> post-award or pre-performance conference is a valuable tool.</w:t>
      </w:r>
      <w:r w:rsidR="0037593D">
        <w:t xml:space="preserve">  I</w:t>
      </w:r>
      <w:r w:rsidR="00BB52A6" w:rsidRPr="00607F89">
        <w:t>t is the opportunity for both the government and the contractor to meet face-to-face and identify their respective roles to achieve a clear and mutual understanding of contract requirements. This forum can identify and resolve potential problems.  The COR should ensure that a DD Form 1484 (Post-Award Conference Record) is prepared.  Although a post-award conference is not required for all contracts, some type of post-award orientation should be conducted to establish a strong business relationship at the onset of the contract.</w:t>
      </w:r>
    </w:p>
    <w:p w14:paraId="3ABC123F" w14:textId="77777777" w:rsidR="001665D3" w:rsidRPr="00607F89" w:rsidRDefault="001665D3" w:rsidP="00607F89">
      <w:pPr>
        <w:ind w:firstLine="270"/>
      </w:pPr>
    </w:p>
    <w:p w14:paraId="5C14D52D" w14:textId="6790E79D" w:rsidR="001665D3" w:rsidRPr="00607F89" w:rsidRDefault="00607F89" w:rsidP="00607F89">
      <w:pPr>
        <w:ind w:firstLine="270"/>
      </w:pPr>
      <w:proofErr w:type="gramStart"/>
      <w:r>
        <w:t xml:space="preserve">b.  </w:t>
      </w:r>
      <w:r w:rsidR="00BB52A6" w:rsidRPr="00607F89">
        <w:t>The</w:t>
      </w:r>
      <w:proofErr w:type="gramEnd"/>
      <w:r w:rsidR="00BB52A6" w:rsidRPr="00607F89">
        <w:t xml:space="preserve"> post-award conference should focus on establishing a good working relationship between government and contractor personnel and clarify any questions or issues, such as:</w:t>
      </w:r>
    </w:p>
    <w:p w14:paraId="2642F478" w14:textId="77777777" w:rsidR="001665D3" w:rsidRPr="00607F89" w:rsidRDefault="001665D3" w:rsidP="00607F89"/>
    <w:p w14:paraId="71A96041" w14:textId="4CC73612" w:rsidR="001665D3" w:rsidRPr="00607F89" w:rsidRDefault="00607F89" w:rsidP="00607F89">
      <w:pPr>
        <w:ind w:firstLine="540"/>
      </w:pPr>
      <w:r>
        <w:t xml:space="preserve">(1)  </w:t>
      </w:r>
      <w:r w:rsidR="00BB52A6" w:rsidRPr="00607F89">
        <w:t>Roles of the government and contractor/subcontractor team members (so as to avoid an improper personal services contract).</w:t>
      </w:r>
    </w:p>
    <w:p w14:paraId="09DE9474" w14:textId="77777777" w:rsidR="001665D3" w:rsidRPr="00607F89" w:rsidRDefault="001665D3" w:rsidP="00607F89">
      <w:pPr>
        <w:ind w:firstLine="540"/>
      </w:pPr>
    </w:p>
    <w:p w14:paraId="3AF1DCEA" w14:textId="11723F5C" w:rsidR="001665D3" w:rsidRPr="00607F89" w:rsidRDefault="00607F89" w:rsidP="00607F89">
      <w:pPr>
        <w:ind w:firstLine="540"/>
      </w:pPr>
      <w:r>
        <w:t xml:space="preserve">(2)  </w:t>
      </w:r>
      <w:r w:rsidR="00BB52A6" w:rsidRPr="00607F89">
        <w:t>The contract type, special contract clauses, options, deliverables, and delivery schedules, overtime, and variation of work hours.</w:t>
      </w:r>
    </w:p>
    <w:p w14:paraId="6BB4CE61" w14:textId="77777777" w:rsidR="001665D3" w:rsidRPr="00607F89" w:rsidRDefault="001665D3" w:rsidP="00607F89">
      <w:pPr>
        <w:ind w:firstLine="540"/>
      </w:pPr>
    </w:p>
    <w:p w14:paraId="125E431F" w14:textId="66F578B2" w:rsidR="001665D3" w:rsidRPr="00607F89" w:rsidRDefault="00607F89" w:rsidP="00607F89">
      <w:pPr>
        <w:ind w:firstLine="540"/>
      </w:pPr>
      <w:r>
        <w:t xml:space="preserve">(3)  </w:t>
      </w:r>
      <w:r w:rsidR="00BB52A6" w:rsidRPr="00607F89">
        <w:t>Award fee provisions or other incentive features and procedures, as applicable.</w:t>
      </w:r>
    </w:p>
    <w:p w14:paraId="4541B4AF" w14:textId="77777777" w:rsidR="001665D3" w:rsidRPr="00607F89" w:rsidRDefault="001665D3" w:rsidP="00607F89">
      <w:pPr>
        <w:ind w:firstLine="540"/>
      </w:pPr>
    </w:p>
    <w:p w14:paraId="04BD6ECD" w14:textId="7224416B" w:rsidR="001665D3" w:rsidRPr="00607F89" w:rsidRDefault="00607F89" w:rsidP="00607F89">
      <w:pPr>
        <w:ind w:firstLine="540"/>
      </w:pPr>
      <w:r>
        <w:t xml:space="preserve">(4)  </w:t>
      </w:r>
      <w:r w:rsidR="00BB52A6" w:rsidRPr="00607F89">
        <w:t>The specifics of the PWS.</w:t>
      </w:r>
    </w:p>
    <w:p w14:paraId="72505E0D" w14:textId="77777777" w:rsidR="001665D3" w:rsidRPr="00607F89" w:rsidRDefault="001665D3" w:rsidP="00607F89">
      <w:pPr>
        <w:ind w:firstLine="540"/>
      </w:pPr>
    </w:p>
    <w:p w14:paraId="1034FFAD" w14:textId="73EE9044" w:rsidR="001665D3" w:rsidRPr="00607F89" w:rsidRDefault="00607F89" w:rsidP="00607F89">
      <w:pPr>
        <w:ind w:firstLine="540"/>
      </w:pPr>
      <w:r>
        <w:t xml:space="preserve">(5)  </w:t>
      </w:r>
      <w:r w:rsidR="00BB52A6" w:rsidRPr="00607F89">
        <w:t>Procedures for implementing the QASP.</w:t>
      </w:r>
    </w:p>
    <w:p w14:paraId="5C415980" w14:textId="77777777" w:rsidR="001665D3" w:rsidRPr="00607F89" w:rsidRDefault="001665D3" w:rsidP="00607F89">
      <w:pPr>
        <w:ind w:firstLine="540"/>
      </w:pPr>
    </w:p>
    <w:p w14:paraId="5213728B" w14:textId="22217E36" w:rsidR="001665D3" w:rsidRPr="00607F89" w:rsidRDefault="00607F89" w:rsidP="00607F89">
      <w:pPr>
        <w:ind w:firstLine="540"/>
      </w:pPr>
      <w:r>
        <w:t xml:space="preserve">(6)  </w:t>
      </w:r>
      <w:r w:rsidR="00BB52A6" w:rsidRPr="00607F89">
        <w:t>Contractor’s quality control system/procedures.</w:t>
      </w:r>
    </w:p>
    <w:p w14:paraId="51B2203D" w14:textId="79F39AAE" w:rsidR="001665D3" w:rsidRPr="00607F89" w:rsidRDefault="00607F89" w:rsidP="00607F89">
      <w:pPr>
        <w:ind w:firstLine="540"/>
      </w:pPr>
      <w:r>
        <w:lastRenderedPageBreak/>
        <w:t xml:space="preserve">(7)  </w:t>
      </w:r>
      <w:r w:rsidR="00BB52A6" w:rsidRPr="00607F89">
        <w:t xml:space="preserve">Contractor reporting requirements, to include information on </w:t>
      </w:r>
      <w:proofErr w:type="spellStart"/>
      <w:r w:rsidR="00D27EE5" w:rsidRPr="00607F89">
        <w:t>eCMRA</w:t>
      </w:r>
      <w:proofErr w:type="spellEnd"/>
      <w:r w:rsidR="00BB52A6" w:rsidRPr="00607F89">
        <w:t xml:space="preserve"> reporting.</w:t>
      </w:r>
    </w:p>
    <w:p w14:paraId="398BAFAF" w14:textId="77777777" w:rsidR="001665D3" w:rsidRPr="00607F89" w:rsidRDefault="001665D3" w:rsidP="00607F89">
      <w:pPr>
        <w:ind w:firstLine="540"/>
      </w:pPr>
    </w:p>
    <w:p w14:paraId="3EDF9927" w14:textId="118206D7" w:rsidR="001665D3" w:rsidRPr="00607F89" w:rsidRDefault="00607F89" w:rsidP="00607F89">
      <w:pPr>
        <w:ind w:firstLine="540"/>
      </w:pPr>
      <w:r>
        <w:t xml:space="preserve">(8)  </w:t>
      </w:r>
      <w:r w:rsidR="00BB52A6" w:rsidRPr="00607F89">
        <w:t>Inspection and acceptance provisions.</w:t>
      </w:r>
    </w:p>
    <w:p w14:paraId="23033913" w14:textId="77777777" w:rsidR="001665D3" w:rsidRPr="00607F89" w:rsidRDefault="001665D3" w:rsidP="00607F89">
      <w:pPr>
        <w:ind w:firstLine="540"/>
      </w:pPr>
    </w:p>
    <w:p w14:paraId="4DB14174" w14:textId="444D22DF" w:rsidR="001665D3" w:rsidRPr="00607F89" w:rsidRDefault="00607F89" w:rsidP="00607F89">
      <w:pPr>
        <w:ind w:firstLine="540"/>
      </w:pPr>
      <w:r>
        <w:t xml:space="preserve">(9)  </w:t>
      </w:r>
      <w:r w:rsidR="00BB52A6" w:rsidRPr="00607F89">
        <w:t>Allowable and non-allowable costs.</w:t>
      </w:r>
    </w:p>
    <w:p w14:paraId="2428D7C8" w14:textId="77777777" w:rsidR="001665D3" w:rsidRPr="00607F89" w:rsidRDefault="001665D3" w:rsidP="00607F89">
      <w:pPr>
        <w:ind w:firstLine="540"/>
      </w:pPr>
    </w:p>
    <w:p w14:paraId="4DEAE8ED" w14:textId="5E3FAAC3" w:rsidR="001665D3" w:rsidRDefault="00607F89" w:rsidP="00607F89">
      <w:pPr>
        <w:ind w:firstLine="540"/>
      </w:pPr>
      <w:r>
        <w:t xml:space="preserve">(10)  </w:t>
      </w:r>
      <w:r w:rsidR="00BB52A6" w:rsidRPr="00607F89">
        <w:t>Invoicing and billing procedures.</w:t>
      </w:r>
    </w:p>
    <w:p w14:paraId="0B203468" w14:textId="77777777" w:rsidR="001F5F59" w:rsidRPr="00607F89" w:rsidRDefault="001F5F59" w:rsidP="00607F89">
      <w:pPr>
        <w:ind w:firstLine="540"/>
      </w:pPr>
    </w:p>
    <w:p w14:paraId="5A998D42" w14:textId="4B86EE4E" w:rsidR="001665D3" w:rsidRPr="00607F89" w:rsidRDefault="00607F89" w:rsidP="00607F89">
      <w:pPr>
        <w:ind w:firstLine="540"/>
      </w:pPr>
      <w:r>
        <w:t xml:space="preserve">(11)  </w:t>
      </w:r>
      <w:r w:rsidR="00BB52A6" w:rsidRPr="00607F89">
        <w:t>Procedures for processing waivers and deviations.</w:t>
      </w:r>
    </w:p>
    <w:p w14:paraId="4FCCFAB6" w14:textId="77777777" w:rsidR="001665D3" w:rsidRPr="00607F89" w:rsidRDefault="001665D3" w:rsidP="00607F89">
      <w:pPr>
        <w:ind w:firstLine="540"/>
      </w:pPr>
    </w:p>
    <w:p w14:paraId="05BAFAE0" w14:textId="1270FCA8" w:rsidR="001665D3" w:rsidRPr="00607F89" w:rsidRDefault="00607F89" w:rsidP="00607F89">
      <w:pPr>
        <w:ind w:firstLine="540"/>
      </w:pPr>
      <w:r>
        <w:t xml:space="preserve">(12)  </w:t>
      </w:r>
      <w:r w:rsidR="00BB52A6" w:rsidRPr="00607F89">
        <w:t>Environmental, safety, and health requirements.</w:t>
      </w:r>
    </w:p>
    <w:p w14:paraId="71372649" w14:textId="77777777" w:rsidR="001665D3" w:rsidRPr="00607F89" w:rsidRDefault="001665D3" w:rsidP="00607F89">
      <w:pPr>
        <w:ind w:firstLine="540"/>
      </w:pPr>
    </w:p>
    <w:p w14:paraId="6BC4A039" w14:textId="1399761A" w:rsidR="001665D3" w:rsidRPr="00607F89" w:rsidRDefault="00607F89" w:rsidP="00607F89">
      <w:pPr>
        <w:ind w:firstLine="540"/>
      </w:pPr>
      <w:r>
        <w:t xml:space="preserve">(13)  </w:t>
      </w:r>
      <w:r w:rsidR="00BB52A6" w:rsidRPr="00607F89">
        <w:t>Insurance requirements.</w:t>
      </w:r>
    </w:p>
    <w:p w14:paraId="7143A583" w14:textId="77777777" w:rsidR="001665D3" w:rsidRPr="00607F89" w:rsidRDefault="001665D3" w:rsidP="00607F89">
      <w:pPr>
        <w:ind w:firstLine="540"/>
      </w:pPr>
    </w:p>
    <w:p w14:paraId="462FDAA2" w14:textId="02A497FC" w:rsidR="001665D3" w:rsidRPr="00607F89" w:rsidRDefault="00607F89" w:rsidP="00607F89">
      <w:pPr>
        <w:ind w:firstLine="540"/>
      </w:pPr>
      <w:r>
        <w:t xml:space="preserve">(14)  </w:t>
      </w:r>
      <w:r w:rsidR="00BB52A6" w:rsidRPr="00607F89">
        <w:t>Government-furnished property or services.</w:t>
      </w:r>
    </w:p>
    <w:p w14:paraId="62D82F14" w14:textId="77777777" w:rsidR="0037593D" w:rsidRDefault="0037593D" w:rsidP="00607F89">
      <w:pPr>
        <w:ind w:firstLine="540"/>
      </w:pPr>
    </w:p>
    <w:p w14:paraId="34E35550" w14:textId="2099AAF4" w:rsidR="001665D3" w:rsidRDefault="00607F89" w:rsidP="00607F89">
      <w:pPr>
        <w:ind w:firstLine="540"/>
      </w:pPr>
      <w:r>
        <w:t xml:space="preserve">(15)  </w:t>
      </w:r>
      <w:r w:rsidR="00BB52A6" w:rsidRPr="00607F89">
        <w:t>The need for identification of contractor employees (badges, correspondence including e-mail, use of telephones, and attendance at meetings).</w:t>
      </w:r>
    </w:p>
    <w:p w14:paraId="1A930D13" w14:textId="77777777" w:rsidR="0037593D" w:rsidRPr="00607F89" w:rsidRDefault="0037593D" w:rsidP="00607F89">
      <w:pPr>
        <w:ind w:firstLine="540"/>
      </w:pPr>
    </w:p>
    <w:p w14:paraId="6B0CA104" w14:textId="42400418" w:rsidR="001665D3" w:rsidRDefault="00607F89" w:rsidP="00607F89">
      <w:pPr>
        <w:ind w:firstLine="540"/>
      </w:pPr>
      <w:r>
        <w:t xml:space="preserve">(16)  </w:t>
      </w:r>
      <w:r w:rsidR="00BB52A6" w:rsidRPr="00607F89">
        <w:t>Local regulations relating to driving on the installation.</w:t>
      </w:r>
    </w:p>
    <w:p w14:paraId="07F78305" w14:textId="77777777" w:rsidR="00BB2A8C" w:rsidRDefault="00BB2A8C" w:rsidP="00607F89">
      <w:pPr>
        <w:ind w:firstLine="540"/>
      </w:pPr>
    </w:p>
    <w:p w14:paraId="0E0C4674" w14:textId="3D6A171B" w:rsidR="00BB2A8C" w:rsidRPr="00607F89" w:rsidRDefault="00607F89" w:rsidP="00607F89">
      <w:pPr>
        <w:ind w:firstLine="540"/>
      </w:pPr>
      <w:r>
        <w:t xml:space="preserve">(17)  </w:t>
      </w:r>
      <w:r w:rsidR="00BB52A6" w:rsidRPr="00607F89">
        <w:t>Approval authority for contractor travel.</w:t>
      </w:r>
    </w:p>
    <w:p w14:paraId="4D479AFA" w14:textId="77777777" w:rsidR="001665D3" w:rsidRDefault="001665D3" w:rsidP="007B5A40">
      <w:pPr>
        <w:spacing w:before="5"/>
        <w:rPr>
          <w:rFonts w:eastAsia="Times New Roman" w:cs="Times New Roman"/>
          <w:szCs w:val="24"/>
        </w:rPr>
      </w:pPr>
    </w:p>
    <w:p w14:paraId="4F11492D" w14:textId="6A199B40" w:rsidR="001665D3" w:rsidRDefault="00BB52A6" w:rsidP="007B5A40">
      <w:pPr>
        <w:pStyle w:val="Heading2"/>
        <w:rPr>
          <w:b w:val="0"/>
          <w:bCs w:val="0"/>
        </w:rPr>
      </w:pPr>
      <w:bookmarkStart w:id="194" w:name="_bookmark63"/>
      <w:bookmarkStart w:id="195" w:name="_Toc506277230"/>
      <w:bookmarkEnd w:id="194"/>
      <w:r>
        <w:rPr>
          <w:spacing w:val="-1"/>
        </w:rPr>
        <w:t>1</w:t>
      </w:r>
      <w:r w:rsidR="003808AD">
        <w:rPr>
          <w:spacing w:val="-1"/>
        </w:rPr>
        <w:t>0</w:t>
      </w:r>
      <w:r>
        <w:rPr>
          <w:spacing w:val="-1"/>
        </w:rPr>
        <w:t>-3</w:t>
      </w:r>
      <w:proofErr w:type="gramStart"/>
      <w:r>
        <w:rPr>
          <w:spacing w:val="-1"/>
        </w:rPr>
        <w:t>.</w:t>
      </w:r>
      <w:r>
        <w:t xml:space="preserve">  </w:t>
      </w:r>
      <w:bookmarkStart w:id="196" w:name="11-3.__Quality_assurance"/>
      <w:bookmarkEnd w:id="196"/>
      <w:r>
        <w:rPr>
          <w:spacing w:val="-1"/>
        </w:rPr>
        <w:t>Quality</w:t>
      </w:r>
      <w:proofErr w:type="gramEnd"/>
      <w:r>
        <w:t xml:space="preserve"> </w:t>
      </w:r>
      <w:r>
        <w:rPr>
          <w:spacing w:val="-1"/>
        </w:rPr>
        <w:t>assurance</w:t>
      </w:r>
      <w:bookmarkEnd w:id="195"/>
      <w:r w:rsidR="00903380">
        <w:rPr>
          <w:spacing w:val="-1"/>
        </w:rPr>
        <w:fldChar w:fldCharType="begin"/>
      </w:r>
      <w:r w:rsidR="00903380">
        <w:instrText xml:space="preserve"> XE "</w:instrText>
      </w:r>
      <w:r w:rsidR="00903380" w:rsidRPr="00315CC4">
        <w:rPr>
          <w:spacing w:val="-1"/>
        </w:rPr>
        <w:instrText>Quality</w:instrText>
      </w:r>
      <w:r w:rsidR="00903380" w:rsidRPr="00315CC4">
        <w:instrText xml:space="preserve"> </w:instrText>
      </w:r>
      <w:r w:rsidR="00903380" w:rsidRPr="00315CC4">
        <w:rPr>
          <w:spacing w:val="-1"/>
        </w:rPr>
        <w:instrText>assurance</w:instrText>
      </w:r>
      <w:r w:rsidR="00903380">
        <w:instrText xml:space="preserve">" </w:instrText>
      </w:r>
      <w:r w:rsidR="00903380">
        <w:rPr>
          <w:spacing w:val="-1"/>
        </w:rPr>
        <w:fldChar w:fldCharType="end"/>
      </w:r>
    </w:p>
    <w:p w14:paraId="653133D0" w14:textId="77777777" w:rsidR="001665D3" w:rsidRDefault="001665D3" w:rsidP="007B5A40">
      <w:pPr>
        <w:spacing w:before="7"/>
        <w:rPr>
          <w:rFonts w:eastAsia="Times New Roman" w:cs="Times New Roman"/>
          <w:b/>
          <w:bCs/>
          <w:sz w:val="23"/>
          <w:szCs w:val="23"/>
        </w:rPr>
      </w:pPr>
    </w:p>
    <w:p w14:paraId="35840FFC" w14:textId="7365D092" w:rsidR="00EA1145" w:rsidRDefault="00607F89" w:rsidP="00606CD0">
      <w:pPr>
        <w:ind w:firstLine="270"/>
      </w:pPr>
      <w:proofErr w:type="gramStart"/>
      <w:r>
        <w:t xml:space="preserve">a.  </w:t>
      </w:r>
      <w:r w:rsidR="00BB52A6" w:rsidRPr="00607F89">
        <w:t>COR</w:t>
      </w:r>
      <w:proofErr w:type="gramEnd"/>
      <w:r w:rsidR="003E584A" w:rsidRPr="00607F89">
        <w:t xml:space="preserve"> and</w:t>
      </w:r>
      <w:r w:rsidR="00BB52A6" w:rsidRPr="00607F89">
        <w:t xml:space="preserve"> alternate COR duties. Successful performance of contracts depends on effective coordination between the contracting officer, appointed CORs, and the contractor throughout the life of the contract. The COR</w:t>
      </w:r>
      <w:r w:rsidR="003E584A" w:rsidRPr="00607F89">
        <w:t xml:space="preserve"> and</w:t>
      </w:r>
      <w:r w:rsidR="00BB52A6" w:rsidRPr="00607F89">
        <w:t xml:space="preserve"> alternate COR have the responsibility to monitor all aspects of day-to-day performance of a contract in accordance with the QASP.  Throughout the period of </w:t>
      </w:r>
    </w:p>
    <w:p w14:paraId="2B9DA50E" w14:textId="1C2A9855" w:rsidR="001665D3" w:rsidRPr="00607F89" w:rsidRDefault="00BB52A6" w:rsidP="00EA1145">
      <w:proofErr w:type="gramStart"/>
      <w:r w:rsidRPr="00607F89">
        <w:t>contract</w:t>
      </w:r>
      <w:proofErr w:type="gramEnd"/>
      <w:r w:rsidRPr="00607F89">
        <w:t xml:space="preserve"> performance, each COR must maintain accurate and complete records while accomplishing the following tasks, as applicable:</w:t>
      </w:r>
    </w:p>
    <w:p w14:paraId="59D1D28A" w14:textId="77777777" w:rsidR="001665D3" w:rsidRPr="00607F89" w:rsidRDefault="001665D3" w:rsidP="00607F89"/>
    <w:p w14:paraId="6186EAC5" w14:textId="2D4050A9" w:rsidR="001665D3" w:rsidRPr="00607F89" w:rsidRDefault="00607F89" w:rsidP="00607F89">
      <w:pPr>
        <w:ind w:firstLine="540"/>
      </w:pPr>
      <w:r>
        <w:t xml:space="preserve">(1)  </w:t>
      </w:r>
      <w:r w:rsidR="00BB52A6" w:rsidRPr="00607F89">
        <w:t>Acknowledge, in writing, receipt of the appointment letter.</w:t>
      </w:r>
    </w:p>
    <w:p w14:paraId="0FE98453" w14:textId="77777777" w:rsidR="001665D3" w:rsidRPr="00607F89" w:rsidRDefault="001665D3" w:rsidP="00607F89">
      <w:pPr>
        <w:ind w:firstLine="540"/>
      </w:pPr>
    </w:p>
    <w:p w14:paraId="0C862831" w14:textId="17633272" w:rsidR="001665D3" w:rsidRPr="00607F89" w:rsidRDefault="00607F89" w:rsidP="00607F89">
      <w:pPr>
        <w:ind w:firstLine="540"/>
      </w:pPr>
      <w:r>
        <w:t xml:space="preserve">(2)  </w:t>
      </w:r>
      <w:r w:rsidR="00BB52A6" w:rsidRPr="00607F89">
        <w:t>Carefully read and understand the contract.</w:t>
      </w:r>
    </w:p>
    <w:p w14:paraId="11C09095" w14:textId="77777777" w:rsidR="001665D3" w:rsidRPr="00607F89" w:rsidRDefault="001665D3" w:rsidP="00607F89">
      <w:pPr>
        <w:ind w:firstLine="540"/>
      </w:pPr>
    </w:p>
    <w:p w14:paraId="2377611F" w14:textId="53930B17" w:rsidR="001665D3" w:rsidRPr="00607F89" w:rsidRDefault="00607F89" w:rsidP="00607F89">
      <w:pPr>
        <w:ind w:firstLine="540"/>
      </w:pPr>
      <w:r>
        <w:t xml:space="preserve">(3)  </w:t>
      </w:r>
      <w:r w:rsidR="00BB52A6" w:rsidRPr="00607F89">
        <w:t>Monitor and document the contractor’s performance in accordance with the QASP, including the contractor’s submission of required reports, deliverables, and other documentation. Ensure prompt review and feedback on all reports and deliverables. Document each assessment activity including the acceptability/unacceptability of deliverables.</w:t>
      </w:r>
    </w:p>
    <w:p w14:paraId="35D5B68F" w14:textId="77777777" w:rsidR="001665D3" w:rsidRPr="00607F89" w:rsidRDefault="001665D3" w:rsidP="00607F89">
      <w:pPr>
        <w:ind w:firstLine="540"/>
      </w:pPr>
    </w:p>
    <w:p w14:paraId="62C94CAF" w14:textId="4B1D5CBA" w:rsidR="001665D3" w:rsidRPr="00607F89" w:rsidRDefault="00607F89" w:rsidP="00607F89">
      <w:pPr>
        <w:ind w:firstLine="540"/>
      </w:pPr>
      <w:r>
        <w:t xml:space="preserve">(4)  </w:t>
      </w:r>
      <w:r w:rsidR="00BB52A6" w:rsidRPr="00607F89">
        <w:t>Provide technical interpretation of contract requirements and document any technical assistance given to the contractor.  Immediately notify the contracting officer in the event the contractor disagrees or refuses to comply with any COR interpretation. Refer any disagreements with the contractor to the contracting officer.</w:t>
      </w:r>
    </w:p>
    <w:p w14:paraId="5F8FD361" w14:textId="77777777" w:rsidR="001665D3" w:rsidRPr="00607F89" w:rsidRDefault="001665D3" w:rsidP="00607F89">
      <w:pPr>
        <w:ind w:firstLine="540"/>
      </w:pPr>
    </w:p>
    <w:p w14:paraId="2BAD091B" w14:textId="407B3093" w:rsidR="001665D3" w:rsidRPr="00607F89" w:rsidRDefault="00607F89" w:rsidP="00607F89">
      <w:pPr>
        <w:ind w:firstLine="540"/>
      </w:pPr>
      <w:r>
        <w:t xml:space="preserve">(5)  </w:t>
      </w:r>
      <w:r w:rsidR="00BB52A6" w:rsidRPr="00607F89">
        <w:t>Monitor financial management controls and coordinate with government resource managers on actions relating to funding and changes in the contract. Monitor contract expenditures, such as cost-reimbursable contracts, to ensure that the contractor provides proper notice of incurred cost to the contracting officer.  Ensure proper billing of any contractor-acquired property and documentation in property accountability records.</w:t>
      </w:r>
    </w:p>
    <w:p w14:paraId="5D155BF6" w14:textId="77777777" w:rsidR="007F6767" w:rsidRPr="00607F89" w:rsidRDefault="007F6767" w:rsidP="00607F89">
      <w:pPr>
        <w:ind w:firstLine="540"/>
      </w:pPr>
    </w:p>
    <w:p w14:paraId="307ADA00" w14:textId="18355A08" w:rsidR="001665D3" w:rsidRDefault="00607F89" w:rsidP="00607F89">
      <w:pPr>
        <w:ind w:firstLine="540"/>
      </w:pPr>
      <w:r>
        <w:t xml:space="preserve">(6)  </w:t>
      </w:r>
      <w:r w:rsidR="00BB52A6" w:rsidRPr="00607F89">
        <w:t>Inform the contracting officer when a contractor is behind schedule or not performing within cost.  Provide the contracting officer with an explanation of the problem, and the recommended course of action to correct the problem.  If additional resources are required, the RA will submit a new AMO package for approval describing the required changes. See chapters 5</w:t>
      </w:r>
      <w:r w:rsidR="00C33386">
        <w:t xml:space="preserve"> and</w:t>
      </w:r>
      <w:r w:rsidR="00BB52A6" w:rsidRPr="00607F89">
        <w:t xml:space="preserve"> 6 for approval thresholds and authorities.</w:t>
      </w:r>
    </w:p>
    <w:p w14:paraId="17F09EE3" w14:textId="77777777" w:rsidR="00F35912" w:rsidRPr="00607F89" w:rsidRDefault="00F35912" w:rsidP="00607F89">
      <w:pPr>
        <w:ind w:firstLine="540"/>
      </w:pPr>
    </w:p>
    <w:p w14:paraId="3DFCA53B" w14:textId="06761307" w:rsidR="001665D3" w:rsidRPr="00607F89" w:rsidRDefault="00607F89" w:rsidP="00607F89">
      <w:pPr>
        <w:ind w:firstLine="540"/>
      </w:pPr>
      <w:r>
        <w:t xml:space="preserve">(7)  </w:t>
      </w:r>
      <w:r w:rsidR="00BB52A6" w:rsidRPr="00607F89">
        <w:t>Alert the contracting officer of any need to modify the contract, to include PWS changes. Ensure that the contracting officer has executed the contract modification before the contractor proceeds with any changes.</w:t>
      </w:r>
    </w:p>
    <w:p w14:paraId="205B93E3" w14:textId="77777777" w:rsidR="001665D3" w:rsidRPr="00607F89" w:rsidRDefault="001665D3" w:rsidP="00607F89">
      <w:pPr>
        <w:ind w:firstLine="540"/>
      </w:pPr>
    </w:p>
    <w:p w14:paraId="744541EE" w14:textId="7AC4ACDC" w:rsidR="001665D3" w:rsidRPr="00607F89" w:rsidRDefault="00607F89" w:rsidP="00607F89">
      <w:pPr>
        <w:ind w:firstLine="540"/>
      </w:pPr>
      <w:r>
        <w:t xml:space="preserve">(8)  </w:t>
      </w:r>
      <w:r w:rsidR="00BB52A6" w:rsidRPr="00607F89">
        <w:t>Provide oversight of the contract ensuring adherence to quality assurance procedures, and provide appropriate coordination between the contracting officer and any technical inspectors or quality assurance evaluators/inspectors assigned to the contract.</w:t>
      </w:r>
    </w:p>
    <w:p w14:paraId="1D33F01D" w14:textId="77777777" w:rsidR="001665D3" w:rsidRPr="00607F89" w:rsidRDefault="001665D3" w:rsidP="00607F89">
      <w:pPr>
        <w:ind w:firstLine="540"/>
      </w:pPr>
    </w:p>
    <w:p w14:paraId="6C8F4CDE" w14:textId="66287266" w:rsidR="001665D3" w:rsidRPr="00607F89" w:rsidRDefault="00607F89" w:rsidP="00607F89">
      <w:pPr>
        <w:ind w:firstLine="540"/>
      </w:pPr>
      <w:r>
        <w:t xml:space="preserve">(9)  </w:t>
      </w:r>
      <w:r w:rsidR="00BB52A6" w:rsidRPr="00607F89">
        <w:t>Perform inspection, providing oversight of contractor quality control procedures.  Reject nonconforming supplies or services, and verify correction of deficiencies.</w:t>
      </w:r>
    </w:p>
    <w:p w14:paraId="5084D3AA" w14:textId="77777777" w:rsidR="001665D3" w:rsidRPr="00607F89" w:rsidRDefault="001665D3" w:rsidP="00607F89">
      <w:pPr>
        <w:ind w:firstLine="540"/>
      </w:pPr>
    </w:p>
    <w:p w14:paraId="12B8F3B5" w14:textId="38B9A446" w:rsidR="001665D3" w:rsidRPr="00607F89" w:rsidRDefault="00607F89" w:rsidP="00607F89">
      <w:pPr>
        <w:ind w:firstLine="540"/>
      </w:pPr>
      <w:r>
        <w:t xml:space="preserve">(10)  </w:t>
      </w:r>
      <w:r w:rsidR="00BB52A6" w:rsidRPr="00607F89">
        <w:t xml:space="preserve">Receive and accept supplies and services, document receipt accordingly, and authorize payment as appropriate.  Vendors are required to submit invoices electronically. (See DFARS 252.232-7003, for electronic submission and processing of payment requests and receiving reports.) Defense Finance and Accounting Service (DFAS) accepts electronic invoicing. The RA, contracting </w:t>
      </w:r>
      <w:r w:rsidR="00EB2CD5" w:rsidRPr="00607F89">
        <w:t>activity</w:t>
      </w:r>
      <w:r w:rsidR="00BB52A6" w:rsidRPr="00607F89">
        <w:t>, vendor, and DFAS must work together to determine which method will be used (for example, WAWF is the preferred method).  Note:  Validation and approval of contractor invoices is a complex area and, depending on the contract type, may involve the Defense Contract Audit Agency.  Additionally, following training and implementation of WAWF electronic submission, approval, and payment will be required.  In order to minimize confusion over responsibility, the COR should seek guidance from the contracting officer regarding their area of responsibility.</w:t>
      </w:r>
    </w:p>
    <w:p w14:paraId="5C6A1D27" w14:textId="77777777" w:rsidR="001665D3" w:rsidRPr="00607F89" w:rsidRDefault="001665D3" w:rsidP="00607F89">
      <w:pPr>
        <w:ind w:firstLine="540"/>
      </w:pPr>
    </w:p>
    <w:p w14:paraId="6DED360F" w14:textId="44DFD683" w:rsidR="001665D3" w:rsidRPr="00607F89" w:rsidRDefault="00607F89" w:rsidP="00607F89">
      <w:pPr>
        <w:ind w:firstLine="540"/>
      </w:pPr>
      <w:r>
        <w:t xml:space="preserve">(11)  </w:t>
      </w:r>
      <w:r w:rsidR="00BB52A6" w:rsidRPr="00607F89">
        <w:t xml:space="preserve">Report any instance of suspected conflict of interest or waste, fraud, and abuse to the contracting officer and to the </w:t>
      </w:r>
      <w:r w:rsidR="009D621D" w:rsidRPr="00607F89">
        <w:t>O</w:t>
      </w:r>
      <w:r w:rsidR="00BB52A6" w:rsidRPr="00607F89">
        <w:t>SJA.</w:t>
      </w:r>
    </w:p>
    <w:p w14:paraId="403FD5EF" w14:textId="77777777" w:rsidR="001665D3" w:rsidRPr="00607F89" w:rsidRDefault="001665D3" w:rsidP="00607F89">
      <w:pPr>
        <w:ind w:firstLine="540"/>
      </w:pPr>
    </w:p>
    <w:p w14:paraId="6BFF0EA8" w14:textId="5A354B8F" w:rsidR="001665D3" w:rsidRPr="00607F89" w:rsidRDefault="00607F89" w:rsidP="00607F89">
      <w:pPr>
        <w:ind w:firstLine="540"/>
      </w:pPr>
      <w:r>
        <w:t xml:space="preserve">(12)  </w:t>
      </w:r>
      <w:r w:rsidR="00BB52A6" w:rsidRPr="00607F89">
        <w:t>Ensure contractor personnel working on a government facility wear required identification at all times and identify themselves as contractor employees when attending meetings, using the telephone, and in all correspondence (whether written or electronic). Ensure the contractor has current security clearances for all facilities and personnel.</w:t>
      </w:r>
    </w:p>
    <w:p w14:paraId="32E24542" w14:textId="77777777" w:rsidR="001665D3" w:rsidRPr="00607F89" w:rsidRDefault="001665D3" w:rsidP="00607F89">
      <w:pPr>
        <w:ind w:firstLine="540"/>
      </w:pPr>
    </w:p>
    <w:p w14:paraId="2D87C321" w14:textId="49A0A356" w:rsidR="001665D3" w:rsidRDefault="00607F89" w:rsidP="00607F89">
      <w:pPr>
        <w:ind w:firstLine="540"/>
      </w:pPr>
      <w:r>
        <w:t xml:space="preserve">(13)  </w:t>
      </w:r>
      <w:r w:rsidR="00BB52A6" w:rsidRPr="00607F89">
        <w:t xml:space="preserve">Perform property surveillance and provide oversight and accountability on government- </w:t>
      </w:r>
      <w:r w:rsidR="00BB52A6" w:rsidRPr="00607F89">
        <w:lastRenderedPageBreak/>
        <w:t>furnished property, except when a property administrator performs this function.</w:t>
      </w:r>
    </w:p>
    <w:p w14:paraId="7142A8FD" w14:textId="77777777" w:rsidR="002D66CF" w:rsidRPr="00607F89" w:rsidRDefault="002D66CF" w:rsidP="00607F89">
      <w:pPr>
        <w:ind w:firstLine="540"/>
      </w:pPr>
    </w:p>
    <w:p w14:paraId="092CB508" w14:textId="32A6F3C8" w:rsidR="001665D3" w:rsidRPr="00607F89" w:rsidRDefault="00607F89" w:rsidP="00607F89">
      <w:pPr>
        <w:ind w:firstLine="540"/>
      </w:pPr>
      <w:r>
        <w:t xml:space="preserve">(14)  </w:t>
      </w:r>
      <w:r w:rsidR="00BB52A6" w:rsidRPr="00607F89">
        <w:t>Inform the contracting officer, in writing, of any need to change the QASP.</w:t>
      </w:r>
    </w:p>
    <w:p w14:paraId="1329AE0E" w14:textId="77777777" w:rsidR="001665D3" w:rsidRPr="00607F89" w:rsidRDefault="001665D3" w:rsidP="00607F89">
      <w:pPr>
        <w:ind w:firstLine="540"/>
      </w:pPr>
    </w:p>
    <w:p w14:paraId="410700C3" w14:textId="49E31BD1" w:rsidR="001665D3" w:rsidRPr="00607F89" w:rsidRDefault="00607F89" w:rsidP="00607F89">
      <w:pPr>
        <w:ind w:firstLine="540"/>
      </w:pPr>
      <w:r>
        <w:t xml:space="preserve">(15)  </w:t>
      </w:r>
      <w:r w:rsidR="00BB52A6" w:rsidRPr="00607F89">
        <w:t xml:space="preserve">Verify the contractor inputs all required data into </w:t>
      </w:r>
      <w:proofErr w:type="spellStart"/>
      <w:r w:rsidR="00D27EE5" w:rsidRPr="00607F89">
        <w:t>eCMRA</w:t>
      </w:r>
      <w:proofErr w:type="spellEnd"/>
      <w:r w:rsidR="00BB52A6" w:rsidRPr="00607F89">
        <w:t>.</w:t>
      </w:r>
    </w:p>
    <w:p w14:paraId="1775D4BF" w14:textId="77777777" w:rsidR="007F6767" w:rsidRPr="00607F89" w:rsidRDefault="007F6767" w:rsidP="00607F89">
      <w:pPr>
        <w:ind w:firstLine="540"/>
      </w:pPr>
    </w:p>
    <w:p w14:paraId="740FF28F" w14:textId="36573E2D" w:rsidR="001665D3" w:rsidRPr="00607F89" w:rsidRDefault="00607F89" w:rsidP="00607F89">
      <w:pPr>
        <w:ind w:firstLine="540"/>
      </w:pPr>
      <w:r>
        <w:t xml:space="preserve">(16)  </w:t>
      </w:r>
      <w:r w:rsidR="00BB52A6" w:rsidRPr="00607F89">
        <w:t xml:space="preserve">Enter contractor performance data into the </w:t>
      </w:r>
      <w:r w:rsidR="00770D44" w:rsidRPr="0043658F">
        <w:t>Contractor Performance Assessment Reporting System</w:t>
      </w:r>
      <w:r w:rsidR="00770D44" w:rsidRPr="00607F89">
        <w:t xml:space="preserve"> </w:t>
      </w:r>
      <w:r w:rsidR="00770D44">
        <w:t>(</w:t>
      </w:r>
      <w:r w:rsidR="00BB52A6" w:rsidRPr="00607F89">
        <w:t>CPARS</w:t>
      </w:r>
      <w:r w:rsidR="00770D44">
        <w:t>)</w:t>
      </w:r>
      <w:r w:rsidR="00BB52A6" w:rsidRPr="00607F89">
        <w:t>.</w:t>
      </w:r>
    </w:p>
    <w:p w14:paraId="22D9438C" w14:textId="77777777" w:rsidR="001665D3" w:rsidRPr="00607F89" w:rsidRDefault="001665D3" w:rsidP="00607F89">
      <w:pPr>
        <w:ind w:firstLine="540"/>
      </w:pPr>
    </w:p>
    <w:p w14:paraId="04012569" w14:textId="5E3E2733" w:rsidR="001665D3" w:rsidRDefault="00607F89" w:rsidP="00607F89">
      <w:pPr>
        <w:ind w:firstLine="540"/>
      </w:pPr>
      <w:r>
        <w:t xml:space="preserve">(17)  </w:t>
      </w:r>
      <w:proofErr w:type="gramStart"/>
      <w:r w:rsidR="00BB52A6" w:rsidRPr="00607F89">
        <w:t>Notify</w:t>
      </w:r>
      <w:proofErr w:type="gramEnd"/>
      <w:r w:rsidR="00BB52A6" w:rsidRPr="00607F89">
        <w:t xml:space="preserve"> the contracting officer in sufficient time to permit timely appointment of a successor COR, </w:t>
      </w:r>
      <w:r w:rsidR="003E584A" w:rsidRPr="00607F89">
        <w:t xml:space="preserve">or </w:t>
      </w:r>
      <w:r w:rsidR="00BB52A6" w:rsidRPr="00607F89">
        <w:t>alternate COR.</w:t>
      </w:r>
    </w:p>
    <w:p w14:paraId="16696094" w14:textId="77777777" w:rsidR="0037593D" w:rsidRPr="00607F89" w:rsidRDefault="0037593D" w:rsidP="00607F89">
      <w:pPr>
        <w:ind w:firstLine="540"/>
      </w:pPr>
    </w:p>
    <w:p w14:paraId="4275449A" w14:textId="5339DF31" w:rsidR="001665D3" w:rsidRPr="00607F89" w:rsidRDefault="00607F89" w:rsidP="00607F89">
      <w:pPr>
        <w:ind w:firstLine="270"/>
      </w:pPr>
      <w:proofErr w:type="gramStart"/>
      <w:r>
        <w:t xml:space="preserve">b.  </w:t>
      </w:r>
      <w:r w:rsidR="00BB52A6" w:rsidRPr="00607F89">
        <w:t>All</w:t>
      </w:r>
      <w:proofErr w:type="gramEnd"/>
      <w:r w:rsidR="00BB52A6" w:rsidRPr="00607F89">
        <w:t xml:space="preserve"> appointed CORs, to include alternate CORs , will maintain an official </w:t>
      </w:r>
      <w:r w:rsidR="00E74740" w:rsidRPr="00607F89">
        <w:t xml:space="preserve">contract </w:t>
      </w:r>
      <w:r w:rsidR="00BB52A6" w:rsidRPr="00607F89">
        <w:t>file of all documents and correspondence related to the contract</w:t>
      </w:r>
      <w:r w:rsidR="00E74740" w:rsidRPr="00607F89">
        <w:t xml:space="preserve"> using the CORT tool</w:t>
      </w:r>
      <w:r w:rsidR="00BB52A6" w:rsidRPr="00607F89">
        <w:t>. The COR file is a part of the official contract file and must be maintained in accordance with the contracting officer’s instructions.  The COR file will be available for audit and review. The COR file will facilitate the transfer of responsibility if the COR is replaced during the contract.  It will include such things as:</w:t>
      </w:r>
      <w:r w:rsidR="00F1162B">
        <w:fldChar w:fldCharType="begin"/>
      </w:r>
      <w:r w:rsidR="00F1162B">
        <w:instrText xml:space="preserve"> XE "</w:instrText>
      </w:r>
      <w:r w:rsidR="00F1162B" w:rsidRPr="002A4E6E">
        <w:instrText>Contracting officer’s representative (COR):COR file</w:instrText>
      </w:r>
      <w:r w:rsidR="00F1162B">
        <w:instrText xml:space="preserve">" </w:instrText>
      </w:r>
      <w:r w:rsidR="00F1162B">
        <w:fldChar w:fldCharType="end"/>
      </w:r>
    </w:p>
    <w:p w14:paraId="27D59D11" w14:textId="77777777" w:rsidR="001665D3" w:rsidRPr="00607F89" w:rsidRDefault="001665D3" w:rsidP="00607F89"/>
    <w:p w14:paraId="48F755D7" w14:textId="5697F313" w:rsidR="001665D3" w:rsidRPr="00607F89" w:rsidRDefault="00607F89" w:rsidP="00607F89">
      <w:pPr>
        <w:ind w:firstLine="540"/>
      </w:pPr>
      <w:r>
        <w:t xml:space="preserve">(1)  </w:t>
      </w:r>
      <w:r w:rsidR="00BB52A6" w:rsidRPr="00607F89">
        <w:t>A complete copy of the contract and all contract modifications.</w:t>
      </w:r>
    </w:p>
    <w:p w14:paraId="53A4E994" w14:textId="77777777" w:rsidR="001665D3" w:rsidRPr="00607F89" w:rsidRDefault="001665D3" w:rsidP="00607F89">
      <w:pPr>
        <w:ind w:firstLine="540"/>
      </w:pPr>
    </w:p>
    <w:p w14:paraId="1274DB39" w14:textId="1E5507D5" w:rsidR="001665D3" w:rsidRPr="00607F89" w:rsidRDefault="00607F89" w:rsidP="00607F89">
      <w:pPr>
        <w:ind w:firstLine="540"/>
      </w:pPr>
      <w:r>
        <w:t xml:space="preserve">(2)  </w:t>
      </w:r>
      <w:r w:rsidR="00BB52A6" w:rsidRPr="00607F89">
        <w:t>A signed COR</w:t>
      </w:r>
      <w:r w:rsidR="003E584A" w:rsidRPr="00607F89">
        <w:t xml:space="preserve"> or</w:t>
      </w:r>
      <w:r w:rsidR="00BB52A6" w:rsidRPr="00607F89">
        <w:t xml:space="preserve"> alternate COR letter issued by the contracting officer</w:t>
      </w:r>
      <w:r w:rsidR="003E584A" w:rsidRPr="00607F89">
        <w:t>.</w:t>
      </w:r>
    </w:p>
    <w:p w14:paraId="2ACB8792" w14:textId="77777777" w:rsidR="003E584A" w:rsidRPr="00607F89" w:rsidRDefault="003E584A" w:rsidP="00607F89">
      <w:pPr>
        <w:ind w:firstLine="540"/>
      </w:pPr>
    </w:p>
    <w:p w14:paraId="280ACB9C" w14:textId="3F1A2762" w:rsidR="001665D3" w:rsidRPr="00607F89" w:rsidRDefault="00607F89" w:rsidP="00607F89">
      <w:pPr>
        <w:ind w:firstLine="540"/>
      </w:pPr>
      <w:r>
        <w:t xml:space="preserve">(3)  </w:t>
      </w:r>
      <w:r w:rsidR="00BB52A6" w:rsidRPr="00607F89">
        <w:t>All required COR training certificates.</w:t>
      </w:r>
    </w:p>
    <w:p w14:paraId="4131F876" w14:textId="77777777" w:rsidR="001665D3" w:rsidRPr="00607F89" w:rsidRDefault="001665D3" w:rsidP="00607F89">
      <w:pPr>
        <w:ind w:firstLine="540"/>
      </w:pPr>
    </w:p>
    <w:p w14:paraId="3515AA13" w14:textId="6965AC7F" w:rsidR="001665D3" w:rsidRPr="00607F89" w:rsidRDefault="00607F89" w:rsidP="00607F89">
      <w:pPr>
        <w:ind w:firstLine="540"/>
      </w:pPr>
      <w:r>
        <w:t xml:space="preserve">(4)  </w:t>
      </w:r>
      <w:r w:rsidR="00BB52A6" w:rsidRPr="00607F89">
        <w:t>Records documenting all telephone calls, e-mails, minutes of any meetings, and other correspondence between the COR, the contractor, the contracting officer, and other personnel relating to contract performance, to include a log of any resulting actions.</w:t>
      </w:r>
    </w:p>
    <w:p w14:paraId="1B2A6143" w14:textId="77777777" w:rsidR="001665D3" w:rsidRPr="00607F89" w:rsidRDefault="001665D3" w:rsidP="00607F89">
      <w:pPr>
        <w:ind w:firstLine="540"/>
      </w:pPr>
    </w:p>
    <w:p w14:paraId="43E21052" w14:textId="7C97726E" w:rsidR="001665D3" w:rsidRPr="00607F89" w:rsidRDefault="00607F89" w:rsidP="00607F89">
      <w:pPr>
        <w:ind w:firstLine="540"/>
      </w:pPr>
      <w:r>
        <w:t xml:space="preserve">(5)  </w:t>
      </w:r>
      <w:r w:rsidR="00BB52A6" w:rsidRPr="00607F89">
        <w:t>QASP.</w:t>
      </w:r>
    </w:p>
    <w:p w14:paraId="5298F07B" w14:textId="77777777" w:rsidR="001665D3" w:rsidRPr="00607F89" w:rsidRDefault="001665D3" w:rsidP="00607F89">
      <w:pPr>
        <w:ind w:firstLine="540"/>
      </w:pPr>
    </w:p>
    <w:p w14:paraId="504E7E97" w14:textId="590DCE2F" w:rsidR="001665D3" w:rsidRPr="00607F89" w:rsidRDefault="00607F89" w:rsidP="00607F89">
      <w:pPr>
        <w:ind w:firstLine="540"/>
      </w:pPr>
      <w:r>
        <w:t xml:space="preserve">(6)  </w:t>
      </w:r>
      <w:r w:rsidR="00BB52A6" w:rsidRPr="00607F89">
        <w:t>Contractor’s quality control plan.</w:t>
      </w:r>
    </w:p>
    <w:p w14:paraId="6E5B53E0" w14:textId="77777777" w:rsidR="001665D3" w:rsidRPr="00607F89" w:rsidRDefault="001665D3" w:rsidP="00607F89">
      <w:pPr>
        <w:ind w:firstLine="540"/>
      </w:pPr>
    </w:p>
    <w:p w14:paraId="40AD9D3B" w14:textId="01ABD465" w:rsidR="001665D3" w:rsidRPr="00607F89" w:rsidRDefault="00607F89" w:rsidP="00607F89">
      <w:pPr>
        <w:ind w:firstLine="540"/>
      </w:pPr>
      <w:r>
        <w:t xml:space="preserve">(7)  </w:t>
      </w:r>
      <w:r w:rsidR="00BB52A6" w:rsidRPr="00607F89">
        <w:t>Surveillance documentation.</w:t>
      </w:r>
    </w:p>
    <w:p w14:paraId="5F75A6CA" w14:textId="77777777" w:rsidR="001665D3" w:rsidRDefault="001665D3" w:rsidP="007B5A40">
      <w:pPr>
        <w:spacing w:before="5"/>
        <w:rPr>
          <w:rFonts w:eastAsia="Times New Roman" w:cs="Times New Roman"/>
          <w:szCs w:val="24"/>
        </w:rPr>
      </w:pPr>
    </w:p>
    <w:p w14:paraId="3F8C82BA" w14:textId="51CBA066" w:rsidR="001665D3" w:rsidRDefault="00BB52A6" w:rsidP="007B5A40">
      <w:pPr>
        <w:pStyle w:val="Heading2"/>
        <w:jc w:val="both"/>
        <w:rPr>
          <w:b w:val="0"/>
          <w:bCs w:val="0"/>
        </w:rPr>
      </w:pPr>
      <w:bookmarkStart w:id="197" w:name="_bookmark64"/>
      <w:bookmarkStart w:id="198" w:name="_Toc506277231"/>
      <w:bookmarkEnd w:id="197"/>
      <w:r>
        <w:rPr>
          <w:spacing w:val="-1"/>
        </w:rPr>
        <w:t>1</w:t>
      </w:r>
      <w:r w:rsidR="003808AD">
        <w:rPr>
          <w:spacing w:val="-1"/>
        </w:rPr>
        <w:t>0</w:t>
      </w:r>
      <w:r>
        <w:rPr>
          <w:spacing w:val="-1"/>
        </w:rPr>
        <w:t>-4.</w:t>
      </w:r>
      <w:r>
        <w:rPr>
          <w:spacing w:val="60"/>
        </w:rPr>
        <w:t xml:space="preserve"> </w:t>
      </w:r>
      <w:r>
        <w:rPr>
          <w:spacing w:val="-1"/>
        </w:rPr>
        <w:t>Contracting</w:t>
      </w:r>
      <w:r>
        <w:t xml:space="preserve"> </w:t>
      </w:r>
      <w:r>
        <w:rPr>
          <w:spacing w:val="-1"/>
        </w:rPr>
        <w:t>officer’s</w:t>
      </w:r>
      <w:r>
        <w:t xml:space="preserve"> </w:t>
      </w:r>
      <w:r>
        <w:rPr>
          <w:spacing w:val="-1"/>
        </w:rPr>
        <w:t>duties</w:t>
      </w:r>
      <w:r>
        <w:t xml:space="preserve"> </w:t>
      </w:r>
      <w:r>
        <w:rPr>
          <w:spacing w:val="-1"/>
        </w:rPr>
        <w:t>regardin</w:t>
      </w:r>
      <w:bookmarkStart w:id="199" w:name="11-4.__Contracting_officer’s_duties_rega"/>
      <w:bookmarkEnd w:id="199"/>
      <w:r>
        <w:rPr>
          <w:spacing w:val="-1"/>
        </w:rPr>
        <w:t xml:space="preserve">g </w:t>
      </w:r>
      <w:r>
        <w:t>the</w:t>
      </w:r>
      <w:r>
        <w:rPr>
          <w:spacing w:val="-1"/>
        </w:rPr>
        <w:t xml:space="preserve"> COR</w:t>
      </w:r>
      <w:r w:rsidR="003E584A">
        <w:rPr>
          <w:spacing w:val="-1"/>
        </w:rPr>
        <w:t xml:space="preserve"> and</w:t>
      </w:r>
      <w:r>
        <w:t xml:space="preserve"> </w:t>
      </w:r>
      <w:r>
        <w:rPr>
          <w:spacing w:val="-1"/>
        </w:rPr>
        <w:t>alternate COR</w:t>
      </w:r>
      <w:bookmarkEnd w:id="198"/>
      <w:r w:rsidR="00BD5258">
        <w:rPr>
          <w:spacing w:val="-1"/>
        </w:rPr>
        <w:fldChar w:fldCharType="begin"/>
      </w:r>
      <w:r w:rsidR="00BD5258">
        <w:instrText xml:space="preserve"> XE "</w:instrText>
      </w:r>
      <w:r w:rsidR="00BD5258" w:rsidRPr="0021762C">
        <w:instrText>Contracting Officer:Responsibilities</w:instrText>
      </w:r>
      <w:r w:rsidR="00BD5258">
        <w:instrText xml:space="preserve">" </w:instrText>
      </w:r>
      <w:r w:rsidR="00BD5258">
        <w:rPr>
          <w:spacing w:val="-1"/>
        </w:rPr>
        <w:fldChar w:fldCharType="end"/>
      </w:r>
      <w:r w:rsidR="005504C3">
        <w:rPr>
          <w:spacing w:val="-1"/>
        </w:rPr>
        <w:fldChar w:fldCharType="begin"/>
      </w:r>
      <w:r w:rsidR="005504C3">
        <w:instrText xml:space="preserve"> XE "</w:instrText>
      </w:r>
      <w:r w:rsidR="005504C3" w:rsidRPr="00F10680">
        <w:instrText>Responsibilities:Contracting Officer</w:instrText>
      </w:r>
      <w:r w:rsidR="005504C3">
        <w:instrText xml:space="preserve">" </w:instrText>
      </w:r>
      <w:r w:rsidR="005504C3">
        <w:rPr>
          <w:spacing w:val="-1"/>
        </w:rPr>
        <w:fldChar w:fldCharType="end"/>
      </w:r>
    </w:p>
    <w:p w14:paraId="0C7FF044" w14:textId="77777777" w:rsidR="001665D3" w:rsidRDefault="001665D3" w:rsidP="007B5A40">
      <w:pPr>
        <w:spacing w:before="7"/>
        <w:rPr>
          <w:rFonts w:eastAsia="Times New Roman" w:cs="Times New Roman"/>
          <w:b/>
          <w:bCs/>
          <w:sz w:val="23"/>
          <w:szCs w:val="23"/>
        </w:rPr>
      </w:pPr>
    </w:p>
    <w:p w14:paraId="23311A40" w14:textId="57B3A162" w:rsidR="001665D3" w:rsidRPr="00607F89" w:rsidRDefault="00607F89" w:rsidP="00607F89">
      <w:pPr>
        <w:ind w:firstLine="270"/>
      </w:pPr>
      <w:proofErr w:type="gramStart"/>
      <w:r>
        <w:t xml:space="preserve">a.  </w:t>
      </w:r>
      <w:r w:rsidR="00BB52A6" w:rsidRPr="00607F89">
        <w:t>Only</w:t>
      </w:r>
      <w:proofErr w:type="gramEnd"/>
      <w:r w:rsidR="00BB52A6" w:rsidRPr="00607F89">
        <w:t xml:space="preserve"> contracting officers have the authority to appoint a COR</w:t>
      </w:r>
      <w:r w:rsidR="003E584A" w:rsidRPr="00607F89">
        <w:t xml:space="preserve"> or</w:t>
      </w:r>
      <w:r w:rsidR="00BB52A6" w:rsidRPr="00607F89">
        <w:t xml:space="preserve"> alternate COR.  The contracting officer must appoint CORs in writing prior to contract award, stating the scope and limitations of authority and identifying the contract(s) that the representative will administer.  The contracting officer may also appoint, in writing, an alternate COR to serve in cases when the COR is on leave, temporary duty, etc.</w:t>
      </w:r>
      <w:r w:rsidR="000223CC">
        <w:t xml:space="preserve">  T</w:t>
      </w:r>
      <w:r w:rsidR="00BB52A6" w:rsidRPr="00607F89">
        <w:t>he appointment of the COR</w:t>
      </w:r>
      <w:r w:rsidR="003E584A" w:rsidRPr="00607F89">
        <w:t xml:space="preserve"> or</w:t>
      </w:r>
      <w:r w:rsidR="00BB52A6" w:rsidRPr="00607F89">
        <w:t xml:space="preserve"> alternate COR is not official until the individual appointed to execute COR duties reads and signs the appointment letter.</w:t>
      </w:r>
    </w:p>
    <w:p w14:paraId="2DC8CFE9" w14:textId="77777777" w:rsidR="001665D3" w:rsidRPr="00607F89" w:rsidRDefault="001665D3" w:rsidP="00607F89">
      <w:pPr>
        <w:ind w:firstLine="270"/>
      </w:pPr>
    </w:p>
    <w:p w14:paraId="0BDCDC23" w14:textId="66B6D188" w:rsidR="001665D3" w:rsidRDefault="00607F89" w:rsidP="00607F89">
      <w:pPr>
        <w:ind w:firstLine="270"/>
      </w:pPr>
      <w:proofErr w:type="gramStart"/>
      <w:r>
        <w:t xml:space="preserve">b.  </w:t>
      </w:r>
      <w:r w:rsidR="00BB52A6" w:rsidRPr="00607F89">
        <w:t>Unless</w:t>
      </w:r>
      <w:proofErr w:type="gramEnd"/>
      <w:r w:rsidR="00BB52A6" w:rsidRPr="00607F89">
        <w:t xml:space="preserve"> authorized in writing by the RA’s designated approval authority, an individual may not serve as a COR</w:t>
      </w:r>
      <w:r w:rsidR="003E584A" w:rsidRPr="00607F89">
        <w:t xml:space="preserve"> or</w:t>
      </w:r>
      <w:r w:rsidR="00BB52A6" w:rsidRPr="00607F89">
        <w:t xml:space="preserve"> alternate COR for more than two contracts. Such factors as complexity, total </w:t>
      </w:r>
      <w:r w:rsidR="00BB52A6" w:rsidRPr="00607F89">
        <w:lastRenderedPageBreak/>
        <w:t>dollar value, number of TOs, etc., should be considered when nominating a COR</w:t>
      </w:r>
      <w:r w:rsidR="003E584A" w:rsidRPr="00607F89">
        <w:t xml:space="preserve"> or</w:t>
      </w:r>
      <w:r w:rsidR="00BB52A6" w:rsidRPr="00607F89">
        <w:t xml:space="preserve"> alternate COR for more than two contracts simultaneously.</w:t>
      </w:r>
    </w:p>
    <w:p w14:paraId="2559DFFB" w14:textId="77777777" w:rsidR="002D66CF" w:rsidRPr="00607F89" w:rsidRDefault="002D66CF" w:rsidP="00607F89">
      <w:pPr>
        <w:ind w:firstLine="270"/>
      </w:pPr>
    </w:p>
    <w:p w14:paraId="20286F25" w14:textId="25B04D8B" w:rsidR="001665D3" w:rsidRPr="00607F89" w:rsidRDefault="00607F89" w:rsidP="00044C85">
      <w:pPr>
        <w:ind w:firstLine="270"/>
      </w:pPr>
      <w:proofErr w:type="gramStart"/>
      <w:r>
        <w:t xml:space="preserve">c.  </w:t>
      </w:r>
      <w:r w:rsidR="00BB52A6" w:rsidRPr="00607F89">
        <w:t>The</w:t>
      </w:r>
      <w:proofErr w:type="gramEnd"/>
      <w:r w:rsidR="00BB52A6" w:rsidRPr="00607F89">
        <w:t xml:space="preserve"> individual that the contracting officer is to appoint as the COR</w:t>
      </w:r>
      <w:r w:rsidR="003E584A" w:rsidRPr="00607F89">
        <w:t xml:space="preserve"> or</w:t>
      </w:r>
      <w:r w:rsidR="00BB52A6" w:rsidRPr="00607F89">
        <w:t xml:space="preserve"> alternate COR will be identified and involved in the acquisition planning as soon as the requirement is identified.  Once appointed, the COR</w:t>
      </w:r>
      <w:r w:rsidR="003E584A" w:rsidRPr="00607F89">
        <w:t xml:space="preserve"> or</w:t>
      </w:r>
      <w:r w:rsidR="00BB52A6" w:rsidRPr="00607F89">
        <w:t xml:space="preserve"> alternate COR duties will be documented in the individual’s support form/performance standards.</w:t>
      </w:r>
    </w:p>
    <w:p w14:paraId="4A3C9703" w14:textId="68C375C0" w:rsidR="001665D3" w:rsidRPr="00607F89" w:rsidRDefault="00607F89" w:rsidP="00607F89">
      <w:pPr>
        <w:tabs>
          <w:tab w:val="left" w:pos="2370"/>
        </w:tabs>
      </w:pPr>
      <w:r>
        <w:tab/>
      </w:r>
    </w:p>
    <w:p w14:paraId="117A2D40" w14:textId="743A2E1B" w:rsidR="001665D3" w:rsidRPr="00607F89" w:rsidRDefault="00607F89" w:rsidP="00C33386">
      <w:pPr>
        <w:ind w:firstLine="270"/>
      </w:pPr>
      <w:proofErr w:type="gramStart"/>
      <w:r>
        <w:t xml:space="preserve">d.  </w:t>
      </w:r>
      <w:r w:rsidR="00BB52A6" w:rsidRPr="00607F89">
        <w:t>The</w:t>
      </w:r>
      <w:proofErr w:type="gramEnd"/>
      <w:r w:rsidR="00BB52A6" w:rsidRPr="00607F89">
        <w:t xml:space="preserve"> contracting officer will monitor the primary COR’s</w:t>
      </w:r>
      <w:r w:rsidR="003E584A" w:rsidRPr="00607F89">
        <w:t xml:space="preserve"> or</w:t>
      </w:r>
      <w:r w:rsidR="00BB52A6" w:rsidRPr="00607F89">
        <w:t xml:space="preserve"> alternate COR’s performance during the contract to ensure that the responsibilities and duties are being carried out.  The contracting officer’s performance assessment documentation must be maintained in the COR’s, </w:t>
      </w:r>
      <w:r w:rsidR="003E584A" w:rsidRPr="00607F89">
        <w:t xml:space="preserve">or </w:t>
      </w:r>
      <w:r w:rsidR="00BB52A6" w:rsidRPr="00607F89">
        <w:t xml:space="preserve">alternate COR’s contract file. The contracting officer may revoke or terminate the COR’s, </w:t>
      </w:r>
      <w:r w:rsidR="00DD2E99" w:rsidRPr="00607F89">
        <w:t xml:space="preserve">or </w:t>
      </w:r>
      <w:r w:rsidR="00BB52A6" w:rsidRPr="00607F89">
        <w:t>alternate COR’s appointment at any time. All terminations must be submitted in writing to the COR’s</w:t>
      </w:r>
      <w:r w:rsidR="00DD2E99" w:rsidRPr="00607F89">
        <w:t xml:space="preserve"> or</w:t>
      </w:r>
      <w:r w:rsidR="00BB52A6" w:rsidRPr="00607F89">
        <w:t xml:space="preserve"> alternate COR’s supervisor, and the contractor.</w:t>
      </w:r>
    </w:p>
    <w:p w14:paraId="1726BDF4" w14:textId="77777777" w:rsidR="001665D3" w:rsidRPr="00607F89" w:rsidRDefault="001665D3" w:rsidP="00607F89"/>
    <w:p w14:paraId="4BAA5EB5" w14:textId="7BF62983" w:rsidR="00A64E23" w:rsidRPr="00607F89" w:rsidRDefault="00607F89" w:rsidP="00607F89">
      <w:pPr>
        <w:ind w:firstLine="540"/>
      </w:pPr>
      <w:r>
        <w:t xml:space="preserve">(1)  </w:t>
      </w:r>
      <w:r w:rsidR="00A64E23" w:rsidRPr="00607F89">
        <w:t>The contracting officer will provide information to COR’s supervisor for each COR’s annual (or semiannual if requested) performance assessment.</w:t>
      </w:r>
    </w:p>
    <w:p w14:paraId="3886EA60" w14:textId="77777777" w:rsidR="00A64E23" w:rsidRPr="00607F89" w:rsidRDefault="00A64E23" w:rsidP="00607F89">
      <w:pPr>
        <w:ind w:firstLine="540"/>
      </w:pPr>
    </w:p>
    <w:p w14:paraId="5346C1B5" w14:textId="77777777" w:rsidR="00680E51" w:rsidRDefault="00607F89" w:rsidP="00680E51">
      <w:pPr>
        <w:ind w:right="-68" w:firstLine="540"/>
      </w:pPr>
      <w:r>
        <w:t xml:space="preserve">(2)  </w:t>
      </w:r>
      <w:r w:rsidR="00BB52A6" w:rsidRPr="00607F89">
        <w:t>A contracting officer may terminate a COR</w:t>
      </w:r>
      <w:r w:rsidR="00DD2E99" w:rsidRPr="00607F89">
        <w:t xml:space="preserve"> or</w:t>
      </w:r>
      <w:r w:rsidR="00BB52A6" w:rsidRPr="00607F89">
        <w:t xml:space="preserve"> alternate COR for cause.  Before terminating, the contracting officer will notify the COR</w:t>
      </w:r>
      <w:r w:rsidR="00DD2E99" w:rsidRPr="00607F89">
        <w:t xml:space="preserve"> or</w:t>
      </w:r>
      <w:r w:rsidR="00BB52A6" w:rsidRPr="00607F89">
        <w:t xml:space="preserve"> alternate COR</w:t>
      </w:r>
      <w:bookmarkStart w:id="200" w:name="12-3.__Contractor_Manpower_Reporting_App"/>
      <w:bookmarkEnd w:id="200"/>
      <w:r w:rsidR="00BB52A6" w:rsidRPr="00607F89">
        <w:t xml:space="preserve"> in writing and consider taking other corrective actions as appropriate. The contracting officer will notify the COR’s</w:t>
      </w:r>
      <w:r w:rsidR="00DD2E99" w:rsidRPr="00607F89">
        <w:t xml:space="preserve"> or</w:t>
      </w:r>
      <w:r w:rsidR="00BB52A6" w:rsidRPr="00607F89">
        <w:t xml:space="preserve"> </w:t>
      </w:r>
    </w:p>
    <w:p w14:paraId="05397BF0" w14:textId="77777777" w:rsidR="00680E51" w:rsidRDefault="00680E51" w:rsidP="00680E51">
      <w:pPr>
        <w:ind w:right="-68" w:firstLine="540"/>
      </w:pPr>
    </w:p>
    <w:p w14:paraId="267B6534" w14:textId="5C8213AB" w:rsidR="001665D3" w:rsidRPr="00607F89" w:rsidRDefault="00BB52A6" w:rsidP="00680E51">
      <w:pPr>
        <w:ind w:right="-68"/>
      </w:pPr>
      <w:proofErr w:type="gramStart"/>
      <w:r w:rsidRPr="00607F89">
        <w:t>alternate</w:t>
      </w:r>
      <w:proofErr w:type="gramEnd"/>
      <w:r w:rsidRPr="00607F89">
        <w:t xml:space="preserve"> COR’s supervisor or nominating official in conjunction with placing the COR</w:t>
      </w:r>
      <w:r w:rsidR="00DD2E99" w:rsidRPr="00607F89">
        <w:t xml:space="preserve"> or</w:t>
      </w:r>
      <w:r w:rsidRPr="00607F89">
        <w:t xml:space="preserve"> alternate COR on notice.</w:t>
      </w:r>
    </w:p>
    <w:p w14:paraId="66E642B2" w14:textId="77777777" w:rsidR="001665D3" w:rsidRPr="00607F89" w:rsidRDefault="001665D3" w:rsidP="00607F89">
      <w:pPr>
        <w:ind w:firstLine="540"/>
      </w:pPr>
    </w:p>
    <w:p w14:paraId="2A999975" w14:textId="0770181F" w:rsidR="001665D3" w:rsidRPr="00607F89" w:rsidRDefault="00607F89" w:rsidP="00607F89">
      <w:pPr>
        <w:ind w:firstLine="540"/>
      </w:pPr>
      <w:r>
        <w:t xml:space="preserve">(3)  </w:t>
      </w:r>
      <w:r w:rsidR="00BB52A6" w:rsidRPr="00607F89">
        <w:t>In cases of dereliction of duty or ethics violations, the contracting officer may revoke the COR</w:t>
      </w:r>
      <w:r w:rsidR="00DD2E99" w:rsidRPr="00607F89">
        <w:t xml:space="preserve"> or </w:t>
      </w:r>
      <w:r w:rsidR="00BB52A6" w:rsidRPr="00607F89">
        <w:t>alternate CORs authority.  In such cases, the COR</w:t>
      </w:r>
      <w:r w:rsidR="00DD2E99" w:rsidRPr="00607F89">
        <w:t xml:space="preserve"> or</w:t>
      </w:r>
      <w:r w:rsidR="00BB52A6" w:rsidRPr="00607F89">
        <w:t xml:space="preserve"> alternate COR will identify all contracts which he or she is managing. Upon termination, the contracting officer must notify the supervisor of the COR</w:t>
      </w:r>
      <w:r w:rsidR="00DD2E99" w:rsidRPr="00607F89">
        <w:t xml:space="preserve"> or</w:t>
      </w:r>
      <w:r w:rsidR="00BB52A6" w:rsidRPr="00607F89">
        <w:t xml:space="preserve"> alternate COR of the incident and other actions to protect the government’s interests. The supervisor will notify the contracting officer of other contracts the person may be managing.</w:t>
      </w:r>
    </w:p>
    <w:p w14:paraId="61A0DB78" w14:textId="77777777" w:rsidR="001665D3" w:rsidRDefault="001665D3" w:rsidP="007B5A40">
      <w:pPr>
        <w:spacing w:before="2"/>
        <w:rPr>
          <w:rFonts w:eastAsia="Times New Roman" w:cs="Times New Roman"/>
          <w:sz w:val="23"/>
          <w:szCs w:val="23"/>
        </w:rPr>
      </w:pPr>
    </w:p>
    <w:p w14:paraId="73106CBF" w14:textId="723E3B96" w:rsidR="001665D3" w:rsidRDefault="001665D3" w:rsidP="007B5A40">
      <w:pPr>
        <w:spacing w:line="20" w:lineRule="atLeast"/>
        <w:rPr>
          <w:rFonts w:eastAsia="Times New Roman" w:cs="Times New Roman"/>
          <w:sz w:val="2"/>
          <w:szCs w:val="2"/>
        </w:rPr>
      </w:pPr>
    </w:p>
    <w:p w14:paraId="5828D9A4" w14:textId="77777777" w:rsidR="001665D3" w:rsidRDefault="001665D3" w:rsidP="008B3EEE">
      <w:pPr>
        <w:pBdr>
          <w:top w:val="single" w:sz="4" w:space="1" w:color="auto"/>
        </w:pBdr>
      </w:pPr>
    </w:p>
    <w:p w14:paraId="323244F7" w14:textId="0BD54B70" w:rsidR="001665D3" w:rsidRPr="008B3EEE" w:rsidRDefault="00BB52A6" w:rsidP="008B3EEE">
      <w:pPr>
        <w:pStyle w:val="Heading1"/>
      </w:pPr>
      <w:bookmarkStart w:id="201" w:name="_bookmark65"/>
      <w:bookmarkStart w:id="202" w:name="_Toc506277232"/>
      <w:bookmarkEnd w:id="201"/>
      <w:r w:rsidRPr="008B3EEE">
        <w:t>Chapter 1</w:t>
      </w:r>
      <w:r w:rsidR="003808AD">
        <w:t>1</w:t>
      </w:r>
      <w:bookmarkEnd w:id="202"/>
    </w:p>
    <w:p w14:paraId="4D8C9025" w14:textId="77777777" w:rsidR="001665D3" w:rsidRPr="008B3EEE" w:rsidRDefault="00BB52A6" w:rsidP="008B3EEE">
      <w:pPr>
        <w:pStyle w:val="Heading1"/>
      </w:pPr>
      <w:bookmarkStart w:id="203" w:name="_Toc506277233"/>
      <w:r w:rsidRPr="008B3EEE">
        <w:t>Reporting Requirements</w:t>
      </w:r>
      <w:bookmarkEnd w:id="203"/>
    </w:p>
    <w:p w14:paraId="2482C22C" w14:textId="77777777" w:rsidR="001665D3" w:rsidRDefault="00BB52A6" w:rsidP="007B5A40">
      <w:pPr>
        <w:pStyle w:val="BodyText"/>
        <w:ind w:right="202"/>
      </w:pPr>
      <w:r>
        <w:t>A</w:t>
      </w:r>
      <w:r>
        <w:rPr>
          <w:spacing w:val="-1"/>
        </w:rPr>
        <w:t xml:space="preserve"> number </w:t>
      </w:r>
      <w:r>
        <w:t>of</w:t>
      </w:r>
      <w:r>
        <w:rPr>
          <w:spacing w:val="-1"/>
        </w:rPr>
        <w:t xml:space="preserve"> reports</w:t>
      </w:r>
      <w:r>
        <w:t xml:space="preserve"> are</w:t>
      </w:r>
      <w:r>
        <w:rPr>
          <w:spacing w:val="1"/>
        </w:rPr>
        <w:t xml:space="preserve"> </w:t>
      </w:r>
      <w:r>
        <w:t>necessary</w:t>
      </w:r>
      <w:r>
        <w:rPr>
          <w:spacing w:val="-5"/>
        </w:rPr>
        <w:t xml:space="preserve"> </w:t>
      </w:r>
      <w:r>
        <w:t>to</w:t>
      </w:r>
      <w:r>
        <w:rPr>
          <w:spacing w:val="-1"/>
        </w:rPr>
        <w:t xml:space="preserve"> </w:t>
      </w:r>
      <w:bookmarkStart w:id="204" w:name="Chapter_12"/>
      <w:bookmarkEnd w:id="204"/>
      <w:r>
        <w:t>c</w:t>
      </w:r>
      <w:bookmarkStart w:id="205" w:name="Reporting_Requirements"/>
      <w:bookmarkEnd w:id="205"/>
      <w:r>
        <w:t>apture</w:t>
      </w:r>
      <w:r>
        <w:rPr>
          <w:spacing w:val="-1"/>
        </w:rPr>
        <w:t xml:space="preserve"> the</w:t>
      </w:r>
      <w:r>
        <w:t xml:space="preserve"> total </w:t>
      </w:r>
      <w:r>
        <w:rPr>
          <w:spacing w:val="-1"/>
        </w:rPr>
        <w:t>resources</w:t>
      </w:r>
      <w:r>
        <w:t xml:space="preserve"> </w:t>
      </w:r>
      <w:r>
        <w:rPr>
          <w:spacing w:val="-1"/>
        </w:rPr>
        <w:t xml:space="preserve">required </w:t>
      </w:r>
      <w:r>
        <w:t>to</w:t>
      </w:r>
      <w:r>
        <w:rPr>
          <w:spacing w:val="2"/>
        </w:rPr>
        <w:t xml:space="preserve"> </w:t>
      </w:r>
      <w:r>
        <w:rPr>
          <w:spacing w:val="-1"/>
        </w:rPr>
        <w:t>execute the</w:t>
      </w:r>
      <w:r>
        <w:t xml:space="preserve"> </w:t>
      </w:r>
      <w:r>
        <w:rPr>
          <w:spacing w:val="-1"/>
        </w:rPr>
        <w:t>mission</w:t>
      </w:r>
      <w:r>
        <w:rPr>
          <w:spacing w:val="84"/>
        </w:rPr>
        <w:t xml:space="preserve"> </w:t>
      </w:r>
      <w:r>
        <w:t>using</w:t>
      </w:r>
      <w:r>
        <w:rPr>
          <w:spacing w:val="-3"/>
        </w:rPr>
        <w:t xml:space="preserve"> </w:t>
      </w:r>
      <w:r>
        <w:rPr>
          <w:spacing w:val="-1"/>
        </w:rPr>
        <w:t>contract</w:t>
      </w:r>
      <w:r>
        <w:t xml:space="preserve"> </w:t>
      </w:r>
      <w:r>
        <w:rPr>
          <w:spacing w:val="-1"/>
        </w:rPr>
        <w:t>support.</w:t>
      </w:r>
      <w:r>
        <w:t xml:space="preserve"> </w:t>
      </w:r>
      <w:r>
        <w:rPr>
          <w:spacing w:val="2"/>
        </w:rPr>
        <w:t xml:space="preserve"> </w:t>
      </w:r>
      <w:r>
        <w:rPr>
          <w:spacing w:val="-1"/>
        </w:rPr>
        <w:t>It</w:t>
      </w:r>
      <w:r>
        <w:t xml:space="preserve"> is </w:t>
      </w:r>
      <w:r>
        <w:rPr>
          <w:spacing w:val="-1"/>
        </w:rPr>
        <w:t>critical</w:t>
      </w:r>
      <w:r>
        <w:t xml:space="preserve"> </w:t>
      </w:r>
      <w:r>
        <w:rPr>
          <w:spacing w:val="-1"/>
        </w:rPr>
        <w:t>that</w:t>
      </w:r>
      <w:r>
        <w:t xml:space="preserve"> </w:t>
      </w:r>
      <w:r>
        <w:rPr>
          <w:spacing w:val="-1"/>
        </w:rPr>
        <w:t xml:space="preserve">information </w:t>
      </w:r>
      <w:r>
        <w:t xml:space="preserve">is </w:t>
      </w:r>
      <w:r>
        <w:rPr>
          <w:spacing w:val="-1"/>
        </w:rPr>
        <w:t>complete, accurate,</w:t>
      </w:r>
      <w:r>
        <w:rPr>
          <w:spacing w:val="2"/>
        </w:rPr>
        <w:t xml:space="preserve"> </w:t>
      </w:r>
      <w:r>
        <w:rPr>
          <w:spacing w:val="-1"/>
        </w:rPr>
        <w:t xml:space="preserve">and </w:t>
      </w:r>
      <w:r>
        <w:t>submitted</w:t>
      </w:r>
      <w:r>
        <w:rPr>
          <w:spacing w:val="78"/>
        </w:rPr>
        <w:t xml:space="preserve"> </w:t>
      </w:r>
      <w:r>
        <w:rPr>
          <w:spacing w:val="-1"/>
        </w:rPr>
        <w:t>promptly.</w:t>
      </w:r>
    </w:p>
    <w:p w14:paraId="475FC695" w14:textId="77777777" w:rsidR="001665D3" w:rsidRDefault="001665D3" w:rsidP="007B5A40">
      <w:pPr>
        <w:spacing w:before="5"/>
        <w:rPr>
          <w:rFonts w:eastAsia="Times New Roman" w:cs="Times New Roman"/>
          <w:szCs w:val="24"/>
        </w:rPr>
      </w:pPr>
    </w:p>
    <w:p w14:paraId="40522F99" w14:textId="10BBCE20" w:rsidR="001665D3" w:rsidRDefault="00BB52A6" w:rsidP="007B5A40">
      <w:pPr>
        <w:pStyle w:val="Heading2"/>
        <w:spacing w:line="274" w:lineRule="exact"/>
        <w:rPr>
          <w:b w:val="0"/>
          <w:bCs w:val="0"/>
        </w:rPr>
      </w:pPr>
      <w:bookmarkStart w:id="206" w:name="_bookmark66"/>
      <w:bookmarkStart w:id="207" w:name="_Toc506277234"/>
      <w:bookmarkEnd w:id="206"/>
      <w:r>
        <w:rPr>
          <w:spacing w:val="-1"/>
        </w:rPr>
        <w:t>1</w:t>
      </w:r>
      <w:r w:rsidR="003808AD">
        <w:rPr>
          <w:spacing w:val="-1"/>
        </w:rPr>
        <w:t>1</w:t>
      </w:r>
      <w:r>
        <w:rPr>
          <w:spacing w:val="-1"/>
        </w:rPr>
        <w:t>-1</w:t>
      </w:r>
      <w:proofErr w:type="gramStart"/>
      <w:r>
        <w:rPr>
          <w:spacing w:val="-1"/>
        </w:rPr>
        <w:t>.</w:t>
      </w:r>
      <w:r>
        <w:t xml:space="preserve">  </w:t>
      </w:r>
      <w:r>
        <w:rPr>
          <w:spacing w:val="-1"/>
        </w:rPr>
        <w:t>Contract</w:t>
      </w:r>
      <w:proofErr w:type="gramEnd"/>
      <w:r>
        <w:rPr>
          <w:spacing w:val="1"/>
        </w:rPr>
        <w:t xml:space="preserve"> </w:t>
      </w:r>
      <w:proofErr w:type="spellStart"/>
      <w:r>
        <w:rPr>
          <w:spacing w:val="-1"/>
        </w:rPr>
        <w:t>manyear</w:t>
      </w:r>
      <w:proofErr w:type="spellEnd"/>
      <w:r>
        <w:rPr>
          <w:spacing w:val="-1"/>
        </w:rPr>
        <w:t xml:space="preserve"> equivalents</w:t>
      </w:r>
      <w:r>
        <w:t xml:space="preserve"> </w:t>
      </w:r>
      <w:r>
        <w:rPr>
          <w:spacing w:val="-1"/>
        </w:rPr>
        <w:t>(CMEs)</w:t>
      </w:r>
      <w:bookmarkEnd w:id="207"/>
      <w:r w:rsidR="0079360F">
        <w:rPr>
          <w:spacing w:val="-1"/>
        </w:rPr>
        <w:fldChar w:fldCharType="begin"/>
      </w:r>
      <w:r w:rsidR="0079360F">
        <w:instrText xml:space="preserve"> XE "</w:instrText>
      </w:r>
      <w:r w:rsidR="0079360F" w:rsidRPr="001A44D5">
        <w:rPr>
          <w:spacing w:val="-1"/>
        </w:rPr>
        <w:instrText>Contract</w:instrText>
      </w:r>
      <w:r w:rsidR="0079360F" w:rsidRPr="001A44D5">
        <w:rPr>
          <w:spacing w:val="1"/>
        </w:rPr>
        <w:instrText xml:space="preserve"> </w:instrText>
      </w:r>
      <w:r w:rsidR="0079360F" w:rsidRPr="001A44D5">
        <w:rPr>
          <w:spacing w:val="-1"/>
        </w:rPr>
        <w:instrText>manyear equivalents</w:instrText>
      </w:r>
      <w:r w:rsidR="0079360F" w:rsidRPr="001A44D5">
        <w:instrText xml:space="preserve"> </w:instrText>
      </w:r>
      <w:r w:rsidR="0079360F" w:rsidRPr="001A44D5">
        <w:rPr>
          <w:spacing w:val="-1"/>
        </w:rPr>
        <w:instrText>(CMEs)</w:instrText>
      </w:r>
      <w:r w:rsidR="0079360F">
        <w:instrText xml:space="preserve">" </w:instrText>
      </w:r>
      <w:r w:rsidR="0079360F">
        <w:rPr>
          <w:spacing w:val="-1"/>
        </w:rPr>
        <w:fldChar w:fldCharType="end"/>
      </w:r>
    </w:p>
    <w:p w14:paraId="2BF8E8E2" w14:textId="6AE96083" w:rsidR="001665D3" w:rsidRDefault="00BB52A6" w:rsidP="007B5A40">
      <w:pPr>
        <w:pStyle w:val="BodyText"/>
        <w:ind w:right="144"/>
      </w:pPr>
      <w:r>
        <w:rPr>
          <w:spacing w:val="-2"/>
        </w:rPr>
        <w:t>For</w:t>
      </w:r>
      <w:r>
        <w:t xml:space="preserve"> </w:t>
      </w:r>
      <w:r>
        <w:rPr>
          <w:spacing w:val="-1"/>
        </w:rPr>
        <w:t>reports</w:t>
      </w:r>
      <w:r>
        <w:t xml:space="preserve"> </w:t>
      </w:r>
      <w:r>
        <w:rPr>
          <w:spacing w:val="-1"/>
        </w:rPr>
        <w:t>that</w:t>
      </w:r>
      <w:r>
        <w:t xml:space="preserve"> </w:t>
      </w:r>
      <w:r>
        <w:rPr>
          <w:spacing w:val="-1"/>
        </w:rPr>
        <w:t xml:space="preserve">require </w:t>
      </w:r>
      <w:r>
        <w:t>CME</w:t>
      </w:r>
      <w:r>
        <w:rPr>
          <w:spacing w:val="-1"/>
        </w:rPr>
        <w:t xml:space="preserve"> information,</w:t>
      </w:r>
      <w:r>
        <w:t xml:space="preserve"> a</w:t>
      </w:r>
      <w:r>
        <w:rPr>
          <w:spacing w:val="-1"/>
        </w:rPr>
        <w:t xml:space="preserve"> </w:t>
      </w:r>
      <w:r>
        <w:t>CME</w:t>
      </w:r>
      <w:r>
        <w:rPr>
          <w:spacing w:val="-1"/>
        </w:rPr>
        <w:t xml:space="preserve"> </w:t>
      </w:r>
      <w:r>
        <w:t xml:space="preserve">is </w:t>
      </w:r>
      <w:r>
        <w:rPr>
          <w:spacing w:val="-1"/>
        </w:rPr>
        <w:t>c</w:t>
      </w:r>
      <w:bookmarkStart w:id="208" w:name="12-1.__Contract_manyear_equivalents_(CME"/>
      <w:bookmarkEnd w:id="208"/>
      <w:r>
        <w:rPr>
          <w:spacing w:val="-1"/>
        </w:rPr>
        <w:t>alculated</w:t>
      </w:r>
      <w:r>
        <w:t xml:space="preserve"> </w:t>
      </w:r>
      <w:r>
        <w:rPr>
          <w:spacing w:val="2"/>
        </w:rPr>
        <w:t>by</w:t>
      </w:r>
      <w:r>
        <w:rPr>
          <w:spacing w:val="-5"/>
        </w:rPr>
        <w:t xml:space="preserve"> </w:t>
      </w:r>
      <w:r>
        <w:t>dividing</w:t>
      </w:r>
      <w:r>
        <w:rPr>
          <w:spacing w:val="-1"/>
        </w:rPr>
        <w:t xml:space="preserve"> total</w:t>
      </w:r>
      <w:r>
        <w:t xml:space="preserve"> </w:t>
      </w:r>
      <w:r>
        <w:rPr>
          <w:spacing w:val="-1"/>
        </w:rPr>
        <w:t>direct</w:t>
      </w:r>
      <w:r>
        <w:t xml:space="preserve"> </w:t>
      </w:r>
      <w:r>
        <w:rPr>
          <w:spacing w:val="-1"/>
        </w:rPr>
        <w:t>labor hours</w:t>
      </w:r>
      <w:r>
        <w:rPr>
          <w:spacing w:val="93"/>
        </w:rPr>
        <w:t xml:space="preserve"> </w:t>
      </w:r>
      <w:r>
        <w:rPr>
          <w:spacing w:val="2"/>
        </w:rPr>
        <w:t>b</w:t>
      </w:r>
      <w:r>
        <w:t>y</w:t>
      </w:r>
      <w:r>
        <w:rPr>
          <w:spacing w:val="-5"/>
        </w:rPr>
        <w:t xml:space="preserve"> </w:t>
      </w:r>
      <w:r w:rsidR="00625F75">
        <w:rPr>
          <w:spacing w:val="-5"/>
        </w:rPr>
        <w:t>1,920</w:t>
      </w:r>
      <w:r w:rsidR="00A45F96">
        <w:rPr>
          <w:spacing w:val="-5"/>
        </w:rPr>
        <w:t xml:space="preserve"> unless otherwise directed by the contracting officer</w:t>
      </w:r>
      <w:r>
        <w:t>.</w:t>
      </w:r>
    </w:p>
    <w:p w14:paraId="03F27395" w14:textId="77777777" w:rsidR="002D66CF" w:rsidRDefault="002D66CF" w:rsidP="002D66CF">
      <w:pPr>
        <w:pStyle w:val="Default"/>
      </w:pPr>
    </w:p>
    <w:p w14:paraId="0748D4FA" w14:textId="77777777" w:rsidR="002D66CF" w:rsidRPr="002D66CF" w:rsidRDefault="002D66CF" w:rsidP="002D66CF">
      <w:pPr>
        <w:pStyle w:val="Default"/>
      </w:pPr>
    </w:p>
    <w:p w14:paraId="070AF9F3" w14:textId="77777777" w:rsidR="001665D3" w:rsidRDefault="001665D3" w:rsidP="007B5A40">
      <w:pPr>
        <w:spacing w:before="5"/>
        <w:rPr>
          <w:rFonts w:eastAsia="Times New Roman" w:cs="Times New Roman"/>
          <w:szCs w:val="24"/>
        </w:rPr>
      </w:pPr>
    </w:p>
    <w:p w14:paraId="4B239C91" w14:textId="0FDF4B37" w:rsidR="001665D3" w:rsidRDefault="00BB52A6" w:rsidP="007B5A40">
      <w:pPr>
        <w:pStyle w:val="Heading2"/>
        <w:jc w:val="both"/>
        <w:rPr>
          <w:b w:val="0"/>
          <w:bCs w:val="0"/>
        </w:rPr>
      </w:pPr>
      <w:bookmarkStart w:id="209" w:name="_bookmark67"/>
      <w:bookmarkStart w:id="210" w:name="_bookmark68"/>
      <w:bookmarkStart w:id="211" w:name="_Toc506277235"/>
      <w:bookmarkEnd w:id="209"/>
      <w:bookmarkEnd w:id="210"/>
      <w:r>
        <w:rPr>
          <w:spacing w:val="-1"/>
        </w:rPr>
        <w:lastRenderedPageBreak/>
        <w:t>1</w:t>
      </w:r>
      <w:r w:rsidR="003808AD">
        <w:rPr>
          <w:spacing w:val="-1"/>
        </w:rPr>
        <w:t>1</w:t>
      </w:r>
      <w:r>
        <w:rPr>
          <w:spacing w:val="-1"/>
        </w:rPr>
        <w:t>-</w:t>
      </w:r>
      <w:r w:rsidR="00EB0931">
        <w:rPr>
          <w:spacing w:val="-1"/>
        </w:rPr>
        <w:t>2</w:t>
      </w:r>
      <w:r>
        <w:rPr>
          <w:spacing w:val="-1"/>
        </w:rPr>
        <w:t>.</w:t>
      </w:r>
      <w:r>
        <w:rPr>
          <w:spacing w:val="60"/>
        </w:rPr>
        <w:t xml:space="preserve"> </w:t>
      </w:r>
      <w:r w:rsidR="00D27EE5">
        <w:rPr>
          <w:spacing w:val="-1"/>
        </w:rPr>
        <w:t>Enterprise C</w:t>
      </w:r>
      <w:r>
        <w:rPr>
          <w:spacing w:val="-1"/>
        </w:rPr>
        <w:t xml:space="preserve">ontractor </w:t>
      </w:r>
      <w:r>
        <w:t>Manpower</w:t>
      </w:r>
      <w:r>
        <w:rPr>
          <w:spacing w:val="-1"/>
        </w:rPr>
        <w:t xml:space="preserve"> Reporting</w:t>
      </w:r>
      <w:r>
        <w:t xml:space="preserve"> </w:t>
      </w:r>
      <w:r>
        <w:rPr>
          <w:spacing w:val="-1"/>
        </w:rPr>
        <w:t>Application</w:t>
      </w:r>
      <w:r>
        <w:t xml:space="preserve"> </w:t>
      </w:r>
      <w:r>
        <w:rPr>
          <w:spacing w:val="-1"/>
        </w:rPr>
        <w:t>(</w:t>
      </w:r>
      <w:proofErr w:type="spellStart"/>
      <w:r w:rsidR="00D27EE5">
        <w:rPr>
          <w:spacing w:val="-1"/>
        </w:rPr>
        <w:t>eCMRA</w:t>
      </w:r>
      <w:proofErr w:type="spellEnd"/>
      <w:r>
        <w:rPr>
          <w:spacing w:val="-1"/>
        </w:rPr>
        <w:t>)</w:t>
      </w:r>
      <w:bookmarkEnd w:id="211"/>
      <w:r w:rsidR="00903380">
        <w:rPr>
          <w:spacing w:val="-1"/>
        </w:rPr>
        <w:fldChar w:fldCharType="begin"/>
      </w:r>
      <w:r w:rsidR="00903380">
        <w:instrText xml:space="preserve"> XE "</w:instrText>
      </w:r>
      <w:r w:rsidR="00903380" w:rsidRPr="00613BD5">
        <w:rPr>
          <w:spacing w:val="-1"/>
        </w:rPr>
        <w:instrText>Reporting requirements:</w:instrText>
      </w:r>
      <w:r w:rsidR="00903380" w:rsidRPr="00613BD5">
        <w:instrText>Contractor Manpower Reporting Application (eCMRA)</w:instrText>
      </w:r>
      <w:r w:rsidR="00903380">
        <w:instrText xml:space="preserve">" </w:instrText>
      </w:r>
      <w:r w:rsidR="00903380">
        <w:rPr>
          <w:spacing w:val="-1"/>
        </w:rPr>
        <w:fldChar w:fldCharType="end"/>
      </w:r>
      <w:r w:rsidR="00F1162B">
        <w:rPr>
          <w:spacing w:val="-1"/>
        </w:rPr>
        <w:fldChar w:fldCharType="begin"/>
      </w:r>
      <w:r w:rsidR="00F1162B">
        <w:instrText xml:space="preserve"> XE "</w:instrText>
      </w:r>
      <w:r w:rsidR="00F1162B" w:rsidRPr="002D0951">
        <w:instrText>Contractor Manpower Reporting Application (eCMRA)</w:instrText>
      </w:r>
      <w:r w:rsidR="00F1162B">
        <w:instrText xml:space="preserve">" </w:instrText>
      </w:r>
      <w:r w:rsidR="00F1162B">
        <w:rPr>
          <w:spacing w:val="-1"/>
        </w:rPr>
        <w:fldChar w:fldCharType="end"/>
      </w:r>
    </w:p>
    <w:p w14:paraId="303A56D8" w14:textId="77777777" w:rsidR="001665D3" w:rsidRPr="008B3EEE" w:rsidRDefault="001665D3" w:rsidP="008B3EEE"/>
    <w:p w14:paraId="49227316" w14:textId="5880D7B6" w:rsidR="001665D3" w:rsidRDefault="008B3EEE" w:rsidP="008B3EEE">
      <w:pPr>
        <w:ind w:firstLine="270"/>
      </w:pPr>
      <w:proofErr w:type="gramStart"/>
      <w:r>
        <w:t xml:space="preserve">a.  </w:t>
      </w:r>
      <w:r w:rsidR="00BB52A6" w:rsidRPr="008B3EEE">
        <w:t>All</w:t>
      </w:r>
      <w:proofErr w:type="gramEnd"/>
      <w:r w:rsidR="00BB52A6" w:rsidRPr="008B3EEE">
        <w:t xml:space="preserve"> Army organizations acquiring contracted services will report requirements in the secure </w:t>
      </w:r>
      <w:proofErr w:type="spellStart"/>
      <w:r w:rsidR="00D27EE5" w:rsidRPr="008B3EEE">
        <w:t>eCMRA</w:t>
      </w:r>
      <w:proofErr w:type="spellEnd"/>
      <w:r w:rsidR="00BB52A6" w:rsidRPr="008B3EEE">
        <w:t xml:space="preserve"> database (</w:t>
      </w:r>
      <w:r w:rsidR="00D27EE5" w:rsidRPr="008B3EEE">
        <w:t>https://www.ecmra.mil</w:t>
      </w:r>
      <w:r w:rsidR="00BB52A6" w:rsidRPr="008B3EEE">
        <w:t>).  This requirement will be included in every PWS and every COR</w:t>
      </w:r>
      <w:r w:rsidR="00DD2E99" w:rsidRPr="008B3EEE">
        <w:t xml:space="preserve"> or</w:t>
      </w:r>
      <w:r w:rsidR="00BB52A6" w:rsidRPr="008B3EEE">
        <w:t xml:space="preserve"> alternate COR appointment letter.  Reporting will occur each FY during the period of performance.  Reporting must be completed not later than 31 October of each year for the previous fiscal year.</w:t>
      </w:r>
    </w:p>
    <w:p w14:paraId="101F36FE" w14:textId="77777777" w:rsidR="002D66CF" w:rsidRDefault="002D66CF" w:rsidP="008B3EEE">
      <w:pPr>
        <w:ind w:firstLine="270"/>
      </w:pPr>
    </w:p>
    <w:p w14:paraId="7D58FA99" w14:textId="61E04273" w:rsidR="001665D3" w:rsidRPr="008B3EEE" w:rsidRDefault="008B3EEE" w:rsidP="008B3EEE">
      <w:pPr>
        <w:ind w:firstLine="270"/>
      </w:pPr>
      <w:proofErr w:type="gramStart"/>
      <w:r>
        <w:t xml:space="preserve">b.  </w:t>
      </w:r>
      <w:r w:rsidR="000B1553" w:rsidRPr="008B3EEE">
        <w:t>G</w:t>
      </w:r>
      <w:proofErr w:type="gramEnd"/>
      <w:r w:rsidR="000B1553" w:rsidRPr="008B3EEE">
        <w:t>-8’s</w:t>
      </w:r>
      <w:r w:rsidR="00BB52A6" w:rsidRPr="008B3EEE">
        <w:t xml:space="preserve"> will:</w:t>
      </w:r>
    </w:p>
    <w:p w14:paraId="73620DBE" w14:textId="77777777" w:rsidR="008B3EEE" w:rsidRDefault="008B3EEE" w:rsidP="008B3EEE"/>
    <w:p w14:paraId="5992CA6C" w14:textId="13B6154E" w:rsidR="001665D3" w:rsidRPr="008B3EEE" w:rsidRDefault="008B3EEE" w:rsidP="008B3EEE">
      <w:pPr>
        <w:ind w:firstLine="540"/>
      </w:pPr>
      <w:r>
        <w:t xml:space="preserve">(1)  </w:t>
      </w:r>
      <w:r w:rsidR="00BB52A6" w:rsidRPr="008B3EEE">
        <w:t xml:space="preserve">Ensure that the requirement for </w:t>
      </w:r>
      <w:proofErr w:type="spellStart"/>
      <w:r w:rsidR="00D27EE5" w:rsidRPr="008B3EEE">
        <w:t>eCMRA</w:t>
      </w:r>
      <w:proofErr w:type="spellEnd"/>
      <w:r w:rsidR="00BB52A6" w:rsidRPr="008B3EEE">
        <w:t xml:space="preserve"> data reporting is included within each solicitation, contract, or contract modification; and provide resources, including funding, associated with the collection and reporting of data;</w:t>
      </w:r>
    </w:p>
    <w:p w14:paraId="6F6C8166" w14:textId="77777777" w:rsidR="001665D3" w:rsidRPr="008B3EEE" w:rsidRDefault="001665D3" w:rsidP="008B3EEE">
      <w:pPr>
        <w:ind w:firstLine="540"/>
      </w:pPr>
    </w:p>
    <w:p w14:paraId="30AD2309" w14:textId="4B5C1EBD" w:rsidR="001665D3" w:rsidRPr="008B3EEE" w:rsidRDefault="008B3EEE" w:rsidP="008B3EEE">
      <w:pPr>
        <w:ind w:firstLine="540"/>
      </w:pPr>
      <w:r>
        <w:t xml:space="preserve">(2)  </w:t>
      </w:r>
      <w:r w:rsidR="00BB52A6" w:rsidRPr="008B3EEE">
        <w:t>Provide the parent unit identification code (UIC) of the RA to the contracting officer for inclusion in a contract line item number (CLIN) to allow for pricing for this reporting requirement;</w:t>
      </w:r>
    </w:p>
    <w:p w14:paraId="7D25E935" w14:textId="77777777" w:rsidR="001665D3" w:rsidRPr="008B3EEE" w:rsidRDefault="001665D3" w:rsidP="008B3EEE">
      <w:pPr>
        <w:ind w:firstLine="540"/>
      </w:pPr>
    </w:p>
    <w:p w14:paraId="32708766" w14:textId="2814047D" w:rsidR="001665D3" w:rsidRPr="008B3EEE" w:rsidRDefault="008B3EEE" w:rsidP="008B3EEE">
      <w:pPr>
        <w:ind w:firstLine="540"/>
      </w:pPr>
      <w:r>
        <w:t xml:space="preserve">(3)  </w:t>
      </w:r>
      <w:r w:rsidR="00BB52A6" w:rsidRPr="008B3EEE">
        <w:t>Monitor contractor performance to ensure complete reporting takes place no later than 31 October of each year; and,</w:t>
      </w:r>
    </w:p>
    <w:p w14:paraId="22071252" w14:textId="77777777" w:rsidR="001665D3" w:rsidRPr="008B3EEE" w:rsidRDefault="001665D3" w:rsidP="008B3EEE">
      <w:pPr>
        <w:ind w:firstLine="540"/>
      </w:pPr>
    </w:p>
    <w:p w14:paraId="0456AB76" w14:textId="22FD025C" w:rsidR="001665D3" w:rsidRPr="008B3EEE" w:rsidRDefault="008B3EEE" w:rsidP="008B3EEE">
      <w:pPr>
        <w:ind w:firstLine="540"/>
      </w:pPr>
      <w:r>
        <w:t xml:space="preserve">(4)  </w:t>
      </w:r>
      <w:r w:rsidR="00BB52A6" w:rsidRPr="008B3EEE">
        <w:t>Assist the contractor in identifying the fund citation on the contract.</w:t>
      </w:r>
    </w:p>
    <w:p w14:paraId="0BFC6EEA" w14:textId="77777777" w:rsidR="001665D3" w:rsidRPr="008B3EEE" w:rsidRDefault="001665D3" w:rsidP="008B3EEE"/>
    <w:p w14:paraId="6E37BE74" w14:textId="50D775CE" w:rsidR="001665D3" w:rsidRPr="008B3EEE" w:rsidRDefault="008B3EEE" w:rsidP="008B3EEE">
      <w:pPr>
        <w:ind w:firstLine="270"/>
      </w:pPr>
      <w:proofErr w:type="gramStart"/>
      <w:r>
        <w:t xml:space="preserve">c.  </w:t>
      </w:r>
      <w:r w:rsidR="00BB52A6" w:rsidRPr="008B3EEE">
        <w:t>The</w:t>
      </w:r>
      <w:proofErr w:type="gramEnd"/>
      <w:r w:rsidR="00BB52A6" w:rsidRPr="008B3EEE">
        <w:t xml:space="preserve"> contracting officer </w:t>
      </w:r>
      <w:r w:rsidR="00414AD5" w:rsidRPr="008B3EEE">
        <w:t>will</w:t>
      </w:r>
      <w:r w:rsidR="00BB52A6" w:rsidRPr="008B3EEE">
        <w:t>:</w:t>
      </w:r>
      <w:r w:rsidR="00BD5258">
        <w:fldChar w:fldCharType="begin"/>
      </w:r>
      <w:r w:rsidR="00BD5258">
        <w:instrText xml:space="preserve"> XE "</w:instrText>
      </w:r>
      <w:r w:rsidR="00BD5258" w:rsidRPr="00554467">
        <w:instrText>Contracting Officer:Responsibilities</w:instrText>
      </w:r>
      <w:r w:rsidR="00BD5258">
        <w:instrText xml:space="preserve">" </w:instrText>
      </w:r>
      <w:r w:rsidR="00BD5258">
        <w:fldChar w:fldCharType="end"/>
      </w:r>
      <w:r w:rsidR="005504C3">
        <w:fldChar w:fldCharType="begin"/>
      </w:r>
      <w:r w:rsidR="005504C3">
        <w:instrText xml:space="preserve"> XE "</w:instrText>
      </w:r>
      <w:r w:rsidR="005504C3" w:rsidRPr="00857C86">
        <w:instrText>Responsibilities:Contracting Officer</w:instrText>
      </w:r>
      <w:r w:rsidR="005504C3">
        <w:instrText xml:space="preserve">" </w:instrText>
      </w:r>
      <w:r w:rsidR="005504C3">
        <w:fldChar w:fldCharType="end"/>
      </w:r>
    </w:p>
    <w:p w14:paraId="65B70B90" w14:textId="77777777" w:rsidR="00680E51" w:rsidRPr="008B3EEE" w:rsidRDefault="00680E51" w:rsidP="008B3EEE"/>
    <w:p w14:paraId="675B7083" w14:textId="23C7022F" w:rsidR="001665D3" w:rsidRPr="008B3EEE" w:rsidRDefault="008B3EEE" w:rsidP="008B3EEE">
      <w:pPr>
        <w:ind w:firstLine="540"/>
      </w:pPr>
      <w:r>
        <w:t xml:space="preserve">(1)  </w:t>
      </w:r>
      <w:r w:rsidR="00BB52A6" w:rsidRPr="008B3EEE">
        <w:t>Ensur</w:t>
      </w:r>
      <w:r w:rsidR="00414AD5" w:rsidRPr="008B3EEE">
        <w:t>e</w:t>
      </w:r>
      <w:r w:rsidR="00BB52A6" w:rsidRPr="008B3EEE">
        <w:t xml:space="preserve"> the requirement for </w:t>
      </w:r>
      <w:proofErr w:type="spellStart"/>
      <w:r w:rsidR="00D27EE5" w:rsidRPr="008B3EEE">
        <w:t>eCMRA</w:t>
      </w:r>
      <w:proofErr w:type="spellEnd"/>
      <w:r w:rsidR="00BB52A6" w:rsidRPr="008B3EEE">
        <w:t xml:space="preserve"> data reporting is included in each solicitation and contract;</w:t>
      </w:r>
    </w:p>
    <w:p w14:paraId="39F83AB7" w14:textId="77777777" w:rsidR="001665D3" w:rsidRPr="008B3EEE" w:rsidRDefault="001665D3" w:rsidP="008B3EEE">
      <w:pPr>
        <w:ind w:firstLine="540"/>
      </w:pPr>
    </w:p>
    <w:p w14:paraId="02F15241" w14:textId="24AB9733" w:rsidR="001665D3" w:rsidRPr="008B3EEE" w:rsidRDefault="008B3EEE" w:rsidP="008B3EEE">
      <w:pPr>
        <w:ind w:firstLine="540"/>
      </w:pPr>
      <w:r>
        <w:t xml:space="preserve">(2)  </w:t>
      </w:r>
      <w:r w:rsidR="00414AD5" w:rsidRPr="008B3EEE">
        <w:t>Verify</w:t>
      </w:r>
      <w:r w:rsidR="00BB52A6" w:rsidRPr="008B3EEE">
        <w:t xml:space="preserve"> the COR</w:t>
      </w:r>
      <w:r w:rsidR="00DD2E99" w:rsidRPr="008B3EEE">
        <w:t xml:space="preserve"> and</w:t>
      </w:r>
      <w:r w:rsidR="00BB52A6" w:rsidRPr="008B3EEE">
        <w:t xml:space="preserve"> alternate COR</w:t>
      </w:r>
      <w:r w:rsidR="00DD2E99" w:rsidRPr="008B3EEE">
        <w:t>(</w:t>
      </w:r>
      <w:r w:rsidR="00BB52A6" w:rsidRPr="008B3EEE">
        <w:t>s) for each contract action comply with all reporting requirements;</w:t>
      </w:r>
    </w:p>
    <w:p w14:paraId="7EED3DEF" w14:textId="77777777" w:rsidR="001665D3" w:rsidRPr="008B3EEE" w:rsidRDefault="001665D3" w:rsidP="008B3EEE">
      <w:pPr>
        <w:ind w:firstLine="540"/>
      </w:pPr>
    </w:p>
    <w:p w14:paraId="6E6DEE1D" w14:textId="65D43600" w:rsidR="001665D3" w:rsidRDefault="008B3EEE" w:rsidP="008B3EEE">
      <w:pPr>
        <w:ind w:firstLine="540"/>
      </w:pPr>
      <w:r>
        <w:t xml:space="preserve">(3)  </w:t>
      </w:r>
      <w:proofErr w:type="gramStart"/>
      <w:r w:rsidR="00BB52A6" w:rsidRPr="008B3EEE">
        <w:t>Ensur</w:t>
      </w:r>
      <w:r w:rsidR="00414AD5" w:rsidRPr="008B3EEE">
        <w:t>e</w:t>
      </w:r>
      <w:proofErr w:type="gramEnd"/>
      <w:r w:rsidR="00BB52A6" w:rsidRPr="008B3EEE">
        <w:t xml:space="preserve"> the parent UIC for the RA is included as a part of a CLIN of each service contract;</w:t>
      </w:r>
    </w:p>
    <w:p w14:paraId="651B0929" w14:textId="77777777" w:rsidR="0095125B" w:rsidRDefault="0095125B" w:rsidP="008B3EEE">
      <w:pPr>
        <w:ind w:firstLine="540"/>
      </w:pPr>
    </w:p>
    <w:p w14:paraId="6FB79AFF" w14:textId="192879DD" w:rsidR="001665D3" w:rsidRPr="008B3EEE" w:rsidRDefault="008B3EEE" w:rsidP="008B3EEE">
      <w:pPr>
        <w:ind w:firstLine="540"/>
      </w:pPr>
      <w:r>
        <w:t xml:space="preserve">(4)  </w:t>
      </w:r>
      <w:r w:rsidR="00414AD5" w:rsidRPr="008B3EEE">
        <w:t>Verify</w:t>
      </w:r>
      <w:r w:rsidR="00BB52A6" w:rsidRPr="008B3EEE">
        <w:t xml:space="preserve"> data collection costs charged by the contractor are reasonable;</w:t>
      </w:r>
    </w:p>
    <w:p w14:paraId="71C20BB0" w14:textId="77777777" w:rsidR="001665D3" w:rsidRPr="008B3EEE" w:rsidRDefault="001665D3" w:rsidP="008B3EEE">
      <w:pPr>
        <w:ind w:firstLine="540"/>
      </w:pPr>
    </w:p>
    <w:p w14:paraId="3C47643C" w14:textId="40D7E149" w:rsidR="001665D3" w:rsidRPr="008B3EEE" w:rsidRDefault="008B3EEE" w:rsidP="008B3EEE">
      <w:pPr>
        <w:ind w:firstLine="540"/>
      </w:pPr>
      <w:r>
        <w:t xml:space="preserve">(5)  </w:t>
      </w:r>
      <w:r w:rsidR="00BB52A6" w:rsidRPr="008B3EEE">
        <w:t>Ensur</w:t>
      </w:r>
      <w:r w:rsidR="00414AD5" w:rsidRPr="008B3EEE">
        <w:t>e</w:t>
      </w:r>
      <w:r w:rsidR="00BB52A6" w:rsidRPr="008B3EEE">
        <w:t xml:space="preserve"> the requirement for the CORs</w:t>
      </w:r>
      <w:r w:rsidR="00DD2E99" w:rsidRPr="008B3EEE">
        <w:t xml:space="preserve"> or</w:t>
      </w:r>
      <w:r w:rsidR="00BB52A6" w:rsidRPr="008B3EEE">
        <w:t xml:space="preserve"> alternate CORs to enter their portion of the </w:t>
      </w:r>
      <w:proofErr w:type="spellStart"/>
      <w:r w:rsidR="00D27EE5" w:rsidRPr="008B3EEE">
        <w:t>eCMRA</w:t>
      </w:r>
      <w:proofErr w:type="spellEnd"/>
      <w:r w:rsidR="00BB52A6" w:rsidRPr="008B3EEE">
        <w:t xml:space="preserve"> data and to monitor the contractor’s reporting of required information is included in the COR’s</w:t>
      </w:r>
      <w:r w:rsidR="00DD2E99" w:rsidRPr="008B3EEE">
        <w:t xml:space="preserve"> or</w:t>
      </w:r>
      <w:r w:rsidR="00BB52A6" w:rsidRPr="008B3EEE">
        <w:t xml:space="preserve"> alternate COR’s appointment letter;</w:t>
      </w:r>
    </w:p>
    <w:p w14:paraId="19DD3109" w14:textId="77777777" w:rsidR="001665D3" w:rsidRPr="008B3EEE" w:rsidRDefault="001665D3" w:rsidP="008B3EEE">
      <w:pPr>
        <w:ind w:firstLine="540"/>
      </w:pPr>
    </w:p>
    <w:p w14:paraId="55AED493" w14:textId="02996EF3" w:rsidR="001665D3" w:rsidRPr="008B3EEE" w:rsidRDefault="008B3EEE" w:rsidP="008B3EEE">
      <w:pPr>
        <w:ind w:firstLine="540"/>
      </w:pPr>
      <w:r>
        <w:t xml:space="preserve">(6)  </w:t>
      </w:r>
      <w:r w:rsidR="00BB52A6" w:rsidRPr="008B3EEE">
        <w:t>Ensur</w:t>
      </w:r>
      <w:r w:rsidR="00414AD5" w:rsidRPr="008B3EEE">
        <w:t>e</w:t>
      </w:r>
      <w:r w:rsidR="00BB52A6" w:rsidRPr="008B3EEE">
        <w:t xml:space="preserve"> contractors are cognizant of their responsibility to report required information to the </w:t>
      </w:r>
      <w:proofErr w:type="spellStart"/>
      <w:r w:rsidR="00D27EE5" w:rsidRPr="008B3EEE">
        <w:t>eCMRA</w:t>
      </w:r>
      <w:proofErr w:type="spellEnd"/>
      <w:r w:rsidR="00BB52A6" w:rsidRPr="008B3EEE">
        <w:t xml:space="preserve"> system’s secure website as defined in the PWS. The COR</w:t>
      </w:r>
      <w:r w:rsidR="00DD2E99" w:rsidRPr="008B3EEE">
        <w:t xml:space="preserve"> and</w:t>
      </w:r>
      <w:r w:rsidR="00BB52A6" w:rsidRPr="008B3EEE">
        <w:t xml:space="preserve"> alternate COR</w:t>
      </w:r>
      <w:r w:rsidR="00DD2E99" w:rsidRPr="008B3EEE">
        <w:t>(s</w:t>
      </w:r>
      <w:r w:rsidR="00BB52A6" w:rsidRPr="008B3EEE">
        <w:t>) are responsible for verifying that the contractor has reported the required information.</w:t>
      </w:r>
      <w:r w:rsidR="0037593D">
        <w:t xml:space="preserve">  T</w:t>
      </w:r>
      <w:r w:rsidR="00BB52A6" w:rsidRPr="008B3EEE">
        <w:t xml:space="preserve">he Office of the Assistant Secretary of the Army (Manpower and Reserve Affairs) (ASA(M&amp;RA) will compile an annual report and review compliance with this reporting requirement by Army command, which may be further broken out by parent UIC. The metric for compliance will involve comparing total </w:t>
      </w:r>
      <w:r w:rsidR="00BB52A6" w:rsidRPr="008B3EEE">
        <w:lastRenderedPageBreak/>
        <w:t>payments (dollars) reported by Army commands/operating agencies/contracting activities/organizations against obligations (dollars) and/or disbursements by Army command operating agencies/contracting activities/organizations, using the relevant financial accounting and procurement systems as sources for comparison.</w:t>
      </w:r>
      <w:r w:rsidR="0037593D">
        <w:t xml:space="preserve">  A</w:t>
      </w:r>
      <w:r w:rsidR="00BB52A6" w:rsidRPr="008B3EEE">
        <w:t>n organization’s compliance with this requirement will be a factor in assessing its justification of current resources, or requests for additional resources in departmental decisions.</w:t>
      </w:r>
    </w:p>
    <w:p w14:paraId="2F1DEEFC" w14:textId="77777777" w:rsidR="001665D3" w:rsidRDefault="001665D3" w:rsidP="008B3EEE"/>
    <w:p w14:paraId="2A65FC62" w14:textId="24D90047" w:rsidR="00154FC6" w:rsidRPr="008B3EEE" w:rsidRDefault="008B3EEE" w:rsidP="008B3EEE">
      <w:pPr>
        <w:ind w:firstLine="270"/>
      </w:pPr>
      <w:proofErr w:type="gramStart"/>
      <w:r>
        <w:t xml:space="preserve">d.  </w:t>
      </w:r>
      <w:r w:rsidR="00BB52A6" w:rsidRPr="008B3EEE">
        <w:t>The</w:t>
      </w:r>
      <w:proofErr w:type="gramEnd"/>
      <w:r w:rsidR="00BB52A6" w:rsidRPr="008B3EEE">
        <w:t xml:space="preserve"> COR</w:t>
      </w:r>
      <w:r w:rsidR="00DD2E99" w:rsidRPr="008B3EEE">
        <w:t xml:space="preserve"> and</w:t>
      </w:r>
      <w:r w:rsidR="00BB52A6" w:rsidRPr="008B3EEE">
        <w:t xml:space="preserve"> alternate COR(s) will:</w:t>
      </w:r>
    </w:p>
    <w:p w14:paraId="25901657" w14:textId="77777777" w:rsidR="00154FC6" w:rsidRPr="008B3EEE" w:rsidRDefault="00154FC6" w:rsidP="008B3EEE"/>
    <w:p w14:paraId="23B5E02C" w14:textId="33EC5D30" w:rsidR="001665D3" w:rsidRPr="008B3EEE" w:rsidRDefault="008B3EEE" w:rsidP="008B3EEE">
      <w:pPr>
        <w:ind w:firstLine="540"/>
      </w:pPr>
      <w:r>
        <w:t xml:space="preserve">(1)  </w:t>
      </w:r>
      <w:r w:rsidR="00BB52A6" w:rsidRPr="008B3EEE">
        <w:t xml:space="preserve">Follow the </w:t>
      </w:r>
      <w:proofErr w:type="spellStart"/>
      <w:r w:rsidR="00D27EE5" w:rsidRPr="008B3EEE">
        <w:t>eCMRA</w:t>
      </w:r>
      <w:proofErr w:type="spellEnd"/>
      <w:r w:rsidR="00BB52A6" w:rsidRPr="008B3EEE">
        <w:t>-preferred reporting practices by initiating a contract reporting record for each contract action.</w:t>
      </w:r>
    </w:p>
    <w:p w14:paraId="1365C64A" w14:textId="77777777" w:rsidR="001665D3" w:rsidRPr="008B3EEE" w:rsidRDefault="001665D3" w:rsidP="008B3EEE">
      <w:pPr>
        <w:ind w:firstLine="540"/>
      </w:pPr>
    </w:p>
    <w:p w14:paraId="4274B13E" w14:textId="0DBFD986" w:rsidR="001665D3" w:rsidRPr="008B3EEE" w:rsidRDefault="008B3EEE" w:rsidP="008B3EEE">
      <w:pPr>
        <w:ind w:firstLine="540"/>
      </w:pPr>
      <w:r>
        <w:t xml:space="preserve">(2)  </w:t>
      </w:r>
      <w:r w:rsidR="00BB52A6" w:rsidRPr="008B3EEE">
        <w:t xml:space="preserve">Populate required data fields. </w:t>
      </w:r>
      <w:proofErr w:type="spellStart"/>
      <w:proofErr w:type="gramStart"/>
      <w:r w:rsidR="00D27EE5" w:rsidRPr="008B3EEE">
        <w:t>eCMRA</w:t>
      </w:r>
      <w:proofErr w:type="spellEnd"/>
      <w:proofErr w:type="gramEnd"/>
      <w:r w:rsidR="00BB52A6" w:rsidRPr="008B3EEE">
        <w:t xml:space="preserve"> User Guides at </w:t>
      </w:r>
      <w:hyperlink r:id="rId23" w:history="1">
        <w:r w:rsidR="00D27EE5" w:rsidRPr="008B3EEE">
          <w:rPr>
            <w:rStyle w:val="Hyperlink"/>
          </w:rPr>
          <w:t>https://www.ecmra.mil/help/help.html</w:t>
        </w:r>
      </w:hyperlink>
      <w:r w:rsidR="00D27EE5" w:rsidRPr="008B3EEE">
        <w:t xml:space="preserve"> </w:t>
      </w:r>
      <w:r w:rsidR="00BB52A6" w:rsidRPr="008B3EEE">
        <w:t>provide step-by-step instructions for creating accounts and entering information.</w:t>
      </w:r>
    </w:p>
    <w:p w14:paraId="11C05F62" w14:textId="77777777" w:rsidR="001665D3" w:rsidRPr="008B3EEE" w:rsidRDefault="001665D3" w:rsidP="008B3EEE">
      <w:pPr>
        <w:ind w:firstLine="540"/>
      </w:pPr>
    </w:p>
    <w:p w14:paraId="1C17ED7F" w14:textId="1408B06A" w:rsidR="001665D3" w:rsidRPr="008B3EEE" w:rsidRDefault="008B3EEE" w:rsidP="008B3EEE">
      <w:pPr>
        <w:ind w:firstLine="540"/>
      </w:pPr>
      <w:r>
        <w:t xml:space="preserve">(3)  </w:t>
      </w:r>
      <w:r w:rsidR="00BB52A6" w:rsidRPr="008B3EEE">
        <w:t xml:space="preserve">Verify contractors have complied with </w:t>
      </w:r>
      <w:proofErr w:type="spellStart"/>
      <w:r w:rsidR="00D27EE5" w:rsidRPr="008B3EEE">
        <w:t>eCMRA</w:t>
      </w:r>
      <w:proofErr w:type="spellEnd"/>
      <w:r w:rsidR="00BB52A6" w:rsidRPr="008B3EEE">
        <w:t xml:space="preserve"> reporting requirements no later than 31 October each year.</w:t>
      </w:r>
    </w:p>
    <w:p w14:paraId="5CFEF222" w14:textId="77777777" w:rsidR="001665D3" w:rsidRPr="008B3EEE" w:rsidRDefault="001665D3" w:rsidP="008B3EEE"/>
    <w:p w14:paraId="3B9BE9C1" w14:textId="2C6497F8" w:rsidR="001665D3" w:rsidRPr="008B3EEE" w:rsidRDefault="008B3EEE" w:rsidP="008B3EEE">
      <w:pPr>
        <w:ind w:firstLine="270"/>
      </w:pPr>
      <w:proofErr w:type="gramStart"/>
      <w:r>
        <w:t xml:space="preserve">e.  </w:t>
      </w:r>
      <w:r w:rsidR="00BB52A6" w:rsidRPr="008B3EEE">
        <w:t>Contractors</w:t>
      </w:r>
      <w:proofErr w:type="gramEnd"/>
      <w:r w:rsidR="00BB52A6" w:rsidRPr="008B3EEE">
        <w:t xml:space="preserve"> (vendors) shall:</w:t>
      </w:r>
    </w:p>
    <w:p w14:paraId="67635E10" w14:textId="77777777" w:rsidR="001665D3" w:rsidRPr="008B3EEE" w:rsidRDefault="001665D3" w:rsidP="008B3EEE"/>
    <w:p w14:paraId="6A1C7A8E" w14:textId="2A26C72F" w:rsidR="001665D3" w:rsidRPr="008B3EEE" w:rsidRDefault="008B3EEE" w:rsidP="008B3EEE">
      <w:pPr>
        <w:ind w:firstLine="540"/>
      </w:pPr>
      <w:r>
        <w:t xml:space="preserve">(1)  </w:t>
      </w:r>
      <w:r w:rsidR="00BB52A6" w:rsidRPr="008B3EEE">
        <w:t xml:space="preserve">Populate the </w:t>
      </w:r>
      <w:proofErr w:type="spellStart"/>
      <w:r w:rsidR="00D27EE5" w:rsidRPr="008B3EEE">
        <w:t>eCMRA</w:t>
      </w:r>
      <w:proofErr w:type="spellEnd"/>
      <w:r w:rsidR="00BB52A6" w:rsidRPr="008B3EEE">
        <w:t xml:space="preserve"> for each contract.  The </w:t>
      </w:r>
      <w:proofErr w:type="spellStart"/>
      <w:r w:rsidR="00D27EE5" w:rsidRPr="008B3EEE">
        <w:t>eCMRA</w:t>
      </w:r>
      <w:proofErr w:type="spellEnd"/>
      <w:r w:rsidR="00BB52A6" w:rsidRPr="008B3EEE">
        <w:t xml:space="preserve"> User Guides provide step-by-step instructions for creating accounts and entering data.</w:t>
      </w:r>
    </w:p>
    <w:p w14:paraId="61968542" w14:textId="77777777" w:rsidR="001665D3" w:rsidRPr="008B3EEE" w:rsidRDefault="001665D3" w:rsidP="008B3EEE">
      <w:pPr>
        <w:ind w:firstLine="540"/>
      </w:pPr>
    </w:p>
    <w:p w14:paraId="66830F7D" w14:textId="2CB4117E" w:rsidR="001665D3" w:rsidRPr="008B3EEE" w:rsidRDefault="008B3EEE" w:rsidP="008B3EEE">
      <w:pPr>
        <w:ind w:firstLine="540"/>
      </w:pPr>
      <w:r>
        <w:t xml:space="preserve">(2)  </w:t>
      </w:r>
      <w:r w:rsidR="00BB52A6" w:rsidRPr="008B3EEE">
        <w:t>Notify the COR</w:t>
      </w:r>
      <w:r w:rsidR="00DD2E99" w:rsidRPr="008B3EEE">
        <w:t xml:space="preserve"> or</w:t>
      </w:r>
      <w:r w:rsidR="00BB52A6" w:rsidRPr="008B3EEE">
        <w:t xml:space="preserve"> alternate COR(s) for clarification on any </w:t>
      </w:r>
      <w:proofErr w:type="spellStart"/>
      <w:r w:rsidR="00D27EE5" w:rsidRPr="008B3EEE">
        <w:t>eCMRA</w:t>
      </w:r>
      <w:proofErr w:type="spellEnd"/>
      <w:r w:rsidR="00BB52A6" w:rsidRPr="008B3EEE">
        <w:t xml:space="preserve"> questions/issues.</w:t>
      </w:r>
    </w:p>
    <w:p w14:paraId="4CF6186F" w14:textId="77777777" w:rsidR="001665D3" w:rsidRDefault="001665D3" w:rsidP="007B5A40">
      <w:pPr>
        <w:spacing w:before="5"/>
        <w:rPr>
          <w:rFonts w:eastAsia="Times New Roman" w:cs="Times New Roman"/>
          <w:szCs w:val="24"/>
        </w:rPr>
      </w:pPr>
      <w:bookmarkStart w:id="212" w:name="_bookmark69"/>
      <w:bookmarkEnd w:id="212"/>
    </w:p>
    <w:p w14:paraId="181434FD" w14:textId="04552931" w:rsidR="001665D3" w:rsidRDefault="00BB52A6" w:rsidP="007B5A40">
      <w:pPr>
        <w:pStyle w:val="Heading2"/>
        <w:spacing w:line="274" w:lineRule="exact"/>
        <w:rPr>
          <w:b w:val="0"/>
          <w:bCs w:val="0"/>
        </w:rPr>
      </w:pPr>
      <w:bookmarkStart w:id="213" w:name="_bookmark70"/>
      <w:bookmarkStart w:id="214" w:name="_Toc506277236"/>
      <w:bookmarkEnd w:id="213"/>
      <w:r>
        <w:rPr>
          <w:spacing w:val="-1"/>
        </w:rPr>
        <w:t>1</w:t>
      </w:r>
      <w:r w:rsidR="003808AD">
        <w:rPr>
          <w:spacing w:val="-1"/>
        </w:rPr>
        <w:t>1</w:t>
      </w:r>
      <w:r>
        <w:rPr>
          <w:spacing w:val="-1"/>
        </w:rPr>
        <w:t>-</w:t>
      </w:r>
      <w:r w:rsidR="00EB0931">
        <w:rPr>
          <w:spacing w:val="-1"/>
        </w:rPr>
        <w:t>3</w:t>
      </w:r>
      <w:proofErr w:type="gramStart"/>
      <w:r>
        <w:rPr>
          <w:spacing w:val="-1"/>
        </w:rPr>
        <w:t>.</w:t>
      </w:r>
      <w:r>
        <w:t xml:space="preserve">  </w:t>
      </w:r>
      <w:r>
        <w:rPr>
          <w:spacing w:val="-1"/>
        </w:rPr>
        <w:t>Past</w:t>
      </w:r>
      <w:proofErr w:type="gramEnd"/>
      <w:r>
        <w:rPr>
          <w:spacing w:val="-1"/>
        </w:rPr>
        <w:t xml:space="preserve"> performance</w:t>
      </w:r>
      <w:r>
        <w:rPr>
          <w:spacing w:val="1"/>
        </w:rPr>
        <w:t xml:space="preserve"> </w:t>
      </w:r>
      <w:r>
        <w:rPr>
          <w:spacing w:val="-1"/>
        </w:rPr>
        <w:t>documentation</w:t>
      </w:r>
      <w:bookmarkEnd w:id="214"/>
      <w:r w:rsidR="00903380">
        <w:rPr>
          <w:spacing w:val="-1"/>
        </w:rPr>
        <w:fldChar w:fldCharType="begin"/>
      </w:r>
      <w:r w:rsidR="00903380">
        <w:instrText xml:space="preserve"> XE "</w:instrText>
      </w:r>
      <w:r w:rsidR="00903380" w:rsidRPr="00646269">
        <w:rPr>
          <w:spacing w:val="-1"/>
        </w:rPr>
        <w:instrText>Reporting requirements:</w:instrText>
      </w:r>
      <w:r w:rsidR="00903380" w:rsidRPr="00646269">
        <w:instrText>Past performance documentation</w:instrText>
      </w:r>
      <w:r w:rsidR="00903380">
        <w:instrText xml:space="preserve">" </w:instrText>
      </w:r>
      <w:r w:rsidR="00903380">
        <w:rPr>
          <w:spacing w:val="-1"/>
        </w:rPr>
        <w:fldChar w:fldCharType="end"/>
      </w:r>
      <w:r w:rsidR="00E06251">
        <w:rPr>
          <w:spacing w:val="-1"/>
        </w:rPr>
        <w:fldChar w:fldCharType="begin"/>
      </w:r>
      <w:r w:rsidR="00E06251">
        <w:instrText xml:space="preserve"> XE "</w:instrText>
      </w:r>
      <w:r w:rsidR="00E06251" w:rsidRPr="00122ECA">
        <w:rPr>
          <w:spacing w:val="-1"/>
        </w:rPr>
        <w:instrText>Past performance</w:instrText>
      </w:r>
      <w:r w:rsidR="00E06251" w:rsidRPr="00122ECA">
        <w:rPr>
          <w:spacing w:val="1"/>
        </w:rPr>
        <w:instrText xml:space="preserve"> </w:instrText>
      </w:r>
      <w:r w:rsidR="00E06251" w:rsidRPr="00122ECA">
        <w:rPr>
          <w:spacing w:val="-1"/>
        </w:rPr>
        <w:instrText>documentation</w:instrText>
      </w:r>
      <w:r w:rsidR="00E06251">
        <w:instrText xml:space="preserve">" </w:instrText>
      </w:r>
      <w:r w:rsidR="00E06251">
        <w:rPr>
          <w:spacing w:val="-1"/>
        </w:rPr>
        <w:fldChar w:fldCharType="end"/>
      </w:r>
    </w:p>
    <w:p w14:paraId="5A419F81" w14:textId="6740CF93" w:rsidR="001665D3" w:rsidRDefault="00BB52A6" w:rsidP="007B5A40">
      <w:pPr>
        <w:pStyle w:val="BodyText"/>
        <w:ind w:right="158"/>
      </w:pPr>
      <w:r>
        <w:rPr>
          <w:spacing w:val="-1"/>
        </w:rPr>
        <w:t>Information</w:t>
      </w:r>
      <w:r>
        <w:t xml:space="preserve"> on </w:t>
      </w:r>
      <w:r>
        <w:rPr>
          <w:spacing w:val="-1"/>
        </w:rPr>
        <w:t>past</w:t>
      </w:r>
      <w:r>
        <w:t xml:space="preserve"> </w:t>
      </w:r>
      <w:r>
        <w:rPr>
          <w:spacing w:val="-1"/>
        </w:rPr>
        <w:t>performance</w:t>
      </w:r>
      <w:r>
        <w:rPr>
          <w:spacing w:val="1"/>
        </w:rPr>
        <w:t xml:space="preserve"> </w:t>
      </w:r>
      <w:r>
        <w:rPr>
          <w:spacing w:val="-1"/>
        </w:rPr>
        <w:t>regarding</w:t>
      </w:r>
      <w:r>
        <w:t xml:space="preserve"> a</w:t>
      </w:r>
      <w:r>
        <w:rPr>
          <w:spacing w:val="-1"/>
        </w:rPr>
        <w:t xml:space="preserve"> contractor’s</w:t>
      </w:r>
      <w:r>
        <w:rPr>
          <w:spacing w:val="2"/>
        </w:rPr>
        <w:t xml:space="preserve"> </w:t>
      </w:r>
      <w:r>
        <w:rPr>
          <w:spacing w:val="-1"/>
        </w:rPr>
        <w:t>actions</w:t>
      </w:r>
      <w:r>
        <w:t xml:space="preserve"> </w:t>
      </w:r>
      <w:r>
        <w:rPr>
          <w:spacing w:val="-1"/>
        </w:rPr>
        <w:t xml:space="preserve">under </w:t>
      </w:r>
      <w:r>
        <w:t>previously</w:t>
      </w:r>
      <w:r>
        <w:rPr>
          <w:spacing w:val="-5"/>
        </w:rPr>
        <w:t xml:space="preserve"> </w:t>
      </w:r>
      <w:r>
        <w:rPr>
          <w:spacing w:val="-1"/>
        </w:rPr>
        <w:t>awarded</w:t>
      </w:r>
      <w:r>
        <w:rPr>
          <w:spacing w:val="99"/>
        </w:rPr>
        <w:t xml:space="preserve"> </w:t>
      </w:r>
      <w:r>
        <w:rPr>
          <w:spacing w:val="-1"/>
        </w:rPr>
        <w:t>contracts</w:t>
      </w:r>
      <w:r>
        <w:t xml:space="preserve"> is </w:t>
      </w:r>
      <w:r>
        <w:rPr>
          <w:spacing w:val="-1"/>
        </w:rPr>
        <w:t>relevant</w:t>
      </w:r>
      <w:r>
        <w:t xml:space="preserve"> </w:t>
      </w:r>
      <w:r>
        <w:rPr>
          <w:spacing w:val="-1"/>
        </w:rPr>
        <w:t>for</w:t>
      </w:r>
      <w:r>
        <w:rPr>
          <w:spacing w:val="1"/>
        </w:rPr>
        <w:t xml:space="preserve"> </w:t>
      </w:r>
      <w:r>
        <w:t>future</w:t>
      </w:r>
      <w:r>
        <w:rPr>
          <w:spacing w:val="-1"/>
        </w:rPr>
        <w:t xml:space="preserve"> source selection</w:t>
      </w:r>
      <w:r>
        <w:t xml:space="preserve"> purposes. </w:t>
      </w:r>
      <w:r>
        <w:rPr>
          <w:spacing w:val="2"/>
        </w:rPr>
        <w:t xml:space="preserve"> </w:t>
      </w:r>
      <w:r>
        <w:rPr>
          <w:spacing w:val="-2"/>
        </w:rPr>
        <w:t>It</w:t>
      </w:r>
      <w:r>
        <w:t xml:space="preserve"> </w:t>
      </w:r>
      <w:r>
        <w:rPr>
          <w:spacing w:val="-1"/>
        </w:rPr>
        <w:t>includes</w:t>
      </w:r>
      <w:r>
        <w:t xml:space="preserve"> the</w:t>
      </w:r>
      <w:r>
        <w:rPr>
          <w:spacing w:val="-1"/>
        </w:rPr>
        <w:t xml:space="preserve"> contractor’s</w:t>
      </w:r>
      <w:r>
        <w:t xml:space="preserve"> record of</w:t>
      </w:r>
      <w:r>
        <w:rPr>
          <w:spacing w:val="79"/>
        </w:rPr>
        <w:t xml:space="preserve"> </w:t>
      </w:r>
      <w:r>
        <w:rPr>
          <w:spacing w:val="-1"/>
        </w:rPr>
        <w:t>conforming</w:t>
      </w:r>
      <w:r>
        <w:rPr>
          <w:spacing w:val="-3"/>
        </w:rPr>
        <w:t xml:space="preserve"> </w:t>
      </w:r>
      <w:r>
        <w:t xml:space="preserve">to </w:t>
      </w:r>
      <w:r>
        <w:rPr>
          <w:spacing w:val="-1"/>
        </w:rPr>
        <w:t>contract</w:t>
      </w:r>
      <w:r>
        <w:t xml:space="preserve"> </w:t>
      </w:r>
      <w:r>
        <w:rPr>
          <w:spacing w:val="-1"/>
        </w:rPr>
        <w:t>requirements;</w:t>
      </w:r>
      <w:r>
        <w:t xml:space="preserve"> the</w:t>
      </w:r>
      <w:r>
        <w:rPr>
          <w:spacing w:val="-1"/>
        </w:rPr>
        <w:t xml:space="preserve"> contractor’s</w:t>
      </w:r>
      <w:r>
        <w:t xml:space="preserve"> </w:t>
      </w:r>
      <w:r>
        <w:rPr>
          <w:spacing w:val="-1"/>
        </w:rPr>
        <w:t>record</w:t>
      </w:r>
      <w:r>
        <w:t xml:space="preserve"> of</w:t>
      </w:r>
      <w:r>
        <w:rPr>
          <w:spacing w:val="1"/>
        </w:rPr>
        <w:t xml:space="preserve"> </w:t>
      </w:r>
      <w:r>
        <w:rPr>
          <w:spacing w:val="-1"/>
        </w:rPr>
        <w:t>forecasting</w:t>
      </w:r>
      <w:r>
        <w:t xml:space="preserve"> </w:t>
      </w:r>
      <w:r>
        <w:rPr>
          <w:spacing w:val="-1"/>
        </w:rPr>
        <w:t>and</w:t>
      </w:r>
      <w:r>
        <w:t xml:space="preserve"> </w:t>
      </w:r>
      <w:r>
        <w:rPr>
          <w:spacing w:val="-1"/>
        </w:rPr>
        <w:t>controlling</w:t>
      </w:r>
      <w:r>
        <w:t xml:space="preserve"> </w:t>
      </w:r>
      <w:r>
        <w:rPr>
          <w:spacing w:val="-1"/>
        </w:rPr>
        <w:t>costs;</w:t>
      </w:r>
      <w:r>
        <w:rPr>
          <w:spacing w:val="127"/>
        </w:rPr>
        <w:t xml:space="preserve"> </w:t>
      </w:r>
      <w:r>
        <w:rPr>
          <w:spacing w:val="-1"/>
        </w:rPr>
        <w:t>the</w:t>
      </w:r>
      <w:r>
        <w:t xml:space="preserve"> </w:t>
      </w:r>
      <w:r>
        <w:rPr>
          <w:spacing w:val="-1"/>
        </w:rPr>
        <w:t>contractor’s</w:t>
      </w:r>
      <w:r>
        <w:t xml:space="preserve"> adherence</w:t>
      </w:r>
      <w:r>
        <w:rPr>
          <w:spacing w:val="-1"/>
        </w:rPr>
        <w:t xml:space="preserve"> </w:t>
      </w:r>
      <w:r>
        <w:t>to</w:t>
      </w:r>
      <w:r>
        <w:rPr>
          <w:spacing w:val="-1"/>
        </w:rPr>
        <w:t xml:space="preserve"> contract</w:t>
      </w:r>
      <w:r>
        <w:t xml:space="preserve"> </w:t>
      </w:r>
      <w:r>
        <w:rPr>
          <w:spacing w:val="-1"/>
        </w:rPr>
        <w:t xml:space="preserve">schedules, </w:t>
      </w:r>
      <w:r>
        <w:t>including</w:t>
      </w:r>
      <w:r>
        <w:rPr>
          <w:spacing w:val="-2"/>
        </w:rPr>
        <w:t xml:space="preserve"> </w:t>
      </w:r>
      <w:r>
        <w:rPr>
          <w:spacing w:val="-1"/>
        </w:rPr>
        <w:t>the</w:t>
      </w:r>
      <w:r>
        <w:rPr>
          <w:spacing w:val="2"/>
        </w:rPr>
        <w:t xml:space="preserve"> </w:t>
      </w:r>
      <w:r>
        <w:rPr>
          <w:spacing w:val="-1"/>
        </w:rPr>
        <w:t>administrative</w:t>
      </w:r>
      <w:r>
        <w:t xml:space="preserve"> </w:t>
      </w:r>
      <w:r>
        <w:rPr>
          <w:spacing w:val="-1"/>
        </w:rPr>
        <w:t>aspects</w:t>
      </w:r>
      <w:r>
        <w:t xml:space="preserve"> of</w:t>
      </w:r>
      <w:r>
        <w:rPr>
          <w:spacing w:val="85"/>
        </w:rPr>
        <w:t xml:space="preserve"> </w:t>
      </w:r>
      <w:r>
        <w:rPr>
          <w:spacing w:val="-1"/>
        </w:rPr>
        <w:t>performance;</w:t>
      </w:r>
      <w:r>
        <w:t xml:space="preserve"> the</w:t>
      </w:r>
      <w:r>
        <w:rPr>
          <w:spacing w:val="1"/>
        </w:rPr>
        <w:t xml:space="preserve"> </w:t>
      </w:r>
      <w:r>
        <w:rPr>
          <w:spacing w:val="-1"/>
        </w:rPr>
        <w:t>contractor’s</w:t>
      </w:r>
      <w:r>
        <w:t xml:space="preserve"> history</w:t>
      </w:r>
      <w:r>
        <w:rPr>
          <w:spacing w:val="-5"/>
        </w:rPr>
        <w:t xml:space="preserve"> </w:t>
      </w:r>
      <w:r>
        <w:t>of</w:t>
      </w:r>
      <w:r>
        <w:rPr>
          <w:spacing w:val="1"/>
        </w:rPr>
        <w:t xml:space="preserve"> </w:t>
      </w:r>
      <w:r>
        <w:t>reasonable</w:t>
      </w:r>
      <w:r>
        <w:rPr>
          <w:spacing w:val="-1"/>
        </w:rPr>
        <w:t xml:space="preserve"> and</w:t>
      </w:r>
      <w:r>
        <w:t xml:space="preserve"> </w:t>
      </w:r>
      <w:r>
        <w:rPr>
          <w:spacing w:val="-1"/>
        </w:rPr>
        <w:t xml:space="preserve">cooperative </w:t>
      </w:r>
      <w:r>
        <w:t>behavior</w:t>
      </w:r>
      <w:r>
        <w:rPr>
          <w:spacing w:val="-1"/>
        </w:rPr>
        <w:t xml:space="preserve"> and</w:t>
      </w:r>
      <w:r>
        <w:t xml:space="preserve"> </w:t>
      </w:r>
      <w:r>
        <w:rPr>
          <w:spacing w:val="-1"/>
        </w:rPr>
        <w:t>commitment</w:t>
      </w:r>
      <w:r>
        <w:t xml:space="preserve"> to</w:t>
      </w:r>
      <w:r>
        <w:rPr>
          <w:spacing w:val="79"/>
        </w:rPr>
        <w:t xml:space="preserve"> </w:t>
      </w:r>
      <w:r>
        <w:rPr>
          <w:spacing w:val="-1"/>
        </w:rPr>
        <w:t>customer satisfaction.</w:t>
      </w:r>
      <w:r w:rsidR="0037593D">
        <w:rPr>
          <w:spacing w:val="-1"/>
        </w:rPr>
        <w:t xml:space="preserve">  T</w:t>
      </w:r>
      <w:r>
        <w:rPr>
          <w:spacing w:val="1"/>
        </w:rPr>
        <w:t>he</w:t>
      </w:r>
      <w:r>
        <w:t xml:space="preserve"> </w:t>
      </w:r>
      <w:r>
        <w:rPr>
          <w:spacing w:val="-1"/>
        </w:rPr>
        <w:t>specific</w:t>
      </w:r>
      <w:r>
        <w:rPr>
          <w:spacing w:val="1"/>
        </w:rPr>
        <w:t xml:space="preserve"> </w:t>
      </w:r>
      <w:r>
        <w:rPr>
          <w:spacing w:val="-1"/>
        </w:rPr>
        <w:t>elements</w:t>
      </w:r>
      <w:r>
        <w:t xml:space="preserve"> </w:t>
      </w:r>
      <w:r>
        <w:rPr>
          <w:spacing w:val="-1"/>
        </w:rPr>
        <w:t>of</w:t>
      </w:r>
      <w:r>
        <w:t xml:space="preserve"> past </w:t>
      </w:r>
      <w:r>
        <w:rPr>
          <w:spacing w:val="-1"/>
        </w:rPr>
        <w:t xml:space="preserve">performance </w:t>
      </w:r>
      <w:r>
        <w:t>should</w:t>
      </w:r>
      <w:r>
        <w:rPr>
          <w:spacing w:val="-1"/>
        </w:rPr>
        <w:t xml:space="preserve"> </w:t>
      </w:r>
      <w:r>
        <w:rPr>
          <w:spacing w:val="1"/>
        </w:rPr>
        <w:t>be</w:t>
      </w:r>
      <w:r>
        <w:rPr>
          <w:spacing w:val="-1"/>
        </w:rPr>
        <w:t xml:space="preserve"> tailored </w:t>
      </w:r>
      <w:r>
        <w:t>to</w:t>
      </w:r>
      <w:r>
        <w:rPr>
          <w:spacing w:val="-1"/>
        </w:rPr>
        <w:t xml:space="preserve"> each</w:t>
      </w:r>
      <w:r>
        <w:rPr>
          <w:spacing w:val="86"/>
        </w:rPr>
        <w:t xml:space="preserve"> </w:t>
      </w:r>
      <w:r>
        <w:rPr>
          <w:spacing w:val="-1"/>
        </w:rPr>
        <w:t>individual</w:t>
      </w:r>
      <w:r>
        <w:t xml:space="preserve"> </w:t>
      </w:r>
      <w:r>
        <w:rPr>
          <w:spacing w:val="-1"/>
        </w:rPr>
        <w:t>acquisition.</w:t>
      </w:r>
      <w:r>
        <w:t xml:space="preserve">  </w:t>
      </w:r>
      <w:r>
        <w:rPr>
          <w:spacing w:val="-1"/>
        </w:rPr>
        <w:t>For instance,</w:t>
      </w:r>
      <w:r>
        <w:t xml:space="preserve"> in </w:t>
      </w:r>
      <w:r>
        <w:rPr>
          <w:spacing w:val="-1"/>
        </w:rPr>
        <w:t>an</w:t>
      </w:r>
      <w:r>
        <w:rPr>
          <w:spacing w:val="2"/>
        </w:rPr>
        <w:t xml:space="preserve"> </w:t>
      </w:r>
      <w:r>
        <w:rPr>
          <w:spacing w:val="-1"/>
        </w:rPr>
        <w:t>acquisition</w:t>
      </w:r>
      <w:r>
        <w:t xml:space="preserve"> </w:t>
      </w:r>
      <w:r>
        <w:rPr>
          <w:spacing w:val="-1"/>
        </w:rPr>
        <w:t>that</w:t>
      </w:r>
      <w:r>
        <w:t xml:space="preserve"> </w:t>
      </w:r>
      <w:r>
        <w:rPr>
          <w:spacing w:val="-1"/>
        </w:rPr>
        <w:t>contains</w:t>
      </w:r>
      <w:r>
        <w:rPr>
          <w:spacing w:val="1"/>
        </w:rPr>
        <w:t xml:space="preserve"> </w:t>
      </w:r>
      <w:r>
        <w:rPr>
          <w:spacing w:val="-1"/>
        </w:rPr>
        <w:t>government</w:t>
      </w:r>
      <w:r>
        <w:t xml:space="preserve"> </w:t>
      </w:r>
      <w:r>
        <w:rPr>
          <w:spacing w:val="-1"/>
        </w:rPr>
        <w:t>furnished</w:t>
      </w:r>
      <w:r>
        <w:t xml:space="preserve"> </w:t>
      </w:r>
      <w:r>
        <w:rPr>
          <w:spacing w:val="-1"/>
        </w:rPr>
        <w:t>propert</w:t>
      </w:r>
      <w:bookmarkStart w:id="215" w:name="12-5.__Past_performance_documentation"/>
      <w:bookmarkEnd w:id="215"/>
      <w:r>
        <w:rPr>
          <w:spacing w:val="-1"/>
        </w:rPr>
        <w:t>y,</w:t>
      </w:r>
      <w:r>
        <w:rPr>
          <w:spacing w:val="127"/>
        </w:rPr>
        <w:t xml:space="preserve"> </w:t>
      </w:r>
      <w:r>
        <w:rPr>
          <w:spacing w:val="-1"/>
        </w:rPr>
        <w:t>assessing</w:t>
      </w:r>
      <w:r>
        <w:rPr>
          <w:spacing w:val="-3"/>
        </w:rPr>
        <w:t xml:space="preserve"> </w:t>
      </w:r>
      <w:r>
        <w:t>how</w:t>
      </w:r>
      <w:r>
        <w:rPr>
          <w:spacing w:val="1"/>
        </w:rPr>
        <w:t xml:space="preserve"> </w:t>
      </w:r>
      <w:r>
        <w:rPr>
          <w:spacing w:val="-1"/>
        </w:rPr>
        <w:t>well</w:t>
      </w:r>
      <w:r>
        <w:t xml:space="preserve"> the</w:t>
      </w:r>
      <w:r>
        <w:rPr>
          <w:spacing w:val="-1"/>
        </w:rPr>
        <w:t xml:space="preserve"> contractor accounts</w:t>
      </w:r>
      <w:r>
        <w:t xml:space="preserve"> </w:t>
      </w:r>
      <w:r>
        <w:rPr>
          <w:spacing w:val="-1"/>
        </w:rPr>
        <w:t>for</w:t>
      </w:r>
      <w:r>
        <w:rPr>
          <w:spacing w:val="1"/>
        </w:rPr>
        <w:t xml:space="preserve"> </w:t>
      </w:r>
      <w:r>
        <w:t xml:space="preserve">and </w:t>
      </w:r>
      <w:r>
        <w:rPr>
          <w:spacing w:val="-1"/>
        </w:rPr>
        <w:t>maintains</w:t>
      </w:r>
      <w:r>
        <w:t xml:space="preserve"> </w:t>
      </w:r>
      <w:r>
        <w:rPr>
          <w:spacing w:val="-1"/>
        </w:rPr>
        <w:t>government-furnished</w:t>
      </w:r>
      <w:r>
        <w:t xml:space="preserve"> property</w:t>
      </w:r>
      <w:r>
        <w:rPr>
          <w:spacing w:val="105"/>
        </w:rPr>
        <w:t xml:space="preserve"> </w:t>
      </w:r>
      <w:r>
        <w:t>should be</w:t>
      </w:r>
      <w:r>
        <w:rPr>
          <w:spacing w:val="-1"/>
        </w:rPr>
        <w:t xml:space="preserve"> </w:t>
      </w:r>
      <w:r>
        <w:t>a</w:t>
      </w:r>
      <w:r>
        <w:rPr>
          <w:spacing w:val="-1"/>
        </w:rPr>
        <w:t xml:space="preserve"> consideration.</w:t>
      </w:r>
    </w:p>
    <w:p w14:paraId="229110A6" w14:textId="77777777" w:rsidR="001665D3" w:rsidRDefault="001665D3" w:rsidP="007B5A40">
      <w:pPr>
        <w:spacing w:before="1"/>
        <w:rPr>
          <w:rFonts w:eastAsia="Times New Roman" w:cs="Times New Roman"/>
          <w:sz w:val="19"/>
          <w:szCs w:val="19"/>
        </w:rPr>
      </w:pPr>
    </w:p>
    <w:p w14:paraId="323882A7" w14:textId="491ADA58" w:rsidR="001665D3" w:rsidRPr="008B3EEE" w:rsidRDefault="008B3EEE" w:rsidP="00A20A88">
      <w:pPr>
        <w:ind w:firstLine="270"/>
      </w:pPr>
      <w:bookmarkStart w:id="216" w:name="13-1.__Ethics"/>
      <w:bookmarkStart w:id="217" w:name="Acquisition-Related_Topics"/>
      <w:bookmarkEnd w:id="216"/>
      <w:bookmarkEnd w:id="217"/>
      <w:proofErr w:type="gramStart"/>
      <w:r>
        <w:t xml:space="preserve">a.  </w:t>
      </w:r>
      <w:r w:rsidR="00BB52A6" w:rsidRPr="008B3EEE">
        <w:t>DOD</w:t>
      </w:r>
      <w:proofErr w:type="gramEnd"/>
      <w:r w:rsidR="00BB52A6" w:rsidRPr="008B3EEE">
        <w:t xml:space="preserve"> policy imposes a mandatory requirement on agencies to prepare an evaluation of contractor performance for each contract or TO for services wi</w:t>
      </w:r>
      <w:r w:rsidR="00EA1145">
        <w:t>th a cumulative total of $1M or</w:t>
      </w:r>
      <w:r w:rsidR="00C33386">
        <w:t xml:space="preserve"> </w:t>
      </w:r>
      <w:r w:rsidR="00BB52A6" w:rsidRPr="008B3EEE">
        <w:t>greater.  This threshold (base plus option years) applies to all contracts, TOs, DOs, orders under General Services Administration schedules, basic ordering agreements, and BPAs.</w:t>
      </w:r>
    </w:p>
    <w:p w14:paraId="3CF90C0C" w14:textId="77777777" w:rsidR="001665D3" w:rsidRPr="008B3EEE" w:rsidRDefault="001665D3" w:rsidP="008B3EEE">
      <w:pPr>
        <w:ind w:firstLine="270"/>
      </w:pPr>
    </w:p>
    <w:p w14:paraId="2A83E072" w14:textId="081DD6C0" w:rsidR="00A45F96" w:rsidRDefault="00A45F96" w:rsidP="00A45F96">
      <w:pPr>
        <w:ind w:firstLine="270"/>
      </w:pPr>
      <w:proofErr w:type="gramStart"/>
      <w:r>
        <w:t xml:space="preserve">b.  </w:t>
      </w:r>
      <w:r w:rsidRPr="008B3EEE">
        <w:t>The</w:t>
      </w:r>
      <w:proofErr w:type="gramEnd"/>
      <w:r w:rsidRPr="008B3EEE">
        <w:t xml:space="preserve"> COR or alternate COR(s) will enter co</w:t>
      </w:r>
      <w:r>
        <w:t>ntractor performance data using CPARS</w:t>
      </w:r>
      <w:r w:rsidRPr="008B3EEE">
        <w:t>.  CPARS is a web-based application used to collect, manage, and assess contractors’ performance.  The contracting officer will advise the COR or alternate COR when entry is required.  Users must register at https://www.cpars.gov/ to gain access to the system. System ac</w:t>
      </w:r>
      <w:r>
        <w:t xml:space="preserve">cess is controlled by </w:t>
      </w:r>
      <w:r>
        <w:lastRenderedPageBreak/>
        <w:t>CAC/PKI Ce</w:t>
      </w:r>
      <w:r w:rsidRPr="008B3EEE">
        <w:t>rtificate and unique user IDs and passwords.</w:t>
      </w:r>
      <w:r>
        <w:t xml:space="preserve">  A</w:t>
      </w:r>
      <w:r w:rsidRPr="008B3EEE">
        <w:t>uthorized users may add, modify, and print performance assessment reports as required according to the user’s profile and level of authorization. CPARS is the resource used to assess a potential contractor’s past performance; therefore, it is extremely important the COR or alternate COR enter contractor performance data into the system.</w:t>
      </w:r>
    </w:p>
    <w:p w14:paraId="7CE48FA7" w14:textId="77777777" w:rsidR="00A45F96" w:rsidRDefault="00A45F96" w:rsidP="00A45F96">
      <w:pPr>
        <w:ind w:firstLine="270"/>
      </w:pPr>
    </w:p>
    <w:p w14:paraId="394FF7DC" w14:textId="4590A0D3" w:rsidR="001665D3" w:rsidRPr="008B3EEE" w:rsidRDefault="00A45F96" w:rsidP="008B3EEE">
      <w:pPr>
        <w:ind w:firstLine="270"/>
      </w:pPr>
      <w:proofErr w:type="gramStart"/>
      <w:r>
        <w:t>c</w:t>
      </w:r>
      <w:r w:rsidR="008B3EEE">
        <w:t xml:space="preserve">.  </w:t>
      </w:r>
      <w:r w:rsidR="00BB52A6" w:rsidRPr="008B3EEE">
        <w:t>The</w:t>
      </w:r>
      <w:proofErr w:type="gramEnd"/>
      <w:r w:rsidR="00BB52A6" w:rsidRPr="008B3EEE">
        <w:t xml:space="preserve"> COR</w:t>
      </w:r>
      <w:r w:rsidR="00DD2E99" w:rsidRPr="008B3EEE">
        <w:t xml:space="preserve"> or</w:t>
      </w:r>
      <w:r w:rsidR="00BB52A6" w:rsidRPr="008B3EEE">
        <w:t xml:space="preserve"> alternate COR(s) will complete annual performance assessment reports for </w:t>
      </w:r>
      <w:r>
        <w:t xml:space="preserve">service </w:t>
      </w:r>
      <w:r w:rsidR="00BB52A6" w:rsidRPr="008B3EEE">
        <w:t>contracts</w:t>
      </w:r>
      <w:r>
        <w:t xml:space="preserve"> using CPARS.  </w:t>
      </w:r>
      <w:r w:rsidR="00BB52A6" w:rsidRPr="008B3EEE">
        <w:t>Out-of-cycle CPARS assessment reporting may be required in the event there is a significant change in the contractor’s performance. These assessments must be completed within 120 days of the end of the performance period (contractors use 30 days of this time for review).</w:t>
      </w:r>
      <w:r w:rsidR="003527FB">
        <w:fldChar w:fldCharType="begin"/>
      </w:r>
      <w:r w:rsidR="003527FB">
        <w:instrText xml:space="preserve"> XE "</w:instrText>
      </w:r>
      <w:r w:rsidR="003527FB" w:rsidRPr="004D13E7">
        <w:instrText>Contractor Performance Assessment Reporting System (CPARS):COR reporting responsibilities</w:instrText>
      </w:r>
      <w:r w:rsidR="003527FB">
        <w:instrText xml:space="preserve">" </w:instrText>
      </w:r>
      <w:r w:rsidR="003527FB">
        <w:fldChar w:fldCharType="end"/>
      </w:r>
      <w:r w:rsidR="00903380">
        <w:fldChar w:fldCharType="begin"/>
      </w:r>
      <w:r w:rsidR="00903380">
        <w:instrText xml:space="preserve"> XE "</w:instrText>
      </w:r>
      <w:r w:rsidR="00903380" w:rsidRPr="009F1F20">
        <w:instrText>Reporting requirements:Contractor Performance Assessment Reporting System (CPARS)</w:instrText>
      </w:r>
      <w:r w:rsidR="00903380">
        <w:instrText xml:space="preserve">" </w:instrText>
      </w:r>
      <w:r w:rsidR="00903380">
        <w:fldChar w:fldCharType="end"/>
      </w:r>
    </w:p>
    <w:p w14:paraId="4BE4820C" w14:textId="77777777" w:rsidR="001665D3" w:rsidRPr="008B3EEE" w:rsidRDefault="001665D3" w:rsidP="008B3EEE">
      <w:pPr>
        <w:ind w:firstLine="270"/>
      </w:pPr>
    </w:p>
    <w:p w14:paraId="185DD902" w14:textId="183F7935" w:rsidR="001665D3" w:rsidRPr="008B3EEE" w:rsidRDefault="00A45F96" w:rsidP="008B3EEE">
      <w:pPr>
        <w:ind w:firstLine="270"/>
      </w:pPr>
      <w:proofErr w:type="gramStart"/>
      <w:r>
        <w:t>d</w:t>
      </w:r>
      <w:r w:rsidR="008B3EEE">
        <w:t xml:space="preserve">.  </w:t>
      </w:r>
      <w:r w:rsidR="00BB52A6" w:rsidRPr="008B3EEE">
        <w:t>The</w:t>
      </w:r>
      <w:proofErr w:type="gramEnd"/>
      <w:r w:rsidR="00BB52A6" w:rsidRPr="008B3EEE">
        <w:t xml:space="preserve"> use of draft performance assessment reports provided to the contractor prior to the official government assessment is encouraged.  Note:  The contracting officer must provide an officer within the contractor’s company the opportunity to comment on adverse past performance information.</w:t>
      </w:r>
    </w:p>
    <w:p w14:paraId="635AE29D" w14:textId="77777777" w:rsidR="001665D3" w:rsidRPr="008B3EEE" w:rsidRDefault="001665D3" w:rsidP="008B3EEE">
      <w:pPr>
        <w:ind w:firstLine="270"/>
      </w:pPr>
    </w:p>
    <w:p w14:paraId="30B4866A" w14:textId="333EDDA9" w:rsidR="001665D3" w:rsidRPr="008B3EEE" w:rsidRDefault="00A45F96" w:rsidP="008B3EEE">
      <w:pPr>
        <w:ind w:firstLine="270"/>
      </w:pPr>
      <w:proofErr w:type="gramStart"/>
      <w:r>
        <w:t>e</w:t>
      </w:r>
      <w:r w:rsidR="008B3EEE">
        <w:t xml:space="preserve">.  </w:t>
      </w:r>
      <w:r w:rsidR="00BB52A6" w:rsidRPr="008B3EEE">
        <w:t>Final</w:t>
      </w:r>
      <w:proofErr w:type="gramEnd"/>
      <w:r w:rsidR="00BB52A6" w:rsidRPr="008B3EEE">
        <w:t xml:space="preserve"> assessment reports must be prepared upon contract performance completion.  For contracts with performance periods exceeding 1 year, final reports will address only the last period of performance.  They must not be used to summarize the contractor’s performance under the entire contract.  Contractor comments on each of these reports must be maintained as a permanent part of the contract file.</w:t>
      </w:r>
    </w:p>
    <w:p w14:paraId="5B21F30C" w14:textId="77777777" w:rsidR="008B3EEE" w:rsidRDefault="008B3EEE" w:rsidP="008B3EEE">
      <w:bookmarkStart w:id="218" w:name="_bookmark71"/>
      <w:bookmarkStart w:id="219" w:name="_bookmark72"/>
      <w:bookmarkStart w:id="220" w:name="_bookmark73"/>
      <w:bookmarkStart w:id="221" w:name="13-5.__Incremental_funding"/>
      <w:bookmarkStart w:id="222" w:name="_bookmark74"/>
      <w:bookmarkStart w:id="223" w:name="13-3.__Personal_services_contracts"/>
      <w:bookmarkStart w:id="224" w:name="_bookmark75"/>
      <w:bookmarkStart w:id="225" w:name="_bookmark76"/>
      <w:bookmarkStart w:id="226" w:name="Information_Resources_Management"/>
      <w:bookmarkStart w:id="227" w:name="UTRADOC_Regulation_25-1U"/>
      <w:bookmarkStart w:id="228" w:name="Appendix_A"/>
      <w:bookmarkStart w:id="229" w:name="_bookmark77"/>
      <w:bookmarkEnd w:id="218"/>
      <w:bookmarkEnd w:id="219"/>
      <w:bookmarkEnd w:id="220"/>
      <w:bookmarkEnd w:id="221"/>
      <w:bookmarkEnd w:id="222"/>
      <w:bookmarkEnd w:id="223"/>
      <w:bookmarkEnd w:id="224"/>
      <w:bookmarkEnd w:id="225"/>
      <w:bookmarkEnd w:id="226"/>
      <w:bookmarkEnd w:id="227"/>
      <w:bookmarkEnd w:id="228"/>
      <w:bookmarkEnd w:id="229"/>
    </w:p>
    <w:p w14:paraId="4075EB1A" w14:textId="77777777" w:rsidR="008B3EEE" w:rsidRPr="008B3EEE" w:rsidRDefault="008B3EEE" w:rsidP="008B3EEE">
      <w:pPr>
        <w:pBdr>
          <w:top w:val="single" w:sz="4" w:space="1" w:color="auto"/>
        </w:pBdr>
      </w:pPr>
    </w:p>
    <w:p w14:paraId="3678CA46" w14:textId="77777777" w:rsidR="009851B2" w:rsidRDefault="00BB52A6" w:rsidP="008B3EEE">
      <w:pPr>
        <w:pStyle w:val="Heading1"/>
      </w:pPr>
      <w:bookmarkStart w:id="230" w:name="_Toc506277237"/>
      <w:r w:rsidRPr="008B3EEE">
        <w:t>Appendix A</w:t>
      </w:r>
      <w:bookmarkEnd w:id="230"/>
    </w:p>
    <w:p w14:paraId="72249FE7" w14:textId="52F4B7FE" w:rsidR="001665D3" w:rsidRPr="008B3EEE" w:rsidRDefault="00BB52A6" w:rsidP="008B3EEE">
      <w:pPr>
        <w:pStyle w:val="Heading1"/>
      </w:pPr>
      <w:bookmarkStart w:id="231" w:name="_Toc506277238"/>
      <w:r w:rsidRPr="008B3EEE">
        <w:t>R</w:t>
      </w:r>
      <w:bookmarkStart w:id="232" w:name="References"/>
      <w:bookmarkEnd w:id="232"/>
      <w:r w:rsidRPr="008B3EEE">
        <w:t>eferences</w:t>
      </w:r>
      <w:bookmarkEnd w:id="231"/>
    </w:p>
    <w:p w14:paraId="02176805" w14:textId="77777777" w:rsidR="001665D3" w:rsidRPr="009851B2" w:rsidRDefault="001665D3" w:rsidP="009851B2"/>
    <w:p w14:paraId="56FE281C" w14:textId="77777777" w:rsidR="001665D3" w:rsidRPr="009851B2" w:rsidRDefault="00BB52A6" w:rsidP="009851B2">
      <w:pPr>
        <w:rPr>
          <w:b/>
        </w:rPr>
      </w:pPr>
      <w:r w:rsidRPr="009851B2">
        <w:rPr>
          <w:b/>
        </w:rPr>
        <w:t>Section I</w:t>
      </w:r>
    </w:p>
    <w:p w14:paraId="6F559F06" w14:textId="77777777" w:rsidR="001665D3" w:rsidRPr="009851B2" w:rsidRDefault="00BB52A6" w:rsidP="009851B2">
      <w:pPr>
        <w:rPr>
          <w:b/>
        </w:rPr>
      </w:pPr>
      <w:r w:rsidRPr="009851B2">
        <w:rPr>
          <w:b/>
        </w:rPr>
        <w:t xml:space="preserve">Required </w:t>
      </w:r>
      <w:bookmarkStart w:id="233" w:name="Required_Publications"/>
      <w:bookmarkEnd w:id="233"/>
      <w:r w:rsidRPr="009851B2">
        <w:rPr>
          <w:b/>
        </w:rPr>
        <w:t>Publications</w:t>
      </w:r>
    </w:p>
    <w:p w14:paraId="42C2ACC1" w14:textId="77777777" w:rsidR="001665D3" w:rsidRPr="009851B2" w:rsidRDefault="001665D3" w:rsidP="009851B2"/>
    <w:p w14:paraId="416A4074" w14:textId="77777777" w:rsidR="001665D3" w:rsidRDefault="00704D5B" w:rsidP="007B5A40">
      <w:pPr>
        <w:pStyle w:val="BodyText"/>
        <w:ind w:right="3199"/>
      </w:pPr>
      <w:hyperlink r:id="rId24">
        <w:r w:rsidR="00BB52A6">
          <w:rPr>
            <w:color w:val="0000FF"/>
            <w:u w:val="single" w:color="0000FF"/>
          </w:rPr>
          <w:t>Army</w:t>
        </w:r>
        <w:r w:rsidR="00BB52A6">
          <w:rPr>
            <w:color w:val="0000FF"/>
            <w:spacing w:val="-3"/>
            <w:u w:val="single" w:color="0000FF"/>
          </w:rPr>
          <w:t xml:space="preserve"> </w:t>
        </w:r>
        <w:r w:rsidR="00BB52A6">
          <w:rPr>
            <w:color w:val="0000FF"/>
            <w:spacing w:val="-1"/>
            <w:u w:val="single" w:color="0000FF"/>
          </w:rPr>
          <w:t>Federal</w:t>
        </w:r>
        <w:r w:rsidR="00BB52A6">
          <w:rPr>
            <w:color w:val="0000FF"/>
            <w:u w:val="single" w:color="0000FF"/>
          </w:rPr>
          <w:t xml:space="preserve"> A</w:t>
        </w:r>
        <w:bookmarkStart w:id="234" w:name="UArmy_Federal_Acquisition_Regulation_Sup"/>
        <w:bookmarkEnd w:id="234"/>
        <w:r w:rsidR="00BB52A6">
          <w:rPr>
            <w:color w:val="0000FF"/>
            <w:u w:val="single" w:color="0000FF"/>
          </w:rPr>
          <w:t xml:space="preserve">cquisition </w:t>
        </w:r>
        <w:r w:rsidR="00BB52A6">
          <w:rPr>
            <w:color w:val="0000FF"/>
            <w:spacing w:val="-1"/>
            <w:u w:val="single" w:color="0000FF"/>
          </w:rPr>
          <w:t>Regulation</w:t>
        </w:r>
        <w:r w:rsidR="00BB52A6">
          <w:rPr>
            <w:color w:val="0000FF"/>
            <w:u w:val="single" w:color="0000FF"/>
          </w:rPr>
          <w:t xml:space="preserve"> </w:t>
        </w:r>
        <w:r w:rsidR="00BB52A6">
          <w:rPr>
            <w:color w:val="0000FF"/>
            <w:spacing w:val="-1"/>
            <w:u w:val="single" w:color="0000FF"/>
          </w:rPr>
          <w:t>Supplement</w:t>
        </w:r>
        <w:r w:rsidR="00BB52A6">
          <w:rPr>
            <w:color w:val="0000FF"/>
            <w:spacing w:val="2"/>
            <w:u w:val="single" w:color="0000FF"/>
          </w:rPr>
          <w:t xml:space="preserve"> </w:t>
        </w:r>
        <w:r w:rsidR="00BB52A6">
          <w:rPr>
            <w:color w:val="0000FF"/>
            <w:spacing w:val="-1"/>
            <w:u w:val="single" w:color="0000FF"/>
          </w:rPr>
          <w:t>(AFARS)</w:t>
        </w:r>
      </w:hyperlink>
      <w:r w:rsidR="00BB52A6">
        <w:rPr>
          <w:color w:val="0000FF"/>
          <w:spacing w:val="37"/>
        </w:rPr>
        <w:t xml:space="preserve"> </w:t>
      </w:r>
      <w:r w:rsidR="00BB52A6">
        <w:rPr>
          <w:spacing w:val="-1"/>
        </w:rPr>
        <w:t>(Available at</w:t>
      </w:r>
      <w:r w:rsidR="00BB52A6">
        <w:t xml:space="preserve"> </w:t>
      </w:r>
      <w:hyperlink r:id="rId25" w:history="1">
        <w:r w:rsidR="00FD4F4C" w:rsidRPr="00CF3FF5">
          <w:rPr>
            <w:rStyle w:val="Hyperlink"/>
            <w:spacing w:val="-1"/>
            <w:u w:color="0000FF"/>
          </w:rPr>
          <w:t>http://farsite.hill.af.mil/</w:t>
        </w:r>
        <w:r w:rsidR="00FD4F4C" w:rsidRPr="00CF3FF5">
          <w:rPr>
            <w:rStyle w:val="Hyperlink"/>
            <w:spacing w:val="-1"/>
          </w:rPr>
          <w:t>.</w:t>
        </w:r>
      </w:hyperlink>
      <w:r w:rsidR="00BB52A6">
        <w:rPr>
          <w:spacing w:val="-1"/>
        </w:rPr>
        <w:t>)</w:t>
      </w:r>
    </w:p>
    <w:p w14:paraId="243781E7" w14:textId="77777777" w:rsidR="001665D3" w:rsidRDefault="001665D3" w:rsidP="007B5A40">
      <w:pPr>
        <w:rPr>
          <w:rFonts w:eastAsia="Times New Roman" w:cs="Times New Roman"/>
          <w:szCs w:val="24"/>
        </w:rPr>
      </w:pPr>
    </w:p>
    <w:p w14:paraId="007F33A5" w14:textId="77777777" w:rsidR="001665D3" w:rsidRPr="0039355C" w:rsidRDefault="0039355C" w:rsidP="007B5A40">
      <w:pPr>
        <w:pStyle w:val="BodyText"/>
        <w:rPr>
          <w:rStyle w:val="Hyperlink"/>
        </w:rPr>
      </w:pPr>
      <w:r>
        <w:rPr>
          <w:color w:val="0000FF"/>
          <w:spacing w:val="-1"/>
          <w:u w:val="single" w:color="0000FF"/>
        </w:rPr>
        <w:fldChar w:fldCharType="begin"/>
      </w:r>
      <w:r>
        <w:rPr>
          <w:color w:val="0000FF"/>
          <w:spacing w:val="-1"/>
          <w:u w:val="single" w:color="0000FF"/>
        </w:rPr>
        <w:instrText>HYPERLINK "http://www.apd.army.mil/epubs/DR_pubs/DR_a/pdf/web/AR%2011-2.pdf"</w:instrText>
      </w:r>
      <w:r>
        <w:rPr>
          <w:color w:val="0000FF"/>
          <w:spacing w:val="-1"/>
          <w:u w:val="single" w:color="0000FF"/>
        </w:rPr>
        <w:fldChar w:fldCharType="separate"/>
      </w:r>
      <w:r w:rsidR="00BB52A6" w:rsidRPr="0039355C">
        <w:rPr>
          <w:rStyle w:val="Hyperlink"/>
          <w:spacing w:val="-1"/>
          <w:u w:color="0000FF"/>
        </w:rPr>
        <w:t>AR</w:t>
      </w:r>
      <w:r w:rsidR="00BB52A6" w:rsidRPr="0039355C">
        <w:rPr>
          <w:rStyle w:val="Hyperlink"/>
          <w:u w:color="0000FF"/>
        </w:rPr>
        <w:t xml:space="preserve"> </w:t>
      </w:r>
      <w:r w:rsidR="00BB52A6" w:rsidRPr="0039355C">
        <w:rPr>
          <w:rStyle w:val="Hyperlink"/>
          <w:spacing w:val="-1"/>
          <w:u w:color="0000FF"/>
        </w:rPr>
        <w:t>11-2</w:t>
      </w:r>
    </w:p>
    <w:p w14:paraId="2AECE150" w14:textId="77777777" w:rsidR="001665D3" w:rsidRDefault="0039355C" w:rsidP="007B5A40">
      <w:pPr>
        <w:pStyle w:val="BodyText"/>
      </w:pPr>
      <w:r>
        <w:rPr>
          <w:color w:val="0000FF"/>
          <w:spacing w:val="-1"/>
          <w:u w:val="single" w:color="0000FF"/>
        </w:rPr>
        <w:fldChar w:fldCharType="end"/>
      </w:r>
      <w:r w:rsidR="00BB52A6">
        <w:rPr>
          <w:spacing w:val="-1"/>
        </w:rPr>
        <w:t>Manager’s</w:t>
      </w:r>
      <w:r w:rsidR="00BB52A6">
        <w:rPr>
          <w:spacing w:val="2"/>
        </w:rPr>
        <w:t xml:space="preserve"> </w:t>
      </w:r>
      <w:r w:rsidR="00BB52A6">
        <w:rPr>
          <w:spacing w:val="-1"/>
        </w:rPr>
        <w:t>Internal</w:t>
      </w:r>
      <w:r w:rsidR="00BB52A6">
        <w:t xml:space="preserve"> </w:t>
      </w:r>
      <w:r w:rsidR="00BB52A6">
        <w:rPr>
          <w:spacing w:val="-1"/>
        </w:rPr>
        <w:t>Contr</w:t>
      </w:r>
      <w:bookmarkStart w:id="235" w:name="UAR_11-2U"/>
      <w:bookmarkEnd w:id="235"/>
      <w:r w:rsidR="00BB52A6">
        <w:rPr>
          <w:spacing w:val="-1"/>
        </w:rPr>
        <w:t>ol</w:t>
      </w:r>
      <w:r w:rsidR="00BB52A6">
        <w:t xml:space="preserve"> </w:t>
      </w:r>
      <w:bookmarkStart w:id="236" w:name="Manager’s_Internal_Control_Program"/>
      <w:bookmarkEnd w:id="236"/>
      <w:r w:rsidR="00BB52A6">
        <w:rPr>
          <w:spacing w:val="-1"/>
        </w:rPr>
        <w:t>Program</w:t>
      </w:r>
    </w:p>
    <w:p w14:paraId="5C8C7F85" w14:textId="77777777" w:rsidR="001665D3" w:rsidRDefault="00BB52A6" w:rsidP="007B5A40">
      <w:pPr>
        <w:pStyle w:val="BodyText"/>
        <w:ind w:right="311"/>
      </w:pPr>
      <w:r>
        <w:rPr>
          <w:spacing w:val="-1"/>
        </w:rPr>
        <w:t>(Available at</w:t>
      </w:r>
      <w:r>
        <w:t xml:space="preserve"> </w:t>
      </w:r>
      <w:hyperlink r:id="rId26">
        <w:r w:rsidR="00083ACC" w:rsidRPr="00083ACC">
          <w:t xml:space="preserve"> </w:t>
        </w:r>
        <w:r w:rsidR="00083ACC" w:rsidRPr="00083ACC">
          <w:rPr>
            <w:color w:val="0000FF"/>
            <w:spacing w:val="-1"/>
            <w:u w:val="single" w:color="0000FF"/>
          </w:rPr>
          <w:t>http://www.apd.army.mil/epubs/DR_pubs/DR_a/pdf/web/AR%2011-2.pdf</w:t>
        </w:r>
        <w:r>
          <w:rPr>
            <w:spacing w:val="-1"/>
          </w:rPr>
          <w:t>.</w:t>
        </w:r>
      </w:hyperlink>
      <w:r>
        <w:rPr>
          <w:spacing w:val="-1"/>
        </w:rPr>
        <w:t>)</w:t>
      </w:r>
    </w:p>
    <w:p w14:paraId="15050545" w14:textId="77777777" w:rsidR="001665D3" w:rsidRDefault="001665D3" w:rsidP="007B5A40">
      <w:pPr>
        <w:spacing w:before="11"/>
        <w:rPr>
          <w:rFonts w:eastAsia="Times New Roman" w:cs="Times New Roman"/>
          <w:sz w:val="17"/>
          <w:szCs w:val="17"/>
        </w:rPr>
      </w:pPr>
    </w:p>
    <w:p w14:paraId="7CA7F218" w14:textId="77777777" w:rsidR="001665D3" w:rsidRDefault="00704D5B" w:rsidP="007B5A40">
      <w:pPr>
        <w:pStyle w:val="BodyText"/>
        <w:spacing w:before="69"/>
      </w:pPr>
      <w:hyperlink r:id="rId27">
        <w:r w:rsidR="00BB52A6">
          <w:rPr>
            <w:color w:val="0000FF"/>
            <w:spacing w:val="-1"/>
            <w:u w:val="single" w:color="0000FF"/>
          </w:rPr>
          <w:t>Defense Federal</w:t>
        </w:r>
        <w:r w:rsidR="00BB52A6">
          <w:rPr>
            <w:color w:val="0000FF"/>
            <w:spacing w:val="1"/>
            <w:u w:val="single" w:color="0000FF"/>
          </w:rPr>
          <w:t xml:space="preserve"> </w:t>
        </w:r>
        <w:r w:rsidR="00BB52A6">
          <w:rPr>
            <w:color w:val="0000FF"/>
            <w:spacing w:val="-1"/>
            <w:u w:val="single" w:color="0000FF"/>
          </w:rPr>
          <w:t>Acquisition</w:t>
        </w:r>
        <w:r w:rsidR="00BB52A6">
          <w:rPr>
            <w:color w:val="0000FF"/>
            <w:u w:val="single" w:color="0000FF"/>
          </w:rPr>
          <w:t xml:space="preserve"> </w:t>
        </w:r>
        <w:r w:rsidR="00BB52A6">
          <w:rPr>
            <w:color w:val="0000FF"/>
            <w:spacing w:val="-1"/>
            <w:u w:val="single" w:color="0000FF"/>
          </w:rPr>
          <w:t>Regulat</w:t>
        </w:r>
        <w:bookmarkStart w:id="237" w:name="UDefense_Federal_Acquisition_Regulation_"/>
        <w:bookmarkEnd w:id="237"/>
        <w:r w:rsidR="00BB52A6">
          <w:rPr>
            <w:color w:val="0000FF"/>
            <w:spacing w:val="-1"/>
            <w:u w:val="single" w:color="0000FF"/>
          </w:rPr>
          <w:t>ion</w:t>
        </w:r>
        <w:r w:rsidR="00BB52A6">
          <w:rPr>
            <w:color w:val="0000FF"/>
            <w:u w:val="single" w:color="0000FF"/>
          </w:rPr>
          <w:t xml:space="preserve"> Supplement </w:t>
        </w:r>
        <w:r w:rsidR="00BB52A6">
          <w:rPr>
            <w:color w:val="0000FF"/>
            <w:spacing w:val="-1"/>
            <w:u w:val="single" w:color="0000FF"/>
          </w:rPr>
          <w:t>(DFARS)</w:t>
        </w:r>
      </w:hyperlink>
    </w:p>
    <w:p w14:paraId="51FF6E3D" w14:textId="77777777" w:rsidR="001665D3" w:rsidRDefault="00BB52A6" w:rsidP="007B5A40">
      <w:pPr>
        <w:pStyle w:val="BodyText"/>
      </w:pPr>
      <w:r>
        <w:rPr>
          <w:spacing w:val="-1"/>
        </w:rPr>
        <w:t>(Available at</w:t>
      </w:r>
      <w:r>
        <w:t xml:space="preserve"> </w:t>
      </w:r>
      <w:hyperlink r:id="rId28">
        <w:r>
          <w:rPr>
            <w:color w:val="0000FF"/>
            <w:spacing w:val="-1"/>
            <w:u w:val="single" w:color="0000FF"/>
          </w:rPr>
          <w:t>http://www.acq.osd.mil/dpap/dars/dfarspgi/current/index.html</w:t>
        </w:r>
      </w:hyperlink>
      <w:r>
        <w:rPr>
          <w:color w:val="000080"/>
          <w:spacing w:val="-1"/>
        </w:rPr>
        <w:t>.</w:t>
      </w:r>
      <w:r>
        <w:rPr>
          <w:spacing w:val="-1"/>
        </w:rPr>
        <w:t>)</w:t>
      </w:r>
    </w:p>
    <w:p w14:paraId="4F350D2D" w14:textId="77777777" w:rsidR="001665D3" w:rsidRDefault="001665D3" w:rsidP="007B5A40">
      <w:pPr>
        <w:rPr>
          <w:rFonts w:eastAsia="Times New Roman" w:cs="Times New Roman"/>
          <w:szCs w:val="24"/>
        </w:rPr>
      </w:pPr>
    </w:p>
    <w:p w14:paraId="41474A38" w14:textId="77777777" w:rsidR="001665D3" w:rsidRPr="00CF29F7" w:rsidRDefault="00704D5B" w:rsidP="007B5A40">
      <w:pPr>
        <w:pStyle w:val="BodyText"/>
      </w:pPr>
      <w:hyperlink r:id="rId29">
        <w:r w:rsidR="00BB52A6" w:rsidRPr="00CF29F7">
          <w:rPr>
            <w:color w:val="0000FF"/>
            <w:spacing w:val="-1"/>
            <w:u w:val="single" w:color="0000FF"/>
          </w:rPr>
          <w:t>DFAS</w:t>
        </w:r>
        <w:r w:rsidR="00BB52A6" w:rsidRPr="00CF29F7">
          <w:rPr>
            <w:color w:val="0000FF"/>
            <w:u w:val="single" w:color="0000FF"/>
          </w:rPr>
          <w:t xml:space="preserve"> </w:t>
        </w:r>
        <w:r w:rsidR="00BB52A6" w:rsidRPr="00CF29F7">
          <w:rPr>
            <w:color w:val="0000FF"/>
            <w:spacing w:val="-1"/>
            <w:u w:val="single" w:color="0000FF"/>
          </w:rPr>
          <w:t>Regulation</w:t>
        </w:r>
        <w:r w:rsidR="00BB52A6" w:rsidRPr="00CF29F7">
          <w:rPr>
            <w:color w:val="0000FF"/>
            <w:u w:val="single" w:color="0000FF"/>
          </w:rPr>
          <w:t xml:space="preserve"> </w:t>
        </w:r>
        <w:r w:rsidR="00BB52A6" w:rsidRPr="009C25FB">
          <w:rPr>
            <w:color w:val="0000FF"/>
            <w:spacing w:val="-1"/>
            <w:u w:val="single" w:color="0000FF"/>
          </w:rPr>
          <w:t>37-1</w:t>
        </w:r>
      </w:hyperlink>
    </w:p>
    <w:p w14:paraId="66F71C22" w14:textId="77777777" w:rsidR="001665D3" w:rsidRPr="009C25FB" w:rsidRDefault="00BB52A6" w:rsidP="007B5A40">
      <w:pPr>
        <w:pStyle w:val="BodyText"/>
      </w:pPr>
      <w:r w:rsidRPr="00CF29F7">
        <w:rPr>
          <w:spacing w:val="-1"/>
        </w:rPr>
        <w:t>Finance and</w:t>
      </w:r>
      <w:r w:rsidRPr="009C25FB">
        <w:t xml:space="preserve"> Accounting Policy</w:t>
      </w:r>
      <w:r w:rsidRPr="009C25FB">
        <w:rPr>
          <w:spacing w:val="-3"/>
        </w:rPr>
        <w:t xml:space="preserve"> </w:t>
      </w:r>
      <w:r w:rsidRPr="009C25FB">
        <w:rPr>
          <w:spacing w:val="-1"/>
        </w:rPr>
        <w:t>Implementati</w:t>
      </w:r>
      <w:bookmarkStart w:id="238" w:name="UDFAS_Regulation_37-1U"/>
      <w:bookmarkEnd w:id="238"/>
      <w:r w:rsidRPr="009C25FB">
        <w:rPr>
          <w:spacing w:val="-1"/>
        </w:rPr>
        <w:t>on</w:t>
      </w:r>
    </w:p>
    <w:p w14:paraId="30FF43BB" w14:textId="77777777" w:rsidR="001665D3" w:rsidRDefault="00BB52A6" w:rsidP="007B5A40">
      <w:pPr>
        <w:pStyle w:val="BodyText"/>
        <w:rPr>
          <w:spacing w:val="-1"/>
        </w:rPr>
      </w:pPr>
      <w:r w:rsidRPr="009C25FB">
        <w:rPr>
          <w:spacing w:val="-1"/>
        </w:rPr>
        <w:t>(Available at</w:t>
      </w:r>
      <w:r w:rsidRPr="006D1073">
        <w:t xml:space="preserve"> </w:t>
      </w:r>
      <w:hyperlink r:id="rId30">
        <w:r w:rsidR="00FD4F4C">
          <w:rPr>
            <w:spacing w:val="-1"/>
          </w:rPr>
          <w:t>https://www.asafm.army.mil/dfas.aspx?doc=37-1</w:t>
        </w:r>
      </w:hyperlink>
      <w:r w:rsidRPr="00CF29F7">
        <w:rPr>
          <w:spacing w:val="-1"/>
        </w:rPr>
        <w:t>)</w:t>
      </w:r>
    </w:p>
    <w:p w14:paraId="4BD62EAE" w14:textId="77777777" w:rsidR="001665D3" w:rsidRDefault="001665D3" w:rsidP="007B5A40">
      <w:pPr>
        <w:rPr>
          <w:rFonts w:eastAsia="Times New Roman" w:cs="Times New Roman"/>
          <w:szCs w:val="24"/>
        </w:rPr>
      </w:pPr>
    </w:p>
    <w:p w14:paraId="188D5C48" w14:textId="77777777" w:rsidR="002D66CF" w:rsidRDefault="002D66CF" w:rsidP="007B5A40">
      <w:pPr>
        <w:rPr>
          <w:rFonts w:eastAsia="Times New Roman" w:cs="Times New Roman"/>
          <w:szCs w:val="24"/>
        </w:rPr>
      </w:pPr>
    </w:p>
    <w:p w14:paraId="72C9A991" w14:textId="77777777" w:rsidR="001665D3" w:rsidRDefault="00704D5B" w:rsidP="007B5A40">
      <w:pPr>
        <w:pStyle w:val="BodyText"/>
        <w:ind w:right="5101"/>
      </w:pPr>
      <w:hyperlink r:id="rId31">
        <w:r w:rsidR="00BB52A6">
          <w:rPr>
            <w:color w:val="0000FF"/>
            <w:spacing w:val="-1"/>
            <w:u w:val="single" w:color="0000FF"/>
          </w:rPr>
          <w:t>Department</w:t>
        </w:r>
        <w:r w:rsidR="00BB52A6">
          <w:rPr>
            <w:color w:val="0000FF"/>
            <w:u w:val="single" w:color="0000FF"/>
          </w:rPr>
          <w:t xml:space="preserve"> of</w:t>
        </w:r>
        <w:r w:rsidR="00BB52A6">
          <w:rPr>
            <w:color w:val="0000FF"/>
            <w:spacing w:val="1"/>
            <w:u w:val="single" w:color="0000FF"/>
          </w:rPr>
          <w:t xml:space="preserve"> </w:t>
        </w:r>
        <w:r w:rsidR="00BB52A6">
          <w:rPr>
            <w:color w:val="0000FF"/>
            <w:spacing w:val="-1"/>
            <w:u w:val="single" w:color="0000FF"/>
          </w:rPr>
          <w:t>Defense</w:t>
        </w:r>
        <w:r w:rsidR="00BB52A6">
          <w:rPr>
            <w:color w:val="0000FF"/>
            <w:spacing w:val="1"/>
            <w:u w:val="single" w:color="0000FF"/>
          </w:rPr>
          <w:t xml:space="preserve"> </w:t>
        </w:r>
        <w:r w:rsidR="00BB52A6">
          <w:rPr>
            <w:color w:val="0000FF"/>
            <w:spacing w:val="-1"/>
            <w:u w:val="single" w:color="0000FF"/>
          </w:rPr>
          <w:t>Instruction</w:t>
        </w:r>
        <w:r w:rsidR="00BB52A6">
          <w:rPr>
            <w:color w:val="0000FF"/>
            <w:u w:val="single" w:color="0000FF"/>
          </w:rPr>
          <w:t xml:space="preserve"> 2000.16</w:t>
        </w:r>
      </w:hyperlink>
      <w:r w:rsidR="00BB52A6">
        <w:rPr>
          <w:color w:val="0000FF"/>
          <w:spacing w:val="37"/>
        </w:rPr>
        <w:t xml:space="preserve"> </w:t>
      </w:r>
      <w:proofErr w:type="gramStart"/>
      <w:r w:rsidR="00BB52A6">
        <w:rPr>
          <w:spacing w:val="-1"/>
        </w:rPr>
        <w:t>DoD</w:t>
      </w:r>
      <w:proofErr w:type="gramEnd"/>
      <w:r w:rsidR="00BB52A6">
        <w:rPr>
          <w:spacing w:val="-1"/>
        </w:rPr>
        <w:t xml:space="preserve"> Antiterrorism</w:t>
      </w:r>
      <w:r w:rsidR="00BB52A6">
        <w:t xml:space="preserve"> </w:t>
      </w:r>
      <w:r w:rsidR="00BB52A6">
        <w:rPr>
          <w:spacing w:val="-1"/>
        </w:rPr>
        <w:t>Standards</w:t>
      </w:r>
    </w:p>
    <w:p w14:paraId="3D7B1025" w14:textId="77777777" w:rsidR="001665D3" w:rsidRDefault="00BB52A6" w:rsidP="007B5A40">
      <w:pPr>
        <w:pStyle w:val="BodyText"/>
        <w:rPr>
          <w:spacing w:val="-1"/>
        </w:rPr>
      </w:pPr>
      <w:r>
        <w:rPr>
          <w:spacing w:val="-1"/>
        </w:rPr>
        <w:t>(Available at</w:t>
      </w:r>
      <w:r>
        <w:t xml:space="preserve"> </w:t>
      </w:r>
      <w:r w:rsidR="00083ACC" w:rsidRPr="00083ACC">
        <w:t>http://www.esd.whs.mil/Portals/54/Documents/DD/issuances/dodi/O200016_placeholder.pdf</w:t>
      </w:r>
      <w:r>
        <w:rPr>
          <w:spacing w:val="-1"/>
        </w:rPr>
        <w:t>.)</w:t>
      </w:r>
    </w:p>
    <w:p w14:paraId="582C4889" w14:textId="77777777" w:rsidR="007F6767" w:rsidRPr="007F6767" w:rsidRDefault="007F6767" w:rsidP="007F6767">
      <w:pPr>
        <w:pStyle w:val="Default"/>
      </w:pPr>
    </w:p>
    <w:p w14:paraId="3A28B45E" w14:textId="77777777" w:rsidR="00A07B84" w:rsidRDefault="00704D5B" w:rsidP="007B5A40">
      <w:pPr>
        <w:pStyle w:val="BodyText"/>
        <w:ind w:right="2580"/>
        <w:rPr>
          <w:color w:val="0000FF"/>
          <w:spacing w:val="37"/>
        </w:rPr>
      </w:pPr>
      <w:hyperlink r:id="rId32">
        <w:r w:rsidR="00A07B84">
          <w:rPr>
            <w:color w:val="0000FF"/>
            <w:spacing w:val="-1"/>
            <w:u w:val="single" w:color="0000FF"/>
          </w:rPr>
          <w:t>Department</w:t>
        </w:r>
        <w:r w:rsidR="00A07B84">
          <w:rPr>
            <w:color w:val="0000FF"/>
            <w:u w:val="single" w:color="0000FF"/>
          </w:rPr>
          <w:t xml:space="preserve"> of</w:t>
        </w:r>
        <w:r w:rsidR="00A07B84">
          <w:rPr>
            <w:color w:val="0000FF"/>
            <w:spacing w:val="1"/>
            <w:u w:val="single" w:color="0000FF"/>
          </w:rPr>
          <w:t xml:space="preserve"> </w:t>
        </w:r>
        <w:r w:rsidR="00A07B84">
          <w:rPr>
            <w:color w:val="0000FF"/>
            <w:spacing w:val="-1"/>
            <w:u w:val="single" w:color="0000FF"/>
          </w:rPr>
          <w:t>Defense</w:t>
        </w:r>
        <w:r w:rsidR="00A07B84">
          <w:rPr>
            <w:color w:val="0000FF"/>
            <w:spacing w:val="1"/>
            <w:u w:val="single" w:color="0000FF"/>
          </w:rPr>
          <w:t xml:space="preserve"> </w:t>
        </w:r>
        <w:r w:rsidR="00A07B84">
          <w:rPr>
            <w:color w:val="0000FF"/>
            <w:spacing w:val="-1"/>
            <w:u w:val="single" w:color="0000FF"/>
          </w:rPr>
          <w:t>Instruction</w:t>
        </w:r>
        <w:r w:rsidR="00A07B84">
          <w:rPr>
            <w:color w:val="0000FF"/>
            <w:u w:val="single" w:color="0000FF"/>
          </w:rPr>
          <w:t xml:space="preserve"> 5000.72</w:t>
        </w:r>
      </w:hyperlink>
      <w:r w:rsidR="00A07B84">
        <w:rPr>
          <w:color w:val="0000FF"/>
          <w:spacing w:val="37"/>
        </w:rPr>
        <w:t xml:space="preserve"> </w:t>
      </w:r>
    </w:p>
    <w:p w14:paraId="469C424E" w14:textId="77777777" w:rsidR="00A07B84" w:rsidRDefault="00A07B84" w:rsidP="007B5A40">
      <w:pPr>
        <w:pStyle w:val="BodyText"/>
        <w:ind w:right="2580"/>
      </w:pPr>
      <w:r>
        <w:rPr>
          <w:spacing w:val="-1"/>
        </w:rPr>
        <w:t>DoD Standards for Contracting Officer’s Representative Certification</w:t>
      </w:r>
    </w:p>
    <w:p w14:paraId="73A8811A" w14:textId="77777777" w:rsidR="0039355C" w:rsidRPr="00AF29CC" w:rsidRDefault="00A07B84" w:rsidP="007B5A40">
      <w:pPr>
        <w:pStyle w:val="BodyText"/>
        <w:rPr>
          <w:rFonts w:cs="Times New Roman"/>
        </w:rPr>
      </w:pPr>
      <w:r w:rsidRPr="00AF29CC">
        <w:rPr>
          <w:rFonts w:cs="Times New Roman"/>
          <w:spacing w:val="-1"/>
        </w:rPr>
        <w:t>(Available at</w:t>
      </w:r>
      <w:r w:rsidRPr="00AF29CC">
        <w:rPr>
          <w:rFonts w:cs="Times New Roman"/>
        </w:rPr>
        <w:t xml:space="preserve"> </w:t>
      </w:r>
      <w:hyperlink r:id="rId33" w:history="1">
        <w:r w:rsidRPr="00AF29CC">
          <w:rPr>
            <w:rStyle w:val="Hyperlink"/>
            <w:rFonts w:cs="Times New Roman"/>
          </w:rPr>
          <w:t>http://www.esd.whs.mil/Portals/54/Documents/DD/issuances/dodi/500072p.pdf</w:t>
        </w:r>
      </w:hyperlink>
      <w:r w:rsidRPr="00AF29CC">
        <w:rPr>
          <w:rFonts w:cs="Times New Roman"/>
        </w:rPr>
        <w:t>)</w:t>
      </w:r>
    </w:p>
    <w:p w14:paraId="226DA953" w14:textId="77777777" w:rsidR="001665D3" w:rsidRPr="00AF29CC" w:rsidRDefault="001665D3" w:rsidP="007B5A40">
      <w:pPr>
        <w:rPr>
          <w:rFonts w:eastAsia="Times New Roman" w:cs="Times New Roman"/>
          <w:szCs w:val="24"/>
        </w:rPr>
      </w:pPr>
    </w:p>
    <w:p w14:paraId="640597C3" w14:textId="77777777" w:rsidR="001665D3" w:rsidRDefault="00704D5B" w:rsidP="007B5A40">
      <w:pPr>
        <w:pStyle w:val="BodyText"/>
        <w:ind w:right="5101"/>
      </w:pPr>
      <w:hyperlink r:id="rId34">
        <w:r w:rsidR="00BB52A6">
          <w:rPr>
            <w:color w:val="0000FF"/>
            <w:spacing w:val="-1"/>
            <w:u w:val="single" w:color="0000FF"/>
          </w:rPr>
          <w:t>Federal</w:t>
        </w:r>
        <w:r w:rsidR="00BB52A6">
          <w:rPr>
            <w:color w:val="0000FF"/>
            <w:u w:val="single" w:color="0000FF"/>
          </w:rPr>
          <w:t xml:space="preserve"> </w:t>
        </w:r>
        <w:r w:rsidR="00BB52A6">
          <w:rPr>
            <w:color w:val="0000FF"/>
            <w:spacing w:val="-1"/>
            <w:u w:val="single" w:color="0000FF"/>
          </w:rPr>
          <w:t>Acquisition</w:t>
        </w:r>
        <w:r w:rsidR="00BB52A6">
          <w:rPr>
            <w:color w:val="0000FF"/>
            <w:u w:val="single" w:color="0000FF"/>
          </w:rPr>
          <w:t xml:space="preserve"> Regulation </w:t>
        </w:r>
        <w:r w:rsidR="00BB52A6">
          <w:rPr>
            <w:color w:val="0000FF"/>
            <w:spacing w:val="-1"/>
            <w:u w:val="single" w:color="0000FF"/>
          </w:rPr>
          <w:t>(FAR)</w:t>
        </w:r>
      </w:hyperlink>
      <w:r w:rsidR="00BB52A6">
        <w:rPr>
          <w:color w:val="0000FF"/>
          <w:spacing w:val="27"/>
        </w:rPr>
        <w:t xml:space="preserve"> </w:t>
      </w:r>
      <w:r w:rsidR="00BB52A6">
        <w:rPr>
          <w:spacing w:val="-1"/>
        </w:rPr>
        <w:t>(Available at</w:t>
      </w:r>
      <w:r w:rsidR="00BB52A6">
        <w:t xml:space="preserve"> </w:t>
      </w:r>
      <w:hyperlink r:id="rId35">
        <w:r w:rsidR="00BB52A6">
          <w:rPr>
            <w:color w:val="0000FF"/>
            <w:spacing w:val="-1"/>
            <w:u w:val="single" w:color="0000FF"/>
          </w:rPr>
          <w:t>http://acquisition.gov/far/</w:t>
        </w:r>
        <w:r w:rsidR="00BB52A6">
          <w:rPr>
            <w:spacing w:val="-1"/>
          </w:rPr>
          <w:t>.</w:t>
        </w:r>
      </w:hyperlink>
      <w:r w:rsidR="00BB52A6">
        <w:rPr>
          <w:spacing w:val="-1"/>
        </w:rPr>
        <w:t>)</w:t>
      </w:r>
    </w:p>
    <w:p w14:paraId="459C0009" w14:textId="77777777" w:rsidR="001665D3" w:rsidRDefault="001665D3" w:rsidP="007B5A40">
      <w:pPr>
        <w:rPr>
          <w:rFonts w:eastAsia="Times New Roman" w:cs="Times New Roman"/>
          <w:szCs w:val="24"/>
        </w:rPr>
      </w:pPr>
    </w:p>
    <w:p w14:paraId="0CBA3E34" w14:textId="77777777" w:rsidR="001665D3" w:rsidRDefault="00704D5B" w:rsidP="007B5A40">
      <w:pPr>
        <w:pStyle w:val="BodyText"/>
      </w:pPr>
      <w:hyperlink r:id="rId36">
        <w:r w:rsidR="00BB52A6">
          <w:rPr>
            <w:color w:val="0000FF"/>
            <w:spacing w:val="-1"/>
            <w:u w:val="single" w:color="0000FF"/>
          </w:rPr>
          <w:t>Federal</w:t>
        </w:r>
        <w:r w:rsidR="00BB52A6">
          <w:rPr>
            <w:color w:val="0000FF"/>
            <w:spacing w:val="2"/>
            <w:u w:val="single" w:color="0000FF"/>
          </w:rPr>
          <w:t xml:space="preserve"> </w:t>
        </w:r>
        <w:r w:rsidR="00BB52A6">
          <w:rPr>
            <w:color w:val="0000FF"/>
            <w:spacing w:val="-1"/>
            <w:u w:val="single" w:color="0000FF"/>
          </w:rPr>
          <w:t>Business</w:t>
        </w:r>
        <w:r w:rsidR="00BB52A6">
          <w:rPr>
            <w:color w:val="0000FF"/>
            <w:u w:val="single" w:color="0000FF"/>
          </w:rPr>
          <w:t xml:space="preserve"> </w:t>
        </w:r>
        <w:r w:rsidR="00BB52A6">
          <w:rPr>
            <w:color w:val="0000FF"/>
            <w:spacing w:val="-1"/>
            <w:u w:val="single" w:color="0000FF"/>
          </w:rPr>
          <w:t>Opportunities</w:t>
        </w:r>
        <w:r w:rsidR="00BB52A6">
          <w:rPr>
            <w:color w:val="0000FF"/>
            <w:u w:val="single" w:color="0000FF"/>
          </w:rPr>
          <w:t xml:space="preserve"> </w:t>
        </w:r>
        <w:r w:rsidR="00BB52A6">
          <w:rPr>
            <w:color w:val="0000FF"/>
            <w:spacing w:val="-1"/>
            <w:u w:val="single" w:color="0000FF"/>
          </w:rPr>
          <w:t>(FEDBIZOPPS)</w:t>
        </w:r>
      </w:hyperlink>
    </w:p>
    <w:p w14:paraId="5FF0F7B4" w14:textId="77777777" w:rsidR="001665D3" w:rsidRDefault="00BB52A6" w:rsidP="007B5A40">
      <w:pPr>
        <w:pStyle w:val="BodyText"/>
        <w:spacing w:line="480" w:lineRule="auto"/>
        <w:ind w:right="3199"/>
      </w:pPr>
      <w:r>
        <w:rPr>
          <w:spacing w:val="-1"/>
        </w:rPr>
        <w:t>(Available at</w:t>
      </w:r>
      <w:r>
        <w:t xml:space="preserve"> </w:t>
      </w:r>
      <w:hyperlink r:id="rId37">
        <w:r>
          <w:rPr>
            <w:color w:val="0000FF"/>
            <w:spacing w:val="-1"/>
            <w:u w:val="single" w:color="0000FF"/>
          </w:rPr>
          <w:t>https://www.fbo.gov/index?cck=1&amp;au=&amp;ck</w:t>
        </w:r>
      </w:hyperlink>
      <w:r>
        <w:rPr>
          <w:spacing w:val="-1"/>
        </w:rPr>
        <w:t>=.)</w:t>
      </w:r>
      <w:r>
        <w:rPr>
          <w:spacing w:val="83"/>
        </w:rPr>
        <w:t xml:space="preserve"> </w:t>
      </w:r>
      <w:r>
        <w:rPr>
          <w:spacing w:val="-1"/>
        </w:rPr>
        <w:t>National</w:t>
      </w:r>
      <w:r>
        <w:t xml:space="preserve"> </w:t>
      </w:r>
      <w:r>
        <w:rPr>
          <w:spacing w:val="-1"/>
        </w:rPr>
        <w:t xml:space="preserve">Defense </w:t>
      </w:r>
      <w:r>
        <w:t xml:space="preserve">Authorization </w:t>
      </w:r>
      <w:r>
        <w:rPr>
          <w:spacing w:val="-1"/>
        </w:rPr>
        <w:t>Act</w:t>
      </w:r>
    </w:p>
    <w:p w14:paraId="3A5B91AD" w14:textId="77777777" w:rsidR="001665D3" w:rsidRDefault="00704D5B" w:rsidP="007B5A40">
      <w:pPr>
        <w:pStyle w:val="BodyText"/>
        <w:spacing w:before="10"/>
        <w:ind w:right="291"/>
      </w:pPr>
      <w:hyperlink r:id="rId38">
        <w:r w:rsidR="00BB52A6">
          <w:rPr>
            <w:color w:val="0000FF"/>
            <w:spacing w:val="-1"/>
            <w:u w:val="single" w:color="0000FF"/>
          </w:rPr>
          <w:t>Office</w:t>
        </w:r>
        <w:r w:rsidR="00BB52A6">
          <w:rPr>
            <w:color w:val="0000FF"/>
            <w:u w:val="single" w:color="0000FF"/>
          </w:rPr>
          <w:t xml:space="preserve"> </w:t>
        </w:r>
        <w:r w:rsidR="00BB52A6">
          <w:rPr>
            <w:color w:val="0000FF"/>
            <w:spacing w:val="1"/>
            <w:u w:val="single" w:color="0000FF"/>
          </w:rPr>
          <w:t>of</w:t>
        </w:r>
        <w:r w:rsidR="00BB52A6">
          <w:rPr>
            <w:color w:val="0000FF"/>
            <w:spacing w:val="-1"/>
            <w:u w:val="single" w:color="0000FF"/>
          </w:rPr>
          <w:t xml:space="preserve"> Management</w:t>
        </w:r>
        <w:r w:rsidR="00BB52A6">
          <w:rPr>
            <w:color w:val="0000FF"/>
            <w:spacing w:val="2"/>
            <w:u w:val="single" w:color="0000FF"/>
          </w:rPr>
          <w:t xml:space="preserve"> </w:t>
        </w:r>
        <w:r w:rsidR="00BB52A6">
          <w:rPr>
            <w:color w:val="0000FF"/>
            <w:spacing w:val="-1"/>
            <w:u w:val="single" w:color="0000FF"/>
          </w:rPr>
          <w:t>and</w:t>
        </w:r>
        <w:r w:rsidR="00BB52A6">
          <w:rPr>
            <w:color w:val="0000FF"/>
            <w:u w:val="single" w:color="0000FF"/>
          </w:rPr>
          <w:t xml:space="preserve"> </w:t>
        </w:r>
        <w:r w:rsidR="00BB52A6">
          <w:rPr>
            <w:color w:val="0000FF"/>
            <w:spacing w:val="-1"/>
            <w:u w:val="single" w:color="0000FF"/>
          </w:rPr>
          <w:t>Budget</w:t>
        </w:r>
        <w:r w:rsidR="00BB52A6">
          <w:rPr>
            <w:color w:val="0000FF"/>
            <w:spacing w:val="1"/>
            <w:u w:val="single" w:color="0000FF"/>
          </w:rPr>
          <w:t xml:space="preserve"> </w:t>
        </w:r>
        <w:r w:rsidR="00BB52A6">
          <w:rPr>
            <w:color w:val="0000FF"/>
            <w:spacing w:val="-1"/>
            <w:u w:val="single" w:color="0000FF"/>
          </w:rPr>
          <w:t>(OMB) Circular</w:t>
        </w:r>
        <w:r w:rsidR="00BB52A6">
          <w:rPr>
            <w:color w:val="0000FF"/>
            <w:u w:val="single" w:color="0000FF"/>
          </w:rPr>
          <w:t xml:space="preserve"> </w:t>
        </w:r>
        <w:r w:rsidR="00BB52A6">
          <w:rPr>
            <w:color w:val="0000FF"/>
            <w:spacing w:val="-1"/>
            <w:u w:val="single" w:color="0000FF"/>
          </w:rPr>
          <w:t>A-76</w:t>
        </w:r>
        <w:r w:rsidR="00BB52A6">
          <w:rPr>
            <w:color w:val="0000FF"/>
            <w:spacing w:val="2"/>
            <w:u w:val="single" w:color="0000FF"/>
          </w:rPr>
          <w:t xml:space="preserve"> </w:t>
        </w:r>
        <w:r w:rsidR="00BB52A6">
          <w:rPr>
            <w:color w:val="0000FF"/>
            <w:spacing w:val="-1"/>
            <w:u w:val="single" w:color="0000FF"/>
          </w:rPr>
          <w:t>(Revised),</w:t>
        </w:r>
        <w:r w:rsidR="00BB52A6">
          <w:rPr>
            <w:color w:val="0000FF"/>
            <w:u w:val="single" w:color="0000FF"/>
          </w:rPr>
          <w:t xml:space="preserve"> </w:t>
        </w:r>
        <w:bookmarkStart w:id="239" w:name="UFederal_Acquisition_Regulation_(FAR)U"/>
        <w:bookmarkEnd w:id="239"/>
        <w:r w:rsidR="00BB52A6">
          <w:rPr>
            <w:color w:val="0000FF"/>
            <w:u w:val="single" w:color="0000FF"/>
          </w:rPr>
          <w:t>dated</w:t>
        </w:r>
        <w:r w:rsidR="00BB52A6">
          <w:rPr>
            <w:color w:val="0000FF"/>
            <w:spacing w:val="2"/>
            <w:u w:val="single" w:color="0000FF"/>
          </w:rPr>
          <w:t xml:space="preserve"> </w:t>
        </w:r>
        <w:r w:rsidR="00BB52A6">
          <w:rPr>
            <w:color w:val="0000FF"/>
            <w:u w:val="single" w:color="0000FF"/>
          </w:rPr>
          <w:t xml:space="preserve">29 </w:t>
        </w:r>
        <w:bookmarkStart w:id="240" w:name="UFederal_Business_Opportunities_(FEDBIZO"/>
        <w:bookmarkEnd w:id="240"/>
        <w:r w:rsidR="00BB52A6">
          <w:rPr>
            <w:color w:val="0000FF"/>
            <w:u w:val="single" w:color="0000FF"/>
          </w:rPr>
          <w:t>May</w:t>
        </w:r>
        <w:r w:rsidR="00BB52A6">
          <w:rPr>
            <w:color w:val="0000FF"/>
            <w:spacing w:val="-5"/>
            <w:u w:val="single" w:color="0000FF"/>
          </w:rPr>
          <w:t xml:space="preserve"> </w:t>
        </w:r>
        <w:r w:rsidR="00BB52A6">
          <w:rPr>
            <w:color w:val="0000FF"/>
            <w:u w:val="single" w:color="0000FF"/>
          </w:rPr>
          <w:t>03</w:t>
        </w:r>
      </w:hyperlink>
      <w:r w:rsidR="00BB52A6">
        <w:rPr>
          <w:color w:val="0000FF"/>
          <w:spacing w:val="61"/>
        </w:rPr>
        <w:t xml:space="preserve"> </w:t>
      </w:r>
      <w:r w:rsidR="00BB52A6">
        <w:rPr>
          <w:spacing w:val="-1"/>
        </w:rPr>
        <w:t xml:space="preserve">Performance </w:t>
      </w:r>
      <w:r w:rsidR="00BB52A6">
        <w:t>of</w:t>
      </w:r>
      <w:r w:rsidR="00BB52A6">
        <w:rPr>
          <w:spacing w:val="-2"/>
        </w:rPr>
        <w:t xml:space="preserve"> </w:t>
      </w:r>
      <w:r w:rsidR="00BB52A6">
        <w:rPr>
          <w:spacing w:val="-1"/>
        </w:rPr>
        <w:t>Commercial</w:t>
      </w:r>
      <w:r w:rsidR="00BB52A6">
        <w:t xml:space="preserve"> </w:t>
      </w:r>
      <w:r w:rsidR="00BB52A6">
        <w:rPr>
          <w:spacing w:val="-1"/>
        </w:rPr>
        <w:t>Activities</w:t>
      </w:r>
    </w:p>
    <w:p w14:paraId="65F07928" w14:textId="2E8E566D" w:rsidR="001665D3" w:rsidRDefault="00BB52A6" w:rsidP="007B5A40">
      <w:pPr>
        <w:pStyle w:val="BodyText"/>
        <w:ind w:right="198"/>
      </w:pPr>
      <w:r>
        <w:rPr>
          <w:spacing w:val="-1"/>
        </w:rPr>
        <w:t xml:space="preserve">(Available at </w:t>
      </w:r>
      <w:r w:rsidR="00303CBC" w:rsidRPr="00303CBC">
        <w:t>https://www.whitehouse.gov/sites/whitehouse.gov/files/omb/circulars/A76/a76_incl_tech_correction.pdf</w:t>
      </w:r>
      <w:r>
        <w:rPr>
          <w:spacing w:val="-1"/>
        </w:rPr>
        <w:t>)</w:t>
      </w:r>
    </w:p>
    <w:p w14:paraId="5564CF2B" w14:textId="77777777" w:rsidR="001665D3" w:rsidRDefault="001665D3" w:rsidP="007B5A40">
      <w:pPr>
        <w:rPr>
          <w:rFonts w:eastAsia="Times New Roman" w:cs="Times New Roman"/>
          <w:szCs w:val="24"/>
        </w:rPr>
      </w:pPr>
    </w:p>
    <w:p w14:paraId="176C8415" w14:textId="77777777" w:rsidR="001665D3" w:rsidRDefault="00704D5B" w:rsidP="007B5A40">
      <w:pPr>
        <w:pStyle w:val="BodyText"/>
        <w:ind w:right="5958"/>
      </w:pPr>
      <w:hyperlink r:id="rId39">
        <w:r w:rsidR="00BB52A6">
          <w:rPr>
            <w:color w:val="0000FF"/>
            <w:spacing w:val="-1"/>
            <w:u w:val="single" w:color="0000FF"/>
          </w:rPr>
          <w:t>TRADOC</w:t>
        </w:r>
        <w:r w:rsidR="00BB52A6">
          <w:rPr>
            <w:color w:val="0000FF"/>
            <w:u w:val="single" w:color="0000FF"/>
          </w:rPr>
          <w:t xml:space="preserve"> </w:t>
        </w:r>
        <w:r w:rsidR="00BB52A6">
          <w:rPr>
            <w:color w:val="0000FF"/>
            <w:spacing w:val="-1"/>
            <w:u w:val="single" w:color="0000FF"/>
          </w:rPr>
          <w:t>Regulation</w:t>
        </w:r>
        <w:r w:rsidR="00BB52A6">
          <w:rPr>
            <w:color w:val="0000FF"/>
            <w:u w:val="single" w:color="0000FF"/>
          </w:rPr>
          <w:t xml:space="preserve"> 25-1</w:t>
        </w:r>
      </w:hyperlink>
      <w:r w:rsidR="00BB52A6">
        <w:rPr>
          <w:color w:val="0000FF"/>
          <w:spacing w:val="29"/>
        </w:rPr>
        <w:t xml:space="preserve"> </w:t>
      </w:r>
      <w:r w:rsidR="00BB52A6">
        <w:rPr>
          <w:spacing w:val="-1"/>
        </w:rPr>
        <w:t>Information</w:t>
      </w:r>
      <w:r w:rsidR="00BB52A6">
        <w:t xml:space="preserve"> </w:t>
      </w:r>
      <w:r w:rsidR="00BB52A6">
        <w:rPr>
          <w:spacing w:val="-1"/>
        </w:rPr>
        <w:t>Resources</w:t>
      </w:r>
      <w:r w:rsidR="00BB52A6">
        <w:rPr>
          <w:spacing w:val="2"/>
        </w:rPr>
        <w:t xml:space="preserve"> </w:t>
      </w:r>
      <w:r w:rsidR="00BB52A6">
        <w:rPr>
          <w:spacing w:val="-1"/>
        </w:rPr>
        <w:t>Management</w:t>
      </w:r>
    </w:p>
    <w:p w14:paraId="3913DCD7" w14:textId="77777777" w:rsidR="001665D3" w:rsidRPr="002901A0" w:rsidRDefault="00BB52A6" w:rsidP="007B5A40">
      <w:pPr>
        <w:pStyle w:val="BodyText"/>
        <w:rPr>
          <w:rFonts w:cs="Times New Roman"/>
        </w:rPr>
      </w:pPr>
      <w:r>
        <w:rPr>
          <w:spacing w:val="-1"/>
        </w:rPr>
        <w:t>(Available at</w:t>
      </w:r>
      <w:r>
        <w:t xml:space="preserve"> </w:t>
      </w:r>
      <w:hyperlink r:id="rId40">
        <w:r>
          <w:rPr>
            <w:color w:val="0000FF"/>
            <w:spacing w:val="-1"/>
            <w:u w:val="single" w:color="0000FF"/>
          </w:rPr>
          <w:t>http://www.tradoc.army.mil/tpubs/regs/r25-1.pdf</w:t>
        </w:r>
      </w:hyperlink>
      <w:r>
        <w:rPr>
          <w:spacing w:val="-1"/>
        </w:rPr>
        <w:t>.)</w:t>
      </w:r>
      <w:r w:rsidR="00892EFF">
        <w:rPr>
          <w:spacing w:val="-1"/>
        </w:rPr>
        <w:t xml:space="preserve"> </w:t>
      </w:r>
      <w:proofErr w:type="gramStart"/>
      <w:r w:rsidR="00892EFF">
        <w:rPr>
          <w:spacing w:val="-1"/>
        </w:rPr>
        <w:t>a</w:t>
      </w:r>
      <w:r w:rsidR="00892EFF" w:rsidRPr="009D5B79">
        <w:rPr>
          <w:rFonts w:cs="Times New Roman"/>
        </w:rPr>
        <w:t>nd</w:t>
      </w:r>
      <w:proofErr w:type="gramEnd"/>
      <w:r w:rsidR="00892EFF" w:rsidRPr="009D5B79">
        <w:rPr>
          <w:rFonts w:cs="Times New Roman"/>
        </w:rPr>
        <w:t xml:space="preserve"> (http://www.tradoc.army.mil/tpubs/regs/r25-1C1.pdf)</w:t>
      </w:r>
    </w:p>
    <w:p w14:paraId="48B5631D" w14:textId="77777777" w:rsidR="001665D3" w:rsidRPr="009851B2" w:rsidRDefault="001665D3" w:rsidP="009851B2"/>
    <w:p w14:paraId="71A81FB5" w14:textId="77777777" w:rsidR="001665D3" w:rsidRPr="009851B2" w:rsidRDefault="00BB52A6" w:rsidP="009851B2">
      <w:pPr>
        <w:rPr>
          <w:b/>
        </w:rPr>
      </w:pPr>
      <w:bookmarkStart w:id="241" w:name="UTRADOC_Regulation_10-5U_series"/>
      <w:bookmarkStart w:id="242" w:name="UProcurement_Integrity_ActU"/>
      <w:bookmarkStart w:id="243" w:name="UMilitary_Handbook_245-D"/>
      <w:bookmarkStart w:id="244" w:name="UEconomy_ActU"/>
      <w:bookmarkStart w:id="245" w:name="Interservice_and_Intragovernmental_Suppo"/>
      <w:bookmarkStart w:id="246" w:name="UDepartment_of_Defense_Instruction_4000."/>
      <w:bookmarkStart w:id="247" w:name="UDepartment_of_Defense_Financial_Managem"/>
      <w:bookmarkEnd w:id="241"/>
      <w:bookmarkEnd w:id="242"/>
      <w:bookmarkEnd w:id="243"/>
      <w:bookmarkEnd w:id="244"/>
      <w:bookmarkEnd w:id="245"/>
      <w:bookmarkEnd w:id="246"/>
      <w:bookmarkEnd w:id="247"/>
      <w:r w:rsidRPr="009851B2">
        <w:rPr>
          <w:b/>
        </w:rPr>
        <w:t>Section II</w:t>
      </w:r>
    </w:p>
    <w:p w14:paraId="59D54A3B" w14:textId="77777777" w:rsidR="001665D3" w:rsidRPr="009851B2" w:rsidRDefault="00BB52A6" w:rsidP="009851B2">
      <w:pPr>
        <w:rPr>
          <w:b/>
        </w:rPr>
      </w:pPr>
      <w:r w:rsidRPr="009851B2">
        <w:rPr>
          <w:b/>
        </w:rPr>
        <w:t>Relat</w:t>
      </w:r>
      <w:bookmarkStart w:id="248" w:name="Related_Publications"/>
      <w:bookmarkEnd w:id="248"/>
      <w:r w:rsidRPr="009851B2">
        <w:rPr>
          <w:b/>
        </w:rPr>
        <w:t>ed Publications</w:t>
      </w:r>
    </w:p>
    <w:p w14:paraId="668D8D6D" w14:textId="77777777" w:rsidR="001665D3" w:rsidRPr="009851B2" w:rsidRDefault="001665D3" w:rsidP="009851B2"/>
    <w:p w14:paraId="5F778030" w14:textId="77777777" w:rsidR="001665D3" w:rsidRDefault="00704D5B" w:rsidP="007B5A40">
      <w:pPr>
        <w:pStyle w:val="BodyText"/>
      </w:pPr>
      <w:hyperlink r:id="rId41">
        <w:r w:rsidR="00BB52A6">
          <w:rPr>
            <w:color w:val="0000FF"/>
            <w:spacing w:val="-1"/>
            <w:u w:val="single" w:color="0000FF"/>
          </w:rPr>
          <w:t>ACC</w:t>
        </w:r>
        <w:r w:rsidR="00BB52A6">
          <w:rPr>
            <w:color w:val="0000FF"/>
            <w:u w:val="single" w:color="0000FF"/>
          </w:rPr>
          <w:t xml:space="preserve"> </w:t>
        </w:r>
        <w:r w:rsidR="00BB52A6">
          <w:rPr>
            <w:color w:val="0000FF"/>
            <w:spacing w:val="-1"/>
            <w:u w:val="single" w:color="0000FF"/>
          </w:rPr>
          <w:t>Pam</w:t>
        </w:r>
        <w:bookmarkStart w:id="249" w:name="UACC_Pamphlet_70-1U"/>
        <w:bookmarkEnd w:id="249"/>
        <w:r w:rsidR="00BB52A6">
          <w:rPr>
            <w:color w:val="0000FF"/>
            <w:spacing w:val="-1"/>
            <w:u w:val="single" w:color="0000FF"/>
          </w:rPr>
          <w:t>phlet</w:t>
        </w:r>
        <w:r w:rsidR="00BB52A6">
          <w:rPr>
            <w:color w:val="0000FF"/>
            <w:u w:val="single" w:color="0000FF"/>
          </w:rPr>
          <w:t xml:space="preserve"> </w:t>
        </w:r>
        <w:r w:rsidR="00BB52A6">
          <w:rPr>
            <w:color w:val="0000FF"/>
            <w:spacing w:val="-1"/>
            <w:u w:val="single" w:color="0000FF"/>
          </w:rPr>
          <w:t>70-1</w:t>
        </w:r>
      </w:hyperlink>
    </w:p>
    <w:p w14:paraId="067D995E" w14:textId="77777777" w:rsidR="001665D3" w:rsidRDefault="00BB52A6" w:rsidP="007B5A40">
      <w:pPr>
        <w:pStyle w:val="BodyText"/>
        <w:rPr>
          <w:spacing w:val="-1"/>
        </w:rPr>
      </w:pPr>
      <w:r>
        <w:rPr>
          <w:spacing w:val="-1"/>
        </w:rPr>
        <w:t>Interim</w:t>
      </w:r>
      <w:r>
        <w:t xml:space="preserve"> Army</w:t>
      </w:r>
      <w:r>
        <w:rPr>
          <w:spacing w:val="-5"/>
        </w:rPr>
        <w:t xml:space="preserve"> </w:t>
      </w:r>
      <w:bookmarkStart w:id="250" w:name="Interim_Army_Contracting_Command_-_Contr"/>
      <w:bookmarkEnd w:id="250"/>
      <w:r>
        <w:rPr>
          <w:spacing w:val="-1"/>
        </w:rPr>
        <w:t>Contracting</w:t>
      </w:r>
      <w:r>
        <w:rPr>
          <w:spacing w:val="-3"/>
        </w:rPr>
        <w:t xml:space="preserve"> </w:t>
      </w:r>
      <w:r>
        <w:rPr>
          <w:spacing w:val="-1"/>
        </w:rPr>
        <w:t xml:space="preserve">Command </w:t>
      </w:r>
      <w:r>
        <w:t>-</w:t>
      </w:r>
      <w:r>
        <w:rPr>
          <w:spacing w:val="-1"/>
        </w:rPr>
        <w:t xml:space="preserve"> Contracting</w:t>
      </w:r>
      <w:r>
        <w:rPr>
          <w:spacing w:val="-3"/>
        </w:rPr>
        <w:t xml:space="preserve"> </w:t>
      </w:r>
      <w:r>
        <w:rPr>
          <w:spacing w:val="-1"/>
        </w:rPr>
        <w:t>Officer’s</w:t>
      </w:r>
      <w:r>
        <w:t xml:space="preserve"> </w:t>
      </w:r>
      <w:r>
        <w:rPr>
          <w:spacing w:val="-1"/>
        </w:rPr>
        <w:t xml:space="preserve">Representative </w:t>
      </w:r>
      <w:r>
        <w:t>Policy</w:t>
      </w:r>
      <w:r>
        <w:rPr>
          <w:spacing w:val="-5"/>
        </w:rPr>
        <w:t xml:space="preserve"> </w:t>
      </w:r>
      <w:r>
        <w:rPr>
          <w:spacing w:val="-1"/>
        </w:rPr>
        <w:t>Guide</w:t>
      </w:r>
      <w:r>
        <w:rPr>
          <w:spacing w:val="109"/>
        </w:rPr>
        <w:t xml:space="preserve"> </w:t>
      </w:r>
      <w:r>
        <w:rPr>
          <w:spacing w:val="-1"/>
        </w:rPr>
        <w:t>(Available at</w:t>
      </w:r>
      <w:r>
        <w:t xml:space="preserve"> </w:t>
      </w:r>
      <w:hyperlink r:id="rId42">
        <w:r>
          <w:rPr>
            <w:color w:val="0000FF"/>
            <w:spacing w:val="-1"/>
            <w:u w:val="single" w:color="0000FF"/>
          </w:rPr>
          <w:t>htt</w:t>
        </w:r>
        <w:bookmarkStart w:id="251" w:name="(Available_at_Uhttps://www.us.army.mil/s"/>
        <w:bookmarkEnd w:id="251"/>
        <w:r>
          <w:rPr>
            <w:color w:val="0000FF"/>
            <w:spacing w:val="-1"/>
            <w:u w:val="single" w:color="0000FF"/>
          </w:rPr>
          <w:t>ps://www.us.army.mil/suite/doc/22636654</w:t>
        </w:r>
      </w:hyperlink>
      <w:r>
        <w:rPr>
          <w:spacing w:val="-1"/>
        </w:rPr>
        <w:t>.)</w:t>
      </w:r>
    </w:p>
    <w:p w14:paraId="03C9CCDD" w14:textId="77777777" w:rsidR="009A276F" w:rsidRPr="009A276F" w:rsidRDefault="009A276F" w:rsidP="009A276F">
      <w:pPr>
        <w:pStyle w:val="Default"/>
      </w:pPr>
    </w:p>
    <w:p w14:paraId="66E91610" w14:textId="77777777" w:rsidR="001665D3" w:rsidRDefault="00704D5B" w:rsidP="007B5A40">
      <w:pPr>
        <w:pStyle w:val="BodyText"/>
      </w:pPr>
      <w:hyperlink r:id="rId43">
        <w:r w:rsidR="00BB52A6">
          <w:rPr>
            <w:color w:val="0000FF"/>
            <w:spacing w:val="-1"/>
            <w:u w:val="single" w:color="0000FF"/>
          </w:rPr>
          <w:t>AR</w:t>
        </w:r>
        <w:r w:rsidR="00BB52A6">
          <w:rPr>
            <w:color w:val="0000FF"/>
            <w:u w:val="single" w:color="0000FF"/>
          </w:rPr>
          <w:t xml:space="preserve"> </w:t>
        </w:r>
        <w:r w:rsidR="00BB52A6">
          <w:rPr>
            <w:color w:val="0000FF"/>
            <w:spacing w:val="-1"/>
            <w:u w:val="single" w:color="0000FF"/>
          </w:rPr>
          <w:t>11-7</w:t>
        </w:r>
      </w:hyperlink>
    </w:p>
    <w:p w14:paraId="1700521C" w14:textId="77777777" w:rsidR="001665D3" w:rsidRDefault="00BB52A6" w:rsidP="007B5A40">
      <w:pPr>
        <w:pStyle w:val="BodyText"/>
      </w:pPr>
      <w:r>
        <w:rPr>
          <w:spacing w:val="-1"/>
        </w:rPr>
        <w:t>Internal</w:t>
      </w:r>
      <w:r>
        <w:t xml:space="preserve"> </w:t>
      </w:r>
      <w:r>
        <w:rPr>
          <w:spacing w:val="-1"/>
        </w:rPr>
        <w:t>Review Progr</w:t>
      </w:r>
      <w:bookmarkStart w:id="252" w:name="UAR_11-7U"/>
      <w:bookmarkEnd w:id="252"/>
      <w:r>
        <w:rPr>
          <w:spacing w:val="-1"/>
        </w:rPr>
        <w:t>am</w:t>
      </w:r>
    </w:p>
    <w:p w14:paraId="025ABE0A" w14:textId="77777777" w:rsidR="001665D3" w:rsidRDefault="00BB52A6" w:rsidP="007B5A40">
      <w:pPr>
        <w:pStyle w:val="BodyText"/>
        <w:rPr>
          <w:spacing w:val="-1"/>
        </w:rPr>
      </w:pPr>
      <w:r>
        <w:rPr>
          <w:spacing w:val="-1"/>
        </w:rPr>
        <w:t>(Available at</w:t>
      </w:r>
      <w:r>
        <w:t xml:space="preserve"> </w:t>
      </w:r>
      <w:hyperlink r:id="rId44">
        <w:r w:rsidR="00303CBC" w:rsidRPr="00303CBC">
          <w:t xml:space="preserve"> </w:t>
        </w:r>
        <w:r w:rsidR="00303CBC" w:rsidRPr="00303CBC">
          <w:rPr>
            <w:color w:val="0000FF"/>
            <w:spacing w:val="-1"/>
            <w:u w:val="single" w:color="0000FF"/>
          </w:rPr>
          <w:t>http://www.apd.army.mil/epubs/DR_pubs/DR_a/pdf/ARN1019_AR%2011-7%20%20Final%20Web%204%20Apr%2017.pdf</w:t>
        </w:r>
        <w:r>
          <w:rPr>
            <w:spacing w:val="-1"/>
          </w:rPr>
          <w:t>.</w:t>
        </w:r>
      </w:hyperlink>
      <w:r>
        <w:rPr>
          <w:spacing w:val="-1"/>
        </w:rPr>
        <w:t>)</w:t>
      </w:r>
    </w:p>
    <w:p w14:paraId="593B4814" w14:textId="77777777" w:rsidR="0095125B" w:rsidRPr="0095125B" w:rsidRDefault="0095125B" w:rsidP="0095125B">
      <w:pPr>
        <w:pStyle w:val="Default"/>
      </w:pPr>
    </w:p>
    <w:p w14:paraId="225F6F39" w14:textId="77777777" w:rsidR="001665D3" w:rsidRDefault="00704D5B" w:rsidP="007B5A40">
      <w:pPr>
        <w:pStyle w:val="BodyText"/>
      </w:pPr>
      <w:hyperlink r:id="rId45">
        <w:r w:rsidR="00BB52A6">
          <w:rPr>
            <w:color w:val="0000FF"/>
            <w:spacing w:val="-1"/>
            <w:u w:val="single" w:color="0000FF"/>
          </w:rPr>
          <w:t>AR</w:t>
        </w:r>
        <w:r w:rsidR="00BB52A6">
          <w:rPr>
            <w:color w:val="0000FF"/>
            <w:spacing w:val="1"/>
            <w:u w:val="single" w:color="0000FF"/>
          </w:rPr>
          <w:t xml:space="preserve"> </w:t>
        </w:r>
        <w:r w:rsidR="00BB52A6">
          <w:rPr>
            <w:color w:val="0000FF"/>
            <w:spacing w:val="-1"/>
            <w:u w:val="single" w:color="0000FF"/>
          </w:rPr>
          <w:t>25-400-2</w:t>
        </w:r>
      </w:hyperlink>
    </w:p>
    <w:p w14:paraId="423A97C7" w14:textId="77777777" w:rsidR="001665D3" w:rsidRDefault="00BB52A6" w:rsidP="007B5A40">
      <w:pPr>
        <w:pStyle w:val="BodyText"/>
        <w:ind w:right="2494"/>
      </w:pPr>
      <w:r>
        <w:rPr>
          <w:spacing w:val="-1"/>
        </w:rPr>
        <w:t>The</w:t>
      </w:r>
      <w:r>
        <w:t xml:space="preserve"> Army</w:t>
      </w:r>
      <w:r>
        <w:rPr>
          <w:spacing w:val="-5"/>
        </w:rPr>
        <w:t xml:space="preserve"> </w:t>
      </w:r>
      <w:r>
        <w:rPr>
          <w:spacing w:val="-1"/>
        </w:rPr>
        <w:t>Records</w:t>
      </w:r>
      <w:r>
        <w:rPr>
          <w:spacing w:val="3"/>
        </w:rPr>
        <w:t xml:space="preserve"> </w:t>
      </w:r>
      <w:r>
        <w:rPr>
          <w:spacing w:val="-1"/>
        </w:rPr>
        <w:t>Information M</w:t>
      </w:r>
      <w:bookmarkStart w:id="253" w:name="UAR_25-400-2U"/>
      <w:bookmarkEnd w:id="253"/>
      <w:r>
        <w:rPr>
          <w:spacing w:val="-1"/>
        </w:rPr>
        <w:t>anagement</w:t>
      </w:r>
      <w:r>
        <w:rPr>
          <w:spacing w:val="1"/>
        </w:rPr>
        <w:t xml:space="preserve"> </w:t>
      </w:r>
      <w:r>
        <w:rPr>
          <w:spacing w:val="-1"/>
        </w:rPr>
        <w:t>System</w:t>
      </w:r>
      <w:r>
        <w:t xml:space="preserve"> </w:t>
      </w:r>
      <w:r>
        <w:rPr>
          <w:spacing w:val="-1"/>
        </w:rPr>
        <w:t>(ARIMS)</w:t>
      </w:r>
      <w:r>
        <w:rPr>
          <w:spacing w:val="61"/>
        </w:rPr>
        <w:t xml:space="preserve"> </w:t>
      </w:r>
      <w:r>
        <w:rPr>
          <w:spacing w:val="-1"/>
        </w:rPr>
        <w:t>(Available at</w:t>
      </w:r>
      <w:r>
        <w:t xml:space="preserve"> </w:t>
      </w:r>
      <w:hyperlink r:id="rId46">
        <w:r w:rsidR="00303CBC" w:rsidRPr="00303CBC">
          <w:t xml:space="preserve"> </w:t>
        </w:r>
        <w:r w:rsidR="00303CBC" w:rsidRPr="00303CBC">
          <w:rPr>
            <w:color w:val="0000FF"/>
            <w:spacing w:val="-1"/>
            <w:u w:val="single" w:color="0000FF"/>
          </w:rPr>
          <w:t>https://dmna.ny.gov/milpay/forms/AR_25_400_2.pdf</w:t>
        </w:r>
        <w:r>
          <w:rPr>
            <w:spacing w:val="-1"/>
          </w:rPr>
          <w:t>.</w:t>
        </w:r>
      </w:hyperlink>
      <w:r>
        <w:rPr>
          <w:spacing w:val="-1"/>
        </w:rPr>
        <w:t>)</w:t>
      </w:r>
    </w:p>
    <w:p w14:paraId="5CDD7E5D" w14:textId="77777777" w:rsidR="001665D3" w:rsidRDefault="001665D3" w:rsidP="007B5A40">
      <w:pPr>
        <w:rPr>
          <w:rFonts w:eastAsia="Times New Roman" w:cs="Times New Roman"/>
          <w:sz w:val="20"/>
          <w:szCs w:val="20"/>
        </w:rPr>
      </w:pPr>
    </w:p>
    <w:p w14:paraId="0219FDDE" w14:textId="77777777" w:rsidR="002D66CF" w:rsidRDefault="002D66CF" w:rsidP="007B5A40">
      <w:pPr>
        <w:rPr>
          <w:rFonts w:eastAsia="Times New Roman" w:cs="Times New Roman"/>
          <w:sz w:val="20"/>
          <w:szCs w:val="20"/>
        </w:rPr>
      </w:pPr>
    </w:p>
    <w:p w14:paraId="3A2CDA9B" w14:textId="77777777" w:rsidR="002D66CF" w:rsidRDefault="002D66CF" w:rsidP="007B5A40">
      <w:pPr>
        <w:rPr>
          <w:rFonts w:eastAsia="Times New Roman" w:cs="Times New Roman"/>
          <w:sz w:val="20"/>
          <w:szCs w:val="20"/>
        </w:rPr>
      </w:pPr>
    </w:p>
    <w:p w14:paraId="3845A428" w14:textId="77777777" w:rsidR="001665D3" w:rsidRDefault="00704D5B" w:rsidP="002D66CF">
      <w:pPr>
        <w:pStyle w:val="BodyText"/>
      </w:pPr>
      <w:hyperlink r:id="rId47">
        <w:r w:rsidR="00BB52A6">
          <w:rPr>
            <w:color w:val="0000FF"/>
            <w:spacing w:val="-1"/>
            <w:u w:val="single" w:color="0000FF"/>
          </w:rPr>
          <w:t>AR</w:t>
        </w:r>
        <w:r w:rsidR="00BB52A6">
          <w:rPr>
            <w:color w:val="0000FF"/>
            <w:spacing w:val="1"/>
            <w:u w:val="single" w:color="0000FF"/>
          </w:rPr>
          <w:t xml:space="preserve"> </w:t>
        </w:r>
        <w:r w:rsidR="00BB52A6">
          <w:rPr>
            <w:color w:val="0000FF"/>
            <w:spacing w:val="-1"/>
            <w:u w:val="single" w:color="0000FF"/>
          </w:rPr>
          <w:t>70-13</w:t>
        </w:r>
      </w:hyperlink>
    </w:p>
    <w:p w14:paraId="11404A34" w14:textId="77777777" w:rsidR="008D1D6C" w:rsidRDefault="00BB52A6" w:rsidP="002D66CF">
      <w:pPr>
        <w:pStyle w:val="BodyText"/>
        <w:ind w:right="20"/>
        <w:rPr>
          <w:spacing w:val="37"/>
        </w:rPr>
      </w:pPr>
      <w:r>
        <w:rPr>
          <w:spacing w:val="-1"/>
        </w:rPr>
        <w:t>Management</w:t>
      </w:r>
      <w:r>
        <w:t xml:space="preserve"> </w:t>
      </w:r>
      <w:r>
        <w:rPr>
          <w:spacing w:val="-1"/>
        </w:rPr>
        <w:t>and</w:t>
      </w:r>
      <w:r>
        <w:rPr>
          <w:spacing w:val="2"/>
        </w:rPr>
        <w:t xml:space="preserve"> </w:t>
      </w:r>
      <w:r>
        <w:rPr>
          <w:spacing w:val="-1"/>
        </w:rPr>
        <w:t>Oversight</w:t>
      </w:r>
      <w:r>
        <w:t xml:space="preserve"> of</w:t>
      </w:r>
      <w:r>
        <w:rPr>
          <w:spacing w:val="-1"/>
        </w:rPr>
        <w:t xml:space="preserve"> Service </w:t>
      </w:r>
      <w:r>
        <w:t>Acqui</w:t>
      </w:r>
      <w:bookmarkStart w:id="254" w:name="UAR_70-13U"/>
      <w:bookmarkEnd w:id="254"/>
      <w:r>
        <w:t>sitions</w:t>
      </w:r>
      <w:r>
        <w:rPr>
          <w:spacing w:val="37"/>
        </w:rPr>
        <w:t xml:space="preserve"> </w:t>
      </w:r>
    </w:p>
    <w:p w14:paraId="62B75B5C" w14:textId="68D1481C" w:rsidR="001665D3" w:rsidRDefault="00BB52A6" w:rsidP="002D66CF">
      <w:pPr>
        <w:pStyle w:val="BodyText"/>
        <w:ind w:right="20"/>
        <w:rPr>
          <w:spacing w:val="-1"/>
        </w:rPr>
      </w:pPr>
      <w:r>
        <w:rPr>
          <w:spacing w:val="-1"/>
        </w:rPr>
        <w:t>(Available a</w:t>
      </w:r>
      <w:hyperlink r:id="rId48">
        <w:r>
          <w:rPr>
            <w:spacing w:val="-1"/>
          </w:rPr>
          <w:t>t</w:t>
        </w:r>
        <w:r>
          <w:t xml:space="preserve"> </w:t>
        </w:r>
        <w:r w:rsidR="00303CBC" w:rsidRPr="00303CBC">
          <w:rPr>
            <w:spacing w:val="-1"/>
          </w:rPr>
          <w:t>http://www.apd.army.mil/epubs/DR_pubs/DR_a/pdf/web/r70_13.pdf</w:t>
        </w:r>
      </w:hyperlink>
      <w:r>
        <w:rPr>
          <w:spacing w:val="-1"/>
        </w:rPr>
        <w:t>.)</w:t>
      </w:r>
    </w:p>
    <w:p w14:paraId="3ACDFAB4" w14:textId="77777777" w:rsidR="002D66CF" w:rsidRPr="002D66CF" w:rsidRDefault="002D66CF" w:rsidP="002D66CF">
      <w:pPr>
        <w:pStyle w:val="Default"/>
      </w:pPr>
    </w:p>
    <w:p w14:paraId="304BE149" w14:textId="77777777" w:rsidR="001665D3" w:rsidRDefault="00704D5B" w:rsidP="002D66CF">
      <w:pPr>
        <w:pStyle w:val="BodyText"/>
      </w:pPr>
      <w:hyperlink r:id="rId49">
        <w:r w:rsidR="00BB52A6">
          <w:rPr>
            <w:color w:val="0000FF"/>
            <w:u w:val="single" w:color="0000FF"/>
          </w:rPr>
          <w:t>Army</w:t>
        </w:r>
        <w:r w:rsidR="00BB52A6">
          <w:rPr>
            <w:color w:val="0000FF"/>
            <w:spacing w:val="-5"/>
            <w:u w:val="single" w:color="0000FF"/>
          </w:rPr>
          <w:t xml:space="preserve"> </w:t>
        </w:r>
        <w:r w:rsidR="00BB52A6">
          <w:rPr>
            <w:color w:val="0000FF"/>
            <w:spacing w:val="-1"/>
            <w:u w:val="single" w:color="0000FF"/>
          </w:rPr>
          <w:t>Source</w:t>
        </w:r>
        <w:r w:rsidR="00BB52A6">
          <w:rPr>
            <w:color w:val="0000FF"/>
            <w:u w:val="single" w:color="0000FF"/>
          </w:rPr>
          <w:t xml:space="preserve"> </w:t>
        </w:r>
        <w:r w:rsidR="00BB52A6">
          <w:rPr>
            <w:color w:val="0000FF"/>
            <w:spacing w:val="-1"/>
            <w:u w:val="single" w:color="0000FF"/>
          </w:rPr>
          <w:t>Selection</w:t>
        </w:r>
        <w:r w:rsidR="00BB52A6">
          <w:rPr>
            <w:color w:val="0000FF"/>
            <w:u w:val="single" w:color="0000FF"/>
          </w:rPr>
          <w:t xml:space="preserve"> </w:t>
        </w:r>
        <w:r w:rsidR="00BB52A6">
          <w:rPr>
            <w:color w:val="0000FF"/>
            <w:spacing w:val="-1"/>
            <w:u w:val="single" w:color="0000FF"/>
          </w:rPr>
          <w:t>Manual</w:t>
        </w:r>
      </w:hyperlink>
    </w:p>
    <w:p w14:paraId="6A0E736D" w14:textId="77777777" w:rsidR="001665D3" w:rsidRDefault="00BB52A6" w:rsidP="002D66CF">
      <w:pPr>
        <w:pStyle w:val="BodyText"/>
      </w:pPr>
      <w:r>
        <w:rPr>
          <w:spacing w:val="-1"/>
        </w:rPr>
        <w:t>(Available at</w:t>
      </w:r>
      <w:r>
        <w:t xml:space="preserve"> </w:t>
      </w:r>
      <w:hyperlink r:id="rId50" w:history="1">
        <w:r w:rsidR="00433DC5" w:rsidRPr="007F6767">
          <w:rPr>
            <w:rStyle w:val="Hyperlink"/>
            <w:sz w:val="23"/>
            <w:szCs w:val="23"/>
          </w:rPr>
          <w:t>http://www.acq.osd.mil/dpap/ccap/cc/jcchb/Files/Topical/Source_Selection/guides/assm_feb_09.pdf</w:t>
        </w:r>
      </w:hyperlink>
      <w:r>
        <w:rPr>
          <w:spacing w:val="-1"/>
        </w:rPr>
        <w:t>)</w:t>
      </w:r>
    </w:p>
    <w:p w14:paraId="22B2825A" w14:textId="77777777" w:rsidR="009A276F" w:rsidRDefault="009A276F" w:rsidP="007B5A40">
      <w:pPr>
        <w:pStyle w:val="BodyText"/>
        <w:ind w:right="1447"/>
      </w:pPr>
    </w:p>
    <w:p w14:paraId="3468474E" w14:textId="77777777" w:rsidR="008D1D6C" w:rsidRDefault="00704D5B" w:rsidP="007B5A40">
      <w:pPr>
        <w:pStyle w:val="BodyText"/>
        <w:ind w:right="1447"/>
        <w:rPr>
          <w:color w:val="0000FF"/>
          <w:spacing w:val="73"/>
        </w:rPr>
      </w:pPr>
      <w:hyperlink r:id="rId51">
        <w:r w:rsidR="00BB52A6">
          <w:rPr>
            <w:color w:val="0000FF"/>
            <w:spacing w:val="-1"/>
            <w:u w:val="single" w:color="0000FF"/>
          </w:rPr>
          <w:t>Department</w:t>
        </w:r>
        <w:r w:rsidR="00BB52A6">
          <w:rPr>
            <w:color w:val="0000FF"/>
            <w:spacing w:val="2"/>
            <w:u w:val="single" w:color="0000FF"/>
          </w:rPr>
          <w:t xml:space="preserve"> </w:t>
        </w:r>
        <w:r w:rsidR="00BB52A6">
          <w:rPr>
            <w:color w:val="0000FF"/>
            <w:spacing w:val="-1"/>
            <w:u w:val="single" w:color="0000FF"/>
          </w:rPr>
          <w:t>of</w:t>
        </w:r>
        <w:r w:rsidR="00BB52A6">
          <w:rPr>
            <w:color w:val="0000FF"/>
            <w:spacing w:val="3"/>
            <w:u w:val="single" w:color="0000FF"/>
          </w:rPr>
          <w:t xml:space="preserve"> </w:t>
        </w:r>
        <w:r w:rsidR="00BB52A6">
          <w:rPr>
            <w:color w:val="0000FF"/>
            <w:spacing w:val="-1"/>
            <w:u w:val="single" w:color="0000FF"/>
          </w:rPr>
          <w:t>Defense</w:t>
        </w:r>
        <w:r w:rsidR="00BB52A6">
          <w:rPr>
            <w:color w:val="0000FF"/>
            <w:spacing w:val="1"/>
            <w:u w:val="single" w:color="0000FF"/>
          </w:rPr>
          <w:t xml:space="preserve"> </w:t>
        </w:r>
        <w:r w:rsidR="00BB52A6">
          <w:rPr>
            <w:color w:val="0000FF"/>
            <w:spacing w:val="-1"/>
            <w:u w:val="single" w:color="0000FF"/>
          </w:rPr>
          <w:t>Financial</w:t>
        </w:r>
        <w:r w:rsidR="00BB52A6">
          <w:rPr>
            <w:color w:val="0000FF"/>
            <w:spacing w:val="1"/>
            <w:u w:val="single" w:color="0000FF"/>
          </w:rPr>
          <w:t xml:space="preserve"> </w:t>
        </w:r>
        <w:r w:rsidR="00BB52A6">
          <w:rPr>
            <w:color w:val="0000FF"/>
            <w:spacing w:val="-1"/>
            <w:u w:val="single" w:color="0000FF"/>
          </w:rPr>
          <w:t>Management</w:t>
        </w:r>
        <w:r w:rsidR="00BB52A6">
          <w:rPr>
            <w:color w:val="0000FF"/>
            <w:u w:val="single" w:color="0000FF"/>
          </w:rPr>
          <w:t xml:space="preserve"> </w:t>
        </w:r>
        <w:r w:rsidR="00BB52A6">
          <w:rPr>
            <w:color w:val="0000FF"/>
            <w:spacing w:val="-1"/>
            <w:u w:val="single" w:color="0000FF"/>
          </w:rPr>
          <w:t>Regulation 7000.14-</w:t>
        </w:r>
        <w:bookmarkStart w:id="255" w:name="UDA_Pamphlet_5-20"/>
        <w:bookmarkEnd w:id="255"/>
        <w:r w:rsidR="00BB52A6">
          <w:rPr>
            <w:color w:val="0000FF"/>
            <w:spacing w:val="-1"/>
            <w:u w:val="single" w:color="0000FF"/>
          </w:rPr>
          <w:t>R</w:t>
        </w:r>
      </w:hyperlink>
      <w:r w:rsidR="00BB52A6">
        <w:rPr>
          <w:color w:val="0000FF"/>
          <w:spacing w:val="73"/>
        </w:rPr>
        <w:t xml:space="preserve"> </w:t>
      </w:r>
    </w:p>
    <w:p w14:paraId="09A5B932" w14:textId="1605545A" w:rsidR="001665D3" w:rsidRDefault="00BB52A6" w:rsidP="007B5A40">
      <w:pPr>
        <w:pStyle w:val="BodyText"/>
        <w:ind w:right="1447"/>
      </w:pPr>
      <w:r>
        <w:rPr>
          <w:spacing w:val="-1"/>
        </w:rPr>
        <w:t>(Available at</w:t>
      </w:r>
      <w:r>
        <w:t xml:space="preserve"> </w:t>
      </w:r>
      <w:hyperlink r:id="rId52" w:history="1">
        <w:r w:rsidR="008D1D6C" w:rsidRPr="00DA2BBB">
          <w:rPr>
            <w:rStyle w:val="Hyperlink"/>
          </w:rPr>
          <w:t xml:space="preserve"> </w:t>
        </w:r>
        <w:r w:rsidR="008D1D6C" w:rsidRPr="00DA2BBB">
          <w:rPr>
            <w:rStyle w:val="Hyperlink"/>
            <w:spacing w:val="-1"/>
            <w:u w:color="0000FF"/>
          </w:rPr>
          <w:t>http://comptroller.defense.gov/fmr.aspx</w:t>
        </w:r>
        <w:r w:rsidR="008D1D6C" w:rsidRPr="00DA2BBB">
          <w:rPr>
            <w:rStyle w:val="Hyperlink"/>
            <w:spacing w:val="-1"/>
          </w:rPr>
          <w:t>.</w:t>
        </w:r>
      </w:hyperlink>
      <w:r>
        <w:rPr>
          <w:spacing w:val="-1"/>
        </w:rPr>
        <w:t>)</w:t>
      </w:r>
    </w:p>
    <w:p w14:paraId="35BE6A76" w14:textId="77777777" w:rsidR="001665D3" w:rsidRDefault="001665D3" w:rsidP="007B5A40">
      <w:pPr>
        <w:spacing w:before="7"/>
        <w:rPr>
          <w:rFonts w:eastAsia="Times New Roman" w:cs="Times New Roman"/>
          <w:sz w:val="28"/>
          <w:szCs w:val="28"/>
        </w:rPr>
      </w:pPr>
    </w:p>
    <w:p w14:paraId="65070CA7" w14:textId="77777777" w:rsidR="001665D3" w:rsidRDefault="00704D5B" w:rsidP="008D1D6C">
      <w:pPr>
        <w:pStyle w:val="BodyText"/>
        <w:ind w:right="20"/>
      </w:pPr>
      <w:hyperlink r:id="rId53">
        <w:r w:rsidR="00BB52A6">
          <w:rPr>
            <w:color w:val="0000FF"/>
            <w:spacing w:val="-1"/>
            <w:u w:val="single" w:color="0000FF"/>
          </w:rPr>
          <w:t>Department</w:t>
        </w:r>
        <w:r w:rsidR="00BB52A6">
          <w:rPr>
            <w:color w:val="0000FF"/>
            <w:u w:val="single" w:color="0000FF"/>
          </w:rPr>
          <w:t xml:space="preserve"> of</w:t>
        </w:r>
        <w:r w:rsidR="00BB52A6">
          <w:rPr>
            <w:color w:val="0000FF"/>
            <w:spacing w:val="1"/>
            <w:u w:val="single" w:color="0000FF"/>
          </w:rPr>
          <w:t xml:space="preserve"> </w:t>
        </w:r>
        <w:r w:rsidR="00BB52A6">
          <w:rPr>
            <w:color w:val="0000FF"/>
            <w:spacing w:val="-1"/>
            <w:u w:val="single" w:color="0000FF"/>
          </w:rPr>
          <w:t>Defense</w:t>
        </w:r>
        <w:r w:rsidR="00BB52A6">
          <w:rPr>
            <w:color w:val="0000FF"/>
            <w:spacing w:val="1"/>
            <w:u w:val="single" w:color="0000FF"/>
          </w:rPr>
          <w:t xml:space="preserve"> </w:t>
        </w:r>
        <w:r w:rsidR="00BB52A6">
          <w:rPr>
            <w:color w:val="0000FF"/>
            <w:spacing w:val="-1"/>
            <w:u w:val="single" w:color="0000FF"/>
          </w:rPr>
          <w:t>Instruction</w:t>
        </w:r>
        <w:r w:rsidR="00BB52A6">
          <w:rPr>
            <w:color w:val="0000FF"/>
            <w:u w:val="single" w:color="0000FF"/>
          </w:rPr>
          <w:t xml:space="preserve"> 4000.19</w:t>
        </w:r>
      </w:hyperlink>
      <w:r w:rsidR="00BB52A6">
        <w:rPr>
          <w:color w:val="0000FF"/>
          <w:spacing w:val="37"/>
        </w:rPr>
        <w:t xml:space="preserve"> </w:t>
      </w:r>
      <w:proofErr w:type="spellStart"/>
      <w:r w:rsidR="00BB52A6">
        <w:rPr>
          <w:spacing w:val="-1"/>
        </w:rPr>
        <w:t>Interservice</w:t>
      </w:r>
      <w:proofErr w:type="spellEnd"/>
      <w:r w:rsidR="00BB52A6">
        <w:rPr>
          <w:spacing w:val="-1"/>
        </w:rPr>
        <w:t xml:space="preserve"> and</w:t>
      </w:r>
      <w:r w:rsidR="00BB52A6">
        <w:rPr>
          <w:spacing w:val="4"/>
        </w:rPr>
        <w:t xml:space="preserve"> </w:t>
      </w:r>
      <w:r w:rsidR="00BB52A6">
        <w:rPr>
          <w:spacing w:val="-1"/>
        </w:rPr>
        <w:t>Intragovernmental</w:t>
      </w:r>
      <w:r w:rsidR="00BB52A6">
        <w:t xml:space="preserve"> </w:t>
      </w:r>
      <w:r w:rsidR="00BB52A6">
        <w:rPr>
          <w:spacing w:val="-1"/>
        </w:rPr>
        <w:t>Support</w:t>
      </w:r>
    </w:p>
    <w:p w14:paraId="5A7D5010" w14:textId="77777777" w:rsidR="001665D3" w:rsidRDefault="00BB52A6" w:rsidP="007B5A40">
      <w:pPr>
        <w:pStyle w:val="BodyText"/>
      </w:pPr>
      <w:r>
        <w:rPr>
          <w:spacing w:val="-1"/>
        </w:rPr>
        <w:t>(Available at</w:t>
      </w:r>
      <w:r>
        <w:t xml:space="preserve"> </w:t>
      </w:r>
      <w:hyperlink r:id="rId54">
        <w:r w:rsidR="003D36CB" w:rsidRPr="003D36CB">
          <w:t xml:space="preserve"> </w:t>
        </w:r>
        <w:r w:rsidR="003D36CB" w:rsidRPr="003D36CB">
          <w:rPr>
            <w:color w:val="0000FF"/>
            <w:spacing w:val="-1"/>
            <w:u w:val="single" w:color="0000FF"/>
          </w:rPr>
          <w:t>http://www.esd.whs.mil/Portals/54/Documents/DD/issuances/dodi/400019p.pdf</w:t>
        </w:r>
        <w:r>
          <w:rPr>
            <w:color w:val="0000FF"/>
            <w:spacing w:val="-1"/>
            <w:u w:val="single" w:color="0000FF"/>
          </w:rPr>
          <w:t xml:space="preserve"> </w:t>
        </w:r>
      </w:hyperlink>
      <w:r>
        <w:t>.)</w:t>
      </w:r>
    </w:p>
    <w:p w14:paraId="14755726" w14:textId="77777777" w:rsidR="001665D3" w:rsidRDefault="001665D3" w:rsidP="007B5A40">
      <w:pPr>
        <w:rPr>
          <w:rFonts w:eastAsia="Times New Roman" w:cs="Times New Roman"/>
          <w:szCs w:val="24"/>
        </w:rPr>
      </w:pPr>
    </w:p>
    <w:p w14:paraId="749CFE68" w14:textId="77777777" w:rsidR="001665D3" w:rsidRDefault="00704D5B" w:rsidP="007B5A40">
      <w:pPr>
        <w:pStyle w:val="BodyText"/>
      </w:pPr>
      <w:hyperlink r:id="rId55">
        <w:r w:rsidR="00BB52A6">
          <w:rPr>
            <w:color w:val="0000FF"/>
            <w:u w:val="single" w:color="0000FF"/>
          </w:rPr>
          <w:t>Economy</w:t>
        </w:r>
        <w:r w:rsidR="00BB52A6">
          <w:rPr>
            <w:color w:val="0000FF"/>
            <w:spacing w:val="-3"/>
            <w:u w:val="single" w:color="0000FF"/>
          </w:rPr>
          <w:t xml:space="preserve"> </w:t>
        </w:r>
        <w:r w:rsidR="00BB52A6">
          <w:rPr>
            <w:color w:val="0000FF"/>
            <w:spacing w:val="-1"/>
            <w:u w:val="single" w:color="0000FF"/>
          </w:rPr>
          <w:t>Act</w:t>
        </w:r>
      </w:hyperlink>
    </w:p>
    <w:p w14:paraId="45D8BF10" w14:textId="77777777" w:rsidR="001665D3" w:rsidRDefault="00BB52A6" w:rsidP="007B5A40">
      <w:pPr>
        <w:pStyle w:val="BodyText"/>
      </w:pPr>
      <w:r>
        <w:rPr>
          <w:spacing w:val="-1"/>
        </w:rPr>
        <w:t>(Available at</w:t>
      </w:r>
      <w:r>
        <w:t xml:space="preserve"> </w:t>
      </w:r>
      <w:hyperlink r:id="rId56">
        <w:r>
          <w:rPr>
            <w:color w:val="0000FF"/>
            <w:spacing w:val="-1"/>
            <w:u w:val="single" w:color="0000FF"/>
          </w:rPr>
          <w:t>https://www.acquisition.gov/far/html/Subpart%2017_5.html</w:t>
        </w:r>
      </w:hyperlink>
      <w:r>
        <w:rPr>
          <w:spacing w:val="-1"/>
        </w:rPr>
        <w:t>.)</w:t>
      </w:r>
    </w:p>
    <w:p w14:paraId="27269637" w14:textId="77777777" w:rsidR="001665D3" w:rsidRDefault="001665D3" w:rsidP="007B5A40">
      <w:pPr>
        <w:spacing w:before="11"/>
        <w:rPr>
          <w:rFonts w:eastAsia="Times New Roman" w:cs="Times New Roman"/>
          <w:sz w:val="17"/>
          <w:szCs w:val="17"/>
        </w:rPr>
      </w:pPr>
    </w:p>
    <w:p w14:paraId="0E5D87D0" w14:textId="77777777" w:rsidR="001665D3" w:rsidRPr="00725B25" w:rsidRDefault="00BB52A6" w:rsidP="007B5A40">
      <w:pPr>
        <w:pStyle w:val="BodyText"/>
        <w:rPr>
          <w:u w:val="single"/>
        </w:rPr>
      </w:pPr>
      <w:r w:rsidRPr="00725B25">
        <w:rPr>
          <w:u w:val="single"/>
        </w:rPr>
        <w:t>A</w:t>
      </w:r>
      <w:r w:rsidRPr="00725B25">
        <w:rPr>
          <w:spacing w:val="-1"/>
          <w:u w:val="single"/>
        </w:rPr>
        <w:t xml:space="preserve"> Guide for </w:t>
      </w:r>
      <w:r w:rsidRPr="00725B25">
        <w:rPr>
          <w:u w:val="single"/>
        </w:rPr>
        <w:t>the</w:t>
      </w:r>
      <w:r w:rsidRPr="00725B25">
        <w:rPr>
          <w:spacing w:val="-1"/>
          <w:u w:val="single"/>
        </w:rPr>
        <w:t xml:space="preserve"> Preparation</w:t>
      </w:r>
      <w:r w:rsidRPr="00725B25">
        <w:rPr>
          <w:u w:val="single"/>
        </w:rPr>
        <w:t xml:space="preserve"> of</w:t>
      </w:r>
      <w:r w:rsidRPr="00725B25">
        <w:rPr>
          <w:spacing w:val="-1"/>
          <w:u w:val="single"/>
        </w:rPr>
        <w:t xml:space="preserve"> </w:t>
      </w:r>
      <w:r w:rsidRPr="00725B25">
        <w:rPr>
          <w:u w:val="single"/>
        </w:rPr>
        <w:t>a</w:t>
      </w:r>
      <w:r w:rsidRPr="00725B25">
        <w:rPr>
          <w:spacing w:val="-1"/>
          <w:u w:val="single"/>
        </w:rPr>
        <w:t xml:space="preserve"> DD</w:t>
      </w:r>
      <w:r w:rsidRPr="00725B25">
        <w:rPr>
          <w:spacing w:val="1"/>
          <w:u w:val="single"/>
        </w:rPr>
        <w:t xml:space="preserve"> </w:t>
      </w:r>
      <w:r w:rsidRPr="00725B25">
        <w:rPr>
          <w:spacing w:val="-1"/>
          <w:u w:val="single"/>
        </w:rPr>
        <w:t>Form</w:t>
      </w:r>
      <w:r w:rsidRPr="00725B25">
        <w:rPr>
          <w:u w:val="single"/>
        </w:rPr>
        <w:t xml:space="preserve"> 254</w:t>
      </w:r>
    </w:p>
    <w:p w14:paraId="352FE325" w14:textId="77777777" w:rsidR="001665D3" w:rsidRDefault="00BB52A6" w:rsidP="007B5A40">
      <w:pPr>
        <w:pStyle w:val="BodyText"/>
      </w:pPr>
      <w:r>
        <w:rPr>
          <w:spacing w:val="-1"/>
        </w:rPr>
        <w:t>(Available at</w:t>
      </w:r>
      <w:r>
        <w:t xml:space="preserve"> </w:t>
      </w:r>
      <w:hyperlink r:id="rId57">
        <w:r w:rsidR="003D36CB" w:rsidRPr="003D36CB">
          <w:t xml:space="preserve"> </w:t>
        </w:r>
        <w:r w:rsidR="003D36CB" w:rsidRPr="003D36CB">
          <w:rPr>
            <w:color w:val="0000FF"/>
            <w:spacing w:val="-1"/>
            <w:u w:val="single" w:color="0000FF"/>
          </w:rPr>
          <w:t>http://www.cdse.edu/documents/cdse/DD254.pdf</w:t>
        </w:r>
        <w:r>
          <w:rPr>
            <w:spacing w:val="-1"/>
          </w:rPr>
          <w:t>.</w:t>
        </w:r>
      </w:hyperlink>
      <w:r>
        <w:rPr>
          <w:spacing w:val="-1"/>
        </w:rPr>
        <w:t>)</w:t>
      </w:r>
    </w:p>
    <w:p w14:paraId="0929DF35" w14:textId="77777777" w:rsidR="001665D3" w:rsidRDefault="001665D3" w:rsidP="007B5A40">
      <w:pPr>
        <w:rPr>
          <w:rFonts w:eastAsia="Times New Roman" w:cs="Times New Roman"/>
          <w:szCs w:val="24"/>
        </w:rPr>
      </w:pPr>
    </w:p>
    <w:p w14:paraId="2664A2C9" w14:textId="77777777" w:rsidR="001665D3" w:rsidRDefault="00704D5B" w:rsidP="007B5A40">
      <w:pPr>
        <w:pStyle w:val="BodyText"/>
      </w:pPr>
      <w:hyperlink r:id="rId58">
        <w:r w:rsidR="00BB52A6">
          <w:rPr>
            <w:color w:val="0000FF"/>
            <w:spacing w:val="-1"/>
            <w:u w:val="single" w:color="0000FF"/>
          </w:rPr>
          <w:t>Procurement</w:t>
        </w:r>
        <w:r w:rsidR="00BB52A6">
          <w:rPr>
            <w:color w:val="0000FF"/>
            <w:spacing w:val="1"/>
            <w:u w:val="single" w:color="0000FF"/>
          </w:rPr>
          <w:t xml:space="preserve"> </w:t>
        </w:r>
        <w:r w:rsidR="00BB52A6">
          <w:rPr>
            <w:color w:val="0000FF"/>
            <w:spacing w:val="-1"/>
            <w:u w:val="single" w:color="0000FF"/>
          </w:rPr>
          <w:t>Integrity</w:t>
        </w:r>
        <w:r w:rsidR="00BB52A6">
          <w:rPr>
            <w:color w:val="0000FF"/>
            <w:spacing w:val="-3"/>
            <w:u w:val="single" w:color="0000FF"/>
          </w:rPr>
          <w:t xml:space="preserve"> </w:t>
        </w:r>
        <w:r w:rsidR="00BB52A6">
          <w:rPr>
            <w:color w:val="0000FF"/>
            <w:u w:val="single" w:color="0000FF"/>
          </w:rPr>
          <w:t>Act</w:t>
        </w:r>
      </w:hyperlink>
    </w:p>
    <w:p w14:paraId="280F00EB" w14:textId="041F320B" w:rsidR="00EF6782" w:rsidRDefault="00BB52A6" w:rsidP="007B5A40">
      <w:pPr>
        <w:pStyle w:val="BodyText"/>
        <w:tabs>
          <w:tab w:val="left" w:pos="6120"/>
        </w:tabs>
        <w:spacing w:line="480" w:lineRule="auto"/>
        <w:ind w:right="2270"/>
        <w:rPr>
          <w:color w:val="0000FF"/>
        </w:rPr>
      </w:pPr>
      <w:r>
        <w:rPr>
          <w:spacing w:val="-1"/>
        </w:rPr>
        <w:t xml:space="preserve">(Available </w:t>
      </w:r>
      <w:proofErr w:type="gramStart"/>
      <w:r>
        <w:rPr>
          <w:spacing w:val="-1"/>
        </w:rPr>
        <w:t>at</w:t>
      </w:r>
      <w:r w:rsidR="00EF6782">
        <w:rPr>
          <w:rStyle w:val="Hyperlink"/>
          <w:spacing w:val="-1"/>
        </w:rPr>
        <w:t xml:space="preserve">  </w:t>
      </w:r>
      <w:r w:rsidR="00EF6782" w:rsidRPr="00EF6782">
        <w:rPr>
          <w:rStyle w:val="Hyperlink"/>
          <w:spacing w:val="-1"/>
        </w:rPr>
        <w:t>https</w:t>
      </w:r>
      <w:proofErr w:type="gramEnd"/>
      <w:r w:rsidR="00EF6782" w:rsidRPr="00EF6782">
        <w:rPr>
          <w:rStyle w:val="Hyperlink"/>
          <w:spacing w:val="-1"/>
        </w:rPr>
        <w:t>://www.justice.gov/jmd/procurement-integrity</w:t>
      </w:r>
      <w:r w:rsidR="00EF6782">
        <w:rPr>
          <w:spacing w:val="-1"/>
        </w:rPr>
        <w:t>.)</w:t>
      </w:r>
      <w:r w:rsidR="00EF6782">
        <w:t xml:space="preserve"> </w:t>
      </w:r>
      <w:r w:rsidR="00EF6782">
        <w:fldChar w:fldCharType="begin"/>
      </w:r>
      <w:r w:rsidR="00EF6782">
        <w:instrText xml:space="preserve"> HYPERLINK "http://www.tradoc.army.mil/tpubs/regs/tr10-5.pdf" \h </w:instrText>
      </w:r>
      <w:r w:rsidR="00EF6782">
        <w:fldChar w:fldCharType="separate"/>
      </w:r>
      <w:r w:rsidR="00EF6782">
        <w:rPr>
          <w:color w:val="0000FF"/>
        </w:rPr>
        <w:t xml:space="preserve">  </w:t>
      </w:r>
    </w:p>
    <w:p w14:paraId="57611DD7" w14:textId="157004B1" w:rsidR="008D1D6C" w:rsidRDefault="00EF6782" w:rsidP="008D1D6C">
      <w:pPr>
        <w:pStyle w:val="BodyText"/>
        <w:ind w:right="20"/>
        <w:rPr>
          <w:spacing w:val="83"/>
        </w:rPr>
      </w:pPr>
      <w:r>
        <w:rPr>
          <w:color w:val="0000FF"/>
          <w:spacing w:val="-1"/>
          <w:u w:val="single" w:color="0000FF"/>
        </w:rPr>
        <w:t>TRADOC</w:t>
      </w:r>
      <w:r>
        <w:rPr>
          <w:color w:val="0000FF"/>
          <w:u w:val="single" w:color="0000FF"/>
        </w:rPr>
        <w:t xml:space="preserve"> </w:t>
      </w:r>
      <w:r>
        <w:rPr>
          <w:color w:val="0000FF"/>
          <w:spacing w:val="-1"/>
          <w:u w:val="single" w:color="0000FF"/>
        </w:rPr>
        <w:t>Regulation</w:t>
      </w:r>
      <w:r>
        <w:rPr>
          <w:color w:val="0000FF"/>
          <w:u w:val="single" w:color="0000FF"/>
        </w:rPr>
        <w:t xml:space="preserve"> 10-5 </w:t>
      </w:r>
      <w:r>
        <w:rPr>
          <w:color w:val="0000FF"/>
          <w:u w:val="single" w:color="0000FF"/>
        </w:rPr>
        <w:fldChar w:fldCharType="end"/>
      </w:r>
      <w:r w:rsidR="00BB52A6">
        <w:rPr>
          <w:spacing w:val="-1"/>
        </w:rPr>
        <w:t>series</w:t>
      </w:r>
      <w:bookmarkStart w:id="256" w:name="UDD_Form_2579U"/>
      <w:bookmarkStart w:id="257" w:name="Post-Award_Conference_Record"/>
      <w:bookmarkStart w:id="258" w:name="UDD_Form_1484U"/>
      <w:bookmarkStart w:id="259" w:name="Support_Agreement"/>
      <w:bookmarkStart w:id="260" w:name="UDD_Form_1144U"/>
      <w:bookmarkStart w:id="261" w:name="(Available_at_Uhttp://www.dtic.mil/whs/d"/>
      <w:bookmarkStart w:id="262" w:name="UDD_Form_448U"/>
      <w:bookmarkStart w:id="263" w:name="Department_of_Defense_Contract_Security_"/>
      <w:bookmarkStart w:id="264" w:name="Organization_and_Functions,_U.S._Army_Tr"/>
      <w:bookmarkEnd w:id="256"/>
      <w:bookmarkEnd w:id="257"/>
      <w:bookmarkEnd w:id="258"/>
      <w:bookmarkEnd w:id="259"/>
      <w:bookmarkEnd w:id="260"/>
      <w:bookmarkEnd w:id="261"/>
      <w:bookmarkEnd w:id="262"/>
      <w:bookmarkEnd w:id="263"/>
      <w:bookmarkEnd w:id="264"/>
      <w:r w:rsidR="008D1D6C">
        <w:rPr>
          <w:spacing w:val="-1"/>
        </w:rPr>
        <w:t xml:space="preserve"> </w:t>
      </w:r>
      <w:r w:rsidR="00BB52A6">
        <w:rPr>
          <w:spacing w:val="-1"/>
        </w:rPr>
        <w:t>Organization</w:t>
      </w:r>
      <w:r w:rsidR="00BB52A6">
        <w:t xml:space="preserve"> </w:t>
      </w:r>
      <w:r w:rsidR="00BB52A6">
        <w:rPr>
          <w:spacing w:val="-1"/>
        </w:rPr>
        <w:t>and</w:t>
      </w:r>
      <w:r w:rsidR="00BB52A6">
        <w:t xml:space="preserve"> </w:t>
      </w:r>
      <w:r w:rsidR="00BB52A6">
        <w:rPr>
          <w:spacing w:val="-1"/>
        </w:rPr>
        <w:t>Functions,</w:t>
      </w:r>
      <w:r w:rsidR="00BB52A6">
        <w:t xml:space="preserve"> </w:t>
      </w:r>
      <w:r w:rsidR="00BB52A6">
        <w:rPr>
          <w:spacing w:val="-1"/>
        </w:rPr>
        <w:t>U.S.</w:t>
      </w:r>
      <w:r w:rsidR="00BB52A6">
        <w:t xml:space="preserve"> Army</w:t>
      </w:r>
      <w:r w:rsidR="00BB52A6">
        <w:rPr>
          <w:spacing w:val="-5"/>
        </w:rPr>
        <w:t xml:space="preserve"> </w:t>
      </w:r>
      <w:r w:rsidR="00BB52A6">
        <w:rPr>
          <w:spacing w:val="-1"/>
        </w:rPr>
        <w:t>Training</w:t>
      </w:r>
      <w:r w:rsidR="00BB52A6">
        <w:t xml:space="preserve"> and </w:t>
      </w:r>
      <w:r w:rsidR="00BB52A6">
        <w:rPr>
          <w:spacing w:val="-1"/>
        </w:rPr>
        <w:t>Doctrine Command</w:t>
      </w:r>
      <w:r w:rsidR="00BB52A6">
        <w:rPr>
          <w:spacing w:val="83"/>
        </w:rPr>
        <w:t xml:space="preserve"> </w:t>
      </w:r>
    </w:p>
    <w:p w14:paraId="24091F85" w14:textId="43C29C4B" w:rsidR="001665D3" w:rsidRDefault="00BB52A6" w:rsidP="007B5A40">
      <w:pPr>
        <w:pStyle w:val="BodyText"/>
        <w:ind w:right="1659"/>
        <w:rPr>
          <w:spacing w:val="-1"/>
        </w:rPr>
      </w:pPr>
      <w:r>
        <w:rPr>
          <w:spacing w:val="-1"/>
        </w:rPr>
        <w:t>(Available at</w:t>
      </w:r>
      <w:r>
        <w:rPr>
          <w:spacing w:val="60"/>
        </w:rPr>
        <w:t xml:space="preserve"> </w:t>
      </w:r>
      <w:hyperlink r:id="rId59">
        <w:r>
          <w:rPr>
            <w:color w:val="0000FF"/>
            <w:spacing w:val="-1"/>
            <w:u w:val="single" w:color="0000FF"/>
          </w:rPr>
          <w:t>http://www.tradoc.army.mil/tpubs/regs/tr10-5.pdf</w:t>
        </w:r>
        <w:r>
          <w:rPr>
            <w:spacing w:val="-1"/>
          </w:rPr>
          <w:t>.</w:t>
        </w:r>
      </w:hyperlink>
      <w:r>
        <w:rPr>
          <w:spacing w:val="-1"/>
        </w:rPr>
        <w:t>)</w:t>
      </w:r>
    </w:p>
    <w:p w14:paraId="0D0AE731" w14:textId="77777777" w:rsidR="00642211" w:rsidRDefault="00642211" w:rsidP="007B5A40">
      <w:pPr>
        <w:pStyle w:val="BodyText"/>
        <w:ind w:right="1659"/>
        <w:rPr>
          <w:spacing w:val="-1"/>
        </w:rPr>
      </w:pPr>
    </w:p>
    <w:p w14:paraId="76540D47" w14:textId="77777777" w:rsidR="006F45D9" w:rsidRDefault="00642211" w:rsidP="007B5A40">
      <w:pPr>
        <w:pStyle w:val="BodyText"/>
      </w:pPr>
      <w:r>
        <w:t xml:space="preserve">Source Selection Procedures </w:t>
      </w:r>
    </w:p>
    <w:p w14:paraId="118E4BC4" w14:textId="77777777" w:rsidR="00642211" w:rsidRDefault="00642211" w:rsidP="007B5A40">
      <w:pPr>
        <w:pStyle w:val="BodyText"/>
      </w:pPr>
      <w:r>
        <w:rPr>
          <w:spacing w:val="-1"/>
        </w:rPr>
        <w:t>(Available at</w:t>
      </w:r>
      <w:r>
        <w:t xml:space="preserve"> </w:t>
      </w:r>
      <w:hyperlink r:id="rId60" w:history="1">
        <w:r w:rsidRPr="00642211">
          <w:rPr>
            <w:rStyle w:val="Hyperlink"/>
          </w:rPr>
          <w:t>http://www.acq.osd.mil/dpap/policy/policyvault/USA004370-14-DPAP.pdf</w:t>
        </w:r>
      </w:hyperlink>
      <w:r>
        <w:rPr>
          <w:spacing w:val="-1"/>
        </w:rPr>
        <w:t>.)</w:t>
      </w:r>
    </w:p>
    <w:p w14:paraId="47E80A95" w14:textId="77777777" w:rsidR="0095125B" w:rsidRDefault="0095125B" w:rsidP="007B5A40">
      <w:pPr>
        <w:pStyle w:val="BodyText"/>
      </w:pPr>
    </w:p>
    <w:p w14:paraId="0344911C" w14:textId="77777777" w:rsidR="001665D3" w:rsidRDefault="00704D5B" w:rsidP="007B5A40">
      <w:pPr>
        <w:pStyle w:val="BodyText"/>
      </w:pPr>
      <w:hyperlink r:id="rId61">
        <w:r w:rsidR="00BB52A6">
          <w:rPr>
            <w:color w:val="0000FF"/>
            <w:spacing w:val="-1"/>
            <w:u w:val="single" w:color="0000FF"/>
          </w:rPr>
          <w:t>TRADOC</w:t>
        </w:r>
        <w:r w:rsidR="00BB52A6">
          <w:rPr>
            <w:color w:val="0000FF"/>
            <w:spacing w:val="1"/>
            <w:u w:val="single" w:color="0000FF"/>
          </w:rPr>
          <w:t xml:space="preserve"> </w:t>
        </w:r>
        <w:r w:rsidR="00BB52A6">
          <w:rPr>
            <w:color w:val="0000FF"/>
            <w:spacing w:val="-1"/>
            <w:u w:val="single" w:color="0000FF"/>
          </w:rPr>
          <w:t>Regulation</w:t>
        </w:r>
        <w:r w:rsidR="00BB52A6">
          <w:rPr>
            <w:color w:val="0000FF"/>
            <w:u w:val="single" w:color="0000FF"/>
          </w:rPr>
          <w:t xml:space="preserve"> 10-5-1</w:t>
        </w:r>
      </w:hyperlink>
    </w:p>
    <w:p w14:paraId="787F9FD5" w14:textId="77777777" w:rsidR="001665D3" w:rsidRDefault="00BB52A6" w:rsidP="007B5A40">
      <w:pPr>
        <w:pStyle w:val="BodyText"/>
        <w:ind w:right="311"/>
      </w:pPr>
      <w:r>
        <w:rPr>
          <w:spacing w:val="-1"/>
        </w:rPr>
        <w:t>Organizati</w:t>
      </w:r>
      <w:bookmarkStart w:id="265" w:name="Organization_and_Functions,_Headquarters"/>
      <w:bookmarkEnd w:id="265"/>
      <w:r>
        <w:rPr>
          <w:spacing w:val="-1"/>
        </w:rPr>
        <w:t>on</w:t>
      </w:r>
      <w:r>
        <w:t xml:space="preserve"> </w:t>
      </w:r>
      <w:r>
        <w:rPr>
          <w:spacing w:val="-1"/>
        </w:rPr>
        <w:t>and</w:t>
      </w:r>
      <w:r>
        <w:t xml:space="preserve"> </w:t>
      </w:r>
      <w:r>
        <w:rPr>
          <w:spacing w:val="-1"/>
        </w:rPr>
        <w:t>Functions,</w:t>
      </w:r>
      <w:r>
        <w:t xml:space="preserve"> </w:t>
      </w:r>
      <w:r>
        <w:rPr>
          <w:spacing w:val="-1"/>
        </w:rPr>
        <w:t>Headquarters,</w:t>
      </w:r>
      <w:r>
        <w:t xml:space="preserve"> </w:t>
      </w:r>
      <w:r>
        <w:rPr>
          <w:spacing w:val="-1"/>
        </w:rPr>
        <w:t>U.S.</w:t>
      </w:r>
      <w:r>
        <w:t xml:space="preserve"> Army</w:t>
      </w:r>
      <w:r>
        <w:rPr>
          <w:spacing w:val="-5"/>
        </w:rPr>
        <w:t xml:space="preserve"> </w:t>
      </w:r>
      <w:r>
        <w:rPr>
          <w:spacing w:val="-1"/>
        </w:rPr>
        <w:t>Training</w:t>
      </w:r>
      <w:r>
        <w:t xml:space="preserve"> </w:t>
      </w:r>
      <w:r>
        <w:rPr>
          <w:spacing w:val="-1"/>
        </w:rPr>
        <w:t>and</w:t>
      </w:r>
      <w:r>
        <w:t xml:space="preserve"> </w:t>
      </w:r>
      <w:r>
        <w:rPr>
          <w:spacing w:val="-1"/>
        </w:rPr>
        <w:t>Doctrine Command</w:t>
      </w:r>
      <w:r>
        <w:rPr>
          <w:spacing w:val="109"/>
        </w:rPr>
        <w:t xml:space="preserve"> </w:t>
      </w:r>
      <w:r>
        <w:rPr>
          <w:spacing w:val="-1"/>
        </w:rPr>
        <w:t>(Available at</w:t>
      </w:r>
      <w:r>
        <w:t xml:space="preserve"> </w:t>
      </w:r>
      <w:hyperlink r:id="rId62">
        <w:r>
          <w:rPr>
            <w:color w:val="0000FF"/>
            <w:spacing w:val="-1"/>
            <w:u w:val="single" w:color="0000FF"/>
          </w:rPr>
          <w:t>http://www.tradoc.army.mil/tpubs/regs/r10-5-1.pdf</w:t>
        </w:r>
      </w:hyperlink>
      <w:r>
        <w:rPr>
          <w:spacing w:val="-1"/>
        </w:rPr>
        <w:t>.)</w:t>
      </w:r>
    </w:p>
    <w:p w14:paraId="5323A537" w14:textId="77777777" w:rsidR="001665D3" w:rsidRDefault="001665D3" w:rsidP="007B5A40">
      <w:pPr>
        <w:rPr>
          <w:rFonts w:eastAsia="Times New Roman" w:cs="Times New Roman"/>
          <w:szCs w:val="24"/>
        </w:rPr>
      </w:pPr>
    </w:p>
    <w:p w14:paraId="231C05C2" w14:textId="77777777" w:rsidR="0043658F" w:rsidRPr="0043658F" w:rsidRDefault="00BB52A6" w:rsidP="0043658F">
      <w:pPr>
        <w:rPr>
          <w:b/>
        </w:rPr>
      </w:pPr>
      <w:r w:rsidRPr="0043658F">
        <w:rPr>
          <w:b/>
        </w:rPr>
        <w:t>Section III</w:t>
      </w:r>
    </w:p>
    <w:p w14:paraId="2774734B" w14:textId="0515B47A" w:rsidR="001665D3" w:rsidRPr="0043658F" w:rsidRDefault="00BB52A6" w:rsidP="0043658F">
      <w:pPr>
        <w:rPr>
          <w:b/>
        </w:rPr>
      </w:pPr>
      <w:r w:rsidRPr="0043658F">
        <w:rPr>
          <w:b/>
        </w:rPr>
        <w:t>Prescribed Forms</w:t>
      </w:r>
    </w:p>
    <w:p w14:paraId="3977D0AC" w14:textId="77777777" w:rsidR="001665D3" w:rsidRDefault="001665D3" w:rsidP="007B5A40">
      <w:pPr>
        <w:spacing w:before="7"/>
        <w:rPr>
          <w:rFonts w:eastAsia="Times New Roman" w:cs="Times New Roman"/>
          <w:b/>
          <w:bCs/>
          <w:sz w:val="23"/>
          <w:szCs w:val="23"/>
        </w:rPr>
      </w:pPr>
    </w:p>
    <w:p w14:paraId="44B54704" w14:textId="77777777" w:rsidR="00205B53" w:rsidRDefault="00205B53" w:rsidP="008D1D6C">
      <w:pPr>
        <w:pStyle w:val="BodyText"/>
        <w:ind w:right="20"/>
        <w:rPr>
          <w:highlight w:val="yellow"/>
        </w:rPr>
      </w:pPr>
      <w:r w:rsidRPr="00205B53">
        <w:t xml:space="preserve">TRADOC Request for Approval of Service and Supply/Product Contract Requirements Form </w:t>
      </w:r>
    </w:p>
    <w:p w14:paraId="79161FB7" w14:textId="48E16D34" w:rsidR="001665D3" w:rsidRDefault="00BB52A6" w:rsidP="007B5A40">
      <w:pPr>
        <w:pStyle w:val="BodyText"/>
        <w:ind w:right="1659"/>
      </w:pPr>
      <w:r w:rsidRPr="00205B53">
        <w:rPr>
          <w:spacing w:val="-1"/>
        </w:rPr>
        <w:t>(Available at</w:t>
      </w:r>
      <w:r w:rsidRPr="00205B53">
        <w:t xml:space="preserve"> </w:t>
      </w:r>
      <w:hyperlink r:id="rId63" w:history="1">
        <w:r w:rsidR="003D36CB" w:rsidRPr="00EA1145">
          <w:rPr>
            <w:rStyle w:val="Hyperlink"/>
          </w:rPr>
          <w:t>https://hq.tradoc.army.mil/sites/AMO/SitePages/Home.aspx</w:t>
        </w:r>
      </w:hyperlink>
      <w:r w:rsidRPr="00205B53">
        <w:rPr>
          <w:spacing w:val="-1"/>
        </w:rPr>
        <w:t>.)</w:t>
      </w:r>
    </w:p>
    <w:p w14:paraId="616B1A96" w14:textId="77777777" w:rsidR="00A20A88" w:rsidRDefault="00A20A88" w:rsidP="0043658F"/>
    <w:p w14:paraId="3936995A" w14:textId="77777777" w:rsidR="00305F8B" w:rsidRDefault="00305F8B" w:rsidP="0043658F"/>
    <w:p w14:paraId="7EA5E397" w14:textId="77777777" w:rsidR="00305F8B" w:rsidRDefault="00305F8B" w:rsidP="0043658F"/>
    <w:p w14:paraId="3D190627" w14:textId="77777777" w:rsidR="00305F8B" w:rsidRDefault="00305F8B" w:rsidP="0043658F"/>
    <w:p w14:paraId="040DC809" w14:textId="77777777" w:rsidR="00305F8B" w:rsidRDefault="00305F8B" w:rsidP="0043658F"/>
    <w:p w14:paraId="1FBFA7C9" w14:textId="77777777" w:rsidR="00305F8B" w:rsidRPr="0043658F" w:rsidRDefault="00305F8B" w:rsidP="0043658F"/>
    <w:p w14:paraId="60A52F5F" w14:textId="77777777" w:rsidR="0043658F" w:rsidRPr="0043658F" w:rsidRDefault="00BB52A6" w:rsidP="0043658F">
      <w:pPr>
        <w:rPr>
          <w:b/>
        </w:rPr>
      </w:pPr>
      <w:r w:rsidRPr="0043658F">
        <w:rPr>
          <w:b/>
        </w:rPr>
        <w:lastRenderedPageBreak/>
        <w:t>Section IV</w:t>
      </w:r>
    </w:p>
    <w:p w14:paraId="00D4E1B0" w14:textId="3C173E42" w:rsidR="001665D3" w:rsidRPr="0043658F" w:rsidRDefault="00BB52A6" w:rsidP="0043658F">
      <w:pPr>
        <w:rPr>
          <w:b/>
        </w:rPr>
      </w:pPr>
      <w:r w:rsidRPr="0043658F">
        <w:rPr>
          <w:b/>
        </w:rPr>
        <w:t>Referenced Forms</w:t>
      </w:r>
    </w:p>
    <w:p w14:paraId="01E2CEFE" w14:textId="77777777" w:rsidR="001665D3" w:rsidRPr="0043658F" w:rsidRDefault="001665D3" w:rsidP="0043658F"/>
    <w:p w14:paraId="752BA6A3" w14:textId="77777777" w:rsidR="001665D3" w:rsidRDefault="00704D5B" w:rsidP="007B5A40">
      <w:pPr>
        <w:pStyle w:val="BodyText"/>
      </w:pPr>
      <w:hyperlink r:id="rId64">
        <w:r w:rsidR="00BB52A6">
          <w:rPr>
            <w:color w:val="0000FF"/>
            <w:spacing w:val="-1"/>
            <w:u w:val="single" w:color="0000FF"/>
          </w:rPr>
          <w:t>DA Form</w:t>
        </w:r>
        <w:r w:rsidR="00BB52A6">
          <w:rPr>
            <w:color w:val="0000FF"/>
            <w:u w:val="single" w:color="0000FF"/>
          </w:rPr>
          <w:t xml:space="preserve"> 2028</w:t>
        </w:r>
      </w:hyperlink>
    </w:p>
    <w:p w14:paraId="2F0EC038" w14:textId="77777777" w:rsidR="008D1D6C" w:rsidRDefault="00BB52A6" w:rsidP="008D1D6C">
      <w:pPr>
        <w:pStyle w:val="BodyText"/>
        <w:ind w:right="20"/>
        <w:rPr>
          <w:spacing w:val="-1"/>
        </w:rPr>
      </w:pPr>
      <w:r>
        <w:rPr>
          <w:spacing w:val="-1"/>
        </w:rPr>
        <w:t>Recommended</w:t>
      </w:r>
      <w:r>
        <w:t xml:space="preserve"> </w:t>
      </w:r>
      <w:r>
        <w:rPr>
          <w:spacing w:val="-1"/>
        </w:rPr>
        <w:t>Changes</w:t>
      </w:r>
      <w:r>
        <w:t xml:space="preserve"> </w:t>
      </w:r>
      <w:r>
        <w:rPr>
          <w:spacing w:val="1"/>
        </w:rPr>
        <w:t>to</w:t>
      </w:r>
      <w:r>
        <w:t xml:space="preserve"> </w:t>
      </w:r>
      <w:r>
        <w:rPr>
          <w:spacing w:val="-1"/>
        </w:rPr>
        <w:t>Publications</w:t>
      </w:r>
      <w:r>
        <w:t xml:space="preserve"> </w:t>
      </w:r>
      <w:r>
        <w:rPr>
          <w:spacing w:val="-1"/>
        </w:rPr>
        <w:t>and</w:t>
      </w:r>
      <w:r>
        <w:t xml:space="preserve"> </w:t>
      </w:r>
      <w:r>
        <w:rPr>
          <w:spacing w:val="-1"/>
        </w:rPr>
        <w:t>Blank</w:t>
      </w:r>
      <w:r>
        <w:rPr>
          <w:spacing w:val="2"/>
        </w:rPr>
        <w:t xml:space="preserve"> </w:t>
      </w:r>
      <w:bookmarkStart w:id="266" w:name="Section_IV"/>
      <w:bookmarkEnd w:id="266"/>
      <w:r>
        <w:rPr>
          <w:spacing w:val="-1"/>
        </w:rPr>
        <w:t>For</w:t>
      </w:r>
      <w:bookmarkStart w:id="267" w:name="Referenced_Forms"/>
      <w:bookmarkEnd w:id="267"/>
      <w:r>
        <w:rPr>
          <w:spacing w:val="-1"/>
        </w:rPr>
        <w:t>ms</w:t>
      </w:r>
    </w:p>
    <w:p w14:paraId="26A4A1AE" w14:textId="0570BC77" w:rsidR="001665D3" w:rsidRDefault="00BB52A6" w:rsidP="008D1D6C">
      <w:pPr>
        <w:pStyle w:val="BodyText"/>
        <w:ind w:right="20"/>
      </w:pPr>
      <w:r>
        <w:rPr>
          <w:spacing w:val="-1"/>
        </w:rPr>
        <w:t>(Available at</w:t>
      </w:r>
      <w:r>
        <w:t xml:space="preserve"> </w:t>
      </w:r>
      <w:r w:rsidR="003D36CB" w:rsidRPr="003D36CB">
        <w:t>http://armypubs.army.mil/pub/eforms/DR_a/pdf/A2028.pdf</w:t>
      </w:r>
      <w:r>
        <w:rPr>
          <w:spacing w:val="-1"/>
        </w:rPr>
        <w:t>.)</w:t>
      </w:r>
    </w:p>
    <w:p w14:paraId="14DB4F14" w14:textId="77777777" w:rsidR="001665D3" w:rsidRDefault="001665D3" w:rsidP="007B5A40">
      <w:pPr>
        <w:rPr>
          <w:rFonts w:eastAsia="Times New Roman" w:cs="Times New Roman"/>
          <w:szCs w:val="24"/>
        </w:rPr>
      </w:pPr>
    </w:p>
    <w:p w14:paraId="3C7574F4" w14:textId="77777777" w:rsidR="001665D3" w:rsidRDefault="00704D5B" w:rsidP="007B5A40">
      <w:pPr>
        <w:pStyle w:val="BodyText"/>
      </w:pPr>
      <w:hyperlink r:id="rId65">
        <w:r w:rsidR="00BB52A6">
          <w:rPr>
            <w:color w:val="0000FF"/>
            <w:spacing w:val="-1"/>
            <w:u w:val="single" w:color="0000FF"/>
          </w:rPr>
          <w:t>DD Form</w:t>
        </w:r>
        <w:r w:rsidR="00BB52A6">
          <w:rPr>
            <w:color w:val="0000FF"/>
            <w:u w:val="single" w:color="0000FF"/>
          </w:rPr>
          <w:t xml:space="preserve"> 254</w:t>
        </w:r>
      </w:hyperlink>
    </w:p>
    <w:p w14:paraId="01148172" w14:textId="77777777" w:rsidR="001665D3" w:rsidRDefault="00BB52A6" w:rsidP="007B5A40">
      <w:pPr>
        <w:pStyle w:val="BodyText"/>
        <w:ind w:right="311"/>
      </w:pPr>
      <w:r>
        <w:rPr>
          <w:spacing w:val="-1"/>
        </w:rPr>
        <w:t>Department</w:t>
      </w:r>
      <w:r>
        <w:rPr>
          <w:spacing w:val="1"/>
        </w:rPr>
        <w:t xml:space="preserve"> </w:t>
      </w:r>
      <w:r>
        <w:rPr>
          <w:spacing w:val="-1"/>
        </w:rPr>
        <w:t>of</w:t>
      </w:r>
      <w:r>
        <w:rPr>
          <w:spacing w:val="2"/>
        </w:rPr>
        <w:t xml:space="preserve"> </w:t>
      </w:r>
      <w:r>
        <w:rPr>
          <w:spacing w:val="-1"/>
        </w:rPr>
        <w:t>Defense</w:t>
      </w:r>
      <w:r>
        <w:rPr>
          <w:spacing w:val="1"/>
        </w:rPr>
        <w:t xml:space="preserve"> </w:t>
      </w:r>
      <w:r>
        <w:rPr>
          <w:spacing w:val="-1"/>
        </w:rPr>
        <w:t>Contract</w:t>
      </w:r>
      <w:r>
        <w:t xml:space="preserve"> Security</w:t>
      </w:r>
      <w:r>
        <w:rPr>
          <w:spacing w:val="-5"/>
        </w:rPr>
        <w:t xml:space="preserve"> </w:t>
      </w:r>
      <w:r>
        <w:rPr>
          <w:spacing w:val="-1"/>
        </w:rPr>
        <w:t>Classification</w:t>
      </w:r>
      <w:r>
        <w:t xml:space="preserve"> </w:t>
      </w:r>
      <w:r>
        <w:rPr>
          <w:spacing w:val="-1"/>
        </w:rPr>
        <w:t>Specification</w:t>
      </w:r>
    </w:p>
    <w:p w14:paraId="0AB6ACDD" w14:textId="77777777" w:rsidR="001665D3" w:rsidRDefault="00BB52A6" w:rsidP="007B5A40">
      <w:pPr>
        <w:pStyle w:val="BodyText"/>
      </w:pPr>
      <w:r>
        <w:rPr>
          <w:spacing w:val="-1"/>
        </w:rPr>
        <w:t>(Available at</w:t>
      </w:r>
      <w:r>
        <w:t xml:space="preserve"> </w:t>
      </w:r>
      <w:hyperlink r:id="rId66">
        <w:r>
          <w:rPr>
            <w:color w:val="0000FF"/>
            <w:spacing w:val="-1"/>
            <w:u w:val="single" w:color="0000FF"/>
          </w:rPr>
          <w:t>http://www.dtic.mil/whs/directives/infomgt/forms/eforms</w:t>
        </w:r>
        <w:bookmarkStart w:id="268" w:name="UDD_Form_250U"/>
        <w:bookmarkStart w:id="269" w:name="Material_Inspection_and_Receiving_Report"/>
        <w:bookmarkEnd w:id="268"/>
        <w:bookmarkEnd w:id="269"/>
        <w:r>
          <w:rPr>
            <w:color w:val="0000FF"/>
            <w:spacing w:val="-1"/>
            <w:u w:val="single" w:color="0000FF"/>
          </w:rPr>
          <w:t>/dd0254.pdf</w:t>
        </w:r>
        <w:bookmarkStart w:id="270" w:name="UDD_Form_254U"/>
        <w:bookmarkEnd w:id="270"/>
        <w:r>
          <w:rPr>
            <w:spacing w:val="-1"/>
          </w:rPr>
          <w:t>.</w:t>
        </w:r>
      </w:hyperlink>
      <w:r>
        <w:rPr>
          <w:spacing w:val="-1"/>
        </w:rPr>
        <w:t>)</w:t>
      </w:r>
    </w:p>
    <w:p w14:paraId="6066A439" w14:textId="77777777" w:rsidR="001665D3" w:rsidRDefault="00704D5B" w:rsidP="007B5A40">
      <w:pPr>
        <w:pStyle w:val="BodyText"/>
        <w:ind w:right="7464"/>
      </w:pPr>
      <w:hyperlink r:id="rId67">
        <w:r w:rsidR="00BB52A6">
          <w:rPr>
            <w:color w:val="0000FF"/>
            <w:spacing w:val="-1"/>
            <w:u w:val="single" w:color="0000FF"/>
          </w:rPr>
          <w:t>DD</w:t>
        </w:r>
        <w:r w:rsidR="00BB52A6">
          <w:rPr>
            <w:color w:val="0000FF"/>
            <w:u w:val="single" w:color="0000FF"/>
          </w:rPr>
          <w:t xml:space="preserve"> </w:t>
        </w:r>
        <w:r w:rsidR="00BB52A6">
          <w:rPr>
            <w:color w:val="0000FF"/>
            <w:spacing w:val="-1"/>
            <w:u w:val="single" w:color="0000FF"/>
          </w:rPr>
          <w:t>Form</w:t>
        </w:r>
        <w:r w:rsidR="00BB52A6">
          <w:rPr>
            <w:color w:val="0000FF"/>
            <w:u w:val="single" w:color="0000FF"/>
          </w:rPr>
          <w:t xml:space="preserve"> 1144</w:t>
        </w:r>
      </w:hyperlink>
      <w:r w:rsidR="00BB52A6">
        <w:rPr>
          <w:color w:val="0000FF"/>
          <w:spacing w:val="21"/>
        </w:rPr>
        <w:t xml:space="preserve"> </w:t>
      </w:r>
      <w:r w:rsidR="00BB52A6">
        <w:rPr>
          <w:spacing w:val="-1"/>
        </w:rPr>
        <w:t>Support</w:t>
      </w:r>
      <w:r w:rsidR="00BB52A6">
        <w:t xml:space="preserve"> </w:t>
      </w:r>
      <w:r w:rsidR="00BB52A6">
        <w:rPr>
          <w:spacing w:val="-1"/>
        </w:rPr>
        <w:t>Agreement</w:t>
      </w:r>
    </w:p>
    <w:p w14:paraId="5CB6F80F" w14:textId="77777777" w:rsidR="001665D3" w:rsidRDefault="00BB52A6" w:rsidP="007B5A40">
      <w:pPr>
        <w:pStyle w:val="BodyText"/>
      </w:pPr>
      <w:r>
        <w:rPr>
          <w:spacing w:val="-1"/>
        </w:rPr>
        <w:t>(Available at</w:t>
      </w:r>
      <w:r>
        <w:t xml:space="preserve"> </w:t>
      </w:r>
      <w:hyperlink r:id="rId68">
        <w:r w:rsidR="00C1418F" w:rsidRPr="00C1418F">
          <w:t xml:space="preserve"> </w:t>
        </w:r>
        <w:r w:rsidR="00C1418F" w:rsidRPr="00C1418F">
          <w:rPr>
            <w:color w:val="0000FF"/>
            <w:spacing w:val="-1"/>
            <w:u w:val="single" w:color="0000FF"/>
          </w:rPr>
          <w:t>http://www.esd.whs.mil/Portals/54/Documents/DD/forms/dd/dd1144.pdf</w:t>
        </w:r>
        <w:r>
          <w:rPr>
            <w:spacing w:val="-1"/>
          </w:rPr>
          <w:t>.</w:t>
        </w:r>
      </w:hyperlink>
      <w:r>
        <w:rPr>
          <w:spacing w:val="-1"/>
        </w:rPr>
        <w:t>)</w:t>
      </w:r>
    </w:p>
    <w:p w14:paraId="72573568" w14:textId="77777777" w:rsidR="001665D3" w:rsidRDefault="001665D3" w:rsidP="007B5A40">
      <w:pPr>
        <w:rPr>
          <w:rFonts w:eastAsia="Times New Roman" w:cs="Times New Roman"/>
          <w:szCs w:val="24"/>
        </w:rPr>
      </w:pPr>
    </w:p>
    <w:p w14:paraId="16A8CE72" w14:textId="77777777" w:rsidR="001665D3" w:rsidRDefault="00704D5B" w:rsidP="007B5A40">
      <w:pPr>
        <w:pStyle w:val="BodyText"/>
      </w:pPr>
      <w:hyperlink r:id="rId69">
        <w:r w:rsidR="00BB52A6">
          <w:rPr>
            <w:color w:val="0000FF"/>
            <w:spacing w:val="-1"/>
            <w:u w:val="single" w:color="0000FF"/>
          </w:rPr>
          <w:t>DD Form</w:t>
        </w:r>
        <w:r w:rsidR="00BB52A6">
          <w:rPr>
            <w:color w:val="0000FF"/>
            <w:u w:val="single" w:color="0000FF"/>
          </w:rPr>
          <w:t xml:space="preserve"> 1484</w:t>
        </w:r>
      </w:hyperlink>
    </w:p>
    <w:p w14:paraId="6504A209" w14:textId="77777777" w:rsidR="001665D3" w:rsidRDefault="00BB52A6" w:rsidP="007B5A40">
      <w:pPr>
        <w:pStyle w:val="BodyText"/>
        <w:ind w:right="311"/>
      </w:pPr>
      <w:r>
        <w:rPr>
          <w:spacing w:val="-1"/>
        </w:rPr>
        <w:t xml:space="preserve">Post-Award </w:t>
      </w:r>
      <w:r>
        <w:t>Conference</w:t>
      </w:r>
      <w:r>
        <w:rPr>
          <w:spacing w:val="1"/>
        </w:rPr>
        <w:t xml:space="preserve"> </w:t>
      </w:r>
      <w:r>
        <w:rPr>
          <w:spacing w:val="-1"/>
        </w:rPr>
        <w:t>Record</w:t>
      </w:r>
    </w:p>
    <w:p w14:paraId="7DC91D11" w14:textId="77777777" w:rsidR="001665D3" w:rsidRDefault="00BB52A6" w:rsidP="009A276F">
      <w:pPr>
        <w:pStyle w:val="BodyText"/>
        <w:ind w:right="1274"/>
        <w:rPr>
          <w:color w:val="0000FF"/>
        </w:rPr>
      </w:pPr>
      <w:r>
        <w:rPr>
          <w:spacing w:val="-1"/>
        </w:rPr>
        <w:t>(Available at</w:t>
      </w:r>
      <w:r>
        <w:t xml:space="preserve"> </w:t>
      </w:r>
      <w:hyperlink r:id="rId70">
        <w:r w:rsidR="00932E95" w:rsidRPr="00932E95">
          <w:t xml:space="preserve"> </w:t>
        </w:r>
        <w:r w:rsidR="00932E95" w:rsidRPr="00932E95">
          <w:rPr>
            <w:color w:val="0000FF"/>
            <w:spacing w:val="-1"/>
            <w:u w:val="single" w:color="0000FF"/>
          </w:rPr>
          <w:t>http://www.acq.osd.mil/dpap/dars/dfars/html/previous/dd1484.pdf</w:t>
        </w:r>
        <w:r>
          <w:rPr>
            <w:spacing w:val="-1"/>
          </w:rPr>
          <w:t>.</w:t>
        </w:r>
      </w:hyperlink>
      <w:r>
        <w:rPr>
          <w:spacing w:val="-1"/>
        </w:rPr>
        <w:t>)</w:t>
      </w:r>
      <w:r>
        <w:t xml:space="preserve"> </w:t>
      </w:r>
      <w:hyperlink r:id="rId71">
        <w:r>
          <w:rPr>
            <w:color w:val="0000FF"/>
          </w:rPr>
          <w:t xml:space="preserve"> </w:t>
        </w:r>
      </w:hyperlink>
    </w:p>
    <w:p w14:paraId="3503936E" w14:textId="16948B6F" w:rsidR="001F5F59" w:rsidRPr="00305F8B" w:rsidRDefault="001F5F59" w:rsidP="00305F8B"/>
    <w:p w14:paraId="123E2CCC" w14:textId="77777777" w:rsidR="00305F8B" w:rsidRDefault="00305F8B" w:rsidP="00305F8B">
      <w:pPr>
        <w:pBdr>
          <w:top w:val="single" w:sz="4" w:space="1" w:color="auto"/>
        </w:pBdr>
      </w:pPr>
      <w:bookmarkStart w:id="271" w:name="Small_Business_Coordination_Record"/>
      <w:bookmarkStart w:id="272" w:name="Appendix_B"/>
      <w:bookmarkStart w:id="273" w:name="_bookmark78"/>
      <w:bookmarkStart w:id="274" w:name="_Toc506277239"/>
      <w:bookmarkEnd w:id="271"/>
      <w:bookmarkEnd w:id="272"/>
      <w:bookmarkEnd w:id="273"/>
    </w:p>
    <w:p w14:paraId="3D362439" w14:textId="61187B51" w:rsidR="00305F8B" w:rsidRDefault="00305F8B">
      <w:r>
        <w:br w:type="page"/>
      </w:r>
    </w:p>
    <w:p w14:paraId="7957E20A" w14:textId="77777777" w:rsidR="001665D3" w:rsidRPr="008B3EEE" w:rsidRDefault="00BB52A6" w:rsidP="008B3EEE">
      <w:pPr>
        <w:pStyle w:val="Heading1"/>
      </w:pPr>
      <w:r w:rsidRPr="008B3EEE">
        <w:lastRenderedPageBreak/>
        <w:t>Appendix B</w:t>
      </w:r>
      <w:bookmarkEnd w:id="274"/>
    </w:p>
    <w:p w14:paraId="3B87A334" w14:textId="77777777" w:rsidR="001665D3" w:rsidRPr="008B3EEE" w:rsidRDefault="00BB52A6" w:rsidP="008B3EEE">
      <w:pPr>
        <w:pStyle w:val="Heading1"/>
      </w:pPr>
      <w:bookmarkStart w:id="275" w:name="_Toc506277240"/>
      <w:r w:rsidRPr="008B3EEE">
        <w:t>A</w:t>
      </w:r>
      <w:bookmarkStart w:id="276" w:name="AMO_Package_Requirements"/>
      <w:bookmarkEnd w:id="276"/>
      <w:r w:rsidRPr="008B3EEE">
        <w:t>MO Package Requirements</w:t>
      </w:r>
      <w:bookmarkEnd w:id="275"/>
    </w:p>
    <w:p w14:paraId="5D8CC83F" w14:textId="77777777" w:rsidR="0045113B" w:rsidRDefault="0045113B" w:rsidP="007B5A40">
      <w:pPr>
        <w:rPr>
          <w:b/>
          <w:spacing w:val="-1"/>
        </w:rPr>
      </w:pPr>
    </w:p>
    <w:p w14:paraId="7CEB083A" w14:textId="7C8D9A77" w:rsidR="0045113B" w:rsidRPr="008B3EEE" w:rsidRDefault="0045113B" w:rsidP="008B3EEE">
      <w:pPr>
        <w:pStyle w:val="Table"/>
      </w:pPr>
      <w:bookmarkStart w:id="277" w:name="_Toc506277279"/>
      <w:r w:rsidRPr="008B3EEE">
        <w:t>Table B-1</w:t>
      </w:r>
      <w:bookmarkEnd w:id="277"/>
    </w:p>
    <w:p w14:paraId="5FA79620" w14:textId="614A27E9" w:rsidR="0045113B" w:rsidRPr="008B3EEE" w:rsidRDefault="0045113B" w:rsidP="008B3EEE">
      <w:pPr>
        <w:pStyle w:val="Table"/>
      </w:pPr>
      <w:bookmarkStart w:id="278" w:name="_Toc506277280"/>
      <w:r w:rsidRPr="008B3EEE">
        <w:t>AMO Package Required Documents</w:t>
      </w:r>
      <w:bookmarkEnd w:id="278"/>
      <w:r w:rsidR="00005BDE">
        <w:fldChar w:fldCharType="begin"/>
      </w:r>
      <w:r w:rsidR="00005BDE">
        <w:instrText xml:space="preserve"> XE "</w:instrText>
      </w:r>
      <w:r w:rsidR="00005BDE" w:rsidRPr="00385C0B">
        <w:instrText>AMO package:Required documents</w:instrText>
      </w:r>
      <w:r w:rsidR="00005BDE">
        <w:instrText xml:space="preserve">" </w:instrText>
      </w:r>
      <w:r w:rsidR="00005BDE">
        <w:fldChar w:fldCharType="end"/>
      </w:r>
    </w:p>
    <w:tbl>
      <w:tblPr>
        <w:tblW w:w="9340" w:type="dxa"/>
        <w:tblLook w:val="04A0" w:firstRow="1" w:lastRow="0" w:firstColumn="1" w:lastColumn="0" w:noHBand="0" w:noVBand="1"/>
      </w:tblPr>
      <w:tblGrid>
        <w:gridCol w:w="4862"/>
        <w:gridCol w:w="4478"/>
      </w:tblGrid>
      <w:tr w:rsidR="0045113B" w:rsidRPr="0045113B" w14:paraId="6F7C958C" w14:textId="77777777" w:rsidTr="00725B25">
        <w:trPr>
          <w:trHeight w:val="475"/>
        </w:trPr>
        <w:tc>
          <w:tcPr>
            <w:tcW w:w="486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E44134C" w14:textId="77777777" w:rsidR="0045113B" w:rsidRPr="00725B25" w:rsidRDefault="0045113B" w:rsidP="007B5A40">
            <w:pPr>
              <w:widowControl/>
              <w:rPr>
                <w:rFonts w:eastAsia="Times New Roman" w:cs="Times New Roman"/>
                <w:b/>
                <w:bCs/>
                <w:szCs w:val="24"/>
              </w:rPr>
            </w:pPr>
            <w:r w:rsidRPr="00725B25">
              <w:rPr>
                <w:rFonts w:eastAsia="Times New Roman" w:cs="Times New Roman"/>
                <w:b/>
                <w:bCs/>
                <w:szCs w:val="24"/>
              </w:rPr>
              <w:t>Service AMO Package</w:t>
            </w:r>
          </w:p>
        </w:tc>
        <w:tc>
          <w:tcPr>
            <w:tcW w:w="4478" w:type="dxa"/>
            <w:tcBorders>
              <w:top w:val="single" w:sz="8" w:space="0" w:color="auto"/>
              <w:left w:val="nil"/>
              <w:bottom w:val="single" w:sz="8" w:space="0" w:color="auto"/>
              <w:right w:val="single" w:sz="8" w:space="0" w:color="auto"/>
            </w:tcBorders>
            <w:shd w:val="clear" w:color="auto" w:fill="auto"/>
            <w:vAlign w:val="bottom"/>
            <w:hideMark/>
          </w:tcPr>
          <w:p w14:paraId="24A52B58" w14:textId="77777777" w:rsidR="0045113B" w:rsidRPr="00725B25" w:rsidRDefault="0045113B" w:rsidP="007B5A40">
            <w:pPr>
              <w:widowControl/>
              <w:rPr>
                <w:rFonts w:eastAsia="Times New Roman" w:cs="Times New Roman"/>
                <w:b/>
                <w:bCs/>
                <w:szCs w:val="24"/>
              </w:rPr>
            </w:pPr>
            <w:r w:rsidRPr="00725B25">
              <w:rPr>
                <w:rFonts w:eastAsia="Times New Roman" w:cs="Times New Roman"/>
                <w:b/>
                <w:bCs/>
                <w:szCs w:val="24"/>
              </w:rPr>
              <w:t>Supply AMO Package</w:t>
            </w:r>
          </w:p>
        </w:tc>
      </w:tr>
      <w:tr w:rsidR="0045113B" w:rsidRPr="0045113B" w14:paraId="6E819B66" w14:textId="77777777" w:rsidTr="0045113B">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1982201C" w14:textId="3560E5F0"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xml:space="preserve">1.  </w:t>
            </w:r>
            <w:r w:rsidR="00205B53" w:rsidRPr="00205B53">
              <w:rPr>
                <w:rFonts w:eastAsia="Times New Roman" w:cs="Times New Roman"/>
                <w:sz w:val="20"/>
                <w:szCs w:val="20"/>
              </w:rPr>
              <w:t xml:space="preserve">TRADOC Request for Approval of Service and Supply/Product Contract Requirements Form </w:t>
            </w:r>
            <w:r w:rsidRPr="00725B25">
              <w:rPr>
                <w:rFonts w:eastAsia="Times New Roman" w:cs="Times New Roman"/>
                <w:sz w:val="20"/>
                <w:szCs w:val="20"/>
              </w:rPr>
              <w:t>in TCD</w:t>
            </w:r>
          </w:p>
        </w:tc>
        <w:tc>
          <w:tcPr>
            <w:tcW w:w="4478" w:type="dxa"/>
            <w:tcBorders>
              <w:top w:val="nil"/>
              <w:left w:val="nil"/>
              <w:bottom w:val="single" w:sz="4" w:space="0" w:color="auto"/>
              <w:right w:val="single" w:sz="8" w:space="0" w:color="auto"/>
            </w:tcBorders>
            <w:shd w:val="clear" w:color="auto" w:fill="auto"/>
            <w:noWrap/>
            <w:vAlign w:val="bottom"/>
            <w:hideMark/>
          </w:tcPr>
          <w:p w14:paraId="30169C94" w14:textId="7745EFFC"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xml:space="preserve">1.  </w:t>
            </w:r>
            <w:r w:rsidR="00205B53" w:rsidRPr="00205B53">
              <w:rPr>
                <w:rFonts w:eastAsia="Times New Roman" w:cs="Times New Roman"/>
                <w:sz w:val="20"/>
                <w:szCs w:val="20"/>
              </w:rPr>
              <w:t>TRADOC Request for Approval of Service and Supply/Product Contract Requirements Form</w:t>
            </w:r>
            <w:r w:rsidRPr="00725B25">
              <w:rPr>
                <w:rFonts w:eastAsia="Times New Roman" w:cs="Times New Roman"/>
                <w:sz w:val="20"/>
                <w:szCs w:val="20"/>
              </w:rPr>
              <w:t xml:space="preserve"> in TCD</w:t>
            </w:r>
          </w:p>
        </w:tc>
      </w:tr>
      <w:tr w:rsidR="0045113B" w:rsidRPr="0045113B" w14:paraId="76818414" w14:textId="77777777" w:rsidTr="0045113B">
        <w:trPr>
          <w:trHeight w:val="255"/>
        </w:trPr>
        <w:tc>
          <w:tcPr>
            <w:tcW w:w="4862" w:type="dxa"/>
            <w:tcBorders>
              <w:top w:val="nil"/>
              <w:left w:val="single" w:sz="8" w:space="0" w:color="auto"/>
              <w:bottom w:val="nil"/>
              <w:right w:val="single" w:sz="8" w:space="0" w:color="auto"/>
            </w:tcBorders>
            <w:shd w:val="clear" w:color="auto" w:fill="auto"/>
            <w:noWrap/>
            <w:vAlign w:val="bottom"/>
            <w:hideMark/>
          </w:tcPr>
          <w:p w14:paraId="7D339CC0"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2.  Request for Services Contract Approval Form (RSCAF)</w:t>
            </w:r>
          </w:p>
        </w:tc>
        <w:tc>
          <w:tcPr>
            <w:tcW w:w="4478" w:type="dxa"/>
            <w:tcBorders>
              <w:top w:val="nil"/>
              <w:left w:val="nil"/>
              <w:bottom w:val="single" w:sz="4" w:space="0" w:color="auto"/>
              <w:right w:val="single" w:sz="8" w:space="0" w:color="auto"/>
            </w:tcBorders>
            <w:shd w:val="clear" w:color="auto" w:fill="auto"/>
            <w:noWrap/>
            <w:vAlign w:val="bottom"/>
            <w:hideMark/>
          </w:tcPr>
          <w:p w14:paraId="401165F7"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2.  Written Market Research Documentation</w:t>
            </w:r>
          </w:p>
        </w:tc>
      </w:tr>
      <w:tr w:rsidR="0045113B" w:rsidRPr="0045113B" w14:paraId="6AB6F7CE" w14:textId="77777777" w:rsidTr="0045113B">
        <w:trPr>
          <w:trHeight w:val="255"/>
        </w:trPr>
        <w:tc>
          <w:tcPr>
            <w:tcW w:w="4862" w:type="dxa"/>
            <w:tcBorders>
              <w:top w:val="single" w:sz="4" w:space="0" w:color="auto"/>
              <w:left w:val="single" w:sz="8" w:space="0" w:color="auto"/>
              <w:bottom w:val="nil"/>
              <w:right w:val="single" w:sz="8" w:space="0" w:color="auto"/>
            </w:tcBorders>
            <w:shd w:val="clear" w:color="auto" w:fill="auto"/>
            <w:noWrap/>
            <w:vAlign w:val="bottom"/>
            <w:hideMark/>
          </w:tcPr>
          <w:p w14:paraId="61B4DAD1"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3.  Written Market Research Documentation</w:t>
            </w:r>
          </w:p>
        </w:tc>
        <w:tc>
          <w:tcPr>
            <w:tcW w:w="4478" w:type="dxa"/>
            <w:tcBorders>
              <w:top w:val="nil"/>
              <w:left w:val="nil"/>
              <w:bottom w:val="single" w:sz="4" w:space="0" w:color="auto"/>
              <w:right w:val="single" w:sz="8" w:space="0" w:color="auto"/>
            </w:tcBorders>
            <w:shd w:val="clear" w:color="auto" w:fill="auto"/>
            <w:noWrap/>
            <w:vAlign w:val="bottom"/>
            <w:hideMark/>
          </w:tcPr>
          <w:p w14:paraId="723B5EF6"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3.  Product specifications with salient characteristics</w:t>
            </w:r>
          </w:p>
        </w:tc>
      </w:tr>
      <w:tr w:rsidR="0045113B" w:rsidRPr="0045113B" w14:paraId="06A00167" w14:textId="77777777" w:rsidTr="0045113B">
        <w:trPr>
          <w:trHeight w:val="300"/>
        </w:trPr>
        <w:tc>
          <w:tcPr>
            <w:tcW w:w="486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84D7E2B"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4.  PWS, SOO, or SOW</w:t>
            </w:r>
          </w:p>
        </w:tc>
        <w:tc>
          <w:tcPr>
            <w:tcW w:w="4478" w:type="dxa"/>
            <w:tcBorders>
              <w:top w:val="nil"/>
              <w:left w:val="nil"/>
              <w:bottom w:val="single" w:sz="4" w:space="0" w:color="auto"/>
              <w:right w:val="single" w:sz="8" w:space="0" w:color="auto"/>
            </w:tcBorders>
            <w:shd w:val="clear" w:color="auto" w:fill="auto"/>
            <w:noWrap/>
            <w:vAlign w:val="bottom"/>
            <w:hideMark/>
          </w:tcPr>
          <w:p w14:paraId="1FEDF36B"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4.  IGCE or informal quote</w:t>
            </w:r>
          </w:p>
        </w:tc>
      </w:tr>
      <w:tr w:rsidR="0045113B" w:rsidRPr="0045113B" w14:paraId="1285AF12" w14:textId="77777777" w:rsidTr="0045113B">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4362825E"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5.  Quality Assurance Surveillance Plan (QASP)</w:t>
            </w:r>
          </w:p>
        </w:tc>
        <w:tc>
          <w:tcPr>
            <w:tcW w:w="4478" w:type="dxa"/>
            <w:tcBorders>
              <w:top w:val="nil"/>
              <w:left w:val="nil"/>
              <w:bottom w:val="single" w:sz="4" w:space="0" w:color="auto"/>
              <w:right w:val="single" w:sz="8" w:space="0" w:color="auto"/>
            </w:tcBorders>
            <w:shd w:val="clear" w:color="auto" w:fill="auto"/>
            <w:noWrap/>
            <w:vAlign w:val="bottom"/>
            <w:hideMark/>
          </w:tcPr>
          <w:p w14:paraId="35302199"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5.  Sole Source Justification (J&amp;A) (If Applicable)</w:t>
            </w:r>
          </w:p>
        </w:tc>
      </w:tr>
      <w:tr w:rsidR="0045113B" w:rsidRPr="0045113B" w14:paraId="7D4D27EB" w14:textId="77777777" w:rsidTr="0045113B">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2D99F9C4" w14:textId="0467EB26"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6.  Independent Government Cost Estimate (IGCE)</w:t>
            </w:r>
            <w:r w:rsidR="004E1237">
              <w:rPr>
                <w:rFonts w:eastAsia="Times New Roman" w:cs="Times New Roman"/>
                <w:sz w:val="20"/>
                <w:szCs w:val="20"/>
              </w:rPr>
              <w:fldChar w:fldCharType="begin"/>
            </w:r>
            <w:r w:rsidR="004E1237">
              <w:instrText xml:space="preserve"> XE "</w:instrText>
            </w:r>
            <w:r w:rsidR="004E1237" w:rsidRPr="002D0951">
              <w:instrText>Independent government cost estimate (IGCE)</w:instrText>
            </w:r>
            <w:r w:rsidR="004E1237">
              <w:instrText xml:space="preserve">" </w:instrText>
            </w:r>
            <w:r w:rsidR="004E1237">
              <w:rPr>
                <w:rFonts w:eastAsia="Times New Roman" w:cs="Times New Roman"/>
                <w:sz w:val="20"/>
                <w:szCs w:val="20"/>
              </w:rPr>
              <w:fldChar w:fldCharType="end"/>
            </w:r>
          </w:p>
        </w:tc>
        <w:tc>
          <w:tcPr>
            <w:tcW w:w="4478" w:type="dxa"/>
            <w:tcBorders>
              <w:top w:val="nil"/>
              <w:left w:val="nil"/>
              <w:bottom w:val="single" w:sz="4" w:space="0" w:color="auto"/>
              <w:right w:val="single" w:sz="8" w:space="0" w:color="auto"/>
            </w:tcBorders>
            <w:shd w:val="clear" w:color="auto" w:fill="auto"/>
            <w:noWrap/>
            <w:vAlign w:val="bottom"/>
            <w:hideMark/>
          </w:tcPr>
          <w:p w14:paraId="070F9ED6"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6.  RAD approval (If Applicable)</w:t>
            </w:r>
          </w:p>
        </w:tc>
      </w:tr>
      <w:tr w:rsidR="0045113B" w:rsidRPr="0045113B" w14:paraId="4082CA84" w14:textId="77777777" w:rsidTr="0045113B">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14015AB5"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7.  RAD approval (If Applicable)</w:t>
            </w:r>
          </w:p>
        </w:tc>
        <w:tc>
          <w:tcPr>
            <w:tcW w:w="4478" w:type="dxa"/>
            <w:tcBorders>
              <w:top w:val="nil"/>
              <w:left w:val="nil"/>
              <w:bottom w:val="single" w:sz="4" w:space="0" w:color="auto"/>
              <w:right w:val="single" w:sz="8" w:space="0" w:color="auto"/>
            </w:tcBorders>
            <w:shd w:val="clear" w:color="auto" w:fill="auto"/>
            <w:noWrap/>
            <w:vAlign w:val="bottom"/>
            <w:hideMark/>
          </w:tcPr>
          <w:p w14:paraId="1301A0CE"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7.  Anti-Terrorism</w:t>
            </w:r>
            <w:r w:rsidR="001A01B8">
              <w:rPr>
                <w:rFonts w:eastAsia="Times New Roman" w:cs="Times New Roman"/>
                <w:sz w:val="20"/>
                <w:szCs w:val="20"/>
              </w:rPr>
              <w:t>/</w:t>
            </w:r>
            <w:r w:rsidRPr="00725B25">
              <w:rPr>
                <w:rFonts w:eastAsia="Times New Roman" w:cs="Times New Roman"/>
                <w:sz w:val="20"/>
                <w:szCs w:val="20"/>
              </w:rPr>
              <w:t xml:space="preserve">OPSEC </w:t>
            </w:r>
            <w:r w:rsidR="001A01B8">
              <w:rPr>
                <w:rFonts w:eastAsia="Times New Roman" w:cs="Times New Roman"/>
                <w:sz w:val="20"/>
                <w:szCs w:val="20"/>
              </w:rPr>
              <w:t>F</w:t>
            </w:r>
            <w:r w:rsidRPr="00725B25">
              <w:rPr>
                <w:rFonts w:eastAsia="Times New Roman" w:cs="Times New Roman"/>
                <w:sz w:val="20"/>
                <w:szCs w:val="20"/>
              </w:rPr>
              <w:t>orm (If Applicable)</w:t>
            </w:r>
          </w:p>
        </w:tc>
      </w:tr>
      <w:tr w:rsidR="0045113B" w:rsidRPr="0045113B" w14:paraId="154268A9" w14:textId="77777777" w:rsidTr="0045113B">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749FEEF6"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8.  DD Form 254 Security (If Applicable)</w:t>
            </w:r>
          </w:p>
        </w:tc>
        <w:tc>
          <w:tcPr>
            <w:tcW w:w="4478" w:type="dxa"/>
            <w:tcBorders>
              <w:top w:val="nil"/>
              <w:left w:val="nil"/>
              <w:bottom w:val="single" w:sz="4" w:space="0" w:color="auto"/>
              <w:right w:val="single" w:sz="8" w:space="0" w:color="auto"/>
            </w:tcBorders>
            <w:shd w:val="clear" w:color="auto" w:fill="auto"/>
            <w:noWrap/>
            <w:vAlign w:val="bottom"/>
            <w:hideMark/>
          </w:tcPr>
          <w:p w14:paraId="369F385F"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8.  Offload Justification Memo (If Applicable)</w:t>
            </w:r>
          </w:p>
        </w:tc>
      </w:tr>
      <w:tr w:rsidR="0045113B" w:rsidRPr="0045113B" w14:paraId="5835E3F2" w14:textId="77777777" w:rsidTr="0045113B">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2FB5CE32"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9.  Anti-Terrorism</w:t>
            </w:r>
            <w:r w:rsidR="001A01B8">
              <w:rPr>
                <w:rFonts w:eastAsia="Times New Roman" w:cs="Times New Roman"/>
                <w:sz w:val="20"/>
                <w:szCs w:val="20"/>
              </w:rPr>
              <w:t>/</w:t>
            </w:r>
            <w:r w:rsidRPr="00725B25">
              <w:rPr>
                <w:rFonts w:eastAsia="Times New Roman" w:cs="Times New Roman"/>
                <w:sz w:val="20"/>
                <w:szCs w:val="20"/>
              </w:rPr>
              <w:t xml:space="preserve">OPSEC </w:t>
            </w:r>
            <w:r w:rsidR="001A01B8">
              <w:rPr>
                <w:rFonts w:eastAsia="Times New Roman" w:cs="Times New Roman"/>
                <w:sz w:val="20"/>
                <w:szCs w:val="20"/>
              </w:rPr>
              <w:t>F</w:t>
            </w:r>
            <w:r w:rsidRPr="00725B25">
              <w:rPr>
                <w:rFonts w:eastAsia="Times New Roman" w:cs="Times New Roman"/>
                <w:sz w:val="20"/>
                <w:szCs w:val="20"/>
              </w:rPr>
              <w:t>orm (If Applicable)</w:t>
            </w:r>
          </w:p>
        </w:tc>
        <w:tc>
          <w:tcPr>
            <w:tcW w:w="4478" w:type="dxa"/>
            <w:tcBorders>
              <w:top w:val="nil"/>
              <w:left w:val="nil"/>
              <w:bottom w:val="single" w:sz="4" w:space="0" w:color="auto"/>
              <w:right w:val="single" w:sz="8" w:space="0" w:color="auto"/>
            </w:tcBorders>
            <w:shd w:val="clear" w:color="auto" w:fill="auto"/>
            <w:noWrap/>
            <w:vAlign w:val="bottom"/>
            <w:hideMark/>
          </w:tcPr>
          <w:p w14:paraId="6CB433D8"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xml:space="preserve">    a.  Certifications for direct and assisted acquisitions</w:t>
            </w:r>
          </w:p>
        </w:tc>
      </w:tr>
      <w:tr w:rsidR="0045113B" w:rsidRPr="0045113B" w14:paraId="3B91E34C" w14:textId="77777777" w:rsidTr="0045113B">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2676AC22"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10.  Sole Source Justification (J&amp;A) (If Applicable)</w:t>
            </w:r>
          </w:p>
        </w:tc>
        <w:tc>
          <w:tcPr>
            <w:tcW w:w="4478" w:type="dxa"/>
            <w:tcBorders>
              <w:top w:val="nil"/>
              <w:left w:val="nil"/>
              <w:bottom w:val="single" w:sz="4" w:space="0" w:color="auto"/>
              <w:right w:val="single" w:sz="8" w:space="0" w:color="auto"/>
            </w:tcBorders>
            <w:shd w:val="clear" w:color="auto" w:fill="auto"/>
            <w:noWrap/>
            <w:vAlign w:val="bottom"/>
            <w:hideMark/>
          </w:tcPr>
          <w:p w14:paraId="31B65970"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xml:space="preserve">    b.  DD Form 1144 (Support Agreement)</w:t>
            </w:r>
          </w:p>
        </w:tc>
      </w:tr>
      <w:tr w:rsidR="0045113B" w:rsidRPr="0045113B" w14:paraId="6730F27D" w14:textId="77777777" w:rsidTr="0045113B">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66C9AAA1"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11.  Offload Justification Memo (If Applicable)</w:t>
            </w:r>
          </w:p>
        </w:tc>
        <w:tc>
          <w:tcPr>
            <w:tcW w:w="4478" w:type="dxa"/>
            <w:tcBorders>
              <w:top w:val="nil"/>
              <w:left w:val="nil"/>
              <w:bottom w:val="single" w:sz="4" w:space="0" w:color="auto"/>
              <w:right w:val="single" w:sz="8" w:space="0" w:color="auto"/>
            </w:tcBorders>
            <w:shd w:val="clear" w:color="auto" w:fill="auto"/>
            <w:noWrap/>
            <w:vAlign w:val="bottom"/>
            <w:hideMark/>
          </w:tcPr>
          <w:p w14:paraId="61A3E264" w14:textId="6C4C0E4A" w:rsidR="0045113B" w:rsidRPr="00725B25" w:rsidRDefault="0045113B" w:rsidP="000764F3">
            <w:pPr>
              <w:widowControl/>
              <w:rPr>
                <w:rFonts w:eastAsia="Times New Roman" w:cs="Times New Roman"/>
                <w:sz w:val="20"/>
                <w:szCs w:val="20"/>
              </w:rPr>
            </w:pPr>
            <w:r w:rsidRPr="00725B25">
              <w:rPr>
                <w:rFonts w:eastAsia="Times New Roman" w:cs="Times New Roman"/>
                <w:sz w:val="20"/>
                <w:szCs w:val="20"/>
              </w:rPr>
              <w:t> </w:t>
            </w:r>
            <w:r w:rsidR="000764F3">
              <w:rPr>
                <w:rFonts w:eastAsia="Times New Roman" w:cs="Times New Roman"/>
                <w:sz w:val="20"/>
                <w:szCs w:val="20"/>
              </w:rPr>
              <w:t xml:space="preserve">9.  </w:t>
            </w:r>
            <w:r w:rsidR="000764F3" w:rsidRPr="0095125B">
              <w:rPr>
                <w:rFonts w:eastAsia="Times New Roman" w:cs="Times New Roman"/>
                <w:sz w:val="20"/>
                <w:szCs w:val="20"/>
              </w:rPr>
              <w:t>Executive Overview and Briefing Charts (SRRB Only)</w:t>
            </w:r>
          </w:p>
        </w:tc>
      </w:tr>
      <w:tr w:rsidR="0045113B" w:rsidRPr="0045113B" w14:paraId="73723AB9" w14:textId="77777777" w:rsidTr="0045113B">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5BD38F48"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xml:space="preserve">     a.  Certifications for direct and assisted acquisitions</w:t>
            </w:r>
          </w:p>
        </w:tc>
        <w:tc>
          <w:tcPr>
            <w:tcW w:w="4478" w:type="dxa"/>
            <w:tcBorders>
              <w:top w:val="nil"/>
              <w:left w:val="nil"/>
              <w:bottom w:val="single" w:sz="4" w:space="0" w:color="auto"/>
              <w:right w:val="single" w:sz="8" w:space="0" w:color="auto"/>
            </w:tcBorders>
            <w:shd w:val="clear" w:color="auto" w:fill="auto"/>
            <w:noWrap/>
            <w:vAlign w:val="bottom"/>
            <w:hideMark/>
          </w:tcPr>
          <w:p w14:paraId="5E2CB03F"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w:t>
            </w:r>
          </w:p>
        </w:tc>
      </w:tr>
      <w:tr w:rsidR="0045113B" w:rsidRPr="0045113B" w14:paraId="749D70F9" w14:textId="77777777" w:rsidTr="000764F3">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0043C33F"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xml:space="preserve">     b.  Determination and findings (D&amp;F) justification</w:t>
            </w:r>
          </w:p>
        </w:tc>
        <w:tc>
          <w:tcPr>
            <w:tcW w:w="4478" w:type="dxa"/>
            <w:tcBorders>
              <w:top w:val="nil"/>
              <w:left w:val="nil"/>
              <w:bottom w:val="single" w:sz="4" w:space="0" w:color="auto"/>
              <w:right w:val="single" w:sz="8" w:space="0" w:color="auto"/>
            </w:tcBorders>
            <w:shd w:val="clear" w:color="auto" w:fill="auto"/>
            <w:noWrap/>
            <w:vAlign w:val="bottom"/>
            <w:hideMark/>
          </w:tcPr>
          <w:p w14:paraId="42A5FB10"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w:t>
            </w:r>
          </w:p>
        </w:tc>
      </w:tr>
      <w:tr w:rsidR="0045113B" w:rsidRPr="0045113B" w14:paraId="3E67DE07" w14:textId="77777777" w:rsidTr="000764F3">
        <w:trPr>
          <w:trHeight w:val="270"/>
        </w:trPr>
        <w:tc>
          <w:tcPr>
            <w:tcW w:w="4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3F8B7"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xml:space="preserve">     c.  DD Form 1144 (Support Agreement)</w:t>
            </w:r>
          </w:p>
        </w:tc>
        <w:tc>
          <w:tcPr>
            <w:tcW w:w="4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972D9" w14:textId="77777777" w:rsidR="0045113B" w:rsidRPr="00725B25" w:rsidRDefault="0045113B" w:rsidP="007B5A40">
            <w:pPr>
              <w:widowControl/>
              <w:rPr>
                <w:rFonts w:eastAsia="Times New Roman" w:cs="Times New Roman"/>
                <w:sz w:val="20"/>
                <w:szCs w:val="20"/>
              </w:rPr>
            </w:pPr>
            <w:r w:rsidRPr="00725B25">
              <w:rPr>
                <w:rFonts w:eastAsia="Times New Roman" w:cs="Times New Roman"/>
                <w:sz w:val="20"/>
                <w:szCs w:val="20"/>
              </w:rPr>
              <w:t> </w:t>
            </w:r>
          </w:p>
        </w:tc>
      </w:tr>
      <w:tr w:rsidR="000764F3" w:rsidRPr="0045113B" w14:paraId="4307ED7E" w14:textId="77777777" w:rsidTr="000764F3">
        <w:trPr>
          <w:trHeight w:val="270"/>
        </w:trPr>
        <w:tc>
          <w:tcPr>
            <w:tcW w:w="4862" w:type="dxa"/>
            <w:tcBorders>
              <w:top w:val="single" w:sz="4" w:space="0" w:color="auto"/>
              <w:left w:val="single" w:sz="8" w:space="0" w:color="auto"/>
              <w:bottom w:val="single" w:sz="8" w:space="0" w:color="auto"/>
              <w:right w:val="single" w:sz="8" w:space="0" w:color="auto"/>
            </w:tcBorders>
            <w:shd w:val="clear" w:color="auto" w:fill="auto"/>
            <w:noWrap/>
            <w:vAlign w:val="bottom"/>
          </w:tcPr>
          <w:p w14:paraId="6EA098F8" w14:textId="222ECAA6" w:rsidR="000764F3" w:rsidRPr="00725B25" w:rsidRDefault="000764F3" w:rsidP="007B5A40">
            <w:pPr>
              <w:widowControl/>
              <w:rPr>
                <w:rFonts w:eastAsia="Times New Roman" w:cs="Times New Roman"/>
                <w:sz w:val="20"/>
                <w:szCs w:val="20"/>
              </w:rPr>
            </w:pPr>
            <w:r>
              <w:rPr>
                <w:rFonts w:eastAsia="Times New Roman" w:cs="Times New Roman"/>
                <w:sz w:val="20"/>
                <w:szCs w:val="20"/>
              </w:rPr>
              <w:t xml:space="preserve">12.  </w:t>
            </w:r>
            <w:r w:rsidRPr="0095125B">
              <w:rPr>
                <w:rFonts w:eastAsia="Times New Roman" w:cs="Times New Roman"/>
                <w:sz w:val="20"/>
                <w:szCs w:val="20"/>
              </w:rPr>
              <w:t>Executive Overview and Briefing Charts (SRRB Only)</w:t>
            </w:r>
          </w:p>
        </w:tc>
        <w:tc>
          <w:tcPr>
            <w:tcW w:w="4478" w:type="dxa"/>
            <w:tcBorders>
              <w:top w:val="single" w:sz="4" w:space="0" w:color="auto"/>
              <w:left w:val="nil"/>
              <w:bottom w:val="single" w:sz="8" w:space="0" w:color="auto"/>
              <w:right w:val="single" w:sz="8" w:space="0" w:color="auto"/>
            </w:tcBorders>
            <w:shd w:val="clear" w:color="auto" w:fill="auto"/>
            <w:noWrap/>
            <w:vAlign w:val="bottom"/>
          </w:tcPr>
          <w:p w14:paraId="2219636C" w14:textId="77777777" w:rsidR="000764F3" w:rsidRPr="00725B25" w:rsidRDefault="000764F3" w:rsidP="007B5A40">
            <w:pPr>
              <w:widowControl/>
              <w:rPr>
                <w:rFonts w:eastAsia="Times New Roman" w:cs="Times New Roman"/>
                <w:sz w:val="20"/>
                <w:szCs w:val="20"/>
              </w:rPr>
            </w:pPr>
          </w:p>
        </w:tc>
      </w:tr>
    </w:tbl>
    <w:p w14:paraId="38D9712D" w14:textId="42EC5D61" w:rsidR="007F6767" w:rsidRPr="00B757EC" w:rsidRDefault="007F6767" w:rsidP="00B757EC">
      <w:pPr>
        <w:rPr>
          <w:b/>
        </w:rPr>
      </w:pPr>
      <w:r w:rsidRPr="00B757EC">
        <w:rPr>
          <w:b/>
        </w:rPr>
        <w:fldChar w:fldCharType="begin"/>
      </w:r>
      <w:r w:rsidRPr="00B757EC">
        <w:rPr>
          <w:b/>
        </w:rPr>
        <w:instrText xml:space="preserve"> XE "AMO package:Required documents" </w:instrText>
      </w:r>
      <w:r w:rsidRPr="00B757EC">
        <w:rPr>
          <w:b/>
        </w:rPr>
        <w:fldChar w:fldCharType="end"/>
      </w:r>
    </w:p>
    <w:tbl>
      <w:tblPr>
        <w:tblW w:w="9340" w:type="dxa"/>
        <w:tblLook w:val="04A0" w:firstRow="1" w:lastRow="0" w:firstColumn="1" w:lastColumn="0" w:noHBand="0" w:noVBand="1"/>
      </w:tblPr>
      <w:tblGrid>
        <w:gridCol w:w="4862"/>
        <w:gridCol w:w="4478"/>
      </w:tblGrid>
      <w:tr w:rsidR="007F6767" w:rsidRPr="00725B25" w14:paraId="20DBC8E2" w14:textId="77777777" w:rsidTr="00C80271">
        <w:trPr>
          <w:trHeight w:val="330"/>
        </w:trPr>
        <w:tc>
          <w:tcPr>
            <w:tcW w:w="486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3B953E9" w14:textId="77777777" w:rsidR="007F6767" w:rsidRPr="00725B25" w:rsidRDefault="007F6767" w:rsidP="00C80271">
            <w:pPr>
              <w:widowControl/>
              <w:rPr>
                <w:rFonts w:eastAsia="Times New Roman" w:cs="Times New Roman"/>
                <w:b/>
                <w:bCs/>
                <w:szCs w:val="24"/>
              </w:rPr>
            </w:pPr>
            <w:r w:rsidRPr="00725B25">
              <w:rPr>
                <w:rFonts w:eastAsia="Times New Roman" w:cs="Times New Roman"/>
                <w:b/>
                <w:bCs/>
                <w:szCs w:val="24"/>
              </w:rPr>
              <w:t xml:space="preserve">Streamlined </w:t>
            </w:r>
            <w:r>
              <w:rPr>
                <w:rFonts w:eastAsia="Times New Roman" w:cs="Times New Roman"/>
                <w:b/>
                <w:bCs/>
                <w:szCs w:val="24"/>
              </w:rPr>
              <w:t xml:space="preserve">Option </w:t>
            </w:r>
            <w:r w:rsidRPr="00725B25">
              <w:rPr>
                <w:rFonts w:eastAsia="Times New Roman" w:cs="Times New Roman"/>
                <w:b/>
                <w:bCs/>
                <w:szCs w:val="24"/>
              </w:rPr>
              <w:t>AMO Package</w:t>
            </w:r>
          </w:p>
        </w:tc>
        <w:tc>
          <w:tcPr>
            <w:tcW w:w="4478" w:type="dxa"/>
            <w:tcBorders>
              <w:top w:val="single" w:sz="8" w:space="0" w:color="auto"/>
              <w:left w:val="nil"/>
              <w:bottom w:val="single" w:sz="8" w:space="0" w:color="auto"/>
              <w:right w:val="single" w:sz="8" w:space="0" w:color="auto"/>
            </w:tcBorders>
            <w:shd w:val="clear" w:color="auto" w:fill="auto"/>
            <w:vAlign w:val="bottom"/>
            <w:hideMark/>
          </w:tcPr>
          <w:p w14:paraId="57D4FC31" w14:textId="77777777" w:rsidR="007F6767" w:rsidRPr="00725B25" w:rsidRDefault="007F6767" w:rsidP="00C80271">
            <w:pPr>
              <w:widowControl/>
              <w:rPr>
                <w:rFonts w:eastAsia="Times New Roman" w:cs="Times New Roman"/>
                <w:b/>
                <w:bCs/>
                <w:szCs w:val="24"/>
              </w:rPr>
            </w:pPr>
            <w:r>
              <w:rPr>
                <w:rFonts w:eastAsia="Times New Roman" w:cs="Times New Roman"/>
                <w:b/>
                <w:bCs/>
                <w:szCs w:val="24"/>
              </w:rPr>
              <w:t>Streamlined Enterprise</w:t>
            </w:r>
            <w:r w:rsidRPr="00725B25">
              <w:rPr>
                <w:rFonts w:eastAsia="Times New Roman" w:cs="Times New Roman"/>
                <w:b/>
                <w:bCs/>
                <w:szCs w:val="24"/>
              </w:rPr>
              <w:t xml:space="preserve"> AMO Package</w:t>
            </w:r>
          </w:p>
        </w:tc>
      </w:tr>
      <w:tr w:rsidR="007F6767" w:rsidRPr="00725B25" w14:paraId="13830E39" w14:textId="77777777" w:rsidTr="00C80271">
        <w:trPr>
          <w:trHeight w:val="255"/>
        </w:trPr>
        <w:tc>
          <w:tcPr>
            <w:tcW w:w="4862" w:type="dxa"/>
            <w:tcBorders>
              <w:top w:val="nil"/>
              <w:left w:val="single" w:sz="8" w:space="0" w:color="auto"/>
              <w:bottom w:val="single" w:sz="4" w:space="0" w:color="auto"/>
              <w:right w:val="single" w:sz="8" w:space="0" w:color="auto"/>
            </w:tcBorders>
            <w:shd w:val="clear" w:color="auto" w:fill="auto"/>
            <w:noWrap/>
            <w:vAlign w:val="bottom"/>
            <w:hideMark/>
          </w:tcPr>
          <w:p w14:paraId="2AB63ADA" w14:textId="77777777" w:rsidR="007F6767" w:rsidRPr="00725B25" w:rsidRDefault="007F6767" w:rsidP="00C80271">
            <w:pPr>
              <w:widowControl/>
              <w:rPr>
                <w:rFonts w:eastAsia="Times New Roman" w:cs="Times New Roman"/>
                <w:sz w:val="20"/>
                <w:szCs w:val="20"/>
              </w:rPr>
            </w:pPr>
            <w:r w:rsidRPr="00725B25">
              <w:rPr>
                <w:rFonts w:eastAsia="Times New Roman" w:cs="Times New Roman"/>
                <w:sz w:val="20"/>
                <w:szCs w:val="20"/>
              </w:rPr>
              <w:t xml:space="preserve">1.  </w:t>
            </w:r>
            <w:r w:rsidRPr="00205B53">
              <w:rPr>
                <w:rFonts w:eastAsia="Times New Roman" w:cs="Times New Roman"/>
                <w:sz w:val="20"/>
                <w:szCs w:val="20"/>
              </w:rPr>
              <w:t>TRADOC Request for Approval of Service and Supply/Product Contract Requirements Form</w:t>
            </w:r>
            <w:r w:rsidRPr="00725B25">
              <w:rPr>
                <w:rFonts w:eastAsia="Times New Roman" w:cs="Times New Roman"/>
                <w:sz w:val="20"/>
                <w:szCs w:val="20"/>
              </w:rPr>
              <w:t xml:space="preserve"> in TCD</w:t>
            </w:r>
          </w:p>
        </w:tc>
        <w:tc>
          <w:tcPr>
            <w:tcW w:w="4478" w:type="dxa"/>
            <w:tcBorders>
              <w:top w:val="nil"/>
              <w:left w:val="nil"/>
              <w:bottom w:val="single" w:sz="4" w:space="0" w:color="auto"/>
              <w:right w:val="single" w:sz="8" w:space="0" w:color="auto"/>
            </w:tcBorders>
            <w:shd w:val="clear" w:color="auto" w:fill="auto"/>
            <w:noWrap/>
            <w:vAlign w:val="bottom"/>
            <w:hideMark/>
          </w:tcPr>
          <w:p w14:paraId="2BFC923E" w14:textId="77777777" w:rsidR="007F6767" w:rsidRPr="00725B25" w:rsidRDefault="007F6767" w:rsidP="00C80271">
            <w:pPr>
              <w:widowControl/>
              <w:rPr>
                <w:rFonts w:eastAsia="Times New Roman" w:cs="Times New Roman"/>
                <w:sz w:val="20"/>
                <w:szCs w:val="20"/>
              </w:rPr>
            </w:pPr>
            <w:r w:rsidRPr="00725B25">
              <w:rPr>
                <w:rFonts w:eastAsia="Times New Roman" w:cs="Times New Roman"/>
                <w:sz w:val="20"/>
                <w:szCs w:val="20"/>
              </w:rPr>
              <w:t xml:space="preserve">1.  </w:t>
            </w:r>
            <w:r w:rsidRPr="00205B53">
              <w:rPr>
                <w:rFonts w:eastAsia="Times New Roman" w:cs="Times New Roman"/>
                <w:sz w:val="20"/>
                <w:szCs w:val="20"/>
              </w:rPr>
              <w:t>TRADOC Request for Approval of Service and Supply/Product Contract Requirements Form</w:t>
            </w:r>
            <w:r w:rsidRPr="00725B25">
              <w:rPr>
                <w:rFonts w:eastAsia="Times New Roman" w:cs="Times New Roman"/>
                <w:sz w:val="20"/>
                <w:szCs w:val="20"/>
              </w:rPr>
              <w:t xml:space="preserve"> in TCD</w:t>
            </w:r>
          </w:p>
        </w:tc>
      </w:tr>
      <w:tr w:rsidR="007F6767" w:rsidRPr="00725B25" w14:paraId="3FBA646E" w14:textId="77777777" w:rsidTr="00C80271">
        <w:trPr>
          <w:trHeight w:val="255"/>
        </w:trPr>
        <w:tc>
          <w:tcPr>
            <w:tcW w:w="4862" w:type="dxa"/>
            <w:tcBorders>
              <w:top w:val="nil"/>
              <w:left w:val="single" w:sz="8" w:space="0" w:color="auto"/>
              <w:bottom w:val="nil"/>
              <w:right w:val="single" w:sz="8" w:space="0" w:color="auto"/>
            </w:tcBorders>
            <w:shd w:val="clear" w:color="auto" w:fill="auto"/>
            <w:noWrap/>
            <w:vAlign w:val="bottom"/>
            <w:hideMark/>
          </w:tcPr>
          <w:p w14:paraId="25C54EF1" w14:textId="77777777" w:rsidR="007F6767" w:rsidRPr="00725B25" w:rsidRDefault="007F6767" w:rsidP="00C80271">
            <w:pPr>
              <w:widowControl/>
              <w:rPr>
                <w:rFonts w:eastAsia="Times New Roman" w:cs="Times New Roman"/>
                <w:sz w:val="20"/>
                <w:szCs w:val="20"/>
              </w:rPr>
            </w:pPr>
            <w:r w:rsidRPr="00725B25">
              <w:rPr>
                <w:rFonts w:eastAsia="Times New Roman" w:cs="Times New Roman"/>
                <w:sz w:val="20"/>
                <w:szCs w:val="20"/>
              </w:rPr>
              <w:t>2.  Previous RSCAF (If information is accurate)</w:t>
            </w:r>
          </w:p>
        </w:tc>
        <w:tc>
          <w:tcPr>
            <w:tcW w:w="4478" w:type="dxa"/>
            <w:tcBorders>
              <w:top w:val="nil"/>
              <w:left w:val="nil"/>
              <w:bottom w:val="nil"/>
              <w:right w:val="single" w:sz="8" w:space="0" w:color="auto"/>
            </w:tcBorders>
            <w:shd w:val="clear" w:color="auto" w:fill="auto"/>
            <w:noWrap/>
            <w:vAlign w:val="bottom"/>
            <w:hideMark/>
          </w:tcPr>
          <w:p w14:paraId="1D7229CD" w14:textId="77777777" w:rsidR="007F6767" w:rsidRPr="00725B25" w:rsidRDefault="007F6767" w:rsidP="00C80271">
            <w:pPr>
              <w:widowControl/>
              <w:rPr>
                <w:rFonts w:eastAsia="Times New Roman" w:cs="Times New Roman"/>
                <w:sz w:val="20"/>
                <w:szCs w:val="20"/>
              </w:rPr>
            </w:pPr>
            <w:r w:rsidRPr="00725B25">
              <w:rPr>
                <w:rFonts w:eastAsia="Times New Roman" w:cs="Times New Roman"/>
                <w:sz w:val="20"/>
                <w:szCs w:val="20"/>
              </w:rPr>
              <w:t>2.  DA Form 4283</w:t>
            </w:r>
          </w:p>
        </w:tc>
      </w:tr>
      <w:tr w:rsidR="007F6767" w:rsidRPr="00725B25" w14:paraId="19D91D25" w14:textId="77777777" w:rsidTr="00C80271">
        <w:trPr>
          <w:trHeight w:val="510"/>
        </w:trPr>
        <w:tc>
          <w:tcPr>
            <w:tcW w:w="4862" w:type="dxa"/>
            <w:tcBorders>
              <w:top w:val="single" w:sz="4" w:space="0" w:color="auto"/>
              <w:left w:val="single" w:sz="8" w:space="0" w:color="auto"/>
              <w:bottom w:val="nil"/>
              <w:right w:val="single" w:sz="8" w:space="0" w:color="auto"/>
            </w:tcBorders>
            <w:shd w:val="clear" w:color="auto" w:fill="auto"/>
            <w:vAlign w:val="bottom"/>
            <w:hideMark/>
          </w:tcPr>
          <w:p w14:paraId="6CABAA52" w14:textId="77777777" w:rsidR="007F6767" w:rsidRPr="00725B25" w:rsidRDefault="007F6767" w:rsidP="00C80271">
            <w:pPr>
              <w:widowControl/>
              <w:rPr>
                <w:rFonts w:eastAsia="Times New Roman" w:cs="Times New Roman"/>
                <w:sz w:val="20"/>
                <w:szCs w:val="20"/>
              </w:rPr>
            </w:pPr>
            <w:r>
              <w:rPr>
                <w:rFonts w:eastAsia="Times New Roman" w:cs="Times New Roman"/>
                <w:sz w:val="20"/>
                <w:szCs w:val="20"/>
              </w:rPr>
              <w:t xml:space="preserve">3. </w:t>
            </w:r>
            <w:r w:rsidRPr="00725B25">
              <w:rPr>
                <w:rFonts w:eastAsia="Times New Roman" w:cs="Times New Roman"/>
                <w:sz w:val="20"/>
                <w:szCs w:val="20"/>
              </w:rPr>
              <w:t xml:space="preserve"> IGCE or </w:t>
            </w:r>
            <w:r>
              <w:rPr>
                <w:rFonts w:eastAsia="Times New Roman" w:cs="Times New Roman"/>
                <w:sz w:val="20"/>
                <w:szCs w:val="20"/>
              </w:rPr>
              <w:t>costs as shown on awarded contract</w:t>
            </w:r>
          </w:p>
        </w:tc>
        <w:tc>
          <w:tcPr>
            <w:tcW w:w="4478" w:type="dxa"/>
            <w:tcBorders>
              <w:top w:val="single" w:sz="4" w:space="0" w:color="auto"/>
              <w:left w:val="nil"/>
              <w:bottom w:val="nil"/>
              <w:right w:val="single" w:sz="8" w:space="0" w:color="auto"/>
            </w:tcBorders>
            <w:shd w:val="clear" w:color="auto" w:fill="auto"/>
            <w:noWrap/>
            <w:vAlign w:val="bottom"/>
            <w:hideMark/>
          </w:tcPr>
          <w:p w14:paraId="10B20E3E" w14:textId="77777777" w:rsidR="007F6767" w:rsidRPr="00725B25" w:rsidRDefault="007F6767" w:rsidP="00C80271">
            <w:pPr>
              <w:widowControl/>
              <w:rPr>
                <w:rFonts w:eastAsia="Times New Roman" w:cs="Times New Roman"/>
                <w:sz w:val="20"/>
                <w:szCs w:val="20"/>
              </w:rPr>
            </w:pPr>
            <w:r w:rsidRPr="00725B25">
              <w:rPr>
                <w:rFonts w:eastAsia="Times New Roman" w:cs="Times New Roman"/>
                <w:sz w:val="20"/>
                <w:szCs w:val="20"/>
              </w:rPr>
              <w:t>3.  SOW prepared by Garrison/Servicing Activity</w:t>
            </w:r>
            <w:r>
              <w:rPr>
                <w:rFonts w:eastAsia="Times New Roman" w:cs="Times New Roman"/>
                <w:sz w:val="20"/>
                <w:szCs w:val="20"/>
              </w:rPr>
              <w:t xml:space="preserve"> (as applicable)</w:t>
            </w:r>
          </w:p>
        </w:tc>
      </w:tr>
      <w:tr w:rsidR="007F6767" w:rsidRPr="00725B25" w14:paraId="7D68D856" w14:textId="77777777" w:rsidTr="00C80271">
        <w:trPr>
          <w:trHeight w:val="510"/>
        </w:trPr>
        <w:tc>
          <w:tcPr>
            <w:tcW w:w="4862" w:type="dxa"/>
            <w:tcBorders>
              <w:top w:val="single" w:sz="4" w:space="0" w:color="auto"/>
              <w:left w:val="single" w:sz="8" w:space="0" w:color="auto"/>
              <w:bottom w:val="nil"/>
              <w:right w:val="single" w:sz="8" w:space="0" w:color="auto"/>
            </w:tcBorders>
            <w:shd w:val="clear" w:color="auto" w:fill="auto"/>
            <w:vAlign w:val="bottom"/>
          </w:tcPr>
          <w:p w14:paraId="393FC5E5" w14:textId="77777777" w:rsidR="007F6767" w:rsidRDefault="007F6767" w:rsidP="00C80271">
            <w:pPr>
              <w:widowControl/>
              <w:rPr>
                <w:rFonts w:eastAsia="Times New Roman" w:cs="Times New Roman"/>
                <w:sz w:val="20"/>
                <w:szCs w:val="20"/>
              </w:rPr>
            </w:pPr>
            <w:r w:rsidRPr="00725B25">
              <w:rPr>
                <w:rFonts w:eastAsia="Times New Roman" w:cs="Times New Roman"/>
                <w:sz w:val="20"/>
                <w:szCs w:val="20"/>
              </w:rPr>
              <w:t xml:space="preserve">4.  Option Year memo </w:t>
            </w:r>
          </w:p>
        </w:tc>
        <w:tc>
          <w:tcPr>
            <w:tcW w:w="4478" w:type="dxa"/>
            <w:tcBorders>
              <w:top w:val="single" w:sz="4" w:space="0" w:color="auto"/>
              <w:left w:val="nil"/>
              <w:bottom w:val="nil"/>
              <w:right w:val="single" w:sz="8" w:space="0" w:color="auto"/>
            </w:tcBorders>
            <w:shd w:val="clear" w:color="auto" w:fill="auto"/>
            <w:noWrap/>
            <w:vAlign w:val="bottom"/>
          </w:tcPr>
          <w:p w14:paraId="5E97B788" w14:textId="77777777" w:rsidR="007F6767" w:rsidRPr="00725B25" w:rsidRDefault="007F6767" w:rsidP="00C80271">
            <w:pPr>
              <w:widowControl/>
              <w:rPr>
                <w:rFonts w:eastAsia="Times New Roman" w:cs="Times New Roman"/>
                <w:sz w:val="20"/>
                <w:szCs w:val="20"/>
              </w:rPr>
            </w:pPr>
            <w:r>
              <w:rPr>
                <w:rFonts w:eastAsia="Times New Roman" w:cs="Times New Roman"/>
                <w:sz w:val="20"/>
                <w:szCs w:val="20"/>
              </w:rPr>
              <w:t xml:space="preserve">4. </w:t>
            </w:r>
            <w:r w:rsidRPr="00725B25">
              <w:rPr>
                <w:rFonts w:eastAsia="Times New Roman" w:cs="Times New Roman"/>
                <w:sz w:val="20"/>
                <w:szCs w:val="20"/>
              </w:rPr>
              <w:t xml:space="preserve"> IGCE prepared by Garrison/Servicing Activity</w:t>
            </w:r>
            <w:r>
              <w:rPr>
                <w:rFonts w:eastAsia="Times New Roman" w:cs="Times New Roman"/>
                <w:sz w:val="20"/>
                <w:szCs w:val="20"/>
              </w:rPr>
              <w:t xml:space="preserve"> (as applicable)</w:t>
            </w:r>
          </w:p>
        </w:tc>
      </w:tr>
      <w:tr w:rsidR="007F6767" w:rsidRPr="00725B25" w14:paraId="1E2C6EF6" w14:textId="77777777" w:rsidTr="00C80271">
        <w:trPr>
          <w:trHeight w:val="525"/>
        </w:trPr>
        <w:tc>
          <w:tcPr>
            <w:tcW w:w="4862"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3A4045B7" w14:textId="77777777" w:rsidR="007F6767" w:rsidRPr="00725B25" w:rsidRDefault="007F6767" w:rsidP="00C80271">
            <w:pPr>
              <w:widowControl/>
              <w:rPr>
                <w:rFonts w:eastAsia="Times New Roman" w:cs="Times New Roman"/>
                <w:sz w:val="20"/>
                <w:szCs w:val="20"/>
              </w:rPr>
            </w:pPr>
          </w:p>
        </w:tc>
        <w:tc>
          <w:tcPr>
            <w:tcW w:w="4478" w:type="dxa"/>
            <w:tcBorders>
              <w:top w:val="single" w:sz="4" w:space="0" w:color="auto"/>
              <w:left w:val="nil"/>
              <w:bottom w:val="single" w:sz="8" w:space="0" w:color="auto"/>
              <w:right w:val="single" w:sz="8" w:space="0" w:color="auto"/>
            </w:tcBorders>
            <w:shd w:val="clear" w:color="auto" w:fill="auto"/>
            <w:noWrap/>
            <w:vAlign w:val="bottom"/>
            <w:hideMark/>
          </w:tcPr>
          <w:p w14:paraId="4EBF5BAA" w14:textId="77777777" w:rsidR="007F6767" w:rsidRPr="00725B25" w:rsidRDefault="007F6767" w:rsidP="00C80271">
            <w:pPr>
              <w:widowControl/>
              <w:rPr>
                <w:rFonts w:eastAsia="Times New Roman" w:cs="Times New Roman"/>
                <w:sz w:val="20"/>
                <w:szCs w:val="20"/>
              </w:rPr>
            </w:pPr>
            <w:r>
              <w:rPr>
                <w:rFonts w:eastAsia="Times New Roman" w:cs="Times New Roman"/>
                <w:sz w:val="20"/>
                <w:szCs w:val="20"/>
              </w:rPr>
              <w:t>5.  DD 1144 (as applicable)</w:t>
            </w:r>
          </w:p>
        </w:tc>
      </w:tr>
    </w:tbl>
    <w:p w14:paraId="31873FD6" w14:textId="77777777" w:rsidR="007F6767" w:rsidRDefault="007F6767" w:rsidP="007B5A40">
      <w:pPr>
        <w:rPr>
          <w:rFonts w:eastAsia="Times New Roman" w:cs="Times New Roman"/>
          <w:b/>
          <w:bCs/>
          <w:szCs w:val="24"/>
        </w:rPr>
      </w:pPr>
    </w:p>
    <w:p w14:paraId="6F24F6F1" w14:textId="67A1B0DA" w:rsidR="001665D3" w:rsidRPr="00B53FA2" w:rsidRDefault="00BB52A6" w:rsidP="00B53FA2">
      <w:pPr>
        <w:pStyle w:val="Heading2"/>
      </w:pPr>
      <w:bookmarkStart w:id="279" w:name="_Toc506277241"/>
      <w:r w:rsidRPr="00B53FA2">
        <w:t xml:space="preserve">B-1.  </w:t>
      </w:r>
      <w:r w:rsidR="00205B53" w:rsidRPr="00B53FA2">
        <w:t>TRADOC Request for Approval of Service and Supply/Product Contract Requirements Form</w:t>
      </w:r>
      <w:bookmarkEnd w:id="279"/>
    </w:p>
    <w:p w14:paraId="2A8E44A7" w14:textId="77777777" w:rsidR="00305F8B" w:rsidRDefault="00BB52A6" w:rsidP="00D3442A">
      <w:pPr>
        <w:pStyle w:val="BodyText"/>
        <w:tabs>
          <w:tab w:val="left" w:pos="9270"/>
        </w:tabs>
        <w:ind w:right="253"/>
        <w:rPr>
          <w:spacing w:val="2"/>
        </w:rPr>
      </w:pPr>
      <w:r>
        <w:rPr>
          <w:spacing w:val="-1"/>
        </w:rPr>
        <w:t xml:space="preserve">Each </w:t>
      </w:r>
      <w:r>
        <w:t>AMO</w:t>
      </w:r>
      <w:r>
        <w:rPr>
          <w:spacing w:val="-1"/>
        </w:rPr>
        <w:t xml:space="preserve"> </w:t>
      </w:r>
      <w:r>
        <w:t>package,</w:t>
      </w:r>
      <w:r>
        <w:rPr>
          <w:spacing w:val="-1"/>
        </w:rPr>
        <w:t xml:space="preserve"> </w:t>
      </w:r>
      <w:r>
        <w:t xml:space="preserve">regardless </w:t>
      </w:r>
      <w:r>
        <w:rPr>
          <w:spacing w:val="-1"/>
        </w:rPr>
        <w:t>of</w:t>
      </w:r>
      <w:r>
        <w:t xml:space="preserve"> </w:t>
      </w:r>
      <w:r>
        <w:rPr>
          <w:spacing w:val="-1"/>
        </w:rPr>
        <w:t>the</w:t>
      </w:r>
      <w:r>
        <w:t xml:space="preserve"> </w:t>
      </w:r>
      <w:r>
        <w:rPr>
          <w:spacing w:val="-1"/>
        </w:rPr>
        <w:t>type</w:t>
      </w:r>
      <w:r>
        <w:t xml:space="preserve"> </w:t>
      </w:r>
      <w:r>
        <w:rPr>
          <w:spacing w:val="1"/>
        </w:rPr>
        <w:t>of</w:t>
      </w:r>
      <w:r>
        <w:rPr>
          <w:spacing w:val="-1"/>
        </w:rPr>
        <w:t xml:space="preserve"> contract</w:t>
      </w:r>
      <w:r>
        <w:t xml:space="preserve"> </w:t>
      </w:r>
      <w:r>
        <w:rPr>
          <w:spacing w:val="-1"/>
        </w:rPr>
        <w:t>requirement</w:t>
      </w:r>
      <w:r>
        <w:rPr>
          <w:spacing w:val="1"/>
        </w:rPr>
        <w:t xml:space="preserve"> </w:t>
      </w:r>
      <w:r>
        <w:t xml:space="preserve">action, </w:t>
      </w:r>
      <w:r>
        <w:rPr>
          <w:spacing w:val="-1"/>
        </w:rPr>
        <w:t>will</w:t>
      </w:r>
      <w:r>
        <w:t xml:space="preserve"> </w:t>
      </w:r>
      <w:r>
        <w:rPr>
          <w:spacing w:val="-1"/>
        </w:rPr>
        <w:t>include</w:t>
      </w:r>
      <w:r>
        <w:rPr>
          <w:spacing w:val="-2"/>
        </w:rPr>
        <w:t xml:space="preserve"> </w:t>
      </w:r>
      <w:r w:rsidR="00205B53" w:rsidRPr="00205B53">
        <w:rPr>
          <w:spacing w:val="-1"/>
        </w:rPr>
        <w:t>TRADOC Request for Approval of Service and Supply/Product Contract Requirements Form</w:t>
      </w:r>
      <w:r w:rsidR="009D50B1">
        <w:rPr>
          <w:spacing w:val="-1"/>
        </w:rPr>
        <w:t xml:space="preserve"> which must be completed electronically in</w:t>
      </w:r>
      <w:r w:rsidR="001A01B8">
        <w:rPr>
          <w:spacing w:val="-1"/>
        </w:rPr>
        <w:t xml:space="preserve"> the</w:t>
      </w:r>
      <w:r w:rsidR="009D50B1">
        <w:rPr>
          <w:spacing w:val="-1"/>
        </w:rPr>
        <w:t xml:space="preserve"> TCD</w:t>
      </w:r>
      <w:r>
        <w:rPr>
          <w:spacing w:val="-1"/>
        </w:rPr>
        <w:t>.</w:t>
      </w:r>
      <w:r>
        <w:t xml:space="preserve"> </w:t>
      </w:r>
      <w:r>
        <w:rPr>
          <w:spacing w:val="2"/>
        </w:rPr>
        <w:t xml:space="preserve"> </w:t>
      </w:r>
      <w:r>
        <w:rPr>
          <w:spacing w:val="-1"/>
        </w:rPr>
        <w:t>This</w:t>
      </w:r>
      <w:r>
        <w:t xml:space="preserve"> </w:t>
      </w:r>
      <w:r>
        <w:rPr>
          <w:spacing w:val="-1"/>
        </w:rPr>
        <w:t>form</w:t>
      </w:r>
      <w:r>
        <w:rPr>
          <w:spacing w:val="2"/>
        </w:rPr>
        <w:t xml:space="preserve"> </w:t>
      </w:r>
      <w:r>
        <w:rPr>
          <w:spacing w:val="-1"/>
        </w:rPr>
        <w:t>summarizes</w:t>
      </w:r>
      <w:r>
        <w:t xml:space="preserve"> the</w:t>
      </w:r>
      <w:r>
        <w:rPr>
          <w:spacing w:val="-1"/>
        </w:rPr>
        <w:t xml:space="preserve"> proposed</w:t>
      </w:r>
      <w:r>
        <w:t xml:space="preserve"> </w:t>
      </w:r>
      <w:r>
        <w:rPr>
          <w:spacing w:val="-1"/>
        </w:rPr>
        <w:t>contract</w:t>
      </w:r>
      <w:r>
        <w:t xml:space="preserve"> </w:t>
      </w:r>
      <w:r>
        <w:rPr>
          <w:spacing w:val="-1"/>
        </w:rPr>
        <w:t>requirement</w:t>
      </w:r>
      <w:r w:rsidR="00C8575B">
        <w:rPr>
          <w:spacing w:val="-1"/>
        </w:rPr>
        <w:t xml:space="preserve"> and</w:t>
      </w:r>
      <w:r>
        <w:rPr>
          <w:spacing w:val="2"/>
        </w:rPr>
        <w:t xml:space="preserve"> </w:t>
      </w:r>
      <w:r>
        <w:rPr>
          <w:spacing w:val="-1"/>
        </w:rPr>
        <w:t>requires</w:t>
      </w:r>
      <w:r w:rsidR="0037593D">
        <w:rPr>
          <w:spacing w:val="-1"/>
        </w:rPr>
        <w:t xml:space="preserve"> a</w:t>
      </w:r>
      <w:r>
        <w:rPr>
          <w:spacing w:val="-1"/>
        </w:rPr>
        <w:t>pproval/disapproval</w:t>
      </w:r>
      <w:r>
        <w:t xml:space="preserve"> </w:t>
      </w:r>
      <w:r>
        <w:rPr>
          <w:spacing w:val="2"/>
        </w:rPr>
        <w:t>by</w:t>
      </w:r>
      <w:r>
        <w:rPr>
          <w:spacing w:val="-5"/>
        </w:rPr>
        <w:t xml:space="preserve"> </w:t>
      </w:r>
      <w:r>
        <w:rPr>
          <w:spacing w:val="-1"/>
        </w:rPr>
        <w:t>leadership</w:t>
      </w:r>
      <w:r>
        <w:t xml:space="preserve"> for</w:t>
      </w:r>
      <w:r>
        <w:rPr>
          <w:spacing w:val="-1"/>
        </w:rPr>
        <w:t xml:space="preserve"> all</w:t>
      </w:r>
      <w:r>
        <w:t xml:space="preserve"> </w:t>
      </w:r>
      <w:r>
        <w:rPr>
          <w:spacing w:val="-1"/>
        </w:rPr>
        <w:t>contract</w:t>
      </w:r>
      <w:r>
        <w:rPr>
          <w:spacing w:val="2"/>
        </w:rPr>
        <w:t xml:space="preserve"> </w:t>
      </w:r>
    </w:p>
    <w:p w14:paraId="42555011" w14:textId="77777777" w:rsidR="00305F8B" w:rsidRDefault="00305F8B" w:rsidP="00D3442A">
      <w:pPr>
        <w:pStyle w:val="BodyText"/>
        <w:tabs>
          <w:tab w:val="left" w:pos="9270"/>
        </w:tabs>
        <w:ind w:right="253"/>
        <w:rPr>
          <w:spacing w:val="2"/>
        </w:rPr>
      </w:pPr>
    </w:p>
    <w:p w14:paraId="782260A0" w14:textId="2EEC8273" w:rsidR="001665D3" w:rsidRDefault="00BB52A6" w:rsidP="00D3442A">
      <w:pPr>
        <w:pStyle w:val="BodyText"/>
        <w:tabs>
          <w:tab w:val="left" w:pos="9270"/>
        </w:tabs>
        <w:ind w:right="253"/>
        <w:rPr>
          <w:spacing w:val="-1"/>
        </w:rPr>
      </w:pPr>
      <w:proofErr w:type="gramStart"/>
      <w:r>
        <w:rPr>
          <w:spacing w:val="-1"/>
        </w:rPr>
        <w:lastRenderedPageBreak/>
        <w:t>requirements</w:t>
      </w:r>
      <w:proofErr w:type="gramEnd"/>
      <w:r>
        <w:rPr>
          <w:spacing w:val="-1"/>
        </w:rPr>
        <w:t>.</w:t>
      </w:r>
      <w:r w:rsidR="0037593D">
        <w:rPr>
          <w:spacing w:val="-1"/>
        </w:rPr>
        <w:t xml:space="preserve">  T</w:t>
      </w:r>
      <w:r>
        <w:rPr>
          <w:spacing w:val="-1"/>
        </w:rPr>
        <w:t>he</w:t>
      </w:r>
      <w:r>
        <w:t xml:space="preserve"> RA</w:t>
      </w:r>
      <w:r w:rsidR="0037593D">
        <w:t xml:space="preserve"> b</w:t>
      </w:r>
      <w:r>
        <w:rPr>
          <w:spacing w:val="-1"/>
        </w:rPr>
        <w:t>ears</w:t>
      </w:r>
      <w:r>
        <w:t xml:space="preserve"> the</w:t>
      </w:r>
      <w:r>
        <w:rPr>
          <w:spacing w:val="-1"/>
        </w:rPr>
        <w:t xml:space="preserve"> </w:t>
      </w:r>
      <w:r>
        <w:t>responsibility</w:t>
      </w:r>
      <w:r>
        <w:rPr>
          <w:spacing w:val="-5"/>
        </w:rPr>
        <w:t xml:space="preserve"> </w:t>
      </w:r>
      <w:r>
        <w:t>to accurately</w:t>
      </w:r>
      <w:r>
        <w:rPr>
          <w:spacing w:val="-5"/>
        </w:rPr>
        <w:t xml:space="preserve"> </w:t>
      </w:r>
      <w:r>
        <w:rPr>
          <w:spacing w:val="-1"/>
        </w:rPr>
        <w:t xml:space="preserve">complete </w:t>
      </w:r>
      <w:r>
        <w:t>the</w:t>
      </w:r>
      <w:r>
        <w:rPr>
          <w:spacing w:val="-1"/>
        </w:rPr>
        <w:t xml:space="preserve"> form</w:t>
      </w:r>
      <w:r>
        <w:t xml:space="preserve"> </w:t>
      </w:r>
      <w:r>
        <w:rPr>
          <w:spacing w:val="-1"/>
        </w:rPr>
        <w:t>for</w:t>
      </w:r>
      <w:r>
        <w:rPr>
          <w:spacing w:val="2"/>
        </w:rPr>
        <w:t xml:space="preserve"> </w:t>
      </w:r>
      <w:r>
        <w:rPr>
          <w:spacing w:val="-1"/>
        </w:rPr>
        <w:t>each</w:t>
      </w:r>
      <w:r>
        <w:t xml:space="preserve"> </w:t>
      </w:r>
      <w:r>
        <w:rPr>
          <w:spacing w:val="-1"/>
        </w:rPr>
        <w:t>proposed</w:t>
      </w:r>
      <w:r>
        <w:rPr>
          <w:spacing w:val="2"/>
        </w:rPr>
        <w:t xml:space="preserve"> </w:t>
      </w:r>
      <w:r>
        <w:rPr>
          <w:spacing w:val="-1"/>
        </w:rPr>
        <w:t>service or</w:t>
      </w:r>
      <w:r w:rsidR="0037593D">
        <w:rPr>
          <w:spacing w:val="-1"/>
        </w:rPr>
        <w:t xml:space="preserve"> s</w:t>
      </w:r>
      <w:r>
        <w:rPr>
          <w:spacing w:val="-1"/>
        </w:rPr>
        <w:t>upply/product</w:t>
      </w:r>
      <w:r>
        <w:t xml:space="preserve"> </w:t>
      </w:r>
      <w:r>
        <w:rPr>
          <w:spacing w:val="-1"/>
        </w:rPr>
        <w:t>requirement</w:t>
      </w:r>
      <w:r>
        <w:rPr>
          <w:spacing w:val="1"/>
        </w:rPr>
        <w:t xml:space="preserve"> </w:t>
      </w:r>
      <w:r>
        <w:rPr>
          <w:spacing w:val="-1"/>
        </w:rPr>
        <w:t>contract.</w:t>
      </w:r>
    </w:p>
    <w:p w14:paraId="64E7D889" w14:textId="77777777" w:rsidR="00A20A88" w:rsidRDefault="00A20A88" w:rsidP="00606CD0">
      <w:pPr>
        <w:pStyle w:val="Default"/>
      </w:pPr>
    </w:p>
    <w:p w14:paraId="48B557EF" w14:textId="77777777" w:rsidR="00421B40" w:rsidRPr="00B53FA2" w:rsidRDefault="00BB52A6" w:rsidP="00B53FA2">
      <w:pPr>
        <w:pStyle w:val="Heading2"/>
      </w:pPr>
      <w:bookmarkStart w:id="280" w:name="_Toc506277242"/>
      <w:r w:rsidRPr="00B53FA2">
        <w:t xml:space="preserve">B-2.  </w:t>
      </w:r>
      <w:r w:rsidR="00421B40" w:rsidRPr="00B53FA2">
        <w:t>Request for Services Contract Approval Form (RSCAF)</w:t>
      </w:r>
      <w:bookmarkEnd w:id="280"/>
      <w:r w:rsidR="00421B40" w:rsidRPr="00B53FA2">
        <w:t xml:space="preserve"> </w:t>
      </w:r>
    </w:p>
    <w:p w14:paraId="6FFB4EBA" w14:textId="77777777" w:rsidR="00421B40" w:rsidRPr="00421B40" w:rsidRDefault="00421B40" w:rsidP="007B5A40">
      <w:pPr>
        <w:pStyle w:val="BodyText"/>
        <w:spacing w:line="239" w:lineRule="auto"/>
        <w:ind w:right="291"/>
        <w:rPr>
          <w:spacing w:val="-1"/>
        </w:rPr>
      </w:pPr>
    </w:p>
    <w:p w14:paraId="17082CC9" w14:textId="3FF0791D" w:rsidR="00421B40" w:rsidRPr="00405878" w:rsidRDefault="00405878" w:rsidP="00405878">
      <w:pPr>
        <w:ind w:firstLine="270"/>
      </w:pPr>
      <w:proofErr w:type="gramStart"/>
      <w:r>
        <w:t xml:space="preserve">a.  </w:t>
      </w:r>
      <w:r w:rsidR="00421B40" w:rsidRPr="00405878">
        <w:t>All</w:t>
      </w:r>
      <w:proofErr w:type="gramEnd"/>
      <w:r w:rsidR="00421B40" w:rsidRPr="00405878">
        <w:t xml:space="preserve"> AMO packages for service contract requirements will include the Request for Services Contract Approval Form.</w:t>
      </w:r>
      <w:r w:rsidR="0037593D">
        <w:t xml:space="preserve">  T</w:t>
      </w:r>
      <w:r w:rsidR="00421B40" w:rsidRPr="00405878">
        <w:t xml:space="preserve">his RSCAF consolidates statutes, regulations, and policies that govern total force management decisions into one, centralized location.  The RSCAF certification worksheets and certification statement is required for all service contract requirements.  See the </w:t>
      </w:r>
      <w:hyperlink r:id="rId72" w:history="1">
        <w:r w:rsidR="00421B40" w:rsidRPr="00405878">
          <w:rPr>
            <w:rStyle w:val="Hyperlink"/>
          </w:rPr>
          <w:t>RSCAF User’s Guide</w:t>
        </w:r>
      </w:hyperlink>
      <w:r w:rsidR="00421B40" w:rsidRPr="00405878">
        <w:t xml:space="preserve"> for how to complete the RSCAF.  The RA will accurately complete the form for each proposed service requirement contract.  The RSCAF is required for all service contracts, review the RSCAF Instructions for a list of items that are not considered services.</w:t>
      </w:r>
    </w:p>
    <w:p w14:paraId="2FAACE32" w14:textId="77777777" w:rsidR="00421B40" w:rsidRPr="00405878" w:rsidRDefault="00421B40" w:rsidP="00405878">
      <w:pPr>
        <w:ind w:firstLine="270"/>
      </w:pPr>
    </w:p>
    <w:p w14:paraId="46B53053" w14:textId="6EAAE796" w:rsidR="00421B40" w:rsidRPr="00405878" w:rsidRDefault="00421B40" w:rsidP="00405878">
      <w:r w:rsidRPr="00405878">
        <w:rPr>
          <w:i/>
        </w:rPr>
        <w:t>Note.</w:t>
      </w:r>
      <w:r w:rsidRPr="00405878">
        <w:t xml:space="preserve">  RSCAF Instructions block 4, states a “service contract” is for tasks to be performed, rather than supplies to be delivered, and lists a number of supplies that are not considered services.  When in doubt, RAs will consult their servicing </w:t>
      </w:r>
      <w:r w:rsidR="001B552F" w:rsidRPr="00405878">
        <w:t>contracting activity</w:t>
      </w:r>
      <w:r w:rsidRPr="00405878">
        <w:t xml:space="preserve"> for assistance in determining whether requirements are services or supply/products.  </w:t>
      </w:r>
    </w:p>
    <w:p w14:paraId="300BCA07" w14:textId="77777777" w:rsidR="00421B40" w:rsidRPr="00405878" w:rsidRDefault="00421B40" w:rsidP="00405878">
      <w:pPr>
        <w:ind w:firstLine="270"/>
      </w:pPr>
    </w:p>
    <w:p w14:paraId="4F523B45" w14:textId="5DA010AC" w:rsidR="00421B40" w:rsidRPr="00405878" w:rsidRDefault="00405878" w:rsidP="00405878">
      <w:pPr>
        <w:ind w:firstLine="270"/>
      </w:pPr>
      <w:proofErr w:type="gramStart"/>
      <w:r>
        <w:t xml:space="preserve">b.  </w:t>
      </w:r>
      <w:r w:rsidR="00421B40" w:rsidRPr="00405878">
        <w:t>The</w:t>
      </w:r>
      <w:proofErr w:type="gramEnd"/>
      <w:r w:rsidR="00421B40" w:rsidRPr="00405878">
        <w:t xml:space="preserve"> RSCAF worksheets must be completed for each contract requirement containing services.  The worksheets will assist the RA with determining whether the requirement contains inherently governmental</w:t>
      </w:r>
      <w:r w:rsidR="00876EC0">
        <w:fldChar w:fldCharType="begin"/>
      </w:r>
      <w:r w:rsidR="00876EC0">
        <w:instrText xml:space="preserve"> XE "</w:instrText>
      </w:r>
      <w:r w:rsidR="00876EC0" w:rsidRPr="00A43AE0">
        <w:instrText>Inherently governmental</w:instrText>
      </w:r>
      <w:r w:rsidR="00876EC0">
        <w:instrText xml:space="preserve">" </w:instrText>
      </w:r>
      <w:r w:rsidR="00876EC0">
        <w:fldChar w:fldCharType="end"/>
      </w:r>
      <w:r w:rsidR="00421B40" w:rsidRPr="00405878">
        <w:t xml:space="preserve"> functions, work closely associated with inherently governmental functions,  personal services, outsourcing and conversion of functions, critical functions, or security and firefighting functions.  The worksheet analysis will assist in facilitating the decision whether to in-source or contract the requirement.  The RA will –</w:t>
      </w:r>
    </w:p>
    <w:p w14:paraId="20B89FE8" w14:textId="77777777" w:rsidR="00421B40" w:rsidRPr="00EA1145" w:rsidRDefault="00421B40" w:rsidP="00405878">
      <w:pPr>
        <w:rPr>
          <w:sz w:val="20"/>
          <w:szCs w:val="20"/>
        </w:rPr>
      </w:pPr>
    </w:p>
    <w:p w14:paraId="65DB58F3" w14:textId="69ED75CE" w:rsidR="00421B40" w:rsidRDefault="00405878" w:rsidP="00405878">
      <w:pPr>
        <w:ind w:firstLine="540"/>
      </w:pPr>
      <w:r>
        <w:t xml:space="preserve">(1)  </w:t>
      </w:r>
      <w:r w:rsidR="00504104" w:rsidRPr="00405878">
        <w:t>E</w:t>
      </w:r>
      <w:r w:rsidR="00421B40" w:rsidRPr="00405878">
        <w:t xml:space="preserve">nsure the worksheets for each requirement are accurately completed. </w:t>
      </w:r>
    </w:p>
    <w:p w14:paraId="3FC85AAD" w14:textId="77777777" w:rsidR="002D66CF" w:rsidRPr="00405878" w:rsidRDefault="002D66CF" w:rsidP="00405878">
      <w:pPr>
        <w:ind w:firstLine="540"/>
      </w:pPr>
    </w:p>
    <w:p w14:paraId="62ED9B21" w14:textId="3DBD0CED" w:rsidR="00421B40" w:rsidRPr="00405878" w:rsidRDefault="00405878" w:rsidP="00405878">
      <w:pPr>
        <w:ind w:firstLine="540"/>
      </w:pPr>
      <w:r>
        <w:t xml:space="preserve">(a)  </w:t>
      </w:r>
      <w:r w:rsidR="00421B40" w:rsidRPr="00405878">
        <w:t xml:space="preserve">Immediately take steps to bring back in house any work that contains unauthorized personal services or inherently governmental functions. </w:t>
      </w:r>
    </w:p>
    <w:p w14:paraId="5065331A" w14:textId="77777777" w:rsidR="00421B40" w:rsidRPr="00EA1145" w:rsidRDefault="00421B40" w:rsidP="00405878">
      <w:pPr>
        <w:ind w:firstLine="540"/>
        <w:rPr>
          <w:sz w:val="20"/>
          <w:szCs w:val="20"/>
        </w:rPr>
      </w:pPr>
    </w:p>
    <w:p w14:paraId="55665EC9" w14:textId="26097E52" w:rsidR="00421B40" w:rsidRPr="00405878" w:rsidRDefault="00405878" w:rsidP="00405878">
      <w:pPr>
        <w:ind w:firstLine="540"/>
      </w:pPr>
      <w:r>
        <w:t xml:space="preserve">(b)  </w:t>
      </w:r>
      <w:r w:rsidR="00421B40" w:rsidRPr="00405878">
        <w:t xml:space="preserve">Initiate the in-sourcing process for requirements that are closely associated with inherently governmental functions.  </w:t>
      </w:r>
    </w:p>
    <w:p w14:paraId="534F25E7" w14:textId="77777777" w:rsidR="00421B40" w:rsidRPr="00EA1145" w:rsidRDefault="00421B40" w:rsidP="00405878">
      <w:pPr>
        <w:ind w:firstLine="540"/>
        <w:rPr>
          <w:sz w:val="20"/>
          <w:szCs w:val="20"/>
        </w:rPr>
      </w:pPr>
    </w:p>
    <w:p w14:paraId="1E6DE371" w14:textId="538AF265" w:rsidR="00421B40" w:rsidRPr="00405878" w:rsidRDefault="00405878" w:rsidP="00405878">
      <w:pPr>
        <w:ind w:firstLine="540"/>
      </w:pPr>
      <w:r>
        <w:t xml:space="preserve">(c)  </w:t>
      </w:r>
      <w:r w:rsidR="00421B40" w:rsidRPr="00405878">
        <w:t>Revise the PWS to eliminate unauthorized personal services or inherently governmental functions.</w:t>
      </w:r>
    </w:p>
    <w:p w14:paraId="78BB1554" w14:textId="77777777" w:rsidR="00421B40" w:rsidRPr="00EA1145" w:rsidRDefault="00421B40" w:rsidP="00405878">
      <w:pPr>
        <w:ind w:firstLine="540"/>
        <w:rPr>
          <w:sz w:val="20"/>
          <w:szCs w:val="20"/>
        </w:rPr>
      </w:pPr>
    </w:p>
    <w:p w14:paraId="3C2E28F5" w14:textId="563F2389" w:rsidR="00421B40" w:rsidRPr="00405878" w:rsidRDefault="00405878" w:rsidP="00405878">
      <w:pPr>
        <w:ind w:firstLine="540"/>
      </w:pPr>
      <w:r>
        <w:t xml:space="preserve">(d)  </w:t>
      </w:r>
      <w:r w:rsidR="00421B40" w:rsidRPr="00405878">
        <w:t xml:space="preserve">Ensure the COR does not administer service contracts in such a manner that </w:t>
      </w:r>
      <w:r w:rsidR="00BD1D87" w:rsidRPr="00405878">
        <w:t>t</w:t>
      </w:r>
      <w:r w:rsidR="00421B40" w:rsidRPr="00405878">
        <w:t xml:space="preserve">hey become unauthorized personal services contracts.  </w:t>
      </w:r>
    </w:p>
    <w:p w14:paraId="51E61924" w14:textId="77777777" w:rsidR="00D13AB3" w:rsidRPr="00EA1145" w:rsidRDefault="00D13AB3" w:rsidP="00405878">
      <w:pPr>
        <w:ind w:firstLine="540"/>
        <w:rPr>
          <w:sz w:val="20"/>
          <w:szCs w:val="20"/>
        </w:rPr>
      </w:pPr>
    </w:p>
    <w:p w14:paraId="035F67A1" w14:textId="668085A4" w:rsidR="00421B40" w:rsidRPr="00405878" w:rsidRDefault="00405878" w:rsidP="00405878">
      <w:pPr>
        <w:ind w:firstLine="540"/>
      </w:pPr>
      <w:r>
        <w:t xml:space="preserve">(e)  </w:t>
      </w:r>
      <w:r w:rsidR="00421B40" w:rsidRPr="00405878">
        <w:t xml:space="preserve">For existing contracts, if the decision is made to in-source, the RA will request AMO approval to continue to contract until the in-sourcing proposal is approved and implemented.  This will be coordinated with the contracting officer as appropriate.   </w:t>
      </w:r>
    </w:p>
    <w:p w14:paraId="7E172E07" w14:textId="77777777" w:rsidR="00421B40" w:rsidRPr="00EA1145" w:rsidRDefault="00421B40" w:rsidP="00405878">
      <w:pPr>
        <w:ind w:firstLine="540"/>
        <w:rPr>
          <w:sz w:val="20"/>
          <w:szCs w:val="20"/>
        </w:rPr>
      </w:pPr>
    </w:p>
    <w:p w14:paraId="5A4DB8A1" w14:textId="5FB64CEC" w:rsidR="00421B40" w:rsidRPr="00405878" w:rsidRDefault="00405878" w:rsidP="00405878">
      <w:pPr>
        <w:ind w:firstLine="540"/>
      </w:pPr>
      <w:r>
        <w:t xml:space="preserve">(f)  </w:t>
      </w:r>
      <w:r w:rsidR="00421B40" w:rsidRPr="00405878">
        <w:t xml:space="preserve">For new requirements, initiate the appropriate manpower procedures for obtaining civilian requirements and authorizations.  Do not contract new work that contains personal services or inherently governmental functions. </w:t>
      </w:r>
    </w:p>
    <w:p w14:paraId="0608A09A" w14:textId="76D88CB5" w:rsidR="00666617" w:rsidRPr="002251DA" w:rsidRDefault="00666617" w:rsidP="00B53FA2">
      <w:pPr>
        <w:pStyle w:val="Heading2"/>
      </w:pPr>
      <w:bookmarkStart w:id="281" w:name="_Toc506277243"/>
      <w:r w:rsidRPr="002251DA">
        <w:lastRenderedPageBreak/>
        <w:t>B-3.  Option Year memorandum</w:t>
      </w:r>
      <w:bookmarkEnd w:id="281"/>
      <w:r w:rsidR="00E06251">
        <w:fldChar w:fldCharType="begin"/>
      </w:r>
      <w:r w:rsidR="00E06251">
        <w:instrText xml:space="preserve"> XE "</w:instrText>
      </w:r>
      <w:r w:rsidR="00E06251" w:rsidRPr="00AF3198">
        <w:instrText>Option year:Memorandum</w:instrText>
      </w:r>
      <w:r w:rsidR="00E06251">
        <w:instrText xml:space="preserve">" </w:instrText>
      </w:r>
      <w:r w:rsidR="00E06251">
        <w:fldChar w:fldCharType="end"/>
      </w:r>
    </w:p>
    <w:p w14:paraId="60BF25EA" w14:textId="48FD79C9" w:rsidR="00A20A88" w:rsidRDefault="00666617" w:rsidP="002D66CF">
      <w:pPr>
        <w:widowControl/>
        <w:spacing w:line="240" w:lineRule="exact"/>
        <w:rPr>
          <w:rFonts w:eastAsia="Times New Roman" w:cs="Times New Roman"/>
          <w:szCs w:val="24"/>
        </w:rPr>
      </w:pPr>
      <w:r w:rsidRPr="00666617">
        <w:rPr>
          <w:rFonts w:eastAsia="Times New Roman" w:cs="Times New Roman"/>
          <w:szCs w:val="24"/>
        </w:rPr>
        <w:t xml:space="preserve">RAs may use the request to exercise an option year memorandum </w:t>
      </w:r>
      <w:r>
        <w:rPr>
          <w:rFonts w:eastAsia="Times New Roman" w:cs="Times New Roman"/>
          <w:szCs w:val="24"/>
        </w:rPr>
        <w:t>to exercise an option year</w:t>
      </w:r>
      <w:r w:rsidR="007834F7">
        <w:rPr>
          <w:rFonts w:eastAsia="Times New Roman" w:cs="Times New Roman"/>
          <w:szCs w:val="24"/>
        </w:rPr>
        <w:t>, as seen in Figure B-1.</w:t>
      </w:r>
      <w:r w:rsidRPr="00666617">
        <w:rPr>
          <w:rFonts w:eastAsia="Times New Roman" w:cs="Times New Roman"/>
          <w:szCs w:val="24"/>
        </w:rPr>
        <w:t xml:space="preserve">  </w:t>
      </w:r>
      <w:r w:rsidR="0017360F">
        <w:rPr>
          <w:rFonts w:eastAsia="Times New Roman" w:cs="Times New Roman"/>
          <w:szCs w:val="24"/>
        </w:rPr>
        <w:t>All subsequent years</w:t>
      </w:r>
      <w:r w:rsidR="009043D2" w:rsidRPr="0073237E">
        <w:t xml:space="preserve"> (including ordering periods) will be reviewed and approved by the original approval authority or the</w:t>
      </w:r>
      <w:r w:rsidR="009043D2" w:rsidRPr="0073237E">
        <w:rPr>
          <w:spacing w:val="-1"/>
        </w:rPr>
        <w:t xml:space="preserve"> Level 3 threshold</w:t>
      </w:r>
      <w:r w:rsidR="009043D2" w:rsidRPr="0073237E">
        <w:rPr>
          <w:spacing w:val="2"/>
        </w:rPr>
        <w:t xml:space="preserve"> approval authority</w:t>
      </w:r>
      <w:r w:rsidR="009043D2">
        <w:rPr>
          <w:spacing w:val="2"/>
        </w:rPr>
        <w:t>.</w:t>
      </w:r>
      <w:r w:rsidRPr="00666617">
        <w:rPr>
          <w:rFonts w:eastAsia="Times New Roman" w:cs="Times New Roman"/>
          <w:szCs w:val="24"/>
        </w:rPr>
        <w:t xml:space="preserve">  </w:t>
      </w:r>
    </w:p>
    <w:p w14:paraId="343FF742" w14:textId="77777777" w:rsidR="006C2728" w:rsidRPr="0017360F" w:rsidRDefault="006C2728" w:rsidP="007B5A40">
      <w:pPr>
        <w:widowControl/>
        <w:rPr>
          <w:rFonts w:eastAsia="Times New Roman" w:cs="Times New Roman"/>
          <w:sz w:val="16"/>
          <w:szCs w:val="16"/>
          <w:highlight w:val="yellow"/>
        </w:rPr>
      </w:pPr>
    </w:p>
    <w:p w14:paraId="0572D9A0" w14:textId="21561FDE" w:rsidR="009B3CE1" w:rsidRPr="00606CD0" w:rsidRDefault="009B3CE1"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ATXX-XX (715)</w:t>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002D66CF">
        <w:rPr>
          <w:rFonts w:eastAsia="Times New Roman" w:cs="Times New Roman"/>
          <w:color w:val="000000" w:themeColor="text1"/>
          <w:sz w:val="19"/>
          <w:szCs w:val="19"/>
        </w:rPr>
        <w:t xml:space="preserve">                              </w:t>
      </w:r>
      <w:r w:rsidRPr="00606CD0">
        <w:rPr>
          <w:rFonts w:eastAsia="Times New Roman" w:cs="Times New Roman"/>
          <w:color w:val="000000" w:themeColor="text1"/>
          <w:sz w:val="19"/>
          <w:szCs w:val="19"/>
        </w:rPr>
        <w:tab/>
        <w:t xml:space="preserve">  DDMMMYYYY</w:t>
      </w:r>
    </w:p>
    <w:p w14:paraId="6060ECCF" w14:textId="77777777" w:rsidR="009B3CE1" w:rsidRPr="00606CD0" w:rsidRDefault="009B3CE1"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14FD68DC" w14:textId="77777777" w:rsidR="006C2728" w:rsidRDefault="009B3CE1"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 xml:space="preserve">MEMORANDUM </w:t>
      </w:r>
      <w:r w:rsidR="006C2728">
        <w:rPr>
          <w:rFonts w:eastAsia="Times New Roman" w:cs="Times New Roman"/>
          <w:color w:val="000000" w:themeColor="text1"/>
          <w:sz w:val="19"/>
          <w:szCs w:val="19"/>
        </w:rPr>
        <w:t>THRU TRADOC AMOD</w:t>
      </w:r>
    </w:p>
    <w:p w14:paraId="016998F2" w14:textId="6D1CD768" w:rsidR="009B3CE1" w:rsidRPr="00606CD0" w:rsidRDefault="009B3CE1"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FOR TRADOC</w:t>
      </w:r>
      <w:r w:rsidR="006C2728">
        <w:rPr>
          <w:rFonts w:eastAsia="Times New Roman" w:cs="Times New Roman"/>
          <w:color w:val="000000" w:themeColor="text1"/>
          <w:sz w:val="19"/>
          <w:szCs w:val="19"/>
        </w:rPr>
        <w:t xml:space="preserve"> DCS</w:t>
      </w:r>
      <w:r w:rsidRPr="00606CD0">
        <w:rPr>
          <w:rFonts w:eastAsia="Times New Roman" w:cs="Times New Roman"/>
          <w:color w:val="000000" w:themeColor="text1"/>
          <w:sz w:val="19"/>
          <w:szCs w:val="19"/>
        </w:rPr>
        <w:t>, G-8</w:t>
      </w:r>
    </w:p>
    <w:p w14:paraId="4B1D23ED" w14:textId="77777777" w:rsidR="009B3CE1" w:rsidRPr="00606CD0" w:rsidRDefault="009B3CE1"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37F814CA" w14:textId="52CE884C" w:rsidR="009B3CE1" w:rsidRPr="00606CD0" w:rsidRDefault="009B3CE1"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SUBJECT: Request to Exercise Option Year (OY) X of Contract W911S0-XX-C-XXXX (AMO XX-XXXX)</w:t>
      </w:r>
    </w:p>
    <w:p w14:paraId="4E100F55" w14:textId="77777777" w:rsidR="008D1D6C" w:rsidRPr="00606CD0" w:rsidRDefault="008D1D6C"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2F3A0F32" w14:textId="505A3951"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1.  In accordance with TRADOC Regulation 5-14, request TRADOC</w:t>
      </w:r>
      <w:r w:rsidR="006C2728">
        <w:rPr>
          <w:rFonts w:eastAsia="Times New Roman" w:cs="Times New Roman"/>
          <w:color w:val="000000" w:themeColor="text1"/>
          <w:sz w:val="19"/>
          <w:szCs w:val="19"/>
        </w:rPr>
        <w:t xml:space="preserve"> DCS</w:t>
      </w:r>
      <w:r w:rsidRPr="00606CD0">
        <w:rPr>
          <w:rFonts w:eastAsia="Times New Roman" w:cs="Times New Roman"/>
          <w:color w:val="000000" w:themeColor="text1"/>
          <w:sz w:val="19"/>
          <w:szCs w:val="19"/>
        </w:rPr>
        <w:t xml:space="preserve">, G-8 approval to exercise OYX of contract number W911S0-XX-C-XXXX.  Based on coordination with the responsible Contracting Officer, no significant changes have been made to the contract, allowing for the unilateral right to exercise this option.  </w:t>
      </w:r>
    </w:p>
    <w:p w14:paraId="6165BA24"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16A2F423" w14:textId="3055CAFE"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2.  TRADOC</w:t>
      </w:r>
      <w:r w:rsidR="006C2728">
        <w:rPr>
          <w:rFonts w:eastAsia="Times New Roman" w:cs="Times New Roman"/>
          <w:color w:val="000000" w:themeColor="text1"/>
          <w:sz w:val="19"/>
          <w:szCs w:val="19"/>
        </w:rPr>
        <w:t xml:space="preserve"> DCS,</w:t>
      </w:r>
      <w:r w:rsidRPr="00606CD0">
        <w:rPr>
          <w:rFonts w:eastAsia="Times New Roman" w:cs="Times New Roman"/>
          <w:color w:val="000000" w:themeColor="text1"/>
          <w:sz w:val="19"/>
          <w:szCs w:val="19"/>
        </w:rPr>
        <w:t xml:space="preserve"> G-8 SRRB approval (enclosure 1) for the base year of contract number W911S0-XX-C-XXXX was obtained on DDMMMYYYY.  </w:t>
      </w:r>
    </w:p>
    <w:p w14:paraId="047C9C44"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3B837CFF"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3.  This request is for the approval of the estimated OY costs, based on the costs established by contract award.  Market research for the OY was conducted and a determination was made that a new solicitation would not produce a better price or more advantageous offer.</w:t>
      </w:r>
    </w:p>
    <w:p w14:paraId="3E5F277E"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637AD2FB"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4.  Total CMEs required are XXX.  Is the same level of contract support required for this OY?  Please explain reason for increase/decrease (e.g., SMDR, TRAP).</w:t>
      </w:r>
    </w:p>
    <w:p w14:paraId="79FCC896"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71A827C9"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5.  The funding estimate for this OY is $XXM per breakout below.  Total costs are not expected to significantly increase or decrease over the previous period, other than at the rate of inflation.</w:t>
      </w:r>
    </w:p>
    <w:p w14:paraId="5B0B4F9E"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5BFA3524"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OMA:</w:t>
      </w:r>
    </w:p>
    <w:p w14:paraId="28D590A1"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 xml:space="preserve">     TBG Funded</w:t>
      </w:r>
      <w:r w:rsidRPr="00606CD0">
        <w:rPr>
          <w:rFonts w:eastAsia="Times New Roman" w:cs="Times New Roman"/>
          <w:color w:val="000000" w:themeColor="text1"/>
          <w:sz w:val="19"/>
          <w:szCs w:val="19"/>
        </w:rPr>
        <w:tab/>
        <w:t>$0.0M</w:t>
      </w:r>
    </w:p>
    <w:p w14:paraId="241A2F35"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 xml:space="preserve">     TRAP Funded</w:t>
      </w:r>
      <w:r w:rsidRPr="00606CD0">
        <w:rPr>
          <w:rFonts w:eastAsia="Times New Roman" w:cs="Times New Roman"/>
          <w:color w:val="000000" w:themeColor="text1"/>
          <w:sz w:val="19"/>
          <w:szCs w:val="19"/>
        </w:rPr>
        <w:tab/>
        <w:t>$0.0M</w:t>
      </w:r>
    </w:p>
    <w:p w14:paraId="1B91B902"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 xml:space="preserve">     UFR Funded</w:t>
      </w:r>
      <w:r w:rsidRPr="00606CD0">
        <w:rPr>
          <w:rFonts w:eastAsia="Times New Roman" w:cs="Times New Roman"/>
          <w:color w:val="000000" w:themeColor="text1"/>
          <w:sz w:val="19"/>
          <w:szCs w:val="19"/>
        </w:rPr>
        <w:tab/>
        <w:t>$0.0M</w:t>
      </w:r>
    </w:p>
    <w:p w14:paraId="40733068"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Reimbursable:</w:t>
      </w:r>
    </w:p>
    <w:p w14:paraId="1E14E5D7"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 xml:space="preserve">     Stakeholder(s)</w:t>
      </w:r>
      <w:r w:rsidRPr="00606CD0">
        <w:rPr>
          <w:rFonts w:eastAsia="Times New Roman" w:cs="Times New Roman"/>
          <w:color w:val="000000" w:themeColor="text1"/>
          <w:sz w:val="19"/>
          <w:szCs w:val="19"/>
        </w:rPr>
        <w:tab/>
        <w:t>$0.0M</w:t>
      </w:r>
    </w:p>
    <w:p w14:paraId="22C23DB4"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OTHER (e.g., RDTE, OPA)</w:t>
      </w:r>
    </w:p>
    <w:p w14:paraId="10C5D8A4"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 xml:space="preserve">      RDTE</w:t>
      </w:r>
      <w:r w:rsidRPr="00606CD0">
        <w:rPr>
          <w:rFonts w:eastAsia="Times New Roman" w:cs="Times New Roman"/>
          <w:color w:val="000000" w:themeColor="text1"/>
          <w:sz w:val="19"/>
          <w:szCs w:val="19"/>
        </w:rPr>
        <w:tab/>
        <w:t>$0.0M</w:t>
      </w:r>
    </w:p>
    <w:p w14:paraId="1114D28A"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TOTAL</w:t>
      </w:r>
      <w:r w:rsidRPr="00606CD0">
        <w:rPr>
          <w:rFonts w:eastAsia="Times New Roman" w:cs="Times New Roman"/>
          <w:color w:val="000000" w:themeColor="text1"/>
          <w:sz w:val="19"/>
          <w:szCs w:val="19"/>
        </w:rPr>
        <w:tab/>
        <w:t>$0.0M</w:t>
      </w:r>
    </w:p>
    <w:p w14:paraId="66DDAC22"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61217070"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7.  Was the Contract Performance Assessment Reporting completed and what is the overall CPARS assessment rating?  If performance was below satisfactory, provide steps taken to ensure corrective action.</w:t>
      </w:r>
    </w:p>
    <w:p w14:paraId="5AE35B97"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5F3DA711"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 xml:space="preserve">8.  Surveillance documents are accurate and contracting officer representative(s) training documents are up to date in CORT for your review.  I acknowledge that changes to the quality assurance surveillance plan may take place as the result of lessons learned or surveillance at any time during the contract.  </w:t>
      </w:r>
    </w:p>
    <w:p w14:paraId="5B3F10A4"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1D6E38C6"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9.  Way ahead.  Execute OYX as planned.  [NOTE:  Ensure requirements are captured in the next program objective memorandum.]</w:t>
      </w:r>
    </w:p>
    <w:p w14:paraId="2884CB90"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09821FAB"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 xml:space="preserve">10.  Point of contact is XXXX </w:t>
      </w:r>
      <w:proofErr w:type="spellStart"/>
      <w:r w:rsidRPr="00606CD0">
        <w:rPr>
          <w:rFonts w:eastAsia="Times New Roman" w:cs="Times New Roman"/>
          <w:color w:val="000000" w:themeColor="text1"/>
          <w:sz w:val="19"/>
          <w:szCs w:val="19"/>
        </w:rPr>
        <w:t>XXXX</w:t>
      </w:r>
      <w:proofErr w:type="spellEnd"/>
      <w:r w:rsidRPr="00606CD0">
        <w:rPr>
          <w:rFonts w:eastAsia="Times New Roman" w:cs="Times New Roman"/>
          <w:color w:val="000000" w:themeColor="text1"/>
          <w:sz w:val="19"/>
          <w:szCs w:val="19"/>
        </w:rPr>
        <w:t>, contract number W911S0-XX-C-XXXX COR, 757-555-5555, xxxx.x.xxxx.civ@mail.mil.</w:t>
      </w:r>
    </w:p>
    <w:p w14:paraId="7B0E6E1D"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
    <w:p w14:paraId="73A35B06" w14:textId="77777777"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proofErr w:type="spellStart"/>
      <w:r w:rsidRPr="00606CD0">
        <w:rPr>
          <w:rFonts w:eastAsia="Times New Roman" w:cs="Times New Roman"/>
          <w:color w:val="000000" w:themeColor="text1"/>
          <w:sz w:val="19"/>
          <w:szCs w:val="19"/>
        </w:rPr>
        <w:t>Encl</w:t>
      </w:r>
      <w:proofErr w:type="spellEnd"/>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t xml:space="preserve">   XXXXX X. XXXXX</w:t>
      </w:r>
    </w:p>
    <w:p w14:paraId="03D388E5" w14:textId="738CDDD5" w:rsidR="00BF367A" w:rsidRPr="00606CD0" w:rsidRDefault="00BF367A" w:rsidP="002D66CF">
      <w:pPr>
        <w:widowControl/>
        <w:pBdr>
          <w:top w:val="single" w:sz="4" w:space="1" w:color="auto"/>
          <w:left w:val="single" w:sz="4" w:space="4" w:color="auto"/>
          <w:bottom w:val="single" w:sz="4" w:space="0" w:color="auto"/>
          <w:right w:val="single" w:sz="4" w:space="4" w:color="auto"/>
        </w:pBdr>
        <w:rPr>
          <w:rFonts w:eastAsia="Times New Roman" w:cs="Times New Roman"/>
          <w:color w:val="000000" w:themeColor="text1"/>
          <w:sz w:val="19"/>
          <w:szCs w:val="19"/>
        </w:rPr>
      </w:pP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r>
      <w:r w:rsidRPr="00606CD0">
        <w:rPr>
          <w:rFonts w:eastAsia="Times New Roman" w:cs="Times New Roman"/>
          <w:color w:val="000000" w:themeColor="text1"/>
          <w:sz w:val="19"/>
          <w:szCs w:val="19"/>
        </w:rPr>
        <w:tab/>
        <w:t xml:space="preserve">   GO/SES</w:t>
      </w:r>
    </w:p>
    <w:p w14:paraId="5514D55E" w14:textId="584FA6A5" w:rsidR="00042150" w:rsidRDefault="00042150" w:rsidP="00BF367A">
      <w:pPr>
        <w:pStyle w:val="Figure"/>
      </w:pPr>
      <w:bookmarkStart w:id="282" w:name="_Toc506279586"/>
      <w:r w:rsidRPr="00BF367A">
        <w:t xml:space="preserve">Figure B-1.  </w:t>
      </w:r>
      <w:r w:rsidR="006C2728">
        <w:t>R</w:t>
      </w:r>
      <w:r w:rsidRPr="00BF367A">
        <w:t>equest to exercise an option year memorandum</w:t>
      </w:r>
      <w:bookmarkEnd w:id="282"/>
    </w:p>
    <w:p w14:paraId="2DFC1C8F" w14:textId="77777777" w:rsidR="00B757EC" w:rsidRDefault="00B757EC" w:rsidP="00BF367A">
      <w:pPr>
        <w:rPr>
          <w:b/>
        </w:rPr>
      </w:pPr>
    </w:p>
    <w:p w14:paraId="0DBB63F5" w14:textId="77777777" w:rsidR="001665D3" w:rsidRPr="00B53FA2" w:rsidRDefault="00BB52A6" w:rsidP="00B53FA2">
      <w:pPr>
        <w:pStyle w:val="Heading2"/>
      </w:pPr>
      <w:bookmarkStart w:id="283" w:name="_Toc506277244"/>
      <w:r w:rsidRPr="00B53FA2">
        <w:lastRenderedPageBreak/>
        <w:t>B-</w:t>
      </w:r>
      <w:r w:rsidR="00BD1D87" w:rsidRPr="00B53FA2">
        <w:t>4</w:t>
      </w:r>
      <w:r w:rsidRPr="00B53FA2">
        <w:t>.  Market research documentation</w:t>
      </w:r>
      <w:bookmarkEnd w:id="283"/>
    </w:p>
    <w:p w14:paraId="323F168B" w14:textId="26A7E64A" w:rsidR="006F6200" w:rsidRDefault="006F6200" w:rsidP="00D3442A">
      <w:pPr>
        <w:pStyle w:val="BodyText"/>
        <w:ind w:right="22"/>
        <w:rPr>
          <w:spacing w:val="-1"/>
        </w:rPr>
      </w:pPr>
      <w:r>
        <w:t xml:space="preserve">Market </w:t>
      </w:r>
      <w:r>
        <w:rPr>
          <w:spacing w:val="-1"/>
        </w:rPr>
        <w:t xml:space="preserve">research </w:t>
      </w:r>
      <w:r>
        <w:t xml:space="preserve">is </w:t>
      </w:r>
      <w:r>
        <w:rPr>
          <w:spacing w:val="-1"/>
        </w:rPr>
        <w:t>essential</w:t>
      </w:r>
      <w:r w:rsidR="0037593D">
        <w:rPr>
          <w:spacing w:val="-1"/>
        </w:rPr>
        <w:t xml:space="preserve"> i</w:t>
      </w:r>
      <w:r>
        <w:t xml:space="preserve">n </w:t>
      </w:r>
      <w:r>
        <w:rPr>
          <w:spacing w:val="-1"/>
        </w:rPr>
        <w:t>today’s</w:t>
      </w:r>
      <w:r>
        <w:rPr>
          <w:spacing w:val="2"/>
        </w:rPr>
        <w:t xml:space="preserve"> </w:t>
      </w:r>
      <w:r>
        <w:rPr>
          <w:spacing w:val="-1"/>
        </w:rPr>
        <w:t>acquisition</w:t>
      </w:r>
      <w:r>
        <w:t xml:space="preserve"> </w:t>
      </w:r>
      <w:r>
        <w:rPr>
          <w:spacing w:val="-1"/>
        </w:rPr>
        <w:t>environment</w:t>
      </w:r>
      <w:r>
        <w:t xml:space="preserve"> to </w:t>
      </w:r>
      <w:r>
        <w:rPr>
          <w:spacing w:val="-1"/>
        </w:rPr>
        <w:t>acquire</w:t>
      </w:r>
      <w:r>
        <w:rPr>
          <w:spacing w:val="1"/>
        </w:rPr>
        <w:t xml:space="preserve"> </w:t>
      </w:r>
      <w:r>
        <w:rPr>
          <w:spacing w:val="-1"/>
        </w:rPr>
        <w:t>and</w:t>
      </w:r>
      <w:r>
        <w:rPr>
          <w:spacing w:val="2"/>
        </w:rPr>
        <w:t xml:space="preserve"> </w:t>
      </w:r>
      <w:r>
        <w:rPr>
          <w:spacing w:val="-1"/>
        </w:rPr>
        <w:t>maintain</w:t>
      </w:r>
      <w:r>
        <w:t xml:space="preserve"> </w:t>
      </w:r>
      <w:r>
        <w:rPr>
          <w:spacing w:val="-1"/>
        </w:rPr>
        <w:t>better capabilities</w:t>
      </w:r>
      <w:r>
        <w:t xml:space="preserve"> </w:t>
      </w:r>
      <w:r>
        <w:rPr>
          <w:spacing w:val="-1"/>
        </w:rPr>
        <w:t>faster</w:t>
      </w:r>
      <w:r>
        <w:rPr>
          <w:spacing w:val="1"/>
        </w:rPr>
        <w:t xml:space="preserve"> </w:t>
      </w:r>
      <w:r>
        <w:rPr>
          <w:spacing w:val="-1"/>
        </w:rPr>
        <w:t>and</w:t>
      </w:r>
      <w:r>
        <w:t xml:space="preserve"> </w:t>
      </w:r>
      <w:r>
        <w:rPr>
          <w:spacing w:val="-1"/>
        </w:rPr>
        <w:t>cheaper.</w:t>
      </w:r>
      <w:r w:rsidR="0037593D">
        <w:rPr>
          <w:spacing w:val="-1"/>
        </w:rPr>
        <w:t xml:space="preserve">  C</w:t>
      </w:r>
      <w:r>
        <w:rPr>
          <w:spacing w:val="-1"/>
        </w:rPr>
        <w:t>onducting</w:t>
      </w:r>
      <w:r>
        <w:rPr>
          <w:spacing w:val="-3"/>
        </w:rPr>
        <w:t xml:space="preserve"> </w:t>
      </w:r>
      <w:r>
        <w:rPr>
          <w:spacing w:val="-1"/>
        </w:rPr>
        <w:t>market</w:t>
      </w:r>
      <w:r>
        <w:t xml:space="preserve"> </w:t>
      </w:r>
      <w:r>
        <w:rPr>
          <w:spacing w:val="-1"/>
        </w:rPr>
        <w:t>research</w:t>
      </w:r>
      <w:r>
        <w:t xml:space="preserve"> </w:t>
      </w:r>
      <w:r>
        <w:rPr>
          <w:spacing w:val="-1"/>
        </w:rPr>
        <w:t>helps</w:t>
      </w:r>
      <w:r>
        <w:t xml:space="preserve"> to </w:t>
      </w:r>
      <w:r>
        <w:rPr>
          <w:spacing w:val="-1"/>
        </w:rPr>
        <w:t>better define</w:t>
      </w:r>
      <w:r>
        <w:rPr>
          <w:spacing w:val="2"/>
        </w:rPr>
        <w:t xml:space="preserve"> </w:t>
      </w:r>
      <w:r>
        <w:rPr>
          <w:spacing w:val="-1"/>
        </w:rPr>
        <w:t>requirements</w:t>
      </w:r>
      <w:r>
        <w:t xml:space="preserve"> </w:t>
      </w:r>
      <w:r>
        <w:rPr>
          <w:spacing w:val="-1"/>
        </w:rPr>
        <w:t>and</w:t>
      </w:r>
      <w:r>
        <w:t xml:space="preserve"> to determine</w:t>
      </w:r>
      <w:r>
        <w:rPr>
          <w:spacing w:val="-2"/>
        </w:rPr>
        <w:t xml:space="preserve"> </w:t>
      </w:r>
      <w:r>
        <w:t>if</w:t>
      </w:r>
      <w:r>
        <w:rPr>
          <w:spacing w:val="-1"/>
        </w:rPr>
        <w:t xml:space="preserve"> </w:t>
      </w:r>
      <w:r>
        <w:t>the</w:t>
      </w:r>
      <w:r w:rsidR="00D3442A">
        <w:t xml:space="preserve"> re</w:t>
      </w:r>
      <w:r>
        <w:rPr>
          <w:spacing w:val="-1"/>
        </w:rPr>
        <w:t>quirement</w:t>
      </w:r>
      <w:r>
        <w:t xml:space="preserve"> is </w:t>
      </w:r>
      <w:r>
        <w:rPr>
          <w:spacing w:val="-1"/>
        </w:rPr>
        <w:t>available through</w:t>
      </w:r>
      <w:r>
        <w:t xml:space="preserve"> one</w:t>
      </w:r>
      <w:r>
        <w:rPr>
          <w:spacing w:val="-1"/>
        </w:rPr>
        <w:t xml:space="preserve"> </w:t>
      </w:r>
      <w:r>
        <w:t>of</w:t>
      </w:r>
      <w:r>
        <w:rPr>
          <w:spacing w:val="-1"/>
        </w:rPr>
        <w:t xml:space="preserve"> </w:t>
      </w:r>
      <w:r>
        <w:t>the</w:t>
      </w:r>
      <w:r>
        <w:rPr>
          <w:spacing w:val="-1"/>
        </w:rPr>
        <w:t xml:space="preserve"> </w:t>
      </w:r>
      <w:r>
        <w:t>mandatory</w:t>
      </w:r>
      <w:r>
        <w:rPr>
          <w:spacing w:val="-5"/>
        </w:rPr>
        <w:t xml:space="preserve"> </w:t>
      </w:r>
      <w:r>
        <w:rPr>
          <w:spacing w:val="-1"/>
        </w:rPr>
        <w:t>sources</w:t>
      </w:r>
      <w:r>
        <w:rPr>
          <w:spacing w:val="-1"/>
        </w:rPr>
        <w:fldChar w:fldCharType="begin"/>
      </w:r>
      <w:r>
        <w:instrText xml:space="preserve"> XE "</w:instrText>
      </w:r>
      <w:r w:rsidRPr="00762A19">
        <w:instrText xml:space="preserve">Mandatory </w:instrText>
      </w:r>
      <w:r>
        <w:instrText>S</w:instrText>
      </w:r>
      <w:r w:rsidRPr="00762A19">
        <w:instrText>ources:Market research</w:instrText>
      </w:r>
      <w:r>
        <w:instrText xml:space="preserve">" </w:instrText>
      </w:r>
      <w:r>
        <w:rPr>
          <w:spacing w:val="-1"/>
        </w:rPr>
        <w:fldChar w:fldCharType="end"/>
      </w:r>
      <w:r>
        <w:t xml:space="preserve"> or</w:t>
      </w:r>
      <w:r>
        <w:rPr>
          <w:spacing w:val="1"/>
        </w:rPr>
        <w:t xml:space="preserve"> </w:t>
      </w:r>
      <w:r>
        <w:rPr>
          <w:spacing w:val="-1"/>
        </w:rPr>
        <w:t>available</w:t>
      </w:r>
      <w:r>
        <w:rPr>
          <w:spacing w:val="1"/>
        </w:rPr>
        <w:t xml:space="preserve"> </w:t>
      </w:r>
      <w:r>
        <w:rPr>
          <w:spacing w:val="-1"/>
        </w:rPr>
        <w:t>through</w:t>
      </w:r>
      <w:r>
        <w:t xml:space="preserve"> existing</w:t>
      </w:r>
      <w:r w:rsidR="00D3442A">
        <w:t xml:space="preserve"> con</w:t>
      </w:r>
      <w:r>
        <w:rPr>
          <w:spacing w:val="-1"/>
        </w:rPr>
        <w:t>tracts.</w:t>
      </w:r>
      <w:r w:rsidR="0037593D">
        <w:rPr>
          <w:spacing w:val="-1"/>
        </w:rPr>
        <w:t xml:space="preserve">  Sp</w:t>
      </w:r>
      <w:r>
        <w:rPr>
          <w:spacing w:val="-1"/>
        </w:rPr>
        <w:t>ecifications</w:t>
      </w:r>
      <w:r>
        <w:rPr>
          <w:spacing w:val="2"/>
        </w:rPr>
        <w:t xml:space="preserve"> </w:t>
      </w:r>
      <w:r>
        <w:t>based</w:t>
      </w:r>
      <w:r>
        <w:rPr>
          <w:spacing w:val="-1"/>
        </w:rPr>
        <w:t xml:space="preserve"> on </w:t>
      </w:r>
      <w:r>
        <w:t>a</w:t>
      </w:r>
      <w:r>
        <w:rPr>
          <w:spacing w:val="1"/>
        </w:rPr>
        <w:t xml:space="preserve"> </w:t>
      </w:r>
      <w:r>
        <w:rPr>
          <w:spacing w:val="-1"/>
        </w:rPr>
        <w:t>single</w:t>
      </w:r>
      <w:r>
        <w:rPr>
          <w:spacing w:val="83"/>
        </w:rPr>
        <w:t xml:space="preserve"> </w:t>
      </w:r>
      <w:r>
        <w:rPr>
          <w:spacing w:val="-1"/>
        </w:rPr>
        <w:t xml:space="preserve">product/manufacturer </w:t>
      </w:r>
      <w:r>
        <w:rPr>
          <w:spacing w:val="1"/>
        </w:rPr>
        <w:t xml:space="preserve">or </w:t>
      </w:r>
      <w:r>
        <w:t>quote</w:t>
      </w:r>
      <w:r>
        <w:rPr>
          <w:spacing w:val="-1"/>
        </w:rPr>
        <w:t xml:space="preserve"> are </w:t>
      </w:r>
      <w:r>
        <w:t>overly</w:t>
      </w:r>
      <w:r>
        <w:rPr>
          <w:spacing w:val="-5"/>
        </w:rPr>
        <w:t xml:space="preserve"> </w:t>
      </w:r>
      <w:r>
        <w:rPr>
          <w:spacing w:val="-1"/>
        </w:rPr>
        <w:t>restrictive</w:t>
      </w:r>
      <w:r>
        <w:rPr>
          <w:spacing w:val="-2"/>
        </w:rPr>
        <w:t xml:space="preserve"> </w:t>
      </w:r>
      <w:r>
        <w:rPr>
          <w:spacing w:val="-1"/>
        </w:rPr>
        <w:t>and</w:t>
      </w:r>
      <w:r>
        <w:t xml:space="preserve"> may</w:t>
      </w:r>
      <w:r>
        <w:rPr>
          <w:spacing w:val="-5"/>
        </w:rPr>
        <w:t xml:space="preserve"> </w:t>
      </w:r>
      <w:r>
        <w:t xml:space="preserve">result in </w:t>
      </w:r>
      <w:r>
        <w:rPr>
          <w:spacing w:val="-1"/>
        </w:rPr>
        <w:t>limited</w:t>
      </w:r>
      <w:r>
        <w:t xml:space="preserve"> </w:t>
      </w:r>
      <w:r>
        <w:rPr>
          <w:spacing w:val="-1"/>
        </w:rPr>
        <w:t>competition,</w:t>
      </w:r>
      <w:r w:rsidR="0037593D">
        <w:rPr>
          <w:spacing w:val="-1"/>
        </w:rPr>
        <w:t xml:space="preserve"> in</w:t>
      </w:r>
      <w:r>
        <w:rPr>
          <w:spacing w:val="-1"/>
        </w:rPr>
        <w:t xml:space="preserve">appropriate </w:t>
      </w:r>
      <w:r>
        <w:t>disclosure</w:t>
      </w:r>
      <w:r>
        <w:rPr>
          <w:spacing w:val="1"/>
        </w:rPr>
        <w:t xml:space="preserve"> </w:t>
      </w:r>
      <w:r>
        <w:t>of</w:t>
      </w:r>
      <w:r>
        <w:rPr>
          <w:spacing w:val="-1"/>
        </w:rPr>
        <w:t xml:space="preserve"> </w:t>
      </w:r>
      <w:r>
        <w:t>proprietary</w:t>
      </w:r>
      <w:r>
        <w:rPr>
          <w:spacing w:val="-5"/>
        </w:rPr>
        <w:t xml:space="preserve"> </w:t>
      </w:r>
      <w:r>
        <w:rPr>
          <w:spacing w:val="-1"/>
        </w:rPr>
        <w:t>information,</w:t>
      </w:r>
      <w:r>
        <w:t xml:space="preserve"> </w:t>
      </w:r>
      <w:r>
        <w:rPr>
          <w:spacing w:val="-1"/>
        </w:rPr>
        <w:t>higher</w:t>
      </w:r>
      <w:r>
        <w:rPr>
          <w:spacing w:val="1"/>
        </w:rPr>
        <w:t xml:space="preserve"> </w:t>
      </w:r>
      <w:r>
        <w:rPr>
          <w:spacing w:val="-1"/>
        </w:rPr>
        <w:t>prices,</w:t>
      </w:r>
      <w:r>
        <w:t xml:space="preserve"> </w:t>
      </w:r>
      <w:r>
        <w:rPr>
          <w:spacing w:val="1"/>
        </w:rPr>
        <w:t>or</w:t>
      </w:r>
      <w:r>
        <w:rPr>
          <w:spacing w:val="-1"/>
        </w:rPr>
        <w:t xml:space="preserve"> protests</w:t>
      </w:r>
      <w:r>
        <w:t xml:space="preserve"> </w:t>
      </w:r>
      <w:r>
        <w:rPr>
          <w:spacing w:val="-1"/>
        </w:rPr>
        <w:t>that</w:t>
      </w:r>
      <w:r>
        <w:t xml:space="preserve"> may</w:t>
      </w:r>
      <w:r>
        <w:rPr>
          <w:spacing w:val="-5"/>
        </w:rPr>
        <w:t xml:space="preserve"> </w:t>
      </w:r>
      <w:r>
        <w:t>delay</w:t>
      </w:r>
      <w:r>
        <w:rPr>
          <w:spacing w:val="-5"/>
        </w:rPr>
        <w:t xml:space="preserve"> </w:t>
      </w:r>
      <w:r>
        <w:t>the</w:t>
      </w:r>
      <w:r w:rsidR="0037593D">
        <w:t xml:space="preserve"> ac</w:t>
      </w:r>
      <w:r>
        <w:rPr>
          <w:spacing w:val="-1"/>
        </w:rPr>
        <w:t>quisition</w:t>
      </w:r>
      <w:r>
        <w:t xml:space="preserve"> </w:t>
      </w:r>
      <w:r>
        <w:rPr>
          <w:spacing w:val="-1"/>
        </w:rPr>
        <w:t>process.</w:t>
      </w:r>
      <w:r w:rsidR="0037593D">
        <w:rPr>
          <w:spacing w:val="-1"/>
        </w:rPr>
        <w:t xml:space="preserve"> Sp</w:t>
      </w:r>
      <w:r>
        <w:rPr>
          <w:spacing w:val="-1"/>
        </w:rPr>
        <w:t>ecifications</w:t>
      </w:r>
      <w:r>
        <w:t xml:space="preserve"> should </w:t>
      </w:r>
      <w:r>
        <w:rPr>
          <w:spacing w:val="-1"/>
        </w:rPr>
        <w:t>set</w:t>
      </w:r>
      <w:r>
        <w:t xml:space="preserve"> forth only</w:t>
      </w:r>
      <w:r>
        <w:rPr>
          <w:spacing w:val="-5"/>
        </w:rPr>
        <w:t xml:space="preserve"> </w:t>
      </w:r>
      <w:r>
        <w:t>the</w:t>
      </w:r>
      <w:r>
        <w:rPr>
          <w:spacing w:val="-1"/>
        </w:rPr>
        <w:t xml:space="preserve"> </w:t>
      </w:r>
      <w:r>
        <w:t xml:space="preserve">minimum </w:t>
      </w:r>
      <w:r>
        <w:rPr>
          <w:spacing w:val="-1"/>
        </w:rPr>
        <w:t>technical</w:t>
      </w:r>
      <w:r>
        <w:t xml:space="preserve"> </w:t>
      </w:r>
      <w:r>
        <w:rPr>
          <w:spacing w:val="-1"/>
        </w:rPr>
        <w:t>requirements</w:t>
      </w:r>
      <w:r>
        <w:t xml:space="preserve"> </w:t>
      </w:r>
      <w:r>
        <w:rPr>
          <w:spacing w:val="-1"/>
        </w:rPr>
        <w:t>that</w:t>
      </w:r>
      <w:r w:rsidR="0037593D">
        <w:rPr>
          <w:spacing w:val="-1"/>
        </w:rPr>
        <w:t xml:space="preserve"> are</w:t>
      </w:r>
      <w:r>
        <w:rPr>
          <w:spacing w:val="-1"/>
        </w:rPr>
        <w:t xml:space="preserve"> </w:t>
      </w:r>
      <w:r>
        <w:t>necessary</w:t>
      </w:r>
      <w:r>
        <w:rPr>
          <w:spacing w:val="-5"/>
        </w:rPr>
        <w:t xml:space="preserve"> </w:t>
      </w:r>
      <w:r>
        <w:t xml:space="preserve">to </w:t>
      </w:r>
      <w:r>
        <w:rPr>
          <w:spacing w:val="-1"/>
        </w:rPr>
        <w:t>meet</w:t>
      </w:r>
      <w:r>
        <w:t xml:space="preserve"> the</w:t>
      </w:r>
      <w:r>
        <w:rPr>
          <w:spacing w:val="1"/>
        </w:rPr>
        <w:t xml:space="preserve"> </w:t>
      </w:r>
      <w:r>
        <w:rPr>
          <w:spacing w:val="-1"/>
        </w:rPr>
        <w:t>Government's</w:t>
      </w:r>
      <w:r>
        <w:t xml:space="preserve"> needs </w:t>
      </w:r>
      <w:r>
        <w:rPr>
          <w:spacing w:val="-1"/>
        </w:rPr>
        <w:t>and</w:t>
      </w:r>
      <w:r>
        <w:rPr>
          <w:spacing w:val="2"/>
        </w:rPr>
        <w:t xml:space="preserve"> </w:t>
      </w:r>
      <w:r>
        <w:t>should not be</w:t>
      </w:r>
      <w:r>
        <w:rPr>
          <w:spacing w:val="-1"/>
        </w:rPr>
        <w:t xml:space="preserve"> geared</w:t>
      </w:r>
      <w:r>
        <w:t xml:space="preserve"> </w:t>
      </w:r>
      <w:r>
        <w:rPr>
          <w:spacing w:val="-1"/>
        </w:rPr>
        <w:t>toward</w:t>
      </w:r>
      <w:r>
        <w:t xml:space="preserve"> one</w:t>
      </w:r>
      <w:r>
        <w:rPr>
          <w:spacing w:val="-1"/>
        </w:rPr>
        <w:t xml:space="preserve"> particular vendor.</w:t>
      </w:r>
      <w:r>
        <w:t xml:space="preserve"> </w:t>
      </w:r>
      <w:r>
        <w:rPr>
          <w:spacing w:val="-1"/>
        </w:rPr>
        <w:t xml:space="preserve">Moreover, </w:t>
      </w:r>
      <w:r>
        <w:t>the use</w:t>
      </w:r>
      <w:r>
        <w:rPr>
          <w:spacing w:val="-1"/>
        </w:rPr>
        <w:t xml:space="preserve"> of</w:t>
      </w:r>
      <w:r>
        <w:t xml:space="preserve"> </w:t>
      </w:r>
      <w:r>
        <w:rPr>
          <w:spacing w:val="-1"/>
        </w:rPr>
        <w:t>market</w:t>
      </w:r>
      <w:r>
        <w:rPr>
          <w:spacing w:val="2"/>
        </w:rPr>
        <w:t xml:space="preserve"> </w:t>
      </w:r>
      <w:r>
        <w:rPr>
          <w:spacing w:val="-1"/>
        </w:rPr>
        <w:t xml:space="preserve">research </w:t>
      </w:r>
      <w:r>
        <w:t>is</w:t>
      </w:r>
      <w:r>
        <w:rPr>
          <w:spacing w:val="2"/>
        </w:rPr>
        <w:t xml:space="preserve"> </w:t>
      </w:r>
      <w:r>
        <w:rPr>
          <w:spacing w:val="-1"/>
        </w:rPr>
        <w:t xml:space="preserve">mandated </w:t>
      </w:r>
      <w:r>
        <w:rPr>
          <w:spacing w:val="2"/>
        </w:rPr>
        <w:t>by</w:t>
      </w:r>
      <w:r>
        <w:rPr>
          <w:spacing w:val="-5"/>
        </w:rPr>
        <w:t xml:space="preserve"> </w:t>
      </w:r>
      <w:r>
        <w:rPr>
          <w:spacing w:val="-1"/>
        </w:rPr>
        <w:t>FAR</w:t>
      </w:r>
      <w:r>
        <w:t xml:space="preserve"> </w:t>
      </w:r>
      <w:r>
        <w:rPr>
          <w:spacing w:val="-1"/>
        </w:rPr>
        <w:t>Part</w:t>
      </w:r>
      <w:r>
        <w:t xml:space="preserve"> 10 </w:t>
      </w:r>
      <w:r>
        <w:rPr>
          <w:spacing w:val="-1"/>
        </w:rPr>
        <w:t>and</w:t>
      </w:r>
      <w:r>
        <w:t xml:space="preserve"> </w:t>
      </w:r>
      <w:r>
        <w:rPr>
          <w:spacing w:val="-1"/>
        </w:rPr>
        <w:t>will</w:t>
      </w:r>
      <w:r>
        <w:t xml:space="preserve"> be</w:t>
      </w:r>
      <w:r>
        <w:rPr>
          <w:spacing w:val="-1"/>
        </w:rPr>
        <w:t xml:space="preserve"> conducted</w:t>
      </w:r>
      <w:r w:rsidR="0037593D">
        <w:rPr>
          <w:spacing w:val="-1"/>
        </w:rPr>
        <w:t xml:space="preserve"> pr</w:t>
      </w:r>
      <w:r>
        <w:rPr>
          <w:spacing w:val="-1"/>
        </w:rPr>
        <w:t xml:space="preserve">ior </w:t>
      </w:r>
      <w:r>
        <w:t>to developing</w:t>
      </w:r>
      <w:r>
        <w:rPr>
          <w:spacing w:val="-3"/>
        </w:rPr>
        <w:t xml:space="preserve"> </w:t>
      </w:r>
      <w:r>
        <w:rPr>
          <w:spacing w:val="-1"/>
        </w:rPr>
        <w:t>new requirement</w:t>
      </w:r>
      <w:r>
        <w:t xml:space="preserve"> </w:t>
      </w:r>
      <w:r>
        <w:rPr>
          <w:spacing w:val="-1"/>
        </w:rPr>
        <w:t>documents</w:t>
      </w:r>
      <w:r>
        <w:t xml:space="preserve"> for</w:t>
      </w:r>
      <w:r>
        <w:rPr>
          <w:spacing w:val="-1"/>
        </w:rPr>
        <w:t xml:space="preserve"> an</w:t>
      </w:r>
      <w:r>
        <w:t xml:space="preserve"> </w:t>
      </w:r>
      <w:r>
        <w:rPr>
          <w:spacing w:val="-1"/>
        </w:rPr>
        <w:t>acquisition</w:t>
      </w:r>
      <w:r>
        <w:t xml:space="preserve"> </w:t>
      </w:r>
      <w:r>
        <w:rPr>
          <w:spacing w:val="-1"/>
        </w:rPr>
        <w:t>and</w:t>
      </w:r>
      <w:r>
        <w:t xml:space="preserve"> before</w:t>
      </w:r>
      <w:r>
        <w:rPr>
          <w:spacing w:val="-1"/>
        </w:rPr>
        <w:t xml:space="preserve"> soliciting</w:t>
      </w:r>
      <w:r>
        <w:rPr>
          <w:spacing w:val="-3"/>
        </w:rPr>
        <w:t xml:space="preserve"> </w:t>
      </w:r>
      <w:r>
        <w:rPr>
          <w:spacing w:val="-1"/>
        </w:rPr>
        <w:t>proposals</w:t>
      </w:r>
      <w:r w:rsidR="0037593D">
        <w:rPr>
          <w:spacing w:val="-1"/>
        </w:rPr>
        <w:t xml:space="preserve"> fo</w:t>
      </w:r>
      <w:r>
        <w:rPr>
          <w:spacing w:val="-1"/>
        </w:rPr>
        <w:t>r</w:t>
      </w:r>
      <w:r>
        <w:rPr>
          <w:spacing w:val="-2"/>
        </w:rPr>
        <w:t xml:space="preserve"> </w:t>
      </w:r>
      <w:r>
        <w:rPr>
          <w:spacing w:val="-1"/>
        </w:rPr>
        <w:t>contracts</w:t>
      </w:r>
      <w:r>
        <w:t xml:space="preserve"> </w:t>
      </w:r>
      <w:r>
        <w:rPr>
          <w:spacing w:val="-1"/>
        </w:rPr>
        <w:t>estimated</w:t>
      </w:r>
      <w:r>
        <w:t xml:space="preserve"> to</w:t>
      </w:r>
      <w:r>
        <w:rPr>
          <w:spacing w:val="2"/>
        </w:rPr>
        <w:t xml:space="preserve"> </w:t>
      </w:r>
      <w:r>
        <w:rPr>
          <w:spacing w:val="-1"/>
        </w:rPr>
        <w:t>exceed</w:t>
      </w:r>
      <w:r>
        <w:t xml:space="preserve"> the</w:t>
      </w:r>
      <w:r>
        <w:rPr>
          <w:spacing w:val="-2"/>
        </w:rPr>
        <w:t xml:space="preserve"> </w:t>
      </w:r>
      <w:r>
        <w:rPr>
          <w:spacing w:val="-1"/>
        </w:rPr>
        <w:t>simplified</w:t>
      </w:r>
      <w:r>
        <w:t xml:space="preserve"> </w:t>
      </w:r>
      <w:r>
        <w:rPr>
          <w:spacing w:val="-1"/>
        </w:rPr>
        <w:t>acquisition</w:t>
      </w:r>
      <w:r>
        <w:t xml:space="preserve"> </w:t>
      </w:r>
      <w:r>
        <w:rPr>
          <w:spacing w:val="-1"/>
        </w:rPr>
        <w:t>threshold</w:t>
      </w:r>
      <w:r>
        <w:t xml:space="preserve"> </w:t>
      </w:r>
      <w:r>
        <w:rPr>
          <w:spacing w:val="-1"/>
        </w:rPr>
        <w:t>(SAT).</w:t>
      </w:r>
    </w:p>
    <w:p w14:paraId="3950B314" w14:textId="77777777" w:rsidR="006F6200" w:rsidRDefault="006F6200" w:rsidP="00D3442A">
      <w:pPr>
        <w:pStyle w:val="Default"/>
      </w:pPr>
    </w:p>
    <w:p w14:paraId="340CB99A" w14:textId="2B5BB206" w:rsidR="006F6200" w:rsidRPr="00595AAC" w:rsidRDefault="006F6200" w:rsidP="00D3442A">
      <w:pPr>
        <w:ind w:firstLine="270"/>
      </w:pPr>
      <w:proofErr w:type="gramStart"/>
      <w:r>
        <w:t xml:space="preserve">a.  </w:t>
      </w:r>
      <w:r w:rsidRPr="00595AAC">
        <w:t>Market</w:t>
      </w:r>
      <w:proofErr w:type="gramEnd"/>
      <w:r w:rsidRPr="00595AAC">
        <w:t xml:space="preserve"> research is the responsibility of the RA; however, the RA must coordinate requirements with the servicing contracting activity who, in turn, will provide guidance regarding the extent of the market research required.  Market research should be performed as soon as requirements for a new contract are forecast</w:t>
      </w:r>
      <w:r w:rsidR="0037593D">
        <w:t xml:space="preserve"> to allow </w:t>
      </w:r>
      <w:r w:rsidRPr="00595AAC">
        <w:t>sufficient time</w:t>
      </w:r>
      <w:r w:rsidR="0037593D">
        <w:t xml:space="preserve"> to </w:t>
      </w:r>
      <w:r w:rsidRPr="00595AAC">
        <w:t>perform thorough market research.</w:t>
      </w:r>
      <w:r w:rsidR="0037593D">
        <w:t xml:space="preserve"> </w:t>
      </w:r>
      <w:r w:rsidRPr="00595AAC">
        <w:t>Prior to establishing a new contract for supplies or services, the RA should consult the property book office to ensure the requirement cannot be met through normal supply channels.</w:t>
      </w:r>
      <w:r>
        <w:t xml:space="preserve"> </w:t>
      </w:r>
      <w:r w:rsidRPr="00595AAC">
        <w:t>The RA should consult with the contracting activity to determine if the requirement is available from one of the sources identified in FAR Part 8 under required sources of supplies and services, or through other existing contract vehicles. The results of market research will be documented in writing and include the following:</w:t>
      </w:r>
    </w:p>
    <w:p w14:paraId="673906E9" w14:textId="77777777" w:rsidR="006F6200" w:rsidRPr="00595AAC" w:rsidRDefault="006F6200" w:rsidP="00D3442A"/>
    <w:p w14:paraId="11CAFACE" w14:textId="77777777" w:rsidR="006F6200" w:rsidRPr="00595AAC" w:rsidRDefault="006F6200" w:rsidP="00D3442A">
      <w:pPr>
        <w:ind w:firstLine="540"/>
      </w:pPr>
      <w:r>
        <w:t xml:space="preserve">(1)  </w:t>
      </w:r>
      <w:r w:rsidRPr="00595AAC">
        <w:t>Assessment of whether required services or supplies/products are available in the commercial marketplace to support mission needs.</w:t>
      </w:r>
    </w:p>
    <w:p w14:paraId="3304625D" w14:textId="77777777" w:rsidR="006F6200" w:rsidRPr="00595AAC" w:rsidRDefault="006F6200" w:rsidP="00D3442A">
      <w:pPr>
        <w:ind w:firstLine="540"/>
      </w:pPr>
    </w:p>
    <w:p w14:paraId="4A3E6619" w14:textId="77777777" w:rsidR="006F6200" w:rsidRPr="00595AAC" w:rsidRDefault="006F6200" w:rsidP="00D3442A">
      <w:pPr>
        <w:ind w:firstLine="540"/>
      </w:pPr>
      <w:r>
        <w:t xml:space="preserve">(2)  </w:t>
      </w:r>
      <w:r w:rsidRPr="00595AAC">
        <w:t>Customary terms and conditions available in the marketplace, such as warranties, buyer financing, etc.</w:t>
      </w:r>
    </w:p>
    <w:p w14:paraId="56DF9E87" w14:textId="77777777" w:rsidR="006F6200" w:rsidRPr="00595AAC" w:rsidRDefault="006F6200" w:rsidP="00D3442A">
      <w:pPr>
        <w:ind w:firstLine="540"/>
      </w:pPr>
    </w:p>
    <w:p w14:paraId="5BD18BE4" w14:textId="77777777" w:rsidR="006F6200" w:rsidRPr="00595AAC" w:rsidRDefault="006F6200" w:rsidP="00D3442A">
      <w:pPr>
        <w:ind w:firstLine="540"/>
      </w:pPr>
      <w:r>
        <w:t xml:space="preserve">(3)  </w:t>
      </w:r>
      <w:r w:rsidRPr="00595AAC">
        <w:t>The impact of any environmental, safety, or security considerations.</w:t>
      </w:r>
    </w:p>
    <w:p w14:paraId="10F0846B" w14:textId="77777777" w:rsidR="006F6200" w:rsidRPr="00595AAC" w:rsidRDefault="006F6200" w:rsidP="00D3442A">
      <w:pPr>
        <w:ind w:firstLine="540"/>
      </w:pPr>
    </w:p>
    <w:p w14:paraId="7614C77F" w14:textId="77777777" w:rsidR="006F6200" w:rsidRPr="00595AAC" w:rsidRDefault="006F6200" w:rsidP="00D3442A">
      <w:pPr>
        <w:ind w:firstLine="540"/>
      </w:pPr>
      <w:r>
        <w:t xml:space="preserve">(4)  </w:t>
      </w:r>
      <w:r w:rsidRPr="00595AAC">
        <w:t>Extent of competition available to fulfill the requirement, and the size and status of potential sources.  This should also include the capabilities of individual firms, their core competencies, pricing information, and any standard terms and conditions.</w:t>
      </w:r>
    </w:p>
    <w:p w14:paraId="1636500C" w14:textId="77777777" w:rsidR="006F6200" w:rsidRPr="00595AAC" w:rsidRDefault="006F6200" w:rsidP="00D3442A">
      <w:pPr>
        <w:ind w:firstLine="540"/>
      </w:pPr>
    </w:p>
    <w:p w14:paraId="3CA9880B" w14:textId="77777777" w:rsidR="006F6200" w:rsidRPr="00595AAC" w:rsidRDefault="006F6200" w:rsidP="00D3442A">
      <w:pPr>
        <w:ind w:firstLine="540"/>
      </w:pPr>
      <w:r>
        <w:t xml:space="preserve">(5)  </w:t>
      </w:r>
      <w:r w:rsidRPr="00595AAC">
        <w:t>A description of any current or future market conditions that may have an impact; for example, technology, laws, or changes in supply and demand.</w:t>
      </w:r>
    </w:p>
    <w:p w14:paraId="4ED4E3DD" w14:textId="77777777" w:rsidR="006F6200" w:rsidRPr="00595AAC" w:rsidRDefault="006F6200" w:rsidP="00D3442A">
      <w:pPr>
        <w:ind w:firstLine="540"/>
      </w:pPr>
    </w:p>
    <w:p w14:paraId="58367544" w14:textId="77777777" w:rsidR="006F6200" w:rsidRDefault="006F6200" w:rsidP="00D3442A">
      <w:pPr>
        <w:ind w:firstLine="540"/>
      </w:pPr>
      <w:r>
        <w:t xml:space="preserve">(6)  </w:t>
      </w:r>
      <w:r w:rsidRPr="00595AAC">
        <w:t>Specific factors of the acquisition (geographic locale, required certifications, government-unique requirements, etc.).</w:t>
      </w:r>
    </w:p>
    <w:p w14:paraId="4E267704" w14:textId="77777777" w:rsidR="001F5F59" w:rsidRPr="00595AAC" w:rsidRDefault="001F5F59" w:rsidP="00D3442A">
      <w:pPr>
        <w:ind w:firstLine="540"/>
      </w:pPr>
    </w:p>
    <w:p w14:paraId="240A5809" w14:textId="77777777" w:rsidR="006F6200" w:rsidRPr="00595AAC" w:rsidRDefault="006F6200" w:rsidP="006F6200">
      <w:pPr>
        <w:ind w:firstLine="540"/>
      </w:pPr>
      <w:r>
        <w:t xml:space="preserve">(7)  </w:t>
      </w:r>
      <w:r w:rsidRPr="00595AAC">
        <w:t>Identify how the item is contracted and priced in the market place.</w:t>
      </w:r>
    </w:p>
    <w:p w14:paraId="3BE017DA" w14:textId="77777777" w:rsidR="006F6200" w:rsidRPr="00595AAC" w:rsidRDefault="006F6200" w:rsidP="006F6200">
      <w:pPr>
        <w:ind w:firstLine="540"/>
      </w:pPr>
    </w:p>
    <w:p w14:paraId="1EFFE415" w14:textId="77777777" w:rsidR="006F6200" w:rsidRPr="00595AAC" w:rsidRDefault="006F6200" w:rsidP="006F6200">
      <w:pPr>
        <w:ind w:firstLine="540"/>
      </w:pPr>
      <w:r>
        <w:t xml:space="preserve">(8)  </w:t>
      </w:r>
      <w:r w:rsidRPr="00595AAC">
        <w:t xml:space="preserve">History of prior government contracts awarded for the same or similar services and/or </w:t>
      </w:r>
      <w:r w:rsidRPr="00595AAC">
        <w:lastRenderedPageBreak/>
        <w:t>products.</w:t>
      </w:r>
    </w:p>
    <w:p w14:paraId="59DDC3F5" w14:textId="77777777" w:rsidR="006F6200" w:rsidRPr="00595AAC" w:rsidRDefault="006F6200" w:rsidP="006F6200">
      <w:pPr>
        <w:ind w:firstLine="540"/>
      </w:pPr>
    </w:p>
    <w:p w14:paraId="2BB36F0A" w14:textId="77777777" w:rsidR="006F6200" w:rsidRDefault="006F6200" w:rsidP="006F6200">
      <w:pPr>
        <w:ind w:firstLine="540"/>
      </w:pPr>
      <w:r>
        <w:t xml:space="preserve">(9)  </w:t>
      </w:r>
      <w:r w:rsidRPr="00595AAC">
        <w:t>Any pertinent information gathered within the last 12 months from other sources may add value to the market research documentation.</w:t>
      </w:r>
    </w:p>
    <w:p w14:paraId="4D03F481" w14:textId="77777777" w:rsidR="001665D3" w:rsidRDefault="001665D3" w:rsidP="007B5A40">
      <w:pPr>
        <w:rPr>
          <w:rFonts w:eastAsia="Times New Roman" w:cs="Times New Roman"/>
          <w:szCs w:val="24"/>
        </w:rPr>
      </w:pPr>
    </w:p>
    <w:p w14:paraId="451BCA11" w14:textId="10099019" w:rsidR="00BD1D87" w:rsidRPr="00BF367A" w:rsidRDefault="006F6200" w:rsidP="00BF367A">
      <w:pPr>
        <w:ind w:firstLine="270"/>
      </w:pPr>
      <w:proofErr w:type="gramStart"/>
      <w:r>
        <w:t>b</w:t>
      </w:r>
      <w:r w:rsidR="00BF367A">
        <w:t xml:space="preserve">.  </w:t>
      </w:r>
      <w:r w:rsidR="00BB52A6" w:rsidRPr="00BF367A">
        <w:t>Market</w:t>
      </w:r>
      <w:proofErr w:type="gramEnd"/>
      <w:r w:rsidR="00BB52A6" w:rsidRPr="00BF367A">
        <w:t xml:space="preserve"> research documentation is not required where a mandatory source is used and properly cited in the AMO package. However, the servicing contracting </w:t>
      </w:r>
      <w:r w:rsidR="00EB2CD5" w:rsidRPr="00BF367A">
        <w:t>activity</w:t>
      </w:r>
      <w:r w:rsidR="00BB52A6" w:rsidRPr="00BF367A">
        <w:t xml:space="preserve"> has the authority to require market research for all requirements, to include the use of a mandatory source. See paragraph 7-6 for additional details.</w:t>
      </w:r>
    </w:p>
    <w:p w14:paraId="5623BF9F" w14:textId="77777777" w:rsidR="001665D3" w:rsidRPr="00BF367A" w:rsidRDefault="001665D3" w:rsidP="00BF367A">
      <w:pPr>
        <w:ind w:firstLine="270"/>
      </w:pPr>
    </w:p>
    <w:p w14:paraId="3A0DC319" w14:textId="0DA8D70F" w:rsidR="006F6200" w:rsidRPr="00595AAC" w:rsidRDefault="006F6200" w:rsidP="006F6200">
      <w:pPr>
        <w:ind w:firstLine="270"/>
      </w:pPr>
      <w:proofErr w:type="gramStart"/>
      <w:r>
        <w:t xml:space="preserve">c.  </w:t>
      </w:r>
      <w:r w:rsidRPr="00595AAC">
        <w:t>Market</w:t>
      </w:r>
      <w:proofErr w:type="gramEnd"/>
      <w:r w:rsidRPr="00595AAC">
        <w:t xml:space="preserve"> research consists not only of the actual collection of information, but also requires an analysis and assessment of that information. The analysis and assessment of information collected on requirements will feed into the formal market research document.</w:t>
      </w:r>
      <w:r w:rsidR="00D3442A">
        <w:t xml:space="preserve">  C</w:t>
      </w:r>
      <w:r w:rsidRPr="00595AAC">
        <w:t>opies of manufacturer’s catalog pages or web pages alone are inadequate to meet the market research</w:t>
      </w:r>
      <w:r>
        <w:t xml:space="preserve"> </w:t>
      </w:r>
      <w:r w:rsidRPr="00595AAC">
        <w:t>requirement.  Techniques for collecting market research information may include, but are not limited</w:t>
      </w:r>
      <w:r>
        <w:t xml:space="preserve"> to</w:t>
      </w:r>
      <w:r w:rsidRPr="00595AAC">
        <w:t xml:space="preserve"> the following:</w:t>
      </w:r>
    </w:p>
    <w:p w14:paraId="3D0263C8" w14:textId="77777777" w:rsidR="006F6200" w:rsidRPr="00595AAC" w:rsidRDefault="006F6200" w:rsidP="006F6200"/>
    <w:p w14:paraId="1FBAD75C" w14:textId="77777777" w:rsidR="006F6200" w:rsidRPr="00595AAC" w:rsidRDefault="006F6200" w:rsidP="006F6200">
      <w:pPr>
        <w:ind w:firstLine="540"/>
      </w:pPr>
      <w:r>
        <w:t xml:space="preserve">(1)  </w:t>
      </w:r>
      <w:r w:rsidRPr="00595AAC">
        <w:t>Acquire and review information, literature and publications describing manufacturers and suppliers, products, industry trends, product availability, reliability, and prices, which may be found by researching available publications such as trade catalogs, magazines, publications, and consumer organization reports and journals.</w:t>
      </w:r>
    </w:p>
    <w:p w14:paraId="5DE4A6E2" w14:textId="77777777" w:rsidR="006F6200" w:rsidRPr="00595AAC" w:rsidRDefault="006F6200" w:rsidP="006F6200">
      <w:pPr>
        <w:ind w:firstLine="540"/>
      </w:pPr>
    </w:p>
    <w:p w14:paraId="27E30A5D" w14:textId="77777777" w:rsidR="006F6200" w:rsidRPr="00595AAC" w:rsidRDefault="006F6200" w:rsidP="006F6200">
      <w:pPr>
        <w:ind w:firstLine="540"/>
      </w:pPr>
      <w:r>
        <w:t xml:space="preserve">(2)  </w:t>
      </w:r>
      <w:r w:rsidRPr="00595AAC">
        <w:t>Examine business and trade association directories to identify additional sources to solicit and acquire basic information about these sources.</w:t>
      </w:r>
    </w:p>
    <w:p w14:paraId="4C115898" w14:textId="77777777" w:rsidR="006F6200" w:rsidRPr="00595AAC" w:rsidRDefault="006F6200" w:rsidP="006F6200">
      <w:pPr>
        <w:ind w:firstLine="540"/>
      </w:pPr>
    </w:p>
    <w:p w14:paraId="50808BA5" w14:textId="77777777" w:rsidR="006F6200" w:rsidRPr="00595AAC" w:rsidRDefault="006F6200" w:rsidP="006F6200">
      <w:pPr>
        <w:ind w:firstLine="540"/>
      </w:pPr>
      <w:r>
        <w:t xml:space="preserve">(3)  </w:t>
      </w:r>
      <w:r w:rsidRPr="00595AAC">
        <w:t>Review vendor brochures, catalogs, and advertisements.</w:t>
      </w:r>
    </w:p>
    <w:p w14:paraId="6E7A1D45" w14:textId="77777777" w:rsidR="006F6200" w:rsidRPr="00595AAC" w:rsidRDefault="006F6200" w:rsidP="006F6200">
      <w:pPr>
        <w:ind w:firstLine="540"/>
      </w:pPr>
    </w:p>
    <w:p w14:paraId="5DC1C239" w14:textId="77777777" w:rsidR="006F6200" w:rsidRPr="00595AAC" w:rsidRDefault="006F6200" w:rsidP="006F6200">
      <w:pPr>
        <w:ind w:firstLine="540"/>
      </w:pPr>
      <w:r>
        <w:t xml:space="preserve">(4)  </w:t>
      </w:r>
      <w:r w:rsidRPr="00595AAC">
        <w:t>Conduct internet searches and reference local telephone yellow pages.</w:t>
      </w:r>
    </w:p>
    <w:p w14:paraId="6D44DCBF" w14:textId="77777777" w:rsidR="006F6200" w:rsidRPr="00595AAC" w:rsidRDefault="006F6200" w:rsidP="006F6200">
      <w:pPr>
        <w:ind w:firstLine="540"/>
      </w:pPr>
    </w:p>
    <w:p w14:paraId="05D575A4" w14:textId="77777777" w:rsidR="006F6200" w:rsidRPr="00595AAC" w:rsidRDefault="006F6200" w:rsidP="006F6200">
      <w:pPr>
        <w:ind w:firstLine="540"/>
      </w:pPr>
      <w:r>
        <w:t xml:space="preserve">(5)  </w:t>
      </w:r>
      <w:r w:rsidRPr="00595AAC">
        <w:t>Review local source files or consult with other RAs that have recent or ongoing acquisitions for the same or similar item or service.  Analyze procurement history by examining quality and extent of competition, prices, and performance results.  Use this information to revise requirements, specifications, and contracting approach based on lessons learned.</w:t>
      </w:r>
    </w:p>
    <w:p w14:paraId="690EB791" w14:textId="77777777" w:rsidR="006F6200" w:rsidRPr="00595AAC" w:rsidRDefault="006F6200" w:rsidP="006F6200">
      <w:pPr>
        <w:ind w:firstLine="540"/>
      </w:pPr>
    </w:p>
    <w:p w14:paraId="74A52F35" w14:textId="77777777" w:rsidR="006F6200" w:rsidRPr="00595AAC" w:rsidRDefault="006F6200" w:rsidP="006F6200">
      <w:pPr>
        <w:ind w:firstLine="540"/>
      </w:pPr>
      <w:r>
        <w:t xml:space="preserve">(6)  </w:t>
      </w:r>
      <w:r w:rsidRPr="00595AAC">
        <w:t>Review Federal Business Opportunities (FEDBIZOPPS) (</w:t>
      </w:r>
      <w:hyperlink r:id="rId73">
        <w:r w:rsidRPr="00595AAC">
          <w:rPr>
            <w:rStyle w:val="Hyperlink"/>
          </w:rPr>
          <w:t>https://www.fbo.gov</w:t>
        </w:r>
      </w:hyperlink>
      <w:r w:rsidRPr="00595AAC">
        <w:t>) sources sought announcements on similar requirements.</w:t>
      </w:r>
    </w:p>
    <w:p w14:paraId="0010F5ED" w14:textId="77777777" w:rsidR="006F6200" w:rsidRPr="00595AAC" w:rsidRDefault="006F6200" w:rsidP="006F6200"/>
    <w:p w14:paraId="7E6D0ED1" w14:textId="76C092AA" w:rsidR="006F6200" w:rsidRDefault="006F6200" w:rsidP="006F6200">
      <w:pPr>
        <w:ind w:firstLine="270"/>
      </w:pPr>
      <w:proofErr w:type="gramStart"/>
      <w:r>
        <w:t xml:space="preserve">d.  </w:t>
      </w:r>
      <w:r w:rsidRPr="00595AAC">
        <w:t>Market</w:t>
      </w:r>
      <w:proofErr w:type="gramEnd"/>
      <w:r w:rsidRPr="00595AAC">
        <w:t xml:space="preserve"> research is required to exercise an </w:t>
      </w:r>
      <w:r>
        <w:t>O</w:t>
      </w:r>
      <w:r w:rsidRPr="00595AAC">
        <w:t>ption</w:t>
      </w:r>
      <w:r>
        <w:t>.</w:t>
      </w:r>
      <w:r w:rsidR="00D3442A">
        <w:t xml:space="preserve">  M</w:t>
      </w:r>
      <w:r w:rsidRPr="00595AAC">
        <w:t xml:space="preserve">arket research for options validates the contract and that it is in the best interest of the Government to fulfill the requirement by exercising the option. The contracting officer will conduct market research to ensure the contract costs are fair and reasonable. </w:t>
      </w:r>
    </w:p>
    <w:p w14:paraId="34B0AA3F" w14:textId="77777777" w:rsidR="001F5F59" w:rsidRDefault="001F5F59" w:rsidP="006F6200">
      <w:pPr>
        <w:ind w:firstLine="270"/>
      </w:pPr>
    </w:p>
    <w:p w14:paraId="78800BE6" w14:textId="77777777" w:rsidR="001F5F59" w:rsidRPr="00595AAC" w:rsidRDefault="001F5F59" w:rsidP="006F6200">
      <w:pPr>
        <w:ind w:firstLine="270"/>
      </w:pPr>
    </w:p>
    <w:p w14:paraId="169054B1" w14:textId="77777777" w:rsidR="006F6200" w:rsidRPr="00BF367A" w:rsidRDefault="006F6200" w:rsidP="00BF367A">
      <w:pPr>
        <w:ind w:firstLine="270"/>
      </w:pPr>
    </w:p>
    <w:p w14:paraId="130C2CF9" w14:textId="0E7B34C1" w:rsidR="001665D3" w:rsidRPr="00B53FA2" w:rsidRDefault="00BB52A6" w:rsidP="00B53FA2">
      <w:pPr>
        <w:pStyle w:val="Heading2"/>
      </w:pPr>
      <w:bookmarkStart w:id="284" w:name="_Toc506277245"/>
      <w:r w:rsidRPr="00B53FA2">
        <w:t>B-</w:t>
      </w:r>
      <w:r w:rsidR="00042150" w:rsidRPr="00B53FA2">
        <w:t>5</w:t>
      </w:r>
      <w:r w:rsidRPr="00B53FA2">
        <w:t>. PWS or SOO</w:t>
      </w:r>
      <w:bookmarkEnd w:id="284"/>
      <w:r w:rsidR="00E06251" w:rsidRPr="00B53FA2">
        <w:fldChar w:fldCharType="begin"/>
      </w:r>
      <w:r w:rsidR="00E06251" w:rsidRPr="00B53FA2">
        <w:instrText xml:space="preserve"> XE "Performance work statement (PWS)" </w:instrText>
      </w:r>
      <w:r w:rsidR="00E06251" w:rsidRPr="00B53FA2">
        <w:fldChar w:fldCharType="end"/>
      </w:r>
    </w:p>
    <w:p w14:paraId="5525FCA3" w14:textId="77777777" w:rsidR="001665D3" w:rsidRDefault="001665D3" w:rsidP="007B5A40">
      <w:pPr>
        <w:pStyle w:val="BodyText"/>
        <w:spacing w:line="274" w:lineRule="exact"/>
        <w:ind w:right="311"/>
      </w:pPr>
    </w:p>
    <w:p w14:paraId="2D59CB30" w14:textId="3D571888" w:rsidR="001665D3" w:rsidRPr="00BF367A" w:rsidRDefault="00BF367A" w:rsidP="00BF367A">
      <w:pPr>
        <w:ind w:firstLine="270"/>
      </w:pPr>
      <w:proofErr w:type="gramStart"/>
      <w:r>
        <w:t xml:space="preserve">a.  </w:t>
      </w:r>
      <w:r w:rsidR="00BB52A6" w:rsidRPr="00BF367A">
        <w:t>PWS</w:t>
      </w:r>
      <w:proofErr w:type="gramEnd"/>
      <w:r w:rsidR="00BB52A6" w:rsidRPr="00BF367A">
        <w:t>.</w:t>
      </w:r>
      <w:r w:rsidR="00D3442A">
        <w:t xml:space="preserve">  T</w:t>
      </w:r>
      <w:r w:rsidR="00BB52A6" w:rsidRPr="00BF367A">
        <w:t>he PWS serves as t</w:t>
      </w:r>
      <w:bookmarkStart w:id="285" w:name="B-6.__PWS_or_SOO"/>
      <w:bookmarkEnd w:id="285"/>
      <w:r w:rsidR="00BB52A6" w:rsidRPr="00BF367A">
        <w:t>he foundational description for requirements for a service contract and is unique to the specific mission requirement.  It concisely describes what is to be accomplished in clear, specific, and objective terms with measurable results, and provides the basis for monitoring and evaluating the progress and accomplishment of the resulting contract.</w:t>
      </w:r>
    </w:p>
    <w:p w14:paraId="428E61B4" w14:textId="77777777" w:rsidR="00B53FA2" w:rsidRPr="00BF367A" w:rsidRDefault="00B53FA2" w:rsidP="00BF367A"/>
    <w:p w14:paraId="44BD2A59" w14:textId="3D6EB2DD" w:rsidR="001665D3" w:rsidRPr="00BF367A" w:rsidRDefault="00BF367A" w:rsidP="00BF367A">
      <w:pPr>
        <w:ind w:firstLine="540"/>
      </w:pPr>
      <w:r>
        <w:t xml:space="preserve">(1)  </w:t>
      </w:r>
      <w:r w:rsidR="00BB52A6" w:rsidRPr="00BF367A">
        <w:t>Preparing the PWS requires a close analysis of the work to be performed and the objectives to be achieved. The PWS should be written as clearly and succinctly as possible. Key PWS processes include conducting a job analysis, defining the elements of the requirement, and identifying quality assurance performance measures/metrics. The PWS should be tailored to the specific mission requirements, describe them in terms of measureable results, and identify any special requirements (for example, government-furnished equipment). The PWS should be written to maximize competition and should not favor a particular source without adequate justification.</w:t>
      </w:r>
    </w:p>
    <w:p w14:paraId="280E6596" w14:textId="77777777" w:rsidR="001665D3" w:rsidRPr="00BF367A" w:rsidRDefault="001665D3" w:rsidP="00BF367A">
      <w:pPr>
        <w:ind w:firstLine="540"/>
      </w:pPr>
    </w:p>
    <w:p w14:paraId="4B5BE962" w14:textId="5AD08E0B" w:rsidR="001665D3" w:rsidRPr="00BF367A" w:rsidRDefault="00BF367A" w:rsidP="00BF367A">
      <w:pPr>
        <w:ind w:firstLine="540"/>
      </w:pPr>
      <w:r>
        <w:t xml:space="preserve">(2)  </w:t>
      </w:r>
      <w:r w:rsidR="00BB52A6" w:rsidRPr="00BF367A">
        <w:t>The PWS should identify the tasks necessary for successful performance of the contract. A well written PWS will allow for an effective means of contractor surveillance. A PWS should list the required services or performance objectives, minimum standards of performance (metrics), the acceptable levels of quality, and incentives or disincentives, as applicable.</w:t>
      </w:r>
    </w:p>
    <w:p w14:paraId="20152FCB" w14:textId="77777777" w:rsidR="001665D3" w:rsidRPr="00BF367A" w:rsidRDefault="001665D3" w:rsidP="00BF367A">
      <w:pPr>
        <w:ind w:firstLine="540"/>
      </w:pPr>
    </w:p>
    <w:p w14:paraId="67D73465" w14:textId="40278A89" w:rsidR="001665D3" w:rsidRPr="00BF367A" w:rsidRDefault="00BF367A" w:rsidP="00BF367A">
      <w:pPr>
        <w:ind w:firstLine="540"/>
      </w:pPr>
      <w:r>
        <w:t xml:space="preserve">(3)  </w:t>
      </w:r>
      <w:r w:rsidR="00BB52A6" w:rsidRPr="00BF367A">
        <w:t xml:space="preserve">The PWS should </w:t>
      </w:r>
      <w:r w:rsidR="007A6D1E" w:rsidRPr="00BF367A">
        <w:t>include a performance requirements summary (PRS), in table</w:t>
      </w:r>
      <w:r w:rsidR="00BD1D87" w:rsidRPr="00BF367A">
        <w:t xml:space="preserve"> </w:t>
      </w:r>
      <w:proofErr w:type="gramStart"/>
      <w:r w:rsidR="007A6D1E" w:rsidRPr="00BF367A">
        <w:t>format,</w:t>
      </w:r>
      <w:r w:rsidR="00D3442A">
        <w:t xml:space="preserve"> </w:t>
      </w:r>
      <w:r w:rsidR="007A6D1E" w:rsidRPr="00BF367A">
        <w:t>that</w:t>
      </w:r>
      <w:proofErr w:type="gramEnd"/>
      <w:r w:rsidR="007A6D1E" w:rsidRPr="00BF367A">
        <w:t xml:space="preserve"> summarizes the critical tasks or services in the PWS and </w:t>
      </w:r>
      <w:r w:rsidR="00BB52A6" w:rsidRPr="00BF367A">
        <w:t>incorporate</w:t>
      </w:r>
      <w:r w:rsidR="007A6D1E" w:rsidRPr="00BF367A">
        <w:t>s</w:t>
      </w:r>
      <w:r w:rsidR="00BB52A6" w:rsidRPr="00BF367A">
        <w:t xml:space="preserve"> metrics to ensure </w:t>
      </w:r>
      <w:r w:rsidR="007A6D1E" w:rsidRPr="00BF367A">
        <w:t>acceptable quality levels</w:t>
      </w:r>
      <w:r w:rsidR="00BB52A6" w:rsidRPr="00BF367A">
        <w:t>, for example, performance, cost, and schedule metrics. Contract work metrics should reflect the highest level of performance that is critical to produce the desired performance outcome(s).  In order to motivate the contractor to achieve the desired metrics, appropriate contract incentives might include award fee, award term, and cost sharing, all of which promote and facilitate contractor performance.</w:t>
      </w:r>
    </w:p>
    <w:p w14:paraId="4601E2A1" w14:textId="77777777" w:rsidR="001665D3" w:rsidRPr="00BF367A" w:rsidRDefault="001665D3" w:rsidP="00BF367A">
      <w:pPr>
        <w:ind w:firstLine="540"/>
      </w:pPr>
    </w:p>
    <w:p w14:paraId="51600F75" w14:textId="4F7E9D4D" w:rsidR="001665D3" w:rsidRPr="00BF367A" w:rsidRDefault="00BF367A" w:rsidP="00BF367A">
      <w:pPr>
        <w:ind w:firstLine="540"/>
      </w:pPr>
      <w:r>
        <w:t xml:space="preserve">(4)  </w:t>
      </w:r>
      <w:r w:rsidR="00BB52A6" w:rsidRPr="00BF367A">
        <w:t xml:space="preserve">Every PWS for services will include the </w:t>
      </w:r>
      <w:proofErr w:type="spellStart"/>
      <w:r w:rsidR="00D27EE5" w:rsidRPr="00BF367A">
        <w:t>eCMRA</w:t>
      </w:r>
      <w:proofErr w:type="spellEnd"/>
      <w:r w:rsidR="00BB52A6" w:rsidRPr="00BF367A">
        <w:t xml:space="preserve"> reporting requirement.</w:t>
      </w:r>
    </w:p>
    <w:p w14:paraId="6D3DD497" w14:textId="77777777" w:rsidR="001665D3" w:rsidRPr="00BF367A" w:rsidRDefault="001665D3" w:rsidP="00BF367A"/>
    <w:p w14:paraId="7811A3EE" w14:textId="4198C530" w:rsidR="001665D3" w:rsidRDefault="00BF367A" w:rsidP="00BF367A">
      <w:pPr>
        <w:ind w:firstLine="270"/>
      </w:pPr>
      <w:proofErr w:type="gramStart"/>
      <w:r>
        <w:t xml:space="preserve">b.  </w:t>
      </w:r>
      <w:r w:rsidR="00BB52A6" w:rsidRPr="00BF367A">
        <w:t>SOO</w:t>
      </w:r>
      <w:proofErr w:type="gramEnd"/>
      <w:r w:rsidR="00BB52A6" w:rsidRPr="00BF367A">
        <w:t>. The SOO is a government-prepared document incorporated into the solicitation that states the overall performance objectives. The SOO allows competing contractors to develop their own work statement, performance metrics and measures, and quality assurance surveillance plan. The intent of the SOO is to allow competing contractors maximum flexibility to conceive and propose innovative approaches and solutions to meet the government’s requirements.</w:t>
      </w:r>
      <w:r w:rsidR="00D3442A">
        <w:t xml:space="preserve">  T</w:t>
      </w:r>
      <w:r w:rsidR="00BB52A6" w:rsidRPr="00BF367A">
        <w:t>he SOO</w:t>
      </w:r>
      <w:r w:rsidR="00A12BC5" w:rsidRPr="00BF367A">
        <w:t xml:space="preserve"> </w:t>
      </w:r>
      <w:r w:rsidR="00BB52A6" w:rsidRPr="00BF367A">
        <w:t>reduces the inherent instructions to offerors regarding “how to” accomplish the procured work typically found in a statement of work.</w:t>
      </w:r>
    </w:p>
    <w:p w14:paraId="7086A7DD" w14:textId="77777777" w:rsidR="00680E51" w:rsidRPr="00BF367A" w:rsidRDefault="00680E51" w:rsidP="00BF367A">
      <w:pPr>
        <w:ind w:firstLine="270"/>
      </w:pPr>
    </w:p>
    <w:p w14:paraId="1D9C045E" w14:textId="2E4381B4" w:rsidR="001665D3" w:rsidRPr="00BF367A" w:rsidRDefault="00BF367A" w:rsidP="00BF367A">
      <w:pPr>
        <w:ind w:firstLine="540"/>
      </w:pPr>
      <w:r>
        <w:t xml:space="preserve">(1)  </w:t>
      </w:r>
      <w:r w:rsidR="00BB52A6" w:rsidRPr="00BF367A">
        <w:t>There is no set format for the SOO; however, the document will identify the purpose, scope of the problem, period of performance, place of performance, applicable background information, program objectives, and/or constraints.  (See FAR 37.602 for additional information).</w:t>
      </w:r>
    </w:p>
    <w:p w14:paraId="056059BA" w14:textId="77777777" w:rsidR="001665D3" w:rsidRPr="00BF367A" w:rsidRDefault="001665D3" w:rsidP="00BF367A">
      <w:pPr>
        <w:ind w:firstLine="540"/>
      </w:pPr>
    </w:p>
    <w:p w14:paraId="5C5EE44C" w14:textId="6ED3B3F9" w:rsidR="001665D3" w:rsidRPr="00BF367A" w:rsidRDefault="00BF367A" w:rsidP="00BF367A">
      <w:pPr>
        <w:ind w:firstLine="540"/>
      </w:pPr>
      <w:r>
        <w:t xml:space="preserve">(2)  </w:t>
      </w:r>
      <w:r w:rsidR="00BB52A6" w:rsidRPr="00BF367A">
        <w:t>When making a proposal against a SOO, the contractor must list necessary tasks to be performed for each outcome.  At contract award, the selected contractor’s proposed solution will generally be incorporated into the contract as the PWS.</w:t>
      </w:r>
    </w:p>
    <w:p w14:paraId="3F692C7F" w14:textId="77777777" w:rsidR="001665D3" w:rsidRDefault="001665D3" w:rsidP="007B5A40">
      <w:pPr>
        <w:spacing w:before="5"/>
        <w:rPr>
          <w:rFonts w:eastAsia="Times New Roman" w:cs="Times New Roman"/>
          <w:szCs w:val="24"/>
        </w:rPr>
      </w:pPr>
    </w:p>
    <w:p w14:paraId="40DCEBC3" w14:textId="14750066" w:rsidR="001665D3" w:rsidRPr="00B53FA2" w:rsidRDefault="00BB52A6" w:rsidP="00B53FA2">
      <w:pPr>
        <w:pStyle w:val="Heading2"/>
      </w:pPr>
      <w:bookmarkStart w:id="286" w:name="_Toc506277246"/>
      <w:r w:rsidRPr="00B53FA2">
        <w:lastRenderedPageBreak/>
        <w:t>B-</w:t>
      </w:r>
      <w:r w:rsidR="00042150" w:rsidRPr="00B53FA2">
        <w:t>6</w:t>
      </w:r>
      <w:r w:rsidRPr="00B53FA2">
        <w:t>. Independent Governme</w:t>
      </w:r>
      <w:bookmarkStart w:id="287" w:name="B-7.__Independent_Government_Estimate_(I"/>
      <w:bookmarkEnd w:id="287"/>
      <w:r w:rsidRPr="00B53FA2">
        <w:t xml:space="preserve">nt </w:t>
      </w:r>
      <w:r w:rsidR="00C8575B" w:rsidRPr="00B53FA2">
        <w:t xml:space="preserve">Cost </w:t>
      </w:r>
      <w:r w:rsidRPr="00B53FA2">
        <w:t>Estimate (IG</w:t>
      </w:r>
      <w:r w:rsidR="00780AB9" w:rsidRPr="00B53FA2">
        <w:t>C</w:t>
      </w:r>
      <w:r w:rsidRPr="00B53FA2">
        <w:t>E)</w:t>
      </w:r>
      <w:bookmarkEnd w:id="286"/>
      <w:r w:rsidR="004E1237" w:rsidRPr="00B53FA2">
        <w:fldChar w:fldCharType="begin"/>
      </w:r>
      <w:r w:rsidR="004E1237" w:rsidRPr="00B53FA2">
        <w:instrText xml:space="preserve"> XE "Independent government cost estimate (IGCE)" </w:instrText>
      </w:r>
      <w:r w:rsidR="004E1237" w:rsidRPr="00B53FA2">
        <w:fldChar w:fldCharType="end"/>
      </w:r>
    </w:p>
    <w:p w14:paraId="764D79B1" w14:textId="77777777" w:rsidR="007D6C2F" w:rsidRDefault="007D6C2F" w:rsidP="007B5A40">
      <w:pPr>
        <w:pStyle w:val="Heading2"/>
        <w:spacing w:line="274" w:lineRule="exact"/>
        <w:rPr>
          <w:b w:val="0"/>
          <w:bCs w:val="0"/>
        </w:rPr>
      </w:pPr>
    </w:p>
    <w:p w14:paraId="1542840C" w14:textId="467C41CB" w:rsidR="007D6C2F" w:rsidRPr="00BF367A" w:rsidRDefault="00BF367A" w:rsidP="00BF367A">
      <w:pPr>
        <w:ind w:firstLine="270"/>
      </w:pPr>
      <w:proofErr w:type="gramStart"/>
      <w:r>
        <w:t xml:space="preserve">a.  </w:t>
      </w:r>
      <w:r w:rsidR="007D6C2F" w:rsidRPr="00BF367A">
        <w:t>The</w:t>
      </w:r>
      <w:proofErr w:type="gramEnd"/>
      <w:r w:rsidR="007D6C2F" w:rsidRPr="00BF367A">
        <w:t xml:space="preserve"> IGCE is a cost estimate developed by the RA, based on the requirements of the PWS or SOO.  An IGCE is required for </w:t>
      </w:r>
      <w:r w:rsidR="00332D19" w:rsidRPr="00BF367A">
        <w:t>all</w:t>
      </w:r>
      <w:r w:rsidR="007D6C2F" w:rsidRPr="00BF367A">
        <w:t xml:space="preserve"> AMO package</w:t>
      </w:r>
      <w:r w:rsidR="00332D19" w:rsidRPr="00BF367A">
        <w:t>s</w:t>
      </w:r>
      <w:r w:rsidR="007D6C2F" w:rsidRPr="00BF367A">
        <w:t xml:space="preserve"> developed for a service contract requirement</w:t>
      </w:r>
      <w:r w:rsidR="00CF1EE7" w:rsidRPr="00BF367A">
        <w:t xml:space="preserve"> (except for Option Years)</w:t>
      </w:r>
      <w:r w:rsidR="007D6C2F" w:rsidRPr="00BF367A">
        <w:t>, and either an IGCE or an informal quote is required for all supply/product contract requirements.  The purpose of the IGCE is to develop an assessment of the probable cost and help determine the reasonableness of a contract’s proposed costs and an understanding of the work.  The IGCE is:</w:t>
      </w:r>
    </w:p>
    <w:p w14:paraId="33D086DE" w14:textId="77777777" w:rsidR="007D6C2F" w:rsidRPr="00BF367A" w:rsidRDefault="007D6C2F" w:rsidP="00BF367A"/>
    <w:p w14:paraId="61D2C990" w14:textId="2C539808" w:rsidR="007D6C2F" w:rsidRPr="00BF367A" w:rsidRDefault="00BF367A" w:rsidP="00BF367A">
      <w:pPr>
        <w:ind w:firstLine="540"/>
      </w:pPr>
      <w:r>
        <w:t xml:space="preserve">(1)  </w:t>
      </w:r>
      <w:r w:rsidR="007D6C2F" w:rsidRPr="00BF367A">
        <w:t xml:space="preserve">Developed by the Government </w:t>
      </w:r>
      <w:r w:rsidR="00F37C5E" w:rsidRPr="00BF367A">
        <w:t>RA</w:t>
      </w:r>
      <w:r w:rsidR="0061490B" w:rsidRPr="00BF367A">
        <w:t xml:space="preserve"> </w:t>
      </w:r>
      <w:r w:rsidR="007D6C2F" w:rsidRPr="00BF367A">
        <w:t>without contractor influence</w:t>
      </w:r>
      <w:r w:rsidR="0061490B" w:rsidRPr="00BF367A">
        <w:t xml:space="preserve"> and </w:t>
      </w:r>
      <w:r w:rsidR="002C055E" w:rsidRPr="00BF367A">
        <w:t xml:space="preserve">is </w:t>
      </w:r>
      <w:r w:rsidR="0061490B" w:rsidRPr="00BF367A">
        <w:t>used to establish a reasonable and realistic price cost for budget purposes</w:t>
      </w:r>
      <w:r w:rsidR="007D6C2F" w:rsidRPr="00BF367A">
        <w:t>;</w:t>
      </w:r>
    </w:p>
    <w:p w14:paraId="6E8B8E20" w14:textId="77777777" w:rsidR="007D6C2F" w:rsidRPr="00BF367A" w:rsidRDefault="007D6C2F" w:rsidP="00BF367A">
      <w:pPr>
        <w:ind w:firstLine="540"/>
      </w:pPr>
    </w:p>
    <w:p w14:paraId="7AD84247" w14:textId="6FC6DD80" w:rsidR="007D6C2F" w:rsidRPr="00BF367A" w:rsidRDefault="00BF367A" w:rsidP="00BF367A">
      <w:pPr>
        <w:ind w:firstLine="540"/>
      </w:pPr>
      <w:r>
        <w:t xml:space="preserve">(2)  </w:t>
      </w:r>
      <w:r w:rsidR="007D6C2F" w:rsidRPr="00BF367A">
        <w:t>An aid in determining best value and shared contract risk;</w:t>
      </w:r>
    </w:p>
    <w:p w14:paraId="5573AA48" w14:textId="77777777" w:rsidR="007D6C2F" w:rsidRPr="00BF367A" w:rsidRDefault="007D6C2F" w:rsidP="00BF367A">
      <w:pPr>
        <w:ind w:firstLine="540"/>
      </w:pPr>
    </w:p>
    <w:p w14:paraId="51587C2C" w14:textId="2FE59502" w:rsidR="007D6C2F" w:rsidRPr="00BF367A" w:rsidRDefault="00BF367A" w:rsidP="00BF367A">
      <w:pPr>
        <w:ind w:firstLine="540"/>
      </w:pPr>
      <w:r>
        <w:t xml:space="preserve">(3)  </w:t>
      </w:r>
      <w:r w:rsidR="007D6C2F" w:rsidRPr="00BF367A">
        <w:t>Based on market research;</w:t>
      </w:r>
    </w:p>
    <w:p w14:paraId="4AA09307" w14:textId="77777777" w:rsidR="007D6C2F" w:rsidRPr="00BF367A" w:rsidRDefault="007D6C2F" w:rsidP="00BF367A">
      <w:pPr>
        <w:ind w:firstLine="540"/>
      </w:pPr>
    </w:p>
    <w:p w14:paraId="0D3554BA" w14:textId="27B67883" w:rsidR="007D6C2F" w:rsidRPr="00BF367A" w:rsidRDefault="00BF367A" w:rsidP="00BF367A">
      <w:pPr>
        <w:ind w:firstLine="540"/>
      </w:pPr>
      <w:r>
        <w:t xml:space="preserve">(4)  </w:t>
      </w:r>
      <w:r w:rsidR="007D6C2F" w:rsidRPr="00BF367A">
        <w:t xml:space="preserve">An analysis of reasonable and required resources to perform the contract; </w:t>
      </w:r>
    </w:p>
    <w:p w14:paraId="52002D99" w14:textId="77777777" w:rsidR="007D6C2F" w:rsidRPr="00BF367A" w:rsidRDefault="007D6C2F" w:rsidP="00BF367A">
      <w:pPr>
        <w:ind w:firstLine="540"/>
      </w:pPr>
    </w:p>
    <w:p w14:paraId="6BE2321A" w14:textId="34C6179C" w:rsidR="007D6C2F" w:rsidRPr="00BF367A" w:rsidRDefault="00BF367A" w:rsidP="00BF367A">
      <w:pPr>
        <w:ind w:firstLine="540"/>
      </w:pPr>
      <w:r>
        <w:t xml:space="preserve">(5)  </w:t>
      </w:r>
      <w:r w:rsidR="007D6C2F" w:rsidRPr="00BF367A">
        <w:t>The projected or probable cost/price of a proposed Federal acquisition; and</w:t>
      </w:r>
    </w:p>
    <w:p w14:paraId="5FA90262" w14:textId="77777777" w:rsidR="00BD1D87" w:rsidRPr="00BF367A" w:rsidRDefault="00BD1D87" w:rsidP="00BF367A">
      <w:pPr>
        <w:ind w:firstLine="540"/>
      </w:pPr>
    </w:p>
    <w:p w14:paraId="71CD5C04" w14:textId="2C4C5816" w:rsidR="007D6C2F" w:rsidRPr="00BF367A" w:rsidRDefault="00BF367A" w:rsidP="00BF367A">
      <w:pPr>
        <w:ind w:firstLine="540"/>
      </w:pPr>
      <w:r>
        <w:t xml:space="preserve">(6)  </w:t>
      </w:r>
      <w:r w:rsidR="007D6C2F" w:rsidRPr="00BF367A">
        <w:t xml:space="preserve">A benchmark for establishing </w:t>
      </w:r>
      <w:r w:rsidR="0061490B" w:rsidRPr="00BF367A">
        <w:t xml:space="preserve">fair and reasonable </w:t>
      </w:r>
      <w:r w:rsidR="007D6C2F" w:rsidRPr="00BF367A">
        <w:t>cost/price analysis.</w:t>
      </w:r>
    </w:p>
    <w:p w14:paraId="4E68AEA9" w14:textId="77777777" w:rsidR="002C03F9" w:rsidRPr="00BF367A" w:rsidRDefault="002C03F9" w:rsidP="00BF367A"/>
    <w:p w14:paraId="2EAD9B75" w14:textId="20F8B6FF" w:rsidR="00360F78" w:rsidRPr="00BF367A" w:rsidRDefault="00BF367A" w:rsidP="00BF367A">
      <w:pPr>
        <w:ind w:firstLine="270"/>
      </w:pPr>
      <w:proofErr w:type="gramStart"/>
      <w:r>
        <w:t xml:space="preserve">b.  </w:t>
      </w:r>
      <w:r w:rsidR="00360F78" w:rsidRPr="00BF367A">
        <w:t>The</w:t>
      </w:r>
      <w:proofErr w:type="gramEnd"/>
      <w:r w:rsidR="00360F78" w:rsidRPr="00BF367A">
        <w:t xml:space="preserve"> IGCE will:</w:t>
      </w:r>
    </w:p>
    <w:p w14:paraId="553192FF" w14:textId="77777777" w:rsidR="00360F78" w:rsidRPr="00BF367A" w:rsidRDefault="00360F78" w:rsidP="00BF367A"/>
    <w:p w14:paraId="69E12304" w14:textId="574A2E32" w:rsidR="0061490B" w:rsidRDefault="00BF367A" w:rsidP="00BF367A">
      <w:pPr>
        <w:ind w:firstLine="540"/>
      </w:pPr>
      <w:r>
        <w:t xml:space="preserve">(1)  </w:t>
      </w:r>
      <w:r w:rsidR="00360F78" w:rsidRPr="00BF367A">
        <w:t>Contain enough detail to verify the validity of the contractor’s proposal.</w:t>
      </w:r>
      <w:r w:rsidR="0061490B" w:rsidRPr="00BF367A">
        <w:t xml:space="preserve"> </w:t>
      </w:r>
      <w:r w:rsidR="002C055E" w:rsidRPr="00BF367A">
        <w:t xml:space="preserve"> </w:t>
      </w:r>
      <w:r w:rsidR="0061490B" w:rsidRPr="00BF367A">
        <w:t xml:space="preserve">At a minimum, the IGCE should provide the Labor Title and Category, </w:t>
      </w:r>
      <w:r w:rsidR="002C055E" w:rsidRPr="00BF367A">
        <w:t xml:space="preserve">reference </w:t>
      </w:r>
      <w:r w:rsidR="0061490B" w:rsidRPr="00BF367A">
        <w:t>a corresponding GS grade, the number of hours of work to be performed, and the hourly labor rate (burdened and unburdened).</w:t>
      </w:r>
    </w:p>
    <w:p w14:paraId="28C826D3" w14:textId="77777777" w:rsidR="002D66CF" w:rsidRPr="00BF367A" w:rsidRDefault="002D66CF" w:rsidP="00BF367A">
      <w:pPr>
        <w:ind w:firstLine="540"/>
      </w:pPr>
    </w:p>
    <w:p w14:paraId="667F9032" w14:textId="197DCDEB" w:rsidR="00360F78" w:rsidRDefault="00BF367A" w:rsidP="00BF367A">
      <w:pPr>
        <w:ind w:firstLine="540"/>
      </w:pPr>
      <w:r>
        <w:t xml:space="preserve">(2)  </w:t>
      </w:r>
      <w:r w:rsidR="00360F78" w:rsidRPr="00BF367A">
        <w:t>Provide sufficient narrative and analytical detail, to include reference material, to support its preparation.</w:t>
      </w:r>
      <w:r w:rsidR="0061490B" w:rsidRPr="00BF367A">
        <w:t xml:space="preserve"> Include all references used as the basis for obtaining the hourly labor rates (such as </w:t>
      </w:r>
      <w:r w:rsidR="00123AD1" w:rsidRPr="00BF367A">
        <w:t>General Services Administration (</w:t>
      </w:r>
      <w:r w:rsidR="0061490B" w:rsidRPr="00BF367A">
        <w:t>GSA</w:t>
      </w:r>
      <w:r w:rsidR="00123AD1" w:rsidRPr="00BF367A">
        <w:t>)</w:t>
      </w:r>
      <w:r w:rsidR="0061490B" w:rsidRPr="00BF367A">
        <w:t xml:space="preserve">, Bureau of Labor Statistics, </w:t>
      </w:r>
      <w:r w:rsidR="00123AD1" w:rsidRPr="00BF367A">
        <w:t>Army Manpower Cost System (</w:t>
      </w:r>
      <w:r w:rsidR="0061490B" w:rsidRPr="00BF367A">
        <w:t>AMCOS</w:t>
      </w:r>
      <w:r w:rsidR="00123AD1" w:rsidRPr="00BF367A">
        <w:t>)</w:t>
      </w:r>
      <w:r w:rsidR="0061490B" w:rsidRPr="00BF367A">
        <w:t xml:space="preserve"> Lite, or </w:t>
      </w:r>
      <w:r w:rsidR="00123AD1" w:rsidRPr="00BF367A">
        <w:t>Computer Hardware Enterprise Software and Solutions Information Technology (</w:t>
      </w:r>
      <w:r w:rsidR="0061490B" w:rsidRPr="00BF367A">
        <w:t>CHESS IT-EMART).</w:t>
      </w:r>
    </w:p>
    <w:p w14:paraId="3A1154F6" w14:textId="77777777" w:rsidR="00680E51" w:rsidRPr="00BF367A" w:rsidRDefault="00680E51" w:rsidP="00BF367A">
      <w:pPr>
        <w:ind w:firstLine="540"/>
      </w:pPr>
    </w:p>
    <w:p w14:paraId="12A4CA3D" w14:textId="72C32738" w:rsidR="002F22F7" w:rsidRPr="00BF367A" w:rsidRDefault="00BF367A" w:rsidP="00A20A88">
      <w:pPr>
        <w:ind w:firstLine="540"/>
      </w:pPr>
      <w:r>
        <w:t xml:space="preserve">(3)  </w:t>
      </w:r>
      <w:r w:rsidR="002F22F7" w:rsidRPr="00BF367A">
        <w:t>Include a certification statement that the Government developed the IGCE independently prior to seeking any formal proposals from contractors.</w:t>
      </w:r>
    </w:p>
    <w:p w14:paraId="56EF452C" w14:textId="77777777" w:rsidR="0050168B" w:rsidRPr="00BF367A" w:rsidRDefault="0050168B" w:rsidP="00BF367A"/>
    <w:p w14:paraId="343D9FF9" w14:textId="67DD72EE" w:rsidR="00360F78" w:rsidRPr="00BF367A" w:rsidRDefault="00BF367A" w:rsidP="00A20A88">
      <w:pPr>
        <w:ind w:firstLine="540"/>
      </w:pPr>
      <w:r>
        <w:t xml:space="preserve">(4)  </w:t>
      </w:r>
      <w:r w:rsidR="00360F78" w:rsidRPr="00BF367A">
        <w:t>Be reviewed, signed (by hand or Common Access Card (CAC)), and dated by the preparer and his/her immediate supervisor, and include their organization, positions, title, rank/grade, and telephone number.</w:t>
      </w:r>
      <w:r w:rsidR="00BA5687" w:rsidRPr="00BF367A">
        <w:t xml:space="preserve"> </w:t>
      </w:r>
    </w:p>
    <w:p w14:paraId="3B2ED804" w14:textId="77777777" w:rsidR="00360F78" w:rsidRPr="00BF367A" w:rsidRDefault="00360F78" w:rsidP="00BF367A"/>
    <w:p w14:paraId="0F21F303" w14:textId="4B0A8719" w:rsidR="00360F78" w:rsidRPr="00BF367A" w:rsidRDefault="00BF367A" w:rsidP="00BF367A">
      <w:pPr>
        <w:ind w:firstLine="270"/>
      </w:pPr>
      <w:proofErr w:type="gramStart"/>
      <w:r>
        <w:t xml:space="preserve">c.  </w:t>
      </w:r>
      <w:r w:rsidR="00360F78" w:rsidRPr="00BF367A">
        <w:t>The</w:t>
      </w:r>
      <w:proofErr w:type="gramEnd"/>
      <w:r w:rsidR="00360F78" w:rsidRPr="00BF367A">
        <w:t xml:space="preserve"> IGCE is used to:</w:t>
      </w:r>
    </w:p>
    <w:p w14:paraId="24748099" w14:textId="77777777" w:rsidR="00360F78" w:rsidRPr="00BF367A" w:rsidRDefault="00360F78" w:rsidP="00BF367A"/>
    <w:p w14:paraId="24764480" w14:textId="4EAE1DD0" w:rsidR="00360F78" w:rsidRPr="00BF367A" w:rsidRDefault="00BF367A" w:rsidP="00BF367A">
      <w:pPr>
        <w:ind w:firstLine="540"/>
      </w:pPr>
      <w:r>
        <w:t xml:space="preserve">(1)  </w:t>
      </w:r>
      <w:r w:rsidR="00360F78" w:rsidRPr="00BF367A">
        <w:t>Project and reserve funds for Federal procurement as part of the acquisition planning process;</w:t>
      </w:r>
    </w:p>
    <w:p w14:paraId="682EB0F3" w14:textId="77777777" w:rsidR="00360F78" w:rsidRPr="00BF367A" w:rsidRDefault="00360F78" w:rsidP="00BF367A">
      <w:pPr>
        <w:ind w:firstLine="540"/>
      </w:pPr>
    </w:p>
    <w:p w14:paraId="62473AEF" w14:textId="7A73FA60" w:rsidR="00360F78" w:rsidRDefault="00BF367A" w:rsidP="00BF367A">
      <w:pPr>
        <w:ind w:firstLine="540"/>
      </w:pPr>
      <w:r>
        <w:t xml:space="preserve">(2)  </w:t>
      </w:r>
      <w:proofErr w:type="gramStart"/>
      <w:r w:rsidR="00360F78" w:rsidRPr="00BF367A">
        <w:t>Determine</w:t>
      </w:r>
      <w:proofErr w:type="gramEnd"/>
      <w:r w:rsidR="00360F78" w:rsidRPr="00BF367A">
        <w:t xml:space="preserve"> if assumptions in a cost proposal are based on the same or similar assumptions as the government;</w:t>
      </w:r>
    </w:p>
    <w:p w14:paraId="3BE0785C" w14:textId="77777777" w:rsidR="00B757EC" w:rsidRPr="00BF367A" w:rsidRDefault="00B757EC" w:rsidP="00BF367A">
      <w:pPr>
        <w:ind w:firstLine="540"/>
      </w:pPr>
    </w:p>
    <w:p w14:paraId="3CA0427B" w14:textId="502508B3" w:rsidR="0061490B" w:rsidRPr="00BF367A" w:rsidRDefault="00BF367A" w:rsidP="00BF367A">
      <w:pPr>
        <w:ind w:firstLine="540"/>
      </w:pPr>
      <w:r>
        <w:t xml:space="preserve">(3)  </w:t>
      </w:r>
      <w:r w:rsidR="00360F78" w:rsidRPr="00BF367A">
        <w:t>Determine fair and reasonable pricing.</w:t>
      </w:r>
      <w:r w:rsidR="0061490B" w:rsidRPr="00BF367A">
        <w:t xml:space="preserve"> The evaluation of any proposal response in terms of reasonableness of price/cost may rely heavily on the accuracy and reliability of the IGCE.</w:t>
      </w:r>
    </w:p>
    <w:p w14:paraId="6B2332A3" w14:textId="77777777" w:rsidR="00360F78" w:rsidRPr="00BF367A" w:rsidRDefault="00360F78" w:rsidP="00BF367A"/>
    <w:p w14:paraId="405A7BC5" w14:textId="1A9BDD7C" w:rsidR="00360F78" w:rsidRPr="00BF367A" w:rsidRDefault="00BF367A" w:rsidP="00BF367A">
      <w:pPr>
        <w:ind w:firstLine="270"/>
      </w:pPr>
      <w:proofErr w:type="gramStart"/>
      <w:r>
        <w:t xml:space="preserve">d.  </w:t>
      </w:r>
      <w:r w:rsidR="00360F78" w:rsidRPr="00BF367A">
        <w:t>The</w:t>
      </w:r>
      <w:proofErr w:type="gramEnd"/>
      <w:r w:rsidR="00360F78" w:rsidRPr="00BF367A">
        <w:t xml:space="preserve"> IGCE consists of a breakdown of the overall costs by cost element utilizing cost factors required for contractor performance as defined by the PWS.  This should include an estimate of direct labor categories, hours, and rates; fringe benefits, material and supplies; subcontracting; consultant services; travel rates; overhead costs, general and administrative expenses, fee/profit; and any assumptions used in the development of the IGCE.  Fringe benefits are normally 30-35 percent of direct labor.  General and administrative expenses usually range from 5-15 percent</w:t>
      </w:r>
      <w:r w:rsidR="002C055E" w:rsidRPr="00BF367A">
        <w:t>,</w:t>
      </w:r>
      <w:r w:rsidR="00360F78" w:rsidRPr="00BF367A">
        <w:t xml:space="preserve"> with 10 percent considered normal.  Profit/fee should not be more than 10 percent. </w:t>
      </w:r>
      <w:r w:rsidR="002C055E" w:rsidRPr="00BF367A">
        <w:t xml:space="preserve"> </w:t>
      </w:r>
      <w:r w:rsidR="0061490B" w:rsidRPr="00BF367A">
        <w:t>A narrative must accompany the IGCE, explaining the basis estimate for each price or element of cost comprising the estimated prices(s).</w:t>
      </w:r>
    </w:p>
    <w:p w14:paraId="6A4B0569" w14:textId="77777777" w:rsidR="00360F78" w:rsidRPr="00BF367A" w:rsidRDefault="00360F78" w:rsidP="00BF367A">
      <w:pPr>
        <w:ind w:firstLine="270"/>
      </w:pPr>
    </w:p>
    <w:p w14:paraId="5B1B8CF9" w14:textId="73E87126" w:rsidR="00360F78" w:rsidRPr="00BF367A" w:rsidRDefault="00BF367A" w:rsidP="00BF367A">
      <w:pPr>
        <w:ind w:firstLine="270"/>
      </w:pPr>
      <w:r>
        <w:t xml:space="preserve">e.  </w:t>
      </w:r>
      <w:r w:rsidR="00360F78" w:rsidRPr="00BF367A">
        <w:t>The RA preparer and their immediate supervisor will review the IGCE to confirm that it contains sufficient detail to verify the validity of the contractor’s proposal, provides sufficient narrative and analytical detail, to include reference material, to support its preparation, and includes their organization, position, title, rank/grade and telephone number.  The RA preparer and their immediate supervisor will then sign and date the IGCE certifying that the Government (prior to seeking any formal contract proposals) developed it independently.  Prior acquisition history or similar acquisitions should provide the basis for the preparation of an IGCE, as well as, the data provided by thorough market research.</w:t>
      </w:r>
    </w:p>
    <w:p w14:paraId="4AFC01A6" w14:textId="77777777" w:rsidR="00360F78" w:rsidRDefault="00360F78" w:rsidP="00BF367A">
      <w:pPr>
        <w:ind w:firstLine="270"/>
      </w:pPr>
    </w:p>
    <w:p w14:paraId="54F1F203" w14:textId="32241B40" w:rsidR="00EA1145" w:rsidRDefault="00BF367A" w:rsidP="00606CD0">
      <w:pPr>
        <w:ind w:firstLine="270"/>
      </w:pPr>
      <w:proofErr w:type="gramStart"/>
      <w:r>
        <w:t xml:space="preserve">f.  </w:t>
      </w:r>
      <w:r w:rsidR="00360F78" w:rsidRPr="00BF367A">
        <w:t>Show</w:t>
      </w:r>
      <w:proofErr w:type="gramEnd"/>
      <w:r w:rsidR="00360F78" w:rsidRPr="00BF367A">
        <w:t xml:space="preserve"> the hours and calculated number of CMEs at the bottom of the IGCE.  Total direct labor hours divided by 1,920 equals the number of CMEs.  MICC chooses to estimate at 1,920 hours since the Government does not determine </w:t>
      </w:r>
      <w:r w:rsidR="002C055E" w:rsidRPr="00BF367A">
        <w:t xml:space="preserve">the </w:t>
      </w:r>
      <w:r w:rsidR="00360F78" w:rsidRPr="00BF367A">
        <w:t>contractor</w:t>
      </w:r>
      <w:r w:rsidR="002C055E" w:rsidRPr="00BF367A">
        <w:t>’</w:t>
      </w:r>
      <w:r w:rsidR="00360F78" w:rsidRPr="00BF367A">
        <w:t xml:space="preserve">s full or part time hours.  </w:t>
      </w:r>
      <w:r w:rsidR="009D5B79" w:rsidRPr="00BF367A">
        <w:t xml:space="preserve">As a </w:t>
      </w:r>
    </w:p>
    <w:p w14:paraId="40D82B4D" w14:textId="34A54B6B" w:rsidR="00360F78" w:rsidRPr="00BF367A" w:rsidRDefault="009D5B79" w:rsidP="00EA1145">
      <w:r w:rsidRPr="00BF367A">
        <w:t>TRADOC standard, e</w:t>
      </w:r>
      <w:r w:rsidR="00B957D9" w:rsidRPr="00BF367A">
        <w:t>stimate productive hours using a basis of 1,920 hours per year (2,080 hours less 80 hours for holidays, 80 hours for vacation, and 0 hours for sick leave)</w:t>
      </w:r>
      <w:r w:rsidR="00262F62">
        <w:t xml:space="preserve"> unless otherwise directed by the contracting officer.</w:t>
      </w:r>
      <w:r w:rsidR="00B957D9" w:rsidRPr="00BF367A">
        <w:t xml:space="preserve">  </w:t>
      </w:r>
    </w:p>
    <w:p w14:paraId="4001F553" w14:textId="77777777" w:rsidR="00360F78" w:rsidRPr="00BF367A" w:rsidRDefault="00360F78" w:rsidP="00BF367A">
      <w:pPr>
        <w:ind w:firstLine="270"/>
      </w:pPr>
    </w:p>
    <w:p w14:paraId="262D4E84" w14:textId="7CC85B3F" w:rsidR="00360F78" w:rsidRPr="00BF367A" w:rsidRDefault="00BF367A" w:rsidP="00BF367A">
      <w:pPr>
        <w:ind w:firstLine="270"/>
      </w:pPr>
      <w:proofErr w:type="gramStart"/>
      <w:r>
        <w:t xml:space="preserve">g.  </w:t>
      </w:r>
      <w:r w:rsidR="00360F78" w:rsidRPr="00BF367A">
        <w:t>Obtain</w:t>
      </w:r>
      <w:proofErr w:type="gramEnd"/>
      <w:r w:rsidR="00360F78" w:rsidRPr="00BF367A">
        <w:t xml:space="preserve"> assistance in preparing the IGCE from the </w:t>
      </w:r>
      <w:r w:rsidR="0066390F" w:rsidRPr="00BF367A">
        <w:t>servicing</w:t>
      </w:r>
      <w:r w:rsidR="00EB2CD5" w:rsidRPr="00BF367A">
        <w:t xml:space="preserve"> contracting activity</w:t>
      </w:r>
      <w:r w:rsidR="00360F78" w:rsidRPr="00BF367A">
        <w:t xml:space="preserve">.  </w:t>
      </w:r>
    </w:p>
    <w:p w14:paraId="3329DDDE" w14:textId="77777777" w:rsidR="00360F78" w:rsidRPr="00BF367A" w:rsidRDefault="00360F78" w:rsidP="00BF367A">
      <w:pPr>
        <w:ind w:firstLine="270"/>
      </w:pPr>
    </w:p>
    <w:p w14:paraId="6831652A" w14:textId="10AF81C7" w:rsidR="00360F78" w:rsidRPr="00BF367A" w:rsidRDefault="00BF367A" w:rsidP="00BF367A">
      <w:pPr>
        <w:ind w:firstLine="270"/>
      </w:pPr>
      <w:proofErr w:type="gramStart"/>
      <w:r>
        <w:t xml:space="preserve">h.  </w:t>
      </w:r>
      <w:r w:rsidR="00360F78" w:rsidRPr="00BF367A">
        <w:t>For</w:t>
      </w:r>
      <w:proofErr w:type="gramEnd"/>
      <w:r w:rsidR="00360F78" w:rsidRPr="00BF367A">
        <w:t xml:space="preserve"> authoritative inflation information, RAs will use the </w:t>
      </w:r>
      <w:hyperlink r:id="rId74" w:history="1">
        <w:r w:rsidR="00360F78" w:rsidRPr="00BF367A">
          <w:rPr>
            <w:rStyle w:val="Hyperlink"/>
          </w:rPr>
          <w:t>Assistant Secretary of the Army for Financial Management and Comptroller Joint Inflation Calculator</w:t>
        </w:r>
      </w:hyperlink>
      <w:r w:rsidR="00360F78" w:rsidRPr="00BF367A">
        <w:t xml:space="preserve">.  RAs will confirm the inflation rate when completing each IGCE.  For contractor labor cost estimates use the </w:t>
      </w:r>
      <w:hyperlink r:id="rId75" w:history="1">
        <w:r w:rsidR="00360F78" w:rsidRPr="00BF367A">
          <w:rPr>
            <w:rStyle w:val="Hyperlink"/>
          </w:rPr>
          <w:t>Army Military-Civilian Cost System (AMCOS)</w:t>
        </w:r>
      </w:hyperlink>
      <w:r w:rsidR="00360F78" w:rsidRPr="00BF367A">
        <w:t xml:space="preserve"> as a guide</w:t>
      </w:r>
      <w:r w:rsidR="00360F78" w:rsidRPr="00BF367A" w:rsidDel="00372CD7">
        <w:t xml:space="preserve"> </w:t>
      </w:r>
    </w:p>
    <w:p w14:paraId="4A02DC17" w14:textId="77777777" w:rsidR="00360F78" w:rsidRPr="00BF367A" w:rsidRDefault="00360F78" w:rsidP="00BF367A"/>
    <w:p w14:paraId="6AC24468" w14:textId="77777777" w:rsidR="00360F78" w:rsidRPr="00BF367A" w:rsidRDefault="00360F78" w:rsidP="00BF367A">
      <w:r w:rsidRPr="00BF367A">
        <w:t xml:space="preserve">Note.  RAs are authorized to request an informal, not a formal, binding quote from a vendor.  </w:t>
      </w:r>
    </w:p>
    <w:p w14:paraId="39C732C2" w14:textId="77777777" w:rsidR="00360F78" w:rsidRDefault="00360F78" w:rsidP="007B5A40">
      <w:pPr>
        <w:pStyle w:val="Heading2"/>
        <w:ind w:right="163"/>
        <w:rPr>
          <w:spacing w:val="-1"/>
        </w:rPr>
      </w:pPr>
    </w:p>
    <w:p w14:paraId="29F30250" w14:textId="7CE9BD11" w:rsidR="001665D3" w:rsidRPr="00EA4E9D" w:rsidRDefault="00BB52A6" w:rsidP="00EA4E9D">
      <w:pPr>
        <w:pStyle w:val="Heading2"/>
      </w:pPr>
      <w:bookmarkStart w:id="288" w:name="_Toc506277247"/>
      <w:r w:rsidRPr="00EA4E9D">
        <w:t>B-</w:t>
      </w:r>
      <w:r w:rsidR="00042150" w:rsidRPr="00EA4E9D">
        <w:t>7</w:t>
      </w:r>
      <w:r w:rsidRPr="00EA4E9D">
        <w:t>.  Quality assurance surveillance plan (QASP)</w:t>
      </w:r>
      <w:bookmarkEnd w:id="288"/>
      <w:r w:rsidR="00903380" w:rsidRPr="00EA4E9D">
        <w:fldChar w:fldCharType="begin"/>
      </w:r>
      <w:r w:rsidR="00903380" w:rsidRPr="00EA4E9D">
        <w:instrText xml:space="preserve"> XE "Quality assurance surveillance plan (QASP)" </w:instrText>
      </w:r>
      <w:r w:rsidR="00903380" w:rsidRPr="00EA4E9D">
        <w:fldChar w:fldCharType="end"/>
      </w:r>
    </w:p>
    <w:p w14:paraId="6AAC75A0" w14:textId="77777777" w:rsidR="001665D3" w:rsidRDefault="00BB52A6" w:rsidP="007B5A40">
      <w:pPr>
        <w:pStyle w:val="BodyText"/>
        <w:spacing w:line="274" w:lineRule="exact"/>
        <w:ind w:right="311"/>
      </w:pPr>
      <w:r>
        <w:rPr>
          <w:spacing w:val="-1"/>
        </w:rPr>
        <w:t>The Government-developed QASP</w:t>
      </w:r>
      <w:r>
        <w:t xml:space="preserve"> </w:t>
      </w:r>
      <w:r>
        <w:rPr>
          <w:spacing w:val="-1"/>
        </w:rPr>
        <w:t>will</w:t>
      </w:r>
      <w:r>
        <w:t xml:space="preserve"> </w:t>
      </w:r>
      <w:r>
        <w:rPr>
          <w:spacing w:val="-1"/>
        </w:rPr>
        <w:t>be</w:t>
      </w:r>
      <w:r>
        <w:t xml:space="preserve"> </w:t>
      </w:r>
      <w:r>
        <w:rPr>
          <w:spacing w:val="-1"/>
        </w:rPr>
        <w:t>prepared for</w:t>
      </w:r>
      <w:r>
        <w:t xml:space="preserve"> </w:t>
      </w:r>
      <w:r>
        <w:rPr>
          <w:spacing w:val="-1"/>
        </w:rPr>
        <w:t>all</w:t>
      </w:r>
      <w:r>
        <w:t xml:space="preserve"> </w:t>
      </w:r>
      <w:r>
        <w:rPr>
          <w:spacing w:val="-1"/>
        </w:rPr>
        <w:t>service</w:t>
      </w:r>
      <w:r>
        <w:rPr>
          <w:spacing w:val="1"/>
        </w:rPr>
        <w:t xml:space="preserve"> </w:t>
      </w:r>
      <w:r>
        <w:rPr>
          <w:spacing w:val="-1"/>
        </w:rPr>
        <w:t>contract</w:t>
      </w:r>
      <w:r>
        <w:rPr>
          <w:spacing w:val="2"/>
        </w:rPr>
        <w:t xml:space="preserve"> </w:t>
      </w:r>
      <w:r>
        <w:rPr>
          <w:spacing w:val="-1"/>
        </w:rPr>
        <w:t>actions</w:t>
      </w:r>
      <w:r>
        <w:rPr>
          <w:spacing w:val="2"/>
        </w:rPr>
        <w:t xml:space="preserve"> </w:t>
      </w:r>
      <w:r>
        <w:rPr>
          <w:spacing w:val="-1"/>
        </w:rPr>
        <w:t>greater than</w:t>
      </w:r>
    </w:p>
    <w:p w14:paraId="75296EA9" w14:textId="46545CEF" w:rsidR="001665D3" w:rsidRDefault="009D5B79" w:rsidP="007B5A40">
      <w:pPr>
        <w:pStyle w:val="BodyText"/>
        <w:ind w:right="215"/>
      </w:pPr>
      <w:proofErr w:type="gramStart"/>
      <w:r>
        <w:t>t</w:t>
      </w:r>
      <w:r w:rsidR="004579F2">
        <w:t>he</w:t>
      </w:r>
      <w:proofErr w:type="gramEnd"/>
      <w:r w:rsidR="004579F2">
        <w:t xml:space="preserve"> simplified acquisition threshold</w:t>
      </w:r>
      <w:r w:rsidR="00BB52A6">
        <w:t xml:space="preserve"> to ensure</w:t>
      </w:r>
      <w:r w:rsidR="00BB52A6">
        <w:rPr>
          <w:spacing w:val="-1"/>
        </w:rPr>
        <w:t xml:space="preserve"> </w:t>
      </w:r>
      <w:r w:rsidR="00BB52A6">
        <w:t>the</w:t>
      </w:r>
      <w:r w:rsidR="00BB52A6">
        <w:rPr>
          <w:spacing w:val="-1"/>
        </w:rPr>
        <w:t xml:space="preserve"> </w:t>
      </w:r>
      <w:r w:rsidR="00BB52A6">
        <w:t>use</w:t>
      </w:r>
      <w:r w:rsidR="00BB52A6">
        <w:rPr>
          <w:spacing w:val="-1"/>
        </w:rPr>
        <w:t xml:space="preserve"> </w:t>
      </w:r>
      <w:r w:rsidR="00BB52A6">
        <w:t>of</w:t>
      </w:r>
      <w:r w:rsidR="00BB52A6">
        <w:rPr>
          <w:spacing w:val="-1"/>
        </w:rPr>
        <w:t xml:space="preserve"> systematic </w:t>
      </w:r>
      <w:r w:rsidR="00BB52A6">
        <w:t>quality</w:t>
      </w:r>
      <w:r w:rsidR="00BB52A6">
        <w:rPr>
          <w:spacing w:val="-5"/>
        </w:rPr>
        <w:t xml:space="preserve"> </w:t>
      </w:r>
      <w:r w:rsidR="00BB52A6">
        <w:rPr>
          <w:spacing w:val="-1"/>
        </w:rPr>
        <w:t>assurance methods</w:t>
      </w:r>
      <w:r w:rsidR="00BB52A6">
        <w:t xml:space="preserve"> </w:t>
      </w:r>
      <w:r w:rsidR="00BB52A6">
        <w:lastRenderedPageBreak/>
        <w:t xml:space="preserve">during </w:t>
      </w:r>
      <w:r w:rsidR="00BB52A6">
        <w:rPr>
          <w:spacing w:val="-1"/>
        </w:rPr>
        <w:t>contract</w:t>
      </w:r>
      <w:r w:rsidR="00D3442A">
        <w:rPr>
          <w:spacing w:val="-1"/>
        </w:rPr>
        <w:t xml:space="preserve"> adm</w:t>
      </w:r>
      <w:r w:rsidR="00BB52A6">
        <w:rPr>
          <w:spacing w:val="-1"/>
        </w:rPr>
        <w:t>inistration.</w:t>
      </w:r>
      <w:r w:rsidR="00BB52A6">
        <w:t xml:space="preserve">  </w:t>
      </w:r>
      <w:r w:rsidR="00BB52A6">
        <w:rPr>
          <w:spacing w:val="-1"/>
        </w:rPr>
        <w:t xml:space="preserve">The </w:t>
      </w:r>
      <w:r w:rsidR="00BB52A6">
        <w:t>QASP should be</w:t>
      </w:r>
      <w:r w:rsidR="00BB52A6">
        <w:rPr>
          <w:spacing w:val="-1"/>
        </w:rPr>
        <w:t xml:space="preserve"> prepared</w:t>
      </w:r>
      <w:r w:rsidR="00BB52A6">
        <w:t xml:space="preserve"> in</w:t>
      </w:r>
      <w:r w:rsidR="00BB52A6">
        <w:rPr>
          <w:spacing w:val="2"/>
        </w:rPr>
        <w:t xml:space="preserve"> </w:t>
      </w:r>
      <w:r w:rsidR="00BB52A6">
        <w:rPr>
          <w:spacing w:val="-1"/>
        </w:rPr>
        <w:t>conjunction</w:t>
      </w:r>
      <w:r w:rsidR="00BB52A6">
        <w:t xml:space="preserve"> </w:t>
      </w:r>
      <w:r w:rsidR="00BB52A6">
        <w:rPr>
          <w:spacing w:val="-1"/>
        </w:rPr>
        <w:t>with</w:t>
      </w:r>
      <w:r w:rsidR="00BB52A6">
        <w:t xml:space="preserve"> the</w:t>
      </w:r>
      <w:r w:rsidR="00BB52A6">
        <w:rPr>
          <w:spacing w:val="-1"/>
        </w:rPr>
        <w:t xml:space="preserve"> preparation</w:t>
      </w:r>
      <w:r w:rsidR="00BB52A6">
        <w:t xml:space="preserve"> of</w:t>
      </w:r>
      <w:r w:rsidR="00BB52A6">
        <w:rPr>
          <w:spacing w:val="-1"/>
        </w:rPr>
        <w:t xml:space="preserve"> </w:t>
      </w:r>
      <w:r w:rsidR="00BB52A6">
        <w:t>the</w:t>
      </w:r>
      <w:r w:rsidR="00BB52A6">
        <w:rPr>
          <w:spacing w:val="-1"/>
        </w:rPr>
        <w:t xml:space="preserve"> </w:t>
      </w:r>
      <w:r w:rsidR="00BB52A6">
        <w:t>PWS.</w:t>
      </w:r>
      <w:r w:rsidR="00D3442A">
        <w:t xml:space="preserve">  T</w:t>
      </w:r>
      <w:r w:rsidR="00BB52A6">
        <w:rPr>
          <w:spacing w:val="-1"/>
        </w:rPr>
        <w:t>he QASP</w:t>
      </w:r>
      <w:r w:rsidR="00BB52A6">
        <w:t xml:space="preserve"> </w:t>
      </w:r>
      <w:r w:rsidR="00BB52A6">
        <w:rPr>
          <w:spacing w:val="-1"/>
        </w:rPr>
        <w:t>cites</w:t>
      </w:r>
      <w:r w:rsidR="00BB52A6">
        <w:t xml:space="preserve"> </w:t>
      </w:r>
      <w:r w:rsidR="00BB52A6">
        <w:rPr>
          <w:spacing w:val="-1"/>
        </w:rPr>
        <w:t>the</w:t>
      </w:r>
      <w:r w:rsidR="00BB52A6">
        <w:t xml:space="preserve"> </w:t>
      </w:r>
      <w:r w:rsidR="00BB52A6">
        <w:rPr>
          <w:spacing w:val="-1"/>
        </w:rPr>
        <w:t>surveillance methods</w:t>
      </w:r>
      <w:r w:rsidR="00BB52A6">
        <w:rPr>
          <w:spacing w:val="3"/>
        </w:rPr>
        <w:t xml:space="preserve"> </w:t>
      </w:r>
      <w:r w:rsidR="00BB52A6">
        <w:rPr>
          <w:spacing w:val="-1"/>
        </w:rPr>
        <w:t>that</w:t>
      </w:r>
      <w:r w:rsidR="00BB52A6">
        <w:t xml:space="preserve"> will </w:t>
      </w:r>
      <w:r w:rsidR="00BB52A6">
        <w:rPr>
          <w:spacing w:val="-1"/>
        </w:rPr>
        <w:t>be</w:t>
      </w:r>
      <w:r w:rsidR="00BB52A6">
        <w:t xml:space="preserve"> </w:t>
      </w:r>
      <w:r w:rsidR="00BB52A6">
        <w:rPr>
          <w:spacing w:val="-1"/>
        </w:rPr>
        <w:t xml:space="preserve">used </w:t>
      </w:r>
      <w:r w:rsidR="00BB52A6">
        <w:t>to</w:t>
      </w:r>
      <w:r w:rsidR="00BB52A6">
        <w:rPr>
          <w:spacing w:val="-1"/>
        </w:rPr>
        <w:t xml:space="preserve"> measure</w:t>
      </w:r>
      <w:r w:rsidR="00BB52A6">
        <w:rPr>
          <w:spacing w:val="1"/>
        </w:rPr>
        <w:t xml:space="preserve"> </w:t>
      </w:r>
      <w:r w:rsidR="00BB52A6">
        <w:rPr>
          <w:spacing w:val="-1"/>
        </w:rPr>
        <w:t>contractor</w:t>
      </w:r>
      <w:r w:rsidR="00BB52A6">
        <w:t xml:space="preserve"> </w:t>
      </w:r>
      <w:r w:rsidR="00BB52A6">
        <w:rPr>
          <w:spacing w:val="-1"/>
        </w:rPr>
        <w:t>performance</w:t>
      </w:r>
      <w:r w:rsidR="00D3442A">
        <w:rPr>
          <w:spacing w:val="-1"/>
        </w:rPr>
        <w:t xml:space="preserve"> ag</w:t>
      </w:r>
      <w:r w:rsidR="00BB52A6">
        <w:rPr>
          <w:spacing w:val="-1"/>
        </w:rPr>
        <w:t>ainst</w:t>
      </w:r>
      <w:r w:rsidR="00BB52A6">
        <w:t xml:space="preserve"> the</w:t>
      </w:r>
      <w:r w:rsidR="00BB52A6">
        <w:rPr>
          <w:spacing w:val="-1"/>
        </w:rPr>
        <w:t xml:space="preserve"> standards</w:t>
      </w:r>
      <w:r w:rsidR="00BB52A6">
        <w:rPr>
          <w:spacing w:val="2"/>
        </w:rPr>
        <w:t xml:space="preserve"> </w:t>
      </w:r>
      <w:r w:rsidR="00BB52A6">
        <w:rPr>
          <w:spacing w:val="-1"/>
        </w:rPr>
        <w:t>contained</w:t>
      </w:r>
      <w:r w:rsidR="00BB52A6">
        <w:t xml:space="preserve"> in the</w:t>
      </w:r>
      <w:r w:rsidR="00BB52A6">
        <w:rPr>
          <w:spacing w:val="-1"/>
        </w:rPr>
        <w:t xml:space="preserve"> contract.</w:t>
      </w:r>
      <w:r w:rsidR="00BB52A6">
        <w:t xml:space="preserve"> </w:t>
      </w:r>
      <w:r w:rsidR="00D67EA3">
        <w:rPr>
          <w:spacing w:val="2"/>
        </w:rPr>
        <w:t xml:space="preserve"> </w:t>
      </w:r>
      <w:r w:rsidR="00BB52A6">
        <w:rPr>
          <w:spacing w:val="-1"/>
        </w:rPr>
        <w:t>The elements</w:t>
      </w:r>
      <w:r w:rsidR="00BB52A6">
        <w:t xml:space="preserve"> of</w:t>
      </w:r>
      <w:r w:rsidR="00BB52A6">
        <w:rPr>
          <w:spacing w:val="-1"/>
        </w:rPr>
        <w:t xml:space="preserve"> </w:t>
      </w:r>
      <w:r w:rsidR="00BB52A6">
        <w:t>the</w:t>
      </w:r>
      <w:r w:rsidR="00BB52A6">
        <w:rPr>
          <w:spacing w:val="1"/>
        </w:rPr>
        <w:t xml:space="preserve"> </w:t>
      </w:r>
      <w:r w:rsidR="00BB52A6">
        <w:rPr>
          <w:spacing w:val="-1"/>
        </w:rPr>
        <w:t>QASP</w:t>
      </w:r>
      <w:r w:rsidR="00BB52A6">
        <w:t xml:space="preserve"> should </w:t>
      </w:r>
      <w:r w:rsidR="00BB52A6">
        <w:rPr>
          <w:spacing w:val="-1"/>
        </w:rPr>
        <w:t xml:space="preserve">define </w:t>
      </w:r>
      <w:r w:rsidR="00BB52A6">
        <w:t>the</w:t>
      </w:r>
      <w:r w:rsidR="00D3442A">
        <w:t xml:space="preserve"> ro</w:t>
      </w:r>
      <w:r w:rsidR="00BB52A6">
        <w:rPr>
          <w:spacing w:val="-1"/>
        </w:rPr>
        <w:t>les</w:t>
      </w:r>
      <w:r w:rsidR="00BB52A6">
        <w:t xml:space="preserve"> </w:t>
      </w:r>
      <w:r w:rsidR="00BB52A6">
        <w:rPr>
          <w:spacing w:val="-1"/>
        </w:rPr>
        <w:t>and</w:t>
      </w:r>
      <w:r w:rsidR="00BB52A6">
        <w:t xml:space="preserve"> </w:t>
      </w:r>
      <w:r w:rsidR="00BB52A6">
        <w:rPr>
          <w:spacing w:val="-1"/>
        </w:rPr>
        <w:t>responsibilities</w:t>
      </w:r>
      <w:r w:rsidR="00BB52A6">
        <w:t xml:space="preserve"> of</w:t>
      </w:r>
      <w:r w:rsidR="00BB52A6">
        <w:rPr>
          <w:spacing w:val="-1"/>
        </w:rPr>
        <w:t xml:space="preserve"> </w:t>
      </w:r>
      <w:r w:rsidR="00BB52A6">
        <w:t>the</w:t>
      </w:r>
      <w:r w:rsidR="00BB52A6">
        <w:rPr>
          <w:spacing w:val="-1"/>
        </w:rPr>
        <w:t xml:space="preserve"> participating</w:t>
      </w:r>
      <w:r w:rsidR="00BB52A6">
        <w:t xml:space="preserve"> </w:t>
      </w:r>
      <w:r w:rsidR="00BB52A6">
        <w:rPr>
          <w:spacing w:val="-1"/>
        </w:rPr>
        <w:t>government</w:t>
      </w:r>
      <w:r w:rsidR="00BB52A6">
        <w:t xml:space="preserve"> </w:t>
      </w:r>
      <w:r w:rsidR="00BB52A6">
        <w:rPr>
          <w:spacing w:val="-1"/>
        </w:rPr>
        <w:t>officials</w:t>
      </w:r>
      <w:r w:rsidR="00BB52A6">
        <w:t xml:space="preserve"> </w:t>
      </w:r>
      <w:r w:rsidR="00BB52A6">
        <w:rPr>
          <w:spacing w:val="-1"/>
        </w:rPr>
        <w:t>and</w:t>
      </w:r>
      <w:r w:rsidR="00BB52A6">
        <w:t xml:space="preserve"> define</w:t>
      </w:r>
      <w:r w:rsidR="00BB52A6">
        <w:rPr>
          <w:spacing w:val="-1"/>
        </w:rPr>
        <w:t xml:space="preserve"> </w:t>
      </w:r>
      <w:r w:rsidR="00BB52A6">
        <w:t>the</w:t>
      </w:r>
      <w:r w:rsidR="00BB52A6">
        <w:rPr>
          <w:spacing w:val="-1"/>
        </w:rPr>
        <w:t xml:space="preserve"> types</w:t>
      </w:r>
      <w:r w:rsidR="00BB52A6">
        <w:t xml:space="preserve"> of</w:t>
      </w:r>
      <w:r w:rsidR="00BB52A6">
        <w:rPr>
          <w:spacing w:val="-1"/>
        </w:rPr>
        <w:t xml:space="preserve"> </w:t>
      </w:r>
      <w:r w:rsidR="00BB52A6">
        <w:t>work to</w:t>
      </w:r>
      <w:r w:rsidR="00D3442A">
        <w:t xml:space="preserve"> be</w:t>
      </w:r>
      <w:r w:rsidR="00BB52A6">
        <w:rPr>
          <w:spacing w:val="-1"/>
        </w:rPr>
        <w:t xml:space="preserve"> performed</w:t>
      </w:r>
      <w:r w:rsidR="00BB52A6">
        <w:t xml:space="preserve"> </w:t>
      </w:r>
      <w:r w:rsidR="00BB52A6">
        <w:rPr>
          <w:spacing w:val="-1"/>
        </w:rPr>
        <w:t>and</w:t>
      </w:r>
      <w:r w:rsidR="00BB52A6">
        <w:rPr>
          <w:spacing w:val="2"/>
        </w:rPr>
        <w:t xml:space="preserve"> </w:t>
      </w:r>
      <w:r w:rsidR="00BB52A6">
        <w:rPr>
          <w:spacing w:val="-1"/>
        </w:rPr>
        <w:t>evaluation</w:t>
      </w:r>
      <w:r w:rsidR="00BB52A6">
        <w:t xml:space="preserve"> </w:t>
      </w:r>
      <w:r w:rsidR="00BB52A6">
        <w:rPr>
          <w:spacing w:val="-1"/>
        </w:rPr>
        <w:t>methods</w:t>
      </w:r>
      <w:r w:rsidR="00BB52A6">
        <w:t xml:space="preserve"> </w:t>
      </w:r>
      <w:r w:rsidR="00BB52A6">
        <w:rPr>
          <w:spacing w:val="-1"/>
        </w:rPr>
        <w:t>that</w:t>
      </w:r>
      <w:r w:rsidR="00BB52A6">
        <w:t xml:space="preserve"> </w:t>
      </w:r>
      <w:r w:rsidR="00BB52A6">
        <w:rPr>
          <w:spacing w:val="-1"/>
        </w:rPr>
        <w:t>will</w:t>
      </w:r>
      <w:r w:rsidR="00BB52A6">
        <w:t xml:space="preserve"> be</w:t>
      </w:r>
      <w:r w:rsidR="00BB52A6">
        <w:rPr>
          <w:spacing w:val="-1"/>
        </w:rPr>
        <w:t xml:space="preserve"> employed.</w:t>
      </w:r>
      <w:r w:rsidR="00BB52A6">
        <w:t xml:space="preserve"> </w:t>
      </w:r>
      <w:r w:rsidR="00BB52A6">
        <w:rPr>
          <w:spacing w:val="2"/>
        </w:rPr>
        <w:t xml:space="preserve"> </w:t>
      </w:r>
      <w:r w:rsidR="00BB52A6">
        <w:rPr>
          <w:spacing w:val="-1"/>
        </w:rPr>
        <w:t>Accordingly,</w:t>
      </w:r>
      <w:r w:rsidR="00BB52A6">
        <w:rPr>
          <w:spacing w:val="2"/>
        </w:rPr>
        <w:t xml:space="preserve"> </w:t>
      </w:r>
      <w:r w:rsidR="00BB52A6">
        <w:rPr>
          <w:spacing w:val="-1"/>
        </w:rPr>
        <w:t>surveillance or</w:t>
      </w:r>
      <w:r w:rsidR="00BB52A6">
        <w:t xml:space="preserve"> qualit</w:t>
      </w:r>
      <w:bookmarkStart w:id="289" w:name="B-9.__Quality_assurance_surveillance_pla"/>
      <w:bookmarkEnd w:id="289"/>
      <w:r w:rsidR="00BB52A6">
        <w:t>y</w:t>
      </w:r>
      <w:r w:rsidR="00D3442A">
        <w:t xml:space="preserve"> ass</w:t>
      </w:r>
      <w:r w:rsidR="00BB52A6">
        <w:rPr>
          <w:spacing w:val="-1"/>
        </w:rPr>
        <w:t>urance monitoring</w:t>
      </w:r>
      <w:r w:rsidR="00BB52A6">
        <w:rPr>
          <w:spacing w:val="-3"/>
        </w:rPr>
        <w:t xml:space="preserve"> </w:t>
      </w:r>
      <w:r w:rsidR="00BB52A6">
        <w:t>forms should be</w:t>
      </w:r>
      <w:r w:rsidR="00BB52A6">
        <w:rPr>
          <w:spacing w:val="-1"/>
        </w:rPr>
        <w:t xml:space="preserve"> </w:t>
      </w:r>
      <w:r w:rsidR="00BB52A6">
        <w:t>a</w:t>
      </w:r>
      <w:r w:rsidR="00BB52A6">
        <w:rPr>
          <w:spacing w:val="-1"/>
        </w:rPr>
        <w:t xml:space="preserve"> part</w:t>
      </w:r>
      <w:r w:rsidR="00BB52A6">
        <w:t xml:space="preserve"> of</w:t>
      </w:r>
      <w:r w:rsidR="00BB52A6">
        <w:rPr>
          <w:spacing w:val="-1"/>
        </w:rPr>
        <w:t xml:space="preserve"> </w:t>
      </w:r>
      <w:r w:rsidR="00BB52A6">
        <w:t>the</w:t>
      </w:r>
      <w:r w:rsidR="00BB52A6">
        <w:rPr>
          <w:spacing w:val="-1"/>
        </w:rPr>
        <w:t xml:space="preserve"> QASP.</w:t>
      </w:r>
      <w:r w:rsidR="00BB52A6">
        <w:rPr>
          <w:spacing w:val="60"/>
        </w:rPr>
        <w:t xml:space="preserve"> </w:t>
      </w:r>
      <w:r w:rsidR="00BB52A6">
        <w:rPr>
          <w:spacing w:val="-1"/>
        </w:rPr>
        <w:t>The</w:t>
      </w:r>
      <w:r w:rsidR="00BB52A6">
        <w:rPr>
          <w:spacing w:val="-2"/>
        </w:rPr>
        <w:t xml:space="preserve"> </w:t>
      </w:r>
      <w:r w:rsidR="00BB52A6">
        <w:rPr>
          <w:spacing w:val="-1"/>
        </w:rPr>
        <w:t>metrics</w:t>
      </w:r>
      <w:r w:rsidR="00BB52A6">
        <w:t xml:space="preserve"> </w:t>
      </w:r>
      <w:r w:rsidR="00BB52A6">
        <w:rPr>
          <w:spacing w:val="-1"/>
        </w:rPr>
        <w:t>discussed</w:t>
      </w:r>
      <w:r w:rsidR="00BB52A6">
        <w:t xml:space="preserve"> in the</w:t>
      </w:r>
      <w:r w:rsidR="00BB52A6">
        <w:rPr>
          <w:spacing w:val="-2"/>
        </w:rPr>
        <w:t xml:space="preserve"> </w:t>
      </w:r>
      <w:r w:rsidR="00BB52A6">
        <w:t xml:space="preserve">PWS </w:t>
      </w:r>
      <w:r w:rsidR="00BB52A6">
        <w:rPr>
          <w:spacing w:val="-1"/>
        </w:rPr>
        <w:t>will</w:t>
      </w:r>
      <w:r w:rsidR="00D3442A">
        <w:rPr>
          <w:spacing w:val="-1"/>
        </w:rPr>
        <w:t xml:space="preserve"> </w:t>
      </w:r>
      <w:proofErr w:type="spellStart"/>
      <w:r w:rsidR="00D3442A">
        <w:rPr>
          <w:spacing w:val="-1"/>
        </w:rPr>
        <w:t>be</w:t>
      </w:r>
      <w:r w:rsidR="00BB52A6">
        <w:rPr>
          <w:spacing w:val="-1"/>
        </w:rPr>
        <w:t>used</w:t>
      </w:r>
      <w:proofErr w:type="spellEnd"/>
      <w:r w:rsidR="00BB52A6">
        <w:t xml:space="preserve"> to </w:t>
      </w:r>
      <w:r w:rsidR="00BB52A6">
        <w:rPr>
          <w:spacing w:val="-1"/>
        </w:rPr>
        <w:t>develop</w:t>
      </w:r>
      <w:r w:rsidR="00BB52A6">
        <w:t xml:space="preserve"> the</w:t>
      </w:r>
      <w:r w:rsidR="00BB52A6">
        <w:rPr>
          <w:spacing w:val="-1"/>
        </w:rPr>
        <w:t xml:space="preserve"> </w:t>
      </w:r>
      <w:r w:rsidR="00BB52A6">
        <w:t>QASP.</w:t>
      </w:r>
    </w:p>
    <w:p w14:paraId="63556EAA" w14:textId="77777777" w:rsidR="001F5F59" w:rsidRPr="001F5F59" w:rsidRDefault="001F5F59" w:rsidP="001F5F59">
      <w:pPr>
        <w:pStyle w:val="Default"/>
      </w:pPr>
    </w:p>
    <w:p w14:paraId="4EA37E61" w14:textId="272E106D" w:rsidR="001665D3" w:rsidRPr="00E8020E" w:rsidRDefault="00E8020E" w:rsidP="00E8020E">
      <w:pPr>
        <w:ind w:firstLine="270"/>
      </w:pPr>
      <w:proofErr w:type="gramStart"/>
      <w:r>
        <w:t xml:space="preserve">a.  </w:t>
      </w:r>
      <w:r w:rsidR="00BB52A6" w:rsidRPr="00E8020E">
        <w:t>Monitor</w:t>
      </w:r>
      <w:proofErr w:type="gramEnd"/>
      <w:r w:rsidR="00BB52A6" w:rsidRPr="00E8020E">
        <w:t xml:space="preserve"> contractor performance against cost, schedule, and quality requirements identified in the contract or in the QASP. The assigned COR, alternate COR, or </w:t>
      </w:r>
      <w:r w:rsidR="00DD2E99" w:rsidRPr="00E8020E">
        <w:t>SSP</w:t>
      </w:r>
      <w:r w:rsidR="00BB52A6" w:rsidRPr="00E8020E">
        <w:t xml:space="preserve"> within the RA should develop oversight procedures, perform contract inspection/quality assurance duties, and authorize payment as appropriate. The government's role is to determine the effectiveness of a contractor's quality and management procedures.</w:t>
      </w:r>
      <w:r w:rsidR="00D3442A">
        <w:t xml:space="preserve">  U</w:t>
      </w:r>
      <w:r w:rsidR="00BB52A6" w:rsidRPr="00E8020E">
        <w:t>se basic inspection techniques to ensure the government’s interests are protected and are included in the terms of each contract.</w:t>
      </w:r>
    </w:p>
    <w:p w14:paraId="713431D7" w14:textId="77777777" w:rsidR="001665D3" w:rsidRPr="00E8020E" w:rsidRDefault="001665D3" w:rsidP="00E8020E">
      <w:pPr>
        <w:ind w:firstLine="270"/>
      </w:pPr>
    </w:p>
    <w:p w14:paraId="7A6906CE" w14:textId="1AD8C350" w:rsidR="001665D3" w:rsidRPr="00E8020E" w:rsidRDefault="00E8020E" w:rsidP="00E8020E">
      <w:pPr>
        <w:ind w:firstLine="270"/>
      </w:pPr>
      <w:proofErr w:type="gramStart"/>
      <w:r>
        <w:t xml:space="preserve">b.  </w:t>
      </w:r>
      <w:r w:rsidR="00BB52A6" w:rsidRPr="00E8020E">
        <w:t>Contractors</w:t>
      </w:r>
      <w:proofErr w:type="gramEnd"/>
      <w:r w:rsidR="00BB52A6" w:rsidRPr="00E8020E">
        <w:t xml:space="preserve"> often develop and use their own quality control plan to ensure that they deliver quality service.  The surveillance methods identified in the QASP together with the contractor's quality control plan will help determine whether the contractor delivers the performance agreed to in the contract.</w:t>
      </w:r>
    </w:p>
    <w:p w14:paraId="2A36F6DC" w14:textId="77777777" w:rsidR="001665D3" w:rsidRDefault="001665D3" w:rsidP="007B5A40">
      <w:pPr>
        <w:spacing w:before="5"/>
        <w:rPr>
          <w:rFonts w:eastAsia="Times New Roman" w:cs="Times New Roman"/>
          <w:szCs w:val="24"/>
        </w:rPr>
      </w:pPr>
    </w:p>
    <w:p w14:paraId="19A930AA" w14:textId="2E3CB2BD" w:rsidR="001665D3" w:rsidRPr="00EA4E9D" w:rsidRDefault="00BB52A6" w:rsidP="00EA4E9D">
      <w:pPr>
        <w:pStyle w:val="Heading2"/>
      </w:pPr>
      <w:bookmarkStart w:id="290" w:name="_Toc506277248"/>
      <w:r w:rsidRPr="00EA4E9D">
        <w:t>B-</w:t>
      </w:r>
      <w:r w:rsidR="00042150" w:rsidRPr="00EA4E9D">
        <w:t>8</w:t>
      </w:r>
      <w:r w:rsidRPr="00EA4E9D">
        <w:t>. Sole source/restricted comp</w:t>
      </w:r>
      <w:bookmarkStart w:id="291" w:name="B-10.__Sole_source/restricted_competitio"/>
      <w:bookmarkEnd w:id="291"/>
      <w:r w:rsidRPr="00EA4E9D">
        <w:t>etition</w:t>
      </w:r>
      <w:bookmarkEnd w:id="290"/>
      <w:r w:rsidR="003D149E" w:rsidRPr="00EA4E9D">
        <w:fldChar w:fldCharType="begin"/>
      </w:r>
      <w:r w:rsidR="003D149E" w:rsidRPr="00EA4E9D">
        <w:instrText xml:space="preserve"> XE "Justification and Approval (J&amp;A)" \t "See Sole Source" </w:instrText>
      </w:r>
      <w:r w:rsidR="003D149E" w:rsidRPr="00EA4E9D">
        <w:fldChar w:fldCharType="end"/>
      </w:r>
      <w:r w:rsidR="00CF658A" w:rsidRPr="00EA4E9D">
        <w:fldChar w:fldCharType="begin"/>
      </w:r>
      <w:r w:rsidR="00CF658A" w:rsidRPr="00EA4E9D">
        <w:instrText xml:space="preserve"> XE "Sole source" </w:instrText>
      </w:r>
      <w:r w:rsidR="00CF658A" w:rsidRPr="00EA4E9D">
        <w:fldChar w:fldCharType="end"/>
      </w:r>
    </w:p>
    <w:p w14:paraId="0ABC9BF7" w14:textId="6C760614" w:rsidR="001665D3" w:rsidRDefault="00BB52A6" w:rsidP="007B5A40">
      <w:pPr>
        <w:pStyle w:val="BodyText"/>
        <w:ind w:right="221"/>
      </w:pPr>
      <w:r>
        <w:rPr>
          <w:spacing w:val="-1"/>
        </w:rPr>
        <w:t>The Competition</w:t>
      </w:r>
      <w:r>
        <w:t xml:space="preserve"> in </w:t>
      </w:r>
      <w:r>
        <w:rPr>
          <w:spacing w:val="-1"/>
        </w:rPr>
        <w:t>Contracting</w:t>
      </w:r>
      <w:r>
        <w:rPr>
          <w:spacing w:val="-3"/>
        </w:rPr>
        <w:t xml:space="preserve"> </w:t>
      </w:r>
      <w:r>
        <w:rPr>
          <w:spacing w:val="-1"/>
        </w:rPr>
        <w:t>Act</w:t>
      </w:r>
      <w:r>
        <w:t xml:space="preserve"> </w:t>
      </w:r>
      <w:r>
        <w:rPr>
          <w:spacing w:val="-1"/>
        </w:rPr>
        <w:t>and</w:t>
      </w:r>
      <w:r>
        <w:t xml:space="preserve"> the</w:t>
      </w:r>
      <w:r>
        <w:rPr>
          <w:spacing w:val="-1"/>
        </w:rPr>
        <w:t xml:space="preserve"> FAR</w:t>
      </w:r>
      <w:r>
        <w:rPr>
          <w:spacing w:val="3"/>
        </w:rPr>
        <w:t xml:space="preserve"> </w:t>
      </w:r>
      <w:r>
        <w:rPr>
          <w:spacing w:val="-1"/>
        </w:rPr>
        <w:t>mandate full</w:t>
      </w:r>
      <w:r>
        <w:t xml:space="preserve"> </w:t>
      </w:r>
      <w:r>
        <w:rPr>
          <w:spacing w:val="-1"/>
        </w:rPr>
        <w:t>and</w:t>
      </w:r>
      <w:r>
        <w:t xml:space="preserve"> </w:t>
      </w:r>
      <w:r>
        <w:rPr>
          <w:spacing w:val="-1"/>
        </w:rPr>
        <w:t>open</w:t>
      </w:r>
      <w:r>
        <w:rPr>
          <w:spacing w:val="2"/>
        </w:rPr>
        <w:t xml:space="preserve"> </w:t>
      </w:r>
      <w:r>
        <w:t>competition in</w:t>
      </w:r>
      <w:r>
        <w:rPr>
          <w:spacing w:val="75"/>
        </w:rPr>
        <w:t xml:space="preserve"> </w:t>
      </w:r>
      <w:r>
        <w:rPr>
          <w:spacing w:val="-1"/>
        </w:rPr>
        <w:t>government</w:t>
      </w:r>
      <w:r>
        <w:t xml:space="preserve"> </w:t>
      </w:r>
      <w:r>
        <w:rPr>
          <w:spacing w:val="-1"/>
        </w:rPr>
        <w:t>contract</w:t>
      </w:r>
      <w:r>
        <w:t xml:space="preserve"> actions.  </w:t>
      </w:r>
      <w:r>
        <w:rPr>
          <w:spacing w:val="-1"/>
        </w:rPr>
        <w:t>Unless</w:t>
      </w:r>
      <w:r>
        <w:t xml:space="preserve"> </w:t>
      </w:r>
      <w:r>
        <w:rPr>
          <w:spacing w:val="-1"/>
        </w:rPr>
        <w:t>permitted</w:t>
      </w:r>
      <w:r>
        <w:t xml:space="preserve"> </w:t>
      </w:r>
      <w:r>
        <w:rPr>
          <w:spacing w:val="1"/>
        </w:rPr>
        <w:t>by</w:t>
      </w:r>
      <w:r>
        <w:rPr>
          <w:spacing w:val="-3"/>
        </w:rPr>
        <w:t xml:space="preserve"> </w:t>
      </w:r>
      <w:r>
        <w:t>one</w:t>
      </w:r>
      <w:r>
        <w:rPr>
          <w:spacing w:val="-1"/>
        </w:rPr>
        <w:t xml:space="preserve"> </w:t>
      </w:r>
      <w:r>
        <w:t>of</w:t>
      </w:r>
      <w:r>
        <w:rPr>
          <w:spacing w:val="-1"/>
        </w:rPr>
        <w:t xml:space="preserve"> </w:t>
      </w:r>
      <w:r>
        <w:t>the</w:t>
      </w:r>
      <w:r>
        <w:rPr>
          <w:spacing w:val="-1"/>
        </w:rPr>
        <w:t xml:space="preserve"> exceptions</w:t>
      </w:r>
      <w:r w:rsidR="00D3442A">
        <w:rPr>
          <w:spacing w:val="-1"/>
        </w:rPr>
        <w:t xml:space="preserve"> </w:t>
      </w:r>
      <w:proofErr w:type="gramStart"/>
      <w:r w:rsidR="00D3442A">
        <w:rPr>
          <w:spacing w:val="-1"/>
        </w:rPr>
        <w:t>f</w:t>
      </w:r>
      <w:r>
        <w:t>o</w:t>
      </w:r>
      <w:proofErr w:type="gramEnd"/>
      <w:r w:rsidR="005A7BB0">
        <w:fldChar w:fldCharType="begin"/>
      </w:r>
      <w:r w:rsidR="005A7BB0">
        <w:instrText xml:space="preserve"> HYPERLINK "http://www.arnet.gov/far/current/html/Subpart%206_3.html" \h </w:instrText>
      </w:r>
      <w:r w:rsidR="005A7BB0">
        <w:fldChar w:fldCharType="separate"/>
      </w:r>
      <w:r>
        <w:t xml:space="preserve">und in </w:t>
      </w:r>
      <w:r>
        <w:rPr>
          <w:spacing w:val="-1"/>
        </w:rPr>
        <w:t>FAR</w:t>
      </w:r>
      <w:r>
        <w:t xml:space="preserve"> 6.302,</w:t>
      </w:r>
      <w:r w:rsidR="005A7BB0">
        <w:fldChar w:fldCharType="end"/>
      </w:r>
      <w:r>
        <w:rPr>
          <w:spacing w:val="65"/>
        </w:rPr>
        <w:t xml:space="preserve"> </w:t>
      </w:r>
      <w:r>
        <w:rPr>
          <w:spacing w:val="-1"/>
        </w:rPr>
        <w:t>restricted</w:t>
      </w:r>
      <w:r>
        <w:t xml:space="preserve"> </w:t>
      </w:r>
      <w:r>
        <w:rPr>
          <w:spacing w:val="-1"/>
        </w:rPr>
        <w:t>competition</w:t>
      </w:r>
      <w:r>
        <w:t xml:space="preserve"> </w:t>
      </w:r>
      <w:r>
        <w:rPr>
          <w:spacing w:val="-1"/>
        </w:rPr>
        <w:t>is</w:t>
      </w:r>
      <w:r>
        <w:rPr>
          <w:spacing w:val="-3"/>
        </w:rPr>
        <w:t xml:space="preserve"> </w:t>
      </w:r>
      <w:r>
        <w:t>not</w:t>
      </w:r>
      <w:r>
        <w:rPr>
          <w:spacing w:val="-1"/>
        </w:rPr>
        <w:t xml:space="preserve"> allowed.</w:t>
      </w:r>
    </w:p>
    <w:p w14:paraId="00B7FAAC" w14:textId="77777777" w:rsidR="001665D3" w:rsidRDefault="001665D3" w:rsidP="007B5A40">
      <w:pPr>
        <w:rPr>
          <w:rFonts w:eastAsia="Times New Roman" w:cs="Times New Roman"/>
          <w:szCs w:val="24"/>
        </w:rPr>
      </w:pPr>
    </w:p>
    <w:p w14:paraId="0CB26AEB" w14:textId="77777777" w:rsidR="00B757EC" w:rsidRDefault="00E8020E" w:rsidP="00E8020E">
      <w:pPr>
        <w:ind w:firstLine="270"/>
      </w:pPr>
      <w:proofErr w:type="gramStart"/>
      <w:r>
        <w:t xml:space="preserve">a.  </w:t>
      </w:r>
      <w:r w:rsidR="00BB52A6" w:rsidRPr="00E8020E">
        <w:t>In</w:t>
      </w:r>
      <w:proofErr w:type="gramEnd"/>
      <w:r w:rsidR="00BB52A6" w:rsidRPr="00E8020E">
        <w:t xml:space="preserve"> cases where an exception to the competitive process is proposed, the RA must document and certify the basis for exception in a J&amp;A.</w:t>
      </w:r>
      <w:r w:rsidR="00D3442A">
        <w:t xml:space="preserve">  A</w:t>
      </w:r>
      <w:r w:rsidR="00BB52A6" w:rsidRPr="00E8020E">
        <w:t xml:space="preserve"> well-written J&amp;A should ensure the contracting </w:t>
      </w:r>
    </w:p>
    <w:p w14:paraId="5ED9704E" w14:textId="77777777" w:rsidR="00B757EC" w:rsidRDefault="00B757EC" w:rsidP="00B757EC"/>
    <w:p w14:paraId="2D1844D8" w14:textId="33BC6E1F" w:rsidR="001665D3" w:rsidRPr="00E8020E" w:rsidRDefault="00BB52A6" w:rsidP="00B757EC">
      <w:proofErr w:type="gramStart"/>
      <w:r w:rsidRPr="00E8020E">
        <w:t>officer</w:t>
      </w:r>
      <w:proofErr w:type="gramEnd"/>
      <w:r w:rsidRPr="00E8020E">
        <w:t xml:space="preserve"> can determine that the exception is appropriate.  Each justification will contain sufficient facts and rationale to justify limiting competition.</w:t>
      </w:r>
    </w:p>
    <w:p w14:paraId="1715DA54" w14:textId="77777777" w:rsidR="001665D3" w:rsidRPr="00E8020E" w:rsidRDefault="001665D3" w:rsidP="00E8020E">
      <w:pPr>
        <w:ind w:firstLine="270"/>
      </w:pPr>
    </w:p>
    <w:p w14:paraId="3C658EE9" w14:textId="37DF7DA1" w:rsidR="001665D3" w:rsidRPr="00E8020E" w:rsidRDefault="00E8020E" w:rsidP="00E8020E">
      <w:pPr>
        <w:ind w:firstLine="270"/>
      </w:pPr>
      <w:proofErr w:type="gramStart"/>
      <w:r>
        <w:t xml:space="preserve">b.  </w:t>
      </w:r>
      <w:r w:rsidR="00BB52A6" w:rsidRPr="00E8020E">
        <w:t>The</w:t>
      </w:r>
      <w:proofErr w:type="gramEnd"/>
      <w:r w:rsidR="00BB52A6" w:rsidRPr="00E8020E">
        <w:t xml:space="preserve"> J&amp;A must include market research to justify sole source/limited competition procurements and synopsize requirements as stipulated in FAR 5.201. Mandated approval levels vary based upon the dollar amount of the acquisition and the </w:t>
      </w:r>
      <w:r w:rsidR="0066390F" w:rsidRPr="00E8020E">
        <w:t>servicing</w:t>
      </w:r>
      <w:r w:rsidR="00BB52A6" w:rsidRPr="00E8020E">
        <w:t xml:space="preserve"> contracting </w:t>
      </w:r>
      <w:r w:rsidR="00B96357" w:rsidRPr="00E8020E">
        <w:t>activity</w:t>
      </w:r>
      <w:r w:rsidR="00BB52A6" w:rsidRPr="00E8020E">
        <w:t>’s guidance.</w:t>
      </w:r>
    </w:p>
    <w:p w14:paraId="24129A31" w14:textId="77777777" w:rsidR="00D67EA3" w:rsidRDefault="00D67EA3" w:rsidP="007B5A40">
      <w:pPr>
        <w:spacing w:before="5"/>
        <w:rPr>
          <w:rFonts w:eastAsia="Times New Roman" w:cs="Times New Roman"/>
          <w:szCs w:val="24"/>
        </w:rPr>
      </w:pPr>
    </w:p>
    <w:p w14:paraId="6B02DEBB" w14:textId="3FAAE2E0" w:rsidR="001665D3" w:rsidRPr="00EA4E9D" w:rsidRDefault="00BB52A6" w:rsidP="00EA4E9D">
      <w:pPr>
        <w:pStyle w:val="Heading2"/>
      </w:pPr>
      <w:bookmarkStart w:id="292" w:name="_Toc506277249"/>
      <w:r w:rsidRPr="00EA4E9D">
        <w:t>B-</w:t>
      </w:r>
      <w:r w:rsidR="00042150" w:rsidRPr="00EA4E9D">
        <w:t>9</w:t>
      </w:r>
      <w:r w:rsidRPr="00EA4E9D">
        <w:t xml:space="preserve">.  Offload request (mandatory if not using </w:t>
      </w:r>
      <w:r w:rsidR="001B721F" w:rsidRPr="00EA4E9D">
        <w:t>designated contracting activity)</w:t>
      </w:r>
      <w:bookmarkEnd w:id="292"/>
    </w:p>
    <w:p w14:paraId="6827A2B1" w14:textId="77777777" w:rsidR="001665D3" w:rsidRDefault="001665D3" w:rsidP="007B5A40">
      <w:pPr>
        <w:spacing w:before="7"/>
        <w:rPr>
          <w:rFonts w:eastAsia="Times New Roman" w:cs="Times New Roman"/>
          <w:b/>
          <w:bCs/>
          <w:sz w:val="23"/>
          <w:szCs w:val="23"/>
        </w:rPr>
      </w:pPr>
    </w:p>
    <w:p w14:paraId="53995CC1" w14:textId="1F2F6431" w:rsidR="001665D3" w:rsidRPr="00725694" w:rsidRDefault="00E8020E" w:rsidP="0030732E">
      <w:pPr>
        <w:ind w:firstLine="270"/>
      </w:pPr>
      <w:proofErr w:type="gramStart"/>
      <w:r>
        <w:t xml:space="preserve">a.  </w:t>
      </w:r>
      <w:r w:rsidR="00BB52A6" w:rsidRPr="00725694">
        <w:t>All</w:t>
      </w:r>
      <w:proofErr w:type="gramEnd"/>
      <w:r w:rsidR="00BB52A6" w:rsidRPr="00725694">
        <w:t xml:space="preserve"> offload requests for services or supplies/products will be reviewed and validated by the </w:t>
      </w:r>
      <w:r w:rsidR="000478E8" w:rsidRPr="00725694">
        <w:t>MICC FDO/CSE</w:t>
      </w:r>
      <w:r w:rsidR="000478E8" w:rsidRPr="00725694" w:rsidDel="000478E8">
        <w:t xml:space="preserve"> </w:t>
      </w:r>
      <w:r w:rsidR="005733E8">
        <w:t xml:space="preserve">(except for Mandatory source offloads) </w:t>
      </w:r>
      <w:r w:rsidR="00BB52A6" w:rsidRPr="00725694">
        <w:t xml:space="preserve">as part of the ACRB review.  Regardless of the contracting </w:t>
      </w:r>
      <w:r w:rsidR="00EB2CD5" w:rsidRPr="00725694">
        <w:t>activity</w:t>
      </w:r>
      <w:r w:rsidR="00BB52A6" w:rsidRPr="00725694">
        <w:t xml:space="preserve"> that is used to award the contract, the RA is required to identify and nominate a capable and trained TRADOC COR</w:t>
      </w:r>
      <w:r w:rsidR="00DD2E99" w:rsidRPr="00725694">
        <w:t xml:space="preserve"> or</w:t>
      </w:r>
      <w:r w:rsidR="00BB52A6" w:rsidRPr="00725694">
        <w:t xml:space="preserve"> alternate COR for appointment by the contracting officer.  RAs must receive full AMO approval prior to release of funds.  </w:t>
      </w:r>
    </w:p>
    <w:p w14:paraId="3D884D00" w14:textId="77777777" w:rsidR="001665D3" w:rsidRPr="00725694" w:rsidRDefault="001665D3" w:rsidP="0030732E">
      <w:pPr>
        <w:ind w:firstLine="270"/>
      </w:pPr>
    </w:p>
    <w:p w14:paraId="3CFC3BFB" w14:textId="129B6787" w:rsidR="001665D3" w:rsidRPr="00725694" w:rsidRDefault="00E8020E" w:rsidP="0030732E">
      <w:pPr>
        <w:ind w:firstLine="270"/>
      </w:pPr>
      <w:proofErr w:type="gramStart"/>
      <w:r w:rsidRPr="00725694">
        <w:t xml:space="preserve">b.  </w:t>
      </w:r>
      <w:r w:rsidR="00BB52A6" w:rsidRPr="00725694">
        <w:t>Certifications</w:t>
      </w:r>
      <w:proofErr w:type="gramEnd"/>
      <w:r w:rsidR="00BB52A6" w:rsidRPr="00725694">
        <w:t xml:space="preserve"> are required for direct and assisted acquisitions </w:t>
      </w:r>
      <w:r w:rsidR="00F61F44" w:rsidRPr="00606CD0">
        <w:fldChar w:fldCharType="begin"/>
      </w:r>
      <w:r w:rsidR="00F61F44" w:rsidRPr="00725694">
        <w:instrText xml:space="preserve"> XE "Offloads:Certifications for direct and assisted acquisitions" </w:instrText>
      </w:r>
      <w:r w:rsidR="00F61F44" w:rsidRPr="00606CD0">
        <w:fldChar w:fldCharType="end"/>
      </w:r>
      <w:r w:rsidR="00BB52A6" w:rsidRPr="00725694">
        <w:t xml:space="preserve">for both service and </w:t>
      </w:r>
      <w:r w:rsidR="00BB52A6" w:rsidRPr="00725694">
        <w:lastRenderedPageBreak/>
        <w:t>supply/product acquisitions.  The RA must obtain all required certifications and signatures prior to submitting the AMO package to the ACRB. Each type of acquisition requires a slightly different certification.  It is mandatory that each RA receive AMO approval for all non-DOD contract</w:t>
      </w:r>
      <w:r w:rsidR="00810B3D" w:rsidRPr="00725694">
        <w:t xml:space="preserve"> </w:t>
      </w:r>
      <w:r w:rsidR="00BB52A6" w:rsidRPr="00725694">
        <w:t>requirements prior to initiating an action to acquire services or supplies/products from a non-DOD activities contract.  (See AFARS 5117.7802 for additional information).</w:t>
      </w:r>
    </w:p>
    <w:p w14:paraId="3395EE91" w14:textId="77777777" w:rsidR="001665D3" w:rsidRPr="00725694" w:rsidRDefault="001665D3" w:rsidP="0030732E">
      <w:pPr>
        <w:ind w:firstLine="270"/>
      </w:pPr>
    </w:p>
    <w:p w14:paraId="19EDF71C" w14:textId="01D21478" w:rsidR="001665D3" w:rsidRPr="00725694" w:rsidRDefault="00E8020E" w:rsidP="0030732E">
      <w:pPr>
        <w:ind w:firstLine="270"/>
      </w:pPr>
      <w:proofErr w:type="gramStart"/>
      <w:r w:rsidRPr="00725694">
        <w:t xml:space="preserve">c.  </w:t>
      </w:r>
      <w:r w:rsidR="00BB52A6" w:rsidRPr="00725694">
        <w:t>For</w:t>
      </w:r>
      <w:proofErr w:type="gramEnd"/>
      <w:r w:rsidR="00BB52A6" w:rsidRPr="00725694">
        <w:t xml:space="preserve"> all offloads, the RA will</w:t>
      </w:r>
      <w:r w:rsidR="003E4013" w:rsidRPr="00606CD0">
        <w:t xml:space="preserve"> complete and submit all required documentation.</w:t>
      </w:r>
    </w:p>
    <w:p w14:paraId="592DBD1F" w14:textId="77777777" w:rsidR="001665D3" w:rsidRPr="00725694" w:rsidRDefault="001665D3" w:rsidP="00E8020E"/>
    <w:p w14:paraId="3D32E722" w14:textId="07A7C8EC" w:rsidR="001665D3" w:rsidRPr="00725694" w:rsidRDefault="003E4013" w:rsidP="00606CD0">
      <w:pPr>
        <w:ind w:firstLine="270"/>
      </w:pPr>
      <w:proofErr w:type="gramStart"/>
      <w:r w:rsidRPr="00606CD0">
        <w:t xml:space="preserve">d.  </w:t>
      </w:r>
      <w:r w:rsidR="00BB52A6" w:rsidRPr="00725694">
        <w:t>Additional</w:t>
      </w:r>
      <w:proofErr w:type="gramEnd"/>
      <w:r w:rsidR="00BB52A6" w:rsidRPr="00725694">
        <w:t xml:space="preserve"> documentation is required for </w:t>
      </w:r>
      <w:r w:rsidR="00421CEE">
        <w:t>both types of non-DOD contracts</w:t>
      </w:r>
      <w:r w:rsidR="00BB52A6" w:rsidRPr="00725694">
        <w:t>.  The two types are:</w:t>
      </w:r>
    </w:p>
    <w:p w14:paraId="64D9D326" w14:textId="77777777" w:rsidR="001665D3" w:rsidRPr="00725694" w:rsidRDefault="001665D3" w:rsidP="0030732E">
      <w:pPr>
        <w:ind w:firstLine="540"/>
      </w:pPr>
    </w:p>
    <w:p w14:paraId="138643CE" w14:textId="7F18820B" w:rsidR="001665D3" w:rsidRPr="00725694" w:rsidRDefault="00E8020E" w:rsidP="000223CC">
      <w:pPr>
        <w:ind w:right="-68" w:firstLine="540"/>
      </w:pPr>
      <w:r w:rsidRPr="00725694">
        <w:t>(</w:t>
      </w:r>
      <w:r w:rsidR="003E4013" w:rsidRPr="00725694">
        <w:t>1</w:t>
      </w:r>
      <w:r w:rsidRPr="00725694">
        <w:t xml:space="preserve">)  </w:t>
      </w:r>
      <w:r w:rsidR="00BB52A6" w:rsidRPr="00725694">
        <w:t>Direct acquisitions</w:t>
      </w:r>
      <w:r w:rsidR="00F61E35" w:rsidRPr="00606CD0">
        <w:fldChar w:fldCharType="begin"/>
      </w:r>
      <w:r w:rsidR="00F61E35" w:rsidRPr="00725694">
        <w:instrText xml:space="preserve"> XE "Direct acquisitions" </w:instrText>
      </w:r>
      <w:r w:rsidR="00F61E35" w:rsidRPr="00606CD0">
        <w:fldChar w:fldCharType="end"/>
      </w:r>
      <w:r w:rsidR="00BB52A6" w:rsidRPr="00725694">
        <w:t xml:space="preserve">. </w:t>
      </w:r>
      <w:r w:rsidR="0040449A" w:rsidRPr="00725694">
        <w:t>A direct acquisition means a type of inter-agency acquisition where a requesting agency places an order directly against a servicing agency’s indefinite-delivery contract. The servicing agency manages the indefinite-delivery contract but does not participate in the placement or administration of an order.</w:t>
      </w:r>
      <w:r w:rsidR="00BB52A6" w:rsidRPr="00725694">
        <w:t xml:space="preserve"> Because of the potential for additional fees associated with these contracts (for example, administrative/overhead fees), and non-compliance with Army/DOD policies, the use of direct acquisitions for award by non-MICC activities is not recommended and is identified as a contract offload.  As indicated above, for direct acquisitions not utilizing MICC, the RA must complete and submit all required documentation as outlined in table B-</w:t>
      </w:r>
      <w:r w:rsidR="00D22285" w:rsidRPr="00725694">
        <w:t>2</w:t>
      </w:r>
      <w:r w:rsidR="00BB52A6" w:rsidRPr="00725694">
        <w:t xml:space="preserve"> in the AMO package submitted to the ACRB. Upon receiving an ACRB recommendation and final approval by the designated approval authority, the RA may then submit the approved AMO package, with all required documentation and certifications, to the non-MICC contracting </w:t>
      </w:r>
      <w:r w:rsidR="00EB2CD5" w:rsidRPr="00725694">
        <w:t>activity</w:t>
      </w:r>
      <w:r w:rsidR="00BB52A6" w:rsidRPr="00725694">
        <w:t xml:space="preserve"> for support.  Note:  Regardless of the contracting </w:t>
      </w:r>
      <w:r w:rsidR="00EB2CD5" w:rsidRPr="00725694">
        <w:t>activity</w:t>
      </w:r>
      <w:r w:rsidR="00BB52A6" w:rsidRPr="00725694">
        <w:t>, the RA is required to</w:t>
      </w:r>
      <w:r w:rsidR="00A12BC5" w:rsidRPr="00725694">
        <w:t xml:space="preserve"> </w:t>
      </w:r>
      <w:r w:rsidR="00BB52A6" w:rsidRPr="00725694">
        <w:t>identify and nominate a capable and trained TRADOC COR</w:t>
      </w:r>
      <w:r w:rsidR="00DD2E99" w:rsidRPr="00725694">
        <w:t xml:space="preserve"> or</w:t>
      </w:r>
      <w:r w:rsidR="00BB52A6" w:rsidRPr="00725694">
        <w:t xml:space="preserve"> alternate COR for appointment by the contracting officer.</w:t>
      </w:r>
    </w:p>
    <w:p w14:paraId="02EA5D6D" w14:textId="77777777" w:rsidR="00DA038E" w:rsidRDefault="00DA038E" w:rsidP="0030732E">
      <w:pPr>
        <w:ind w:firstLine="540"/>
      </w:pPr>
    </w:p>
    <w:p w14:paraId="1C44B1E8" w14:textId="1FBC7D18" w:rsidR="001665D3" w:rsidRPr="00725694" w:rsidRDefault="00E8020E" w:rsidP="0030732E">
      <w:pPr>
        <w:ind w:firstLine="540"/>
      </w:pPr>
      <w:r w:rsidRPr="00725694">
        <w:t>(</w:t>
      </w:r>
      <w:r w:rsidR="003E4013" w:rsidRPr="00725694">
        <w:t>2</w:t>
      </w:r>
      <w:r w:rsidRPr="00725694">
        <w:t xml:space="preserve">)  </w:t>
      </w:r>
      <w:r w:rsidR="00BB52A6" w:rsidRPr="00725694">
        <w:t>Assisted acquisitions</w:t>
      </w:r>
      <w:r w:rsidR="00EA5966" w:rsidRPr="00606CD0">
        <w:fldChar w:fldCharType="begin"/>
      </w:r>
      <w:r w:rsidR="00EA5966" w:rsidRPr="00725694">
        <w:instrText xml:space="preserve"> XE "Assisted acquisitions:Definition" </w:instrText>
      </w:r>
      <w:r w:rsidR="00EA5966" w:rsidRPr="00606CD0">
        <w:fldChar w:fldCharType="end"/>
      </w:r>
      <w:r w:rsidR="00BB52A6" w:rsidRPr="00725694">
        <w:t xml:space="preserve"> are contracts awarded by non-DOD activities, such as Department of the Interior or General Services Administration on behalf of a DOD organization. Prior to submitting the AMO package to the servicing </w:t>
      </w:r>
      <w:r w:rsidR="00604EB5" w:rsidRPr="00725694">
        <w:t xml:space="preserve">G-8 </w:t>
      </w:r>
      <w:r w:rsidR="00BB52A6" w:rsidRPr="00725694">
        <w:t xml:space="preserve">for ACRB review, the RA must obtain all required approvals and/or certifications.  Receipt of all required approvals/certifications signify the non-DOD contract and the RA's PWS are in compliance with all applicable Army/DOD clauses and policies.  Certifications are required from the designated MICC contracting officer, </w:t>
      </w:r>
      <w:r w:rsidR="009D621D" w:rsidRPr="00725694">
        <w:t>the contracting officer’s legal counsel</w:t>
      </w:r>
      <w:r w:rsidR="00BB52A6" w:rsidRPr="00725694">
        <w:t xml:space="preserve">, and budget officer.  Upon receipt of final AMO approval, the RA will then submit the entire AMO package, all required documentation, and certifications to the non-DOD contracting </w:t>
      </w:r>
      <w:r w:rsidR="00B96357" w:rsidRPr="00725694">
        <w:t>activity</w:t>
      </w:r>
      <w:r w:rsidR="00BB52A6" w:rsidRPr="00725694">
        <w:t xml:space="preserve">. The non-DOD contracting </w:t>
      </w:r>
      <w:r w:rsidR="00EB2CD5" w:rsidRPr="00725694">
        <w:t>activity</w:t>
      </w:r>
      <w:r w:rsidR="00BB52A6" w:rsidRPr="00725694">
        <w:t xml:space="preserve"> retains authority for contract</w:t>
      </w:r>
      <w:r w:rsidR="003D1BE0">
        <w:t>ing and contract administration.  Assisted acquisition documentation includes:</w:t>
      </w:r>
    </w:p>
    <w:p w14:paraId="1269DD56" w14:textId="77777777" w:rsidR="001665D3" w:rsidRPr="00725694" w:rsidRDefault="001665D3" w:rsidP="0030732E">
      <w:pPr>
        <w:ind w:firstLine="540"/>
      </w:pPr>
    </w:p>
    <w:p w14:paraId="025CEDBC" w14:textId="359CC226" w:rsidR="001665D3" w:rsidRPr="00725694" w:rsidRDefault="0030732E" w:rsidP="0030732E">
      <w:pPr>
        <w:ind w:firstLine="540"/>
      </w:pPr>
      <w:r w:rsidRPr="00725694">
        <w:t>(</w:t>
      </w:r>
      <w:r w:rsidR="003D1BE0">
        <w:t>a</w:t>
      </w:r>
      <w:r w:rsidRPr="00725694">
        <w:t xml:space="preserve">)  </w:t>
      </w:r>
      <w:r w:rsidR="00BB52A6" w:rsidRPr="00725694">
        <w:t>Written certification for use of non-DOD contracts or orders for amounts greater than the SAT are required.  (See DFARS Subpart 217.78 and AFARS 5117.7802 for additional information.) The RA will prepare this certification with the assistance of the contracting officer and the fund authorizing official and will obtain these individuals’ written coordination upon certification.</w:t>
      </w:r>
    </w:p>
    <w:p w14:paraId="4218EF55" w14:textId="77777777" w:rsidR="001665D3" w:rsidRPr="00725694" w:rsidRDefault="001665D3" w:rsidP="0030732E">
      <w:pPr>
        <w:ind w:firstLine="540"/>
      </w:pPr>
    </w:p>
    <w:p w14:paraId="51A265E6" w14:textId="4405EEC7" w:rsidR="001665D3" w:rsidRPr="00725694" w:rsidRDefault="0030732E" w:rsidP="0030732E">
      <w:pPr>
        <w:ind w:firstLine="540"/>
      </w:pPr>
      <w:r w:rsidRPr="00725694">
        <w:t>(</w:t>
      </w:r>
      <w:r w:rsidR="003D1BE0">
        <w:t>b</w:t>
      </w:r>
      <w:r w:rsidRPr="00725694">
        <w:t xml:space="preserve">)  </w:t>
      </w:r>
      <w:r w:rsidR="00BB52A6" w:rsidRPr="00725694">
        <w:t>Offload certification is required for the contract’s base year only.</w:t>
      </w:r>
      <w:r w:rsidR="00F35912">
        <w:t xml:space="preserve"> </w:t>
      </w:r>
      <w:r w:rsidR="00BB52A6" w:rsidRPr="00725694">
        <w:t xml:space="preserve"> Option years and contract modifications do not require a new certification.</w:t>
      </w:r>
      <w:r w:rsidR="00F35912">
        <w:t xml:space="preserve"> </w:t>
      </w:r>
      <w:r w:rsidR="00BB52A6" w:rsidRPr="00725694">
        <w:t xml:space="preserve"> However, for every TO and DO an offload certification is required.</w:t>
      </w:r>
    </w:p>
    <w:p w14:paraId="5E2C071D" w14:textId="77777777" w:rsidR="001665D3" w:rsidRPr="00725694" w:rsidRDefault="001665D3" w:rsidP="0030732E">
      <w:pPr>
        <w:ind w:firstLine="540"/>
      </w:pPr>
    </w:p>
    <w:p w14:paraId="5A19C637" w14:textId="278FC585" w:rsidR="001665D3" w:rsidRPr="00725694" w:rsidRDefault="0030732E" w:rsidP="0030732E">
      <w:pPr>
        <w:ind w:firstLine="540"/>
      </w:pPr>
      <w:r w:rsidRPr="00725694">
        <w:t>(</w:t>
      </w:r>
      <w:r w:rsidR="003D1BE0">
        <w:t>c</w:t>
      </w:r>
      <w:r w:rsidRPr="00725694">
        <w:t xml:space="preserve">)  </w:t>
      </w:r>
      <w:r w:rsidR="00BB52A6" w:rsidRPr="00725694">
        <w:t xml:space="preserve">As appropriate, include the D&amp;F.  FAR Subpart 17.5 and DFARS Subpart 217.5 require a written justification known as a D&amp;F to be completed before placing an Economy Act order outside of DOD (see appendix </w:t>
      </w:r>
      <w:r w:rsidR="00100144" w:rsidRPr="00725694">
        <w:t>B</w:t>
      </w:r>
      <w:r w:rsidR="005B3C12">
        <w:t>-9e.</w:t>
      </w:r>
      <w:r w:rsidR="00BB52A6" w:rsidRPr="00725694">
        <w:t xml:space="preserve">).  The D&amp;F states the specific rationale for use of an interagency acquisition.  The RA will include a copy of the D&amp;F with </w:t>
      </w:r>
      <w:r w:rsidR="00425D60">
        <w:t>WBS/MIPR</w:t>
      </w:r>
      <w:r w:rsidR="00BB52A6" w:rsidRPr="00725694">
        <w:t xml:space="preserve"> documentation in the AMO package.</w:t>
      </w:r>
      <w:r w:rsidR="00FC26BF">
        <w:t xml:space="preserve">  T</w:t>
      </w:r>
      <w:r w:rsidR="00BB52A6" w:rsidRPr="00725694">
        <w:t>he D&amp;F must be approved at a level no lower than GO/SES.</w:t>
      </w:r>
    </w:p>
    <w:p w14:paraId="25FCA6EA" w14:textId="77777777" w:rsidR="00EA4E9D" w:rsidRPr="00725694" w:rsidRDefault="00EA4E9D" w:rsidP="0030732E">
      <w:pPr>
        <w:ind w:firstLine="540"/>
      </w:pPr>
    </w:p>
    <w:p w14:paraId="74ACCF9D" w14:textId="60E6D50E" w:rsidR="001665D3" w:rsidRPr="00E8020E" w:rsidRDefault="003D1BE0" w:rsidP="00606CD0">
      <w:r>
        <w:t xml:space="preserve">         (d)  </w:t>
      </w:r>
      <w:r w:rsidR="00BB52A6" w:rsidRPr="00725694">
        <w:t>Execute support agreement documentation, as appropriate.  DOD Instruction 4000.19 prescribes the use of support agreements.</w:t>
      </w:r>
      <w:r w:rsidR="00FC26BF">
        <w:t xml:space="preserve">  G</w:t>
      </w:r>
      <w:r w:rsidR="00BB52A6" w:rsidRPr="00725694">
        <w:t>enerally, all non-DOD and recurring DOD support that</w:t>
      </w:r>
      <w:r w:rsidR="00BD1D87" w:rsidRPr="00725694">
        <w:t xml:space="preserve"> </w:t>
      </w:r>
      <w:r w:rsidR="00BB52A6" w:rsidRPr="00725694">
        <w:t>requires reimbursement will be documented on a DD Form 1144 or similar format that contains all the information required on a DD Form 1144. Support specifically directed or authorized by law (having specific authority) may be accomplished on the basis of an order or requisition</w:t>
      </w:r>
      <w:r w:rsidR="00BB52A6" w:rsidRPr="00E8020E">
        <w:t xml:space="preserve"> without preparing a support agreement.</w:t>
      </w:r>
      <w:r w:rsidR="00FC26BF">
        <w:t xml:space="preserve">  S</w:t>
      </w:r>
      <w:r w:rsidR="00BB52A6" w:rsidRPr="00E8020E">
        <w:t>upport agreements</w:t>
      </w:r>
      <w:r w:rsidR="00276CBE">
        <w:fldChar w:fldCharType="begin"/>
      </w:r>
      <w:r w:rsidR="00276CBE">
        <w:instrText xml:space="preserve"> XE "</w:instrText>
      </w:r>
      <w:r w:rsidR="00276CBE" w:rsidRPr="00315CC4">
        <w:instrText>Support agreements</w:instrText>
      </w:r>
      <w:r w:rsidR="00276CBE">
        <w:instrText xml:space="preserve">" </w:instrText>
      </w:r>
      <w:r w:rsidR="00276CBE">
        <w:fldChar w:fldCharType="end"/>
      </w:r>
      <w:r w:rsidR="00BB52A6" w:rsidRPr="00E8020E">
        <w:t xml:space="preserve"> are required for offload contracts only. </w:t>
      </w:r>
    </w:p>
    <w:p w14:paraId="6A6A94B5" w14:textId="77777777" w:rsidR="00B757EC" w:rsidRDefault="00B757EC" w:rsidP="007B5A40">
      <w:pPr>
        <w:spacing w:before="5"/>
        <w:rPr>
          <w:rFonts w:eastAsia="Times New Roman" w:cs="Times New Roman"/>
          <w:szCs w:val="24"/>
        </w:rPr>
      </w:pPr>
    </w:p>
    <w:p w14:paraId="5745F9FA" w14:textId="77777777" w:rsidR="0030732E" w:rsidRPr="0030732E" w:rsidRDefault="00BB52A6" w:rsidP="0030732E">
      <w:pPr>
        <w:pStyle w:val="Table"/>
      </w:pPr>
      <w:bookmarkStart w:id="293" w:name="_bookmark79"/>
      <w:bookmarkStart w:id="294" w:name="_Toc506277281"/>
      <w:bookmarkEnd w:id="293"/>
      <w:r w:rsidRPr="0030732E">
        <w:t>Table B-</w:t>
      </w:r>
      <w:r w:rsidR="00CC7CA4" w:rsidRPr="0030732E">
        <w:t>2</w:t>
      </w:r>
      <w:bookmarkEnd w:id="294"/>
    </w:p>
    <w:p w14:paraId="00A518DA" w14:textId="3293D41F" w:rsidR="001665D3" w:rsidRDefault="00BB52A6" w:rsidP="0030732E">
      <w:pPr>
        <w:pStyle w:val="Table"/>
        <w:rPr>
          <w:bCs/>
        </w:rPr>
      </w:pPr>
      <w:bookmarkStart w:id="295" w:name="_Toc506277282"/>
      <w:r w:rsidRPr="0030732E">
        <w:t>Offloads</w:t>
      </w:r>
      <w:bookmarkEnd w:id="295"/>
    </w:p>
    <w:tbl>
      <w:tblPr>
        <w:tblW w:w="0" w:type="auto"/>
        <w:tblInd w:w="114" w:type="dxa"/>
        <w:tblLayout w:type="fixed"/>
        <w:tblCellMar>
          <w:left w:w="0" w:type="dxa"/>
          <w:right w:w="0" w:type="dxa"/>
        </w:tblCellMar>
        <w:tblLook w:val="01E0" w:firstRow="1" w:lastRow="1" w:firstColumn="1" w:lastColumn="1" w:noHBand="0" w:noVBand="0"/>
      </w:tblPr>
      <w:tblGrid>
        <w:gridCol w:w="2611"/>
        <w:gridCol w:w="1800"/>
        <w:gridCol w:w="2249"/>
        <w:gridCol w:w="900"/>
        <w:gridCol w:w="1841"/>
      </w:tblGrid>
      <w:tr w:rsidR="001665D3" w14:paraId="7128DC31" w14:textId="77777777">
        <w:trPr>
          <w:trHeight w:hRule="exact" w:val="1390"/>
        </w:trPr>
        <w:tc>
          <w:tcPr>
            <w:tcW w:w="2611" w:type="dxa"/>
            <w:tcBorders>
              <w:top w:val="single" w:sz="5" w:space="0" w:color="000000"/>
              <w:left w:val="single" w:sz="5" w:space="0" w:color="000000"/>
              <w:bottom w:val="single" w:sz="5" w:space="0" w:color="000000"/>
              <w:right w:val="single" w:sz="5" w:space="0" w:color="000000"/>
            </w:tcBorders>
          </w:tcPr>
          <w:p w14:paraId="58B70B35" w14:textId="77777777" w:rsidR="001665D3" w:rsidRDefault="001665D3" w:rsidP="007B5A40">
            <w:pPr>
              <w:pStyle w:val="TableParagraph"/>
              <w:rPr>
                <w:rFonts w:eastAsia="Times New Roman" w:cs="Times New Roman"/>
                <w:b/>
                <w:bCs/>
                <w:szCs w:val="24"/>
              </w:rPr>
            </w:pPr>
          </w:p>
          <w:p w14:paraId="0135C9F3" w14:textId="77777777" w:rsidR="001665D3" w:rsidRDefault="00BB52A6" w:rsidP="007B5A40">
            <w:pPr>
              <w:pStyle w:val="TableParagraph"/>
              <w:spacing w:before="140" w:line="274" w:lineRule="exact"/>
              <w:ind w:right="616"/>
              <w:rPr>
                <w:rFonts w:eastAsia="Times New Roman" w:cs="Times New Roman"/>
                <w:szCs w:val="24"/>
              </w:rPr>
            </w:pPr>
            <w:r>
              <w:rPr>
                <w:b/>
                <w:spacing w:val="-1"/>
              </w:rPr>
              <w:t>TYPE</w:t>
            </w:r>
            <w:r>
              <w:rPr>
                <w:b/>
              </w:rPr>
              <w:t xml:space="preserve"> </w:t>
            </w:r>
            <w:r>
              <w:rPr>
                <w:b/>
                <w:spacing w:val="1"/>
              </w:rPr>
              <w:t>OF</w:t>
            </w:r>
            <w:r>
              <w:rPr>
                <w:b/>
                <w:spacing w:val="20"/>
              </w:rPr>
              <w:t xml:space="preserve"> </w:t>
            </w:r>
            <w:r>
              <w:rPr>
                <w:b/>
                <w:spacing w:val="-1"/>
              </w:rPr>
              <w:t>CONTRACT</w:t>
            </w:r>
          </w:p>
        </w:tc>
        <w:tc>
          <w:tcPr>
            <w:tcW w:w="1800" w:type="dxa"/>
            <w:tcBorders>
              <w:top w:val="single" w:sz="5" w:space="0" w:color="000000"/>
              <w:left w:val="single" w:sz="5" w:space="0" w:color="000000"/>
              <w:bottom w:val="single" w:sz="5" w:space="0" w:color="000000"/>
              <w:right w:val="single" w:sz="5" w:space="0" w:color="000000"/>
            </w:tcBorders>
          </w:tcPr>
          <w:p w14:paraId="0791181E" w14:textId="77777777" w:rsidR="001665D3" w:rsidRDefault="001665D3" w:rsidP="007B5A40">
            <w:pPr>
              <w:pStyle w:val="TableParagraph"/>
              <w:rPr>
                <w:rFonts w:eastAsia="Times New Roman" w:cs="Times New Roman"/>
                <w:b/>
                <w:bCs/>
                <w:szCs w:val="24"/>
              </w:rPr>
            </w:pPr>
          </w:p>
          <w:p w14:paraId="6456EA26" w14:textId="77777777" w:rsidR="001665D3" w:rsidRDefault="00BB52A6" w:rsidP="007B5A40">
            <w:pPr>
              <w:pStyle w:val="TableParagraph"/>
              <w:spacing w:before="140" w:line="274" w:lineRule="exact"/>
              <w:ind w:right="232"/>
              <w:rPr>
                <w:rFonts w:eastAsia="Times New Roman" w:cs="Times New Roman"/>
                <w:szCs w:val="24"/>
              </w:rPr>
            </w:pPr>
            <w:r>
              <w:rPr>
                <w:b/>
                <w:spacing w:val="-1"/>
              </w:rPr>
              <w:t>OFFLOAD</w:t>
            </w:r>
            <w:r>
              <w:rPr>
                <w:b/>
                <w:spacing w:val="22"/>
              </w:rPr>
              <w:t xml:space="preserve"> </w:t>
            </w:r>
            <w:r>
              <w:rPr>
                <w:b/>
                <w:spacing w:val="-1"/>
              </w:rPr>
              <w:t>APPROVAL</w:t>
            </w:r>
          </w:p>
        </w:tc>
        <w:tc>
          <w:tcPr>
            <w:tcW w:w="2249" w:type="dxa"/>
            <w:tcBorders>
              <w:top w:val="single" w:sz="5" w:space="0" w:color="000000"/>
              <w:left w:val="single" w:sz="5" w:space="0" w:color="000000"/>
              <w:bottom w:val="single" w:sz="5" w:space="0" w:color="000000"/>
              <w:right w:val="single" w:sz="5" w:space="0" w:color="000000"/>
            </w:tcBorders>
          </w:tcPr>
          <w:p w14:paraId="7561A26F" w14:textId="77777777" w:rsidR="001665D3" w:rsidRDefault="001665D3" w:rsidP="007B5A40">
            <w:pPr>
              <w:pStyle w:val="TableParagraph"/>
              <w:spacing w:before="2"/>
              <w:rPr>
                <w:rFonts w:eastAsia="Times New Roman" w:cs="Times New Roman"/>
                <w:b/>
                <w:bCs/>
                <w:sz w:val="36"/>
                <w:szCs w:val="36"/>
              </w:rPr>
            </w:pPr>
          </w:p>
          <w:p w14:paraId="3DA170C3" w14:textId="77777777" w:rsidR="001665D3" w:rsidRDefault="00BB52A6" w:rsidP="007B5A40">
            <w:pPr>
              <w:pStyle w:val="TableParagraph"/>
              <w:spacing w:line="274" w:lineRule="exact"/>
              <w:ind w:right="64"/>
              <w:rPr>
                <w:rFonts w:eastAsia="Times New Roman" w:cs="Times New Roman"/>
                <w:sz w:val="16"/>
                <w:szCs w:val="16"/>
              </w:rPr>
            </w:pPr>
            <w:r>
              <w:rPr>
                <w:b/>
                <w:spacing w:val="-1"/>
              </w:rPr>
              <w:t>NON-DOD</w:t>
            </w:r>
            <w:r>
              <w:rPr>
                <w:b/>
                <w:spacing w:val="23"/>
              </w:rPr>
              <w:t xml:space="preserve"> </w:t>
            </w:r>
            <w:r>
              <w:rPr>
                <w:b/>
                <w:spacing w:val="-1"/>
              </w:rPr>
              <w:t>CERTIFICATION</w:t>
            </w:r>
            <w:r>
              <w:rPr>
                <w:b/>
                <w:spacing w:val="-1"/>
                <w:position w:val="11"/>
                <w:sz w:val="16"/>
              </w:rPr>
              <w:t>1</w:t>
            </w:r>
          </w:p>
        </w:tc>
        <w:tc>
          <w:tcPr>
            <w:tcW w:w="900" w:type="dxa"/>
            <w:tcBorders>
              <w:top w:val="single" w:sz="5" w:space="0" w:color="000000"/>
              <w:left w:val="single" w:sz="5" w:space="0" w:color="000000"/>
              <w:bottom w:val="single" w:sz="5" w:space="0" w:color="000000"/>
              <w:right w:val="single" w:sz="5" w:space="0" w:color="000000"/>
            </w:tcBorders>
          </w:tcPr>
          <w:p w14:paraId="756FCD2A" w14:textId="77777777" w:rsidR="001665D3" w:rsidRDefault="001665D3" w:rsidP="007B5A40">
            <w:pPr>
              <w:pStyle w:val="TableParagraph"/>
              <w:rPr>
                <w:rFonts w:eastAsia="Times New Roman" w:cs="Times New Roman"/>
                <w:b/>
                <w:bCs/>
                <w:szCs w:val="24"/>
              </w:rPr>
            </w:pPr>
          </w:p>
          <w:p w14:paraId="5D1ECCC7" w14:textId="77777777" w:rsidR="001665D3" w:rsidRDefault="001665D3" w:rsidP="007B5A40">
            <w:pPr>
              <w:pStyle w:val="TableParagraph"/>
              <w:spacing w:before="7"/>
              <w:rPr>
                <w:rFonts w:eastAsia="Times New Roman" w:cs="Times New Roman"/>
                <w:b/>
                <w:bCs/>
                <w:sz w:val="23"/>
                <w:szCs w:val="23"/>
              </w:rPr>
            </w:pPr>
          </w:p>
          <w:p w14:paraId="01A2C656" w14:textId="77777777" w:rsidR="001665D3" w:rsidRDefault="00BB52A6" w:rsidP="007B5A40">
            <w:pPr>
              <w:pStyle w:val="TableParagraph"/>
              <w:rPr>
                <w:rFonts w:eastAsia="Times New Roman" w:cs="Times New Roman"/>
                <w:szCs w:val="24"/>
              </w:rPr>
            </w:pPr>
            <w:r>
              <w:rPr>
                <w:b/>
              </w:rPr>
              <w:t>D&amp;F</w:t>
            </w:r>
          </w:p>
        </w:tc>
        <w:tc>
          <w:tcPr>
            <w:tcW w:w="1841" w:type="dxa"/>
            <w:tcBorders>
              <w:top w:val="single" w:sz="5" w:space="0" w:color="000000"/>
              <w:left w:val="single" w:sz="5" w:space="0" w:color="000000"/>
              <w:bottom w:val="single" w:sz="5" w:space="0" w:color="000000"/>
              <w:right w:val="single" w:sz="5" w:space="0" w:color="000000"/>
            </w:tcBorders>
          </w:tcPr>
          <w:p w14:paraId="5C9F9520" w14:textId="77777777" w:rsidR="001665D3" w:rsidRDefault="00BB52A6" w:rsidP="007B5A40">
            <w:pPr>
              <w:pStyle w:val="TableParagraph"/>
              <w:ind w:right="130"/>
              <w:jc w:val="center"/>
              <w:rPr>
                <w:rFonts w:eastAsia="Times New Roman" w:cs="Times New Roman"/>
                <w:szCs w:val="24"/>
              </w:rPr>
            </w:pPr>
            <w:r>
              <w:rPr>
                <w:b/>
                <w:spacing w:val="-1"/>
              </w:rPr>
              <w:t>DD</w:t>
            </w:r>
            <w:r>
              <w:rPr>
                <w:b/>
                <w:spacing w:val="1"/>
              </w:rPr>
              <w:t xml:space="preserve"> </w:t>
            </w:r>
            <w:r>
              <w:rPr>
                <w:b/>
                <w:spacing w:val="-2"/>
              </w:rPr>
              <w:t>FORM</w:t>
            </w:r>
            <w:r>
              <w:rPr>
                <w:b/>
                <w:spacing w:val="24"/>
              </w:rPr>
              <w:t xml:space="preserve"> </w:t>
            </w:r>
            <w:r>
              <w:rPr>
                <w:b/>
              </w:rPr>
              <w:t xml:space="preserve">1144 OR OTHER </w:t>
            </w:r>
            <w:r>
              <w:rPr>
                <w:b/>
                <w:spacing w:val="-1"/>
              </w:rPr>
              <w:t>SUPPORT</w:t>
            </w:r>
            <w:r>
              <w:rPr>
                <w:b/>
                <w:spacing w:val="20"/>
              </w:rPr>
              <w:t xml:space="preserve"> </w:t>
            </w:r>
            <w:r>
              <w:rPr>
                <w:b/>
                <w:spacing w:val="-1"/>
              </w:rPr>
              <w:t>AGREEMENT</w:t>
            </w:r>
          </w:p>
        </w:tc>
      </w:tr>
      <w:tr w:rsidR="001665D3" w14:paraId="03229AB8" w14:textId="77777777" w:rsidTr="00737A3C">
        <w:trPr>
          <w:trHeight w:hRule="exact" w:val="760"/>
        </w:trPr>
        <w:tc>
          <w:tcPr>
            <w:tcW w:w="2611" w:type="dxa"/>
            <w:tcBorders>
              <w:top w:val="single" w:sz="5" w:space="0" w:color="000000"/>
              <w:left w:val="single" w:sz="5" w:space="0" w:color="000000"/>
              <w:bottom w:val="single" w:sz="5" w:space="0" w:color="000000"/>
              <w:right w:val="single" w:sz="5" w:space="0" w:color="000000"/>
            </w:tcBorders>
          </w:tcPr>
          <w:p w14:paraId="47943ADD" w14:textId="4E319C3F" w:rsidR="001665D3" w:rsidRDefault="00BB52A6" w:rsidP="007B5A40">
            <w:pPr>
              <w:pStyle w:val="TableParagraph"/>
              <w:spacing w:before="48"/>
              <w:ind w:right="358"/>
              <w:rPr>
                <w:rFonts w:eastAsia="Times New Roman" w:cs="Times New Roman"/>
                <w:szCs w:val="24"/>
              </w:rPr>
            </w:pPr>
            <w:proofErr w:type="spellStart"/>
            <w:r>
              <w:rPr>
                <w:spacing w:val="-1"/>
              </w:rPr>
              <w:t>Intraservice</w:t>
            </w:r>
            <w:proofErr w:type="spellEnd"/>
            <w:r>
              <w:rPr>
                <w:spacing w:val="-1"/>
              </w:rPr>
              <w:t xml:space="preserve"> (within</w:t>
            </w:r>
            <w:r>
              <w:rPr>
                <w:spacing w:val="23"/>
              </w:rPr>
              <w:t xml:space="preserve"> </w:t>
            </w:r>
            <w:r>
              <w:rPr>
                <w:spacing w:val="-1"/>
              </w:rPr>
              <w:t>Army)</w:t>
            </w:r>
          </w:p>
        </w:tc>
        <w:tc>
          <w:tcPr>
            <w:tcW w:w="1800" w:type="dxa"/>
            <w:tcBorders>
              <w:top w:val="single" w:sz="5" w:space="0" w:color="000000"/>
              <w:left w:val="single" w:sz="5" w:space="0" w:color="000000"/>
              <w:bottom w:val="single" w:sz="5" w:space="0" w:color="000000"/>
              <w:right w:val="single" w:sz="5" w:space="0" w:color="000000"/>
            </w:tcBorders>
          </w:tcPr>
          <w:p w14:paraId="1CA2FBE4" w14:textId="77777777" w:rsidR="001665D3" w:rsidRDefault="00BB52A6" w:rsidP="007B5A40">
            <w:pPr>
              <w:pStyle w:val="TableParagraph"/>
              <w:spacing w:before="185"/>
              <w:ind w:right="2"/>
              <w:jc w:val="center"/>
              <w:rPr>
                <w:rFonts w:eastAsia="Times New Roman" w:cs="Times New Roman"/>
                <w:szCs w:val="24"/>
              </w:rPr>
            </w:pPr>
            <w:r>
              <w:t>X</w:t>
            </w:r>
          </w:p>
        </w:tc>
        <w:tc>
          <w:tcPr>
            <w:tcW w:w="2249" w:type="dxa"/>
            <w:tcBorders>
              <w:top w:val="single" w:sz="5" w:space="0" w:color="000000"/>
              <w:left w:val="single" w:sz="5" w:space="0" w:color="000000"/>
              <w:bottom w:val="single" w:sz="5" w:space="0" w:color="000000"/>
              <w:right w:val="single" w:sz="5" w:space="0" w:color="000000"/>
            </w:tcBorders>
          </w:tcPr>
          <w:p w14:paraId="33A617DF" w14:textId="77777777" w:rsidR="001665D3" w:rsidRDefault="001665D3" w:rsidP="007B5A40"/>
        </w:tc>
        <w:tc>
          <w:tcPr>
            <w:tcW w:w="900" w:type="dxa"/>
            <w:tcBorders>
              <w:top w:val="single" w:sz="5" w:space="0" w:color="000000"/>
              <w:left w:val="single" w:sz="5" w:space="0" w:color="000000"/>
              <w:bottom w:val="single" w:sz="5" w:space="0" w:color="000000"/>
              <w:right w:val="single" w:sz="5" w:space="0" w:color="000000"/>
            </w:tcBorders>
          </w:tcPr>
          <w:p w14:paraId="05EE88C7" w14:textId="77777777" w:rsidR="001665D3" w:rsidRDefault="001665D3" w:rsidP="007B5A40"/>
        </w:tc>
        <w:tc>
          <w:tcPr>
            <w:tcW w:w="1841" w:type="dxa"/>
            <w:tcBorders>
              <w:top w:val="single" w:sz="5" w:space="0" w:color="000000"/>
              <w:left w:val="single" w:sz="5" w:space="0" w:color="000000"/>
              <w:bottom w:val="single" w:sz="5" w:space="0" w:color="000000"/>
              <w:right w:val="single" w:sz="5" w:space="0" w:color="000000"/>
            </w:tcBorders>
          </w:tcPr>
          <w:p w14:paraId="2B01E7B3" w14:textId="77777777" w:rsidR="001665D3" w:rsidRDefault="00BB52A6" w:rsidP="007B5A40">
            <w:pPr>
              <w:pStyle w:val="TableParagraph"/>
              <w:spacing w:before="149"/>
              <w:ind w:right="1"/>
              <w:jc w:val="center"/>
              <w:rPr>
                <w:rFonts w:eastAsia="Times New Roman" w:cs="Times New Roman"/>
                <w:sz w:val="16"/>
                <w:szCs w:val="16"/>
              </w:rPr>
            </w:pPr>
            <w:r>
              <w:rPr>
                <w:spacing w:val="-1"/>
                <w:position w:val="-10"/>
              </w:rPr>
              <w:t>X</w:t>
            </w:r>
            <w:r>
              <w:rPr>
                <w:b/>
                <w:spacing w:val="-1"/>
                <w:sz w:val="16"/>
              </w:rPr>
              <w:t>2</w:t>
            </w:r>
          </w:p>
        </w:tc>
      </w:tr>
      <w:tr w:rsidR="001665D3" w14:paraId="5CDA15FA" w14:textId="77777777">
        <w:trPr>
          <w:trHeight w:hRule="exact" w:val="838"/>
        </w:trPr>
        <w:tc>
          <w:tcPr>
            <w:tcW w:w="2611" w:type="dxa"/>
            <w:tcBorders>
              <w:top w:val="single" w:sz="5" w:space="0" w:color="000000"/>
              <w:left w:val="single" w:sz="5" w:space="0" w:color="000000"/>
              <w:bottom w:val="single" w:sz="5" w:space="0" w:color="000000"/>
              <w:right w:val="single" w:sz="5" w:space="0" w:color="000000"/>
            </w:tcBorders>
          </w:tcPr>
          <w:p w14:paraId="61962C67" w14:textId="77777777" w:rsidR="001665D3" w:rsidRDefault="00BB52A6" w:rsidP="0066099F">
            <w:pPr>
              <w:pStyle w:val="TableParagraph"/>
              <w:ind w:right="404"/>
              <w:rPr>
                <w:rFonts w:eastAsia="Times New Roman" w:cs="Times New Roman"/>
                <w:szCs w:val="24"/>
              </w:rPr>
            </w:pPr>
            <w:proofErr w:type="spellStart"/>
            <w:r>
              <w:rPr>
                <w:spacing w:val="-1"/>
              </w:rPr>
              <w:t>Interservice</w:t>
            </w:r>
            <w:proofErr w:type="spellEnd"/>
            <w:r>
              <w:rPr>
                <w:spacing w:val="-1"/>
              </w:rPr>
              <w:t xml:space="preserve"> or</w:t>
            </w:r>
            <w:r>
              <w:rPr>
                <w:spacing w:val="26"/>
              </w:rPr>
              <w:t xml:space="preserve"> </w:t>
            </w:r>
            <w:r>
              <w:rPr>
                <w:spacing w:val="-1"/>
              </w:rPr>
              <w:t>Intra-agency</w:t>
            </w:r>
            <w:r>
              <w:rPr>
                <w:spacing w:val="-3"/>
              </w:rPr>
              <w:t xml:space="preserve"> </w:t>
            </w:r>
            <w:r>
              <w:rPr>
                <w:spacing w:val="-1"/>
              </w:rPr>
              <w:t>(non-</w:t>
            </w:r>
            <w:r>
              <w:rPr>
                <w:spacing w:val="27"/>
              </w:rPr>
              <w:t xml:space="preserve"> </w:t>
            </w:r>
            <w:r>
              <w:rPr>
                <w:spacing w:val="-1"/>
              </w:rPr>
              <w:t>Army, but</w:t>
            </w:r>
            <w:r>
              <w:rPr>
                <w:spacing w:val="1"/>
              </w:rPr>
              <w:t xml:space="preserve"> </w:t>
            </w:r>
            <w:r>
              <w:rPr>
                <w:spacing w:val="-1"/>
              </w:rPr>
              <w:t>DOD)</w:t>
            </w:r>
          </w:p>
        </w:tc>
        <w:tc>
          <w:tcPr>
            <w:tcW w:w="1800" w:type="dxa"/>
            <w:tcBorders>
              <w:top w:val="single" w:sz="5" w:space="0" w:color="000000"/>
              <w:left w:val="single" w:sz="5" w:space="0" w:color="000000"/>
              <w:bottom w:val="single" w:sz="5" w:space="0" w:color="000000"/>
              <w:right w:val="single" w:sz="5" w:space="0" w:color="000000"/>
            </w:tcBorders>
          </w:tcPr>
          <w:p w14:paraId="59326806" w14:textId="77777777" w:rsidR="001665D3" w:rsidRDefault="001665D3" w:rsidP="007B5A40">
            <w:pPr>
              <w:pStyle w:val="TableParagraph"/>
              <w:spacing w:before="2"/>
              <w:rPr>
                <w:rFonts w:eastAsia="Times New Roman" w:cs="Times New Roman"/>
                <w:b/>
                <w:bCs/>
                <w:sz w:val="23"/>
                <w:szCs w:val="23"/>
              </w:rPr>
            </w:pPr>
          </w:p>
          <w:p w14:paraId="7DCDA1A4" w14:textId="77777777" w:rsidR="001665D3" w:rsidRDefault="00BB52A6" w:rsidP="007B5A40">
            <w:pPr>
              <w:pStyle w:val="TableParagraph"/>
              <w:ind w:right="2"/>
              <w:jc w:val="center"/>
              <w:rPr>
                <w:rFonts w:eastAsia="Times New Roman" w:cs="Times New Roman"/>
                <w:szCs w:val="24"/>
              </w:rPr>
            </w:pPr>
            <w:r>
              <w:t>X</w:t>
            </w:r>
          </w:p>
        </w:tc>
        <w:tc>
          <w:tcPr>
            <w:tcW w:w="2249" w:type="dxa"/>
            <w:tcBorders>
              <w:top w:val="single" w:sz="5" w:space="0" w:color="000000"/>
              <w:left w:val="single" w:sz="5" w:space="0" w:color="000000"/>
              <w:bottom w:val="single" w:sz="5" w:space="0" w:color="000000"/>
              <w:right w:val="single" w:sz="5" w:space="0" w:color="000000"/>
            </w:tcBorders>
          </w:tcPr>
          <w:p w14:paraId="54BF0D42" w14:textId="77777777" w:rsidR="001665D3" w:rsidRDefault="001665D3" w:rsidP="007B5A40"/>
        </w:tc>
        <w:tc>
          <w:tcPr>
            <w:tcW w:w="900" w:type="dxa"/>
            <w:tcBorders>
              <w:top w:val="single" w:sz="5" w:space="0" w:color="000000"/>
              <w:left w:val="single" w:sz="5" w:space="0" w:color="000000"/>
              <w:bottom w:val="single" w:sz="5" w:space="0" w:color="000000"/>
              <w:right w:val="single" w:sz="5" w:space="0" w:color="000000"/>
            </w:tcBorders>
          </w:tcPr>
          <w:p w14:paraId="406C8068" w14:textId="77777777" w:rsidR="001665D3" w:rsidRDefault="00BB52A6" w:rsidP="007B5A40">
            <w:pPr>
              <w:pStyle w:val="TableParagraph"/>
              <w:spacing w:before="231"/>
              <w:ind w:right="1"/>
              <w:jc w:val="center"/>
              <w:rPr>
                <w:rFonts w:eastAsia="Times New Roman" w:cs="Times New Roman"/>
                <w:sz w:val="16"/>
                <w:szCs w:val="16"/>
              </w:rPr>
            </w:pPr>
            <w:r>
              <w:rPr>
                <w:spacing w:val="-1"/>
                <w:position w:val="-10"/>
              </w:rPr>
              <w:t>X</w:t>
            </w:r>
            <w:r>
              <w:rPr>
                <w:b/>
                <w:spacing w:val="-1"/>
                <w:sz w:val="16"/>
              </w:rPr>
              <w:t>3</w:t>
            </w:r>
          </w:p>
        </w:tc>
        <w:tc>
          <w:tcPr>
            <w:tcW w:w="1841" w:type="dxa"/>
            <w:tcBorders>
              <w:top w:val="single" w:sz="5" w:space="0" w:color="000000"/>
              <w:left w:val="single" w:sz="5" w:space="0" w:color="000000"/>
              <w:bottom w:val="single" w:sz="5" w:space="0" w:color="000000"/>
              <w:right w:val="single" w:sz="5" w:space="0" w:color="000000"/>
            </w:tcBorders>
          </w:tcPr>
          <w:p w14:paraId="1D86F10C" w14:textId="77777777" w:rsidR="001665D3" w:rsidRDefault="00BB52A6" w:rsidP="007B5A40">
            <w:pPr>
              <w:pStyle w:val="TableParagraph"/>
              <w:spacing w:before="231"/>
              <w:ind w:right="1"/>
              <w:jc w:val="center"/>
              <w:rPr>
                <w:rFonts w:eastAsia="Times New Roman" w:cs="Times New Roman"/>
                <w:sz w:val="16"/>
                <w:szCs w:val="16"/>
              </w:rPr>
            </w:pPr>
            <w:r>
              <w:rPr>
                <w:spacing w:val="-1"/>
                <w:position w:val="-10"/>
              </w:rPr>
              <w:t>X</w:t>
            </w:r>
            <w:r>
              <w:rPr>
                <w:b/>
                <w:spacing w:val="-1"/>
                <w:sz w:val="16"/>
              </w:rPr>
              <w:t>2</w:t>
            </w:r>
          </w:p>
        </w:tc>
      </w:tr>
      <w:tr w:rsidR="001665D3" w14:paraId="66A71B2B" w14:textId="77777777">
        <w:trPr>
          <w:trHeight w:hRule="exact" w:val="838"/>
        </w:trPr>
        <w:tc>
          <w:tcPr>
            <w:tcW w:w="2611" w:type="dxa"/>
            <w:tcBorders>
              <w:top w:val="single" w:sz="5" w:space="0" w:color="000000"/>
              <w:left w:val="single" w:sz="5" w:space="0" w:color="000000"/>
              <w:bottom w:val="single" w:sz="5" w:space="0" w:color="000000"/>
              <w:right w:val="single" w:sz="5" w:space="0" w:color="000000"/>
            </w:tcBorders>
          </w:tcPr>
          <w:p w14:paraId="3589EFA3" w14:textId="77777777" w:rsidR="001665D3" w:rsidRDefault="00BB52A6" w:rsidP="0066099F">
            <w:pPr>
              <w:pStyle w:val="TableParagraph"/>
              <w:ind w:right="308"/>
              <w:rPr>
                <w:rFonts w:eastAsia="Times New Roman" w:cs="Times New Roman"/>
                <w:szCs w:val="24"/>
              </w:rPr>
            </w:pPr>
            <w:r>
              <w:rPr>
                <w:spacing w:val="-1"/>
              </w:rPr>
              <w:t>Interagency</w:t>
            </w:r>
            <w:r>
              <w:rPr>
                <w:spacing w:val="-5"/>
              </w:rPr>
              <w:t xml:space="preserve"> </w:t>
            </w:r>
            <w:r>
              <w:t>or</w:t>
            </w:r>
            <w:r>
              <w:rPr>
                <w:spacing w:val="4"/>
              </w:rPr>
              <w:t xml:space="preserve"> </w:t>
            </w:r>
            <w:r>
              <w:rPr>
                <w:spacing w:val="-1"/>
              </w:rPr>
              <w:t>Intra-</w:t>
            </w:r>
            <w:r>
              <w:rPr>
                <w:spacing w:val="30"/>
              </w:rPr>
              <w:t xml:space="preserve"> </w:t>
            </w:r>
            <w:r>
              <w:rPr>
                <w:spacing w:val="-1"/>
              </w:rPr>
              <w:t>Governmental</w:t>
            </w:r>
            <w:r>
              <w:t xml:space="preserve"> (non-</w:t>
            </w:r>
            <w:r>
              <w:rPr>
                <w:spacing w:val="28"/>
              </w:rPr>
              <w:t xml:space="preserve"> </w:t>
            </w:r>
            <w:r>
              <w:rPr>
                <w:spacing w:val="-1"/>
              </w:rPr>
              <w:t>DOD)</w:t>
            </w:r>
          </w:p>
        </w:tc>
        <w:tc>
          <w:tcPr>
            <w:tcW w:w="1800" w:type="dxa"/>
            <w:tcBorders>
              <w:top w:val="single" w:sz="5" w:space="0" w:color="000000"/>
              <w:left w:val="single" w:sz="5" w:space="0" w:color="000000"/>
              <w:bottom w:val="single" w:sz="5" w:space="0" w:color="000000"/>
              <w:right w:val="single" w:sz="5" w:space="0" w:color="000000"/>
            </w:tcBorders>
          </w:tcPr>
          <w:p w14:paraId="07BB1590" w14:textId="77777777" w:rsidR="001665D3" w:rsidRDefault="001665D3" w:rsidP="007B5A40">
            <w:pPr>
              <w:pStyle w:val="TableParagraph"/>
              <w:spacing w:before="5"/>
              <w:rPr>
                <w:rFonts w:eastAsia="Times New Roman" w:cs="Times New Roman"/>
                <w:b/>
                <w:bCs/>
                <w:sz w:val="23"/>
                <w:szCs w:val="23"/>
              </w:rPr>
            </w:pPr>
          </w:p>
          <w:p w14:paraId="2F36E485" w14:textId="77777777" w:rsidR="001665D3" w:rsidRDefault="00BB52A6" w:rsidP="007B5A40">
            <w:pPr>
              <w:pStyle w:val="TableParagraph"/>
              <w:ind w:right="2"/>
              <w:jc w:val="center"/>
              <w:rPr>
                <w:rFonts w:eastAsia="Times New Roman" w:cs="Times New Roman"/>
                <w:szCs w:val="24"/>
              </w:rPr>
            </w:pPr>
            <w:r>
              <w:t>X</w:t>
            </w:r>
          </w:p>
        </w:tc>
        <w:tc>
          <w:tcPr>
            <w:tcW w:w="2249" w:type="dxa"/>
            <w:tcBorders>
              <w:top w:val="single" w:sz="5" w:space="0" w:color="000000"/>
              <w:left w:val="single" w:sz="5" w:space="0" w:color="000000"/>
              <w:bottom w:val="single" w:sz="5" w:space="0" w:color="000000"/>
              <w:right w:val="single" w:sz="5" w:space="0" w:color="000000"/>
            </w:tcBorders>
          </w:tcPr>
          <w:p w14:paraId="67E9866D" w14:textId="77777777" w:rsidR="001665D3" w:rsidRDefault="00BB52A6" w:rsidP="007B5A40">
            <w:pPr>
              <w:pStyle w:val="TableParagraph"/>
              <w:spacing w:before="233"/>
              <w:ind w:right="6"/>
              <w:jc w:val="center"/>
              <w:rPr>
                <w:rFonts w:eastAsia="Times New Roman" w:cs="Times New Roman"/>
                <w:sz w:val="16"/>
                <w:szCs w:val="16"/>
              </w:rPr>
            </w:pPr>
            <w:r>
              <w:rPr>
                <w:spacing w:val="-1"/>
                <w:position w:val="-10"/>
              </w:rPr>
              <w:t>X</w:t>
            </w:r>
            <w:r>
              <w:rPr>
                <w:b/>
                <w:spacing w:val="-1"/>
                <w:sz w:val="16"/>
              </w:rPr>
              <w:t>4</w:t>
            </w:r>
          </w:p>
        </w:tc>
        <w:tc>
          <w:tcPr>
            <w:tcW w:w="900" w:type="dxa"/>
            <w:tcBorders>
              <w:top w:val="single" w:sz="5" w:space="0" w:color="000000"/>
              <w:left w:val="single" w:sz="5" w:space="0" w:color="000000"/>
              <w:bottom w:val="single" w:sz="5" w:space="0" w:color="000000"/>
              <w:right w:val="single" w:sz="5" w:space="0" w:color="000000"/>
            </w:tcBorders>
          </w:tcPr>
          <w:p w14:paraId="04D6E1B6" w14:textId="77777777" w:rsidR="001665D3" w:rsidRDefault="001665D3" w:rsidP="007B5A40">
            <w:pPr>
              <w:pStyle w:val="TableParagraph"/>
              <w:spacing w:before="5"/>
              <w:rPr>
                <w:rFonts w:eastAsia="Times New Roman" w:cs="Times New Roman"/>
                <w:b/>
                <w:bCs/>
                <w:sz w:val="23"/>
                <w:szCs w:val="23"/>
              </w:rPr>
            </w:pPr>
          </w:p>
          <w:p w14:paraId="429DBBFD" w14:textId="77777777" w:rsidR="001665D3" w:rsidRDefault="00BB52A6" w:rsidP="007B5A40">
            <w:pPr>
              <w:pStyle w:val="TableParagraph"/>
              <w:ind w:right="1"/>
              <w:jc w:val="center"/>
              <w:rPr>
                <w:rFonts w:eastAsia="Times New Roman" w:cs="Times New Roman"/>
                <w:szCs w:val="24"/>
              </w:rPr>
            </w:pPr>
            <w:r>
              <w:t>X</w:t>
            </w:r>
          </w:p>
        </w:tc>
        <w:tc>
          <w:tcPr>
            <w:tcW w:w="1841" w:type="dxa"/>
            <w:tcBorders>
              <w:top w:val="single" w:sz="5" w:space="0" w:color="000000"/>
              <w:left w:val="single" w:sz="5" w:space="0" w:color="000000"/>
              <w:bottom w:val="single" w:sz="5" w:space="0" w:color="000000"/>
              <w:right w:val="single" w:sz="5" w:space="0" w:color="000000"/>
            </w:tcBorders>
          </w:tcPr>
          <w:p w14:paraId="3841AD94" w14:textId="77777777" w:rsidR="001665D3" w:rsidRDefault="001665D3" w:rsidP="007B5A40">
            <w:pPr>
              <w:pStyle w:val="TableParagraph"/>
              <w:spacing w:before="5"/>
              <w:rPr>
                <w:rFonts w:eastAsia="Times New Roman" w:cs="Times New Roman"/>
                <w:b/>
                <w:bCs/>
                <w:sz w:val="23"/>
                <w:szCs w:val="23"/>
              </w:rPr>
            </w:pPr>
          </w:p>
          <w:p w14:paraId="4AACEA58" w14:textId="77777777" w:rsidR="001665D3" w:rsidRDefault="00BB52A6" w:rsidP="007B5A40">
            <w:pPr>
              <w:pStyle w:val="TableParagraph"/>
              <w:ind w:right="1"/>
              <w:jc w:val="center"/>
              <w:rPr>
                <w:rFonts w:eastAsia="Times New Roman" w:cs="Times New Roman"/>
                <w:szCs w:val="24"/>
              </w:rPr>
            </w:pPr>
            <w:r>
              <w:t>X</w:t>
            </w:r>
          </w:p>
        </w:tc>
      </w:tr>
      <w:tr w:rsidR="001665D3" w14:paraId="002D88E4" w14:textId="77777777">
        <w:trPr>
          <w:trHeight w:hRule="exact" w:val="564"/>
        </w:trPr>
        <w:tc>
          <w:tcPr>
            <w:tcW w:w="2611" w:type="dxa"/>
            <w:tcBorders>
              <w:top w:val="single" w:sz="5" w:space="0" w:color="000000"/>
              <w:left w:val="single" w:sz="5" w:space="0" w:color="000000"/>
              <w:bottom w:val="single" w:sz="5" w:space="0" w:color="000000"/>
              <w:right w:val="single" w:sz="5" w:space="0" w:color="000000"/>
            </w:tcBorders>
          </w:tcPr>
          <w:p w14:paraId="33CA1B5C" w14:textId="77777777" w:rsidR="001665D3" w:rsidRDefault="00BB52A6" w:rsidP="007B5A40">
            <w:pPr>
              <w:pStyle w:val="TableParagraph"/>
              <w:ind w:right="245"/>
              <w:rPr>
                <w:rFonts w:eastAsia="Times New Roman" w:cs="Times New Roman"/>
                <w:szCs w:val="24"/>
              </w:rPr>
            </w:pPr>
            <w:r>
              <w:rPr>
                <w:spacing w:val="-1"/>
              </w:rPr>
              <w:t>Inter-Governmental</w:t>
            </w:r>
            <w:r>
              <w:rPr>
                <w:spacing w:val="28"/>
              </w:rPr>
              <w:t xml:space="preserve"> </w:t>
            </w:r>
            <w:r>
              <w:rPr>
                <w:spacing w:val="-1"/>
              </w:rPr>
              <w:t>(outside Government)</w:t>
            </w:r>
          </w:p>
        </w:tc>
        <w:tc>
          <w:tcPr>
            <w:tcW w:w="1800" w:type="dxa"/>
            <w:tcBorders>
              <w:top w:val="single" w:sz="5" w:space="0" w:color="000000"/>
              <w:left w:val="single" w:sz="5" w:space="0" w:color="000000"/>
              <w:bottom w:val="single" w:sz="5" w:space="0" w:color="000000"/>
              <w:right w:val="single" w:sz="5" w:space="0" w:color="000000"/>
            </w:tcBorders>
          </w:tcPr>
          <w:p w14:paraId="6B8870FC" w14:textId="77777777" w:rsidR="001665D3" w:rsidRDefault="00BB52A6" w:rsidP="007B5A40">
            <w:pPr>
              <w:pStyle w:val="TableParagraph"/>
              <w:spacing w:before="130"/>
              <w:ind w:right="2"/>
              <w:jc w:val="center"/>
              <w:rPr>
                <w:rFonts w:eastAsia="Times New Roman" w:cs="Times New Roman"/>
                <w:szCs w:val="24"/>
              </w:rPr>
            </w:pPr>
            <w:r>
              <w:t>X</w:t>
            </w:r>
          </w:p>
        </w:tc>
        <w:tc>
          <w:tcPr>
            <w:tcW w:w="2249" w:type="dxa"/>
            <w:tcBorders>
              <w:top w:val="single" w:sz="5" w:space="0" w:color="000000"/>
              <w:left w:val="single" w:sz="5" w:space="0" w:color="000000"/>
              <w:bottom w:val="single" w:sz="5" w:space="0" w:color="000000"/>
              <w:right w:val="single" w:sz="5" w:space="0" w:color="000000"/>
            </w:tcBorders>
          </w:tcPr>
          <w:p w14:paraId="6C636835" w14:textId="77777777" w:rsidR="001665D3" w:rsidRDefault="00BB52A6" w:rsidP="007B5A40">
            <w:pPr>
              <w:pStyle w:val="TableParagraph"/>
              <w:spacing w:before="130"/>
              <w:ind w:right="4"/>
              <w:jc w:val="center"/>
              <w:rPr>
                <w:rFonts w:eastAsia="Times New Roman" w:cs="Times New Roman"/>
                <w:szCs w:val="24"/>
              </w:rPr>
            </w:pPr>
            <w:r>
              <w:t>X</w:t>
            </w:r>
          </w:p>
        </w:tc>
        <w:tc>
          <w:tcPr>
            <w:tcW w:w="900" w:type="dxa"/>
            <w:tcBorders>
              <w:top w:val="single" w:sz="5" w:space="0" w:color="000000"/>
              <w:left w:val="single" w:sz="5" w:space="0" w:color="000000"/>
              <w:bottom w:val="single" w:sz="5" w:space="0" w:color="000000"/>
              <w:right w:val="single" w:sz="5" w:space="0" w:color="000000"/>
            </w:tcBorders>
          </w:tcPr>
          <w:p w14:paraId="3CA1B26A" w14:textId="77777777" w:rsidR="001665D3" w:rsidRDefault="00BB52A6" w:rsidP="007B5A40">
            <w:pPr>
              <w:pStyle w:val="TableParagraph"/>
              <w:spacing w:before="130"/>
              <w:ind w:right="1"/>
              <w:jc w:val="center"/>
              <w:rPr>
                <w:rFonts w:eastAsia="Times New Roman" w:cs="Times New Roman"/>
                <w:szCs w:val="24"/>
              </w:rPr>
            </w:pPr>
            <w:r>
              <w:t>X</w:t>
            </w:r>
          </w:p>
        </w:tc>
        <w:tc>
          <w:tcPr>
            <w:tcW w:w="1841" w:type="dxa"/>
            <w:tcBorders>
              <w:top w:val="single" w:sz="5" w:space="0" w:color="000000"/>
              <w:left w:val="single" w:sz="5" w:space="0" w:color="000000"/>
              <w:bottom w:val="single" w:sz="5" w:space="0" w:color="000000"/>
              <w:right w:val="single" w:sz="5" w:space="0" w:color="000000"/>
            </w:tcBorders>
          </w:tcPr>
          <w:p w14:paraId="22465B69" w14:textId="77777777" w:rsidR="001665D3" w:rsidRDefault="00BB52A6" w:rsidP="007B5A40">
            <w:pPr>
              <w:pStyle w:val="TableParagraph"/>
              <w:spacing w:before="130"/>
              <w:ind w:right="1"/>
              <w:jc w:val="center"/>
              <w:rPr>
                <w:rFonts w:eastAsia="Times New Roman" w:cs="Times New Roman"/>
                <w:szCs w:val="24"/>
              </w:rPr>
            </w:pPr>
            <w:r>
              <w:t>X</w:t>
            </w:r>
          </w:p>
        </w:tc>
      </w:tr>
      <w:tr w:rsidR="001665D3" w14:paraId="7B1791DD" w14:textId="77777777">
        <w:trPr>
          <w:trHeight w:hRule="exact" w:val="1637"/>
        </w:trPr>
        <w:tc>
          <w:tcPr>
            <w:tcW w:w="9401" w:type="dxa"/>
            <w:gridSpan w:val="5"/>
            <w:tcBorders>
              <w:top w:val="single" w:sz="5" w:space="0" w:color="000000"/>
              <w:left w:val="single" w:sz="5" w:space="0" w:color="000000"/>
              <w:bottom w:val="single" w:sz="5" w:space="0" w:color="000000"/>
              <w:right w:val="single" w:sz="5" w:space="0" w:color="000000"/>
            </w:tcBorders>
          </w:tcPr>
          <w:p w14:paraId="6DE939B7" w14:textId="77777777" w:rsidR="001665D3" w:rsidRDefault="00BB52A6" w:rsidP="007B5A40">
            <w:pPr>
              <w:pStyle w:val="TableParagraph"/>
              <w:spacing w:line="222" w:lineRule="exact"/>
              <w:rPr>
                <w:rFonts w:eastAsia="Times New Roman" w:cs="Times New Roman"/>
                <w:sz w:val="20"/>
                <w:szCs w:val="20"/>
              </w:rPr>
            </w:pPr>
            <w:r>
              <w:rPr>
                <w:spacing w:val="-1"/>
                <w:sz w:val="20"/>
              </w:rPr>
              <w:t>Notes:</w:t>
            </w:r>
          </w:p>
          <w:p w14:paraId="275805BD" w14:textId="77777777" w:rsidR="001665D3" w:rsidRDefault="00BB52A6" w:rsidP="004E7EB4">
            <w:pPr>
              <w:pStyle w:val="ListParagraph"/>
              <w:numPr>
                <w:ilvl w:val="0"/>
                <w:numId w:val="2"/>
              </w:numPr>
              <w:tabs>
                <w:tab w:val="left" w:pos="355"/>
              </w:tabs>
              <w:spacing w:line="229" w:lineRule="exact"/>
              <w:ind w:left="0" w:firstLine="0"/>
              <w:rPr>
                <w:rFonts w:eastAsia="Times New Roman" w:cs="Times New Roman"/>
                <w:sz w:val="20"/>
                <w:szCs w:val="20"/>
              </w:rPr>
            </w:pPr>
            <w:r>
              <w:rPr>
                <w:spacing w:val="-1"/>
                <w:sz w:val="20"/>
              </w:rPr>
              <w:t>Non-DOD</w:t>
            </w:r>
            <w:r>
              <w:rPr>
                <w:spacing w:val="-6"/>
                <w:sz w:val="20"/>
              </w:rPr>
              <w:t xml:space="preserve"> </w:t>
            </w:r>
            <w:r>
              <w:rPr>
                <w:spacing w:val="-1"/>
                <w:sz w:val="20"/>
              </w:rPr>
              <w:t>certification</w:t>
            </w:r>
            <w:r>
              <w:rPr>
                <w:spacing w:val="-7"/>
                <w:sz w:val="20"/>
              </w:rPr>
              <w:t xml:space="preserve"> </w:t>
            </w:r>
            <w:r>
              <w:rPr>
                <w:spacing w:val="1"/>
                <w:sz w:val="20"/>
              </w:rPr>
              <w:t>is</w:t>
            </w:r>
            <w:r>
              <w:rPr>
                <w:spacing w:val="-7"/>
                <w:sz w:val="20"/>
              </w:rPr>
              <w:t xml:space="preserve"> </w:t>
            </w:r>
            <w:r>
              <w:rPr>
                <w:spacing w:val="-1"/>
                <w:sz w:val="20"/>
              </w:rPr>
              <w:t>required</w:t>
            </w:r>
            <w:r>
              <w:rPr>
                <w:spacing w:val="-5"/>
                <w:sz w:val="20"/>
              </w:rPr>
              <w:t xml:space="preserve"> </w:t>
            </w:r>
            <w:r>
              <w:rPr>
                <w:spacing w:val="-1"/>
                <w:sz w:val="20"/>
              </w:rPr>
              <w:t>for</w:t>
            </w:r>
            <w:r>
              <w:rPr>
                <w:spacing w:val="-5"/>
                <w:sz w:val="20"/>
              </w:rPr>
              <w:t xml:space="preserve"> </w:t>
            </w:r>
            <w:r>
              <w:rPr>
                <w:spacing w:val="-1"/>
                <w:sz w:val="20"/>
              </w:rPr>
              <w:t>all</w:t>
            </w:r>
            <w:r>
              <w:rPr>
                <w:spacing w:val="-6"/>
                <w:sz w:val="20"/>
              </w:rPr>
              <w:t xml:space="preserve"> </w:t>
            </w:r>
            <w:r>
              <w:rPr>
                <w:spacing w:val="-1"/>
                <w:sz w:val="20"/>
              </w:rPr>
              <w:t>procurements</w:t>
            </w:r>
            <w:r>
              <w:rPr>
                <w:spacing w:val="-7"/>
                <w:sz w:val="20"/>
              </w:rPr>
              <w:t xml:space="preserve"> </w:t>
            </w:r>
            <w:r>
              <w:rPr>
                <w:sz w:val="20"/>
              </w:rPr>
              <w:t>above</w:t>
            </w:r>
            <w:r>
              <w:rPr>
                <w:spacing w:val="-5"/>
                <w:sz w:val="20"/>
              </w:rPr>
              <w:t xml:space="preserve"> </w:t>
            </w:r>
            <w:r>
              <w:rPr>
                <w:spacing w:val="-1"/>
                <w:sz w:val="20"/>
              </w:rPr>
              <w:t>the</w:t>
            </w:r>
            <w:r>
              <w:rPr>
                <w:spacing w:val="-6"/>
                <w:sz w:val="20"/>
              </w:rPr>
              <w:t xml:space="preserve"> </w:t>
            </w:r>
            <w:r>
              <w:rPr>
                <w:sz w:val="20"/>
              </w:rPr>
              <w:t>SAT.</w:t>
            </w:r>
          </w:p>
          <w:p w14:paraId="76E0E6DE" w14:textId="77777777" w:rsidR="001665D3" w:rsidRDefault="00BB52A6" w:rsidP="004E7EB4">
            <w:pPr>
              <w:pStyle w:val="ListParagraph"/>
              <w:numPr>
                <w:ilvl w:val="0"/>
                <w:numId w:val="2"/>
              </w:numPr>
              <w:tabs>
                <w:tab w:val="left" w:pos="355"/>
              </w:tabs>
              <w:spacing w:line="229" w:lineRule="exact"/>
              <w:ind w:left="0" w:firstLine="0"/>
              <w:rPr>
                <w:rFonts w:eastAsia="Times New Roman" w:cs="Times New Roman"/>
                <w:sz w:val="20"/>
                <w:szCs w:val="20"/>
              </w:rPr>
            </w:pPr>
            <w:r>
              <w:rPr>
                <w:sz w:val="20"/>
              </w:rPr>
              <w:t>Needed</w:t>
            </w:r>
            <w:r>
              <w:rPr>
                <w:spacing w:val="-6"/>
                <w:sz w:val="20"/>
              </w:rPr>
              <w:t xml:space="preserve"> </w:t>
            </w:r>
            <w:r>
              <w:rPr>
                <w:spacing w:val="-1"/>
                <w:sz w:val="20"/>
              </w:rPr>
              <w:t>for</w:t>
            </w:r>
            <w:r>
              <w:rPr>
                <w:spacing w:val="-9"/>
                <w:sz w:val="20"/>
              </w:rPr>
              <w:t xml:space="preserve"> </w:t>
            </w:r>
            <w:r>
              <w:rPr>
                <w:spacing w:val="-1"/>
                <w:sz w:val="20"/>
              </w:rPr>
              <w:t>recurring</w:t>
            </w:r>
            <w:r>
              <w:rPr>
                <w:spacing w:val="-7"/>
                <w:sz w:val="20"/>
              </w:rPr>
              <w:t xml:space="preserve"> </w:t>
            </w:r>
            <w:r>
              <w:rPr>
                <w:sz w:val="20"/>
              </w:rPr>
              <w:t>offload</w:t>
            </w:r>
            <w:r>
              <w:rPr>
                <w:spacing w:val="-6"/>
                <w:sz w:val="20"/>
              </w:rPr>
              <w:t xml:space="preserve"> </w:t>
            </w:r>
            <w:r>
              <w:rPr>
                <w:spacing w:val="-1"/>
                <w:sz w:val="20"/>
              </w:rPr>
              <w:t>contracts</w:t>
            </w:r>
            <w:r>
              <w:rPr>
                <w:spacing w:val="-7"/>
                <w:sz w:val="20"/>
              </w:rPr>
              <w:t xml:space="preserve"> </w:t>
            </w:r>
            <w:proofErr w:type="gramStart"/>
            <w:r>
              <w:rPr>
                <w:spacing w:val="-1"/>
                <w:sz w:val="20"/>
              </w:rPr>
              <w:t>only.</w:t>
            </w:r>
            <w:proofErr w:type="gramEnd"/>
          </w:p>
          <w:p w14:paraId="2D05D03B" w14:textId="77777777" w:rsidR="001665D3" w:rsidRDefault="00BB52A6" w:rsidP="004E7EB4">
            <w:pPr>
              <w:pStyle w:val="ListParagraph"/>
              <w:numPr>
                <w:ilvl w:val="0"/>
                <w:numId w:val="2"/>
              </w:numPr>
              <w:tabs>
                <w:tab w:val="left" w:pos="355"/>
              </w:tabs>
              <w:ind w:left="0" w:right="117" w:firstLine="0"/>
              <w:rPr>
                <w:rFonts w:eastAsia="Times New Roman" w:cs="Times New Roman"/>
                <w:sz w:val="20"/>
                <w:szCs w:val="20"/>
              </w:rPr>
            </w:pPr>
            <w:r>
              <w:rPr>
                <w:spacing w:val="-1"/>
                <w:sz w:val="20"/>
              </w:rPr>
              <w:t>D&amp;F</w:t>
            </w:r>
            <w:r>
              <w:rPr>
                <w:spacing w:val="-5"/>
                <w:sz w:val="20"/>
              </w:rPr>
              <w:t xml:space="preserve"> </w:t>
            </w:r>
            <w:r>
              <w:rPr>
                <w:spacing w:val="-1"/>
                <w:sz w:val="20"/>
              </w:rPr>
              <w:t>is</w:t>
            </w:r>
            <w:r>
              <w:rPr>
                <w:spacing w:val="-6"/>
                <w:sz w:val="20"/>
              </w:rPr>
              <w:t xml:space="preserve"> </w:t>
            </w:r>
            <w:r>
              <w:rPr>
                <w:spacing w:val="-1"/>
                <w:sz w:val="20"/>
              </w:rPr>
              <w:t>not</w:t>
            </w:r>
            <w:r>
              <w:rPr>
                <w:spacing w:val="-5"/>
                <w:sz w:val="20"/>
              </w:rPr>
              <w:t xml:space="preserve"> </w:t>
            </w:r>
            <w:r>
              <w:rPr>
                <w:spacing w:val="-1"/>
                <w:sz w:val="20"/>
              </w:rPr>
              <w:t>required</w:t>
            </w:r>
            <w:r>
              <w:rPr>
                <w:spacing w:val="-3"/>
                <w:sz w:val="20"/>
              </w:rPr>
              <w:t xml:space="preserve"> </w:t>
            </w:r>
            <w:r>
              <w:rPr>
                <w:spacing w:val="-1"/>
                <w:sz w:val="20"/>
              </w:rPr>
              <w:t>for</w:t>
            </w:r>
            <w:r>
              <w:rPr>
                <w:spacing w:val="-4"/>
                <w:sz w:val="20"/>
              </w:rPr>
              <w:t xml:space="preserve"> </w:t>
            </w:r>
            <w:r>
              <w:rPr>
                <w:sz w:val="20"/>
              </w:rPr>
              <w:t>DOD-awarded</w:t>
            </w:r>
            <w:r>
              <w:rPr>
                <w:spacing w:val="-4"/>
                <w:sz w:val="20"/>
              </w:rPr>
              <w:t xml:space="preserve"> </w:t>
            </w:r>
            <w:r>
              <w:rPr>
                <w:spacing w:val="-1"/>
                <w:sz w:val="20"/>
              </w:rPr>
              <w:t>contract</w:t>
            </w:r>
            <w:r>
              <w:rPr>
                <w:spacing w:val="-5"/>
                <w:sz w:val="20"/>
              </w:rPr>
              <w:t xml:space="preserve"> </w:t>
            </w:r>
            <w:r>
              <w:rPr>
                <w:spacing w:val="-1"/>
                <w:sz w:val="20"/>
              </w:rPr>
              <w:t>if</w:t>
            </w:r>
            <w:r>
              <w:rPr>
                <w:spacing w:val="-6"/>
                <w:sz w:val="20"/>
              </w:rPr>
              <w:t xml:space="preserve"> </w:t>
            </w:r>
            <w:r>
              <w:rPr>
                <w:sz w:val="20"/>
              </w:rPr>
              <w:t>a</w:t>
            </w:r>
            <w:r>
              <w:rPr>
                <w:spacing w:val="-2"/>
                <w:sz w:val="20"/>
              </w:rPr>
              <w:t xml:space="preserve"> </w:t>
            </w:r>
            <w:r>
              <w:rPr>
                <w:spacing w:val="-1"/>
                <w:sz w:val="20"/>
              </w:rPr>
              <w:t>formal</w:t>
            </w:r>
            <w:r>
              <w:rPr>
                <w:spacing w:val="-5"/>
                <w:sz w:val="20"/>
              </w:rPr>
              <w:t xml:space="preserve"> </w:t>
            </w:r>
            <w:r>
              <w:rPr>
                <w:sz w:val="20"/>
              </w:rPr>
              <w:t>support</w:t>
            </w:r>
            <w:r>
              <w:rPr>
                <w:spacing w:val="-5"/>
                <w:sz w:val="20"/>
              </w:rPr>
              <w:t xml:space="preserve"> </w:t>
            </w:r>
            <w:r>
              <w:rPr>
                <w:spacing w:val="-1"/>
                <w:sz w:val="20"/>
              </w:rPr>
              <w:t>agreement</w:t>
            </w:r>
            <w:r>
              <w:rPr>
                <w:spacing w:val="-5"/>
                <w:sz w:val="20"/>
              </w:rPr>
              <w:t xml:space="preserve"> </w:t>
            </w:r>
            <w:r>
              <w:rPr>
                <w:sz w:val="20"/>
              </w:rPr>
              <w:t>(DD</w:t>
            </w:r>
            <w:r>
              <w:rPr>
                <w:spacing w:val="-4"/>
                <w:sz w:val="20"/>
              </w:rPr>
              <w:t xml:space="preserve"> </w:t>
            </w:r>
            <w:r>
              <w:rPr>
                <w:sz w:val="20"/>
              </w:rPr>
              <w:t>Form</w:t>
            </w:r>
            <w:r>
              <w:rPr>
                <w:spacing w:val="-9"/>
                <w:sz w:val="20"/>
              </w:rPr>
              <w:t xml:space="preserve"> </w:t>
            </w:r>
            <w:r>
              <w:rPr>
                <w:sz w:val="20"/>
              </w:rPr>
              <w:t>1144</w:t>
            </w:r>
            <w:r>
              <w:rPr>
                <w:spacing w:val="-3"/>
                <w:sz w:val="20"/>
              </w:rPr>
              <w:t xml:space="preserve"> </w:t>
            </w:r>
            <w:r>
              <w:rPr>
                <w:sz w:val="20"/>
              </w:rPr>
              <w:t>or</w:t>
            </w:r>
            <w:r>
              <w:rPr>
                <w:spacing w:val="-4"/>
                <w:sz w:val="20"/>
              </w:rPr>
              <w:t xml:space="preserve"> </w:t>
            </w:r>
            <w:r>
              <w:rPr>
                <w:spacing w:val="-1"/>
                <w:sz w:val="20"/>
              </w:rPr>
              <w:t>other</w:t>
            </w:r>
            <w:r>
              <w:rPr>
                <w:spacing w:val="-4"/>
                <w:sz w:val="20"/>
              </w:rPr>
              <w:t xml:space="preserve"> </w:t>
            </w:r>
            <w:r>
              <w:rPr>
                <w:sz w:val="20"/>
              </w:rPr>
              <w:t>support</w:t>
            </w:r>
            <w:r>
              <w:rPr>
                <w:spacing w:val="79"/>
                <w:w w:val="99"/>
                <w:sz w:val="20"/>
              </w:rPr>
              <w:t xml:space="preserve"> </w:t>
            </w:r>
            <w:r>
              <w:rPr>
                <w:spacing w:val="-1"/>
                <w:sz w:val="20"/>
              </w:rPr>
              <w:t>agreement)</w:t>
            </w:r>
            <w:r>
              <w:rPr>
                <w:spacing w:val="-8"/>
                <w:sz w:val="20"/>
              </w:rPr>
              <w:t xml:space="preserve"> </w:t>
            </w:r>
            <w:r>
              <w:rPr>
                <w:sz w:val="20"/>
              </w:rPr>
              <w:t>has</w:t>
            </w:r>
            <w:r>
              <w:rPr>
                <w:spacing w:val="-9"/>
                <w:sz w:val="20"/>
              </w:rPr>
              <w:t xml:space="preserve"> </w:t>
            </w:r>
            <w:r>
              <w:rPr>
                <w:sz w:val="20"/>
              </w:rPr>
              <w:t>been</w:t>
            </w:r>
            <w:r>
              <w:rPr>
                <w:spacing w:val="-9"/>
                <w:sz w:val="20"/>
              </w:rPr>
              <w:t xml:space="preserve"> </w:t>
            </w:r>
            <w:r>
              <w:rPr>
                <w:sz w:val="20"/>
              </w:rPr>
              <w:t>established.</w:t>
            </w:r>
          </w:p>
          <w:p w14:paraId="53122B65" w14:textId="77777777" w:rsidR="001665D3" w:rsidRDefault="00BB52A6" w:rsidP="004E7EB4">
            <w:pPr>
              <w:pStyle w:val="ListParagraph"/>
              <w:numPr>
                <w:ilvl w:val="0"/>
                <w:numId w:val="2"/>
              </w:numPr>
              <w:tabs>
                <w:tab w:val="left" w:pos="355"/>
              </w:tabs>
              <w:ind w:left="0" w:right="288" w:firstLine="0"/>
              <w:rPr>
                <w:rFonts w:eastAsia="Times New Roman" w:cs="Times New Roman"/>
                <w:sz w:val="20"/>
                <w:szCs w:val="20"/>
              </w:rPr>
            </w:pPr>
            <w:r>
              <w:rPr>
                <w:spacing w:val="-1"/>
                <w:sz w:val="20"/>
              </w:rPr>
              <w:t>Certification</w:t>
            </w:r>
            <w:r>
              <w:rPr>
                <w:spacing w:val="-6"/>
                <w:sz w:val="20"/>
              </w:rPr>
              <w:t xml:space="preserve"> </w:t>
            </w:r>
            <w:r>
              <w:rPr>
                <w:spacing w:val="1"/>
                <w:sz w:val="20"/>
              </w:rPr>
              <w:t>is</w:t>
            </w:r>
            <w:r>
              <w:rPr>
                <w:spacing w:val="-5"/>
                <w:sz w:val="20"/>
              </w:rPr>
              <w:t xml:space="preserve"> </w:t>
            </w:r>
            <w:r>
              <w:rPr>
                <w:spacing w:val="-1"/>
                <w:sz w:val="20"/>
              </w:rPr>
              <w:t>required</w:t>
            </w:r>
            <w:r>
              <w:rPr>
                <w:spacing w:val="-3"/>
                <w:sz w:val="20"/>
              </w:rPr>
              <w:t xml:space="preserve"> </w:t>
            </w:r>
            <w:r>
              <w:rPr>
                <w:sz w:val="20"/>
              </w:rPr>
              <w:t>only</w:t>
            </w:r>
            <w:r>
              <w:rPr>
                <w:spacing w:val="-8"/>
                <w:sz w:val="20"/>
              </w:rPr>
              <w:t xml:space="preserve"> </w:t>
            </w:r>
            <w:r>
              <w:rPr>
                <w:spacing w:val="-1"/>
                <w:sz w:val="20"/>
              </w:rPr>
              <w:t>for</w:t>
            </w:r>
            <w:r>
              <w:rPr>
                <w:spacing w:val="-4"/>
                <w:sz w:val="20"/>
              </w:rPr>
              <w:t xml:space="preserve"> </w:t>
            </w:r>
            <w:r>
              <w:rPr>
                <w:spacing w:val="-1"/>
                <w:sz w:val="20"/>
              </w:rPr>
              <w:t>the</w:t>
            </w:r>
            <w:r>
              <w:rPr>
                <w:spacing w:val="-4"/>
                <w:sz w:val="20"/>
              </w:rPr>
              <w:t xml:space="preserve"> </w:t>
            </w:r>
            <w:r>
              <w:rPr>
                <w:sz w:val="20"/>
              </w:rPr>
              <w:t>base</w:t>
            </w:r>
            <w:r>
              <w:rPr>
                <w:spacing w:val="-2"/>
                <w:sz w:val="20"/>
              </w:rPr>
              <w:t xml:space="preserve"> </w:t>
            </w:r>
            <w:r>
              <w:rPr>
                <w:spacing w:val="-1"/>
                <w:sz w:val="20"/>
              </w:rPr>
              <w:t>year.</w:t>
            </w:r>
            <w:r>
              <w:rPr>
                <w:spacing w:val="42"/>
                <w:sz w:val="20"/>
              </w:rPr>
              <w:t xml:space="preserve"> </w:t>
            </w:r>
            <w:r>
              <w:rPr>
                <w:sz w:val="20"/>
              </w:rPr>
              <w:t>Option</w:t>
            </w:r>
            <w:r>
              <w:rPr>
                <w:spacing w:val="-3"/>
                <w:sz w:val="20"/>
              </w:rPr>
              <w:t xml:space="preserve"> </w:t>
            </w:r>
            <w:r>
              <w:rPr>
                <w:spacing w:val="-1"/>
                <w:sz w:val="20"/>
              </w:rPr>
              <w:t>years</w:t>
            </w:r>
            <w:r>
              <w:rPr>
                <w:spacing w:val="-5"/>
                <w:sz w:val="20"/>
              </w:rPr>
              <w:t xml:space="preserve"> </w:t>
            </w:r>
            <w:r>
              <w:rPr>
                <w:spacing w:val="-1"/>
                <w:sz w:val="20"/>
              </w:rPr>
              <w:t>and</w:t>
            </w:r>
            <w:r>
              <w:rPr>
                <w:spacing w:val="-4"/>
                <w:sz w:val="20"/>
              </w:rPr>
              <w:t xml:space="preserve"> </w:t>
            </w:r>
            <w:r>
              <w:rPr>
                <w:spacing w:val="-1"/>
                <w:sz w:val="20"/>
              </w:rPr>
              <w:t>contract</w:t>
            </w:r>
            <w:r>
              <w:rPr>
                <w:spacing w:val="-2"/>
                <w:sz w:val="20"/>
              </w:rPr>
              <w:t xml:space="preserve"> </w:t>
            </w:r>
            <w:r>
              <w:rPr>
                <w:spacing w:val="-1"/>
                <w:sz w:val="20"/>
              </w:rPr>
              <w:t>modifications</w:t>
            </w:r>
            <w:r>
              <w:rPr>
                <w:spacing w:val="-5"/>
                <w:sz w:val="20"/>
              </w:rPr>
              <w:t xml:space="preserve"> </w:t>
            </w:r>
            <w:r>
              <w:rPr>
                <w:sz w:val="20"/>
              </w:rPr>
              <w:t>do</w:t>
            </w:r>
            <w:r>
              <w:rPr>
                <w:spacing w:val="-4"/>
                <w:sz w:val="20"/>
              </w:rPr>
              <w:t xml:space="preserve"> </w:t>
            </w:r>
            <w:r>
              <w:rPr>
                <w:spacing w:val="-1"/>
                <w:sz w:val="20"/>
              </w:rPr>
              <w:t>not</w:t>
            </w:r>
            <w:r>
              <w:rPr>
                <w:spacing w:val="-4"/>
                <w:sz w:val="20"/>
              </w:rPr>
              <w:t xml:space="preserve"> </w:t>
            </w:r>
            <w:r>
              <w:rPr>
                <w:spacing w:val="-1"/>
                <w:sz w:val="20"/>
              </w:rPr>
              <w:t>require</w:t>
            </w:r>
            <w:r>
              <w:rPr>
                <w:spacing w:val="-5"/>
                <w:sz w:val="20"/>
              </w:rPr>
              <w:t xml:space="preserve"> </w:t>
            </w:r>
            <w:r>
              <w:rPr>
                <w:sz w:val="20"/>
              </w:rPr>
              <w:t>a</w:t>
            </w:r>
            <w:r>
              <w:rPr>
                <w:spacing w:val="-4"/>
                <w:sz w:val="20"/>
              </w:rPr>
              <w:t xml:space="preserve"> </w:t>
            </w:r>
            <w:r>
              <w:rPr>
                <w:sz w:val="20"/>
              </w:rPr>
              <w:t>new</w:t>
            </w:r>
            <w:r>
              <w:rPr>
                <w:spacing w:val="91"/>
                <w:w w:val="99"/>
                <w:sz w:val="20"/>
              </w:rPr>
              <w:t xml:space="preserve"> </w:t>
            </w:r>
            <w:r>
              <w:rPr>
                <w:spacing w:val="-1"/>
                <w:sz w:val="20"/>
              </w:rPr>
              <w:t>certification.</w:t>
            </w:r>
          </w:p>
        </w:tc>
      </w:tr>
    </w:tbl>
    <w:p w14:paraId="0A2DB6D7" w14:textId="77777777" w:rsidR="00212681" w:rsidRDefault="00212681" w:rsidP="0030732E"/>
    <w:p w14:paraId="2A67E405" w14:textId="62484272" w:rsidR="00212681" w:rsidRDefault="0066099F" w:rsidP="0030732E">
      <w:pPr>
        <w:ind w:firstLine="270"/>
        <w:rPr>
          <w:spacing w:val="-1"/>
        </w:rPr>
      </w:pPr>
      <w:proofErr w:type="gramStart"/>
      <w:r>
        <w:t>e</w:t>
      </w:r>
      <w:r w:rsidR="0030732E">
        <w:t xml:space="preserve">.  </w:t>
      </w:r>
      <w:r w:rsidR="00212681" w:rsidRPr="0030732E">
        <w:t>Offload</w:t>
      </w:r>
      <w:proofErr w:type="gramEnd"/>
      <w:r w:rsidR="00212681" w:rsidRPr="0030732E">
        <w:t xml:space="preserve"> justification memorandum</w:t>
      </w:r>
      <w:r w:rsidR="0030732E">
        <w:t>.</w:t>
      </w:r>
      <w:r w:rsidR="000E503D">
        <w:fldChar w:fldCharType="begin"/>
      </w:r>
      <w:r w:rsidR="000E503D">
        <w:instrText xml:space="preserve"> XE "</w:instrText>
      </w:r>
      <w:r w:rsidR="000E503D" w:rsidRPr="00CE0644">
        <w:instrText>Offloads:Offload justification memorandum</w:instrText>
      </w:r>
      <w:r w:rsidR="000E503D">
        <w:instrText xml:space="preserve">" </w:instrText>
      </w:r>
      <w:r w:rsidR="000E503D">
        <w:fldChar w:fldCharType="end"/>
      </w:r>
      <w:r w:rsidR="0030732E">
        <w:t xml:space="preserve">  </w:t>
      </w:r>
      <w:r w:rsidR="00212681">
        <w:rPr>
          <w:spacing w:val="-1"/>
        </w:rPr>
        <w:t>An offload</w:t>
      </w:r>
      <w:r w:rsidR="00212681">
        <w:t xml:space="preserve"> </w:t>
      </w:r>
      <w:r w:rsidR="00212681">
        <w:rPr>
          <w:spacing w:val="-1"/>
        </w:rPr>
        <w:t>justification</w:t>
      </w:r>
      <w:r w:rsidR="00212681">
        <w:rPr>
          <w:spacing w:val="2"/>
        </w:rPr>
        <w:t xml:space="preserve"> </w:t>
      </w:r>
      <w:r w:rsidR="00212681">
        <w:rPr>
          <w:spacing w:val="-1"/>
        </w:rPr>
        <w:t>memorandum</w:t>
      </w:r>
      <w:r w:rsidR="00212681">
        <w:t xml:space="preserve"> is </w:t>
      </w:r>
      <w:r w:rsidR="00212681">
        <w:rPr>
          <w:spacing w:val="-1"/>
        </w:rPr>
        <w:t>required</w:t>
      </w:r>
      <w:r w:rsidR="00212681">
        <w:rPr>
          <w:spacing w:val="2"/>
        </w:rPr>
        <w:t xml:space="preserve"> </w:t>
      </w:r>
      <w:r w:rsidR="00212681">
        <w:rPr>
          <w:spacing w:val="-1"/>
        </w:rPr>
        <w:t>for</w:t>
      </w:r>
      <w:r w:rsidR="00212681">
        <w:t xml:space="preserve"> every</w:t>
      </w:r>
      <w:r w:rsidR="00212681">
        <w:rPr>
          <w:spacing w:val="-5"/>
        </w:rPr>
        <w:t xml:space="preserve"> </w:t>
      </w:r>
      <w:r w:rsidR="00212681">
        <w:rPr>
          <w:spacing w:val="-1"/>
        </w:rPr>
        <w:t>contract</w:t>
      </w:r>
      <w:r w:rsidR="00212681">
        <w:t xml:space="preserve"> </w:t>
      </w:r>
      <w:r w:rsidR="00212681">
        <w:rPr>
          <w:spacing w:val="-1"/>
        </w:rPr>
        <w:t>that</w:t>
      </w:r>
      <w:r w:rsidR="00212681">
        <w:t xml:space="preserve"> is </w:t>
      </w:r>
      <w:r w:rsidR="00212681">
        <w:rPr>
          <w:spacing w:val="-1"/>
        </w:rPr>
        <w:t>planned for</w:t>
      </w:r>
      <w:r w:rsidR="00212681">
        <w:rPr>
          <w:spacing w:val="2"/>
        </w:rPr>
        <w:t xml:space="preserve"> </w:t>
      </w:r>
      <w:r w:rsidR="00212681">
        <w:rPr>
          <w:spacing w:val="-1"/>
        </w:rPr>
        <w:t xml:space="preserve">award </w:t>
      </w:r>
      <w:r w:rsidR="00212681">
        <w:rPr>
          <w:spacing w:val="2"/>
        </w:rPr>
        <w:t>by</w:t>
      </w:r>
      <w:r w:rsidR="00212681">
        <w:rPr>
          <w:spacing w:val="-5"/>
        </w:rPr>
        <w:t xml:space="preserve"> </w:t>
      </w:r>
      <w:r w:rsidR="00212681">
        <w:t>a</w:t>
      </w:r>
      <w:r w:rsidR="00212681">
        <w:rPr>
          <w:spacing w:val="95"/>
        </w:rPr>
        <w:t xml:space="preserve"> </w:t>
      </w:r>
      <w:r w:rsidR="00212681">
        <w:rPr>
          <w:spacing w:val="-1"/>
        </w:rPr>
        <w:t>contracting</w:t>
      </w:r>
      <w:r w:rsidR="00212681">
        <w:rPr>
          <w:spacing w:val="-3"/>
        </w:rPr>
        <w:t xml:space="preserve"> </w:t>
      </w:r>
      <w:r w:rsidR="00EB2CD5">
        <w:rPr>
          <w:spacing w:val="-3"/>
        </w:rPr>
        <w:t>activity</w:t>
      </w:r>
      <w:r w:rsidR="00212681">
        <w:rPr>
          <w:spacing w:val="-5"/>
        </w:rPr>
        <w:t xml:space="preserve"> </w:t>
      </w:r>
      <w:r w:rsidR="00212681">
        <w:rPr>
          <w:spacing w:val="-1"/>
        </w:rPr>
        <w:t>other</w:t>
      </w:r>
      <w:r w:rsidR="00212681">
        <w:rPr>
          <w:spacing w:val="1"/>
        </w:rPr>
        <w:t xml:space="preserve"> </w:t>
      </w:r>
      <w:r w:rsidR="00212681">
        <w:rPr>
          <w:spacing w:val="-1"/>
        </w:rPr>
        <w:t>than</w:t>
      </w:r>
      <w:r w:rsidR="00212681">
        <w:t xml:space="preserve"> </w:t>
      </w:r>
      <w:r w:rsidR="00CF29F7">
        <w:t xml:space="preserve">the RAs designated contracting </w:t>
      </w:r>
      <w:r w:rsidR="00EB2CD5">
        <w:t>activity</w:t>
      </w:r>
      <w:r w:rsidR="00212681">
        <w:rPr>
          <w:spacing w:val="-1"/>
        </w:rPr>
        <w:t>.</w:t>
      </w:r>
      <w:r w:rsidR="00212681">
        <w:rPr>
          <w:spacing w:val="60"/>
        </w:rPr>
        <w:t xml:space="preserve"> </w:t>
      </w:r>
      <w:r w:rsidR="00212681">
        <w:rPr>
          <w:spacing w:val="-1"/>
        </w:rPr>
        <w:t>The offload</w:t>
      </w:r>
      <w:r w:rsidR="00212681">
        <w:rPr>
          <w:spacing w:val="2"/>
        </w:rPr>
        <w:t xml:space="preserve"> </w:t>
      </w:r>
      <w:r w:rsidR="00212681">
        <w:rPr>
          <w:spacing w:val="-1"/>
        </w:rPr>
        <w:t>memorandum</w:t>
      </w:r>
      <w:r w:rsidR="00212681">
        <w:t xml:space="preserve"> </w:t>
      </w:r>
      <w:r w:rsidR="00212681">
        <w:rPr>
          <w:spacing w:val="-1"/>
        </w:rPr>
        <w:t>will</w:t>
      </w:r>
      <w:r w:rsidR="00212681">
        <w:t xml:space="preserve"> be</w:t>
      </w:r>
      <w:r w:rsidR="00212681">
        <w:rPr>
          <w:spacing w:val="-1"/>
        </w:rPr>
        <w:t xml:space="preserve"> developed</w:t>
      </w:r>
      <w:r w:rsidR="00212681">
        <w:t xml:space="preserve"> </w:t>
      </w:r>
      <w:r w:rsidR="00212681">
        <w:rPr>
          <w:spacing w:val="2"/>
        </w:rPr>
        <w:t>by</w:t>
      </w:r>
      <w:r w:rsidR="00212681">
        <w:rPr>
          <w:spacing w:val="-5"/>
        </w:rPr>
        <w:t xml:space="preserve"> </w:t>
      </w:r>
      <w:r w:rsidR="00212681">
        <w:t>the</w:t>
      </w:r>
      <w:r w:rsidR="00212681">
        <w:rPr>
          <w:spacing w:val="-1"/>
        </w:rPr>
        <w:t xml:space="preserve"> </w:t>
      </w:r>
      <w:r w:rsidR="00212681">
        <w:t>RA</w:t>
      </w:r>
      <w:r w:rsidR="00212681">
        <w:rPr>
          <w:spacing w:val="-1"/>
        </w:rPr>
        <w:t xml:space="preserve"> and</w:t>
      </w:r>
      <w:r w:rsidR="00212681">
        <w:rPr>
          <w:spacing w:val="89"/>
        </w:rPr>
        <w:t xml:space="preserve"> </w:t>
      </w:r>
      <w:r w:rsidR="00212681">
        <w:rPr>
          <w:spacing w:val="-1"/>
        </w:rPr>
        <w:t>included</w:t>
      </w:r>
      <w:r w:rsidR="00212681">
        <w:t xml:space="preserve"> </w:t>
      </w:r>
      <w:r w:rsidR="00212681">
        <w:rPr>
          <w:spacing w:val="-1"/>
        </w:rPr>
        <w:t>as</w:t>
      </w:r>
      <w:r w:rsidR="00212681">
        <w:t xml:space="preserve"> </w:t>
      </w:r>
      <w:r w:rsidR="00212681">
        <w:rPr>
          <w:spacing w:val="-1"/>
        </w:rPr>
        <w:t>part</w:t>
      </w:r>
      <w:r w:rsidR="00212681">
        <w:t xml:space="preserve"> of</w:t>
      </w:r>
      <w:r w:rsidR="00212681">
        <w:rPr>
          <w:spacing w:val="-1"/>
        </w:rPr>
        <w:t xml:space="preserve"> </w:t>
      </w:r>
      <w:r w:rsidR="00212681">
        <w:t>the</w:t>
      </w:r>
      <w:r w:rsidR="00212681">
        <w:rPr>
          <w:spacing w:val="-1"/>
        </w:rPr>
        <w:t xml:space="preserve"> </w:t>
      </w:r>
      <w:r w:rsidR="00212681">
        <w:t>AMO</w:t>
      </w:r>
      <w:r w:rsidR="00212681">
        <w:rPr>
          <w:spacing w:val="-1"/>
        </w:rPr>
        <w:t xml:space="preserve"> package submitted</w:t>
      </w:r>
      <w:r w:rsidR="00212681">
        <w:t xml:space="preserve"> to the</w:t>
      </w:r>
      <w:r w:rsidR="00212681">
        <w:rPr>
          <w:spacing w:val="-1"/>
        </w:rPr>
        <w:t xml:space="preserve"> servicing</w:t>
      </w:r>
      <w:r w:rsidR="00212681">
        <w:rPr>
          <w:spacing w:val="-3"/>
        </w:rPr>
        <w:t xml:space="preserve"> </w:t>
      </w:r>
      <w:r w:rsidR="00604EB5">
        <w:rPr>
          <w:spacing w:val="-1"/>
        </w:rPr>
        <w:t>G-8</w:t>
      </w:r>
      <w:r w:rsidR="00212681">
        <w:t xml:space="preserve"> </w:t>
      </w:r>
      <w:r w:rsidR="00212681">
        <w:rPr>
          <w:spacing w:val="-1"/>
        </w:rPr>
        <w:t>for</w:t>
      </w:r>
      <w:r w:rsidR="00212681">
        <w:rPr>
          <w:spacing w:val="1"/>
        </w:rPr>
        <w:t xml:space="preserve"> </w:t>
      </w:r>
      <w:r w:rsidR="00212681">
        <w:rPr>
          <w:spacing w:val="-1"/>
        </w:rPr>
        <w:t>ACRB</w:t>
      </w:r>
      <w:r w:rsidR="00212681">
        <w:rPr>
          <w:spacing w:val="-2"/>
        </w:rPr>
        <w:t xml:space="preserve"> </w:t>
      </w:r>
      <w:r w:rsidR="00212681">
        <w:rPr>
          <w:spacing w:val="-1"/>
        </w:rPr>
        <w:t>review.</w:t>
      </w:r>
      <w:r w:rsidR="00212681">
        <w:t xml:space="preserve"> </w:t>
      </w:r>
      <w:r w:rsidR="00212681">
        <w:rPr>
          <w:spacing w:val="2"/>
        </w:rPr>
        <w:t xml:space="preserve"> </w:t>
      </w:r>
      <w:r w:rsidR="00CF29F7">
        <w:rPr>
          <w:spacing w:val="2"/>
        </w:rPr>
        <w:t xml:space="preserve">The signature authority for the offload justification memorandum is GO/SES level. </w:t>
      </w:r>
      <w:r w:rsidR="00212681">
        <w:rPr>
          <w:spacing w:val="-1"/>
        </w:rPr>
        <w:t>All</w:t>
      </w:r>
      <w:r w:rsidR="000223CC">
        <w:rPr>
          <w:spacing w:val="-1"/>
        </w:rPr>
        <w:t xml:space="preserve"> of</w:t>
      </w:r>
      <w:r w:rsidR="00212681">
        <w:rPr>
          <w:spacing w:val="-1"/>
        </w:rPr>
        <w:t>fload</w:t>
      </w:r>
      <w:r w:rsidR="00212681">
        <w:t xml:space="preserve"> </w:t>
      </w:r>
      <w:r w:rsidR="00212681">
        <w:rPr>
          <w:spacing w:val="-1"/>
        </w:rPr>
        <w:t>requests</w:t>
      </w:r>
      <w:r w:rsidR="00212681">
        <w:t xml:space="preserve"> </w:t>
      </w:r>
      <w:r w:rsidR="00212681">
        <w:rPr>
          <w:spacing w:val="-1"/>
        </w:rPr>
        <w:t xml:space="preserve">for </w:t>
      </w:r>
      <w:r w:rsidR="00212681">
        <w:t>services or</w:t>
      </w:r>
      <w:r w:rsidR="00212681">
        <w:rPr>
          <w:spacing w:val="-1"/>
        </w:rPr>
        <w:t xml:space="preserve"> supplies/products</w:t>
      </w:r>
      <w:r w:rsidR="00212681">
        <w:rPr>
          <w:spacing w:val="2"/>
        </w:rPr>
        <w:t xml:space="preserve"> </w:t>
      </w:r>
      <w:r w:rsidR="00212681">
        <w:rPr>
          <w:spacing w:val="-1"/>
        </w:rPr>
        <w:t>will</w:t>
      </w:r>
      <w:r w:rsidR="00212681">
        <w:t xml:space="preserve"> </w:t>
      </w:r>
      <w:r w:rsidR="00212681">
        <w:rPr>
          <w:spacing w:val="-1"/>
        </w:rPr>
        <w:t>be</w:t>
      </w:r>
      <w:r w:rsidR="00212681">
        <w:t xml:space="preserve"> </w:t>
      </w:r>
      <w:r w:rsidR="00212681">
        <w:rPr>
          <w:spacing w:val="-1"/>
        </w:rPr>
        <w:t>reviewed</w:t>
      </w:r>
      <w:r w:rsidR="00212681">
        <w:rPr>
          <w:spacing w:val="2"/>
        </w:rPr>
        <w:t xml:space="preserve"> </w:t>
      </w:r>
      <w:r w:rsidR="00212681">
        <w:rPr>
          <w:spacing w:val="-1"/>
        </w:rPr>
        <w:t xml:space="preserve">and </w:t>
      </w:r>
      <w:r w:rsidR="00212681">
        <w:t>validated</w:t>
      </w:r>
      <w:r w:rsidR="00212681">
        <w:rPr>
          <w:spacing w:val="-1"/>
        </w:rPr>
        <w:t xml:space="preserve"> </w:t>
      </w:r>
      <w:r w:rsidR="00212681">
        <w:rPr>
          <w:spacing w:val="2"/>
        </w:rPr>
        <w:t>by</w:t>
      </w:r>
      <w:r w:rsidR="00212681">
        <w:rPr>
          <w:spacing w:val="-5"/>
        </w:rPr>
        <w:t xml:space="preserve"> </w:t>
      </w:r>
      <w:r w:rsidR="00212681">
        <w:rPr>
          <w:spacing w:val="-1"/>
        </w:rPr>
        <w:t>the</w:t>
      </w:r>
      <w:r w:rsidR="00212681">
        <w:t xml:space="preserve"> </w:t>
      </w:r>
      <w:r w:rsidR="000478E8">
        <w:rPr>
          <w:spacing w:val="-1"/>
        </w:rPr>
        <w:t>MICC FDO/CSE</w:t>
      </w:r>
      <w:r w:rsidR="00212681">
        <w:rPr>
          <w:spacing w:val="-1"/>
        </w:rPr>
        <w:t xml:space="preserve"> </w:t>
      </w:r>
      <w:r w:rsidR="005733E8">
        <w:t xml:space="preserve">(except for Mandatory </w:t>
      </w:r>
      <w:r w:rsidR="005733E8">
        <w:lastRenderedPageBreak/>
        <w:t xml:space="preserve">source offloads) </w:t>
      </w:r>
      <w:r w:rsidR="00212681">
        <w:rPr>
          <w:spacing w:val="-1"/>
        </w:rPr>
        <w:t>as</w:t>
      </w:r>
      <w:r w:rsidR="00212681">
        <w:t xml:space="preserve"> </w:t>
      </w:r>
      <w:r w:rsidR="00212681">
        <w:rPr>
          <w:spacing w:val="-1"/>
        </w:rPr>
        <w:t>part</w:t>
      </w:r>
      <w:r w:rsidR="00212681">
        <w:t xml:space="preserve"> </w:t>
      </w:r>
      <w:r w:rsidR="00212681">
        <w:rPr>
          <w:spacing w:val="-1"/>
        </w:rPr>
        <w:t>of</w:t>
      </w:r>
      <w:r w:rsidR="00212681">
        <w:t xml:space="preserve"> </w:t>
      </w:r>
      <w:r w:rsidR="00212681">
        <w:rPr>
          <w:spacing w:val="-1"/>
        </w:rPr>
        <w:t>the</w:t>
      </w:r>
      <w:r w:rsidR="00212681">
        <w:t xml:space="preserve"> </w:t>
      </w:r>
      <w:r w:rsidR="00212681">
        <w:rPr>
          <w:spacing w:val="-1"/>
        </w:rPr>
        <w:t>ACRB</w:t>
      </w:r>
      <w:r w:rsidR="00212681">
        <w:rPr>
          <w:spacing w:val="-2"/>
        </w:rPr>
        <w:t xml:space="preserve"> </w:t>
      </w:r>
      <w:r w:rsidR="00212681">
        <w:rPr>
          <w:spacing w:val="-1"/>
        </w:rPr>
        <w:t>review.</w:t>
      </w:r>
    </w:p>
    <w:p w14:paraId="2A52194D" w14:textId="77777777" w:rsidR="00EA1145" w:rsidRDefault="00EA1145" w:rsidP="0030732E">
      <w:pPr>
        <w:ind w:firstLine="270"/>
      </w:pPr>
    </w:p>
    <w:p w14:paraId="1F49357A" w14:textId="7777777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Office Symbol</w:t>
      </w:r>
      <w:r w:rsidRPr="0030732E">
        <w:tab/>
        <w:t>Date</w:t>
      </w:r>
    </w:p>
    <w:p w14:paraId="56955526"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39F065C0"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567C5383" w14:textId="208FDD82"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 xml:space="preserve">MEMORANDUM THRU (Servicing RM Office) </w:t>
      </w:r>
      <w:r w:rsidR="00262F62">
        <w:t xml:space="preserve">THRU:  </w:t>
      </w:r>
      <w:r w:rsidR="000476D0">
        <w:t xml:space="preserve">Local </w:t>
      </w:r>
      <w:r w:rsidR="00262F62">
        <w:t xml:space="preserve">Designated Contracting Activity </w:t>
      </w:r>
      <w:r w:rsidRPr="0030732E">
        <w:t>TO: MICC CSPO CSE</w:t>
      </w:r>
      <w:r w:rsidR="00262F62">
        <w:t xml:space="preserve"> TO:  TRADOC, DCS, G-8</w:t>
      </w:r>
    </w:p>
    <w:p w14:paraId="7A9C9D7B" w14:textId="7777777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 xml:space="preserve">SUBJECT: Offload Justification for Use of    (Contracting Activity)   Contract for TRADOC (Mission Requirement) </w:t>
      </w:r>
      <w:r w:rsidRPr="0030732E">
        <w:tab/>
      </w:r>
    </w:p>
    <w:p w14:paraId="6552702B"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26A5FE76"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491FAA5E" w14:textId="7777777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1.</w:t>
      </w:r>
      <w:r w:rsidRPr="0030732E">
        <w:tab/>
        <w:t>The   (RA</w:t>
      </w:r>
      <w:proofErr w:type="gramStart"/>
      <w:r w:rsidRPr="0030732E">
        <w:t>)  has</w:t>
      </w:r>
      <w:proofErr w:type="gramEnd"/>
      <w:r w:rsidRPr="0030732E">
        <w:t xml:space="preserve"> determined that the use of</w:t>
      </w:r>
      <w:r w:rsidRPr="0030732E">
        <w:tab/>
        <w:t>(proposed contracting approach)   is the most effective and efficient contracting approach to provide</w:t>
      </w:r>
      <w:r w:rsidRPr="0030732E">
        <w:tab/>
        <w:t>(detail of mission requirement)</w:t>
      </w:r>
      <w:r w:rsidRPr="0030732E">
        <w:tab/>
        <w:t>.</w:t>
      </w:r>
    </w:p>
    <w:p w14:paraId="5ED7A626"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120DDD05" w14:textId="7777777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a.</w:t>
      </w:r>
      <w:r w:rsidRPr="0030732E">
        <w:tab/>
        <w:t>Contract Amount: The contract amount is approximately $XXXXX with X.X percent ($XXX.XX) being allocated for payment of fees. The duration of the contract is XX months from award. Estimated period of performance is XXXXX to XXXXX (or request date of award for contract supplies/products).</w:t>
      </w:r>
    </w:p>
    <w:p w14:paraId="38E4BACB"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39DEDD81" w14:textId="7777777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b.</w:t>
      </w:r>
      <w:r w:rsidRPr="0030732E">
        <w:tab/>
        <w:t>Contract (contract number if using an existing contract or planned approach with specification about the contract approach) can provide (detail how the benefits and/or other advantages will offset the administrative costs for using the above-named contracting activity to substantiate and validate how the proposed approach would be in the best interest of the Government).</w:t>
      </w:r>
    </w:p>
    <w:p w14:paraId="35E47CF3"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199A3D03" w14:textId="7777777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2.</w:t>
      </w:r>
      <w:r w:rsidRPr="0030732E">
        <w:tab/>
        <w:t>Detail how contract management will be conducted to ensure that the contract correctly identifies the services/supplies to be funded by TRADOC.</w:t>
      </w:r>
    </w:p>
    <w:p w14:paraId="4D23618C"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6162204F" w14:textId="7777777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a.</w:t>
      </w:r>
      <w:r w:rsidRPr="0030732E">
        <w:tab/>
        <w:t>Identify and provide contact information for the respective contracting activity with responsibility for the resultant contract award and contract administration.</w:t>
      </w:r>
    </w:p>
    <w:p w14:paraId="0C7E587C"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66154218" w14:textId="7777777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b.</w:t>
      </w:r>
      <w:r w:rsidRPr="0030732E">
        <w:tab/>
        <w:t>Identify and provide contact information and evidence of compliance with training requirements for the TRADOC POC who will act as the Contracting Officer’s Representative (COR) or alternate COR for purposes of contract quality assurance performing technical/functional oversight of contractor performance and/or receipt of contract deliverables. Supply/product contracts should identify an accepting official.</w:t>
      </w:r>
    </w:p>
    <w:p w14:paraId="589583A2"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7AE7D3C9" w14:textId="7777777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3.</w:t>
      </w:r>
      <w:r w:rsidRPr="0030732E">
        <w:tab/>
        <w:t>Point of contact for this action is (provide POC and contact info).</w:t>
      </w:r>
    </w:p>
    <w:p w14:paraId="2AB4C27A"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739590EB" w14:textId="77777777" w:rsidR="0030732E" w:rsidRPr="0030732E" w:rsidRDefault="0030732E" w:rsidP="0030732E">
      <w:pPr>
        <w:pBdr>
          <w:top w:val="single" w:sz="4" w:space="1" w:color="auto"/>
          <w:left w:val="single" w:sz="4" w:space="4" w:color="auto"/>
          <w:bottom w:val="single" w:sz="4" w:space="1" w:color="auto"/>
          <w:right w:val="single" w:sz="4" w:space="4" w:color="auto"/>
        </w:pBdr>
      </w:pPr>
    </w:p>
    <w:p w14:paraId="0F36E6CA" w14:textId="4BE575F7" w:rsidR="0030732E" w:rsidRPr="0030732E" w:rsidRDefault="0030732E" w:rsidP="0030732E">
      <w:pPr>
        <w:pBdr>
          <w:top w:val="single" w:sz="4" w:space="1" w:color="auto"/>
          <w:left w:val="single" w:sz="4" w:space="4" w:color="auto"/>
          <w:bottom w:val="single" w:sz="4" w:space="1" w:color="auto"/>
          <w:right w:val="single" w:sz="4" w:space="4" w:color="auto"/>
        </w:pBdr>
      </w:pPr>
      <w:r w:rsidRPr="0030732E">
        <w:t>XXXXX X. XXXXX</w:t>
      </w:r>
      <w:r w:rsidRPr="0030732E">
        <w:tab/>
      </w:r>
      <w:r w:rsidRPr="0030732E">
        <w:tab/>
      </w:r>
      <w:r w:rsidRPr="0030732E">
        <w:tab/>
      </w:r>
      <w:r w:rsidRPr="0030732E">
        <w:tab/>
        <w:t xml:space="preserve">   GO/SES</w:t>
      </w:r>
    </w:p>
    <w:p w14:paraId="577D1BBB" w14:textId="24A35C40" w:rsidR="0030732E" w:rsidRDefault="0030732E" w:rsidP="0030732E">
      <w:pPr>
        <w:pStyle w:val="Figure"/>
      </w:pPr>
      <w:bookmarkStart w:id="296" w:name="_Toc506279587"/>
      <w:r w:rsidRPr="0030732E">
        <w:t>Figure B-2</w:t>
      </w:r>
      <w:r w:rsidR="00144B8E">
        <w:t xml:space="preserve">. </w:t>
      </w:r>
      <w:r w:rsidRPr="0030732E">
        <w:t xml:space="preserve"> Offload justification memorandum format</w:t>
      </w:r>
      <w:bookmarkEnd w:id="296"/>
    </w:p>
    <w:p w14:paraId="5B84BF7D" w14:textId="77777777" w:rsidR="009F43CA" w:rsidRPr="0030732E" w:rsidRDefault="009F43CA" w:rsidP="0030732E"/>
    <w:p w14:paraId="04409189" w14:textId="7BD219BE" w:rsidR="009F43CA" w:rsidRPr="0030732E" w:rsidRDefault="00D02BD9" w:rsidP="0030732E">
      <w:pPr>
        <w:ind w:firstLine="270"/>
      </w:pPr>
      <w:proofErr w:type="gramStart"/>
      <w:r>
        <w:t>e</w:t>
      </w:r>
      <w:r w:rsidR="0030732E">
        <w:t xml:space="preserve">.  </w:t>
      </w:r>
      <w:r w:rsidR="009F43CA" w:rsidRPr="0030732E">
        <w:t>Economy</w:t>
      </w:r>
      <w:proofErr w:type="gramEnd"/>
      <w:r w:rsidR="009F43CA" w:rsidRPr="0030732E">
        <w:t xml:space="preserve"> Act</w:t>
      </w:r>
      <w:r w:rsidR="0030732E">
        <w:t>.</w:t>
      </w:r>
      <w:r w:rsidR="00F61E35">
        <w:fldChar w:fldCharType="begin"/>
      </w:r>
      <w:r w:rsidR="00F61E35">
        <w:instrText xml:space="preserve"> XE "</w:instrText>
      </w:r>
      <w:r w:rsidR="00F61E35" w:rsidRPr="002D0951">
        <w:instrText>Determination and Findings</w:instrText>
      </w:r>
      <w:r w:rsidR="00F61E35">
        <w:instrText>" \t "</w:instrText>
      </w:r>
      <w:r w:rsidR="00F61E35" w:rsidRPr="00E66A75">
        <w:rPr>
          <w:rFonts w:asciiTheme="minorHAnsi" w:hAnsiTheme="minorHAnsi" w:cstheme="minorHAnsi"/>
          <w:i/>
        </w:rPr>
        <w:instrText>See Economy Act</w:instrText>
      </w:r>
      <w:r w:rsidR="00F61E35">
        <w:instrText xml:space="preserve">" </w:instrText>
      </w:r>
      <w:r w:rsidR="00F61E35">
        <w:fldChar w:fldCharType="end"/>
      </w:r>
      <w:r w:rsidR="0030732E">
        <w:t xml:space="preserve">  </w:t>
      </w:r>
      <w:r w:rsidR="009F43CA" w:rsidRPr="0030732E">
        <w:t xml:space="preserve">The Economy Act </w:t>
      </w:r>
      <w:r w:rsidR="002F51E5">
        <w:fldChar w:fldCharType="begin"/>
      </w:r>
      <w:r w:rsidR="002F51E5">
        <w:instrText xml:space="preserve"> XE "</w:instrText>
      </w:r>
      <w:r w:rsidR="002F51E5" w:rsidRPr="002D0951">
        <w:instrText>Economy Act</w:instrText>
      </w:r>
      <w:r w:rsidR="002F51E5">
        <w:instrText xml:space="preserve">" </w:instrText>
      </w:r>
      <w:r w:rsidR="002F51E5">
        <w:fldChar w:fldCharType="end"/>
      </w:r>
      <w:r w:rsidR="009F43CA" w:rsidRPr="0030732E">
        <w:t xml:space="preserve">provides authority for federal agencies to order goods and services from other federal agencies, and to pay the actual cost of those goods and services. The </w:t>
      </w:r>
      <w:r w:rsidR="009F43CA" w:rsidRPr="0030732E">
        <w:lastRenderedPageBreak/>
        <w:t xml:space="preserve">Economy Act applies to acquisitions that otherwise lack specific statutory authority.  Orders placed </w:t>
      </w:r>
      <w:r w:rsidR="00C84901">
        <w:t>u</w:t>
      </w:r>
      <w:r w:rsidR="009F43CA" w:rsidRPr="0030732E">
        <w:t>nder the Economy Act require a written justification known as a D&amp;F. The D&amp;F states the specific rationale and required justification for use of an interagency acquisition. The RA must prepare a D&amp;F addressing the following elements:</w:t>
      </w:r>
    </w:p>
    <w:p w14:paraId="3C1BF01D" w14:textId="77777777" w:rsidR="009F43CA" w:rsidRPr="0030732E" w:rsidRDefault="009F43CA" w:rsidP="0030732E"/>
    <w:p w14:paraId="16D75CFB" w14:textId="13E0309F" w:rsidR="009F43CA" w:rsidRPr="0030732E" w:rsidRDefault="0030732E" w:rsidP="0030732E">
      <w:pPr>
        <w:ind w:firstLine="540"/>
      </w:pPr>
      <w:r>
        <w:t xml:space="preserve">(1)  </w:t>
      </w:r>
      <w:r w:rsidR="009F43CA" w:rsidRPr="0030732E">
        <w:t>Use of an interagency acquisition is in the best interest of the Government; and</w:t>
      </w:r>
    </w:p>
    <w:p w14:paraId="5F16D7DB" w14:textId="77777777" w:rsidR="009F43CA" w:rsidRPr="0030732E" w:rsidRDefault="009F43CA" w:rsidP="0030732E">
      <w:pPr>
        <w:ind w:firstLine="540"/>
      </w:pPr>
    </w:p>
    <w:p w14:paraId="0A63E220" w14:textId="52A9A785" w:rsidR="009F43CA" w:rsidRPr="0030732E" w:rsidRDefault="0030732E" w:rsidP="0030732E">
      <w:pPr>
        <w:ind w:firstLine="540"/>
      </w:pPr>
      <w:r>
        <w:t xml:space="preserve">(2)  </w:t>
      </w:r>
      <w:r w:rsidR="009F43CA" w:rsidRPr="0030732E">
        <w:t>The supplies or services cannot be obtained as conveniently or economically by contracting directly with a private source.</w:t>
      </w:r>
    </w:p>
    <w:p w14:paraId="34E698E1" w14:textId="77777777" w:rsidR="009F43CA" w:rsidRPr="0030732E" w:rsidRDefault="009F43CA" w:rsidP="0030732E">
      <w:pPr>
        <w:ind w:firstLine="540"/>
      </w:pPr>
    </w:p>
    <w:p w14:paraId="0D83AC82" w14:textId="15A04665" w:rsidR="009F43CA" w:rsidRPr="0030732E" w:rsidRDefault="0030732E" w:rsidP="0030732E">
      <w:pPr>
        <w:ind w:firstLine="540"/>
      </w:pPr>
      <w:r>
        <w:t xml:space="preserve">(3)  </w:t>
      </w:r>
      <w:r w:rsidR="009F43CA" w:rsidRPr="0030732E">
        <w:t>If the Economy Act order requires contract action by the servicing agency (to include placing an order against an IDIQ contract), the D&amp;F must also include a statement that at least one of the following circumstances applies:</w:t>
      </w:r>
    </w:p>
    <w:p w14:paraId="0F7DB69F" w14:textId="77777777" w:rsidR="009F43CA" w:rsidRPr="0030732E" w:rsidRDefault="009F43CA" w:rsidP="0030732E">
      <w:pPr>
        <w:ind w:firstLine="540"/>
      </w:pPr>
    </w:p>
    <w:p w14:paraId="64D3987F" w14:textId="1E9B75BE" w:rsidR="009F43CA" w:rsidRPr="0030732E" w:rsidRDefault="0030732E" w:rsidP="0030732E">
      <w:pPr>
        <w:ind w:firstLine="540"/>
      </w:pPr>
      <w:r>
        <w:t xml:space="preserve">(a)  </w:t>
      </w:r>
      <w:r w:rsidR="009F43CA" w:rsidRPr="0030732E">
        <w:t>The acquisition will appropriately be made under an existing contract of the servicing agency, entered into before placement of the order, and meet the requirements of the servicing agency for the same or similar supplies or services;</w:t>
      </w:r>
    </w:p>
    <w:p w14:paraId="248E3CD2" w14:textId="77777777" w:rsidR="00A677AE" w:rsidRPr="0030732E" w:rsidRDefault="00A677AE" w:rsidP="0030732E">
      <w:pPr>
        <w:ind w:firstLine="540"/>
      </w:pPr>
    </w:p>
    <w:p w14:paraId="7FC0015A" w14:textId="3211EAE0" w:rsidR="009F43CA" w:rsidRPr="0030732E" w:rsidRDefault="0030732E" w:rsidP="0030732E">
      <w:pPr>
        <w:ind w:firstLine="540"/>
      </w:pPr>
      <w:r>
        <w:t xml:space="preserve">(b)  </w:t>
      </w:r>
      <w:r w:rsidR="009F43CA" w:rsidRPr="0030732E">
        <w:t>The servicing agency has capabilities or expertise to enter into a contract for such supplies or services which are not available within the requesting agency; or</w:t>
      </w:r>
    </w:p>
    <w:p w14:paraId="0400DB53" w14:textId="77777777" w:rsidR="00A677AE" w:rsidRPr="0030732E" w:rsidRDefault="00A677AE" w:rsidP="0030732E">
      <w:pPr>
        <w:ind w:firstLine="540"/>
      </w:pPr>
    </w:p>
    <w:p w14:paraId="2FEABBEC" w14:textId="7D0FFB57" w:rsidR="009F43CA" w:rsidRPr="0030732E" w:rsidRDefault="0030732E" w:rsidP="0030732E">
      <w:pPr>
        <w:ind w:firstLine="540"/>
      </w:pPr>
      <w:r>
        <w:t xml:space="preserve">(c)  </w:t>
      </w:r>
      <w:r w:rsidR="009F43CA" w:rsidRPr="0030732E">
        <w:t>The servicing agency is specifically authorized by law or regulation to purchase such supplies or services on behalf of other agencies.</w:t>
      </w:r>
    </w:p>
    <w:p w14:paraId="5B380C1F" w14:textId="77777777" w:rsidR="009F43CA" w:rsidRPr="0030732E" w:rsidRDefault="009F43CA" w:rsidP="0030732E"/>
    <w:p w14:paraId="376E3E8B" w14:textId="1D6234F8" w:rsidR="009F43CA" w:rsidRPr="0030732E" w:rsidRDefault="00D02BD9" w:rsidP="0030732E">
      <w:pPr>
        <w:ind w:firstLine="270"/>
      </w:pPr>
      <w:proofErr w:type="gramStart"/>
      <w:r>
        <w:t>f</w:t>
      </w:r>
      <w:r w:rsidR="0030732E">
        <w:t xml:space="preserve">.  </w:t>
      </w:r>
      <w:r w:rsidR="009F43CA" w:rsidRPr="0030732E">
        <w:t>D</w:t>
      </w:r>
      <w:proofErr w:type="gramEnd"/>
      <w:r w:rsidR="009F43CA" w:rsidRPr="0030732E">
        <w:t>&amp;F approval</w:t>
      </w:r>
      <w:r>
        <w:t xml:space="preserve">. </w:t>
      </w:r>
      <w:r w:rsidR="008823DB" w:rsidRPr="0030732E">
        <w:t xml:space="preserve">Each Economy Act order shall be supported by a D&amp;F.  See </w:t>
      </w:r>
      <w:r w:rsidR="009F43CA" w:rsidRPr="0030732E">
        <w:t xml:space="preserve">DFAS Regulation 37-1, chapter 12, </w:t>
      </w:r>
      <w:r w:rsidR="008823DB" w:rsidRPr="0030732E">
        <w:t>for approval authorities</w:t>
      </w:r>
      <w:r w:rsidR="009F43CA" w:rsidRPr="0030732E">
        <w:t>.</w:t>
      </w:r>
    </w:p>
    <w:p w14:paraId="1B622DF8" w14:textId="77777777" w:rsidR="009F43CA" w:rsidRDefault="009F43CA" w:rsidP="007B5A40">
      <w:pPr>
        <w:spacing w:before="5"/>
        <w:rPr>
          <w:rFonts w:eastAsia="Times New Roman" w:cs="Times New Roman"/>
          <w:szCs w:val="24"/>
        </w:rPr>
      </w:pPr>
    </w:p>
    <w:p w14:paraId="208A43E9" w14:textId="5B96C59D" w:rsidR="009F43CA" w:rsidRPr="0030732E" w:rsidRDefault="00D02BD9" w:rsidP="0030732E">
      <w:pPr>
        <w:ind w:firstLine="270"/>
      </w:pPr>
      <w:proofErr w:type="gramStart"/>
      <w:r>
        <w:t>g</w:t>
      </w:r>
      <w:r w:rsidR="0030732E">
        <w:t xml:space="preserve">.  </w:t>
      </w:r>
      <w:r w:rsidR="009F43CA" w:rsidRPr="0030732E">
        <w:t>DD</w:t>
      </w:r>
      <w:proofErr w:type="gramEnd"/>
      <w:r w:rsidR="009F43CA" w:rsidRPr="0030732E">
        <w:t xml:space="preserve"> Form 1144</w:t>
      </w:r>
      <w:r w:rsidR="003B7BC9" w:rsidRPr="0030732E">
        <w:t xml:space="preserve"> (support agreement)</w:t>
      </w:r>
      <w:r w:rsidR="000E503D">
        <w:fldChar w:fldCharType="begin"/>
      </w:r>
      <w:r w:rsidR="000E503D">
        <w:instrText xml:space="preserve"> XE "</w:instrText>
      </w:r>
      <w:r w:rsidR="000E503D" w:rsidRPr="00ED73B0">
        <w:instrText>Offloads:Support agreement (DD 1144)</w:instrText>
      </w:r>
      <w:r w:rsidR="000E503D">
        <w:instrText xml:space="preserve">" </w:instrText>
      </w:r>
      <w:r w:rsidR="000E503D">
        <w:fldChar w:fldCharType="end"/>
      </w:r>
    </w:p>
    <w:p w14:paraId="2A86D00C" w14:textId="77777777" w:rsidR="009F43CA" w:rsidRPr="0030732E" w:rsidRDefault="009F43CA" w:rsidP="0030732E"/>
    <w:p w14:paraId="10E8209F" w14:textId="46E896C6" w:rsidR="009F43CA" w:rsidRPr="0030732E" w:rsidRDefault="0030732E" w:rsidP="0030732E">
      <w:pPr>
        <w:ind w:firstLine="540"/>
      </w:pPr>
      <w:r>
        <w:t xml:space="preserve">(1)  </w:t>
      </w:r>
      <w:r w:rsidR="003B7BC9" w:rsidRPr="0030732E">
        <w:t>A support agreement is required w</w:t>
      </w:r>
      <w:r w:rsidR="009F43CA" w:rsidRPr="0030732E">
        <w:t>hen the requirement is an offload and falls under the Economy Act, and no specific statute applies.  Requirements that have specific statutory authority are not required to have a DD Form 1144.</w:t>
      </w:r>
    </w:p>
    <w:p w14:paraId="34383972" w14:textId="77777777" w:rsidR="009F43CA" w:rsidRPr="0030732E" w:rsidRDefault="009F43CA" w:rsidP="0030732E">
      <w:pPr>
        <w:ind w:firstLine="540"/>
      </w:pPr>
    </w:p>
    <w:p w14:paraId="6C00A167" w14:textId="63A02B4D" w:rsidR="009F43CA" w:rsidRPr="0030732E" w:rsidRDefault="0030732E" w:rsidP="0030732E">
      <w:pPr>
        <w:ind w:firstLine="540"/>
      </w:pPr>
      <w:r>
        <w:t xml:space="preserve">(2)  </w:t>
      </w:r>
      <w:r w:rsidR="003B7BC9" w:rsidRPr="0030732E">
        <w:t>A support agreement is required f</w:t>
      </w:r>
      <w:r w:rsidR="009F43CA" w:rsidRPr="0030732E">
        <w:t>or all assisted acquisitions</w:t>
      </w:r>
      <w:r w:rsidR="00883BA1" w:rsidRPr="0030732E">
        <w:t xml:space="preserve"> (outside of DOD)</w:t>
      </w:r>
      <w:r w:rsidR="009F43CA" w:rsidRPr="0030732E">
        <w:t xml:space="preserve"> to include both one-time and recurring requirements</w:t>
      </w:r>
      <w:r w:rsidR="00FA580F" w:rsidRPr="0030732E">
        <w:t xml:space="preserve">.  </w:t>
      </w:r>
      <w:r w:rsidR="009F43CA" w:rsidRPr="0030732E">
        <w:t>DD Form 1144 is not required for one-time (single item or one-time service) acquisitions within DOD to include direct acquisitions.</w:t>
      </w:r>
    </w:p>
    <w:p w14:paraId="6F3CE832" w14:textId="77777777" w:rsidR="00A677AE" w:rsidRDefault="00A677AE" w:rsidP="007B5A40">
      <w:pPr>
        <w:pStyle w:val="BodyText"/>
        <w:tabs>
          <w:tab w:val="left" w:pos="665"/>
        </w:tabs>
        <w:ind w:right="294"/>
      </w:pPr>
    </w:p>
    <w:p w14:paraId="0EA4C911" w14:textId="77777777" w:rsidR="001665D3" w:rsidRPr="00EA4E9D" w:rsidRDefault="00BB52A6" w:rsidP="00EA4E9D">
      <w:pPr>
        <w:pStyle w:val="Heading2"/>
      </w:pPr>
      <w:bookmarkStart w:id="297" w:name="f.__In_the_event_a_contract_is_not_class"/>
      <w:bookmarkStart w:id="298" w:name="e.__The_appropriate_mission_or_installat"/>
      <w:bookmarkStart w:id="299" w:name="_Toc506277250"/>
      <w:bookmarkEnd w:id="297"/>
      <w:bookmarkEnd w:id="298"/>
      <w:r w:rsidRPr="00EA4E9D">
        <w:t>B-</w:t>
      </w:r>
      <w:r w:rsidR="00042150" w:rsidRPr="00EA4E9D">
        <w:t>10</w:t>
      </w:r>
      <w:r w:rsidRPr="00EA4E9D">
        <w:t>.  Reporting and acquisition decision (RAD) approval</w:t>
      </w:r>
      <w:bookmarkEnd w:id="299"/>
    </w:p>
    <w:p w14:paraId="53B3769D" w14:textId="50C5E6B4" w:rsidR="001665D3" w:rsidRDefault="00BB52A6" w:rsidP="00606CD0">
      <w:pPr>
        <w:pStyle w:val="BodyText"/>
        <w:ind w:right="149"/>
        <w:rPr>
          <w:spacing w:val="-1"/>
        </w:rPr>
      </w:pPr>
      <w:r>
        <w:rPr>
          <w:spacing w:val="-1"/>
        </w:rPr>
        <w:t xml:space="preserve">Prior </w:t>
      </w:r>
      <w:r>
        <w:t xml:space="preserve">to </w:t>
      </w:r>
      <w:r>
        <w:rPr>
          <w:spacing w:val="-1"/>
        </w:rPr>
        <w:t>acquiring</w:t>
      </w:r>
      <w:r>
        <w:rPr>
          <w:spacing w:val="-3"/>
        </w:rPr>
        <w:t xml:space="preserve"> </w:t>
      </w:r>
      <w:r>
        <w:t xml:space="preserve">information </w:t>
      </w:r>
      <w:r>
        <w:rPr>
          <w:spacing w:val="-1"/>
        </w:rPr>
        <w:t>management/IT hardware,</w:t>
      </w:r>
      <w:r>
        <w:t xml:space="preserve"> </w:t>
      </w:r>
      <w:r>
        <w:rPr>
          <w:spacing w:val="-1"/>
        </w:rPr>
        <w:t>software,</w:t>
      </w:r>
      <w:r>
        <w:t xml:space="preserve"> or</w:t>
      </w:r>
      <w:r>
        <w:rPr>
          <w:spacing w:val="-1"/>
        </w:rPr>
        <w:t xml:space="preserve"> services,</w:t>
      </w:r>
      <w:r>
        <w:t xml:space="preserve"> the</w:t>
      </w:r>
      <w:r>
        <w:rPr>
          <w:spacing w:val="-1"/>
        </w:rPr>
        <w:t xml:space="preserve"> </w:t>
      </w:r>
      <w:r>
        <w:t>RA</w:t>
      </w:r>
      <w:r>
        <w:rPr>
          <w:spacing w:val="-1"/>
        </w:rPr>
        <w:t xml:space="preserve"> </w:t>
      </w:r>
      <w:r>
        <w:t xml:space="preserve">must </w:t>
      </w:r>
      <w:r>
        <w:rPr>
          <w:spacing w:val="-1"/>
        </w:rPr>
        <w:t>obtain</w:t>
      </w:r>
      <w:r w:rsidR="000223CC">
        <w:rPr>
          <w:spacing w:val="-1"/>
        </w:rPr>
        <w:t xml:space="preserve"> ap</w:t>
      </w:r>
      <w:r>
        <w:rPr>
          <w:spacing w:val="-1"/>
        </w:rPr>
        <w:t>proval</w:t>
      </w:r>
      <w:r>
        <w:t xml:space="preserve"> </w:t>
      </w:r>
      <w:r>
        <w:rPr>
          <w:spacing w:val="-1"/>
        </w:rPr>
        <w:t>from</w:t>
      </w:r>
      <w:r>
        <w:t xml:space="preserve"> </w:t>
      </w:r>
      <w:r>
        <w:rPr>
          <w:spacing w:val="-1"/>
        </w:rPr>
        <w:t>TRADOC</w:t>
      </w:r>
      <w:r>
        <w:t xml:space="preserve"> </w:t>
      </w:r>
      <w:r>
        <w:rPr>
          <w:spacing w:val="-1"/>
        </w:rPr>
        <w:t>DCS,</w:t>
      </w:r>
      <w:r>
        <w:t xml:space="preserve"> </w:t>
      </w:r>
      <w:r>
        <w:rPr>
          <w:spacing w:val="-1"/>
        </w:rPr>
        <w:t>G-6</w:t>
      </w:r>
      <w:r>
        <w:t xml:space="preserve"> </w:t>
      </w:r>
      <w:r w:rsidR="00C84901">
        <w:t>IAW</w:t>
      </w:r>
      <w:r>
        <w:t xml:space="preserve"> </w:t>
      </w:r>
      <w:r>
        <w:rPr>
          <w:spacing w:val="-1"/>
        </w:rPr>
        <w:t>TRADOC</w:t>
      </w:r>
      <w:r>
        <w:t xml:space="preserve"> </w:t>
      </w:r>
      <w:r>
        <w:rPr>
          <w:spacing w:val="-1"/>
        </w:rPr>
        <w:t>Regulation</w:t>
      </w:r>
      <w:r>
        <w:t xml:space="preserve"> </w:t>
      </w:r>
      <w:r>
        <w:rPr>
          <w:spacing w:val="-1"/>
        </w:rPr>
        <w:t>25-1.</w:t>
      </w:r>
      <w:r>
        <w:t xml:space="preserve">  </w:t>
      </w:r>
      <w:r>
        <w:rPr>
          <w:spacing w:val="-1"/>
        </w:rPr>
        <w:t>Approval</w:t>
      </w:r>
      <w:r>
        <w:t xml:space="preserve"> </w:t>
      </w:r>
      <w:r>
        <w:rPr>
          <w:spacing w:val="1"/>
        </w:rPr>
        <w:t>may</w:t>
      </w:r>
      <w:r w:rsidR="00FC26BF">
        <w:rPr>
          <w:spacing w:val="1"/>
        </w:rPr>
        <w:t xml:space="preserve"> b</w:t>
      </w:r>
      <w:r>
        <w:t>e</w:t>
      </w:r>
      <w:r>
        <w:rPr>
          <w:spacing w:val="-1"/>
        </w:rPr>
        <w:t xml:space="preserve"> obtained</w:t>
      </w:r>
      <w:r>
        <w:t xml:space="preserve"> </w:t>
      </w:r>
      <w:r>
        <w:rPr>
          <w:spacing w:val="-1"/>
        </w:rPr>
        <w:t xml:space="preserve">for </w:t>
      </w:r>
      <w:r>
        <w:t xml:space="preserve">unfinanced </w:t>
      </w:r>
      <w:r>
        <w:rPr>
          <w:spacing w:val="-1"/>
        </w:rPr>
        <w:t>requirements</w:t>
      </w:r>
      <w:r>
        <w:t xml:space="preserve"> in </w:t>
      </w:r>
      <w:r>
        <w:rPr>
          <w:spacing w:val="-1"/>
        </w:rPr>
        <w:t>order</w:t>
      </w:r>
      <w:r>
        <w:rPr>
          <w:spacing w:val="1"/>
        </w:rPr>
        <w:t xml:space="preserve"> </w:t>
      </w:r>
      <w:r>
        <w:t>to position the</w:t>
      </w:r>
      <w:r>
        <w:rPr>
          <w:spacing w:val="-1"/>
        </w:rPr>
        <w:t xml:space="preserve"> </w:t>
      </w:r>
      <w:r>
        <w:t>RA</w:t>
      </w:r>
      <w:r>
        <w:rPr>
          <w:spacing w:val="-1"/>
        </w:rPr>
        <w:t xml:space="preserve"> for execution</w:t>
      </w:r>
      <w:r>
        <w:t xml:space="preserve"> </w:t>
      </w:r>
      <w:r>
        <w:rPr>
          <w:spacing w:val="-1"/>
        </w:rPr>
        <w:t>once funds</w:t>
      </w:r>
      <w:r>
        <w:rPr>
          <w:spacing w:val="71"/>
        </w:rPr>
        <w:t xml:space="preserve"> </w:t>
      </w:r>
      <w:r>
        <w:rPr>
          <w:spacing w:val="-1"/>
        </w:rPr>
        <w:t>become available.</w:t>
      </w:r>
      <w:r w:rsidR="00FC26BF">
        <w:rPr>
          <w:spacing w:val="-1"/>
        </w:rPr>
        <w:t xml:space="preserve">  T</w:t>
      </w:r>
      <w:r>
        <w:rPr>
          <w:spacing w:val="-1"/>
        </w:rPr>
        <w:t>RADOC</w:t>
      </w:r>
      <w:r>
        <w:t xml:space="preserve"> </w:t>
      </w:r>
      <w:r>
        <w:rPr>
          <w:spacing w:val="-1"/>
        </w:rPr>
        <w:t>RAs</w:t>
      </w:r>
      <w:r>
        <w:t xml:space="preserve"> </w:t>
      </w:r>
      <w:r>
        <w:rPr>
          <w:spacing w:val="-1"/>
        </w:rPr>
        <w:t>will</w:t>
      </w:r>
      <w:r>
        <w:t xml:space="preserve"> </w:t>
      </w:r>
      <w:r>
        <w:rPr>
          <w:spacing w:val="-1"/>
        </w:rPr>
        <w:t>include</w:t>
      </w:r>
      <w:r>
        <w:t xml:space="preserve"> a</w:t>
      </w:r>
      <w:r>
        <w:rPr>
          <w:spacing w:val="-1"/>
        </w:rPr>
        <w:t xml:space="preserve"> </w:t>
      </w:r>
      <w:r>
        <w:t>copy</w:t>
      </w:r>
      <w:r>
        <w:rPr>
          <w:spacing w:val="-5"/>
        </w:rPr>
        <w:t xml:space="preserve"> </w:t>
      </w:r>
      <w:r>
        <w:rPr>
          <w:spacing w:val="1"/>
        </w:rPr>
        <w:t>of</w:t>
      </w:r>
      <w:r>
        <w:rPr>
          <w:spacing w:val="-1"/>
        </w:rPr>
        <w:t xml:space="preserve"> the TRADOC</w:t>
      </w:r>
      <w:r>
        <w:t xml:space="preserve"> DCS,</w:t>
      </w:r>
      <w:r>
        <w:rPr>
          <w:spacing w:val="-1"/>
        </w:rPr>
        <w:t xml:space="preserve"> G-6</w:t>
      </w:r>
      <w:r>
        <w:t xml:space="preserve"> </w:t>
      </w:r>
      <w:r>
        <w:rPr>
          <w:spacing w:val="-1"/>
        </w:rPr>
        <w:t>approval,</w:t>
      </w:r>
      <w:r>
        <w:t xml:space="preserve"> </w:t>
      </w:r>
      <w:r>
        <w:rPr>
          <w:spacing w:val="-1"/>
        </w:rPr>
        <w:t>and</w:t>
      </w:r>
      <w:r w:rsidR="00FC26BF">
        <w:rPr>
          <w:spacing w:val="-1"/>
        </w:rPr>
        <w:t xml:space="preserve"> the</w:t>
      </w:r>
      <w:r>
        <w:rPr>
          <w:spacing w:val="-1"/>
        </w:rPr>
        <w:t xml:space="preserve"> name,</w:t>
      </w:r>
      <w:r>
        <w:t xml:space="preserve"> phone</w:t>
      </w:r>
      <w:r>
        <w:rPr>
          <w:spacing w:val="-1"/>
        </w:rPr>
        <w:t xml:space="preserve"> </w:t>
      </w:r>
      <w:r>
        <w:t>number,</w:t>
      </w:r>
      <w:r>
        <w:rPr>
          <w:spacing w:val="2"/>
        </w:rPr>
        <w:t xml:space="preserve"> </w:t>
      </w:r>
      <w:r>
        <w:rPr>
          <w:spacing w:val="-1"/>
        </w:rPr>
        <w:t>and</w:t>
      </w:r>
      <w:r>
        <w:t xml:space="preserve"> </w:t>
      </w:r>
      <w:r>
        <w:rPr>
          <w:spacing w:val="-1"/>
        </w:rPr>
        <w:t>email</w:t>
      </w:r>
      <w:r>
        <w:t xml:space="preserve"> </w:t>
      </w:r>
      <w:r>
        <w:rPr>
          <w:spacing w:val="-1"/>
        </w:rPr>
        <w:t>address</w:t>
      </w:r>
      <w:r>
        <w:t xml:space="preserve"> of</w:t>
      </w:r>
      <w:r>
        <w:rPr>
          <w:spacing w:val="-1"/>
        </w:rPr>
        <w:t xml:space="preserve"> </w:t>
      </w:r>
      <w:r>
        <w:t>the</w:t>
      </w:r>
      <w:r>
        <w:rPr>
          <w:spacing w:val="1"/>
        </w:rPr>
        <w:t xml:space="preserve"> </w:t>
      </w:r>
      <w:r>
        <w:t>activity</w:t>
      </w:r>
      <w:r>
        <w:rPr>
          <w:spacing w:val="-5"/>
        </w:rPr>
        <w:t xml:space="preserve"> </w:t>
      </w:r>
      <w:r>
        <w:rPr>
          <w:spacing w:val="-1"/>
        </w:rPr>
        <w:t>G-6</w:t>
      </w:r>
      <w:r>
        <w:t xml:space="preserve"> </w:t>
      </w:r>
      <w:r>
        <w:rPr>
          <w:spacing w:val="1"/>
        </w:rPr>
        <w:t xml:space="preserve">or </w:t>
      </w:r>
      <w:r>
        <w:rPr>
          <w:spacing w:val="-2"/>
        </w:rPr>
        <w:t>IMO,</w:t>
      </w:r>
      <w:r>
        <w:t xml:space="preserve"> in the</w:t>
      </w:r>
      <w:r>
        <w:rPr>
          <w:spacing w:val="-1"/>
        </w:rPr>
        <w:t xml:space="preserve"> AMO package.</w:t>
      </w:r>
      <w:r w:rsidR="00D02BD9">
        <w:rPr>
          <w:spacing w:val="-1"/>
        </w:rPr>
        <w:t xml:space="preserve"> </w:t>
      </w:r>
      <w:r>
        <w:rPr>
          <w:spacing w:val="-1"/>
        </w:rPr>
        <w:t>TRADOC</w:t>
      </w:r>
      <w:r>
        <w:t xml:space="preserve"> </w:t>
      </w:r>
      <w:r>
        <w:rPr>
          <w:spacing w:val="-1"/>
        </w:rPr>
        <w:t>RAs</w:t>
      </w:r>
      <w:r>
        <w:t xml:space="preserve"> </w:t>
      </w:r>
      <w:r>
        <w:rPr>
          <w:spacing w:val="-1"/>
        </w:rPr>
        <w:t>will</w:t>
      </w:r>
      <w:r>
        <w:t xml:space="preserve"> </w:t>
      </w:r>
      <w:r>
        <w:rPr>
          <w:spacing w:val="-1"/>
        </w:rPr>
        <w:t>also enter the RAD</w:t>
      </w:r>
      <w:r>
        <w:rPr>
          <w:spacing w:val="1"/>
        </w:rPr>
        <w:t xml:space="preserve"> </w:t>
      </w:r>
      <w:r>
        <w:rPr>
          <w:spacing w:val="-1"/>
        </w:rPr>
        <w:t>approval</w:t>
      </w:r>
      <w:r>
        <w:rPr>
          <w:spacing w:val="2"/>
        </w:rPr>
        <w:t xml:space="preserve"> </w:t>
      </w:r>
      <w:r>
        <w:rPr>
          <w:spacing w:val="-1"/>
        </w:rPr>
        <w:t xml:space="preserve">number </w:t>
      </w:r>
      <w:r>
        <w:t xml:space="preserve">in </w:t>
      </w:r>
      <w:r>
        <w:rPr>
          <w:spacing w:val="-1"/>
        </w:rPr>
        <w:t>Section</w:t>
      </w:r>
      <w:r>
        <w:rPr>
          <w:spacing w:val="2"/>
        </w:rPr>
        <w:t xml:space="preserve"> </w:t>
      </w:r>
      <w:r>
        <w:rPr>
          <w:spacing w:val="-2"/>
        </w:rPr>
        <w:t>I,</w:t>
      </w:r>
      <w:r>
        <w:t xml:space="preserve"> block C3 on </w:t>
      </w:r>
      <w:r w:rsidR="00205B53" w:rsidRPr="00205B53">
        <w:rPr>
          <w:spacing w:val="-1"/>
        </w:rPr>
        <w:t>TRADOC Request for Approval of Service and Supply/Product Contract Requirements Form</w:t>
      </w:r>
      <w:r>
        <w:rPr>
          <w:spacing w:val="-1"/>
        </w:rPr>
        <w:t>.</w:t>
      </w:r>
      <w:r>
        <w:t xml:space="preserve"> </w:t>
      </w:r>
      <w:r>
        <w:rPr>
          <w:spacing w:val="2"/>
        </w:rPr>
        <w:t xml:space="preserve"> </w:t>
      </w:r>
      <w:r>
        <w:rPr>
          <w:spacing w:val="-1"/>
        </w:rPr>
        <w:t>TRADOC</w:t>
      </w:r>
      <w:r>
        <w:rPr>
          <w:spacing w:val="3"/>
        </w:rPr>
        <w:t xml:space="preserve"> </w:t>
      </w:r>
      <w:r>
        <w:rPr>
          <w:spacing w:val="-1"/>
        </w:rPr>
        <w:lastRenderedPageBreak/>
        <w:t>approving</w:t>
      </w:r>
      <w:r>
        <w:rPr>
          <w:spacing w:val="-3"/>
        </w:rPr>
        <w:t xml:space="preserve"> </w:t>
      </w:r>
      <w:r>
        <w:rPr>
          <w:spacing w:val="-1"/>
        </w:rPr>
        <w:t>officials</w:t>
      </w:r>
      <w:r>
        <w:t xml:space="preserve"> </w:t>
      </w:r>
      <w:r>
        <w:rPr>
          <w:spacing w:val="-1"/>
        </w:rPr>
        <w:t>will</w:t>
      </w:r>
      <w:r>
        <w:rPr>
          <w:spacing w:val="2"/>
        </w:rPr>
        <w:t xml:space="preserve"> </w:t>
      </w:r>
      <w:r>
        <w:rPr>
          <w:spacing w:val="-1"/>
        </w:rPr>
        <w:t>ensure RAD</w:t>
      </w:r>
      <w:r>
        <w:rPr>
          <w:spacing w:val="1"/>
        </w:rPr>
        <w:t xml:space="preserve"> </w:t>
      </w:r>
      <w:r>
        <w:rPr>
          <w:spacing w:val="-1"/>
        </w:rPr>
        <w:t>approval</w:t>
      </w:r>
      <w:r>
        <w:t xml:space="preserve"> from the</w:t>
      </w:r>
      <w:r>
        <w:rPr>
          <w:spacing w:val="-1"/>
        </w:rPr>
        <w:t xml:space="preserve"> TRADOC</w:t>
      </w:r>
      <w:r>
        <w:t xml:space="preserve"> </w:t>
      </w:r>
      <w:r>
        <w:rPr>
          <w:spacing w:val="-1"/>
        </w:rPr>
        <w:t>DCS,</w:t>
      </w:r>
      <w:r w:rsidR="00FC26BF">
        <w:rPr>
          <w:spacing w:val="-1"/>
        </w:rPr>
        <w:t xml:space="preserve"> G</w:t>
      </w:r>
      <w:r>
        <w:rPr>
          <w:spacing w:val="-1"/>
        </w:rPr>
        <w:t>-6,</w:t>
      </w:r>
      <w:r>
        <w:t xml:space="preserve"> if</w:t>
      </w:r>
      <w:r>
        <w:rPr>
          <w:spacing w:val="-1"/>
        </w:rPr>
        <w:t xml:space="preserve"> required,</w:t>
      </w:r>
      <w:r>
        <w:t xml:space="preserve"> </w:t>
      </w:r>
      <w:r>
        <w:rPr>
          <w:spacing w:val="-1"/>
        </w:rPr>
        <w:t>has</w:t>
      </w:r>
      <w:r>
        <w:t xml:space="preserve"> been</w:t>
      </w:r>
      <w:r>
        <w:rPr>
          <w:spacing w:val="2"/>
        </w:rPr>
        <w:t xml:space="preserve"> </w:t>
      </w:r>
      <w:r>
        <w:rPr>
          <w:spacing w:val="-1"/>
        </w:rPr>
        <w:t>received</w:t>
      </w:r>
      <w:r>
        <w:t xml:space="preserve"> </w:t>
      </w:r>
      <w:r>
        <w:rPr>
          <w:spacing w:val="-1"/>
        </w:rPr>
        <w:t xml:space="preserve">prior </w:t>
      </w:r>
      <w:r>
        <w:t>to approving</w:t>
      </w:r>
      <w:r>
        <w:rPr>
          <w:spacing w:val="-3"/>
        </w:rPr>
        <w:t xml:space="preserve"> </w:t>
      </w:r>
      <w:r>
        <w:rPr>
          <w:spacing w:val="-1"/>
        </w:rPr>
        <w:t>contracts</w:t>
      </w:r>
      <w:r>
        <w:t xml:space="preserve"> </w:t>
      </w:r>
      <w:r>
        <w:rPr>
          <w:spacing w:val="-1"/>
        </w:rPr>
        <w:t>that</w:t>
      </w:r>
      <w:r>
        <w:t xml:space="preserve"> </w:t>
      </w:r>
      <w:r>
        <w:rPr>
          <w:spacing w:val="-1"/>
        </w:rPr>
        <w:t>include</w:t>
      </w:r>
      <w:r>
        <w:rPr>
          <w:spacing w:val="1"/>
        </w:rPr>
        <w:t xml:space="preserve"> </w:t>
      </w:r>
      <w:r>
        <w:rPr>
          <w:spacing w:val="-2"/>
        </w:rPr>
        <w:t>IM/IT</w:t>
      </w:r>
      <w:r>
        <w:rPr>
          <w:spacing w:val="-1"/>
        </w:rPr>
        <w:t xml:space="preserve"> hardware,</w:t>
      </w:r>
      <w:r w:rsidR="00FC26BF">
        <w:rPr>
          <w:spacing w:val="-1"/>
        </w:rPr>
        <w:t xml:space="preserve"> s</w:t>
      </w:r>
      <w:r>
        <w:rPr>
          <w:spacing w:val="-1"/>
        </w:rPr>
        <w:t xml:space="preserve">oftware, </w:t>
      </w:r>
      <w:r>
        <w:rPr>
          <w:spacing w:val="1"/>
        </w:rPr>
        <w:t>or</w:t>
      </w:r>
      <w:r>
        <w:rPr>
          <w:spacing w:val="-1"/>
        </w:rPr>
        <w:t xml:space="preserve"> services.</w:t>
      </w:r>
    </w:p>
    <w:p w14:paraId="5F835030" w14:textId="77777777" w:rsidR="001F5F59" w:rsidRDefault="001F5F59" w:rsidP="00EA4E9D">
      <w:pPr>
        <w:pStyle w:val="Heading2"/>
      </w:pPr>
      <w:bookmarkStart w:id="300" w:name="_Toc506277251"/>
    </w:p>
    <w:p w14:paraId="1D54ACEE" w14:textId="57508D1C" w:rsidR="001665D3" w:rsidRPr="00EA4E9D" w:rsidRDefault="00BB52A6" w:rsidP="00EA4E9D">
      <w:pPr>
        <w:pStyle w:val="Heading2"/>
      </w:pPr>
      <w:r w:rsidRPr="00EA4E9D">
        <w:t>B-1</w:t>
      </w:r>
      <w:r w:rsidR="00042150" w:rsidRPr="00EA4E9D">
        <w:t>1</w:t>
      </w:r>
      <w:r w:rsidRPr="00EA4E9D">
        <w:t>.  DD Form 254</w:t>
      </w:r>
      <w:bookmarkEnd w:id="300"/>
      <w:r w:rsidR="00CF658A" w:rsidRPr="00EA4E9D">
        <w:fldChar w:fldCharType="begin"/>
      </w:r>
      <w:r w:rsidR="00CF658A" w:rsidRPr="00EA4E9D">
        <w:instrText xml:space="preserve"> XE "Security requirements" </w:instrText>
      </w:r>
      <w:r w:rsidR="00CF658A" w:rsidRPr="00EA4E9D">
        <w:fldChar w:fldCharType="end"/>
      </w:r>
    </w:p>
    <w:p w14:paraId="547AE207" w14:textId="77777777" w:rsidR="001665D3" w:rsidRDefault="00BB52A6" w:rsidP="007B5A40">
      <w:pPr>
        <w:pStyle w:val="BodyText"/>
        <w:ind w:right="281"/>
      </w:pPr>
      <w:r>
        <w:rPr>
          <w:spacing w:val="-1"/>
        </w:rPr>
        <w:t>All</w:t>
      </w:r>
      <w:r>
        <w:t xml:space="preserve"> </w:t>
      </w:r>
      <w:r>
        <w:rPr>
          <w:spacing w:val="-1"/>
        </w:rPr>
        <w:t>contracts</w:t>
      </w:r>
      <w:r>
        <w:t xml:space="preserve"> </w:t>
      </w:r>
      <w:r>
        <w:rPr>
          <w:spacing w:val="-1"/>
        </w:rPr>
        <w:t>will</w:t>
      </w:r>
      <w:r>
        <w:t xml:space="preserve"> </w:t>
      </w:r>
      <w:r>
        <w:rPr>
          <w:spacing w:val="-1"/>
        </w:rPr>
        <w:t>include</w:t>
      </w:r>
      <w:r>
        <w:rPr>
          <w:spacing w:val="3"/>
        </w:rPr>
        <w:t xml:space="preserve"> </w:t>
      </w:r>
      <w:r>
        <w:rPr>
          <w:spacing w:val="-1"/>
        </w:rPr>
        <w:t>terms</w:t>
      </w:r>
      <w:r>
        <w:t xml:space="preserve"> </w:t>
      </w:r>
      <w:bookmarkStart w:id="301" w:name="B-13.__DD_Form_254"/>
      <w:bookmarkStart w:id="302" w:name="All_contracts_will_include_terms_and_con"/>
      <w:bookmarkEnd w:id="301"/>
      <w:bookmarkEnd w:id="302"/>
      <w:r>
        <w:rPr>
          <w:spacing w:val="-1"/>
        </w:rPr>
        <w:t>and conditions</w:t>
      </w:r>
      <w:r>
        <w:rPr>
          <w:spacing w:val="2"/>
        </w:rPr>
        <w:t xml:space="preserve"> </w:t>
      </w:r>
      <w:r>
        <w:rPr>
          <w:spacing w:val="-1"/>
        </w:rPr>
        <w:t>that</w:t>
      </w:r>
      <w:r>
        <w:t xml:space="preserve"> specify</w:t>
      </w:r>
      <w:r>
        <w:rPr>
          <w:spacing w:val="-5"/>
        </w:rPr>
        <w:t xml:space="preserve"> </w:t>
      </w:r>
      <w:r>
        <w:rPr>
          <w:spacing w:val="-1"/>
        </w:rPr>
        <w:t>effective</w:t>
      </w:r>
      <w:r>
        <w:t xml:space="preserve"> measures </w:t>
      </w:r>
      <w:r>
        <w:rPr>
          <w:spacing w:val="-1"/>
        </w:rPr>
        <w:t>for</w:t>
      </w:r>
      <w:r>
        <w:t xml:space="preserve"> </w:t>
      </w:r>
      <w:r>
        <w:rPr>
          <w:spacing w:val="-1"/>
        </w:rPr>
        <w:t>the</w:t>
      </w:r>
      <w:r>
        <w:t xml:space="preserve"> security</w:t>
      </w:r>
      <w:r>
        <w:rPr>
          <w:spacing w:val="-5"/>
        </w:rPr>
        <w:t xml:space="preserve"> </w:t>
      </w:r>
      <w:r>
        <w:rPr>
          <w:spacing w:val="-1"/>
        </w:rPr>
        <w:t>of</w:t>
      </w:r>
      <w:r>
        <w:rPr>
          <w:spacing w:val="84"/>
        </w:rPr>
        <w:t xml:space="preserve"> </w:t>
      </w:r>
      <w:r>
        <w:rPr>
          <w:spacing w:val="-1"/>
        </w:rPr>
        <w:t>personnel,</w:t>
      </w:r>
      <w:r>
        <w:t xml:space="preserve"> </w:t>
      </w:r>
      <w:r>
        <w:rPr>
          <w:spacing w:val="-1"/>
        </w:rPr>
        <w:t>information,</w:t>
      </w:r>
      <w:r>
        <w:t xml:space="preserve"> </w:t>
      </w:r>
      <w:r>
        <w:rPr>
          <w:spacing w:val="-1"/>
        </w:rPr>
        <w:t>cargo,</w:t>
      </w:r>
      <w:r>
        <w:t xml:space="preserve"> </w:t>
      </w:r>
      <w:r>
        <w:rPr>
          <w:spacing w:val="-1"/>
        </w:rPr>
        <w:t>assets,</w:t>
      </w:r>
      <w:r>
        <w:t xml:space="preserve"> </w:t>
      </w:r>
      <w:r>
        <w:rPr>
          <w:spacing w:val="-1"/>
        </w:rPr>
        <w:t>equipment,</w:t>
      </w:r>
      <w:r>
        <w:rPr>
          <w:spacing w:val="2"/>
        </w:rPr>
        <w:t xml:space="preserve"> </w:t>
      </w:r>
      <w:r>
        <w:t>or</w:t>
      </w:r>
      <w:r>
        <w:rPr>
          <w:spacing w:val="-1"/>
        </w:rPr>
        <w:t xml:space="preserve"> services.</w:t>
      </w:r>
      <w:r>
        <w:t xml:space="preserve"> </w:t>
      </w:r>
      <w:r>
        <w:rPr>
          <w:spacing w:val="2"/>
        </w:rPr>
        <w:t xml:space="preserve"> </w:t>
      </w:r>
      <w:r>
        <w:rPr>
          <w:spacing w:val="1"/>
        </w:rPr>
        <w:t>Any</w:t>
      </w:r>
      <w:r>
        <w:rPr>
          <w:spacing w:val="-5"/>
        </w:rPr>
        <w:t xml:space="preserve"> </w:t>
      </w:r>
      <w:r>
        <w:rPr>
          <w:spacing w:val="-1"/>
        </w:rPr>
        <w:t>contract</w:t>
      </w:r>
      <w:r>
        <w:t xml:space="preserve"> </w:t>
      </w:r>
      <w:r>
        <w:rPr>
          <w:spacing w:val="-1"/>
        </w:rPr>
        <w:t>that</w:t>
      </w:r>
      <w:r>
        <w:t xml:space="preserve"> </w:t>
      </w:r>
      <w:r>
        <w:rPr>
          <w:spacing w:val="-1"/>
        </w:rPr>
        <w:t>requires</w:t>
      </w:r>
      <w:r>
        <w:t xml:space="preserve"> or</w:t>
      </w:r>
      <w:r>
        <w:rPr>
          <w:spacing w:val="-2"/>
        </w:rPr>
        <w:t xml:space="preserve"> </w:t>
      </w:r>
      <w:r>
        <w:rPr>
          <w:spacing w:val="-1"/>
        </w:rPr>
        <w:t>will</w:t>
      </w:r>
      <w:r>
        <w:rPr>
          <w:spacing w:val="107"/>
        </w:rPr>
        <w:t xml:space="preserve"> </w:t>
      </w:r>
      <w:r>
        <w:rPr>
          <w:spacing w:val="-1"/>
        </w:rPr>
        <w:t>require</w:t>
      </w:r>
      <w:r>
        <w:rPr>
          <w:spacing w:val="1"/>
        </w:rPr>
        <w:t xml:space="preserve"> </w:t>
      </w:r>
      <w:r>
        <w:rPr>
          <w:spacing w:val="-1"/>
        </w:rPr>
        <w:t>access</w:t>
      </w:r>
      <w:r>
        <w:t xml:space="preserve"> to </w:t>
      </w:r>
      <w:r>
        <w:rPr>
          <w:spacing w:val="-1"/>
        </w:rPr>
        <w:t>classified</w:t>
      </w:r>
      <w:r>
        <w:t xml:space="preserve"> </w:t>
      </w:r>
      <w:r>
        <w:rPr>
          <w:spacing w:val="-1"/>
        </w:rPr>
        <w:t>information</w:t>
      </w:r>
      <w:r>
        <w:t xml:space="preserve"> </w:t>
      </w:r>
      <w:r>
        <w:rPr>
          <w:spacing w:val="1"/>
        </w:rPr>
        <w:t>by</w:t>
      </w:r>
      <w:r>
        <w:rPr>
          <w:spacing w:val="-5"/>
        </w:rPr>
        <w:t xml:space="preserve"> </w:t>
      </w:r>
      <w:r>
        <w:t>the</w:t>
      </w:r>
      <w:r>
        <w:rPr>
          <w:spacing w:val="1"/>
        </w:rPr>
        <w:t xml:space="preserve"> </w:t>
      </w:r>
      <w:r>
        <w:rPr>
          <w:spacing w:val="-1"/>
        </w:rPr>
        <w:t xml:space="preserve">contractor </w:t>
      </w:r>
      <w:r>
        <w:t>or</w:t>
      </w:r>
      <w:r>
        <w:rPr>
          <w:spacing w:val="-1"/>
        </w:rPr>
        <w:t xml:space="preserve"> </w:t>
      </w:r>
      <w:r>
        <w:t xml:space="preserve">his </w:t>
      </w:r>
      <w:r>
        <w:rPr>
          <w:spacing w:val="1"/>
        </w:rPr>
        <w:t>or</w:t>
      </w:r>
      <w:r>
        <w:rPr>
          <w:spacing w:val="-1"/>
        </w:rPr>
        <w:t xml:space="preserve"> her</w:t>
      </w:r>
      <w:r>
        <w:rPr>
          <w:spacing w:val="1"/>
        </w:rPr>
        <w:t xml:space="preserve"> </w:t>
      </w:r>
      <w:r>
        <w:rPr>
          <w:spacing w:val="-1"/>
        </w:rPr>
        <w:t>employees</w:t>
      </w:r>
      <w:r>
        <w:t xml:space="preserve"> in the</w:t>
      </w:r>
      <w:r>
        <w:rPr>
          <w:spacing w:val="79"/>
        </w:rPr>
        <w:t xml:space="preserve"> </w:t>
      </w:r>
      <w:r>
        <w:rPr>
          <w:spacing w:val="-1"/>
        </w:rPr>
        <w:t xml:space="preserve">performance </w:t>
      </w:r>
      <w:r>
        <w:rPr>
          <w:spacing w:val="1"/>
        </w:rPr>
        <w:t>of</w:t>
      </w:r>
      <w:r>
        <w:rPr>
          <w:spacing w:val="-1"/>
        </w:rPr>
        <w:t xml:space="preserve"> </w:t>
      </w:r>
      <w:r>
        <w:t>the</w:t>
      </w:r>
      <w:r>
        <w:rPr>
          <w:spacing w:val="-1"/>
        </w:rPr>
        <w:t xml:space="preserve"> contract</w:t>
      </w:r>
      <w:r>
        <w:t xml:space="preserve"> is a</w:t>
      </w:r>
      <w:r>
        <w:rPr>
          <w:spacing w:val="-1"/>
        </w:rPr>
        <w:t xml:space="preserve"> classified</w:t>
      </w:r>
      <w:r>
        <w:rPr>
          <w:spacing w:val="2"/>
        </w:rPr>
        <w:t xml:space="preserve"> </w:t>
      </w:r>
      <w:r>
        <w:t xml:space="preserve">contract </w:t>
      </w:r>
      <w:r>
        <w:rPr>
          <w:spacing w:val="-1"/>
        </w:rPr>
        <w:t>(DOD 5220.22-R).</w:t>
      </w:r>
      <w:r>
        <w:rPr>
          <w:spacing w:val="60"/>
        </w:rPr>
        <w:t xml:space="preserve"> </w:t>
      </w:r>
      <w:r>
        <w:t>A</w:t>
      </w:r>
      <w:r>
        <w:rPr>
          <w:spacing w:val="1"/>
        </w:rPr>
        <w:t xml:space="preserve"> </w:t>
      </w:r>
      <w:r>
        <w:rPr>
          <w:spacing w:val="-1"/>
        </w:rPr>
        <w:t>contract</w:t>
      </w:r>
      <w:r>
        <w:t xml:space="preserve"> </w:t>
      </w:r>
      <w:r>
        <w:rPr>
          <w:spacing w:val="1"/>
        </w:rPr>
        <w:t>may</w:t>
      </w:r>
      <w:r>
        <w:rPr>
          <w:spacing w:val="-5"/>
        </w:rPr>
        <w:t xml:space="preserve"> </w:t>
      </w:r>
      <w:r>
        <w:rPr>
          <w:spacing w:val="-1"/>
        </w:rPr>
        <w:t>be</w:t>
      </w:r>
      <w:r>
        <w:rPr>
          <w:spacing w:val="2"/>
        </w:rPr>
        <w:t xml:space="preserve"> </w:t>
      </w:r>
      <w:r>
        <w:t>a</w:t>
      </w:r>
      <w:r>
        <w:rPr>
          <w:spacing w:val="73"/>
        </w:rPr>
        <w:t xml:space="preserve"> </w:t>
      </w:r>
      <w:r>
        <w:rPr>
          <w:spacing w:val="-1"/>
        </w:rPr>
        <w:t>classified contract</w:t>
      </w:r>
      <w:r>
        <w:t xml:space="preserve"> even </w:t>
      </w:r>
      <w:r>
        <w:rPr>
          <w:spacing w:val="-1"/>
        </w:rPr>
        <w:t>though</w:t>
      </w:r>
      <w:r>
        <w:t xml:space="preserve"> the</w:t>
      </w:r>
      <w:r>
        <w:rPr>
          <w:spacing w:val="1"/>
        </w:rPr>
        <w:t xml:space="preserve"> </w:t>
      </w:r>
      <w:r>
        <w:rPr>
          <w:spacing w:val="-1"/>
        </w:rPr>
        <w:t>contract</w:t>
      </w:r>
      <w:r>
        <w:t xml:space="preserve"> document </w:t>
      </w:r>
      <w:r>
        <w:rPr>
          <w:spacing w:val="-1"/>
        </w:rPr>
        <w:t xml:space="preserve">itself </w:t>
      </w:r>
      <w:r>
        <w:t>is not</w:t>
      </w:r>
      <w:r>
        <w:rPr>
          <w:spacing w:val="-1"/>
        </w:rPr>
        <w:t xml:space="preserve"> </w:t>
      </w:r>
      <w:r>
        <w:t>a</w:t>
      </w:r>
      <w:r>
        <w:rPr>
          <w:spacing w:val="-1"/>
        </w:rPr>
        <w:t xml:space="preserve"> classified</w:t>
      </w:r>
      <w:r>
        <w:t xml:space="preserve"> </w:t>
      </w:r>
      <w:r>
        <w:rPr>
          <w:spacing w:val="-1"/>
        </w:rPr>
        <w:t>document.</w:t>
      </w:r>
    </w:p>
    <w:p w14:paraId="093E0FE5" w14:textId="77777777" w:rsidR="001665D3" w:rsidRDefault="001665D3" w:rsidP="007B5A40">
      <w:pPr>
        <w:rPr>
          <w:rFonts w:eastAsia="Times New Roman" w:cs="Times New Roman"/>
          <w:szCs w:val="24"/>
        </w:rPr>
      </w:pPr>
    </w:p>
    <w:p w14:paraId="2CF48681" w14:textId="1A9B3E1D" w:rsidR="001665D3" w:rsidRPr="0030732E" w:rsidRDefault="0030732E" w:rsidP="0030732E">
      <w:pPr>
        <w:ind w:firstLine="270"/>
      </w:pPr>
      <w:proofErr w:type="gramStart"/>
      <w:r>
        <w:t xml:space="preserve">a.  </w:t>
      </w:r>
      <w:r w:rsidR="00BB52A6" w:rsidRPr="0030732E">
        <w:t>The</w:t>
      </w:r>
      <w:proofErr w:type="gramEnd"/>
      <w:r w:rsidR="00BB52A6" w:rsidRPr="0030732E">
        <w:t xml:space="preserve"> security requirements for classified contr</w:t>
      </w:r>
      <w:bookmarkStart w:id="303" w:name="a.__The_security_requirements_for_classi"/>
      <w:bookmarkEnd w:id="303"/>
      <w:r w:rsidR="00BB52A6" w:rsidRPr="0030732E">
        <w:t>acts will be defined using the DD Form 254, Department of Defense Contract Security Classification Specification.  The DD Form 254 specifies the security requirements and classification guidance necessary to perform a classified contract (see FAR Subpart 4.4). This requirement applies to classified information, facilities, materials, and equipment.</w:t>
      </w:r>
    </w:p>
    <w:p w14:paraId="3BD8D330" w14:textId="77777777" w:rsidR="001665D3" w:rsidRPr="0030732E" w:rsidRDefault="001665D3" w:rsidP="0030732E">
      <w:pPr>
        <w:ind w:firstLine="270"/>
      </w:pPr>
    </w:p>
    <w:p w14:paraId="082AA77E" w14:textId="50AA8CFD" w:rsidR="001665D3" w:rsidRPr="0030732E" w:rsidRDefault="0030732E" w:rsidP="0030732E">
      <w:pPr>
        <w:ind w:firstLine="270"/>
      </w:pPr>
      <w:r>
        <w:t xml:space="preserve">b.  </w:t>
      </w:r>
      <w:r w:rsidR="00BB52A6" w:rsidRPr="0030732E">
        <w:t>It is the responsibility of the COR</w:t>
      </w:r>
      <w:r w:rsidR="007E7388" w:rsidRPr="0030732E">
        <w:t xml:space="preserve"> or</w:t>
      </w:r>
      <w:r w:rsidR="00BB52A6" w:rsidRPr="0030732E">
        <w:t xml:space="preserve"> alternate COR to discuss potential contract security requirements with the appropriate mission or installation industrial security specialist in order to address the most cost effective security requirements during the development of a contract. Failure to address security concerns may lead to unexpected costs, contract modifications, or inadvertent disclosures of classified information.</w:t>
      </w:r>
    </w:p>
    <w:p w14:paraId="67683216" w14:textId="77777777" w:rsidR="001665D3" w:rsidRPr="0030732E" w:rsidRDefault="001665D3" w:rsidP="0030732E">
      <w:pPr>
        <w:ind w:firstLine="270"/>
      </w:pPr>
    </w:p>
    <w:p w14:paraId="2356615E" w14:textId="39EFB76D" w:rsidR="001665D3" w:rsidRPr="0030732E" w:rsidRDefault="0030732E" w:rsidP="0030732E">
      <w:pPr>
        <w:ind w:firstLine="270"/>
      </w:pPr>
      <w:proofErr w:type="gramStart"/>
      <w:r>
        <w:t xml:space="preserve">c.  </w:t>
      </w:r>
      <w:r w:rsidR="00BB52A6" w:rsidRPr="0030732E">
        <w:t>An</w:t>
      </w:r>
      <w:proofErr w:type="gramEnd"/>
      <w:r w:rsidR="00BB52A6" w:rsidRPr="0030732E">
        <w:t xml:space="preserve"> original DD Form 254 will be issued with each request for proposal, request </w:t>
      </w:r>
      <w:bookmarkStart w:id="304" w:name="c.__An_original_DD_Form_254_will_be_issu"/>
      <w:bookmarkEnd w:id="304"/>
      <w:r w:rsidR="00BB52A6" w:rsidRPr="0030732E">
        <w:t>for quote, invitation for bid, or other solicitation and upon award of a classified contract or follow-on contract. (C 7.3, DOD 5220.22-R)</w:t>
      </w:r>
    </w:p>
    <w:p w14:paraId="43E211CA" w14:textId="77777777" w:rsidR="001665D3" w:rsidRPr="0030732E" w:rsidRDefault="001665D3" w:rsidP="0030732E">
      <w:pPr>
        <w:ind w:firstLine="270"/>
      </w:pPr>
    </w:p>
    <w:p w14:paraId="418B8235" w14:textId="14E3A89B" w:rsidR="001665D3" w:rsidRDefault="0030732E" w:rsidP="0030732E">
      <w:pPr>
        <w:ind w:firstLine="270"/>
      </w:pPr>
      <w:proofErr w:type="gramStart"/>
      <w:r>
        <w:t xml:space="preserve">d.  </w:t>
      </w:r>
      <w:r w:rsidR="00BB52A6" w:rsidRPr="0030732E">
        <w:t>AFARS</w:t>
      </w:r>
      <w:proofErr w:type="gramEnd"/>
      <w:r w:rsidR="00BB52A6" w:rsidRPr="0030732E">
        <w:t xml:space="preserve"> 5104.403 requires the appropriate installation or mission security manager to sign the DD Form 254.</w:t>
      </w:r>
    </w:p>
    <w:p w14:paraId="6DA72EF1" w14:textId="77777777" w:rsidR="00EA1145" w:rsidRPr="0030732E" w:rsidRDefault="00EA1145" w:rsidP="0030732E">
      <w:pPr>
        <w:ind w:firstLine="270"/>
      </w:pPr>
    </w:p>
    <w:p w14:paraId="200F0AF1" w14:textId="4B147013" w:rsidR="001665D3" w:rsidRDefault="0030732E" w:rsidP="0030732E">
      <w:pPr>
        <w:ind w:firstLine="270"/>
      </w:pPr>
      <w:proofErr w:type="gramStart"/>
      <w:r>
        <w:t xml:space="preserve">e.  </w:t>
      </w:r>
      <w:r w:rsidR="00BB52A6" w:rsidRPr="0030732E">
        <w:t>The</w:t>
      </w:r>
      <w:proofErr w:type="gramEnd"/>
      <w:r w:rsidR="00BB52A6" w:rsidRPr="0030732E">
        <w:t xml:space="preserve"> appropriate mission or installation industrial security specialist will be on the distribution list for all classified contracts as they are required by AR 380-49 to review classified contracts for any changes to security requirements every two years.</w:t>
      </w:r>
    </w:p>
    <w:p w14:paraId="6867399F" w14:textId="77777777" w:rsidR="009043D2" w:rsidRPr="0030732E" w:rsidRDefault="009043D2" w:rsidP="0030732E">
      <w:pPr>
        <w:ind w:firstLine="270"/>
      </w:pPr>
    </w:p>
    <w:p w14:paraId="067B84F7" w14:textId="7722E1BA" w:rsidR="001665D3" w:rsidRDefault="0030732E" w:rsidP="0066099F">
      <w:pPr>
        <w:ind w:firstLine="270"/>
      </w:pPr>
      <w:r>
        <w:t xml:space="preserve">f.  </w:t>
      </w:r>
      <w:r w:rsidR="00BB52A6" w:rsidRPr="0030732E">
        <w:t>In the event a contract is not classified, it is still highly recommended that the COR</w:t>
      </w:r>
      <w:r w:rsidR="007E7388" w:rsidRPr="0030732E">
        <w:t xml:space="preserve"> or</w:t>
      </w:r>
      <w:r w:rsidR="00BB52A6" w:rsidRPr="0030732E">
        <w:t xml:space="preserve"> alterna</w:t>
      </w:r>
      <w:bookmarkStart w:id="305" w:name="d.__AFARS_5104.403_requires_the_appropri"/>
      <w:bookmarkEnd w:id="305"/>
      <w:r w:rsidR="00BB52A6" w:rsidRPr="0030732E">
        <w:t>te COR</w:t>
      </w:r>
      <w:r w:rsidR="007E7388" w:rsidRPr="0030732E">
        <w:t xml:space="preserve"> </w:t>
      </w:r>
      <w:r w:rsidR="00BB52A6" w:rsidRPr="0030732E">
        <w:t>discuss security requirements with the appropriate industrial security specialist in order to identify suitability investigation requirements for IT-I, II, or III access, CAC card requirements, or installation access/visit request requirements.</w:t>
      </w:r>
      <w:r w:rsidR="0066099F">
        <w:t xml:space="preserve"> </w:t>
      </w:r>
      <w:bookmarkStart w:id="306" w:name="g.__Contact_information_for_all_mission_"/>
      <w:bookmarkEnd w:id="306"/>
      <w:r w:rsidR="00BB52A6" w:rsidRPr="0030732E">
        <w:t>Contact information for all mission and installation industrial security specialists can be obtained through the TRADOC DCS, G-2,</w:t>
      </w:r>
      <w:r w:rsidR="0066099F">
        <w:t xml:space="preserve"> </w:t>
      </w:r>
      <w:proofErr w:type="gramStart"/>
      <w:r w:rsidR="00BB52A6" w:rsidRPr="0030732E">
        <w:t>Command</w:t>
      </w:r>
      <w:proofErr w:type="gramEnd"/>
      <w:r w:rsidR="00BB52A6" w:rsidRPr="0030732E">
        <w:t xml:space="preserve"> Security Manager’s Office.</w:t>
      </w:r>
    </w:p>
    <w:p w14:paraId="43A8885B" w14:textId="77777777" w:rsidR="00AB5539" w:rsidRDefault="00AB5539" w:rsidP="0030732E"/>
    <w:p w14:paraId="65F3FD18" w14:textId="4BE8A3A8" w:rsidR="00AB5539" w:rsidRPr="00EA4E9D" w:rsidRDefault="00AB5539" w:rsidP="00EA4E9D">
      <w:pPr>
        <w:pStyle w:val="Heading2"/>
      </w:pPr>
      <w:bookmarkStart w:id="307" w:name="_Toc506277252"/>
      <w:r w:rsidRPr="00EA4E9D">
        <w:t xml:space="preserve">B-12.  Executive Overview and </w:t>
      </w:r>
      <w:r w:rsidR="00372792" w:rsidRPr="00EA4E9D">
        <w:t xml:space="preserve">SRRB </w:t>
      </w:r>
      <w:r w:rsidRPr="00EA4E9D">
        <w:t>Briefing Charts</w:t>
      </w:r>
      <w:bookmarkEnd w:id="307"/>
    </w:p>
    <w:p w14:paraId="63A7BF01" w14:textId="77777777" w:rsidR="00AB5539" w:rsidRPr="005C57C2" w:rsidRDefault="00AB5539" w:rsidP="0030732E">
      <w:pPr>
        <w:rPr>
          <w:rFonts w:cs="Times New Roman"/>
          <w:b/>
          <w:szCs w:val="24"/>
        </w:rPr>
      </w:pPr>
    </w:p>
    <w:p w14:paraId="44D0D54B" w14:textId="546AA865" w:rsidR="00AB5539" w:rsidRPr="00606CD0" w:rsidRDefault="009405D9" w:rsidP="009405D9">
      <w:pPr>
        <w:spacing w:line="248" w:lineRule="auto"/>
        <w:ind w:right="20" w:firstLine="270"/>
        <w:rPr>
          <w:rFonts w:eastAsia="Arial" w:cs="Times New Roman"/>
          <w:w w:val="105"/>
          <w:szCs w:val="24"/>
        </w:rPr>
      </w:pPr>
      <w:proofErr w:type="gramStart"/>
      <w:r w:rsidRPr="00606CD0">
        <w:rPr>
          <w:rFonts w:eastAsia="Arial" w:cs="Times New Roman"/>
          <w:b/>
          <w:spacing w:val="-1"/>
          <w:w w:val="105"/>
          <w:szCs w:val="24"/>
        </w:rPr>
        <w:t xml:space="preserve">a.  </w:t>
      </w:r>
      <w:r w:rsidR="00AB5539" w:rsidRPr="00606CD0">
        <w:rPr>
          <w:rFonts w:eastAsia="Arial" w:cs="Times New Roman"/>
          <w:b/>
          <w:spacing w:val="-1"/>
          <w:w w:val="105"/>
          <w:szCs w:val="24"/>
        </w:rPr>
        <w:t>Executive</w:t>
      </w:r>
      <w:proofErr w:type="gramEnd"/>
      <w:r w:rsidR="00AB5539" w:rsidRPr="00606CD0">
        <w:rPr>
          <w:rFonts w:eastAsia="Arial" w:cs="Times New Roman"/>
          <w:b/>
          <w:spacing w:val="-1"/>
          <w:w w:val="105"/>
          <w:szCs w:val="24"/>
        </w:rPr>
        <w:t xml:space="preserve"> </w:t>
      </w:r>
      <w:r w:rsidR="00AB5539" w:rsidRPr="00606CD0">
        <w:rPr>
          <w:rFonts w:eastAsia="Arial" w:cs="Times New Roman"/>
          <w:b/>
          <w:w w:val="105"/>
          <w:szCs w:val="24"/>
        </w:rPr>
        <w:t>Overview.</w:t>
      </w:r>
      <w:r w:rsidR="00AB5539" w:rsidRPr="00606CD0">
        <w:rPr>
          <w:rFonts w:eastAsia="Arial" w:cs="Times New Roman"/>
          <w:b/>
          <w:spacing w:val="61"/>
          <w:w w:val="105"/>
          <w:szCs w:val="24"/>
        </w:rPr>
        <w:t xml:space="preserve"> </w:t>
      </w:r>
      <w:r w:rsidR="00AB5539" w:rsidRPr="00606CD0">
        <w:rPr>
          <w:rFonts w:eastAsia="Arial" w:cs="Times New Roman"/>
          <w:w w:val="105"/>
          <w:szCs w:val="24"/>
        </w:rPr>
        <w:t>The</w:t>
      </w:r>
      <w:r w:rsidR="00AB5539" w:rsidRPr="00606CD0">
        <w:rPr>
          <w:rFonts w:eastAsia="Arial" w:cs="Times New Roman"/>
          <w:spacing w:val="-11"/>
          <w:w w:val="105"/>
          <w:szCs w:val="24"/>
        </w:rPr>
        <w:t xml:space="preserve"> </w:t>
      </w:r>
      <w:r w:rsidR="00AB5539" w:rsidRPr="00606CD0">
        <w:rPr>
          <w:rFonts w:eastAsia="Arial" w:cs="Times New Roman"/>
          <w:w w:val="105"/>
          <w:szCs w:val="24"/>
        </w:rPr>
        <w:t>format</w:t>
      </w:r>
      <w:r w:rsidR="00AB5539" w:rsidRPr="00606CD0">
        <w:rPr>
          <w:rFonts w:eastAsia="Arial" w:cs="Times New Roman"/>
          <w:spacing w:val="1"/>
          <w:w w:val="105"/>
          <w:szCs w:val="24"/>
        </w:rPr>
        <w:t xml:space="preserve"> </w:t>
      </w:r>
      <w:r w:rsidR="00AB5539" w:rsidRPr="00606CD0">
        <w:rPr>
          <w:rFonts w:eastAsia="Arial" w:cs="Times New Roman"/>
          <w:spacing w:val="-6"/>
          <w:w w:val="105"/>
          <w:szCs w:val="24"/>
        </w:rPr>
        <w:t>must</w:t>
      </w:r>
      <w:r w:rsidR="00AB5539" w:rsidRPr="00606CD0">
        <w:rPr>
          <w:rFonts w:eastAsia="Arial" w:cs="Times New Roman"/>
          <w:spacing w:val="2"/>
          <w:w w:val="105"/>
          <w:szCs w:val="24"/>
        </w:rPr>
        <w:t xml:space="preserve"> </w:t>
      </w:r>
      <w:r w:rsidR="00AB5539" w:rsidRPr="00606CD0">
        <w:rPr>
          <w:rFonts w:eastAsia="Arial" w:cs="Times New Roman"/>
          <w:w w:val="105"/>
          <w:szCs w:val="24"/>
        </w:rPr>
        <w:t>be</w:t>
      </w:r>
      <w:r w:rsidR="00AB5539" w:rsidRPr="00606CD0">
        <w:rPr>
          <w:rFonts w:eastAsia="Arial" w:cs="Times New Roman"/>
          <w:spacing w:val="-8"/>
          <w:w w:val="105"/>
          <w:szCs w:val="24"/>
        </w:rPr>
        <w:t xml:space="preserve"> </w:t>
      </w:r>
      <w:r w:rsidR="00AB5539" w:rsidRPr="00606CD0">
        <w:rPr>
          <w:rFonts w:eastAsia="Arial" w:cs="Times New Roman"/>
          <w:spacing w:val="-9"/>
          <w:w w:val="105"/>
          <w:szCs w:val="24"/>
        </w:rPr>
        <w:t>i</w:t>
      </w:r>
      <w:r w:rsidR="00AB5539" w:rsidRPr="00606CD0">
        <w:rPr>
          <w:rFonts w:eastAsia="Arial" w:cs="Times New Roman"/>
          <w:spacing w:val="-11"/>
          <w:w w:val="105"/>
          <w:szCs w:val="24"/>
        </w:rPr>
        <w:t>n</w:t>
      </w:r>
      <w:r w:rsidR="00AB5539" w:rsidRPr="00606CD0">
        <w:rPr>
          <w:rFonts w:eastAsia="Arial" w:cs="Times New Roman"/>
          <w:spacing w:val="-28"/>
          <w:w w:val="105"/>
          <w:szCs w:val="24"/>
        </w:rPr>
        <w:t xml:space="preserve"> </w:t>
      </w:r>
      <w:r w:rsidR="00AB5539" w:rsidRPr="00606CD0">
        <w:rPr>
          <w:rFonts w:eastAsia="Arial" w:cs="Times New Roman"/>
          <w:w w:val="105"/>
          <w:szCs w:val="24"/>
        </w:rPr>
        <w:t>accordance</w:t>
      </w:r>
      <w:r w:rsidR="00AB5539" w:rsidRPr="00606CD0">
        <w:rPr>
          <w:rFonts w:eastAsia="Arial" w:cs="Times New Roman"/>
          <w:spacing w:val="7"/>
          <w:w w:val="105"/>
          <w:szCs w:val="24"/>
        </w:rPr>
        <w:t xml:space="preserve"> </w:t>
      </w:r>
      <w:r w:rsidR="00AB5539" w:rsidRPr="00606CD0">
        <w:rPr>
          <w:rFonts w:eastAsia="Arial" w:cs="Times New Roman"/>
          <w:spacing w:val="-1"/>
          <w:w w:val="105"/>
          <w:szCs w:val="24"/>
        </w:rPr>
        <w:t>with</w:t>
      </w:r>
      <w:r w:rsidR="00AB5539" w:rsidRPr="00606CD0">
        <w:rPr>
          <w:rFonts w:eastAsia="Arial" w:cs="Times New Roman"/>
          <w:spacing w:val="4"/>
          <w:w w:val="105"/>
          <w:szCs w:val="24"/>
        </w:rPr>
        <w:t xml:space="preserve"> </w:t>
      </w:r>
      <w:r w:rsidR="00AB5539" w:rsidRPr="00606CD0">
        <w:rPr>
          <w:rFonts w:eastAsia="Arial" w:cs="Times New Roman"/>
          <w:spacing w:val="-1"/>
          <w:w w:val="105"/>
          <w:szCs w:val="24"/>
        </w:rPr>
        <w:t>requi</w:t>
      </w:r>
      <w:r w:rsidR="00AB5539" w:rsidRPr="00606CD0">
        <w:rPr>
          <w:rFonts w:eastAsia="Arial" w:cs="Times New Roman"/>
          <w:spacing w:val="-2"/>
          <w:w w:val="105"/>
          <w:szCs w:val="24"/>
        </w:rPr>
        <w:t>rements</w:t>
      </w:r>
      <w:r w:rsidR="00AB5539" w:rsidRPr="00606CD0">
        <w:rPr>
          <w:rFonts w:eastAsia="Arial" w:cs="Times New Roman"/>
          <w:spacing w:val="3"/>
          <w:w w:val="105"/>
          <w:szCs w:val="24"/>
        </w:rPr>
        <w:t xml:space="preserve"> </w:t>
      </w:r>
      <w:r w:rsidR="00AB5539" w:rsidRPr="00606CD0">
        <w:rPr>
          <w:rFonts w:eastAsia="Arial" w:cs="Times New Roman"/>
          <w:w w:val="105"/>
          <w:szCs w:val="24"/>
        </w:rPr>
        <w:t>prescribed</w:t>
      </w:r>
      <w:r w:rsidR="00AB5539" w:rsidRPr="00606CD0">
        <w:rPr>
          <w:rFonts w:eastAsia="Arial" w:cs="Times New Roman"/>
          <w:spacing w:val="31"/>
          <w:w w:val="104"/>
          <w:szCs w:val="24"/>
        </w:rPr>
        <w:t xml:space="preserve"> </w:t>
      </w:r>
      <w:r w:rsidR="00AB5539" w:rsidRPr="00606CD0">
        <w:rPr>
          <w:rFonts w:eastAsia="Arial" w:cs="Times New Roman"/>
          <w:w w:val="105"/>
          <w:szCs w:val="24"/>
        </w:rPr>
        <w:t>by</w:t>
      </w:r>
      <w:r w:rsidR="00AB5539" w:rsidRPr="00606CD0">
        <w:rPr>
          <w:rFonts w:eastAsia="Arial" w:cs="Times New Roman"/>
          <w:spacing w:val="-13"/>
          <w:w w:val="105"/>
          <w:szCs w:val="24"/>
        </w:rPr>
        <w:t xml:space="preserve"> </w:t>
      </w:r>
      <w:r w:rsidR="00AB5539" w:rsidRPr="00606CD0">
        <w:rPr>
          <w:rFonts w:eastAsia="Arial" w:cs="Times New Roman"/>
          <w:w w:val="105"/>
          <w:szCs w:val="24"/>
        </w:rPr>
        <w:t>TRADOC</w:t>
      </w:r>
      <w:r w:rsidR="00AB5539" w:rsidRPr="00606CD0">
        <w:rPr>
          <w:rFonts w:eastAsia="Arial" w:cs="Times New Roman"/>
          <w:spacing w:val="27"/>
          <w:w w:val="105"/>
          <w:szCs w:val="24"/>
        </w:rPr>
        <w:t xml:space="preserve"> </w:t>
      </w:r>
      <w:r w:rsidR="00AB5539" w:rsidRPr="00606CD0">
        <w:rPr>
          <w:rFonts w:eastAsia="Arial" w:cs="Times New Roman"/>
          <w:w w:val="105"/>
          <w:szCs w:val="24"/>
        </w:rPr>
        <w:t>Regu</w:t>
      </w:r>
      <w:r w:rsidR="00AB5539" w:rsidRPr="00606CD0">
        <w:rPr>
          <w:rFonts w:eastAsia="Arial" w:cs="Times New Roman"/>
          <w:spacing w:val="-17"/>
          <w:w w:val="105"/>
          <w:szCs w:val="24"/>
        </w:rPr>
        <w:t>l</w:t>
      </w:r>
      <w:r w:rsidR="00AB5539" w:rsidRPr="00606CD0">
        <w:rPr>
          <w:rFonts w:eastAsia="Arial" w:cs="Times New Roman"/>
          <w:w w:val="105"/>
          <w:szCs w:val="24"/>
        </w:rPr>
        <w:t>ation</w:t>
      </w:r>
      <w:r w:rsidR="00AB5539" w:rsidRPr="00606CD0">
        <w:rPr>
          <w:rFonts w:eastAsia="Arial" w:cs="Times New Roman"/>
          <w:spacing w:val="24"/>
          <w:w w:val="105"/>
          <w:szCs w:val="24"/>
        </w:rPr>
        <w:t xml:space="preserve"> </w:t>
      </w:r>
      <w:r w:rsidR="00AB5539" w:rsidRPr="00606CD0">
        <w:rPr>
          <w:rFonts w:eastAsia="Arial" w:cs="Times New Roman"/>
          <w:w w:val="105"/>
          <w:szCs w:val="24"/>
        </w:rPr>
        <w:t>1-</w:t>
      </w:r>
      <w:r w:rsidR="00AB5539" w:rsidRPr="00606CD0">
        <w:rPr>
          <w:rFonts w:eastAsia="Arial" w:cs="Times New Roman"/>
          <w:spacing w:val="-10"/>
          <w:w w:val="105"/>
          <w:szCs w:val="24"/>
        </w:rPr>
        <w:t>1</w:t>
      </w:r>
      <w:r w:rsidR="00AB5539" w:rsidRPr="00606CD0">
        <w:rPr>
          <w:rFonts w:eastAsia="Arial" w:cs="Times New Roman"/>
          <w:spacing w:val="-29"/>
          <w:w w:val="105"/>
          <w:szCs w:val="24"/>
        </w:rPr>
        <w:t>1</w:t>
      </w:r>
      <w:r w:rsidR="00AB5539" w:rsidRPr="00606CD0">
        <w:rPr>
          <w:rFonts w:eastAsia="Arial" w:cs="Times New Roman"/>
          <w:w w:val="105"/>
          <w:szCs w:val="24"/>
        </w:rPr>
        <w:t>.</w:t>
      </w:r>
      <w:r w:rsidR="00AB5539" w:rsidRPr="00606CD0">
        <w:rPr>
          <w:rFonts w:eastAsia="Arial" w:cs="Times New Roman"/>
          <w:spacing w:val="30"/>
          <w:w w:val="105"/>
          <w:szCs w:val="24"/>
        </w:rPr>
        <w:t xml:space="preserve"> </w:t>
      </w:r>
      <w:r w:rsidR="00AB5539" w:rsidRPr="00606CD0">
        <w:rPr>
          <w:rFonts w:eastAsia="Arial" w:cs="Times New Roman"/>
          <w:w w:val="105"/>
          <w:szCs w:val="24"/>
        </w:rPr>
        <w:t>Ensure</w:t>
      </w:r>
      <w:r w:rsidR="00AB5539" w:rsidRPr="00606CD0">
        <w:rPr>
          <w:rFonts w:eastAsia="Arial" w:cs="Times New Roman"/>
          <w:spacing w:val="-7"/>
          <w:w w:val="105"/>
          <w:szCs w:val="24"/>
        </w:rPr>
        <w:t xml:space="preserve"> </w:t>
      </w:r>
      <w:r w:rsidR="00AB5539" w:rsidRPr="00606CD0">
        <w:rPr>
          <w:rFonts w:eastAsia="Arial" w:cs="Times New Roman"/>
          <w:w w:val="105"/>
          <w:szCs w:val="24"/>
        </w:rPr>
        <w:t>a</w:t>
      </w:r>
      <w:r w:rsidR="00AB5539" w:rsidRPr="00606CD0">
        <w:rPr>
          <w:rFonts w:eastAsia="Arial" w:cs="Times New Roman"/>
          <w:spacing w:val="-6"/>
          <w:w w:val="105"/>
          <w:szCs w:val="24"/>
        </w:rPr>
        <w:t>l</w:t>
      </w:r>
      <w:r w:rsidR="00AB5539" w:rsidRPr="00606CD0">
        <w:rPr>
          <w:rFonts w:eastAsia="Arial" w:cs="Times New Roman"/>
          <w:w w:val="105"/>
          <w:szCs w:val="24"/>
        </w:rPr>
        <w:t>l</w:t>
      </w:r>
      <w:r w:rsidR="00AB5539" w:rsidRPr="00606CD0">
        <w:rPr>
          <w:rFonts w:eastAsia="Arial" w:cs="Times New Roman"/>
          <w:spacing w:val="-24"/>
          <w:w w:val="105"/>
          <w:szCs w:val="24"/>
        </w:rPr>
        <w:t xml:space="preserve"> </w:t>
      </w:r>
      <w:r w:rsidR="00AB5539" w:rsidRPr="00606CD0">
        <w:rPr>
          <w:rFonts w:eastAsia="Arial" w:cs="Times New Roman"/>
          <w:w w:val="105"/>
          <w:szCs w:val="24"/>
        </w:rPr>
        <w:t>acronyms</w:t>
      </w:r>
      <w:r w:rsidR="00AB5539" w:rsidRPr="00606CD0">
        <w:rPr>
          <w:rFonts w:eastAsia="Arial" w:cs="Times New Roman"/>
          <w:spacing w:val="10"/>
          <w:w w:val="105"/>
          <w:szCs w:val="24"/>
        </w:rPr>
        <w:t xml:space="preserve"> </w:t>
      </w:r>
      <w:r w:rsidR="00AB5539" w:rsidRPr="00606CD0">
        <w:rPr>
          <w:rFonts w:eastAsia="Arial" w:cs="Times New Roman"/>
          <w:w w:val="105"/>
          <w:szCs w:val="24"/>
        </w:rPr>
        <w:t>are</w:t>
      </w:r>
      <w:r w:rsidR="00AB5539" w:rsidRPr="00606CD0">
        <w:rPr>
          <w:rFonts w:eastAsia="Arial" w:cs="Times New Roman"/>
          <w:spacing w:val="-4"/>
          <w:w w:val="105"/>
          <w:szCs w:val="24"/>
        </w:rPr>
        <w:t xml:space="preserve"> </w:t>
      </w:r>
      <w:r w:rsidR="00AB5539" w:rsidRPr="00606CD0">
        <w:rPr>
          <w:rFonts w:eastAsia="Arial" w:cs="Times New Roman"/>
          <w:w w:val="105"/>
          <w:szCs w:val="24"/>
        </w:rPr>
        <w:t>spelled</w:t>
      </w:r>
      <w:r w:rsidR="00AB5539" w:rsidRPr="00606CD0">
        <w:rPr>
          <w:rFonts w:eastAsia="Arial" w:cs="Times New Roman"/>
          <w:spacing w:val="1"/>
          <w:w w:val="105"/>
          <w:szCs w:val="24"/>
        </w:rPr>
        <w:t xml:space="preserve"> </w:t>
      </w:r>
      <w:r w:rsidR="00AB5539" w:rsidRPr="00606CD0">
        <w:rPr>
          <w:rFonts w:eastAsia="Arial" w:cs="Times New Roman"/>
          <w:w w:val="105"/>
          <w:szCs w:val="24"/>
        </w:rPr>
        <w:t>out</w:t>
      </w:r>
      <w:r w:rsidR="00AB5539" w:rsidRPr="00606CD0">
        <w:rPr>
          <w:rFonts w:eastAsia="Arial" w:cs="Times New Roman"/>
          <w:spacing w:val="-12"/>
          <w:w w:val="105"/>
          <w:szCs w:val="24"/>
        </w:rPr>
        <w:t xml:space="preserve"> </w:t>
      </w:r>
      <w:r w:rsidR="00AB5539" w:rsidRPr="00606CD0">
        <w:rPr>
          <w:rFonts w:eastAsia="Arial" w:cs="Times New Roman"/>
          <w:w w:val="105"/>
          <w:szCs w:val="24"/>
        </w:rPr>
        <w:t>the</w:t>
      </w:r>
      <w:r w:rsidR="00AB5539" w:rsidRPr="00606CD0">
        <w:rPr>
          <w:rFonts w:eastAsia="Arial" w:cs="Times New Roman"/>
          <w:spacing w:val="-9"/>
          <w:w w:val="105"/>
          <w:szCs w:val="24"/>
        </w:rPr>
        <w:t xml:space="preserve"> </w:t>
      </w:r>
      <w:r w:rsidR="00AB5539" w:rsidRPr="00606CD0">
        <w:rPr>
          <w:rFonts w:eastAsia="Arial" w:cs="Times New Roman"/>
          <w:w w:val="105"/>
          <w:szCs w:val="24"/>
        </w:rPr>
        <w:t>first</w:t>
      </w:r>
      <w:r w:rsidR="00AB5539" w:rsidRPr="00606CD0">
        <w:rPr>
          <w:rFonts w:eastAsia="Arial" w:cs="Times New Roman"/>
          <w:spacing w:val="3"/>
          <w:w w:val="105"/>
          <w:szCs w:val="24"/>
        </w:rPr>
        <w:t xml:space="preserve"> </w:t>
      </w:r>
      <w:r w:rsidR="00AB5539" w:rsidRPr="00606CD0">
        <w:rPr>
          <w:rFonts w:eastAsia="Arial" w:cs="Times New Roman"/>
          <w:w w:val="105"/>
          <w:szCs w:val="24"/>
        </w:rPr>
        <w:t>time</w:t>
      </w:r>
      <w:r w:rsidR="00AB5539" w:rsidRPr="00606CD0">
        <w:rPr>
          <w:rFonts w:eastAsia="Arial" w:cs="Times New Roman"/>
          <w:spacing w:val="5"/>
          <w:w w:val="105"/>
          <w:szCs w:val="24"/>
        </w:rPr>
        <w:t xml:space="preserve"> </w:t>
      </w:r>
      <w:r w:rsidR="00AB5539" w:rsidRPr="00606CD0">
        <w:rPr>
          <w:rFonts w:eastAsia="Arial" w:cs="Times New Roman"/>
          <w:w w:val="105"/>
          <w:szCs w:val="24"/>
        </w:rPr>
        <w:t>used.</w:t>
      </w:r>
      <w:r w:rsidR="00AB5539" w:rsidRPr="00606CD0">
        <w:rPr>
          <w:rFonts w:eastAsia="Arial" w:cs="Times New Roman"/>
          <w:w w:val="104"/>
          <w:szCs w:val="24"/>
        </w:rPr>
        <w:t xml:space="preserve"> </w:t>
      </w:r>
      <w:r w:rsidR="00AB5539" w:rsidRPr="00606CD0">
        <w:rPr>
          <w:rFonts w:eastAsia="Arial" w:cs="Times New Roman"/>
          <w:w w:val="105"/>
          <w:szCs w:val="24"/>
        </w:rPr>
        <w:t>The</w:t>
      </w:r>
      <w:r w:rsidR="00AB5539" w:rsidRPr="00606CD0">
        <w:rPr>
          <w:rFonts w:eastAsia="Arial" w:cs="Times New Roman"/>
          <w:spacing w:val="-13"/>
          <w:w w:val="105"/>
          <w:szCs w:val="24"/>
        </w:rPr>
        <w:t xml:space="preserve"> </w:t>
      </w:r>
      <w:r w:rsidR="00AB5539" w:rsidRPr="00606CD0">
        <w:rPr>
          <w:rFonts w:eastAsia="Arial" w:cs="Times New Roman"/>
          <w:w w:val="105"/>
          <w:szCs w:val="24"/>
        </w:rPr>
        <w:t>follow</w:t>
      </w:r>
      <w:r w:rsidR="00AB5539" w:rsidRPr="00606CD0">
        <w:rPr>
          <w:rFonts w:eastAsia="Arial" w:cs="Times New Roman"/>
          <w:spacing w:val="10"/>
          <w:w w:val="105"/>
          <w:szCs w:val="24"/>
        </w:rPr>
        <w:t>i</w:t>
      </w:r>
      <w:r w:rsidR="00AB5539" w:rsidRPr="00606CD0">
        <w:rPr>
          <w:rFonts w:eastAsia="Arial" w:cs="Times New Roman"/>
          <w:w w:val="105"/>
          <w:szCs w:val="24"/>
        </w:rPr>
        <w:t>ng</w:t>
      </w:r>
      <w:r w:rsidR="00AB5539" w:rsidRPr="00606CD0">
        <w:rPr>
          <w:rFonts w:eastAsia="Arial" w:cs="Times New Roman"/>
          <w:spacing w:val="-14"/>
          <w:w w:val="105"/>
          <w:szCs w:val="24"/>
        </w:rPr>
        <w:t xml:space="preserve"> </w:t>
      </w:r>
      <w:r w:rsidR="00AB5539" w:rsidRPr="00606CD0">
        <w:rPr>
          <w:rFonts w:eastAsia="Arial" w:cs="Times New Roman"/>
          <w:spacing w:val="-22"/>
          <w:w w:val="105"/>
          <w:szCs w:val="24"/>
        </w:rPr>
        <w:t>i</w:t>
      </w:r>
      <w:r w:rsidR="00AB5539" w:rsidRPr="00606CD0">
        <w:rPr>
          <w:rFonts w:eastAsia="Arial" w:cs="Times New Roman"/>
          <w:w w:val="105"/>
          <w:szCs w:val="24"/>
        </w:rPr>
        <w:t>nformation must</w:t>
      </w:r>
      <w:r w:rsidR="00AB5539" w:rsidRPr="00606CD0">
        <w:rPr>
          <w:rFonts w:eastAsia="Arial" w:cs="Times New Roman"/>
          <w:spacing w:val="-5"/>
          <w:w w:val="105"/>
          <w:szCs w:val="24"/>
        </w:rPr>
        <w:t xml:space="preserve"> </w:t>
      </w:r>
      <w:r w:rsidR="00AB5539" w:rsidRPr="00606CD0">
        <w:rPr>
          <w:rFonts w:eastAsia="Arial" w:cs="Times New Roman"/>
          <w:w w:val="105"/>
          <w:szCs w:val="24"/>
        </w:rPr>
        <w:t>be</w:t>
      </w:r>
      <w:r w:rsidR="00AB5539" w:rsidRPr="00606CD0">
        <w:rPr>
          <w:rFonts w:eastAsia="Arial" w:cs="Times New Roman"/>
          <w:spacing w:val="-15"/>
          <w:w w:val="105"/>
          <w:szCs w:val="24"/>
        </w:rPr>
        <w:t xml:space="preserve"> </w:t>
      </w:r>
      <w:r w:rsidR="00AB5539" w:rsidRPr="00606CD0">
        <w:rPr>
          <w:rFonts w:eastAsia="Arial" w:cs="Times New Roman"/>
          <w:w w:val="105"/>
          <w:szCs w:val="24"/>
        </w:rPr>
        <w:t>addressed</w:t>
      </w:r>
      <w:r w:rsidR="00AB5539" w:rsidRPr="00606CD0">
        <w:rPr>
          <w:rFonts w:eastAsia="Arial" w:cs="Times New Roman"/>
          <w:spacing w:val="10"/>
          <w:w w:val="105"/>
          <w:szCs w:val="24"/>
        </w:rPr>
        <w:t xml:space="preserve"> </w:t>
      </w:r>
      <w:r w:rsidR="00AB5539" w:rsidRPr="00606CD0">
        <w:rPr>
          <w:rFonts w:eastAsia="Arial" w:cs="Times New Roman"/>
          <w:spacing w:val="-22"/>
          <w:w w:val="105"/>
          <w:szCs w:val="24"/>
        </w:rPr>
        <w:t>i</w:t>
      </w:r>
      <w:r w:rsidR="00AB5539" w:rsidRPr="00606CD0">
        <w:rPr>
          <w:rFonts w:eastAsia="Arial" w:cs="Times New Roman"/>
          <w:w w:val="105"/>
          <w:szCs w:val="24"/>
        </w:rPr>
        <w:t>n</w:t>
      </w:r>
      <w:r w:rsidR="00AB5539" w:rsidRPr="00606CD0">
        <w:rPr>
          <w:rFonts w:eastAsia="Arial" w:cs="Times New Roman"/>
          <w:spacing w:val="-25"/>
          <w:w w:val="105"/>
          <w:szCs w:val="24"/>
        </w:rPr>
        <w:t xml:space="preserve"> </w:t>
      </w:r>
      <w:r w:rsidR="00AB5539" w:rsidRPr="00606CD0">
        <w:rPr>
          <w:rFonts w:eastAsia="Arial" w:cs="Times New Roman"/>
          <w:w w:val="105"/>
          <w:szCs w:val="24"/>
        </w:rPr>
        <w:t>the</w:t>
      </w:r>
      <w:r w:rsidR="00AB5539" w:rsidRPr="00606CD0">
        <w:rPr>
          <w:rFonts w:eastAsia="Arial" w:cs="Times New Roman"/>
          <w:spacing w:val="6"/>
          <w:w w:val="105"/>
          <w:szCs w:val="24"/>
        </w:rPr>
        <w:t xml:space="preserve"> </w:t>
      </w:r>
      <w:r w:rsidR="00AB5539" w:rsidRPr="00606CD0">
        <w:rPr>
          <w:rFonts w:eastAsia="Arial" w:cs="Times New Roman"/>
          <w:w w:val="105"/>
          <w:szCs w:val="24"/>
        </w:rPr>
        <w:t>Executive</w:t>
      </w:r>
      <w:r w:rsidR="00AB5539" w:rsidRPr="00606CD0">
        <w:rPr>
          <w:rFonts w:eastAsia="Arial" w:cs="Times New Roman"/>
          <w:spacing w:val="-5"/>
          <w:w w:val="105"/>
          <w:szCs w:val="24"/>
        </w:rPr>
        <w:t xml:space="preserve"> </w:t>
      </w:r>
      <w:r w:rsidR="00AB5539" w:rsidRPr="00606CD0">
        <w:rPr>
          <w:rFonts w:eastAsia="Arial" w:cs="Times New Roman"/>
          <w:w w:val="105"/>
          <w:szCs w:val="24"/>
        </w:rPr>
        <w:t>Overview.</w:t>
      </w:r>
    </w:p>
    <w:p w14:paraId="0B570872" w14:textId="77777777" w:rsidR="007834F7" w:rsidRPr="00606CD0" w:rsidRDefault="007834F7" w:rsidP="009405D9">
      <w:pPr>
        <w:spacing w:line="248" w:lineRule="auto"/>
        <w:ind w:right="20" w:firstLine="9"/>
        <w:rPr>
          <w:rFonts w:eastAsia="Arial" w:cs="Times New Roman"/>
          <w:w w:val="105"/>
          <w:szCs w:val="24"/>
        </w:rPr>
      </w:pPr>
    </w:p>
    <w:p w14:paraId="58BE99A7" w14:textId="2DAA5AF3" w:rsidR="009405D9" w:rsidRPr="00606CD0" w:rsidRDefault="009405D9" w:rsidP="005C46C9">
      <w:pPr>
        <w:spacing w:line="248" w:lineRule="auto"/>
        <w:ind w:right="20" w:firstLine="540"/>
        <w:rPr>
          <w:rFonts w:eastAsia="Arial" w:cs="Times New Roman"/>
          <w:w w:val="105"/>
          <w:szCs w:val="24"/>
        </w:rPr>
      </w:pPr>
      <w:r w:rsidRPr="00606CD0">
        <w:rPr>
          <w:rFonts w:eastAsia="Arial" w:cs="Times New Roman"/>
          <w:w w:val="105"/>
          <w:szCs w:val="24"/>
        </w:rPr>
        <w:t>(1) Paragraph 1, GENERAL</w:t>
      </w:r>
    </w:p>
    <w:p w14:paraId="1DF2BEFD" w14:textId="77777777" w:rsidR="009405D9" w:rsidRPr="00606CD0" w:rsidRDefault="009405D9" w:rsidP="009405D9">
      <w:pPr>
        <w:spacing w:line="248" w:lineRule="auto"/>
        <w:ind w:right="20" w:firstLine="270"/>
        <w:rPr>
          <w:rFonts w:eastAsia="Arial" w:cs="Times New Roman"/>
          <w:w w:val="105"/>
          <w:szCs w:val="24"/>
        </w:rPr>
      </w:pPr>
    </w:p>
    <w:p w14:paraId="7E617F56" w14:textId="283BD943" w:rsidR="009405D9" w:rsidRPr="00606CD0" w:rsidRDefault="009405D9" w:rsidP="005C46C9">
      <w:pPr>
        <w:spacing w:line="248" w:lineRule="auto"/>
        <w:ind w:left="270" w:right="20" w:firstLine="270"/>
        <w:rPr>
          <w:rFonts w:eastAsia="Arial" w:cs="Times New Roman"/>
          <w:szCs w:val="24"/>
        </w:rPr>
      </w:pPr>
      <w:r w:rsidRPr="00606CD0">
        <w:rPr>
          <w:rFonts w:eastAsia="Arial" w:cs="Times New Roman"/>
          <w:szCs w:val="24"/>
        </w:rPr>
        <w:t>(a) Provide the name of the contract.</w:t>
      </w:r>
    </w:p>
    <w:p w14:paraId="1EB45E97" w14:textId="77777777" w:rsidR="009405D9" w:rsidRPr="00606CD0" w:rsidRDefault="009405D9">
      <w:pPr>
        <w:spacing w:line="248" w:lineRule="auto"/>
        <w:ind w:right="20"/>
        <w:rPr>
          <w:rFonts w:eastAsia="Arial" w:cs="Times New Roman"/>
          <w:szCs w:val="24"/>
        </w:rPr>
      </w:pPr>
    </w:p>
    <w:p w14:paraId="692F319E" w14:textId="01D434E7"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(b) Identify the mission that the requirement supports (e.g. training, instructors, etc.).</w:t>
      </w:r>
    </w:p>
    <w:p w14:paraId="3B800AAC" w14:textId="77777777" w:rsidR="009405D9" w:rsidRPr="00606CD0" w:rsidRDefault="009405D9" w:rsidP="00606CD0">
      <w:pPr>
        <w:spacing w:line="248" w:lineRule="auto"/>
        <w:ind w:right="20" w:firstLine="270"/>
        <w:rPr>
          <w:rFonts w:eastAsia="Arial" w:cs="Times New Roman"/>
          <w:szCs w:val="24"/>
        </w:rPr>
      </w:pPr>
    </w:p>
    <w:p w14:paraId="6AB9A594" w14:textId="64483869"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(c) Identify the cost of the requirement.</w:t>
      </w:r>
    </w:p>
    <w:p w14:paraId="226C4219" w14:textId="77777777" w:rsidR="009405D9" w:rsidRPr="00606CD0" w:rsidRDefault="009405D9" w:rsidP="00606CD0">
      <w:pPr>
        <w:spacing w:line="248" w:lineRule="auto"/>
        <w:ind w:right="20" w:firstLine="270"/>
        <w:rPr>
          <w:rFonts w:eastAsia="Arial" w:cs="Times New Roman"/>
          <w:szCs w:val="24"/>
        </w:rPr>
      </w:pPr>
    </w:p>
    <w:p w14:paraId="179B43C1" w14:textId="0CC3BFEC"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(d) Identify the duration of the contract (e.g., base plus 4 option years or the option year being exercised) and the total cost of the requirement.</w:t>
      </w:r>
    </w:p>
    <w:p w14:paraId="74AC60F9" w14:textId="77777777" w:rsidR="009405D9" w:rsidRPr="00606CD0" w:rsidRDefault="009405D9" w:rsidP="00606CD0">
      <w:pPr>
        <w:spacing w:line="248" w:lineRule="auto"/>
        <w:ind w:right="20" w:firstLine="270"/>
        <w:rPr>
          <w:rFonts w:eastAsia="Arial" w:cs="Times New Roman"/>
          <w:szCs w:val="24"/>
        </w:rPr>
      </w:pPr>
    </w:p>
    <w:p w14:paraId="141114F0" w14:textId="556C2B88"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(2)  Paragraph 2, BACKGROUND.</w:t>
      </w:r>
    </w:p>
    <w:p w14:paraId="6E5D04FD" w14:textId="77777777" w:rsidR="009405D9" w:rsidRPr="00606CD0" w:rsidRDefault="009405D9" w:rsidP="00606CD0">
      <w:pPr>
        <w:spacing w:line="248" w:lineRule="auto"/>
        <w:ind w:right="20" w:firstLine="270"/>
        <w:rPr>
          <w:rFonts w:eastAsia="Arial" w:cs="Times New Roman"/>
          <w:szCs w:val="24"/>
        </w:rPr>
      </w:pPr>
    </w:p>
    <w:p w14:paraId="59CCB5C4" w14:textId="699FBD26"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(a) Define the scope of the requirement. What services and/or products will be provided and the location where the services and/or products will be provided.</w:t>
      </w:r>
    </w:p>
    <w:p w14:paraId="6FB44CE9" w14:textId="77777777" w:rsidR="009405D9" w:rsidRPr="00606CD0" w:rsidRDefault="009405D9" w:rsidP="00606CD0">
      <w:pPr>
        <w:spacing w:line="248" w:lineRule="auto"/>
        <w:ind w:right="20" w:firstLine="270"/>
        <w:rPr>
          <w:rFonts w:eastAsia="Arial" w:cs="Times New Roman"/>
          <w:szCs w:val="24"/>
        </w:rPr>
      </w:pPr>
    </w:p>
    <w:p w14:paraId="72F76EB8" w14:textId="149A6B89"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(b) Provide the name and location of the awarding contracting office.</w:t>
      </w:r>
    </w:p>
    <w:p w14:paraId="195F6E39" w14:textId="77777777" w:rsidR="009405D9" w:rsidRPr="00606CD0" w:rsidRDefault="009405D9" w:rsidP="00606CD0">
      <w:pPr>
        <w:spacing w:line="248" w:lineRule="auto"/>
        <w:ind w:right="20" w:firstLine="270"/>
        <w:rPr>
          <w:rFonts w:eastAsia="Arial" w:cs="Times New Roman"/>
          <w:szCs w:val="24"/>
        </w:rPr>
      </w:pPr>
    </w:p>
    <w:p w14:paraId="0F83CE50" w14:textId="68419364"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(c) Provide the date the contract is expected to begin.</w:t>
      </w:r>
    </w:p>
    <w:p w14:paraId="4E8E8A22" w14:textId="77777777" w:rsidR="009405D9" w:rsidRPr="00606CD0" w:rsidRDefault="009405D9" w:rsidP="00606CD0">
      <w:pPr>
        <w:spacing w:line="248" w:lineRule="auto"/>
        <w:ind w:right="20" w:firstLine="270"/>
        <w:rPr>
          <w:rFonts w:eastAsia="Arial" w:cs="Times New Roman"/>
          <w:szCs w:val="24"/>
        </w:rPr>
      </w:pPr>
    </w:p>
    <w:p w14:paraId="7D39EBF9" w14:textId="0DD6DFA9"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(d) Provide the expected length of the contract</w:t>
      </w:r>
    </w:p>
    <w:p w14:paraId="321EB608" w14:textId="77777777" w:rsidR="009405D9" w:rsidRPr="00606CD0" w:rsidRDefault="009405D9" w:rsidP="00606CD0">
      <w:pPr>
        <w:spacing w:line="248" w:lineRule="auto"/>
        <w:ind w:right="20" w:firstLine="270"/>
        <w:rPr>
          <w:rFonts w:eastAsia="Arial" w:cs="Times New Roman"/>
          <w:szCs w:val="24"/>
        </w:rPr>
      </w:pPr>
    </w:p>
    <w:p w14:paraId="51146645" w14:textId="6DDEB809"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(3) Paragraph 3, RECOMMENDATIONS. Provide a statement recommending approval of the subject contract.</w:t>
      </w:r>
    </w:p>
    <w:p w14:paraId="39163909" w14:textId="77777777" w:rsidR="009405D9" w:rsidRPr="00606CD0" w:rsidRDefault="009405D9" w:rsidP="00606CD0">
      <w:pPr>
        <w:spacing w:line="248" w:lineRule="auto"/>
        <w:ind w:right="20" w:firstLine="270"/>
        <w:rPr>
          <w:rFonts w:eastAsia="Arial" w:cs="Times New Roman"/>
          <w:szCs w:val="24"/>
        </w:rPr>
      </w:pPr>
    </w:p>
    <w:p w14:paraId="2496E783" w14:textId="17B8D939"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(4) Paragraph 4, STRATEGIC ANALYSIS.</w:t>
      </w:r>
    </w:p>
    <w:p w14:paraId="4C3C4CE1" w14:textId="77777777" w:rsidR="009405D9" w:rsidRPr="00606CD0" w:rsidRDefault="009405D9" w:rsidP="00606CD0">
      <w:pPr>
        <w:spacing w:line="248" w:lineRule="auto"/>
        <w:ind w:right="20" w:firstLine="270"/>
        <w:rPr>
          <w:rFonts w:eastAsia="Arial" w:cs="Times New Roman"/>
          <w:szCs w:val="24"/>
        </w:rPr>
      </w:pPr>
    </w:p>
    <w:p w14:paraId="77272286" w14:textId="17C14A79" w:rsidR="009405D9" w:rsidRPr="00606CD0" w:rsidRDefault="009405D9" w:rsidP="005C46C9">
      <w:pPr>
        <w:spacing w:line="248" w:lineRule="auto"/>
        <w:ind w:right="20" w:firstLine="540"/>
        <w:rPr>
          <w:rFonts w:eastAsia="Arial" w:cs="Times New Roman"/>
          <w:szCs w:val="24"/>
        </w:rPr>
      </w:pPr>
      <w:r w:rsidRPr="00606CD0">
        <w:rPr>
          <w:rFonts w:eastAsia="Arial" w:cs="Times New Roman"/>
          <w:szCs w:val="24"/>
        </w:rPr>
        <w:t>(a) Briefly describe what mission will be supported or met using this contract vehicle and explain why this contract is needed to fulfill the requirement.</w:t>
      </w:r>
    </w:p>
    <w:p w14:paraId="5D62D32D" w14:textId="77777777" w:rsidR="009405D9" w:rsidRPr="00606CD0" w:rsidRDefault="009405D9" w:rsidP="00606CD0">
      <w:pPr>
        <w:spacing w:line="248" w:lineRule="auto"/>
        <w:ind w:right="20" w:firstLine="270"/>
        <w:rPr>
          <w:rFonts w:eastAsia="Arial" w:cs="Times New Roman"/>
          <w:szCs w:val="24"/>
        </w:rPr>
      </w:pPr>
    </w:p>
    <w:p w14:paraId="1306593D" w14:textId="1CA108FA" w:rsidR="009405D9" w:rsidRDefault="009405D9" w:rsidP="005C46C9">
      <w:pPr>
        <w:spacing w:line="248" w:lineRule="auto"/>
        <w:ind w:right="20" w:firstLine="540"/>
        <w:rPr>
          <w:rFonts w:eastAsia="Arial" w:cs="Times New Roman"/>
          <w:szCs w:val="24"/>
        </w:rPr>
      </w:pPr>
      <w:r w:rsidRPr="00E50A12">
        <w:rPr>
          <w:rFonts w:eastAsia="Arial" w:cs="Times New Roman"/>
          <w:szCs w:val="24"/>
        </w:rPr>
        <w:t>(b) Discuss whether or not insourcing was considered.  Provide</w:t>
      </w:r>
      <w:r w:rsidRPr="009405D9">
        <w:rPr>
          <w:rFonts w:eastAsia="Arial" w:cs="Times New Roman"/>
          <w:szCs w:val="24"/>
        </w:rPr>
        <w:t xml:space="preserve"> a brief explanation outlining either the insourcing plan or the reason(s) why insourcing is not feasible.</w:t>
      </w:r>
    </w:p>
    <w:p w14:paraId="149B65A6" w14:textId="77777777" w:rsidR="009405D9" w:rsidRDefault="009405D9" w:rsidP="00606CD0">
      <w:pPr>
        <w:spacing w:line="248" w:lineRule="auto"/>
        <w:ind w:right="20" w:firstLine="270"/>
        <w:rPr>
          <w:rFonts w:eastAsia="Arial" w:cs="Times New Roman"/>
          <w:szCs w:val="24"/>
        </w:rPr>
      </w:pPr>
    </w:p>
    <w:p w14:paraId="28975FE8" w14:textId="463AA462" w:rsidR="009405D9" w:rsidRDefault="009405D9" w:rsidP="005C46C9">
      <w:pPr>
        <w:spacing w:line="248" w:lineRule="auto"/>
        <w:ind w:right="20" w:firstLine="540"/>
        <w:rPr>
          <w:rFonts w:eastAsia="Arial" w:cs="Times New Roman"/>
          <w:szCs w:val="24"/>
        </w:rPr>
      </w:pPr>
      <w:r>
        <w:rPr>
          <w:rFonts w:eastAsia="Arial" w:cs="Times New Roman"/>
          <w:szCs w:val="24"/>
        </w:rPr>
        <w:t xml:space="preserve">(c) </w:t>
      </w:r>
      <w:r w:rsidRPr="009405D9">
        <w:rPr>
          <w:rFonts w:eastAsia="Arial" w:cs="Times New Roman"/>
          <w:szCs w:val="24"/>
        </w:rPr>
        <w:t>Identify the funding that will be used to support this requirement.  Provide the funding source (s) and type(s) of funding. There may be instances where the contract is subject to availability of funds</w:t>
      </w:r>
      <w:r>
        <w:rPr>
          <w:rFonts w:eastAsia="Arial" w:cs="Times New Roman"/>
          <w:szCs w:val="24"/>
        </w:rPr>
        <w:t>.</w:t>
      </w:r>
    </w:p>
    <w:p w14:paraId="2A4E7796" w14:textId="77777777" w:rsidR="009405D9" w:rsidRDefault="009405D9" w:rsidP="00606CD0">
      <w:pPr>
        <w:spacing w:line="248" w:lineRule="auto"/>
        <w:ind w:right="20" w:firstLine="270"/>
        <w:rPr>
          <w:rFonts w:eastAsia="Arial" w:cs="Times New Roman"/>
          <w:szCs w:val="24"/>
        </w:rPr>
      </w:pPr>
    </w:p>
    <w:p w14:paraId="2290108E" w14:textId="53882142" w:rsidR="009405D9" w:rsidRPr="00606CD0" w:rsidRDefault="009405D9" w:rsidP="005C46C9">
      <w:pPr>
        <w:spacing w:line="248" w:lineRule="auto"/>
        <w:ind w:right="20" w:firstLine="540"/>
        <w:rPr>
          <w:rFonts w:eastAsia="Arial" w:cs="Times New Roman"/>
          <w:szCs w:val="24"/>
          <w:highlight w:val="yellow"/>
        </w:rPr>
      </w:pPr>
      <w:r>
        <w:rPr>
          <w:rFonts w:eastAsia="Arial" w:cs="Times New Roman"/>
          <w:szCs w:val="24"/>
        </w:rPr>
        <w:t xml:space="preserve">(d) </w:t>
      </w:r>
      <w:r w:rsidRPr="009405D9">
        <w:rPr>
          <w:rFonts w:eastAsia="Arial" w:cs="Times New Roman"/>
          <w:szCs w:val="24"/>
        </w:rPr>
        <w:t>Provide a statement on what the operational impact will be if the requirement is not approved.</w:t>
      </w:r>
    </w:p>
    <w:p w14:paraId="57861250" w14:textId="77777777" w:rsidR="00AB5539" w:rsidRDefault="00AB5539" w:rsidP="0030732E"/>
    <w:p w14:paraId="52507BAF" w14:textId="0AD511E8" w:rsidR="009405D9" w:rsidRDefault="009405D9" w:rsidP="005C46C9">
      <w:pPr>
        <w:ind w:firstLine="540"/>
      </w:pPr>
      <w:r>
        <w:t>(e) Outline the projected way ahead (e.g., Will this requirement continue to be satisfied using a contract for the foreseeable future?  If so, why?)</w:t>
      </w:r>
    </w:p>
    <w:p w14:paraId="73719267" w14:textId="77777777" w:rsidR="009405D9" w:rsidRDefault="009405D9" w:rsidP="009405D9">
      <w:pPr>
        <w:ind w:firstLine="270"/>
      </w:pPr>
    </w:p>
    <w:p w14:paraId="24EBB5E9" w14:textId="77777777" w:rsidR="007834F7" w:rsidRDefault="007834F7" w:rsidP="009405D9">
      <w:pPr>
        <w:ind w:firstLine="270"/>
      </w:pPr>
    </w:p>
    <w:p w14:paraId="670A5D38" w14:textId="7F8F1C2A" w:rsidR="009405D9" w:rsidRDefault="009405D9" w:rsidP="005C46C9">
      <w:pPr>
        <w:ind w:firstLine="540"/>
      </w:pPr>
      <w:r>
        <w:t xml:space="preserve">(5) </w:t>
      </w:r>
      <w:r w:rsidRPr="009405D9">
        <w:t>Paragraph 5, MOST SIGNIFICANT ISSUES. Identify any/all major issues that may impact the approval or execution of the requirement.</w:t>
      </w:r>
    </w:p>
    <w:p w14:paraId="5C381B2A" w14:textId="77777777" w:rsidR="009405D9" w:rsidRDefault="009405D9" w:rsidP="009405D9">
      <w:pPr>
        <w:ind w:firstLine="270"/>
      </w:pPr>
    </w:p>
    <w:p w14:paraId="53F6DA83" w14:textId="36DB3E78" w:rsidR="009405D9" w:rsidRDefault="009405D9">
      <w:pPr>
        <w:ind w:firstLine="270"/>
      </w:pPr>
      <w:proofErr w:type="gramStart"/>
      <w:r>
        <w:rPr>
          <w:b/>
        </w:rPr>
        <w:t xml:space="preserve">b.  </w:t>
      </w:r>
      <w:r w:rsidR="00372792">
        <w:rPr>
          <w:b/>
        </w:rPr>
        <w:t>SRRB</w:t>
      </w:r>
      <w:proofErr w:type="gramEnd"/>
      <w:r w:rsidR="00372792">
        <w:rPr>
          <w:b/>
        </w:rPr>
        <w:t xml:space="preserve"> </w:t>
      </w:r>
      <w:r w:rsidRPr="009405D9">
        <w:rPr>
          <w:b/>
        </w:rPr>
        <w:t xml:space="preserve">Briefing charts.  </w:t>
      </w:r>
      <w:r w:rsidRPr="009405D9">
        <w:t xml:space="preserve">The ECAB briefing must convey and support the need for the requirement.  The charts provided in the </w:t>
      </w:r>
      <w:proofErr w:type="spellStart"/>
      <w:r w:rsidRPr="009405D9">
        <w:t>readahead</w:t>
      </w:r>
      <w:proofErr w:type="spellEnd"/>
      <w:r w:rsidRPr="009405D9">
        <w:t xml:space="preserve"> package will be used to brief the DCG, and therefore must be succinct.  The briefing must cover the following issues</w:t>
      </w:r>
      <w:r>
        <w:t>:</w:t>
      </w:r>
    </w:p>
    <w:p w14:paraId="3B43720A" w14:textId="77777777" w:rsidR="00E50A12" w:rsidRDefault="00E50A12">
      <w:pPr>
        <w:ind w:firstLine="270"/>
      </w:pPr>
    </w:p>
    <w:p w14:paraId="7B9C93EE" w14:textId="072E3557" w:rsidR="00E50A12" w:rsidRDefault="00E50A12" w:rsidP="005C46C9">
      <w:pPr>
        <w:ind w:firstLine="540"/>
      </w:pPr>
      <w:r>
        <w:t>(1) Purpose.</w:t>
      </w:r>
    </w:p>
    <w:p w14:paraId="12C10F18" w14:textId="77777777" w:rsidR="00E50A12" w:rsidRDefault="00E50A12" w:rsidP="005C46C9">
      <w:pPr>
        <w:ind w:firstLine="540"/>
      </w:pPr>
    </w:p>
    <w:p w14:paraId="76C43A06" w14:textId="77777777" w:rsidR="00970525" w:rsidRDefault="00E50A12" w:rsidP="005C46C9">
      <w:pPr>
        <w:ind w:firstLine="540"/>
      </w:pPr>
      <w:r>
        <w:t xml:space="preserve">(2) </w:t>
      </w:r>
      <w:r w:rsidR="00970525">
        <w:t>Agenda</w:t>
      </w:r>
    </w:p>
    <w:p w14:paraId="63666266" w14:textId="77777777" w:rsidR="00970525" w:rsidRDefault="00970525" w:rsidP="005C46C9">
      <w:pPr>
        <w:ind w:firstLine="540"/>
      </w:pPr>
    </w:p>
    <w:p w14:paraId="05CED7CE" w14:textId="0F54CE34" w:rsidR="00E50A12" w:rsidRDefault="00970525" w:rsidP="005C46C9">
      <w:pPr>
        <w:ind w:firstLine="540"/>
      </w:pPr>
      <w:r>
        <w:t>(3) Synopsis of Requirement (</w:t>
      </w:r>
      <w:r w:rsidR="00E50A12">
        <w:t>Background</w:t>
      </w:r>
      <w:r>
        <w:t>; Summary of contract requirement)</w:t>
      </w:r>
      <w:r w:rsidR="00E50A12">
        <w:t>.</w:t>
      </w:r>
    </w:p>
    <w:p w14:paraId="1D6840B2" w14:textId="77777777" w:rsidR="005C57C2" w:rsidRDefault="005C57C2" w:rsidP="005C46C9">
      <w:pPr>
        <w:ind w:firstLine="540"/>
      </w:pPr>
    </w:p>
    <w:p w14:paraId="1FAEFCBE" w14:textId="7AA0264C" w:rsidR="00E50A12" w:rsidRDefault="00E50A12" w:rsidP="005C46C9">
      <w:pPr>
        <w:ind w:firstLine="540"/>
      </w:pPr>
      <w:r>
        <w:t>(</w:t>
      </w:r>
      <w:r w:rsidR="00970525">
        <w:t>4</w:t>
      </w:r>
      <w:r>
        <w:t>)</w:t>
      </w:r>
      <w:r w:rsidR="00970525">
        <w:t xml:space="preserve"> Capability/Deliverables</w:t>
      </w:r>
      <w:r>
        <w:t>.</w:t>
      </w:r>
    </w:p>
    <w:p w14:paraId="2722875E" w14:textId="77777777" w:rsidR="00970525" w:rsidRDefault="00970525" w:rsidP="005C46C9">
      <w:pPr>
        <w:ind w:firstLine="540"/>
      </w:pPr>
    </w:p>
    <w:p w14:paraId="72AFE7BA" w14:textId="7032428C" w:rsidR="00970525" w:rsidRDefault="00970525" w:rsidP="005C46C9">
      <w:pPr>
        <w:ind w:firstLine="540"/>
      </w:pPr>
      <w:r>
        <w:t>(5) Acquisition Strategy.</w:t>
      </w:r>
    </w:p>
    <w:p w14:paraId="66D9BD9D" w14:textId="77777777" w:rsidR="00970525" w:rsidRDefault="00970525" w:rsidP="005C46C9">
      <w:pPr>
        <w:ind w:firstLine="540"/>
      </w:pPr>
    </w:p>
    <w:p w14:paraId="4A4C1291" w14:textId="6371190B" w:rsidR="00970525" w:rsidRDefault="00970525" w:rsidP="005C46C9">
      <w:pPr>
        <w:ind w:firstLine="540"/>
      </w:pPr>
      <w:r>
        <w:t>(6) Contract Surveillance.</w:t>
      </w:r>
    </w:p>
    <w:p w14:paraId="0EAE2635" w14:textId="77777777" w:rsidR="005C57C2" w:rsidRDefault="005C57C2" w:rsidP="005C46C9">
      <w:pPr>
        <w:ind w:firstLine="540"/>
      </w:pPr>
    </w:p>
    <w:p w14:paraId="70FD73B6" w14:textId="77777777" w:rsidR="005C57C2" w:rsidRDefault="005C57C2" w:rsidP="005C46C9">
      <w:pPr>
        <w:ind w:firstLine="540"/>
      </w:pPr>
      <w:r>
        <w:t xml:space="preserve">(a) Provide a brief description of the proposed or current surveillance plan, and provide the name of the appointed Contracting Officer's Representative and/or other surveillance personnel. </w:t>
      </w:r>
    </w:p>
    <w:p w14:paraId="6461E602" w14:textId="77777777" w:rsidR="000223CC" w:rsidRDefault="000223CC" w:rsidP="005C46C9">
      <w:pPr>
        <w:ind w:firstLine="540"/>
      </w:pPr>
    </w:p>
    <w:p w14:paraId="74D5C116" w14:textId="11787D68" w:rsidR="005C57C2" w:rsidRDefault="005C57C2" w:rsidP="005C46C9">
      <w:pPr>
        <w:ind w:firstLine="540"/>
      </w:pPr>
      <w:r>
        <w:t>(b) Address vendor performance for existing contracts. Has the vendor's performance been acceptable to date? If not, what corrective actions have been taken?</w:t>
      </w:r>
    </w:p>
    <w:p w14:paraId="5A8E6785" w14:textId="77777777" w:rsidR="00E50A12" w:rsidRDefault="00E50A12" w:rsidP="00E50A12">
      <w:pPr>
        <w:ind w:firstLine="270"/>
      </w:pPr>
    </w:p>
    <w:p w14:paraId="03D8D455" w14:textId="77777777" w:rsidR="00970525" w:rsidRDefault="00E50A12" w:rsidP="005C46C9">
      <w:pPr>
        <w:ind w:firstLine="540"/>
      </w:pPr>
      <w:r>
        <w:t>(</w:t>
      </w:r>
      <w:r w:rsidR="00970525">
        <w:t>7</w:t>
      </w:r>
      <w:r>
        <w:t xml:space="preserve">) </w:t>
      </w:r>
      <w:r w:rsidR="00970525">
        <w:t xml:space="preserve">Cost/Funding </w:t>
      </w:r>
    </w:p>
    <w:p w14:paraId="1AC1C085" w14:textId="77777777" w:rsidR="000223CC" w:rsidRDefault="000223CC" w:rsidP="005C46C9">
      <w:pPr>
        <w:ind w:firstLine="540"/>
      </w:pPr>
    </w:p>
    <w:p w14:paraId="2EFD9F45" w14:textId="7BA5636B" w:rsidR="00E50A12" w:rsidRDefault="00970525" w:rsidP="005C46C9">
      <w:pPr>
        <w:ind w:firstLine="540"/>
      </w:pPr>
      <w:r>
        <w:t xml:space="preserve">(a) </w:t>
      </w:r>
      <w:r w:rsidR="00E50A12">
        <w:t>Itemized contract cost (show aggregate cost and projected annual cost</w:t>
      </w:r>
      <w:r>
        <w:t>)</w:t>
      </w:r>
      <w:r w:rsidR="00E50A12">
        <w:t>.</w:t>
      </w:r>
    </w:p>
    <w:p w14:paraId="12E3F18A" w14:textId="77777777" w:rsidR="00970525" w:rsidRDefault="00970525" w:rsidP="005C46C9">
      <w:pPr>
        <w:ind w:firstLine="540"/>
      </w:pPr>
    </w:p>
    <w:p w14:paraId="74B21F0A" w14:textId="77777777" w:rsidR="00970525" w:rsidRDefault="00970525" w:rsidP="005C46C9">
      <w:pPr>
        <w:ind w:firstLine="540"/>
      </w:pPr>
      <w:r>
        <w:t>(b) Funding (include source(s) and type(s) of funding).</w:t>
      </w:r>
    </w:p>
    <w:p w14:paraId="43774C6D" w14:textId="77777777" w:rsidR="00970525" w:rsidRDefault="00970525" w:rsidP="005C46C9">
      <w:pPr>
        <w:ind w:firstLine="540"/>
      </w:pPr>
    </w:p>
    <w:p w14:paraId="52BBB987" w14:textId="754C1BF1" w:rsidR="00970525" w:rsidRDefault="00970525" w:rsidP="005C46C9">
      <w:pPr>
        <w:ind w:firstLine="540"/>
      </w:pPr>
      <w:r>
        <w:t>(8) Workforce Analysis.</w:t>
      </w:r>
    </w:p>
    <w:p w14:paraId="2DCBC809" w14:textId="77777777" w:rsidR="005C57C2" w:rsidRDefault="005C57C2" w:rsidP="005C46C9">
      <w:pPr>
        <w:ind w:firstLine="540"/>
      </w:pPr>
    </w:p>
    <w:p w14:paraId="2A0C19AC" w14:textId="4937320B" w:rsidR="005C57C2" w:rsidRDefault="005C57C2" w:rsidP="005C46C9">
      <w:pPr>
        <w:ind w:firstLine="540"/>
      </w:pPr>
      <w:r>
        <w:t>(a) Discuss whether or not insourcing was considered. Provide a brief explanation outlining either the insourcing plan or the reason(s) why insourcing is not feasible.</w:t>
      </w:r>
    </w:p>
    <w:p w14:paraId="0C56DCD0" w14:textId="77777777" w:rsidR="005C57C2" w:rsidRDefault="005C57C2" w:rsidP="005C46C9">
      <w:pPr>
        <w:ind w:firstLine="540"/>
      </w:pPr>
    </w:p>
    <w:p w14:paraId="7B61C591" w14:textId="76629D06" w:rsidR="005C57C2" w:rsidRDefault="005C57C2" w:rsidP="005C46C9">
      <w:pPr>
        <w:ind w:firstLine="540"/>
      </w:pPr>
      <w:r>
        <w:t xml:space="preserve">(b) </w:t>
      </w:r>
      <w:r w:rsidRPr="005C57C2">
        <w:t>Answer the question: How is/was the requirement satisfied and why is the use of military or civilian personnel not an Option?</w:t>
      </w:r>
    </w:p>
    <w:p w14:paraId="4CC10B5F" w14:textId="77777777" w:rsidR="00E50A12" w:rsidRDefault="00E50A12" w:rsidP="005C46C9">
      <w:pPr>
        <w:ind w:firstLine="540"/>
      </w:pPr>
    </w:p>
    <w:p w14:paraId="33248303" w14:textId="494B972B" w:rsidR="00E50A12" w:rsidRDefault="005C57C2" w:rsidP="005C46C9">
      <w:pPr>
        <w:ind w:firstLine="540"/>
      </w:pPr>
      <w:r>
        <w:t>(9</w:t>
      </w:r>
      <w:r w:rsidR="00E50A12">
        <w:t>) Impact to mission if the requirement is unfunded and/or disapproved.</w:t>
      </w:r>
    </w:p>
    <w:p w14:paraId="480D0036" w14:textId="77777777" w:rsidR="002D66CF" w:rsidRDefault="002D66CF" w:rsidP="005C46C9">
      <w:pPr>
        <w:ind w:firstLine="540"/>
      </w:pPr>
    </w:p>
    <w:p w14:paraId="4BA838DF" w14:textId="77777777" w:rsidR="001F5F59" w:rsidRDefault="001F5F59" w:rsidP="005C46C9">
      <w:pPr>
        <w:ind w:firstLine="540"/>
      </w:pPr>
    </w:p>
    <w:p w14:paraId="6B861858" w14:textId="77777777" w:rsidR="00E50A12" w:rsidRDefault="00E50A12" w:rsidP="00606CD0">
      <w:pPr>
        <w:ind w:firstLine="270"/>
      </w:pPr>
    </w:p>
    <w:p w14:paraId="09DECDA5" w14:textId="77777777" w:rsidR="007834F7" w:rsidRPr="00EA1145" w:rsidRDefault="007834F7" w:rsidP="00EA1145">
      <w:pPr>
        <w:pBdr>
          <w:top w:val="single" w:sz="4" w:space="1" w:color="auto"/>
        </w:pBdr>
      </w:pPr>
      <w:bookmarkStart w:id="308" w:name="_bookmark80"/>
      <w:bookmarkStart w:id="309" w:name="D-1.__Direct_and_assisted_acquisition"/>
      <w:bookmarkStart w:id="310" w:name="Offload_Documentation"/>
      <w:bookmarkStart w:id="311" w:name="Appendix_D"/>
      <w:bookmarkStart w:id="312" w:name="_bookmark81"/>
      <w:bookmarkStart w:id="313" w:name="_bookmark82"/>
      <w:bookmarkStart w:id="314" w:name="D-3.__D&amp;F_approval"/>
      <w:bookmarkStart w:id="315" w:name="D-4.__DD_Form_1144"/>
      <w:bookmarkEnd w:id="308"/>
      <w:bookmarkEnd w:id="309"/>
      <w:bookmarkEnd w:id="310"/>
      <w:bookmarkEnd w:id="311"/>
      <w:bookmarkEnd w:id="312"/>
      <w:bookmarkEnd w:id="313"/>
      <w:bookmarkEnd w:id="314"/>
      <w:bookmarkEnd w:id="315"/>
    </w:p>
    <w:p w14:paraId="2C765707" w14:textId="77777777" w:rsidR="001665D3" w:rsidRPr="0030732E" w:rsidRDefault="00BB52A6" w:rsidP="0030732E">
      <w:pPr>
        <w:pStyle w:val="Heading1"/>
      </w:pPr>
      <w:bookmarkStart w:id="316" w:name="Appendix_E"/>
      <w:bookmarkStart w:id="317" w:name="_bookmark83"/>
      <w:bookmarkStart w:id="318" w:name="_Toc506277253"/>
      <w:bookmarkEnd w:id="316"/>
      <w:bookmarkEnd w:id="317"/>
      <w:r w:rsidRPr="0030732E">
        <w:lastRenderedPageBreak/>
        <w:t xml:space="preserve">Appendix </w:t>
      </w:r>
      <w:r w:rsidR="004A357D" w:rsidRPr="0030732E">
        <w:t>C</w:t>
      </w:r>
      <w:bookmarkEnd w:id="318"/>
    </w:p>
    <w:p w14:paraId="52F56189" w14:textId="77777777" w:rsidR="001665D3" w:rsidRPr="0030732E" w:rsidRDefault="00BB52A6" w:rsidP="0030732E">
      <w:pPr>
        <w:pStyle w:val="Heading1"/>
      </w:pPr>
      <w:bookmarkStart w:id="319" w:name="_Toc506277254"/>
      <w:r w:rsidRPr="0030732E">
        <w:t>A</w:t>
      </w:r>
      <w:bookmarkStart w:id="320" w:name="Additional_Acquisition_Planning/Executio"/>
      <w:bookmarkEnd w:id="320"/>
      <w:r w:rsidRPr="0030732E">
        <w:t>dditional Acquisition Planning/Execution Actions</w:t>
      </w:r>
      <w:bookmarkEnd w:id="319"/>
    </w:p>
    <w:p w14:paraId="2AABB53D" w14:textId="77777777" w:rsidR="001665D3" w:rsidRDefault="001665D3" w:rsidP="007B5A40">
      <w:pPr>
        <w:spacing w:before="7"/>
        <w:rPr>
          <w:rFonts w:eastAsia="Times New Roman" w:cs="Times New Roman"/>
          <w:b/>
          <w:bCs/>
          <w:sz w:val="23"/>
          <w:szCs w:val="23"/>
        </w:rPr>
      </w:pPr>
    </w:p>
    <w:p w14:paraId="1854B14A" w14:textId="77777777" w:rsidR="001665D3" w:rsidRPr="00EA4E9D" w:rsidRDefault="004A357D" w:rsidP="00EA4E9D">
      <w:pPr>
        <w:pStyle w:val="Heading2"/>
      </w:pPr>
      <w:bookmarkStart w:id="321" w:name="_Toc506277255"/>
      <w:r w:rsidRPr="00EA4E9D">
        <w:t>C</w:t>
      </w:r>
      <w:r w:rsidR="00BB52A6" w:rsidRPr="00EA4E9D">
        <w:t>-1.  A</w:t>
      </w:r>
      <w:bookmarkStart w:id="322" w:name="E-1.__Additional_actions"/>
      <w:bookmarkEnd w:id="322"/>
      <w:r w:rsidR="00BB52A6" w:rsidRPr="00EA4E9D">
        <w:t>dditional actions</w:t>
      </w:r>
      <w:bookmarkEnd w:id="321"/>
    </w:p>
    <w:p w14:paraId="04222C58" w14:textId="77777777" w:rsidR="001665D3" w:rsidRDefault="00BB52A6" w:rsidP="007B5A40">
      <w:pPr>
        <w:pStyle w:val="BodyText"/>
      </w:pPr>
      <w:r>
        <w:rPr>
          <w:spacing w:val="-1"/>
        </w:rPr>
        <w:t>As</w:t>
      </w:r>
      <w:r>
        <w:t xml:space="preserve"> </w:t>
      </w:r>
      <w:r>
        <w:rPr>
          <w:spacing w:val="-1"/>
        </w:rPr>
        <w:t>discuss</w:t>
      </w:r>
      <w:bookmarkStart w:id="323" w:name="As_discussed_in_chapter_10,_the_RA_will_"/>
      <w:bookmarkEnd w:id="323"/>
      <w:r>
        <w:rPr>
          <w:spacing w:val="-1"/>
        </w:rPr>
        <w:t>ed</w:t>
      </w:r>
      <w:r>
        <w:t xml:space="preserve"> in </w:t>
      </w:r>
      <w:r>
        <w:rPr>
          <w:spacing w:val="-1"/>
        </w:rPr>
        <w:t xml:space="preserve">chapter </w:t>
      </w:r>
      <w:r w:rsidR="001C423B">
        <w:rPr>
          <w:spacing w:val="-1"/>
        </w:rPr>
        <w:t xml:space="preserve">3 and </w:t>
      </w:r>
      <w:r>
        <w:t>10, the</w:t>
      </w:r>
      <w:r>
        <w:rPr>
          <w:spacing w:val="-2"/>
        </w:rPr>
        <w:t xml:space="preserve"> </w:t>
      </w:r>
      <w:r>
        <w:t>RA</w:t>
      </w:r>
      <w:r>
        <w:rPr>
          <w:spacing w:val="-1"/>
        </w:rPr>
        <w:t xml:space="preserve"> will</w:t>
      </w:r>
      <w:r>
        <w:t xml:space="preserve"> </w:t>
      </w:r>
      <w:r>
        <w:rPr>
          <w:spacing w:val="-1"/>
        </w:rPr>
        <w:t xml:space="preserve">execute </w:t>
      </w:r>
      <w:r>
        <w:t>the</w:t>
      </w:r>
      <w:r>
        <w:rPr>
          <w:spacing w:val="-2"/>
        </w:rPr>
        <w:t xml:space="preserve"> </w:t>
      </w:r>
      <w:r>
        <w:rPr>
          <w:spacing w:val="-1"/>
        </w:rPr>
        <w:t>following actions as</w:t>
      </w:r>
      <w:r>
        <w:t xml:space="preserve"> </w:t>
      </w:r>
      <w:r>
        <w:rPr>
          <w:spacing w:val="-1"/>
        </w:rPr>
        <w:t>applicable.</w:t>
      </w:r>
    </w:p>
    <w:p w14:paraId="2E0BD1E2" w14:textId="77777777" w:rsidR="001665D3" w:rsidRDefault="001665D3" w:rsidP="007B5A40">
      <w:pPr>
        <w:rPr>
          <w:rFonts w:eastAsia="Times New Roman" w:cs="Times New Roman"/>
          <w:szCs w:val="24"/>
        </w:rPr>
      </w:pPr>
    </w:p>
    <w:p w14:paraId="167FA17F" w14:textId="24117A37" w:rsidR="001665D3" w:rsidRPr="00EA4E9D" w:rsidRDefault="004A357D" w:rsidP="00EA4E9D">
      <w:pPr>
        <w:pStyle w:val="Heading2"/>
      </w:pPr>
      <w:bookmarkStart w:id="324" w:name="_Toc506277256"/>
      <w:r w:rsidRPr="00EA4E9D">
        <w:t>C</w:t>
      </w:r>
      <w:r w:rsidR="00BB52A6" w:rsidRPr="00EA4E9D">
        <w:t>-2. Acquisition plan document</w:t>
      </w:r>
      <w:bookmarkEnd w:id="324"/>
      <w:r w:rsidR="00BD25B2" w:rsidRPr="00EA4E9D">
        <w:fldChar w:fldCharType="begin"/>
      </w:r>
      <w:r w:rsidR="00BD25B2" w:rsidRPr="00EA4E9D">
        <w:instrText xml:space="preserve"> XE "Acquisition Management and Oversight (AMO) program:Acquisition plan document" </w:instrText>
      </w:r>
      <w:r w:rsidR="00BD25B2" w:rsidRPr="00EA4E9D">
        <w:fldChar w:fldCharType="end"/>
      </w:r>
    </w:p>
    <w:p w14:paraId="3963492C" w14:textId="5CC64254" w:rsidR="001665D3" w:rsidRDefault="00BB52A6" w:rsidP="007B5A40">
      <w:pPr>
        <w:pStyle w:val="BodyText"/>
        <w:ind w:right="181"/>
      </w:pPr>
      <w:r>
        <w:t>A</w:t>
      </w:r>
      <w:r>
        <w:rPr>
          <w:spacing w:val="-1"/>
        </w:rPr>
        <w:t xml:space="preserve"> written</w:t>
      </w:r>
      <w:r>
        <w:t xml:space="preserve"> </w:t>
      </w:r>
      <w:r>
        <w:rPr>
          <w:spacing w:val="-1"/>
        </w:rPr>
        <w:t>acquisition</w:t>
      </w:r>
      <w:r>
        <w:t xml:space="preserve"> plan </w:t>
      </w:r>
      <w:r>
        <w:rPr>
          <w:spacing w:val="-1"/>
        </w:rPr>
        <w:t>document</w:t>
      </w:r>
      <w:r>
        <w:t xml:space="preserve"> is </w:t>
      </w:r>
      <w:r>
        <w:rPr>
          <w:spacing w:val="-1"/>
        </w:rPr>
        <w:t>required</w:t>
      </w:r>
      <w:r>
        <w:t xml:space="preserve"> in</w:t>
      </w:r>
      <w:r>
        <w:rPr>
          <w:spacing w:val="2"/>
        </w:rPr>
        <w:t xml:space="preserve"> </w:t>
      </w:r>
      <w:r>
        <w:rPr>
          <w:spacing w:val="-1"/>
        </w:rPr>
        <w:t>accordance with</w:t>
      </w:r>
      <w:r>
        <w:t xml:space="preserve"> </w:t>
      </w:r>
      <w:r>
        <w:rPr>
          <w:spacing w:val="-1"/>
        </w:rPr>
        <w:t>DFARS</w:t>
      </w:r>
      <w:r>
        <w:t xml:space="preserve"> </w:t>
      </w:r>
      <w:r>
        <w:rPr>
          <w:spacing w:val="-1"/>
        </w:rPr>
        <w:t>207.103(d</w:t>
      </w:r>
      <w:proofErr w:type="gramStart"/>
      <w:r>
        <w:rPr>
          <w:spacing w:val="-1"/>
        </w:rPr>
        <w:t>)(</w:t>
      </w:r>
      <w:proofErr w:type="gramEnd"/>
      <w:r>
        <w:rPr>
          <w:spacing w:val="-1"/>
        </w:rPr>
        <w:t>i) for</w:t>
      </w:r>
      <w:r>
        <w:rPr>
          <w:spacing w:val="1"/>
        </w:rPr>
        <w:t xml:space="preserve"> </w:t>
      </w:r>
      <w:r>
        <w:rPr>
          <w:spacing w:val="-1"/>
        </w:rPr>
        <w:t>all</w:t>
      </w:r>
      <w:r w:rsidR="00350DA2">
        <w:rPr>
          <w:spacing w:val="-1"/>
        </w:rPr>
        <w:t xml:space="preserve"> service</w:t>
      </w:r>
      <w:r>
        <w:rPr>
          <w:spacing w:val="105"/>
        </w:rPr>
        <w:t xml:space="preserve"> </w:t>
      </w:r>
      <w:r>
        <w:rPr>
          <w:spacing w:val="-1"/>
        </w:rPr>
        <w:t>requirements</w:t>
      </w:r>
      <w:r>
        <w:t xml:space="preserve"> </w:t>
      </w:r>
      <w:r>
        <w:rPr>
          <w:spacing w:val="-1"/>
        </w:rPr>
        <w:t>that</w:t>
      </w:r>
      <w:r>
        <w:t xml:space="preserve"> exceed</w:t>
      </w:r>
      <w:r>
        <w:rPr>
          <w:spacing w:val="2"/>
        </w:rPr>
        <w:t xml:space="preserve"> </w:t>
      </w:r>
      <w:r>
        <w:rPr>
          <w:spacing w:val="-1"/>
        </w:rPr>
        <w:t>$25M</w:t>
      </w:r>
      <w:r>
        <w:t xml:space="preserve"> in</w:t>
      </w:r>
      <w:r>
        <w:rPr>
          <w:spacing w:val="-1"/>
        </w:rPr>
        <w:t xml:space="preserve"> </w:t>
      </w:r>
      <w:r>
        <w:t>any</w:t>
      </w:r>
      <w:r>
        <w:rPr>
          <w:spacing w:val="-5"/>
        </w:rPr>
        <w:t xml:space="preserve"> </w:t>
      </w:r>
      <w:r>
        <w:rPr>
          <w:spacing w:val="-1"/>
        </w:rPr>
        <w:t>fiscal</w:t>
      </w:r>
      <w:r>
        <w:rPr>
          <w:spacing w:val="5"/>
        </w:rPr>
        <w:t xml:space="preserve"> </w:t>
      </w:r>
      <w:r>
        <w:rPr>
          <w:spacing w:val="-2"/>
        </w:rPr>
        <w:t>year</w:t>
      </w:r>
      <w:r>
        <w:rPr>
          <w:spacing w:val="1"/>
        </w:rPr>
        <w:t xml:space="preserve"> </w:t>
      </w:r>
      <w:r>
        <w:rPr>
          <w:spacing w:val="-1"/>
        </w:rPr>
        <w:t>or</w:t>
      </w:r>
      <w:r>
        <w:t xml:space="preserve"> </w:t>
      </w:r>
      <w:r>
        <w:rPr>
          <w:spacing w:val="-1"/>
        </w:rPr>
        <w:t xml:space="preserve">exceed </w:t>
      </w:r>
      <w:r>
        <w:t xml:space="preserve">$50M </w:t>
      </w:r>
      <w:r>
        <w:rPr>
          <w:spacing w:val="-1"/>
        </w:rPr>
        <w:t>for</w:t>
      </w:r>
      <w:r>
        <w:rPr>
          <w:spacing w:val="1"/>
        </w:rPr>
        <w:t xml:space="preserve"> </w:t>
      </w:r>
      <w:r>
        <w:rPr>
          <w:spacing w:val="-1"/>
        </w:rPr>
        <w:t>all</w:t>
      </w:r>
      <w:r>
        <w:rPr>
          <w:spacing w:val="2"/>
        </w:rPr>
        <w:t xml:space="preserve"> </w:t>
      </w:r>
      <w:r>
        <w:rPr>
          <w:spacing w:val="-1"/>
        </w:rPr>
        <w:t>years,</w:t>
      </w:r>
      <w:r>
        <w:t xml:space="preserve"> including</w:t>
      </w:r>
      <w:r>
        <w:rPr>
          <w:spacing w:val="-3"/>
        </w:rPr>
        <w:t xml:space="preserve"> </w:t>
      </w:r>
      <w:r>
        <w:t>options.</w:t>
      </w:r>
      <w:r>
        <w:rPr>
          <w:spacing w:val="67"/>
        </w:rPr>
        <w:t xml:space="preserve"> </w:t>
      </w:r>
      <w:r>
        <w:rPr>
          <w:spacing w:val="-1"/>
        </w:rPr>
        <w:t>The acquisition</w:t>
      </w:r>
      <w:r>
        <w:t xml:space="preserve"> </w:t>
      </w:r>
      <w:r>
        <w:rPr>
          <w:spacing w:val="-1"/>
        </w:rPr>
        <w:t>plan</w:t>
      </w:r>
      <w:r>
        <w:t xml:space="preserve"> is </w:t>
      </w:r>
      <w:r>
        <w:rPr>
          <w:spacing w:val="-1"/>
        </w:rPr>
        <w:t>required</w:t>
      </w:r>
      <w:r>
        <w:t xml:space="preserve"> to </w:t>
      </w:r>
      <w:r>
        <w:rPr>
          <w:spacing w:val="-1"/>
        </w:rPr>
        <w:t>promote and</w:t>
      </w:r>
      <w:r>
        <w:t xml:space="preserve"> provide</w:t>
      </w:r>
      <w:r>
        <w:rPr>
          <w:spacing w:val="-1"/>
        </w:rPr>
        <w:t xml:space="preserve"> for </w:t>
      </w:r>
      <w:r>
        <w:t>the</w:t>
      </w:r>
      <w:r>
        <w:rPr>
          <w:spacing w:val="-1"/>
        </w:rPr>
        <w:t xml:space="preserve"> </w:t>
      </w:r>
      <w:r>
        <w:t>acquisition of</w:t>
      </w:r>
      <w:r>
        <w:rPr>
          <w:spacing w:val="-1"/>
        </w:rPr>
        <w:t xml:space="preserve"> commercial</w:t>
      </w:r>
      <w:r>
        <w:t xml:space="preserve"> </w:t>
      </w:r>
      <w:r>
        <w:rPr>
          <w:spacing w:val="-1"/>
        </w:rPr>
        <w:t>items</w:t>
      </w:r>
      <w:r w:rsidR="00FC26BF">
        <w:rPr>
          <w:spacing w:val="-1"/>
        </w:rPr>
        <w:t xml:space="preserve"> an</w:t>
      </w:r>
      <w:r>
        <w:rPr>
          <w:spacing w:val="-1"/>
        </w:rPr>
        <w:t>d</w:t>
      </w:r>
      <w:r>
        <w:t xml:space="preserve"> </w:t>
      </w:r>
      <w:r>
        <w:rPr>
          <w:spacing w:val="-1"/>
        </w:rPr>
        <w:t>full</w:t>
      </w:r>
      <w:r>
        <w:t xml:space="preserve"> </w:t>
      </w:r>
      <w:r>
        <w:rPr>
          <w:spacing w:val="-1"/>
        </w:rPr>
        <w:t>and</w:t>
      </w:r>
      <w:r>
        <w:t xml:space="preserve"> </w:t>
      </w:r>
      <w:r>
        <w:rPr>
          <w:spacing w:val="-1"/>
        </w:rPr>
        <w:t>open</w:t>
      </w:r>
      <w:r>
        <w:t xml:space="preserve"> competition </w:t>
      </w:r>
      <w:r>
        <w:rPr>
          <w:spacing w:val="-1"/>
        </w:rPr>
        <w:t>to</w:t>
      </w:r>
      <w:r>
        <w:t xml:space="preserve"> the</w:t>
      </w:r>
      <w:r>
        <w:rPr>
          <w:spacing w:val="-2"/>
        </w:rPr>
        <w:t xml:space="preserve"> </w:t>
      </w:r>
      <w:r>
        <w:rPr>
          <w:spacing w:val="-1"/>
        </w:rPr>
        <w:t>maximum</w:t>
      </w:r>
      <w:r>
        <w:t xml:space="preserve"> </w:t>
      </w:r>
      <w:r>
        <w:rPr>
          <w:spacing w:val="-1"/>
        </w:rPr>
        <w:t>extent</w:t>
      </w:r>
      <w:r>
        <w:t xml:space="preserve"> </w:t>
      </w:r>
      <w:r>
        <w:rPr>
          <w:spacing w:val="-1"/>
        </w:rPr>
        <w:t>practicable.</w:t>
      </w:r>
      <w:r>
        <w:t xml:space="preserve">  </w:t>
      </w:r>
      <w:r>
        <w:rPr>
          <w:spacing w:val="-1"/>
        </w:rPr>
        <w:t>The</w:t>
      </w:r>
      <w:r>
        <w:rPr>
          <w:spacing w:val="-2"/>
        </w:rPr>
        <w:t xml:space="preserve"> </w:t>
      </w:r>
      <w:r>
        <w:rPr>
          <w:spacing w:val="-1"/>
        </w:rPr>
        <w:t>plan</w:t>
      </w:r>
      <w:r>
        <w:rPr>
          <w:spacing w:val="2"/>
        </w:rPr>
        <w:t xml:space="preserve"> </w:t>
      </w:r>
      <w:r>
        <w:rPr>
          <w:spacing w:val="-1"/>
        </w:rPr>
        <w:t>will</w:t>
      </w:r>
      <w:r>
        <w:t xml:space="preserve"> </w:t>
      </w:r>
      <w:r>
        <w:rPr>
          <w:spacing w:val="-1"/>
        </w:rPr>
        <w:t>address</w:t>
      </w:r>
      <w:r>
        <w:t xml:space="preserve"> </w:t>
      </w:r>
      <w:r>
        <w:rPr>
          <w:spacing w:val="-1"/>
        </w:rPr>
        <w:t>all</w:t>
      </w:r>
      <w:r>
        <w:t xml:space="preserve"> </w:t>
      </w:r>
      <w:r>
        <w:rPr>
          <w:spacing w:val="-1"/>
        </w:rPr>
        <w:t>the</w:t>
      </w:r>
      <w:r w:rsidR="00FC26BF">
        <w:rPr>
          <w:spacing w:val="-1"/>
        </w:rPr>
        <w:t xml:space="preserve"> te</w:t>
      </w:r>
      <w:r>
        <w:rPr>
          <w:spacing w:val="-1"/>
        </w:rPr>
        <w:t>chnical,</w:t>
      </w:r>
      <w:r>
        <w:t xml:space="preserve"> </w:t>
      </w:r>
      <w:r>
        <w:rPr>
          <w:spacing w:val="-1"/>
        </w:rPr>
        <w:t>business,</w:t>
      </w:r>
      <w:r>
        <w:t xml:space="preserve"> </w:t>
      </w:r>
      <w:r>
        <w:rPr>
          <w:spacing w:val="-1"/>
        </w:rPr>
        <w:t>management,</w:t>
      </w:r>
      <w:r>
        <w:t xml:space="preserve"> </w:t>
      </w:r>
      <w:r>
        <w:rPr>
          <w:spacing w:val="-1"/>
        </w:rPr>
        <w:t>and</w:t>
      </w:r>
      <w:r>
        <w:t xml:space="preserve"> </w:t>
      </w:r>
      <w:r>
        <w:rPr>
          <w:spacing w:val="-1"/>
        </w:rPr>
        <w:t>other significant</w:t>
      </w:r>
      <w:r>
        <w:t xml:space="preserve"> </w:t>
      </w:r>
      <w:r>
        <w:rPr>
          <w:spacing w:val="-1"/>
        </w:rPr>
        <w:t>considerations</w:t>
      </w:r>
      <w:r>
        <w:t xml:space="preserve"> </w:t>
      </w:r>
      <w:r>
        <w:rPr>
          <w:spacing w:val="-1"/>
        </w:rPr>
        <w:t>that</w:t>
      </w:r>
      <w:r>
        <w:t xml:space="preserve"> </w:t>
      </w:r>
      <w:r>
        <w:rPr>
          <w:spacing w:val="-1"/>
        </w:rPr>
        <w:t>will</w:t>
      </w:r>
      <w:r>
        <w:t xml:space="preserve"> </w:t>
      </w:r>
      <w:r>
        <w:rPr>
          <w:spacing w:val="-1"/>
        </w:rPr>
        <w:t>control</w:t>
      </w:r>
      <w:r>
        <w:t xml:space="preserve"> the</w:t>
      </w:r>
      <w:r w:rsidR="00FC26BF">
        <w:t xml:space="preserve"> ac</w:t>
      </w:r>
      <w:r>
        <w:rPr>
          <w:spacing w:val="-1"/>
        </w:rPr>
        <w:t>quisition.</w:t>
      </w:r>
      <w:r>
        <w:t xml:space="preserve">  </w:t>
      </w:r>
      <w:r>
        <w:rPr>
          <w:spacing w:val="-1"/>
        </w:rPr>
        <w:t>Specific content</w:t>
      </w:r>
      <w:r>
        <w:rPr>
          <w:spacing w:val="1"/>
        </w:rPr>
        <w:t xml:space="preserve"> </w:t>
      </w:r>
      <w:r>
        <w:rPr>
          <w:spacing w:val="-1"/>
        </w:rPr>
        <w:t>of</w:t>
      </w:r>
      <w:r>
        <w:t xml:space="preserve"> </w:t>
      </w:r>
      <w:r>
        <w:rPr>
          <w:spacing w:val="-1"/>
        </w:rPr>
        <w:t>each</w:t>
      </w:r>
      <w:r>
        <w:t xml:space="preserve"> plan </w:t>
      </w:r>
      <w:r>
        <w:rPr>
          <w:spacing w:val="-1"/>
        </w:rPr>
        <w:t>will</w:t>
      </w:r>
      <w:r>
        <w:t xml:space="preserve"> </w:t>
      </w:r>
      <w:r>
        <w:rPr>
          <w:spacing w:val="-1"/>
        </w:rPr>
        <w:t>vary,</w:t>
      </w:r>
      <w:r>
        <w:rPr>
          <w:spacing w:val="2"/>
        </w:rPr>
        <w:t xml:space="preserve"> </w:t>
      </w:r>
      <w:r>
        <w:t>depending</w:t>
      </w:r>
      <w:r>
        <w:rPr>
          <w:spacing w:val="-3"/>
        </w:rPr>
        <w:t xml:space="preserve"> </w:t>
      </w:r>
      <w:r>
        <w:t>on the</w:t>
      </w:r>
      <w:r>
        <w:rPr>
          <w:spacing w:val="-1"/>
        </w:rPr>
        <w:t xml:space="preserve"> </w:t>
      </w:r>
      <w:r>
        <w:t>nature</w:t>
      </w:r>
      <w:r>
        <w:rPr>
          <w:spacing w:val="-1"/>
        </w:rPr>
        <w:t xml:space="preserve"> and</w:t>
      </w:r>
      <w:r>
        <w:t xml:space="preserve"> </w:t>
      </w:r>
      <w:r>
        <w:rPr>
          <w:spacing w:val="-1"/>
        </w:rPr>
        <w:t>circumstances</w:t>
      </w:r>
      <w:r>
        <w:t xml:space="preserve"> </w:t>
      </w:r>
      <w:r>
        <w:rPr>
          <w:spacing w:val="1"/>
        </w:rPr>
        <w:t>of</w:t>
      </w:r>
      <w:r w:rsidR="00FC26BF">
        <w:rPr>
          <w:spacing w:val="1"/>
        </w:rPr>
        <w:t xml:space="preserve"> th</w:t>
      </w:r>
      <w:r>
        <w:t>e</w:t>
      </w:r>
      <w:r>
        <w:rPr>
          <w:spacing w:val="-1"/>
        </w:rPr>
        <w:t xml:space="preserve"> acquisition.</w:t>
      </w:r>
      <w:r>
        <w:rPr>
          <w:spacing w:val="60"/>
        </w:rPr>
        <w:t xml:space="preserve"> </w:t>
      </w:r>
      <w:r>
        <w:rPr>
          <w:spacing w:val="-1"/>
        </w:rPr>
        <w:t>Acquisition</w:t>
      </w:r>
      <w:r>
        <w:t xml:space="preserve"> </w:t>
      </w:r>
      <w:r>
        <w:rPr>
          <w:spacing w:val="-1"/>
        </w:rPr>
        <w:t>plans</w:t>
      </w:r>
      <w:r>
        <w:t xml:space="preserve"> </w:t>
      </w:r>
      <w:r>
        <w:rPr>
          <w:spacing w:val="-1"/>
        </w:rPr>
        <w:t>for service contracts</w:t>
      </w:r>
      <w:r>
        <w:t xml:space="preserve"> or</w:t>
      </w:r>
      <w:r>
        <w:rPr>
          <w:spacing w:val="-1"/>
        </w:rPr>
        <w:t xml:space="preserve"> orders</w:t>
      </w:r>
      <w:r>
        <w:t xml:space="preserve"> must </w:t>
      </w:r>
      <w:r>
        <w:rPr>
          <w:spacing w:val="-1"/>
        </w:rPr>
        <w:t xml:space="preserve">describe </w:t>
      </w:r>
      <w:r>
        <w:t>the</w:t>
      </w:r>
      <w:r>
        <w:rPr>
          <w:spacing w:val="-1"/>
        </w:rPr>
        <w:t xml:space="preserve"> strategies</w:t>
      </w:r>
      <w:r>
        <w:rPr>
          <w:spacing w:val="2"/>
        </w:rPr>
        <w:t xml:space="preserve"> </w:t>
      </w:r>
      <w:r>
        <w:rPr>
          <w:spacing w:val="-1"/>
        </w:rPr>
        <w:t>for</w:t>
      </w:r>
      <w:r w:rsidR="00FC26BF">
        <w:rPr>
          <w:spacing w:val="-1"/>
        </w:rPr>
        <w:t xml:space="preserve"> im</w:t>
      </w:r>
      <w:r>
        <w:rPr>
          <w:spacing w:val="-1"/>
        </w:rPr>
        <w:t>plementing</w:t>
      </w:r>
      <w:r>
        <w:rPr>
          <w:spacing w:val="-3"/>
        </w:rPr>
        <w:t xml:space="preserve"> </w:t>
      </w:r>
      <w:r>
        <w:rPr>
          <w:spacing w:val="-1"/>
        </w:rPr>
        <w:t>performance-based</w:t>
      </w:r>
      <w:r>
        <w:t xml:space="preserve"> </w:t>
      </w:r>
      <w:r>
        <w:rPr>
          <w:spacing w:val="-1"/>
        </w:rPr>
        <w:t>services</w:t>
      </w:r>
      <w:r>
        <w:t xml:space="preserve"> or</w:t>
      </w:r>
      <w:r>
        <w:rPr>
          <w:spacing w:val="-1"/>
        </w:rPr>
        <w:t xml:space="preserve"> </w:t>
      </w:r>
      <w:r>
        <w:t xml:space="preserve">must </w:t>
      </w:r>
      <w:r>
        <w:rPr>
          <w:spacing w:val="-1"/>
        </w:rPr>
        <w:t xml:space="preserve">provide rationale </w:t>
      </w:r>
      <w:r>
        <w:t>for</w:t>
      </w:r>
      <w:r>
        <w:rPr>
          <w:spacing w:val="-1"/>
        </w:rPr>
        <w:t xml:space="preserve"> </w:t>
      </w:r>
      <w:r>
        <w:t>not using</w:t>
      </w:r>
      <w:r>
        <w:rPr>
          <w:spacing w:val="-3"/>
        </w:rPr>
        <w:t xml:space="preserve"> </w:t>
      </w:r>
      <w:r>
        <w:t>those</w:t>
      </w:r>
      <w:r>
        <w:rPr>
          <w:spacing w:val="-1"/>
        </w:rPr>
        <w:t xml:space="preserve"> methods.</w:t>
      </w:r>
      <w:r w:rsidR="00FC26BF">
        <w:rPr>
          <w:spacing w:val="-1"/>
        </w:rPr>
        <w:t xml:space="preserve">  Fo</w:t>
      </w:r>
      <w:r>
        <w:rPr>
          <w:spacing w:val="-1"/>
        </w:rPr>
        <w:t xml:space="preserve">r </w:t>
      </w:r>
      <w:r w:rsidR="00725DFD">
        <w:rPr>
          <w:spacing w:val="-1"/>
        </w:rPr>
        <w:t xml:space="preserve">non-performance-based </w:t>
      </w:r>
      <w:r>
        <w:t xml:space="preserve">acquisitions </w:t>
      </w:r>
      <w:r>
        <w:rPr>
          <w:spacing w:val="-1"/>
        </w:rPr>
        <w:t>exceeding</w:t>
      </w:r>
      <w:r>
        <w:rPr>
          <w:spacing w:val="-3"/>
        </w:rPr>
        <w:t xml:space="preserve"> </w:t>
      </w:r>
      <w:r>
        <w:t>$</w:t>
      </w:r>
      <w:r w:rsidR="00725DFD">
        <w:t>93</w:t>
      </w:r>
      <w:r>
        <w:t xml:space="preserve">M, </w:t>
      </w:r>
      <w:r>
        <w:rPr>
          <w:spacing w:val="-1"/>
        </w:rPr>
        <w:t xml:space="preserve">senior </w:t>
      </w:r>
      <w:r>
        <w:t>procurement</w:t>
      </w:r>
      <w:r>
        <w:rPr>
          <w:spacing w:val="1"/>
        </w:rPr>
        <w:t xml:space="preserve"> </w:t>
      </w:r>
      <w:r>
        <w:rPr>
          <w:spacing w:val="-1"/>
        </w:rPr>
        <w:t>executive</w:t>
      </w:r>
      <w:r>
        <w:t xml:space="preserve"> </w:t>
      </w:r>
      <w:r>
        <w:rPr>
          <w:spacing w:val="-1"/>
        </w:rPr>
        <w:t>approval</w:t>
      </w:r>
      <w:r>
        <w:rPr>
          <w:spacing w:val="2"/>
        </w:rPr>
        <w:t xml:space="preserve"> </w:t>
      </w:r>
      <w:r>
        <w:t xml:space="preserve">is </w:t>
      </w:r>
      <w:r>
        <w:rPr>
          <w:spacing w:val="-1"/>
        </w:rPr>
        <w:t>required</w:t>
      </w:r>
      <w:r>
        <w:t xml:space="preserve"> in</w:t>
      </w:r>
      <w:r>
        <w:rPr>
          <w:spacing w:val="59"/>
        </w:rPr>
        <w:t xml:space="preserve"> </w:t>
      </w:r>
      <w:r>
        <w:rPr>
          <w:spacing w:val="-1"/>
        </w:rPr>
        <w:t>accordance with</w:t>
      </w:r>
      <w:r>
        <w:t xml:space="preserve"> </w:t>
      </w:r>
      <w:r>
        <w:rPr>
          <w:spacing w:val="-1"/>
        </w:rPr>
        <w:t>DFARS</w:t>
      </w:r>
      <w:r>
        <w:t xml:space="preserve"> </w:t>
      </w:r>
      <w:r>
        <w:rPr>
          <w:spacing w:val="-1"/>
        </w:rPr>
        <w:t>237.170-2.</w:t>
      </w:r>
    </w:p>
    <w:p w14:paraId="30FAF421" w14:textId="77777777" w:rsidR="001665D3" w:rsidRDefault="001665D3" w:rsidP="007B5A40">
      <w:pPr>
        <w:rPr>
          <w:rFonts w:eastAsia="Times New Roman" w:cs="Times New Roman"/>
          <w:szCs w:val="24"/>
        </w:rPr>
      </w:pPr>
    </w:p>
    <w:p w14:paraId="267452FB" w14:textId="614EE6FB" w:rsidR="001665D3" w:rsidRPr="00EA4E9D" w:rsidRDefault="004A357D" w:rsidP="00EA4E9D">
      <w:pPr>
        <w:pStyle w:val="Heading2"/>
      </w:pPr>
      <w:bookmarkStart w:id="325" w:name="_Toc506277257"/>
      <w:r w:rsidRPr="00EA4E9D">
        <w:t>C</w:t>
      </w:r>
      <w:r w:rsidR="00BB52A6" w:rsidRPr="00EA4E9D">
        <w:t>-3. Acquisition service strategy document</w:t>
      </w:r>
      <w:r w:rsidR="00BD25B2" w:rsidRPr="00EA4E9D">
        <w:fldChar w:fldCharType="begin"/>
      </w:r>
      <w:r w:rsidR="00BD25B2" w:rsidRPr="00EA4E9D">
        <w:instrText xml:space="preserve"> XE "Acquisition service strategy document" </w:instrText>
      </w:r>
      <w:r w:rsidR="00BD25B2" w:rsidRPr="00EA4E9D">
        <w:fldChar w:fldCharType="end"/>
      </w:r>
      <w:r w:rsidR="00BB52A6" w:rsidRPr="00EA4E9D">
        <w:t xml:space="preserve"> and </w:t>
      </w:r>
      <w:bookmarkStart w:id="326" w:name="E-3.__Acquisition_service_strategy_docum"/>
      <w:bookmarkEnd w:id="326"/>
      <w:r w:rsidR="00C0726C" w:rsidRPr="00EA4E9D">
        <w:t>Army Service Strategy Panel (</w:t>
      </w:r>
      <w:r w:rsidR="00BB52A6" w:rsidRPr="00EA4E9D">
        <w:t>ASSP</w:t>
      </w:r>
      <w:r w:rsidR="00C0726C" w:rsidRPr="00EA4E9D">
        <w:t>)</w:t>
      </w:r>
      <w:bookmarkEnd w:id="325"/>
      <w:r w:rsidR="00BD25B2" w:rsidRPr="00EA4E9D">
        <w:fldChar w:fldCharType="begin"/>
      </w:r>
      <w:r w:rsidR="00BD25B2" w:rsidRPr="00EA4E9D">
        <w:instrText xml:space="preserve"> XE "Army Service Strategy Panel (ASSP)" </w:instrText>
      </w:r>
      <w:r w:rsidR="00BD25B2" w:rsidRPr="00EA4E9D">
        <w:fldChar w:fldCharType="end"/>
      </w:r>
    </w:p>
    <w:p w14:paraId="57A03B7A" w14:textId="00D31619" w:rsidR="001665D3" w:rsidRDefault="00BB52A6" w:rsidP="007B5A40">
      <w:pPr>
        <w:pStyle w:val="BodyText"/>
        <w:ind w:right="221"/>
      </w:pPr>
      <w:r>
        <w:rPr>
          <w:spacing w:val="-1"/>
        </w:rPr>
        <w:t>The</w:t>
      </w:r>
      <w:r>
        <w:t xml:space="preserve"> </w:t>
      </w:r>
      <w:r>
        <w:rPr>
          <w:spacing w:val="-1"/>
        </w:rPr>
        <w:t xml:space="preserve">acquisition service </w:t>
      </w:r>
      <w:r>
        <w:t>strategy</w:t>
      </w:r>
      <w:r>
        <w:rPr>
          <w:spacing w:val="-5"/>
        </w:rPr>
        <w:t xml:space="preserve"> </w:t>
      </w:r>
      <w:r>
        <w:rPr>
          <w:spacing w:val="-1"/>
        </w:rPr>
        <w:t>document</w:t>
      </w:r>
      <w:r>
        <w:rPr>
          <w:spacing w:val="2"/>
        </w:rPr>
        <w:t xml:space="preserve"> </w:t>
      </w:r>
      <w:r>
        <w:rPr>
          <w:spacing w:val="-1"/>
        </w:rPr>
        <w:t>and</w:t>
      </w:r>
      <w:r>
        <w:t xml:space="preserve"> </w:t>
      </w:r>
      <w:r>
        <w:rPr>
          <w:spacing w:val="-1"/>
        </w:rPr>
        <w:t>ASSP</w:t>
      </w:r>
      <w:r>
        <w:t xml:space="preserve"> </w:t>
      </w:r>
      <w:r>
        <w:rPr>
          <w:spacing w:val="-1"/>
        </w:rPr>
        <w:t>process</w:t>
      </w:r>
      <w:r>
        <w:t xml:space="preserve"> </w:t>
      </w:r>
      <w:r>
        <w:rPr>
          <w:spacing w:val="-1"/>
        </w:rPr>
        <w:t>serve</w:t>
      </w:r>
      <w:r>
        <w:rPr>
          <w:spacing w:val="2"/>
        </w:rPr>
        <w:t xml:space="preserve"> </w:t>
      </w:r>
      <w:r>
        <w:rPr>
          <w:spacing w:val="-1"/>
        </w:rPr>
        <w:t>as</w:t>
      </w:r>
      <w:r>
        <w:t xml:space="preserve"> </w:t>
      </w:r>
      <w:r>
        <w:rPr>
          <w:spacing w:val="-1"/>
        </w:rPr>
        <w:t>the</w:t>
      </w:r>
      <w:r>
        <w:t xml:space="preserve"> vehicle</w:t>
      </w:r>
      <w:r>
        <w:rPr>
          <w:spacing w:val="-1"/>
        </w:rPr>
        <w:t xml:space="preserve"> </w:t>
      </w:r>
      <w:r>
        <w:t>to</w:t>
      </w:r>
      <w:r>
        <w:rPr>
          <w:spacing w:val="-1"/>
        </w:rPr>
        <w:t xml:space="preserve"> </w:t>
      </w:r>
      <w:r>
        <w:t>ensure</w:t>
      </w:r>
      <w:r>
        <w:rPr>
          <w:spacing w:val="75"/>
        </w:rPr>
        <w:t xml:space="preserve"> </w:t>
      </w:r>
      <w:r>
        <w:rPr>
          <w:spacing w:val="-1"/>
        </w:rPr>
        <w:t>services</w:t>
      </w:r>
      <w:r>
        <w:t xml:space="preserve"> are</w:t>
      </w:r>
      <w:r>
        <w:rPr>
          <w:spacing w:val="-1"/>
        </w:rPr>
        <w:t xml:space="preserve"> </w:t>
      </w:r>
      <w:r>
        <w:t>properly</w:t>
      </w:r>
      <w:r>
        <w:rPr>
          <w:spacing w:val="-5"/>
        </w:rPr>
        <w:t xml:space="preserve"> </w:t>
      </w:r>
      <w:r>
        <w:t xml:space="preserve">planned </w:t>
      </w:r>
      <w:r>
        <w:rPr>
          <w:spacing w:val="-1"/>
        </w:rPr>
        <w:t>based</w:t>
      </w:r>
      <w:r>
        <w:t xml:space="preserve"> upon</w:t>
      </w:r>
      <w:r>
        <w:rPr>
          <w:spacing w:val="2"/>
        </w:rPr>
        <w:t xml:space="preserve"> </w:t>
      </w:r>
      <w:r>
        <w:rPr>
          <w:spacing w:val="-1"/>
        </w:rPr>
        <w:t>clear,</w:t>
      </w:r>
      <w:r>
        <w:t xml:space="preserve"> </w:t>
      </w:r>
      <w:r>
        <w:rPr>
          <w:spacing w:val="-1"/>
        </w:rPr>
        <w:t>performance-based</w:t>
      </w:r>
      <w:r>
        <w:rPr>
          <w:spacing w:val="2"/>
        </w:rPr>
        <w:t xml:space="preserve"> </w:t>
      </w:r>
      <w:r>
        <w:rPr>
          <w:spacing w:val="-1"/>
        </w:rPr>
        <w:t>requirements</w:t>
      </w:r>
      <w:r>
        <w:t xml:space="preserve"> </w:t>
      </w:r>
      <w:r>
        <w:rPr>
          <w:spacing w:val="-1"/>
        </w:rPr>
        <w:t>and</w:t>
      </w:r>
      <w:r>
        <w:t xml:space="preserve"> are</w:t>
      </w:r>
      <w:r>
        <w:rPr>
          <w:spacing w:val="-1"/>
        </w:rPr>
        <w:t xml:space="preserve"> acquired</w:t>
      </w:r>
      <w:r w:rsidR="000223CC">
        <w:rPr>
          <w:spacing w:val="-1"/>
        </w:rPr>
        <w:t xml:space="preserve"> with</w:t>
      </w:r>
      <w:r>
        <w:t xml:space="preserve"> sound </w:t>
      </w:r>
      <w:r>
        <w:rPr>
          <w:spacing w:val="-1"/>
        </w:rPr>
        <w:t>business</w:t>
      </w:r>
      <w:r>
        <w:t xml:space="preserve"> </w:t>
      </w:r>
      <w:r>
        <w:rPr>
          <w:spacing w:val="-1"/>
        </w:rPr>
        <w:t>practices.</w:t>
      </w:r>
      <w:r>
        <w:t xml:space="preserve"> </w:t>
      </w:r>
      <w:r>
        <w:rPr>
          <w:spacing w:val="2"/>
        </w:rPr>
        <w:t xml:space="preserve"> </w:t>
      </w:r>
      <w:r>
        <w:rPr>
          <w:spacing w:val="-2"/>
        </w:rPr>
        <w:t>In</w:t>
      </w:r>
      <w:r>
        <w:rPr>
          <w:spacing w:val="-1"/>
        </w:rPr>
        <w:t xml:space="preserve"> accordance with</w:t>
      </w:r>
      <w:r>
        <w:rPr>
          <w:spacing w:val="2"/>
        </w:rPr>
        <w:t xml:space="preserve"> </w:t>
      </w:r>
      <w:r>
        <w:rPr>
          <w:spacing w:val="-1"/>
        </w:rPr>
        <w:t>AFARS</w:t>
      </w:r>
      <w:r>
        <w:t xml:space="preserve"> </w:t>
      </w:r>
      <w:r>
        <w:rPr>
          <w:spacing w:val="-1"/>
        </w:rPr>
        <w:t>Subpart</w:t>
      </w:r>
      <w:r>
        <w:t xml:space="preserve"> 5137.5,</w:t>
      </w:r>
      <w:r>
        <w:rPr>
          <w:spacing w:val="2"/>
        </w:rPr>
        <w:t xml:space="preserve"> </w:t>
      </w:r>
      <w:r>
        <w:rPr>
          <w:spacing w:val="-1"/>
        </w:rPr>
        <w:t>all</w:t>
      </w:r>
      <w:r>
        <w:t xml:space="preserve"> </w:t>
      </w:r>
      <w:r>
        <w:rPr>
          <w:spacing w:val="-1"/>
        </w:rPr>
        <w:t>DOD contracts</w:t>
      </w:r>
      <w:r>
        <w:t xml:space="preserve"> </w:t>
      </w:r>
      <w:r>
        <w:rPr>
          <w:spacing w:val="-1"/>
        </w:rPr>
        <w:t>for</w:t>
      </w:r>
      <w:r>
        <w:rPr>
          <w:spacing w:val="88"/>
        </w:rPr>
        <w:t xml:space="preserve"> </w:t>
      </w:r>
      <w:r>
        <w:rPr>
          <w:spacing w:val="-1"/>
        </w:rPr>
        <w:t>services</w:t>
      </w:r>
      <w:r>
        <w:t xml:space="preserve"> must be</w:t>
      </w:r>
      <w:r>
        <w:rPr>
          <w:spacing w:val="-1"/>
        </w:rPr>
        <w:t xml:space="preserve"> </w:t>
      </w:r>
      <w:r>
        <w:t xml:space="preserve">supported </w:t>
      </w:r>
      <w:r>
        <w:rPr>
          <w:spacing w:val="1"/>
        </w:rPr>
        <w:t>by</w:t>
      </w:r>
      <w:r>
        <w:rPr>
          <w:spacing w:val="-3"/>
        </w:rPr>
        <w:t xml:space="preserve"> </w:t>
      </w:r>
      <w:r>
        <w:t>a</w:t>
      </w:r>
      <w:r>
        <w:rPr>
          <w:spacing w:val="-1"/>
        </w:rPr>
        <w:t xml:space="preserve"> documented</w:t>
      </w:r>
      <w:r>
        <w:t xml:space="preserve"> acquisition </w:t>
      </w:r>
      <w:r>
        <w:rPr>
          <w:spacing w:val="-1"/>
        </w:rPr>
        <w:t>strategy,</w:t>
      </w:r>
      <w:r>
        <w:t xml:space="preserve"> to </w:t>
      </w:r>
      <w:r>
        <w:rPr>
          <w:spacing w:val="-1"/>
        </w:rPr>
        <w:t>include requirements</w:t>
      </w:r>
      <w:r>
        <w:t xml:space="preserve"> </w:t>
      </w:r>
      <w:r>
        <w:rPr>
          <w:spacing w:val="-1"/>
        </w:rPr>
        <w:t>that</w:t>
      </w:r>
      <w:r>
        <w:t xml:space="preserve"> </w:t>
      </w:r>
      <w:r>
        <w:rPr>
          <w:spacing w:val="-1"/>
        </w:rPr>
        <w:t>are</w:t>
      </w:r>
      <w:r w:rsidR="000223CC">
        <w:rPr>
          <w:spacing w:val="-1"/>
        </w:rPr>
        <w:t xml:space="preserve"> in</w:t>
      </w:r>
      <w:r>
        <w:rPr>
          <w:spacing w:val="-1"/>
        </w:rPr>
        <w:t>tended</w:t>
      </w:r>
      <w:r>
        <w:t xml:space="preserve"> to be</w:t>
      </w:r>
      <w:r>
        <w:rPr>
          <w:spacing w:val="-1"/>
        </w:rPr>
        <w:t xml:space="preserve"> issued</w:t>
      </w:r>
      <w:r>
        <w:t xml:space="preserve"> </w:t>
      </w:r>
      <w:r>
        <w:rPr>
          <w:spacing w:val="-1"/>
        </w:rPr>
        <w:t>as</w:t>
      </w:r>
      <w:r>
        <w:t xml:space="preserve"> </w:t>
      </w:r>
      <w:r>
        <w:rPr>
          <w:spacing w:val="-1"/>
        </w:rPr>
        <w:t>contracts</w:t>
      </w:r>
      <w:r>
        <w:t xml:space="preserve"> or</w:t>
      </w:r>
      <w:r>
        <w:rPr>
          <w:spacing w:val="-1"/>
        </w:rPr>
        <w:t xml:space="preserve"> TOs</w:t>
      </w:r>
      <w:r>
        <w:t xml:space="preserve"> </w:t>
      </w:r>
      <w:r>
        <w:rPr>
          <w:spacing w:val="2"/>
        </w:rPr>
        <w:t>by</w:t>
      </w:r>
      <w:r>
        <w:rPr>
          <w:spacing w:val="-3"/>
        </w:rPr>
        <w:t xml:space="preserve"> </w:t>
      </w:r>
      <w:r>
        <w:rPr>
          <w:spacing w:val="-1"/>
        </w:rPr>
        <w:t>agencies</w:t>
      </w:r>
      <w:r>
        <w:t xml:space="preserve"> </w:t>
      </w:r>
      <w:r>
        <w:rPr>
          <w:spacing w:val="-1"/>
        </w:rPr>
        <w:t>other than</w:t>
      </w:r>
      <w:r>
        <w:t xml:space="preserve"> the</w:t>
      </w:r>
      <w:r>
        <w:rPr>
          <w:spacing w:val="-1"/>
        </w:rPr>
        <w:t xml:space="preserve"> DOD.</w:t>
      </w:r>
      <w:r>
        <w:t xml:space="preserve"> </w:t>
      </w:r>
      <w:r>
        <w:rPr>
          <w:spacing w:val="2"/>
        </w:rPr>
        <w:t xml:space="preserve"> </w:t>
      </w:r>
      <w:r>
        <w:rPr>
          <w:spacing w:val="-1"/>
        </w:rPr>
        <w:t>The acquisition</w:t>
      </w:r>
      <w:r w:rsidR="000223CC">
        <w:rPr>
          <w:spacing w:val="-1"/>
        </w:rPr>
        <w:t xml:space="preserve"> stra</w:t>
      </w:r>
      <w:r>
        <w:t>tegy</w:t>
      </w:r>
      <w:r>
        <w:rPr>
          <w:spacing w:val="-5"/>
        </w:rPr>
        <w:t xml:space="preserve"> </w:t>
      </w:r>
      <w:r>
        <w:rPr>
          <w:spacing w:val="-1"/>
        </w:rPr>
        <w:t>documentation</w:t>
      </w:r>
      <w:r>
        <w:t xml:space="preserve"> provides the</w:t>
      </w:r>
      <w:r>
        <w:rPr>
          <w:spacing w:val="-1"/>
        </w:rPr>
        <w:t xml:space="preserve"> foundation</w:t>
      </w:r>
      <w:r>
        <w:t xml:space="preserve"> for</w:t>
      </w:r>
      <w:r>
        <w:rPr>
          <w:spacing w:val="-1"/>
        </w:rPr>
        <w:t xml:space="preserve"> </w:t>
      </w:r>
      <w:r>
        <w:t>the</w:t>
      </w:r>
      <w:r>
        <w:rPr>
          <w:spacing w:val="-1"/>
        </w:rPr>
        <w:t xml:space="preserve"> acquisition</w:t>
      </w:r>
      <w:r>
        <w:t xml:space="preserve"> approach </w:t>
      </w:r>
      <w:r>
        <w:rPr>
          <w:spacing w:val="-1"/>
        </w:rPr>
        <w:t>and</w:t>
      </w:r>
      <w:r>
        <w:t xml:space="preserve"> </w:t>
      </w:r>
      <w:r>
        <w:rPr>
          <w:spacing w:val="-1"/>
        </w:rPr>
        <w:t>serves</w:t>
      </w:r>
      <w:r>
        <w:rPr>
          <w:spacing w:val="2"/>
        </w:rPr>
        <w:t xml:space="preserve"> </w:t>
      </w:r>
      <w:r>
        <w:rPr>
          <w:spacing w:val="-1"/>
        </w:rPr>
        <w:t>as</w:t>
      </w:r>
      <w:r>
        <w:t xml:space="preserve"> </w:t>
      </w:r>
      <w:r>
        <w:rPr>
          <w:spacing w:val="-1"/>
        </w:rPr>
        <w:t>the</w:t>
      </w:r>
      <w:r w:rsidR="000223CC">
        <w:rPr>
          <w:spacing w:val="-1"/>
        </w:rPr>
        <w:t xml:space="preserve"> road</w:t>
      </w:r>
      <w:r>
        <w:rPr>
          <w:spacing w:val="-1"/>
        </w:rPr>
        <w:t>map</w:t>
      </w:r>
      <w:r>
        <w:t xml:space="preserve"> </w:t>
      </w:r>
      <w:r>
        <w:rPr>
          <w:spacing w:val="-1"/>
        </w:rPr>
        <w:t>for</w:t>
      </w:r>
      <w:r>
        <w:rPr>
          <w:spacing w:val="1"/>
        </w:rPr>
        <w:t xml:space="preserve"> </w:t>
      </w:r>
      <w:r>
        <w:rPr>
          <w:spacing w:val="-1"/>
        </w:rPr>
        <w:t>contract</w:t>
      </w:r>
      <w:r>
        <w:t xml:space="preserve"> </w:t>
      </w:r>
      <w:r>
        <w:rPr>
          <w:spacing w:val="-1"/>
        </w:rPr>
        <w:t>award</w:t>
      </w:r>
      <w:r>
        <w:t xml:space="preserve"> </w:t>
      </w:r>
      <w:r>
        <w:rPr>
          <w:spacing w:val="-1"/>
        </w:rPr>
        <w:t>and</w:t>
      </w:r>
      <w:r>
        <w:t xml:space="preserve"> </w:t>
      </w:r>
      <w:r>
        <w:rPr>
          <w:spacing w:val="-1"/>
        </w:rPr>
        <w:t>execution.</w:t>
      </w:r>
      <w:r w:rsidR="000223CC">
        <w:rPr>
          <w:spacing w:val="-1"/>
        </w:rPr>
        <w:t xml:space="preserve">  T</w:t>
      </w:r>
      <w:r>
        <w:rPr>
          <w:spacing w:val="-1"/>
        </w:rPr>
        <w:t>he</w:t>
      </w:r>
      <w:r>
        <w:rPr>
          <w:spacing w:val="1"/>
        </w:rPr>
        <w:t xml:space="preserve"> </w:t>
      </w:r>
      <w:r>
        <w:rPr>
          <w:spacing w:val="-1"/>
        </w:rPr>
        <w:t>ASSP</w:t>
      </w:r>
      <w:r>
        <w:t xml:space="preserve"> </w:t>
      </w:r>
      <w:r>
        <w:rPr>
          <w:spacing w:val="-1"/>
        </w:rPr>
        <w:t>will</w:t>
      </w:r>
      <w:r>
        <w:t xml:space="preserve"> be</w:t>
      </w:r>
      <w:r>
        <w:rPr>
          <w:spacing w:val="-2"/>
        </w:rPr>
        <w:t xml:space="preserve"> </w:t>
      </w:r>
      <w:r>
        <w:rPr>
          <w:spacing w:val="-1"/>
        </w:rPr>
        <w:t>conducted</w:t>
      </w:r>
      <w:r>
        <w:t xml:space="preserve"> to </w:t>
      </w:r>
      <w:r>
        <w:rPr>
          <w:spacing w:val="-1"/>
        </w:rPr>
        <w:t>validate that</w:t>
      </w:r>
      <w:r>
        <w:t xml:space="preserve"> </w:t>
      </w:r>
      <w:r>
        <w:rPr>
          <w:spacing w:val="-1"/>
        </w:rPr>
        <w:t>the</w:t>
      </w:r>
      <w:r w:rsidR="00FC26BF">
        <w:rPr>
          <w:spacing w:val="-1"/>
        </w:rPr>
        <w:t xml:space="preserve"> a</w:t>
      </w:r>
      <w:r>
        <w:rPr>
          <w:spacing w:val="-1"/>
        </w:rPr>
        <w:t>pproach</w:t>
      </w:r>
      <w:r>
        <w:t xml:space="preserve"> is sufficiently</w:t>
      </w:r>
      <w:r>
        <w:rPr>
          <w:spacing w:val="-5"/>
        </w:rPr>
        <w:t xml:space="preserve"> </w:t>
      </w:r>
      <w:r>
        <w:rPr>
          <w:spacing w:val="-1"/>
        </w:rPr>
        <w:t>documented</w:t>
      </w:r>
      <w:r>
        <w:t xml:space="preserve"> </w:t>
      </w:r>
      <w:r>
        <w:rPr>
          <w:spacing w:val="-1"/>
        </w:rPr>
        <w:t>and</w:t>
      </w:r>
      <w:r>
        <w:rPr>
          <w:spacing w:val="2"/>
        </w:rPr>
        <w:t xml:space="preserve"> </w:t>
      </w:r>
      <w:r>
        <w:rPr>
          <w:spacing w:val="-1"/>
        </w:rPr>
        <w:t>considers</w:t>
      </w:r>
      <w:r>
        <w:rPr>
          <w:spacing w:val="2"/>
        </w:rPr>
        <w:t xml:space="preserve"> </w:t>
      </w:r>
      <w:r>
        <w:rPr>
          <w:spacing w:val="-1"/>
        </w:rPr>
        <w:t>all</w:t>
      </w:r>
      <w:r>
        <w:t xml:space="preserve"> </w:t>
      </w:r>
      <w:r>
        <w:rPr>
          <w:spacing w:val="-1"/>
        </w:rPr>
        <w:t>aspects</w:t>
      </w:r>
      <w:r>
        <w:t xml:space="preserve"> of</w:t>
      </w:r>
      <w:r>
        <w:rPr>
          <w:spacing w:val="-1"/>
        </w:rPr>
        <w:t xml:space="preserve"> </w:t>
      </w:r>
      <w:r>
        <w:t>the</w:t>
      </w:r>
      <w:r>
        <w:rPr>
          <w:spacing w:val="1"/>
        </w:rPr>
        <w:t xml:space="preserve"> </w:t>
      </w:r>
      <w:r>
        <w:t xml:space="preserve">acquisition in </w:t>
      </w:r>
      <w:r>
        <w:rPr>
          <w:spacing w:val="-1"/>
        </w:rPr>
        <w:t xml:space="preserve">order </w:t>
      </w:r>
      <w:r>
        <w:t>to</w:t>
      </w:r>
      <w:r w:rsidR="00FC26BF">
        <w:t xml:space="preserve"> im</w:t>
      </w:r>
      <w:r>
        <w:rPr>
          <w:spacing w:val="-1"/>
        </w:rPr>
        <w:t xml:space="preserve">prove </w:t>
      </w:r>
      <w:r>
        <w:t>the</w:t>
      </w:r>
      <w:r>
        <w:rPr>
          <w:spacing w:val="-1"/>
        </w:rPr>
        <w:t xml:space="preserve"> </w:t>
      </w:r>
      <w:r>
        <w:t>quality</w:t>
      </w:r>
      <w:r>
        <w:rPr>
          <w:spacing w:val="-5"/>
        </w:rPr>
        <w:t xml:space="preserve"> </w:t>
      </w:r>
      <w:r>
        <w:rPr>
          <w:spacing w:val="1"/>
        </w:rPr>
        <w:t>of</w:t>
      </w:r>
      <w:r>
        <w:rPr>
          <w:spacing w:val="-1"/>
        </w:rPr>
        <w:t xml:space="preserve"> </w:t>
      </w:r>
      <w:r>
        <w:t>the</w:t>
      </w:r>
      <w:r>
        <w:rPr>
          <w:spacing w:val="-1"/>
        </w:rPr>
        <w:t xml:space="preserve"> services</w:t>
      </w:r>
      <w:r>
        <w:t xml:space="preserve"> </w:t>
      </w:r>
      <w:r>
        <w:rPr>
          <w:spacing w:val="-1"/>
        </w:rPr>
        <w:t>acquired,</w:t>
      </w:r>
      <w:r>
        <w:t xml:space="preserve"> minimize</w:t>
      </w:r>
      <w:r>
        <w:rPr>
          <w:spacing w:val="-1"/>
        </w:rPr>
        <w:t xml:space="preserve"> </w:t>
      </w:r>
      <w:r>
        <w:t>time</w:t>
      </w:r>
      <w:r>
        <w:rPr>
          <w:spacing w:val="-1"/>
        </w:rPr>
        <w:t xml:space="preserve"> and</w:t>
      </w:r>
      <w:r>
        <w:t xml:space="preserve"> </w:t>
      </w:r>
      <w:r>
        <w:rPr>
          <w:spacing w:val="-1"/>
        </w:rPr>
        <w:t>cost</w:t>
      </w:r>
      <w:r>
        <w:t xml:space="preserve"> </w:t>
      </w:r>
      <w:r>
        <w:rPr>
          <w:spacing w:val="-1"/>
        </w:rPr>
        <w:t>for an</w:t>
      </w:r>
      <w:r>
        <w:rPr>
          <w:spacing w:val="2"/>
        </w:rPr>
        <w:t xml:space="preserve"> </w:t>
      </w:r>
      <w:r>
        <w:rPr>
          <w:spacing w:val="-1"/>
        </w:rPr>
        <w:t>identified</w:t>
      </w:r>
      <w:r>
        <w:t xml:space="preserve"> </w:t>
      </w:r>
      <w:r>
        <w:rPr>
          <w:spacing w:val="-1"/>
        </w:rPr>
        <w:t>service,</w:t>
      </w:r>
      <w:r>
        <w:rPr>
          <w:spacing w:val="2"/>
        </w:rPr>
        <w:t xml:space="preserve"> </w:t>
      </w:r>
      <w:r>
        <w:rPr>
          <w:spacing w:val="-1"/>
        </w:rPr>
        <w:t>and</w:t>
      </w:r>
      <w:r w:rsidR="00FC26BF">
        <w:rPr>
          <w:spacing w:val="-1"/>
        </w:rPr>
        <w:t xml:space="preserve"> va</w:t>
      </w:r>
      <w:r>
        <w:rPr>
          <w:spacing w:val="-1"/>
        </w:rPr>
        <w:t xml:space="preserve">lidate </w:t>
      </w:r>
      <w:r>
        <w:t>the</w:t>
      </w:r>
      <w:r>
        <w:rPr>
          <w:spacing w:val="-1"/>
        </w:rPr>
        <w:t xml:space="preserve"> need</w:t>
      </w:r>
      <w:r>
        <w:rPr>
          <w:spacing w:val="2"/>
        </w:rPr>
        <w:t xml:space="preserve"> </w:t>
      </w:r>
      <w:r>
        <w:t xml:space="preserve">using good </w:t>
      </w:r>
      <w:r>
        <w:rPr>
          <w:spacing w:val="-1"/>
        </w:rPr>
        <w:t>business</w:t>
      </w:r>
      <w:r>
        <w:t xml:space="preserve"> </w:t>
      </w:r>
      <w:r>
        <w:rPr>
          <w:spacing w:val="-1"/>
        </w:rPr>
        <w:t>practices.</w:t>
      </w:r>
    </w:p>
    <w:p w14:paraId="39169E6C" w14:textId="77777777" w:rsidR="001665D3" w:rsidRDefault="001665D3" w:rsidP="007B5A40">
      <w:pPr>
        <w:rPr>
          <w:rFonts w:eastAsia="Times New Roman" w:cs="Times New Roman"/>
          <w:szCs w:val="24"/>
        </w:rPr>
      </w:pPr>
    </w:p>
    <w:p w14:paraId="33C86CAD" w14:textId="749D4E35" w:rsidR="001665D3" w:rsidRPr="00B824B9" w:rsidRDefault="00B824B9" w:rsidP="00A20A88">
      <w:pPr>
        <w:ind w:firstLine="270"/>
      </w:pPr>
      <w:proofErr w:type="gramStart"/>
      <w:r>
        <w:t xml:space="preserve">a.  </w:t>
      </w:r>
      <w:r w:rsidR="00BB52A6" w:rsidRPr="00B824B9">
        <w:t>Acquisition</w:t>
      </w:r>
      <w:proofErr w:type="gramEnd"/>
      <w:r w:rsidR="00BB52A6" w:rsidRPr="00B824B9">
        <w:t xml:space="preserve"> service strategy document.</w:t>
      </w:r>
      <w:r w:rsidR="000223CC">
        <w:t xml:space="preserve">  T</w:t>
      </w:r>
      <w:r w:rsidR="00BB52A6" w:rsidRPr="00B824B9">
        <w:t>he acquisition strategy defines the requirement and other pertinent information to establish a roadmap for services contract execution and facilitate attainment of acquisition objectives.  The format and level of detail should be commensurate with the required approval thresholds set forth in AFARS 5137.590-4.  All service acquisitions require a documented acquisition strategy, including offloaded contracts or TOs that are issued by agencies other than DOD.  One of the primary goals of the acquisition strategy is to minimize time and cost for satisfying an identified, validated need, consistent with sound business practices.</w:t>
      </w:r>
      <w:r w:rsidR="000223CC">
        <w:t xml:space="preserve">  T</w:t>
      </w:r>
      <w:r w:rsidR="00BB52A6" w:rsidRPr="00B824B9">
        <w:t>he acquisition strategy will be definitive in describing relationships of the essential elements of the work and reflective of technical, cost, and schedule metrics to evaluate performance goals of the overall acquisition strategy.  Specific content for each plan will vary, depending on the nature and circumstances of the acquisition.  (Where thresholds warrant, the acquisition strategy document is required in addition to the acquisition plan document.)</w:t>
      </w:r>
    </w:p>
    <w:p w14:paraId="2AFE01B7" w14:textId="77777777" w:rsidR="001665D3" w:rsidRDefault="001665D3" w:rsidP="00B824B9"/>
    <w:p w14:paraId="4383E990" w14:textId="77777777" w:rsidR="007834F7" w:rsidRDefault="007834F7" w:rsidP="00B824B9"/>
    <w:p w14:paraId="2C7A7C35" w14:textId="77777777" w:rsidR="007834F7" w:rsidRPr="00B824B9" w:rsidRDefault="007834F7" w:rsidP="00B824B9"/>
    <w:p w14:paraId="76FD387B" w14:textId="050811F1" w:rsidR="001665D3" w:rsidRPr="00B824B9" w:rsidRDefault="00B824B9" w:rsidP="000223CC">
      <w:pPr>
        <w:ind w:firstLine="540"/>
      </w:pPr>
      <w:r>
        <w:lastRenderedPageBreak/>
        <w:t xml:space="preserve">(1)  </w:t>
      </w:r>
      <w:r w:rsidR="00BB52A6" w:rsidRPr="00B824B9">
        <w:t>It is imperative that the RA partner with the servicing contracting activity early in the requirement(s) development process to form the acquisition team. The RA is responsible for ensuring appropriate documentation for each service acquisition. The level of supporting</w:t>
      </w:r>
      <w:r w:rsidR="000223CC">
        <w:t xml:space="preserve"> do</w:t>
      </w:r>
      <w:r w:rsidR="00BB52A6" w:rsidRPr="00B824B9">
        <w:t>cumentation may vary based on the acquisition approach (type of contract, complexity, total cost of the service acquisition, etc.).  The contracting activity will work with the RA to determine and develop the required documentation for a specific acquisition.  The RA alone does not have the expertise or information to complete all the necessary documentation; therefore, the contracting activity plays a critical role in the ASSP documentation development process. See AFARS 5137.590-</w:t>
      </w:r>
      <w:r w:rsidR="006F5A42" w:rsidRPr="00B824B9">
        <w:t>6</w:t>
      </w:r>
      <w:r w:rsidR="00BB52A6" w:rsidRPr="00B824B9">
        <w:t xml:space="preserve"> for additional information on the required content for an acquisition strategy document.  At a minimum, the acquisition strategy will address the following:</w:t>
      </w:r>
    </w:p>
    <w:p w14:paraId="6B6CB666" w14:textId="77777777" w:rsidR="001665D3" w:rsidRPr="00B824B9" w:rsidRDefault="001665D3" w:rsidP="00B824B9"/>
    <w:p w14:paraId="147BD330" w14:textId="4E50415B" w:rsidR="001665D3" w:rsidRDefault="00B824B9" w:rsidP="00A20A88">
      <w:pPr>
        <w:ind w:firstLine="540"/>
      </w:pPr>
      <w:r>
        <w:t xml:space="preserve">(a)  </w:t>
      </w:r>
      <w:r w:rsidR="00BB52A6" w:rsidRPr="00B824B9">
        <w:t>SOO.</w:t>
      </w:r>
    </w:p>
    <w:p w14:paraId="0906A526" w14:textId="77777777" w:rsidR="00B824B9" w:rsidRPr="00B824B9" w:rsidRDefault="00B824B9" w:rsidP="00B824B9"/>
    <w:p w14:paraId="6D61A7EF" w14:textId="77E82EE0" w:rsidR="001665D3" w:rsidRPr="00B824B9" w:rsidRDefault="00B824B9" w:rsidP="00A20A88">
      <w:pPr>
        <w:ind w:firstLine="540"/>
      </w:pPr>
      <w:r>
        <w:t xml:space="preserve">(1)  </w:t>
      </w:r>
      <w:r w:rsidR="00BB52A6" w:rsidRPr="00B824B9">
        <w:t>Requirement.  The outcomes to be satisfied by the acquisition as reflected in the PWS or</w:t>
      </w:r>
    </w:p>
    <w:p w14:paraId="07C52F30" w14:textId="77777777" w:rsidR="00B824B9" w:rsidRPr="00B824B9" w:rsidRDefault="00B824B9" w:rsidP="00B824B9"/>
    <w:p w14:paraId="4C2BDCB5" w14:textId="43756092" w:rsidR="001665D3" w:rsidRPr="00B824B9" w:rsidRDefault="00B824B9" w:rsidP="00A20A88">
      <w:pPr>
        <w:ind w:firstLine="540"/>
      </w:pPr>
      <w:r>
        <w:t xml:space="preserve">(2)  </w:t>
      </w:r>
      <w:r w:rsidR="00BB52A6" w:rsidRPr="00B824B9">
        <w:t>Risk management.  Provide an assessment of current and potential technical, cost, schedule and performance risks, the level of stated risks, and a risk mitigation plan.</w:t>
      </w:r>
    </w:p>
    <w:p w14:paraId="49BEF301" w14:textId="77777777" w:rsidR="001665D3" w:rsidRPr="00B824B9" w:rsidRDefault="001665D3" w:rsidP="00B824B9"/>
    <w:p w14:paraId="3D7D52BE" w14:textId="73677EC3" w:rsidR="001665D3" w:rsidRPr="00B824B9" w:rsidRDefault="00B824B9" w:rsidP="00A20A88">
      <w:pPr>
        <w:ind w:firstLine="540"/>
      </w:pPr>
      <w:r>
        <w:t xml:space="preserve">(3)  </w:t>
      </w:r>
      <w:r w:rsidR="00BB52A6" w:rsidRPr="00B824B9">
        <w:t>Competition. Explain how full and open competition will be provided. Describe the nature and extent of the market research that was conducted and the identification of small business sources capable of performing the services as a prime or subcontractor.  If the requirement is for other than full and open competition, provide the specific citation of the statutory authority and an explanation why less than full and open competition is allowed. Plans for competition for any foreseeable follow-on acquisitions should also be addressed.</w:t>
      </w:r>
      <w:r w:rsidR="00CF658A">
        <w:fldChar w:fldCharType="begin"/>
      </w:r>
      <w:r w:rsidR="00CF658A">
        <w:instrText xml:space="preserve"> XE "</w:instrText>
      </w:r>
      <w:r w:rsidR="00CF658A" w:rsidRPr="00315CC4">
        <w:instrText>Small business</w:instrText>
      </w:r>
      <w:r w:rsidR="00CF658A">
        <w:instrText xml:space="preserve">" </w:instrText>
      </w:r>
      <w:r w:rsidR="00CF658A">
        <w:fldChar w:fldCharType="end"/>
      </w:r>
    </w:p>
    <w:p w14:paraId="0BDC13A6" w14:textId="77777777" w:rsidR="001665D3" w:rsidRPr="00B824B9" w:rsidRDefault="001665D3" w:rsidP="00B824B9"/>
    <w:p w14:paraId="14EA8BDE" w14:textId="5EFA49B1" w:rsidR="001665D3" w:rsidRPr="00B824B9" w:rsidRDefault="00B824B9" w:rsidP="00A20A88">
      <w:pPr>
        <w:ind w:firstLine="540"/>
      </w:pPr>
      <w:r>
        <w:t xml:space="preserve">(4)  </w:t>
      </w:r>
      <w:r w:rsidR="00BB52A6" w:rsidRPr="00B824B9">
        <w:t>Implications.  How will the new acquisition support the achievement of small business goals/targets?  How will the new acquisition support any other socio-economic and applicable directed programs?</w:t>
      </w:r>
    </w:p>
    <w:p w14:paraId="05047ED9" w14:textId="77777777" w:rsidR="001665D3" w:rsidRPr="00B824B9" w:rsidRDefault="001665D3" w:rsidP="00B824B9"/>
    <w:p w14:paraId="1882EAFB" w14:textId="77777777" w:rsidR="001665D3" w:rsidRPr="00B824B9" w:rsidRDefault="00BB52A6" w:rsidP="004E7EB4">
      <w:pPr>
        <w:pStyle w:val="ListParagraph"/>
        <w:numPr>
          <w:ilvl w:val="0"/>
          <w:numId w:val="11"/>
        </w:numPr>
        <w:ind w:left="1080"/>
      </w:pPr>
      <w:r w:rsidRPr="00B824B9">
        <w:t>If this is a consolidated or bundled requirement, include a cost benefit analysis.</w:t>
      </w:r>
    </w:p>
    <w:p w14:paraId="717D4FBC" w14:textId="77777777" w:rsidR="001665D3" w:rsidRPr="00B824B9" w:rsidRDefault="001665D3" w:rsidP="00B824B9">
      <w:pPr>
        <w:ind w:left="1080" w:hanging="360"/>
      </w:pPr>
    </w:p>
    <w:p w14:paraId="02E188F1" w14:textId="42E9EF8E" w:rsidR="001665D3" w:rsidRPr="00B824B9" w:rsidRDefault="00B824B9" w:rsidP="00A20A88">
      <w:pPr>
        <w:ind w:firstLine="540"/>
      </w:pPr>
      <w:r>
        <w:t xml:space="preserve">(5)  </w:t>
      </w:r>
      <w:r w:rsidR="00BB52A6" w:rsidRPr="00B824B9">
        <w:t>Business arrangements. At a minimum, address the following:</w:t>
      </w:r>
    </w:p>
    <w:p w14:paraId="214F440B" w14:textId="77777777" w:rsidR="001665D3" w:rsidRPr="00B824B9" w:rsidRDefault="001665D3" w:rsidP="00B824B9"/>
    <w:p w14:paraId="78F22034" w14:textId="77777777" w:rsidR="001665D3" w:rsidRPr="00B824B9" w:rsidRDefault="00BB52A6" w:rsidP="004E7EB4">
      <w:pPr>
        <w:pStyle w:val="ListParagraph"/>
        <w:numPr>
          <w:ilvl w:val="0"/>
          <w:numId w:val="10"/>
        </w:numPr>
        <w:ind w:left="1080"/>
      </w:pPr>
      <w:r w:rsidRPr="00B824B9">
        <w:t>Total estimated dollar value of the procurement, to include all options.</w:t>
      </w:r>
    </w:p>
    <w:p w14:paraId="7BCA634C" w14:textId="77777777" w:rsidR="001665D3" w:rsidRPr="00B824B9" w:rsidRDefault="001665D3" w:rsidP="00B824B9">
      <w:pPr>
        <w:ind w:left="1080" w:hanging="360"/>
      </w:pPr>
    </w:p>
    <w:p w14:paraId="1E5056EB" w14:textId="77777777" w:rsidR="001665D3" w:rsidRPr="00B824B9" w:rsidRDefault="00BB52A6" w:rsidP="004E7EB4">
      <w:pPr>
        <w:pStyle w:val="ListParagraph"/>
        <w:numPr>
          <w:ilvl w:val="0"/>
          <w:numId w:val="10"/>
        </w:numPr>
        <w:ind w:left="1080"/>
      </w:pPr>
      <w:r w:rsidRPr="00B824B9">
        <w:t>Whether funding is available and the type of funds that will be used.</w:t>
      </w:r>
    </w:p>
    <w:p w14:paraId="0B23360A" w14:textId="77777777" w:rsidR="001665D3" w:rsidRPr="00B824B9" w:rsidRDefault="001665D3" w:rsidP="00B824B9">
      <w:pPr>
        <w:ind w:left="1080" w:hanging="360"/>
      </w:pPr>
    </w:p>
    <w:p w14:paraId="60DCC7BE" w14:textId="77777777" w:rsidR="001665D3" w:rsidRPr="00B824B9" w:rsidRDefault="00BB52A6" w:rsidP="004E7EB4">
      <w:pPr>
        <w:pStyle w:val="ListParagraph"/>
        <w:numPr>
          <w:ilvl w:val="0"/>
          <w:numId w:val="10"/>
        </w:numPr>
        <w:ind w:left="1080"/>
      </w:pPr>
      <w:r w:rsidRPr="00B824B9">
        <w:t>If an award fee contract type is used, related criteria and evaluation process to include how attainment of the metrics will be incorporated in the award fee evaluation.</w:t>
      </w:r>
    </w:p>
    <w:p w14:paraId="10E7A103" w14:textId="77777777" w:rsidR="001665D3" w:rsidRPr="00B824B9" w:rsidRDefault="001665D3" w:rsidP="00B824B9">
      <w:pPr>
        <w:ind w:left="1080" w:hanging="360"/>
      </w:pPr>
    </w:p>
    <w:p w14:paraId="2118B387" w14:textId="77777777" w:rsidR="001665D3" w:rsidRPr="00B824B9" w:rsidRDefault="00BB52A6" w:rsidP="004E7EB4">
      <w:pPr>
        <w:pStyle w:val="ListParagraph"/>
        <w:numPr>
          <w:ilvl w:val="0"/>
          <w:numId w:val="10"/>
        </w:numPr>
        <w:ind w:left="1080"/>
      </w:pPr>
      <w:r w:rsidRPr="00B824B9">
        <w:t>The source selection process -- whether it will be formal or informal, the proposed evaluation criteria, and the basis for award.</w:t>
      </w:r>
    </w:p>
    <w:p w14:paraId="4BAC07CD" w14:textId="77777777" w:rsidR="001665D3" w:rsidRPr="00B824B9" w:rsidRDefault="001665D3" w:rsidP="00B824B9">
      <w:pPr>
        <w:ind w:left="1080" w:hanging="360"/>
      </w:pPr>
    </w:p>
    <w:p w14:paraId="21B4216F" w14:textId="77777777" w:rsidR="001665D3" w:rsidRPr="00B824B9" w:rsidRDefault="00BB52A6" w:rsidP="004E7EB4">
      <w:pPr>
        <w:pStyle w:val="ListParagraph"/>
        <w:numPr>
          <w:ilvl w:val="0"/>
          <w:numId w:val="10"/>
        </w:numPr>
        <w:ind w:left="1080"/>
      </w:pPr>
      <w:r w:rsidRPr="00B824B9">
        <w:t>Support for any waivers or deviations that will be required.</w:t>
      </w:r>
    </w:p>
    <w:p w14:paraId="53ED8950" w14:textId="77777777" w:rsidR="001665D3" w:rsidRPr="00B824B9" w:rsidRDefault="001665D3" w:rsidP="00B824B9">
      <w:pPr>
        <w:ind w:left="1080" w:hanging="360"/>
      </w:pPr>
    </w:p>
    <w:p w14:paraId="5AB9B24E" w14:textId="74C0734A" w:rsidR="001665D3" w:rsidRPr="00B824B9" w:rsidRDefault="00BB52A6" w:rsidP="004E7EB4">
      <w:pPr>
        <w:pStyle w:val="ListParagraph"/>
        <w:numPr>
          <w:ilvl w:val="0"/>
          <w:numId w:val="10"/>
        </w:numPr>
        <w:ind w:left="1080"/>
      </w:pPr>
      <w:r w:rsidRPr="00B824B9">
        <w:lastRenderedPageBreak/>
        <w:t xml:space="preserve">Plans for contract management and oversight to include at a minimum: Proper training of the COR, alternate COR, and </w:t>
      </w:r>
      <w:r w:rsidR="007E7388" w:rsidRPr="00B824B9">
        <w:t>SSP</w:t>
      </w:r>
      <w:r w:rsidRPr="00B824B9">
        <w:t xml:space="preserve">; involvement of the COR, alternate COR, and </w:t>
      </w:r>
      <w:r w:rsidR="007E7388" w:rsidRPr="00B824B9">
        <w:t>SSP</w:t>
      </w:r>
      <w:r w:rsidRPr="00B824B9">
        <w:t xml:space="preserve"> personnel; and use of the QASP.</w:t>
      </w:r>
    </w:p>
    <w:p w14:paraId="20FA37EC" w14:textId="77777777" w:rsidR="001665D3" w:rsidRPr="00B824B9" w:rsidRDefault="001665D3" w:rsidP="00B824B9"/>
    <w:p w14:paraId="3A402D8E" w14:textId="2397F5C7" w:rsidR="001665D3" w:rsidRPr="00B824B9" w:rsidRDefault="00B824B9" w:rsidP="00A20A88">
      <w:pPr>
        <w:ind w:firstLine="540"/>
      </w:pPr>
      <w:r>
        <w:t xml:space="preserve">(6)  </w:t>
      </w:r>
      <w:r w:rsidR="00BB52A6" w:rsidRPr="00B824B9">
        <w:t>Describe the management approach to be used following contract award to include the tracking procedures or processes used to monitor contract performance, such as a quality assurance surveillance plan and written oversight plans and responsibilities.</w:t>
      </w:r>
    </w:p>
    <w:p w14:paraId="4B206BBD" w14:textId="77777777" w:rsidR="001665D3" w:rsidRPr="00B824B9" w:rsidRDefault="001665D3" w:rsidP="00B824B9">
      <w:pPr>
        <w:ind w:firstLine="540"/>
      </w:pPr>
    </w:p>
    <w:p w14:paraId="35D2129E" w14:textId="41B98F9D" w:rsidR="001665D3" w:rsidRPr="00B824B9" w:rsidRDefault="00B824B9" w:rsidP="00A20A88">
      <w:pPr>
        <w:ind w:firstLine="540"/>
      </w:pPr>
      <w:r>
        <w:t xml:space="preserve">(7)  </w:t>
      </w:r>
      <w:r w:rsidR="00BB52A6" w:rsidRPr="00B824B9">
        <w:t>Include appropriate supporting documentation:</w:t>
      </w:r>
    </w:p>
    <w:p w14:paraId="572112E3" w14:textId="77777777" w:rsidR="001665D3" w:rsidRPr="00B824B9" w:rsidRDefault="001665D3" w:rsidP="00B824B9"/>
    <w:p w14:paraId="2ADE5FFD" w14:textId="77777777" w:rsidR="001665D3" w:rsidRPr="00B824B9" w:rsidRDefault="00BB52A6" w:rsidP="004E7EB4">
      <w:pPr>
        <w:pStyle w:val="ListParagraph"/>
        <w:numPr>
          <w:ilvl w:val="0"/>
          <w:numId w:val="9"/>
        </w:numPr>
        <w:ind w:left="1080"/>
      </w:pPr>
      <w:r w:rsidRPr="00B824B9">
        <w:t>DD Form 2579 (Small Business Coordination Record).</w:t>
      </w:r>
    </w:p>
    <w:p w14:paraId="3015385D" w14:textId="77777777" w:rsidR="001665D3" w:rsidRPr="00B824B9" w:rsidRDefault="001665D3" w:rsidP="00B824B9">
      <w:pPr>
        <w:ind w:left="1080" w:hanging="360"/>
      </w:pPr>
    </w:p>
    <w:p w14:paraId="39201E41" w14:textId="77777777" w:rsidR="001665D3" w:rsidRPr="00B824B9" w:rsidRDefault="00BB52A6" w:rsidP="004E7EB4">
      <w:pPr>
        <w:pStyle w:val="ListParagraph"/>
        <w:numPr>
          <w:ilvl w:val="0"/>
          <w:numId w:val="9"/>
        </w:numPr>
        <w:ind w:left="1080"/>
      </w:pPr>
      <w:r w:rsidRPr="00B824B9">
        <w:t>PWS.</w:t>
      </w:r>
    </w:p>
    <w:p w14:paraId="20356E9E" w14:textId="77777777" w:rsidR="001665D3" w:rsidRPr="00B824B9" w:rsidRDefault="001665D3" w:rsidP="00B824B9">
      <w:pPr>
        <w:ind w:left="1080" w:hanging="360"/>
      </w:pPr>
    </w:p>
    <w:p w14:paraId="3CE1766B" w14:textId="77777777" w:rsidR="001665D3" w:rsidRPr="00B824B9" w:rsidRDefault="00BB52A6" w:rsidP="004E7EB4">
      <w:pPr>
        <w:pStyle w:val="ListParagraph"/>
        <w:numPr>
          <w:ilvl w:val="0"/>
          <w:numId w:val="9"/>
        </w:numPr>
        <w:ind w:left="1080"/>
      </w:pPr>
      <w:r w:rsidRPr="00B824B9">
        <w:t xml:space="preserve">Market research report (developed by RA and contracting </w:t>
      </w:r>
      <w:r w:rsidR="00EB2CD5" w:rsidRPr="00B824B9">
        <w:t>activity</w:t>
      </w:r>
      <w:r w:rsidRPr="00B824B9">
        <w:t>).</w:t>
      </w:r>
    </w:p>
    <w:p w14:paraId="3088CA9A" w14:textId="77777777" w:rsidR="001665D3" w:rsidRPr="00B824B9" w:rsidRDefault="001665D3" w:rsidP="00B824B9">
      <w:pPr>
        <w:ind w:left="1080" w:hanging="360"/>
      </w:pPr>
    </w:p>
    <w:p w14:paraId="0AD146B9" w14:textId="77777777" w:rsidR="001665D3" w:rsidRDefault="00BB52A6" w:rsidP="004E7EB4">
      <w:pPr>
        <w:pStyle w:val="ListParagraph"/>
        <w:numPr>
          <w:ilvl w:val="0"/>
          <w:numId w:val="9"/>
        </w:numPr>
        <w:ind w:left="1080"/>
      </w:pPr>
      <w:r w:rsidRPr="00B824B9">
        <w:t>Sole source J&amp;A.</w:t>
      </w:r>
    </w:p>
    <w:p w14:paraId="01FA66D5" w14:textId="77777777" w:rsidR="00633CA6" w:rsidRDefault="00633CA6" w:rsidP="00633CA6">
      <w:pPr>
        <w:pStyle w:val="ListParagraph"/>
      </w:pPr>
    </w:p>
    <w:p w14:paraId="30C289EC" w14:textId="77777777" w:rsidR="001665D3" w:rsidRPr="00B824B9" w:rsidRDefault="00BB52A6" w:rsidP="004E7EB4">
      <w:pPr>
        <w:pStyle w:val="ListParagraph"/>
        <w:numPr>
          <w:ilvl w:val="0"/>
          <w:numId w:val="9"/>
        </w:numPr>
        <w:ind w:left="1080"/>
      </w:pPr>
      <w:r w:rsidRPr="00B824B9">
        <w:t>Award</w:t>
      </w:r>
      <w:r w:rsidR="00E167DA" w:rsidRPr="00B824B9">
        <w:t>/Incentive</w:t>
      </w:r>
      <w:r w:rsidRPr="00B824B9">
        <w:t xml:space="preserve"> fee plan.</w:t>
      </w:r>
    </w:p>
    <w:p w14:paraId="3231E9FE" w14:textId="77777777" w:rsidR="001665D3" w:rsidRPr="00B824B9" w:rsidRDefault="001665D3" w:rsidP="00B824B9">
      <w:pPr>
        <w:ind w:left="1080" w:hanging="360"/>
      </w:pPr>
    </w:p>
    <w:p w14:paraId="3FEA8526" w14:textId="77777777" w:rsidR="001665D3" w:rsidRPr="00B824B9" w:rsidRDefault="00BB52A6" w:rsidP="004E7EB4">
      <w:pPr>
        <w:pStyle w:val="ListParagraph"/>
        <w:numPr>
          <w:ilvl w:val="0"/>
          <w:numId w:val="9"/>
        </w:numPr>
        <w:ind w:left="1080"/>
      </w:pPr>
      <w:r w:rsidRPr="00B824B9">
        <w:t>Cost benefit analysis (for consolidated requirements).</w:t>
      </w:r>
    </w:p>
    <w:p w14:paraId="2302CE69" w14:textId="77777777" w:rsidR="001665D3" w:rsidRPr="00B824B9" w:rsidRDefault="001665D3" w:rsidP="00B824B9">
      <w:pPr>
        <w:ind w:left="1080" w:hanging="360"/>
      </w:pPr>
    </w:p>
    <w:p w14:paraId="3DB55030" w14:textId="77777777" w:rsidR="001665D3" w:rsidRPr="00B824B9" w:rsidRDefault="00BB52A6" w:rsidP="004E7EB4">
      <w:pPr>
        <w:pStyle w:val="ListParagraph"/>
        <w:numPr>
          <w:ilvl w:val="0"/>
          <w:numId w:val="9"/>
        </w:numPr>
        <w:ind w:left="1080"/>
      </w:pPr>
      <w:r w:rsidRPr="00B824B9">
        <w:t>Briefing slides (slides will be developed by Army Contracting Command community).</w:t>
      </w:r>
    </w:p>
    <w:p w14:paraId="6FD20432" w14:textId="77777777" w:rsidR="001665D3" w:rsidRPr="00B824B9" w:rsidRDefault="001665D3" w:rsidP="00B824B9">
      <w:pPr>
        <w:ind w:left="1080" w:hanging="360"/>
      </w:pPr>
    </w:p>
    <w:p w14:paraId="66F7EC4C" w14:textId="77777777" w:rsidR="001665D3" w:rsidRPr="00B824B9" w:rsidRDefault="00BB52A6" w:rsidP="004E7EB4">
      <w:pPr>
        <w:pStyle w:val="ListParagraph"/>
        <w:numPr>
          <w:ilvl w:val="0"/>
          <w:numId w:val="9"/>
        </w:numPr>
        <w:ind w:left="1080"/>
      </w:pPr>
      <w:r w:rsidRPr="00B824B9">
        <w:t>Additional support documentation such as the SSP, PRS, and QASP may be required.</w:t>
      </w:r>
    </w:p>
    <w:p w14:paraId="5030FC72" w14:textId="77777777" w:rsidR="001665D3" w:rsidRPr="00B824B9" w:rsidRDefault="001665D3" w:rsidP="00B824B9">
      <w:pPr>
        <w:ind w:left="1080" w:hanging="360"/>
      </w:pPr>
    </w:p>
    <w:p w14:paraId="02517D48" w14:textId="77777777" w:rsidR="001665D3" w:rsidRPr="00B824B9" w:rsidRDefault="00BB52A6" w:rsidP="004E7EB4">
      <w:pPr>
        <w:pStyle w:val="ListParagraph"/>
        <w:numPr>
          <w:ilvl w:val="0"/>
          <w:numId w:val="9"/>
        </w:numPr>
        <w:ind w:left="1080"/>
      </w:pPr>
      <w:r w:rsidRPr="00B824B9">
        <w:t>Milestone schedule which contains key points up to date of award.</w:t>
      </w:r>
    </w:p>
    <w:p w14:paraId="0B3FDACC" w14:textId="77777777" w:rsidR="001665D3" w:rsidRDefault="001665D3" w:rsidP="007B5A40">
      <w:pPr>
        <w:spacing w:before="8"/>
        <w:rPr>
          <w:rFonts w:eastAsia="Times New Roman" w:cs="Times New Roman"/>
          <w:sz w:val="23"/>
          <w:szCs w:val="23"/>
        </w:rPr>
      </w:pPr>
    </w:p>
    <w:p w14:paraId="05AEF858" w14:textId="7A0FF7B6" w:rsidR="001665D3" w:rsidRDefault="00B824B9" w:rsidP="00A20A88">
      <w:pPr>
        <w:ind w:firstLine="540"/>
      </w:pPr>
      <w:r>
        <w:t xml:space="preserve">(8)  </w:t>
      </w:r>
      <w:r w:rsidR="00BB52A6" w:rsidRPr="00B824B9">
        <w:t>Metrics.  Address the cost, the schedule, and the performance metrics to include the plan for measuring service acquisition outcomes against requirements.</w:t>
      </w:r>
    </w:p>
    <w:p w14:paraId="2B0AE1A6" w14:textId="77777777" w:rsidR="00EA1145" w:rsidRPr="00B824B9" w:rsidRDefault="00EA1145" w:rsidP="00B824B9">
      <w:pPr>
        <w:ind w:firstLine="540"/>
      </w:pPr>
    </w:p>
    <w:p w14:paraId="2479E90D" w14:textId="266AC62B" w:rsidR="001665D3" w:rsidRPr="00B824B9" w:rsidRDefault="00B824B9" w:rsidP="00A20A88">
      <w:pPr>
        <w:ind w:firstLine="540"/>
      </w:pPr>
      <w:r>
        <w:t xml:space="preserve">(9)  </w:t>
      </w:r>
      <w:r w:rsidR="00BB52A6" w:rsidRPr="00B824B9">
        <w:t xml:space="preserve">Timeline.  The total cost and complexity of the acquisition will determine the documentation requirements and the approval level, which will, in turn, determine the lead-time required to develop and gain approval of the ASSP documentation. The contracting </w:t>
      </w:r>
      <w:r w:rsidR="00B96357" w:rsidRPr="00B824B9">
        <w:t>activity</w:t>
      </w:r>
      <w:r w:rsidR="00BB52A6" w:rsidRPr="00B824B9">
        <w:t xml:space="preserve"> will assess the requirement and assist the RA with developing a timeline for the development and approval of the ASSP package.  Note:  It is possible the process can take more than 1 year; therefore, it is imperative that the RA involve the contracting </w:t>
      </w:r>
      <w:r w:rsidR="00B96357" w:rsidRPr="00B824B9">
        <w:t>activity</w:t>
      </w:r>
      <w:r w:rsidR="00BB52A6" w:rsidRPr="00B824B9">
        <w:t xml:space="preserve"> very early in the acquisition process.  It is recommended the RA confer with the contracting </w:t>
      </w:r>
      <w:r w:rsidR="00B96357" w:rsidRPr="00B824B9">
        <w:t>activity</w:t>
      </w:r>
      <w:r w:rsidR="00BB52A6" w:rsidRPr="00B824B9">
        <w:t>, at a minimum, during the requirements development phase of the AMO process.</w:t>
      </w:r>
    </w:p>
    <w:p w14:paraId="73EE65D5" w14:textId="77777777" w:rsidR="001665D3" w:rsidRPr="00B824B9" w:rsidRDefault="001665D3" w:rsidP="00B824B9"/>
    <w:p w14:paraId="71FBCE8C" w14:textId="77777777" w:rsidR="007834F7" w:rsidRDefault="00B824B9" w:rsidP="00B824B9">
      <w:pPr>
        <w:ind w:firstLine="270"/>
      </w:pPr>
      <w:proofErr w:type="gramStart"/>
      <w:r>
        <w:t xml:space="preserve">b.  </w:t>
      </w:r>
      <w:r w:rsidR="00BB52A6" w:rsidRPr="00B824B9">
        <w:t>ASSP</w:t>
      </w:r>
      <w:proofErr w:type="gramEnd"/>
      <w:r w:rsidR="00BB52A6" w:rsidRPr="00B824B9">
        <w:t xml:space="preserve">.  The ASSP is the panel established to review the acquisition strategy and all supporting documents to ensure it comprehensively addresses all pertinent aspects of the procurement. The ASSP is mandated by AFARS 5137.590 and designed to ensure the RA works in close collaboration with the servicing contracting </w:t>
      </w:r>
      <w:r w:rsidR="00B96357" w:rsidRPr="00B824B9">
        <w:t>activity</w:t>
      </w:r>
      <w:r w:rsidR="00BB52A6" w:rsidRPr="00B824B9">
        <w:t xml:space="preserve"> to develop a sound and</w:t>
      </w:r>
      <w:r w:rsidR="00BA3BF9">
        <w:t xml:space="preserve"> </w:t>
      </w:r>
      <w:bookmarkStart w:id="327" w:name="E-6.__Plan_for_contract_administration"/>
      <w:bookmarkEnd w:id="327"/>
      <w:r w:rsidR="00BB52A6" w:rsidRPr="00B824B9">
        <w:t xml:space="preserve">comprehensive </w:t>
      </w:r>
    </w:p>
    <w:p w14:paraId="19E9FF2F" w14:textId="77777777" w:rsidR="007834F7" w:rsidRDefault="007834F7" w:rsidP="007834F7"/>
    <w:p w14:paraId="78185B9D" w14:textId="642FD422" w:rsidR="001665D3" w:rsidRPr="00B824B9" w:rsidRDefault="00BB52A6" w:rsidP="007834F7">
      <w:proofErr w:type="gramStart"/>
      <w:r w:rsidRPr="00B824B9">
        <w:lastRenderedPageBreak/>
        <w:t>acquisition</w:t>
      </w:r>
      <w:proofErr w:type="gramEnd"/>
      <w:r w:rsidRPr="00B824B9">
        <w:t xml:space="preserve"> strategy for acquiring services.  The RA will be available to provide assistance to the contracting </w:t>
      </w:r>
      <w:r w:rsidR="00B96357" w:rsidRPr="00B824B9">
        <w:t>activity</w:t>
      </w:r>
      <w:r w:rsidRPr="00B824B9">
        <w:t xml:space="preserve"> in developing ASSP documents, briefings, and formal documents.</w:t>
      </w:r>
    </w:p>
    <w:p w14:paraId="597F80F5" w14:textId="77777777" w:rsidR="001665D3" w:rsidRPr="00B824B9" w:rsidRDefault="001665D3" w:rsidP="00B824B9">
      <w:pPr>
        <w:ind w:firstLine="270"/>
      </w:pPr>
    </w:p>
    <w:p w14:paraId="0B8318A4" w14:textId="041E59E0" w:rsidR="001665D3" w:rsidRDefault="00B824B9" w:rsidP="00B824B9">
      <w:pPr>
        <w:ind w:firstLine="270"/>
      </w:pPr>
      <w:proofErr w:type="gramStart"/>
      <w:r>
        <w:t xml:space="preserve">c.  </w:t>
      </w:r>
      <w:r w:rsidR="00BB52A6" w:rsidRPr="00B824B9">
        <w:t>References</w:t>
      </w:r>
      <w:proofErr w:type="gramEnd"/>
      <w:r w:rsidR="00BB52A6" w:rsidRPr="00B824B9">
        <w:t>.  The required content for an acquisition strategy is explained in AFARS 5137.590-</w:t>
      </w:r>
      <w:r w:rsidR="006F5A42" w:rsidRPr="00B824B9">
        <w:t>6</w:t>
      </w:r>
      <w:r w:rsidR="00BB52A6" w:rsidRPr="00B824B9">
        <w:t>.  For a detailed explanation of ASSP approval thresholds and approval authorities, refer to AFARS 5137.590-</w:t>
      </w:r>
      <w:r w:rsidR="006F5A42" w:rsidRPr="00B824B9">
        <w:t>3</w:t>
      </w:r>
      <w:r w:rsidR="00BB52A6" w:rsidRPr="00B824B9">
        <w:t>.</w:t>
      </w:r>
    </w:p>
    <w:p w14:paraId="76B8FF19" w14:textId="77777777" w:rsidR="00044C85" w:rsidRPr="00B824B9" w:rsidRDefault="00044C85" w:rsidP="00B824B9">
      <w:pPr>
        <w:ind w:firstLine="270"/>
      </w:pPr>
    </w:p>
    <w:p w14:paraId="38EF4319" w14:textId="1B6A99A1" w:rsidR="001665D3" w:rsidRDefault="00B824B9" w:rsidP="00B824B9">
      <w:pPr>
        <w:ind w:firstLine="270"/>
      </w:pPr>
      <w:proofErr w:type="gramStart"/>
      <w:r>
        <w:t xml:space="preserve">d.  </w:t>
      </w:r>
      <w:r w:rsidR="00BB52A6" w:rsidRPr="00B824B9">
        <w:t>Thresholds</w:t>
      </w:r>
      <w:proofErr w:type="gramEnd"/>
      <w:r w:rsidR="00BB52A6" w:rsidRPr="00B824B9">
        <w:t xml:space="preserve"> and approval authorities.  The approval authority for the ASSP package is determined by the total cost of the acquisition (base plus options).</w:t>
      </w:r>
    </w:p>
    <w:p w14:paraId="3A73756B" w14:textId="63947241" w:rsidR="001665D3" w:rsidRPr="00B824B9" w:rsidRDefault="00B824B9" w:rsidP="00B824B9">
      <w:pPr>
        <w:ind w:firstLine="540"/>
      </w:pPr>
      <w:r>
        <w:t xml:space="preserve">(1)  </w:t>
      </w:r>
      <w:r w:rsidR="00BB52A6" w:rsidRPr="00B824B9">
        <w:t>The approval authorities for ASSP packages are identified in AFARS 5137.590-</w:t>
      </w:r>
      <w:r w:rsidR="001D2F22" w:rsidRPr="00B824B9">
        <w:t>3</w:t>
      </w:r>
      <w:r w:rsidR="00BB52A6" w:rsidRPr="00B824B9">
        <w:t>. TRADOC schools/centers/activities will adhere to the ASSP requirements and approval authorities established in AFARS 5137.509.</w:t>
      </w:r>
    </w:p>
    <w:p w14:paraId="7A6C5B3D" w14:textId="77777777" w:rsidR="001665D3" w:rsidRPr="00B824B9" w:rsidRDefault="001665D3" w:rsidP="00B824B9">
      <w:pPr>
        <w:ind w:firstLine="540"/>
      </w:pPr>
    </w:p>
    <w:p w14:paraId="29F53D68" w14:textId="50F00D5D" w:rsidR="001665D3" w:rsidRDefault="00B824B9" w:rsidP="00B824B9">
      <w:pPr>
        <w:ind w:firstLine="540"/>
      </w:pPr>
      <w:r>
        <w:t xml:space="preserve">(2)  </w:t>
      </w:r>
      <w:r w:rsidR="00BB52A6" w:rsidRPr="00B824B9">
        <w:t>The ASSP approval must be obtained prior to the release of the contract solicitation.</w:t>
      </w:r>
    </w:p>
    <w:p w14:paraId="73F31EAA" w14:textId="77777777" w:rsidR="005C46C9" w:rsidRPr="00B824B9" w:rsidRDefault="005C46C9" w:rsidP="00B824B9">
      <w:pPr>
        <w:ind w:firstLine="540"/>
      </w:pPr>
    </w:p>
    <w:p w14:paraId="2A86D71D" w14:textId="401C74ED" w:rsidR="001665D3" w:rsidRPr="00EA4E9D" w:rsidRDefault="004A357D" w:rsidP="00EA4E9D">
      <w:pPr>
        <w:pStyle w:val="Heading2"/>
      </w:pPr>
      <w:bookmarkStart w:id="328" w:name="_Toc506277258"/>
      <w:r w:rsidRPr="00EA4E9D">
        <w:t>C</w:t>
      </w:r>
      <w:r w:rsidR="00BB52A6" w:rsidRPr="00EA4E9D">
        <w:t>-4.  Source selection plan (SSP)</w:t>
      </w:r>
      <w:bookmarkEnd w:id="328"/>
      <w:r w:rsidR="00276CBE" w:rsidRPr="00EA4E9D">
        <w:fldChar w:fldCharType="begin"/>
      </w:r>
      <w:r w:rsidR="00276CBE" w:rsidRPr="00EA4E9D">
        <w:instrText xml:space="preserve"> XE "Source selection plan (SSP)" </w:instrText>
      </w:r>
      <w:r w:rsidR="00276CBE" w:rsidRPr="00EA4E9D">
        <w:fldChar w:fldCharType="end"/>
      </w:r>
    </w:p>
    <w:p w14:paraId="11F7497B" w14:textId="5D5C79F4" w:rsidR="001665D3" w:rsidRDefault="00BB52A6" w:rsidP="007B5A40">
      <w:pPr>
        <w:pStyle w:val="BodyText"/>
        <w:ind w:right="253"/>
      </w:pPr>
      <w:r>
        <w:rPr>
          <w:spacing w:val="-1"/>
        </w:rPr>
        <w:t>Vital</w:t>
      </w:r>
      <w:r>
        <w:t xml:space="preserve"> to</w:t>
      </w:r>
      <w:r>
        <w:rPr>
          <w:spacing w:val="-1"/>
        </w:rPr>
        <w:t xml:space="preserve"> </w:t>
      </w:r>
      <w:r>
        <w:t>any</w:t>
      </w:r>
      <w:r>
        <w:rPr>
          <w:spacing w:val="-5"/>
        </w:rPr>
        <w:t xml:space="preserve"> </w:t>
      </w:r>
      <w:r>
        <w:t>source</w:t>
      </w:r>
      <w:r>
        <w:rPr>
          <w:spacing w:val="-1"/>
        </w:rPr>
        <w:t xml:space="preserve"> </w:t>
      </w:r>
      <w:r>
        <w:t>selection</w:t>
      </w:r>
      <w:r>
        <w:rPr>
          <w:spacing w:val="-1"/>
        </w:rPr>
        <w:t xml:space="preserve"> process</w:t>
      </w:r>
      <w:r>
        <w:t xml:space="preserve"> is </w:t>
      </w:r>
      <w:r>
        <w:rPr>
          <w:spacing w:val="-1"/>
        </w:rPr>
        <w:t>the</w:t>
      </w:r>
      <w:r>
        <w:t xml:space="preserve"> SSP </w:t>
      </w:r>
      <w:r>
        <w:rPr>
          <w:spacing w:val="-1"/>
        </w:rPr>
        <w:t>f</w:t>
      </w:r>
      <w:bookmarkStart w:id="329" w:name="E-4.__Source_selection_plan_(SSP)"/>
      <w:bookmarkEnd w:id="329"/>
      <w:r>
        <w:rPr>
          <w:spacing w:val="-1"/>
        </w:rPr>
        <w:t>or</w:t>
      </w:r>
      <w:r>
        <w:t xml:space="preserve"> </w:t>
      </w:r>
      <w:r>
        <w:rPr>
          <w:spacing w:val="-1"/>
        </w:rPr>
        <w:t>selecting</w:t>
      </w:r>
      <w:r>
        <w:rPr>
          <w:spacing w:val="-3"/>
        </w:rPr>
        <w:t xml:space="preserve"> </w:t>
      </w:r>
      <w:r>
        <w:rPr>
          <w:spacing w:val="-1"/>
        </w:rPr>
        <w:t>the</w:t>
      </w:r>
      <w:r>
        <w:t xml:space="preserve"> </w:t>
      </w:r>
      <w:r>
        <w:rPr>
          <w:spacing w:val="-1"/>
        </w:rPr>
        <w:t>contract</w:t>
      </w:r>
      <w:r>
        <w:t xml:space="preserve"> </w:t>
      </w:r>
      <w:r>
        <w:rPr>
          <w:spacing w:val="-1"/>
        </w:rPr>
        <w:t>awardee.</w:t>
      </w:r>
      <w:r>
        <w:rPr>
          <w:spacing w:val="59"/>
        </w:rPr>
        <w:t xml:space="preserve"> </w:t>
      </w:r>
      <w:r>
        <w:t>This is the</w:t>
      </w:r>
      <w:r>
        <w:rPr>
          <w:spacing w:val="73"/>
        </w:rPr>
        <w:t xml:space="preserve"> </w:t>
      </w:r>
      <w:r>
        <w:rPr>
          <w:spacing w:val="-1"/>
        </w:rPr>
        <w:t xml:space="preserve">guide </w:t>
      </w:r>
      <w:r>
        <w:t>for</w:t>
      </w:r>
      <w:r>
        <w:rPr>
          <w:spacing w:val="-1"/>
        </w:rPr>
        <w:t xml:space="preserve"> </w:t>
      </w:r>
      <w:r>
        <w:t xml:space="preserve">conducting </w:t>
      </w:r>
      <w:r>
        <w:rPr>
          <w:spacing w:val="-1"/>
        </w:rPr>
        <w:t>an</w:t>
      </w:r>
      <w:r>
        <w:t xml:space="preserve"> </w:t>
      </w:r>
      <w:r>
        <w:rPr>
          <w:spacing w:val="-1"/>
        </w:rPr>
        <w:t>evaluation</w:t>
      </w:r>
      <w:r>
        <w:t xml:space="preserve"> </w:t>
      </w:r>
      <w:r>
        <w:rPr>
          <w:spacing w:val="-1"/>
        </w:rPr>
        <w:t>and</w:t>
      </w:r>
      <w:r>
        <w:t xml:space="preserve"> </w:t>
      </w:r>
      <w:r>
        <w:rPr>
          <w:spacing w:val="-1"/>
        </w:rPr>
        <w:t>analysis</w:t>
      </w:r>
      <w:r>
        <w:t xml:space="preserve"> of</w:t>
      </w:r>
      <w:r>
        <w:rPr>
          <w:spacing w:val="1"/>
        </w:rPr>
        <w:t xml:space="preserve"> </w:t>
      </w:r>
      <w:r>
        <w:rPr>
          <w:spacing w:val="-1"/>
        </w:rPr>
        <w:t>competitive proposals</w:t>
      </w:r>
      <w:r>
        <w:t xml:space="preserve"> and </w:t>
      </w:r>
      <w:r>
        <w:rPr>
          <w:spacing w:val="-1"/>
        </w:rPr>
        <w:t>selection</w:t>
      </w:r>
      <w:r>
        <w:t xml:space="preserve"> of</w:t>
      </w:r>
      <w:r>
        <w:rPr>
          <w:spacing w:val="-1"/>
        </w:rPr>
        <w:t xml:space="preserve"> </w:t>
      </w:r>
      <w:r>
        <w:t>the</w:t>
      </w:r>
      <w:r>
        <w:rPr>
          <w:spacing w:val="89"/>
        </w:rPr>
        <w:t xml:space="preserve"> </w:t>
      </w:r>
      <w:r>
        <w:rPr>
          <w:spacing w:val="-1"/>
        </w:rPr>
        <w:t xml:space="preserve">source </w:t>
      </w:r>
      <w:r>
        <w:t>for</w:t>
      </w:r>
      <w:r>
        <w:rPr>
          <w:spacing w:val="-1"/>
        </w:rPr>
        <w:t xml:space="preserve"> contract</w:t>
      </w:r>
      <w:r>
        <w:t xml:space="preserve"> </w:t>
      </w:r>
      <w:r>
        <w:rPr>
          <w:spacing w:val="-1"/>
        </w:rPr>
        <w:t>performance.</w:t>
      </w:r>
      <w:r>
        <w:t xml:space="preserve">  </w:t>
      </w:r>
      <w:r>
        <w:rPr>
          <w:spacing w:val="-1"/>
        </w:rPr>
        <w:t xml:space="preserve">Relative importance </w:t>
      </w:r>
      <w:r>
        <w:t>of</w:t>
      </w:r>
      <w:r>
        <w:rPr>
          <w:spacing w:val="-1"/>
        </w:rPr>
        <w:t xml:space="preserve"> </w:t>
      </w:r>
      <w:r>
        <w:t>the</w:t>
      </w:r>
      <w:r>
        <w:rPr>
          <w:spacing w:val="1"/>
        </w:rPr>
        <w:t xml:space="preserve"> </w:t>
      </w:r>
      <w:r>
        <w:rPr>
          <w:spacing w:val="-1"/>
        </w:rPr>
        <w:t>evaluation</w:t>
      </w:r>
      <w:r>
        <w:t xml:space="preserve"> factors, </w:t>
      </w:r>
      <w:r>
        <w:rPr>
          <w:spacing w:val="-1"/>
        </w:rPr>
        <w:t>standards</w:t>
      </w:r>
      <w:r>
        <w:t xml:space="preserve"> of</w:t>
      </w:r>
      <w:r>
        <w:rPr>
          <w:spacing w:val="97"/>
        </w:rPr>
        <w:t xml:space="preserve"> </w:t>
      </w:r>
      <w:r>
        <w:rPr>
          <w:spacing w:val="-1"/>
        </w:rPr>
        <w:t>performance,</w:t>
      </w:r>
      <w:r>
        <w:rPr>
          <w:spacing w:val="2"/>
        </w:rPr>
        <w:t xml:space="preserve"> </w:t>
      </w:r>
      <w:r>
        <w:rPr>
          <w:spacing w:val="-1"/>
        </w:rPr>
        <w:t>adjectival</w:t>
      </w:r>
      <w:r>
        <w:t xml:space="preserve"> </w:t>
      </w:r>
      <w:r>
        <w:rPr>
          <w:spacing w:val="-1"/>
        </w:rPr>
        <w:t>ratings,</w:t>
      </w:r>
      <w:r>
        <w:t xml:space="preserve"> </w:t>
      </w:r>
      <w:r>
        <w:rPr>
          <w:spacing w:val="-1"/>
        </w:rPr>
        <w:t>and</w:t>
      </w:r>
      <w:r>
        <w:t xml:space="preserve"> </w:t>
      </w:r>
      <w:r>
        <w:rPr>
          <w:spacing w:val="-1"/>
        </w:rPr>
        <w:t>steps</w:t>
      </w:r>
      <w:r>
        <w:t xml:space="preserve"> in the</w:t>
      </w:r>
      <w:r>
        <w:rPr>
          <w:spacing w:val="1"/>
        </w:rPr>
        <w:t xml:space="preserve"> </w:t>
      </w:r>
      <w:r>
        <w:rPr>
          <w:spacing w:val="-1"/>
        </w:rPr>
        <w:t>evaluation</w:t>
      </w:r>
      <w:r>
        <w:t xml:space="preserve"> </w:t>
      </w:r>
      <w:r>
        <w:rPr>
          <w:spacing w:val="-1"/>
        </w:rPr>
        <w:t>process</w:t>
      </w:r>
      <w:r>
        <w:t xml:space="preserve"> </w:t>
      </w:r>
      <w:r>
        <w:rPr>
          <w:spacing w:val="-1"/>
        </w:rPr>
        <w:t>will</w:t>
      </w:r>
      <w:r>
        <w:t xml:space="preserve"> be</w:t>
      </w:r>
      <w:r>
        <w:rPr>
          <w:spacing w:val="1"/>
        </w:rPr>
        <w:t xml:space="preserve"> </w:t>
      </w:r>
      <w:r>
        <w:rPr>
          <w:spacing w:val="-1"/>
        </w:rPr>
        <w:t>consistent</w:t>
      </w:r>
      <w:r>
        <w:t xml:space="preserve"> </w:t>
      </w:r>
      <w:r>
        <w:rPr>
          <w:spacing w:val="-1"/>
        </w:rPr>
        <w:t>with</w:t>
      </w:r>
      <w:r>
        <w:rPr>
          <w:spacing w:val="103"/>
        </w:rPr>
        <w:t xml:space="preserve"> </w:t>
      </w:r>
      <w:r>
        <w:rPr>
          <w:spacing w:val="-1"/>
        </w:rPr>
        <w:t>AFARS,</w:t>
      </w:r>
      <w:r>
        <w:t xml:space="preserve"> </w:t>
      </w:r>
      <w:r>
        <w:rPr>
          <w:spacing w:val="-1"/>
        </w:rPr>
        <w:t>Appendix</w:t>
      </w:r>
      <w:r>
        <w:rPr>
          <w:spacing w:val="2"/>
        </w:rPr>
        <w:t xml:space="preserve"> </w:t>
      </w:r>
      <w:r>
        <w:rPr>
          <w:spacing w:val="-1"/>
        </w:rPr>
        <w:t>AA.</w:t>
      </w:r>
      <w:r w:rsidR="00130870">
        <w:rPr>
          <w:spacing w:val="-1"/>
        </w:rPr>
        <w:t xml:space="preserve">  R</w:t>
      </w:r>
      <w:r>
        <w:rPr>
          <w:spacing w:val="-1"/>
        </w:rPr>
        <w:t>egardless</w:t>
      </w:r>
      <w:r>
        <w:t xml:space="preserve"> </w:t>
      </w:r>
      <w:r>
        <w:rPr>
          <w:spacing w:val="-1"/>
        </w:rPr>
        <w:t>of</w:t>
      </w:r>
      <w:r>
        <w:t xml:space="preserve"> </w:t>
      </w:r>
      <w:r>
        <w:rPr>
          <w:spacing w:val="-1"/>
        </w:rPr>
        <w:t xml:space="preserve">whether </w:t>
      </w:r>
      <w:r>
        <w:t>the</w:t>
      </w:r>
      <w:r>
        <w:rPr>
          <w:spacing w:val="-1"/>
        </w:rPr>
        <w:t xml:space="preserve"> source selection </w:t>
      </w:r>
      <w:r>
        <w:rPr>
          <w:spacing w:val="1"/>
        </w:rPr>
        <w:t>is</w:t>
      </w:r>
      <w:r>
        <w:t xml:space="preserve"> </w:t>
      </w:r>
      <w:r>
        <w:rPr>
          <w:spacing w:val="-1"/>
        </w:rPr>
        <w:t>formal</w:t>
      </w:r>
      <w:r>
        <w:t xml:space="preserve"> </w:t>
      </w:r>
      <w:r>
        <w:rPr>
          <w:spacing w:val="-1"/>
        </w:rPr>
        <w:t>or</w:t>
      </w:r>
      <w:r>
        <w:t xml:space="preserve"> </w:t>
      </w:r>
      <w:r>
        <w:rPr>
          <w:spacing w:val="-1"/>
        </w:rPr>
        <w:t>informal,</w:t>
      </w:r>
      <w:r>
        <w:t xml:space="preserve"> </w:t>
      </w:r>
      <w:r>
        <w:rPr>
          <w:spacing w:val="-1"/>
        </w:rPr>
        <w:t>provide</w:t>
      </w:r>
      <w:r w:rsidR="00130870">
        <w:rPr>
          <w:spacing w:val="-1"/>
        </w:rPr>
        <w:t xml:space="preserve"> w</w:t>
      </w:r>
      <w:r>
        <w:rPr>
          <w:spacing w:val="-1"/>
        </w:rPr>
        <w:t>ritten</w:t>
      </w:r>
      <w:r>
        <w:t xml:space="preserve"> </w:t>
      </w:r>
      <w:r>
        <w:rPr>
          <w:spacing w:val="-1"/>
        </w:rPr>
        <w:t>documentation</w:t>
      </w:r>
      <w:r>
        <w:t xml:space="preserve"> </w:t>
      </w:r>
      <w:r>
        <w:rPr>
          <w:spacing w:val="1"/>
        </w:rPr>
        <w:t>on</w:t>
      </w:r>
      <w:r>
        <w:t xml:space="preserve"> the</w:t>
      </w:r>
      <w:r>
        <w:rPr>
          <w:spacing w:val="-1"/>
        </w:rPr>
        <w:t xml:space="preserve"> roles</w:t>
      </w:r>
      <w:r>
        <w:t xml:space="preserve"> </w:t>
      </w:r>
      <w:r>
        <w:rPr>
          <w:spacing w:val="-1"/>
        </w:rPr>
        <w:t>and</w:t>
      </w:r>
      <w:r>
        <w:t xml:space="preserve"> </w:t>
      </w:r>
      <w:r>
        <w:rPr>
          <w:spacing w:val="-1"/>
        </w:rPr>
        <w:t>responsibilities</w:t>
      </w:r>
      <w:r>
        <w:t xml:space="preserve"> of</w:t>
      </w:r>
      <w:r>
        <w:rPr>
          <w:spacing w:val="-1"/>
        </w:rPr>
        <w:t xml:space="preserve"> </w:t>
      </w:r>
      <w:r>
        <w:t>the</w:t>
      </w:r>
      <w:r>
        <w:rPr>
          <w:spacing w:val="-1"/>
        </w:rPr>
        <w:t xml:space="preserve"> participants</w:t>
      </w:r>
      <w:r>
        <w:t xml:space="preserve"> and the</w:t>
      </w:r>
      <w:r>
        <w:rPr>
          <w:spacing w:val="-1"/>
        </w:rPr>
        <w:t xml:space="preserve"> technical</w:t>
      </w:r>
      <w:r w:rsidR="00130870">
        <w:rPr>
          <w:spacing w:val="-1"/>
        </w:rPr>
        <w:t xml:space="preserve"> ev</w:t>
      </w:r>
      <w:r>
        <w:rPr>
          <w:spacing w:val="-1"/>
        </w:rPr>
        <w:t>aluation</w:t>
      </w:r>
      <w:r>
        <w:t xml:space="preserve"> </w:t>
      </w:r>
      <w:r>
        <w:rPr>
          <w:spacing w:val="-1"/>
        </w:rPr>
        <w:t>factors.</w:t>
      </w:r>
      <w:r w:rsidR="00130870">
        <w:rPr>
          <w:spacing w:val="-1"/>
        </w:rPr>
        <w:t xml:space="preserve"> T</w:t>
      </w:r>
      <w:r>
        <w:rPr>
          <w:spacing w:val="-1"/>
        </w:rPr>
        <w:t>he</w:t>
      </w:r>
      <w:r>
        <w:rPr>
          <w:spacing w:val="1"/>
        </w:rPr>
        <w:t xml:space="preserve"> </w:t>
      </w:r>
      <w:r>
        <w:t xml:space="preserve">SSP should </w:t>
      </w:r>
      <w:r>
        <w:rPr>
          <w:spacing w:val="-1"/>
        </w:rPr>
        <w:t>specify</w:t>
      </w:r>
      <w:r>
        <w:rPr>
          <w:spacing w:val="-8"/>
        </w:rPr>
        <w:t xml:space="preserve"> </w:t>
      </w:r>
      <w:r>
        <w:t>how</w:t>
      </w:r>
      <w:r>
        <w:rPr>
          <w:spacing w:val="-1"/>
        </w:rPr>
        <w:t xml:space="preserve"> </w:t>
      </w:r>
      <w:r>
        <w:t>the</w:t>
      </w:r>
      <w:r>
        <w:rPr>
          <w:spacing w:val="-1"/>
        </w:rPr>
        <w:t xml:space="preserve"> source selection</w:t>
      </w:r>
      <w:r>
        <w:t xml:space="preserve"> </w:t>
      </w:r>
      <w:r>
        <w:rPr>
          <w:spacing w:val="-1"/>
        </w:rPr>
        <w:t>activities</w:t>
      </w:r>
      <w:r>
        <w:t xml:space="preserve"> </w:t>
      </w:r>
      <w:r>
        <w:rPr>
          <w:spacing w:val="-1"/>
        </w:rPr>
        <w:t>will</w:t>
      </w:r>
      <w:r>
        <w:t xml:space="preserve"> be</w:t>
      </w:r>
      <w:r>
        <w:rPr>
          <w:spacing w:val="-2"/>
        </w:rPr>
        <w:t xml:space="preserve"> </w:t>
      </w:r>
      <w:r>
        <w:rPr>
          <w:spacing w:val="-1"/>
        </w:rPr>
        <w:t>organized,</w:t>
      </w:r>
      <w:r w:rsidR="00130870">
        <w:rPr>
          <w:spacing w:val="-1"/>
        </w:rPr>
        <w:t xml:space="preserve"> ini</w:t>
      </w:r>
      <w:r>
        <w:rPr>
          <w:spacing w:val="-1"/>
        </w:rPr>
        <w:t>tiated,</w:t>
      </w:r>
      <w:r>
        <w:t xml:space="preserve"> </w:t>
      </w:r>
      <w:r>
        <w:rPr>
          <w:spacing w:val="-1"/>
        </w:rPr>
        <w:t>and</w:t>
      </w:r>
      <w:r>
        <w:t xml:space="preserve"> </w:t>
      </w:r>
      <w:r>
        <w:rPr>
          <w:spacing w:val="-1"/>
        </w:rPr>
        <w:t>conducted,</w:t>
      </w:r>
      <w:r>
        <w:rPr>
          <w:spacing w:val="2"/>
        </w:rPr>
        <w:t xml:space="preserve"> </w:t>
      </w:r>
      <w:r>
        <w:rPr>
          <w:spacing w:val="-1"/>
        </w:rPr>
        <w:t>and</w:t>
      </w:r>
      <w:r>
        <w:t xml:space="preserve"> must clearly</w:t>
      </w:r>
      <w:r>
        <w:rPr>
          <w:spacing w:val="-5"/>
        </w:rPr>
        <w:t xml:space="preserve"> </w:t>
      </w:r>
      <w:r>
        <w:rPr>
          <w:spacing w:val="-1"/>
        </w:rPr>
        <w:t>and</w:t>
      </w:r>
      <w:r>
        <w:t xml:space="preserve"> succinctly</w:t>
      </w:r>
      <w:r>
        <w:rPr>
          <w:spacing w:val="-5"/>
        </w:rPr>
        <w:t xml:space="preserve"> </w:t>
      </w:r>
      <w:r>
        <w:t>identify</w:t>
      </w:r>
      <w:r>
        <w:rPr>
          <w:spacing w:val="-5"/>
        </w:rPr>
        <w:t xml:space="preserve"> </w:t>
      </w:r>
      <w:r>
        <w:t>the</w:t>
      </w:r>
      <w:r>
        <w:rPr>
          <w:spacing w:val="1"/>
        </w:rPr>
        <w:t xml:space="preserve"> </w:t>
      </w:r>
      <w:r>
        <w:rPr>
          <w:spacing w:val="-1"/>
        </w:rPr>
        <w:t>government’s</w:t>
      </w:r>
      <w:r>
        <w:t xml:space="preserve"> minimum</w:t>
      </w:r>
      <w:r w:rsidR="00EF467C">
        <w:t xml:space="preserve"> n</w:t>
      </w:r>
      <w:r>
        <w:rPr>
          <w:spacing w:val="-1"/>
        </w:rPr>
        <w:t>eeds</w:t>
      </w:r>
      <w:r>
        <w:t xml:space="preserve"> in the</w:t>
      </w:r>
      <w:r>
        <w:rPr>
          <w:spacing w:val="-1"/>
        </w:rPr>
        <w:t xml:space="preserve"> form</w:t>
      </w:r>
      <w:r>
        <w:t xml:space="preserve"> of</w:t>
      </w:r>
      <w:r>
        <w:rPr>
          <w:spacing w:val="1"/>
        </w:rPr>
        <w:t xml:space="preserve"> </w:t>
      </w:r>
      <w:r>
        <w:rPr>
          <w:spacing w:val="-1"/>
        </w:rPr>
        <w:t>evaluation</w:t>
      </w:r>
      <w:r>
        <w:t xml:space="preserve"> </w:t>
      </w:r>
      <w:r>
        <w:rPr>
          <w:spacing w:val="-1"/>
        </w:rPr>
        <w:t>factors</w:t>
      </w:r>
      <w:r>
        <w:t xml:space="preserve"> </w:t>
      </w:r>
      <w:r>
        <w:rPr>
          <w:spacing w:val="-1"/>
        </w:rPr>
        <w:t>and</w:t>
      </w:r>
      <w:r>
        <w:rPr>
          <w:spacing w:val="2"/>
        </w:rPr>
        <w:t xml:space="preserve"> </w:t>
      </w:r>
      <w:r>
        <w:rPr>
          <w:spacing w:val="-1"/>
        </w:rPr>
        <w:t>assign</w:t>
      </w:r>
      <w:r>
        <w:rPr>
          <w:spacing w:val="2"/>
        </w:rPr>
        <w:t xml:space="preserve"> </w:t>
      </w:r>
      <w:r>
        <w:t>a</w:t>
      </w:r>
      <w:r>
        <w:rPr>
          <w:spacing w:val="-1"/>
        </w:rPr>
        <w:t xml:space="preserve"> relative </w:t>
      </w:r>
      <w:r>
        <w:t>order</w:t>
      </w:r>
      <w:r>
        <w:rPr>
          <w:spacing w:val="-1"/>
        </w:rPr>
        <w:t xml:space="preserve"> </w:t>
      </w:r>
      <w:r>
        <w:rPr>
          <w:spacing w:val="1"/>
        </w:rPr>
        <w:t>of</w:t>
      </w:r>
      <w:r>
        <w:rPr>
          <w:spacing w:val="-1"/>
        </w:rPr>
        <w:t xml:space="preserve"> importance.</w:t>
      </w:r>
      <w:r>
        <w:rPr>
          <w:spacing w:val="60"/>
        </w:rPr>
        <w:t xml:space="preserve"> </w:t>
      </w:r>
      <w:r>
        <w:t>Tailor</w:t>
      </w:r>
      <w:r>
        <w:rPr>
          <w:spacing w:val="-1"/>
        </w:rPr>
        <w:t xml:space="preserve"> and</w:t>
      </w:r>
      <w:r w:rsidR="00EF467C">
        <w:rPr>
          <w:spacing w:val="-1"/>
        </w:rPr>
        <w:t xml:space="preserve"> st</w:t>
      </w:r>
      <w:r>
        <w:rPr>
          <w:spacing w:val="-1"/>
        </w:rPr>
        <w:t>ructure the</w:t>
      </w:r>
      <w:r>
        <w:t xml:space="preserve"> </w:t>
      </w:r>
      <w:r>
        <w:rPr>
          <w:spacing w:val="-1"/>
        </w:rPr>
        <w:t>plan</w:t>
      </w:r>
      <w:r>
        <w:t xml:space="preserve"> to </w:t>
      </w:r>
      <w:r>
        <w:rPr>
          <w:spacing w:val="-1"/>
        </w:rPr>
        <w:t>reflect</w:t>
      </w:r>
      <w:r>
        <w:t xml:space="preserve"> the</w:t>
      </w:r>
      <w:r>
        <w:rPr>
          <w:spacing w:val="-2"/>
        </w:rPr>
        <w:t xml:space="preserve"> </w:t>
      </w:r>
      <w:r>
        <w:t>complexity</w:t>
      </w:r>
      <w:r>
        <w:rPr>
          <w:spacing w:val="-8"/>
        </w:rPr>
        <w:t xml:space="preserve"> </w:t>
      </w:r>
      <w:r>
        <w:rPr>
          <w:spacing w:val="1"/>
        </w:rPr>
        <w:t>of</w:t>
      </w:r>
      <w:r>
        <w:rPr>
          <w:spacing w:val="-1"/>
        </w:rPr>
        <w:t xml:space="preserve"> </w:t>
      </w:r>
      <w:r>
        <w:t>the</w:t>
      </w:r>
      <w:r>
        <w:rPr>
          <w:spacing w:val="-2"/>
        </w:rPr>
        <w:t xml:space="preserve"> </w:t>
      </w:r>
      <w:r>
        <w:rPr>
          <w:spacing w:val="-1"/>
        </w:rPr>
        <w:t>acquisition and</w:t>
      </w:r>
      <w:r>
        <w:t xml:space="preserve"> to </w:t>
      </w:r>
      <w:r>
        <w:rPr>
          <w:spacing w:val="-1"/>
        </w:rPr>
        <w:t xml:space="preserve">provide </w:t>
      </w:r>
      <w:r>
        <w:t>the</w:t>
      </w:r>
      <w:r>
        <w:rPr>
          <w:spacing w:val="-1"/>
        </w:rPr>
        <w:t xml:space="preserve"> best</w:t>
      </w:r>
      <w:r>
        <w:t xml:space="preserve"> </w:t>
      </w:r>
      <w:r>
        <w:rPr>
          <w:spacing w:val="-1"/>
        </w:rPr>
        <w:t xml:space="preserve">value </w:t>
      </w:r>
      <w:r>
        <w:t>to the</w:t>
      </w:r>
      <w:r w:rsidR="00EF467C">
        <w:t xml:space="preserve"> G</w:t>
      </w:r>
      <w:r>
        <w:rPr>
          <w:spacing w:val="-1"/>
        </w:rPr>
        <w:t>overnment.</w:t>
      </w:r>
    </w:p>
    <w:p w14:paraId="56CAB445" w14:textId="77777777" w:rsidR="001665D3" w:rsidRDefault="001665D3" w:rsidP="007B5A40">
      <w:pPr>
        <w:rPr>
          <w:rFonts w:eastAsia="Times New Roman" w:cs="Times New Roman"/>
          <w:szCs w:val="24"/>
        </w:rPr>
      </w:pPr>
    </w:p>
    <w:p w14:paraId="3972AAEF" w14:textId="5650D92E" w:rsidR="001665D3" w:rsidRPr="00EA4E9D" w:rsidRDefault="004A357D" w:rsidP="00EA4E9D">
      <w:pPr>
        <w:pStyle w:val="Heading2"/>
      </w:pPr>
      <w:bookmarkStart w:id="330" w:name="_Toc506277259"/>
      <w:r w:rsidRPr="00EA4E9D">
        <w:t>C</w:t>
      </w:r>
      <w:r w:rsidR="00BB52A6" w:rsidRPr="00EA4E9D">
        <w:t>-5.  Business management modernization certification</w:t>
      </w:r>
      <w:bookmarkEnd w:id="330"/>
      <w:r w:rsidR="000C17EB" w:rsidRPr="00EA4E9D">
        <w:fldChar w:fldCharType="begin"/>
      </w:r>
      <w:r w:rsidR="000C17EB" w:rsidRPr="00EA4E9D">
        <w:instrText xml:space="preserve"> XE "Business management modernization certification" </w:instrText>
      </w:r>
      <w:r w:rsidR="000C17EB" w:rsidRPr="00EA4E9D">
        <w:fldChar w:fldCharType="end"/>
      </w:r>
    </w:p>
    <w:p w14:paraId="4EB05AE2" w14:textId="0855E3B9" w:rsidR="001665D3" w:rsidRDefault="00BB52A6" w:rsidP="00EA1145">
      <w:pPr>
        <w:pStyle w:val="BodyText"/>
        <w:ind w:right="168"/>
      </w:pPr>
      <w:r>
        <w:t xml:space="preserve">Any </w:t>
      </w:r>
      <w:r>
        <w:rPr>
          <w:spacing w:val="-2"/>
        </w:rPr>
        <w:t>IT</w:t>
      </w:r>
      <w:r>
        <w:rPr>
          <w:spacing w:val="-1"/>
        </w:rPr>
        <w:t xml:space="preserve"> business</w:t>
      </w:r>
      <w:r>
        <w:t xml:space="preserve"> </w:t>
      </w:r>
      <w:r>
        <w:rPr>
          <w:spacing w:val="-1"/>
        </w:rPr>
        <w:t>system</w:t>
      </w:r>
      <w:r>
        <w:t xml:space="preserve"> </w:t>
      </w:r>
      <w:r>
        <w:rPr>
          <w:spacing w:val="-1"/>
        </w:rPr>
        <w:t>modernization</w:t>
      </w:r>
      <w:r>
        <w:t xml:space="preserve"> </w:t>
      </w:r>
      <w:r>
        <w:rPr>
          <w:spacing w:val="-1"/>
        </w:rPr>
        <w:t>that</w:t>
      </w:r>
      <w:r>
        <w:t xml:space="preserve"> </w:t>
      </w:r>
      <w:r>
        <w:rPr>
          <w:spacing w:val="-1"/>
        </w:rPr>
        <w:t>will</w:t>
      </w:r>
      <w:r>
        <w:t xml:space="preserve"> </w:t>
      </w:r>
      <w:r>
        <w:rPr>
          <w:spacing w:val="-1"/>
        </w:rPr>
        <w:t>have</w:t>
      </w:r>
      <w:r>
        <w:rPr>
          <w:spacing w:val="-2"/>
        </w:rPr>
        <w:t xml:space="preserve"> </w:t>
      </w:r>
      <w:r>
        <w:t>a</w:t>
      </w:r>
      <w:r>
        <w:rPr>
          <w:spacing w:val="-1"/>
        </w:rPr>
        <w:t xml:space="preserve"> total</w:t>
      </w:r>
      <w:r>
        <w:t xml:space="preserve"> </w:t>
      </w:r>
      <w:r>
        <w:rPr>
          <w:spacing w:val="-1"/>
        </w:rPr>
        <w:t>cost</w:t>
      </w:r>
      <w:r>
        <w:t xml:space="preserve"> in </w:t>
      </w:r>
      <w:r>
        <w:rPr>
          <w:spacing w:val="-1"/>
        </w:rPr>
        <w:t>excess</w:t>
      </w:r>
      <w:r>
        <w:rPr>
          <w:spacing w:val="2"/>
        </w:rPr>
        <w:t xml:space="preserve"> </w:t>
      </w:r>
      <w:r>
        <w:t>of</w:t>
      </w:r>
      <w:r>
        <w:rPr>
          <w:spacing w:val="-2"/>
        </w:rPr>
        <w:t xml:space="preserve"> </w:t>
      </w:r>
      <w:r>
        <w:t>$1M</w:t>
      </w:r>
      <w:r>
        <w:rPr>
          <w:spacing w:val="-1"/>
        </w:rPr>
        <w:t xml:space="preserve"> must</w:t>
      </w:r>
      <w:r>
        <w:t xml:space="preserve"> be</w:t>
      </w:r>
      <w:r>
        <w:rPr>
          <w:spacing w:val="81"/>
        </w:rPr>
        <w:t xml:space="preserve"> </w:t>
      </w:r>
      <w:r>
        <w:rPr>
          <w:spacing w:val="-1"/>
        </w:rPr>
        <w:t xml:space="preserve">reviewed </w:t>
      </w:r>
      <w:r>
        <w:rPr>
          <w:spacing w:val="2"/>
        </w:rPr>
        <w:t>by</w:t>
      </w:r>
      <w:r>
        <w:rPr>
          <w:spacing w:val="-5"/>
        </w:rPr>
        <w:t xml:space="preserve"> </w:t>
      </w:r>
      <w:r>
        <w:t>the</w:t>
      </w:r>
      <w:r>
        <w:rPr>
          <w:spacing w:val="-1"/>
        </w:rPr>
        <w:t xml:space="preserve"> appropriate Office of</w:t>
      </w:r>
      <w:r>
        <w:t xml:space="preserve"> </w:t>
      </w:r>
      <w:r>
        <w:rPr>
          <w:spacing w:val="-1"/>
        </w:rPr>
        <w:t>the</w:t>
      </w:r>
      <w:r>
        <w:t xml:space="preserve"> Secretary</w:t>
      </w:r>
      <w:r>
        <w:rPr>
          <w:spacing w:val="-3"/>
        </w:rPr>
        <w:t xml:space="preserve"> </w:t>
      </w:r>
      <w:r>
        <w:rPr>
          <w:spacing w:val="-1"/>
        </w:rPr>
        <w:t>of</w:t>
      </w:r>
      <w:r>
        <w:rPr>
          <w:spacing w:val="2"/>
        </w:rPr>
        <w:t xml:space="preserve"> </w:t>
      </w:r>
      <w:r>
        <w:rPr>
          <w:spacing w:val="-1"/>
        </w:rPr>
        <w:t>Defense</w:t>
      </w:r>
      <w:r>
        <w:rPr>
          <w:spacing w:val="1"/>
        </w:rPr>
        <w:t xml:space="preserve"> </w:t>
      </w:r>
      <w:r>
        <w:rPr>
          <w:spacing w:val="-1"/>
        </w:rPr>
        <w:t>Investment</w:t>
      </w:r>
      <w:r>
        <w:rPr>
          <w:spacing w:val="1"/>
        </w:rPr>
        <w:t xml:space="preserve"> </w:t>
      </w:r>
      <w:r>
        <w:rPr>
          <w:spacing w:val="-1"/>
        </w:rPr>
        <w:t>Review Board, certified</w:t>
      </w:r>
      <w:r w:rsidR="00EF467C">
        <w:rPr>
          <w:spacing w:val="-1"/>
        </w:rPr>
        <w:t xml:space="preserve"> b</w:t>
      </w:r>
      <w:r>
        <w:rPr>
          <w:spacing w:val="1"/>
        </w:rPr>
        <w:t>y</w:t>
      </w:r>
      <w:r>
        <w:rPr>
          <w:spacing w:val="-5"/>
        </w:rPr>
        <w:t xml:space="preserve"> </w:t>
      </w:r>
      <w:r>
        <w:t>the</w:t>
      </w:r>
      <w:r>
        <w:rPr>
          <w:spacing w:val="-1"/>
        </w:rPr>
        <w:t xml:space="preserve"> designated</w:t>
      </w:r>
      <w:r>
        <w:t xml:space="preserve"> approval </w:t>
      </w:r>
      <w:r>
        <w:rPr>
          <w:spacing w:val="-1"/>
        </w:rPr>
        <w:t>authority,</w:t>
      </w:r>
      <w:r>
        <w:rPr>
          <w:spacing w:val="2"/>
        </w:rPr>
        <w:t xml:space="preserve"> </w:t>
      </w:r>
      <w:r>
        <w:rPr>
          <w:spacing w:val="-1"/>
        </w:rPr>
        <w:t>and</w:t>
      </w:r>
      <w:r>
        <w:t xml:space="preserve"> the</w:t>
      </w:r>
      <w:r>
        <w:rPr>
          <w:spacing w:val="-1"/>
        </w:rPr>
        <w:t xml:space="preserve"> certification</w:t>
      </w:r>
      <w:r>
        <w:t xml:space="preserve"> must be</w:t>
      </w:r>
      <w:r>
        <w:rPr>
          <w:spacing w:val="-1"/>
        </w:rPr>
        <w:t xml:space="preserve"> approved</w:t>
      </w:r>
      <w:r>
        <w:t xml:space="preserve"> </w:t>
      </w:r>
      <w:r>
        <w:rPr>
          <w:spacing w:val="1"/>
        </w:rPr>
        <w:t>by</w:t>
      </w:r>
      <w:r>
        <w:rPr>
          <w:spacing w:val="-5"/>
        </w:rPr>
        <w:t xml:space="preserve"> </w:t>
      </w:r>
      <w:r>
        <w:t>the</w:t>
      </w:r>
      <w:r>
        <w:rPr>
          <w:spacing w:val="-1"/>
        </w:rPr>
        <w:t xml:space="preserve"> </w:t>
      </w:r>
      <w:r>
        <w:t>Defense</w:t>
      </w:r>
      <w:r w:rsidR="00EF467C">
        <w:t xml:space="preserve"> B</w:t>
      </w:r>
      <w:r>
        <w:rPr>
          <w:spacing w:val="-1"/>
        </w:rPr>
        <w:t>usiness</w:t>
      </w:r>
      <w:r>
        <w:t xml:space="preserve"> </w:t>
      </w:r>
      <w:r>
        <w:rPr>
          <w:spacing w:val="-1"/>
        </w:rPr>
        <w:t>System</w:t>
      </w:r>
      <w:r>
        <w:t xml:space="preserve"> </w:t>
      </w:r>
      <w:r>
        <w:rPr>
          <w:spacing w:val="-1"/>
        </w:rPr>
        <w:t>Management</w:t>
      </w:r>
      <w:r>
        <w:t xml:space="preserve"> </w:t>
      </w:r>
      <w:r>
        <w:rPr>
          <w:spacing w:val="-1"/>
        </w:rPr>
        <w:t xml:space="preserve">Committee before </w:t>
      </w:r>
      <w:r>
        <w:rPr>
          <w:spacing w:val="1"/>
        </w:rPr>
        <w:t>any</w:t>
      </w:r>
      <w:r>
        <w:rPr>
          <w:spacing w:val="-5"/>
        </w:rPr>
        <w:t xml:space="preserve"> </w:t>
      </w:r>
      <w:r>
        <w:rPr>
          <w:spacing w:val="-1"/>
        </w:rPr>
        <w:t>funds</w:t>
      </w:r>
      <w:r>
        <w:rPr>
          <w:spacing w:val="2"/>
        </w:rPr>
        <w:t xml:space="preserve"> </w:t>
      </w:r>
      <w:r>
        <w:rPr>
          <w:spacing w:val="-1"/>
        </w:rPr>
        <w:t>for modernization</w:t>
      </w:r>
      <w:r>
        <w:t xml:space="preserve"> </w:t>
      </w:r>
      <w:r>
        <w:rPr>
          <w:spacing w:val="-1"/>
        </w:rPr>
        <w:t>can</w:t>
      </w:r>
      <w:r>
        <w:t xml:space="preserve"> be</w:t>
      </w:r>
      <w:r>
        <w:rPr>
          <w:spacing w:val="-1"/>
        </w:rPr>
        <w:t xml:space="preserve"> obligated.</w:t>
      </w:r>
      <w:r w:rsidR="00EF467C">
        <w:rPr>
          <w:spacing w:val="-1"/>
        </w:rPr>
        <w:t xml:space="preserve">  A</w:t>
      </w:r>
      <w:r>
        <w:rPr>
          <w:spacing w:val="-1"/>
        </w:rPr>
        <w:t>dditional</w:t>
      </w:r>
      <w:r>
        <w:t xml:space="preserve"> </w:t>
      </w:r>
      <w:r>
        <w:rPr>
          <w:spacing w:val="-1"/>
        </w:rPr>
        <w:t>information</w:t>
      </w:r>
      <w:r>
        <w:t xml:space="preserve"> </w:t>
      </w:r>
      <w:r>
        <w:rPr>
          <w:spacing w:val="-1"/>
        </w:rPr>
        <w:t>can</w:t>
      </w:r>
      <w:r>
        <w:t xml:space="preserve"> be</w:t>
      </w:r>
      <w:r>
        <w:rPr>
          <w:spacing w:val="-1"/>
        </w:rPr>
        <w:t xml:space="preserve"> found</w:t>
      </w:r>
      <w:r>
        <w:t xml:space="preserve"> </w:t>
      </w:r>
      <w:r>
        <w:rPr>
          <w:spacing w:val="-1"/>
        </w:rPr>
        <w:t>at</w:t>
      </w:r>
      <w:r>
        <w:t xml:space="preserve"> </w:t>
      </w:r>
      <w:r>
        <w:rPr>
          <w:spacing w:val="-1"/>
        </w:rPr>
        <w:t>the</w:t>
      </w:r>
      <w:r>
        <w:rPr>
          <w:spacing w:val="1"/>
        </w:rPr>
        <w:t xml:space="preserve"> </w:t>
      </w:r>
      <w:r>
        <w:rPr>
          <w:spacing w:val="-1"/>
        </w:rPr>
        <w:t>DOD</w:t>
      </w:r>
      <w:r>
        <w:rPr>
          <w:spacing w:val="1"/>
        </w:rPr>
        <w:t xml:space="preserve"> </w:t>
      </w:r>
      <w:r>
        <w:rPr>
          <w:spacing w:val="-1"/>
        </w:rPr>
        <w:t>web</w:t>
      </w:r>
      <w:r>
        <w:t xml:space="preserve"> site</w:t>
      </w:r>
      <w:hyperlink r:id="rId76">
        <w:r>
          <w:rPr>
            <w:spacing w:val="53"/>
          </w:rPr>
          <w:t xml:space="preserve"> </w:t>
        </w:r>
        <w:r w:rsidRPr="00EA1145">
          <w:rPr>
            <w:color w:val="0000FF"/>
            <w:spacing w:val="-1"/>
            <w:u w:val="single"/>
          </w:rPr>
          <w:t>http://www.army.mil/ArmyBTKC/gov/osdgov.htm.</w:t>
        </w:r>
      </w:hyperlink>
    </w:p>
    <w:p w14:paraId="5E9B7FD1" w14:textId="77777777" w:rsidR="001665D3" w:rsidRDefault="001665D3" w:rsidP="007B5A40">
      <w:pPr>
        <w:spacing w:before="5"/>
        <w:rPr>
          <w:rFonts w:eastAsia="Times New Roman" w:cs="Times New Roman"/>
          <w:szCs w:val="24"/>
        </w:rPr>
      </w:pPr>
    </w:p>
    <w:p w14:paraId="0E836E76" w14:textId="77777777" w:rsidR="001665D3" w:rsidRPr="00EA4E9D" w:rsidRDefault="004A357D" w:rsidP="00EA4E9D">
      <w:pPr>
        <w:pStyle w:val="Heading2"/>
      </w:pPr>
      <w:bookmarkStart w:id="331" w:name="_Toc506277260"/>
      <w:r w:rsidRPr="00EA4E9D">
        <w:t>C</w:t>
      </w:r>
      <w:r w:rsidR="00BB52A6" w:rsidRPr="00EA4E9D">
        <w:t>-6.  Plan for contract administration</w:t>
      </w:r>
      <w:bookmarkEnd w:id="331"/>
    </w:p>
    <w:p w14:paraId="6331702B" w14:textId="77777777" w:rsidR="001665D3" w:rsidRDefault="001665D3" w:rsidP="007B5A40">
      <w:pPr>
        <w:spacing w:before="7"/>
        <w:rPr>
          <w:rFonts w:eastAsia="Times New Roman" w:cs="Times New Roman"/>
          <w:b/>
          <w:bCs/>
          <w:sz w:val="23"/>
          <w:szCs w:val="23"/>
        </w:rPr>
      </w:pPr>
    </w:p>
    <w:p w14:paraId="7AA91083" w14:textId="64270813" w:rsidR="001665D3" w:rsidRPr="00B824B9" w:rsidRDefault="00B824B9" w:rsidP="00B824B9">
      <w:pPr>
        <w:ind w:firstLine="270"/>
      </w:pPr>
      <w:proofErr w:type="gramStart"/>
      <w:r>
        <w:t xml:space="preserve">a.  </w:t>
      </w:r>
      <w:r w:rsidR="00BB52A6" w:rsidRPr="00B824B9">
        <w:t>Before</w:t>
      </w:r>
      <w:proofErr w:type="gramEnd"/>
      <w:r w:rsidR="00BB52A6" w:rsidRPr="00B824B9">
        <w:t xml:space="preserve"> </w:t>
      </w:r>
      <w:r w:rsidR="001B1F87" w:rsidRPr="00B824B9">
        <w:t>the contract can be awarded</w:t>
      </w:r>
      <w:r w:rsidR="00BB52A6" w:rsidRPr="00B824B9">
        <w:t>, the contracting officer must ensure the COR</w:t>
      </w:r>
      <w:r w:rsidR="007E7388" w:rsidRPr="00B824B9">
        <w:t xml:space="preserve"> or</w:t>
      </w:r>
      <w:r w:rsidR="00BB52A6" w:rsidRPr="00B824B9">
        <w:t xml:space="preserve"> alternate COR</w:t>
      </w:r>
      <w:r w:rsidR="007E7388" w:rsidRPr="00B824B9">
        <w:t>,</w:t>
      </w:r>
      <w:r w:rsidR="00BB52A6" w:rsidRPr="00B824B9">
        <w:t xml:space="preserve"> and other members of the acquisition team have been identified and provided the necessary appointments, training, and orientations needed to perform their duties. The contracting </w:t>
      </w:r>
      <w:r w:rsidR="00B96357" w:rsidRPr="00B824B9">
        <w:t>activity</w:t>
      </w:r>
      <w:r w:rsidR="00BB52A6" w:rsidRPr="00B824B9">
        <w:t xml:space="preserve"> will ensure that the COR</w:t>
      </w:r>
      <w:r w:rsidR="007E7388" w:rsidRPr="00B824B9">
        <w:t xml:space="preserve"> or</w:t>
      </w:r>
      <w:r w:rsidR="00BB52A6" w:rsidRPr="00B824B9">
        <w:t xml:space="preserve"> alternate COR each receive a COR appointment letter, a complete copy of the contract, the contractor’s quality control plan, QASP, and other pertinent documents, such as the wage determinations.</w:t>
      </w:r>
    </w:p>
    <w:p w14:paraId="5C7C55DF" w14:textId="77777777" w:rsidR="001665D3" w:rsidRPr="00B824B9" w:rsidRDefault="001665D3" w:rsidP="00B824B9">
      <w:pPr>
        <w:ind w:firstLine="270"/>
      </w:pPr>
    </w:p>
    <w:p w14:paraId="431042A0" w14:textId="77777777" w:rsidR="00633CA6" w:rsidRDefault="00B824B9" w:rsidP="00B824B9">
      <w:pPr>
        <w:ind w:firstLine="270"/>
      </w:pPr>
      <w:proofErr w:type="gramStart"/>
      <w:r>
        <w:lastRenderedPageBreak/>
        <w:t xml:space="preserve">b.  </w:t>
      </w:r>
      <w:r w:rsidR="00BB52A6" w:rsidRPr="00B824B9">
        <w:t>The</w:t>
      </w:r>
      <w:proofErr w:type="gramEnd"/>
      <w:r w:rsidR="00BB52A6" w:rsidRPr="00B824B9">
        <w:t xml:space="preserve"> contracting officer will work with the COR</w:t>
      </w:r>
      <w:r w:rsidR="007E7388" w:rsidRPr="00B824B9">
        <w:t xml:space="preserve"> or</w:t>
      </w:r>
      <w:r w:rsidR="00BB52A6" w:rsidRPr="00B824B9">
        <w:t xml:space="preserve"> alternate COR and other government personnel to develop planning milestones and due dates, develop an agenda for a post-award orientation meeting, and establish communication channels and a good working relationship with the contractor.  </w:t>
      </w:r>
    </w:p>
    <w:p w14:paraId="7A41855F" w14:textId="77777777" w:rsidR="00B757EC" w:rsidRDefault="00B757EC" w:rsidP="00633CA6"/>
    <w:p w14:paraId="28F73DC1" w14:textId="61D8C379" w:rsidR="001665D3" w:rsidRPr="00B824B9" w:rsidRDefault="00BB52A6" w:rsidP="00633CA6">
      <w:r w:rsidRPr="00B824B9">
        <w:t>Contract administration planning will define the roles of each supporting organization in performing surveillance of contractor performance, managing government furnished property, and satisfying reporting requirements.</w:t>
      </w:r>
    </w:p>
    <w:p w14:paraId="3008E49D" w14:textId="77777777" w:rsidR="001665D3" w:rsidRPr="00B824B9" w:rsidRDefault="001665D3" w:rsidP="00B824B9">
      <w:pPr>
        <w:ind w:firstLine="270"/>
      </w:pPr>
    </w:p>
    <w:p w14:paraId="3F59398A" w14:textId="5BD47A9B" w:rsidR="001665D3" w:rsidRDefault="00B824B9" w:rsidP="00606CD0">
      <w:pPr>
        <w:ind w:firstLine="270"/>
      </w:pPr>
      <w:proofErr w:type="gramStart"/>
      <w:r>
        <w:t xml:space="preserve">c.  </w:t>
      </w:r>
      <w:r w:rsidR="00BB52A6" w:rsidRPr="00B824B9">
        <w:t>Develop</w:t>
      </w:r>
      <w:proofErr w:type="gramEnd"/>
      <w:r w:rsidR="00BB52A6" w:rsidRPr="00B824B9">
        <w:t xml:space="preserve"> a contract administration plan based upon the complexity of the contract. The purpose of the contract administration plan is to delineate the roles and responsibilities of the contracting parties in the various contract administration activities. Successful management and administration of the contract will require the coordinated efforts of the RA and the </w:t>
      </w:r>
      <w:r w:rsidR="0066390F" w:rsidRPr="00B824B9">
        <w:t xml:space="preserve">servicing </w:t>
      </w:r>
      <w:r w:rsidR="00BB52A6" w:rsidRPr="00B824B9">
        <w:t>contracting</w:t>
      </w:r>
      <w:r w:rsidR="00B96357" w:rsidRPr="00B824B9">
        <w:t xml:space="preserve"> activity</w:t>
      </w:r>
      <w:r w:rsidR="00BB52A6" w:rsidRPr="00B824B9">
        <w:t>.  The contract administration plan should include identification of key contract management team members and oversight personnel as designated by the RA, as well as invoice review procedures, inspection and acceptance procedures, contract schedule milestones, and transition or phase-in by the contractor.  The contract administration plan may also include schedules of performance meetings, past performance assessments, notification requirements for the exercise of options, and contract close-out procedures.</w:t>
      </w:r>
    </w:p>
    <w:p w14:paraId="292B5D0A" w14:textId="77777777" w:rsidR="00633CA6" w:rsidRPr="00EA1145" w:rsidRDefault="00633CA6" w:rsidP="00606CD0">
      <w:pPr>
        <w:ind w:firstLine="270"/>
      </w:pPr>
    </w:p>
    <w:p w14:paraId="1F8AFBA5" w14:textId="77777777" w:rsidR="00B824B9" w:rsidRPr="00EA1145" w:rsidRDefault="00B824B9" w:rsidP="00EA1145">
      <w:pPr>
        <w:pBdr>
          <w:top w:val="single" w:sz="4" w:space="1" w:color="auto"/>
        </w:pBdr>
      </w:pPr>
    </w:p>
    <w:p w14:paraId="3BD44BCF" w14:textId="77777777" w:rsidR="00C014B7" w:rsidRPr="00B824B9" w:rsidRDefault="00C014B7" w:rsidP="00B824B9">
      <w:pPr>
        <w:pStyle w:val="Heading1"/>
      </w:pPr>
      <w:bookmarkStart w:id="332" w:name="_Toc506277261"/>
      <w:r w:rsidRPr="00B824B9">
        <w:t>Appendix D</w:t>
      </w:r>
      <w:bookmarkEnd w:id="332"/>
    </w:p>
    <w:p w14:paraId="5A6D08C2" w14:textId="77777777" w:rsidR="00C014B7" w:rsidRPr="00B824B9" w:rsidRDefault="00C014B7" w:rsidP="00B824B9">
      <w:pPr>
        <w:pStyle w:val="Heading1"/>
      </w:pPr>
      <w:bookmarkStart w:id="333" w:name="_Toc506277262"/>
      <w:r w:rsidRPr="00B824B9">
        <w:t>Acquisition-Related Topics</w:t>
      </w:r>
      <w:bookmarkEnd w:id="333"/>
    </w:p>
    <w:p w14:paraId="23F5DC09" w14:textId="77777777" w:rsidR="00C014B7" w:rsidRPr="00B824B9" w:rsidRDefault="00C014B7" w:rsidP="00B824B9"/>
    <w:p w14:paraId="2A070BC7" w14:textId="6257365E" w:rsidR="00C014B7" w:rsidRPr="00EA4E9D" w:rsidRDefault="00C014B7" w:rsidP="00EA4E9D">
      <w:pPr>
        <w:pStyle w:val="Heading2"/>
      </w:pPr>
      <w:bookmarkStart w:id="334" w:name="_Toc506277263"/>
      <w:r w:rsidRPr="00EA4E9D">
        <w:t>D-1. Ethics</w:t>
      </w:r>
      <w:bookmarkEnd w:id="334"/>
      <w:r w:rsidR="002F51E5" w:rsidRPr="00EA4E9D">
        <w:fldChar w:fldCharType="begin"/>
      </w:r>
      <w:r w:rsidR="002F51E5" w:rsidRPr="00EA4E9D">
        <w:instrText xml:space="preserve"> XE "Ethics" </w:instrText>
      </w:r>
      <w:r w:rsidR="002F51E5" w:rsidRPr="00EA4E9D">
        <w:fldChar w:fldCharType="end"/>
      </w:r>
    </w:p>
    <w:p w14:paraId="6B5BA835" w14:textId="6184A449" w:rsidR="00C014B7" w:rsidRDefault="00C014B7" w:rsidP="007B5A40">
      <w:pPr>
        <w:pStyle w:val="BodyText"/>
        <w:ind w:right="168"/>
      </w:pPr>
      <w:r>
        <w:rPr>
          <w:spacing w:val="-1"/>
        </w:rPr>
        <w:t>Government</w:t>
      </w:r>
      <w:r>
        <w:t xml:space="preserve"> </w:t>
      </w:r>
      <w:r>
        <w:rPr>
          <w:spacing w:val="-1"/>
        </w:rPr>
        <w:t>business</w:t>
      </w:r>
      <w:r>
        <w:t xml:space="preserve"> will </w:t>
      </w:r>
      <w:r>
        <w:rPr>
          <w:spacing w:val="-1"/>
        </w:rPr>
        <w:t>be</w:t>
      </w:r>
      <w:r>
        <w:t xml:space="preserve"> </w:t>
      </w:r>
      <w:r>
        <w:rPr>
          <w:spacing w:val="-1"/>
        </w:rPr>
        <w:t xml:space="preserve">conducted </w:t>
      </w:r>
      <w:r>
        <w:t>in</w:t>
      </w:r>
      <w:r>
        <w:rPr>
          <w:spacing w:val="-1"/>
        </w:rPr>
        <w:t xml:space="preserve"> </w:t>
      </w:r>
      <w:r>
        <w:t>a manner</w:t>
      </w:r>
      <w:r>
        <w:rPr>
          <w:spacing w:val="-1"/>
        </w:rPr>
        <w:t xml:space="preserve"> that</w:t>
      </w:r>
      <w:r>
        <w:t xml:space="preserve"> is </w:t>
      </w:r>
      <w:r>
        <w:rPr>
          <w:spacing w:val="-1"/>
        </w:rPr>
        <w:t>above</w:t>
      </w:r>
      <w:r>
        <w:rPr>
          <w:spacing w:val="1"/>
        </w:rPr>
        <w:t xml:space="preserve"> </w:t>
      </w:r>
      <w:r>
        <w:rPr>
          <w:spacing w:val="-1"/>
        </w:rPr>
        <w:t>reproach,</w:t>
      </w:r>
      <w:r>
        <w:rPr>
          <w:spacing w:val="2"/>
        </w:rPr>
        <w:t xml:space="preserve"> </w:t>
      </w:r>
      <w:r>
        <w:rPr>
          <w:spacing w:val="-1"/>
        </w:rPr>
        <w:t>with</w:t>
      </w:r>
      <w:r>
        <w:t xml:space="preserve"> </w:t>
      </w:r>
      <w:r>
        <w:rPr>
          <w:spacing w:val="-1"/>
        </w:rPr>
        <w:t>complete</w:t>
      </w:r>
      <w:r>
        <w:rPr>
          <w:spacing w:val="87"/>
        </w:rPr>
        <w:t xml:space="preserve"> </w:t>
      </w:r>
      <w:r>
        <w:rPr>
          <w:spacing w:val="-1"/>
        </w:rPr>
        <w:t>impartiality,</w:t>
      </w:r>
      <w:r>
        <w:t xml:space="preserve"> </w:t>
      </w:r>
      <w:r>
        <w:rPr>
          <w:spacing w:val="-1"/>
        </w:rPr>
        <w:t>and</w:t>
      </w:r>
      <w:r>
        <w:t xml:space="preserve"> </w:t>
      </w:r>
      <w:r>
        <w:rPr>
          <w:spacing w:val="-1"/>
        </w:rPr>
        <w:t>with</w:t>
      </w:r>
      <w:r>
        <w:t xml:space="preserve"> </w:t>
      </w:r>
      <w:r>
        <w:rPr>
          <w:spacing w:val="-1"/>
        </w:rPr>
        <w:t>preferential</w:t>
      </w:r>
      <w:r>
        <w:t xml:space="preserve"> </w:t>
      </w:r>
      <w:r>
        <w:rPr>
          <w:spacing w:val="-1"/>
        </w:rPr>
        <w:t>treatment</w:t>
      </w:r>
      <w:r>
        <w:t xml:space="preserve"> </w:t>
      </w:r>
      <w:r>
        <w:rPr>
          <w:spacing w:val="-1"/>
        </w:rPr>
        <w:t>for</w:t>
      </w:r>
      <w:r>
        <w:rPr>
          <w:spacing w:val="-2"/>
        </w:rPr>
        <w:t xml:space="preserve"> </w:t>
      </w:r>
      <w:r>
        <w:rPr>
          <w:spacing w:val="-1"/>
        </w:rPr>
        <w:t>none.</w:t>
      </w:r>
      <w:r>
        <w:rPr>
          <w:spacing w:val="60"/>
        </w:rPr>
        <w:t xml:space="preserve"> </w:t>
      </w:r>
      <w:r>
        <w:rPr>
          <w:spacing w:val="-1"/>
        </w:rPr>
        <w:t>To</w:t>
      </w:r>
      <w:r>
        <w:t xml:space="preserve"> </w:t>
      </w:r>
      <w:r>
        <w:rPr>
          <w:spacing w:val="-1"/>
        </w:rPr>
        <w:t>protect</w:t>
      </w:r>
      <w:r>
        <w:t xml:space="preserve"> </w:t>
      </w:r>
      <w:r>
        <w:rPr>
          <w:spacing w:val="-1"/>
        </w:rPr>
        <w:t>the</w:t>
      </w:r>
      <w:r>
        <w:rPr>
          <w:spacing w:val="2"/>
        </w:rPr>
        <w:t xml:space="preserve"> </w:t>
      </w:r>
      <w:r>
        <w:rPr>
          <w:spacing w:val="-1"/>
        </w:rPr>
        <w:t>Government</w:t>
      </w:r>
      <w:r>
        <w:t xml:space="preserve"> </w:t>
      </w:r>
      <w:r>
        <w:rPr>
          <w:spacing w:val="-1"/>
        </w:rPr>
        <w:t>and</w:t>
      </w:r>
      <w:r>
        <w:t xml:space="preserve"> its </w:t>
      </w:r>
      <w:r>
        <w:rPr>
          <w:spacing w:val="-1"/>
        </w:rPr>
        <w:t>interests,</w:t>
      </w:r>
      <w:r>
        <w:rPr>
          <w:spacing w:val="101"/>
        </w:rPr>
        <w:t xml:space="preserve"> </w:t>
      </w:r>
      <w:r>
        <w:rPr>
          <w:spacing w:val="-1"/>
        </w:rPr>
        <w:t>and</w:t>
      </w:r>
      <w:r>
        <w:t xml:space="preserve"> </w:t>
      </w:r>
      <w:r>
        <w:rPr>
          <w:spacing w:val="-1"/>
        </w:rPr>
        <w:t>maintain</w:t>
      </w:r>
      <w:r>
        <w:t xml:space="preserve"> its </w:t>
      </w:r>
      <w:r>
        <w:rPr>
          <w:spacing w:val="-1"/>
        </w:rPr>
        <w:t>reputation</w:t>
      </w:r>
      <w:r>
        <w:t xml:space="preserve"> </w:t>
      </w:r>
      <w:r>
        <w:rPr>
          <w:spacing w:val="-1"/>
        </w:rPr>
        <w:t>for</w:t>
      </w:r>
      <w:r>
        <w:rPr>
          <w:spacing w:val="-2"/>
        </w:rPr>
        <w:t xml:space="preserve"> </w:t>
      </w:r>
      <w:r>
        <w:rPr>
          <w:spacing w:val="-1"/>
        </w:rPr>
        <w:t>fair dealings,</w:t>
      </w:r>
      <w:r>
        <w:t xml:space="preserve"> </w:t>
      </w:r>
      <w:r>
        <w:rPr>
          <w:spacing w:val="-1"/>
        </w:rPr>
        <w:t>all</w:t>
      </w:r>
      <w:r>
        <w:t xml:space="preserve"> </w:t>
      </w:r>
      <w:r>
        <w:rPr>
          <w:spacing w:val="-1"/>
        </w:rPr>
        <w:t>personnel</w:t>
      </w:r>
      <w:r>
        <w:t xml:space="preserve"> </w:t>
      </w:r>
      <w:r>
        <w:rPr>
          <w:spacing w:val="-1"/>
        </w:rPr>
        <w:t>engaged</w:t>
      </w:r>
      <w:r>
        <w:t xml:space="preserve"> in</w:t>
      </w:r>
      <w:r>
        <w:rPr>
          <w:spacing w:val="2"/>
        </w:rPr>
        <w:t xml:space="preserve"> </w:t>
      </w:r>
      <w:r>
        <w:rPr>
          <w:spacing w:val="-1"/>
        </w:rPr>
        <w:t>government</w:t>
      </w:r>
      <w:r>
        <w:t xml:space="preserve"> </w:t>
      </w:r>
      <w:r>
        <w:rPr>
          <w:spacing w:val="-1"/>
        </w:rPr>
        <w:t>contracting</w:t>
      </w:r>
      <w:r>
        <w:rPr>
          <w:spacing w:val="107"/>
        </w:rPr>
        <w:t xml:space="preserve"> </w:t>
      </w:r>
      <w:r>
        <w:rPr>
          <w:spacing w:val="-1"/>
        </w:rPr>
        <w:t>activities,</w:t>
      </w:r>
      <w:r>
        <w:t xml:space="preserve"> to </w:t>
      </w:r>
      <w:r>
        <w:rPr>
          <w:spacing w:val="-1"/>
        </w:rPr>
        <w:t xml:space="preserve">include </w:t>
      </w:r>
      <w:r>
        <w:t>the</w:t>
      </w:r>
      <w:r>
        <w:rPr>
          <w:spacing w:val="-1"/>
        </w:rPr>
        <w:t xml:space="preserve"> RA,</w:t>
      </w:r>
      <w:r>
        <w:t xml:space="preserve"> </w:t>
      </w:r>
      <w:r>
        <w:rPr>
          <w:spacing w:val="-1"/>
        </w:rPr>
        <w:t>will</w:t>
      </w:r>
      <w:r>
        <w:t xml:space="preserve"> comply</w:t>
      </w:r>
      <w:r>
        <w:rPr>
          <w:spacing w:val="-5"/>
        </w:rPr>
        <w:t xml:space="preserve"> </w:t>
      </w:r>
      <w:r>
        <w:rPr>
          <w:spacing w:val="-1"/>
        </w:rPr>
        <w:t>with</w:t>
      </w:r>
      <w:r>
        <w:t xml:space="preserve"> the</w:t>
      </w:r>
      <w:r>
        <w:rPr>
          <w:spacing w:val="-1"/>
        </w:rPr>
        <w:t xml:space="preserve"> ethics</w:t>
      </w:r>
      <w:r>
        <w:t xml:space="preserve"> </w:t>
      </w:r>
      <w:r>
        <w:rPr>
          <w:spacing w:val="-1"/>
        </w:rPr>
        <w:t>standards</w:t>
      </w:r>
      <w:r>
        <w:t xml:space="preserve"> </w:t>
      </w:r>
      <w:r>
        <w:rPr>
          <w:spacing w:val="-1"/>
        </w:rPr>
        <w:t>prescribed</w:t>
      </w:r>
      <w:r>
        <w:t xml:space="preserve"> </w:t>
      </w:r>
      <w:r>
        <w:rPr>
          <w:spacing w:val="1"/>
        </w:rPr>
        <w:t>by</w:t>
      </w:r>
      <w:r>
        <w:rPr>
          <w:spacing w:val="-5"/>
        </w:rPr>
        <w:t xml:space="preserve"> </w:t>
      </w:r>
      <w:r>
        <w:t>the</w:t>
      </w:r>
      <w:r>
        <w:rPr>
          <w:spacing w:val="-1"/>
        </w:rPr>
        <w:t xml:space="preserve"> </w:t>
      </w:r>
      <w:hyperlink r:id="rId77" w:history="1">
        <w:r w:rsidR="00D92C02" w:rsidRPr="009D6F66">
          <w:rPr>
            <w:rStyle w:val="Hyperlink"/>
            <w:spacing w:val="-1"/>
          </w:rPr>
          <w:t xml:space="preserve">DOD </w:t>
        </w:r>
        <w:r w:rsidR="00D92C02" w:rsidRPr="009D6F66">
          <w:rPr>
            <w:rStyle w:val="Hyperlink"/>
          </w:rPr>
          <w:t>5500.07-</w:t>
        </w:r>
      </w:hyperlink>
      <w:hyperlink r:id="rId78">
        <w:r>
          <w:t xml:space="preserve">R </w:t>
        </w:r>
        <w:r>
          <w:rPr>
            <w:spacing w:val="-1"/>
          </w:rPr>
          <w:t>Joint</w:t>
        </w:r>
        <w:r>
          <w:t xml:space="preserve"> </w:t>
        </w:r>
        <w:r>
          <w:rPr>
            <w:spacing w:val="-1"/>
          </w:rPr>
          <w:t>Ethics</w:t>
        </w:r>
        <w:r>
          <w:t xml:space="preserve"> </w:t>
        </w:r>
        <w:r>
          <w:rPr>
            <w:spacing w:val="-1"/>
          </w:rPr>
          <w:t>Regulation</w:t>
        </w:r>
      </w:hyperlink>
      <w:r>
        <w:rPr>
          <w:spacing w:val="-1"/>
        </w:rPr>
        <w:t xml:space="preserve"> (</w:t>
      </w:r>
      <w:hyperlink r:id="rId79" w:history="1">
        <w:r w:rsidRPr="003C55FC">
          <w:rPr>
            <w:rStyle w:val="Hyperlink"/>
          </w:rPr>
          <w:t>https://ia.signal.army.mil/docs/DOD5500_7/jer1-4.pdf</w:t>
        </w:r>
      </w:hyperlink>
      <w:r>
        <w:rPr>
          <w:spacing w:val="-1"/>
        </w:rPr>
        <w:t>).</w:t>
      </w:r>
    </w:p>
    <w:p w14:paraId="3650EE11" w14:textId="77777777" w:rsidR="00C014B7" w:rsidRDefault="00C014B7" w:rsidP="007B5A40">
      <w:pPr>
        <w:rPr>
          <w:rFonts w:eastAsia="Times New Roman" w:cs="Times New Roman"/>
          <w:szCs w:val="24"/>
        </w:rPr>
      </w:pPr>
    </w:p>
    <w:p w14:paraId="3112CB3A" w14:textId="15FAE6C0" w:rsidR="00C014B7" w:rsidRPr="00737E4E" w:rsidRDefault="00737E4E" w:rsidP="00BB3079">
      <w:pPr>
        <w:ind w:firstLine="270"/>
      </w:pPr>
      <w:proofErr w:type="gramStart"/>
      <w:r>
        <w:t xml:space="preserve">a.  </w:t>
      </w:r>
      <w:r w:rsidR="00C014B7" w:rsidRPr="00737E4E">
        <w:t>Organizational</w:t>
      </w:r>
      <w:proofErr w:type="gramEnd"/>
      <w:r w:rsidR="00C014B7" w:rsidRPr="00737E4E">
        <w:t xml:space="preserve"> conflict(s) of interest (OCI).  OCI means that because of other activities or relationships, a person is unable, or potentially unable, to render impartial assistance or advice to</w:t>
      </w:r>
      <w:r w:rsidRPr="00737E4E">
        <w:t xml:space="preserve"> </w:t>
      </w:r>
      <w:r w:rsidR="00C014B7" w:rsidRPr="00737E4E">
        <w:t>the government, or his/her objectivity in performing the work is, or might be otherwise impaired, or create an unfair competitive advantage (FAR 2.101). All members of the acquisition team are</w:t>
      </w:r>
      <w:r w:rsidR="00BB3079">
        <w:t xml:space="preserve"> r</w:t>
      </w:r>
      <w:r w:rsidR="00C014B7" w:rsidRPr="00737E4E">
        <w:t>esponsible for recognizing the potential for an OCI and taking steps to avoid or mitigate any conflict or advantage.  All personnel involved in the acquisition process will -</w:t>
      </w:r>
    </w:p>
    <w:p w14:paraId="390B4DF5" w14:textId="77777777" w:rsidR="00C014B7" w:rsidRPr="00737E4E" w:rsidRDefault="00C014B7" w:rsidP="00737E4E"/>
    <w:p w14:paraId="01BA7A56" w14:textId="01CFEB29" w:rsidR="00C014B7" w:rsidRPr="00737E4E" w:rsidRDefault="00737E4E" w:rsidP="00737E4E">
      <w:pPr>
        <w:ind w:firstLine="540"/>
      </w:pPr>
      <w:r>
        <w:t xml:space="preserve">(1)  </w:t>
      </w:r>
      <w:r w:rsidR="00C014B7" w:rsidRPr="00737E4E">
        <w:t>Avoid the appearance of a conflict or of wrongdoing.</w:t>
      </w:r>
    </w:p>
    <w:p w14:paraId="69F3EFE9" w14:textId="77777777" w:rsidR="00C014B7" w:rsidRPr="00737E4E" w:rsidRDefault="00C014B7" w:rsidP="00737E4E">
      <w:pPr>
        <w:ind w:firstLine="540"/>
      </w:pPr>
    </w:p>
    <w:p w14:paraId="4E47A01A" w14:textId="207D2923" w:rsidR="00C014B7" w:rsidRPr="00737E4E" w:rsidRDefault="00737E4E" w:rsidP="00737E4E">
      <w:pPr>
        <w:ind w:firstLine="540"/>
      </w:pPr>
      <w:r>
        <w:t xml:space="preserve">(2)  </w:t>
      </w:r>
      <w:r w:rsidR="00C014B7" w:rsidRPr="00737E4E">
        <w:t>Ensure the ability to render impartial advice or assistance.</w:t>
      </w:r>
    </w:p>
    <w:p w14:paraId="2CD5E9DA" w14:textId="77777777" w:rsidR="00C014B7" w:rsidRPr="00737E4E" w:rsidRDefault="00C014B7" w:rsidP="00737E4E">
      <w:pPr>
        <w:ind w:firstLine="540"/>
      </w:pPr>
    </w:p>
    <w:p w14:paraId="257912F5" w14:textId="7C9FE1C1" w:rsidR="00C014B7" w:rsidRPr="00737E4E" w:rsidRDefault="00737E4E" w:rsidP="00737E4E">
      <w:pPr>
        <w:ind w:firstLine="540"/>
      </w:pPr>
      <w:r>
        <w:t xml:space="preserve">(3)  </w:t>
      </w:r>
      <w:r w:rsidR="00C014B7" w:rsidRPr="00737E4E">
        <w:t>Obtain objective advice and assistance.</w:t>
      </w:r>
    </w:p>
    <w:p w14:paraId="30D914C6" w14:textId="77777777" w:rsidR="00C014B7" w:rsidRPr="00737E4E" w:rsidRDefault="00C014B7" w:rsidP="00737E4E">
      <w:pPr>
        <w:ind w:firstLine="540"/>
      </w:pPr>
    </w:p>
    <w:p w14:paraId="12FECC9E" w14:textId="1CA4A93E" w:rsidR="00C014B7" w:rsidRDefault="00737E4E" w:rsidP="00737E4E">
      <w:pPr>
        <w:ind w:firstLine="540"/>
      </w:pPr>
      <w:r>
        <w:t xml:space="preserve">(4)  </w:t>
      </w:r>
      <w:r w:rsidR="00C014B7" w:rsidRPr="00737E4E">
        <w:t>Take appropriate preventive measures, such as:</w:t>
      </w:r>
    </w:p>
    <w:p w14:paraId="39A7A1F5" w14:textId="77777777" w:rsidR="002D66CF" w:rsidRPr="00737E4E" w:rsidRDefault="002D66CF" w:rsidP="00737E4E">
      <w:pPr>
        <w:ind w:firstLine="540"/>
      </w:pPr>
    </w:p>
    <w:p w14:paraId="1C462166" w14:textId="73FD7A60" w:rsidR="00C014B7" w:rsidRPr="00737E4E" w:rsidRDefault="00737E4E" w:rsidP="00737E4E">
      <w:pPr>
        <w:ind w:firstLine="540"/>
      </w:pPr>
      <w:r>
        <w:t xml:space="preserve">(a)  </w:t>
      </w:r>
      <w:r w:rsidR="00C014B7" w:rsidRPr="00737E4E">
        <w:t>Make OCI avoidance a contractual requirement.</w:t>
      </w:r>
    </w:p>
    <w:p w14:paraId="497BFC27" w14:textId="77777777" w:rsidR="00C014B7" w:rsidRPr="00737E4E" w:rsidRDefault="00C014B7" w:rsidP="00737E4E">
      <w:pPr>
        <w:ind w:firstLine="540"/>
      </w:pPr>
    </w:p>
    <w:p w14:paraId="3485438D" w14:textId="5E4CA052" w:rsidR="00C014B7" w:rsidRPr="00737E4E" w:rsidRDefault="00737E4E" w:rsidP="00737E4E">
      <w:pPr>
        <w:ind w:firstLine="540"/>
      </w:pPr>
      <w:r>
        <w:t xml:space="preserve">(b)  </w:t>
      </w:r>
      <w:r w:rsidR="00C014B7" w:rsidRPr="00737E4E">
        <w:t>Establish appropriate contractor firewalls.</w:t>
      </w:r>
    </w:p>
    <w:p w14:paraId="777D5AD3" w14:textId="77777777" w:rsidR="00C014B7" w:rsidRPr="00737E4E" w:rsidRDefault="00C014B7" w:rsidP="00737E4E">
      <w:pPr>
        <w:ind w:firstLine="540"/>
      </w:pPr>
    </w:p>
    <w:p w14:paraId="1F12525B" w14:textId="5D8D922C" w:rsidR="00C014B7" w:rsidRDefault="00737E4E" w:rsidP="00737E4E">
      <w:pPr>
        <w:ind w:firstLine="540"/>
      </w:pPr>
      <w:r>
        <w:t xml:space="preserve">(c)  </w:t>
      </w:r>
      <w:r w:rsidR="00C014B7" w:rsidRPr="00737E4E">
        <w:t>Require non-disclosure agreements.</w:t>
      </w:r>
    </w:p>
    <w:p w14:paraId="55731935" w14:textId="77777777" w:rsidR="00BB3079" w:rsidRPr="00737E4E" w:rsidRDefault="00BB3079" w:rsidP="00737E4E">
      <w:pPr>
        <w:ind w:firstLine="540"/>
      </w:pPr>
    </w:p>
    <w:p w14:paraId="78CFDD81" w14:textId="1B2D923B" w:rsidR="00C014B7" w:rsidRPr="00737E4E" w:rsidRDefault="00737E4E" w:rsidP="00737E4E">
      <w:pPr>
        <w:ind w:firstLine="540"/>
      </w:pPr>
      <w:r>
        <w:t xml:space="preserve">(5)  </w:t>
      </w:r>
      <w:r w:rsidR="00C014B7" w:rsidRPr="00737E4E">
        <w:t>Report potential or actual OCIs to the contracting officer at the earliest possible time.</w:t>
      </w:r>
    </w:p>
    <w:p w14:paraId="597195D2" w14:textId="77777777" w:rsidR="00C014B7" w:rsidRPr="00737E4E" w:rsidRDefault="00C014B7" w:rsidP="00737E4E"/>
    <w:p w14:paraId="758D9225" w14:textId="5EC93B2D" w:rsidR="00C014B7" w:rsidRPr="00737E4E" w:rsidRDefault="00737E4E" w:rsidP="00737E4E">
      <w:pPr>
        <w:ind w:firstLine="270"/>
      </w:pPr>
      <w:proofErr w:type="gramStart"/>
      <w:r>
        <w:t xml:space="preserve">b.  </w:t>
      </w:r>
      <w:r w:rsidR="00C014B7" w:rsidRPr="00737E4E">
        <w:t>Procurement</w:t>
      </w:r>
      <w:proofErr w:type="gramEnd"/>
      <w:r w:rsidR="00C014B7" w:rsidRPr="00737E4E">
        <w:t xml:space="preserve"> Integrity Act.</w:t>
      </w:r>
      <w:r w:rsidR="00903380">
        <w:fldChar w:fldCharType="begin"/>
      </w:r>
      <w:r w:rsidR="00903380">
        <w:instrText xml:space="preserve"> XE "</w:instrText>
      </w:r>
      <w:r w:rsidR="00903380" w:rsidRPr="00315CC4">
        <w:instrText>Procurement Integrity Act</w:instrText>
      </w:r>
      <w:r w:rsidR="00903380">
        <w:instrText xml:space="preserve">" </w:instrText>
      </w:r>
      <w:r w:rsidR="00903380">
        <w:fldChar w:fldCharType="end"/>
      </w:r>
      <w:r w:rsidR="00C014B7" w:rsidRPr="00737E4E">
        <w:t xml:space="preserve"> To determine if the Procurement Integrity Act provisions might apply to a planned or ongoing acquisition, personnel are encouraged to discuss the matter with an ethics counselor in their servicing </w:t>
      </w:r>
      <w:r w:rsidR="009D621D" w:rsidRPr="00737E4E">
        <w:t>O</w:t>
      </w:r>
      <w:r w:rsidR="00C014B7" w:rsidRPr="00737E4E">
        <w:t xml:space="preserve">SJA. The </w:t>
      </w:r>
      <w:r w:rsidR="009D621D" w:rsidRPr="00737E4E">
        <w:t xml:space="preserve">Procurement Integrity </w:t>
      </w:r>
      <w:r w:rsidR="00C014B7" w:rsidRPr="00737E4E">
        <w:t>Act contains four basic provisions:</w:t>
      </w:r>
    </w:p>
    <w:p w14:paraId="532C951E" w14:textId="77777777" w:rsidR="00C014B7" w:rsidRPr="00737E4E" w:rsidRDefault="00C014B7" w:rsidP="00737E4E"/>
    <w:p w14:paraId="70618D84" w14:textId="0EA039DA" w:rsidR="00C014B7" w:rsidRPr="00737E4E" w:rsidRDefault="00737E4E" w:rsidP="00737E4E">
      <w:pPr>
        <w:ind w:firstLine="540"/>
      </w:pPr>
      <w:r>
        <w:t xml:space="preserve">(1)  </w:t>
      </w:r>
      <w:r w:rsidR="00C014B7" w:rsidRPr="00737E4E">
        <w:t xml:space="preserve">Restricts </w:t>
      </w:r>
      <w:r w:rsidR="00D97709" w:rsidRPr="00737E4E">
        <w:t xml:space="preserve">disclosing </w:t>
      </w:r>
      <w:r w:rsidR="00A8483F" w:rsidRPr="00737E4E">
        <w:t xml:space="preserve">and obtaining </w:t>
      </w:r>
      <w:r w:rsidR="00C014B7" w:rsidRPr="00737E4E">
        <w:t>procurement information.</w:t>
      </w:r>
    </w:p>
    <w:p w14:paraId="697EF730" w14:textId="77777777" w:rsidR="00C014B7" w:rsidRPr="00737E4E" w:rsidRDefault="00C014B7" w:rsidP="00737E4E">
      <w:pPr>
        <w:ind w:firstLine="540"/>
      </w:pPr>
    </w:p>
    <w:p w14:paraId="186EAA33" w14:textId="3B9AEEB4" w:rsidR="00C014B7" w:rsidRPr="00737E4E" w:rsidRDefault="00737E4E" w:rsidP="00737E4E">
      <w:pPr>
        <w:ind w:firstLine="540"/>
      </w:pPr>
      <w:r>
        <w:t xml:space="preserve">(2)  </w:t>
      </w:r>
      <w:r w:rsidR="00C014B7" w:rsidRPr="00737E4E">
        <w:t>A requirement to report employment cont</w:t>
      </w:r>
      <w:r w:rsidR="00BB3079">
        <w:t>r</w:t>
      </w:r>
      <w:r w:rsidR="00C014B7" w:rsidRPr="00737E4E">
        <w:t xml:space="preserve">acts </w:t>
      </w:r>
      <w:r w:rsidR="0034205E" w:rsidRPr="00737E4E">
        <w:t>involving</w:t>
      </w:r>
      <w:r w:rsidR="00C014B7" w:rsidRPr="00737E4E">
        <w:t xml:space="preserve"> a competing contractor.</w:t>
      </w:r>
    </w:p>
    <w:p w14:paraId="688414AE" w14:textId="77777777" w:rsidR="00C014B7" w:rsidRPr="00737E4E" w:rsidRDefault="00C014B7" w:rsidP="00737E4E">
      <w:pPr>
        <w:ind w:firstLine="540"/>
      </w:pPr>
    </w:p>
    <w:p w14:paraId="2E1A5338" w14:textId="0703D64B" w:rsidR="00C014B7" w:rsidRPr="00737E4E" w:rsidRDefault="00737E4E" w:rsidP="00737E4E">
      <w:pPr>
        <w:ind w:firstLine="540"/>
      </w:pPr>
      <w:r>
        <w:t xml:space="preserve">(3)  </w:t>
      </w:r>
      <w:r w:rsidR="00A8483F" w:rsidRPr="00737E4E">
        <w:t>Restricts accepting compensation from a contractor</w:t>
      </w:r>
      <w:r w:rsidR="00C014B7" w:rsidRPr="00737E4E">
        <w:t>.</w:t>
      </w:r>
    </w:p>
    <w:p w14:paraId="42F7566C" w14:textId="77777777" w:rsidR="00A8483F" w:rsidRPr="00737E4E" w:rsidRDefault="00A8483F" w:rsidP="00737E4E">
      <w:pPr>
        <w:ind w:firstLine="540"/>
      </w:pPr>
    </w:p>
    <w:p w14:paraId="25BB473A" w14:textId="3940B05F" w:rsidR="00A8483F" w:rsidRPr="00737E4E" w:rsidRDefault="00737E4E" w:rsidP="00737E4E">
      <w:pPr>
        <w:ind w:firstLine="540"/>
      </w:pPr>
      <w:r>
        <w:t xml:space="preserve">(4)  </w:t>
      </w:r>
      <w:r w:rsidR="00A8483F" w:rsidRPr="00737E4E">
        <w:t>Post-government employment restrictions.</w:t>
      </w:r>
    </w:p>
    <w:p w14:paraId="1CA83551" w14:textId="77777777" w:rsidR="00C014B7" w:rsidRPr="00737E4E" w:rsidRDefault="00C014B7" w:rsidP="00737E4E"/>
    <w:p w14:paraId="7C123592" w14:textId="01BAFE0A" w:rsidR="00C014B7" w:rsidRPr="00737E4E" w:rsidRDefault="00737E4E" w:rsidP="00737E4E">
      <w:pPr>
        <w:ind w:firstLine="270"/>
      </w:pPr>
      <w:proofErr w:type="gramStart"/>
      <w:r>
        <w:t xml:space="preserve">c.  </w:t>
      </w:r>
      <w:r w:rsidR="00C014B7" w:rsidRPr="00737E4E">
        <w:t>Government</w:t>
      </w:r>
      <w:proofErr w:type="gramEnd"/>
      <w:r w:rsidR="00C014B7" w:rsidRPr="00737E4E">
        <w:t xml:space="preserve"> employees are prohibited from participating personally and substantially in an official capacity in any particular matter in which the employee has a financial interest. Normally a government contract is considered to be a “particular matter.”  If such a conflict arises, personnel must advise their supervisors and the contracting officer.  The supervisor will review the situation and make a determination whether or not to excuse the employee from working on a specific contract requirement.  Even the appearance of such conflict must be avoided.</w:t>
      </w:r>
    </w:p>
    <w:p w14:paraId="619E1760" w14:textId="77777777" w:rsidR="00C014B7" w:rsidRPr="00737E4E" w:rsidRDefault="00C014B7" w:rsidP="00737E4E">
      <w:pPr>
        <w:ind w:firstLine="270"/>
      </w:pPr>
    </w:p>
    <w:p w14:paraId="74AC8BF5" w14:textId="592B3AF1" w:rsidR="00EA1145" w:rsidRDefault="00737E4E" w:rsidP="00737E4E">
      <w:pPr>
        <w:ind w:firstLine="270"/>
      </w:pPr>
      <w:proofErr w:type="gramStart"/>
      <w:r>
        <w:t xml:space="preserve">d.  </w:t>
      </w:r>
      <w:r w:rsidR="00C014B7" w:rsidRPr="00737E4E">
        <w:t>Gifts</w:t>
      </w:r>
      <w:proofErr w:type="gramEnd"/>
      <w:r w:rsidR="002F51E5">
        <w:fldChar w:fldCharType="begin"/>
      </w:r>
      <w:r w:rsidR="002F51E5">
        <w:instrText xml:space="preserve"> XE "</w:instrText>
      </w:r>
      <w:r w:rsidR="002F51E5" w:rsidRPr="00720E27">
        <w:instrText>Ethics:Gifts</w:instrText>
      </w:r>
      <w:r w:rsidR="002F51E5">
        <w:instrText xml:space="preserve">" </w:instrText>
      </w:r>
      <w:r w:rsidR="002F51E5">
        <w:fldChar w:fldCharType="end"/>
      </w:r>
      <w:r w:rsidR="00C014B7" w:rsidRPr="00737E4E">
        <w:t>.  While certain items are excluded from the definition of a gift, and other items are considered to be exceptions to the prohibition on accepting gifts from prohibited sources, personnel involved in the procurement process are encouraged to seek the advice of an ethics counselor prior to accepting items of value from a contractor that is doing business with DOD, or would like to do business with DOD (</w:t>
      </w:r>
      <w:r w:rsidR="008823DB" w:rsidRPr="00737E4E">
        <w:t xml:space="preserve">see </w:t>
      </w:r>
      <w:r w:rsidR="00C014B7" w:rsidRPr="00737E4E">
        <w:t>5 CFR 2635.201 for additional information about gifts).</w:t>
      </w:r>
    </w:p>
    <w:p w14:paraId="1A822354" w14:textId="77777777" w:rsidR="00EA1145" w:rsidRPr="00737E4E" w:rsidRDefault="00EA1145" w:rsidP="00737E4E">
      <w:pPr>
        <w:ind w:firstLine="270"/>
      </w:pPr>
    </w:p>
    <w:p w14:paraId="562F739B" w14:textId="15998A86" w:rsidR="00BB3079" w:rsidRDefault="00737E4E" w:rsidP="00633CA6">
      <w:pPr>
        <w:ind w:firstLine="270"/>
        <w:rPr>
          <w:b/>
        </w:rPr>
      </w:pPr>
      <w:proofErr w:type="gramStart"/>
      <w:r>
        <w:t xml:space="preserve">e.  </w:t>
      </w:r>
      <w:r w:rsidR="00C014B7" w:rsidRPr="00737E4E">
        <w:t>Ethics</w:t>
      </w:r>
      <w:proofErr w:type="gramEnd"/>
      <w:r w:rsidR="00C014B7" w:rsidRPr="00737E4E">
        <w:t xml:space="preserve"> laws and regulations require certain government officials/employees to file financial disclosure reports annually (such as, OGE Form 450, Confidential Financial Disclosure Report</w:t>
      </w:r>
      <w:r w:rsidR="00485969">
        <w:fldChar w:fldCharType="begin"/>
      </w:r>
      <w:r w:rsidR="00485969">
        <w:instrText xml:space="preserve"> XE "</w:instrText>
      </w:r>
      <w:r w:rsidR="00485969" w:rsidRPr="006E6954">
        <w:instrText>OGE Form 450, Confidential Financial Disclosure Report</w:instrText>
      </w:r>
      <w:r w:rsidR="00485969">
        <w:instrText xml:space="preserve">" </w:instrText>
      </w:r>
      <w:r w:rsidR="00485969">
        <w:fldChar w:fldCharType="end"/>
      </w:r>
      <w:r w:rsidR="00C014B7" w:rsidRPr="00737E4E">
        <w:t>). Upon designation, all CORs</w:t>
      </w:r>
      <w:r w:rsidR="007E7388" w:rsidRPr="00737E4E">
        <w:t xml:space="preserve"> or</w:t>
      </w:r>
      <w:r w:rsidR="00C014B7" w:rsidRPr="00737E4E">
        <w:t xml:space="preserve"> alternate CORs are required to complete an OGE 450 annually.  Financial disclosure reporting will be required if the employee’s supervisor determines that the employee’s duties and responsibilities require them to participate personally and substantially, through decision or exercise of significant judgment, in contracting or procurement actions.  Excluded from this filing requirement are </w:t>
      </w:r>
      <w:r w:rsidR="004A157D" w:rsidRPr="00737E4E">
        <w:t xml:space="preserve">personnel not employed in contracting or procurement who have authority to make purchases less than $2,500 per purchase and less than $20,000 cumulatively per </w:t>
      </w:r>
      <w:proofErr w:type="gramStart"/>
      <w:r w:rsidR="004A157D" w:rsidRPr="00737E4E">
        <w:t>year</w:t>
      </w:r>
      <w:r w:rsidR="00633CA6">
        <w:t>.</w:t>
      </w:r>
      <w:proofErr w:type="gramEnd"/>
      <w:r w:rsidR="00633CA6">
        <w:t xml:space="preserve">  T</w:t>
      </w:r>
      <w:r w:rsidR="00C014B7" w:rsidRPr="00737E4E">
        <w:t xml:space="preserve">o determine if a particular employee is required to file an OGE Form 450, supervisors should contact their ethics counselor in their servicing </w:t>
      </w:r>
      <w:r w:rsidR="00F25521" w:rsidRPr="00737E4E">
        <w:t>O</w:t>
      </w:r>
      <w:r w:rsidR="00C014B7" w:rsidRPr="00737E4E">
        <w:t>SJA.</w:t>
      </w:r>
    </w:p>
    <w:p w14:paraId="7572F73E" w14:textId="77777777" w:rsidR="00BB3079" w:rsidRDefault="00BB3079" w:rsidP="00737E4E">
      <w:pPr>
        <w:rPr>
          <w:b/>
        </w:rPr>
      </w:pPr>
    </w:p>
    <w:p w14:paraId="6D60F9B4" w14:textId="46E069CF" w:rsidR="00C014B7" w:rsidRPr="00EA4E9D" w:rsidRDefault="00C014B7" w:rsidP="00EA4E9D">
      <w:pPr>
        <w:pStyle w:val="Heading2"/>
      </w:pPr>
      <w:bookmarkStart w:id="335" w:name="_Toc506277264"/>
      <w:r w:rsidRPr="00EA4E9D">
        <w:t>D-2. In-sourcing/competitive sourcing</w:t>
      </w:r>
      <w:bookmarkEnd w:id="335"/>
      <w:r w:rsidR="003D149E" w:rsidRPr="00EA4E9D">
        <w:fldChar w:fldCharType="begin"/>
      </w:r>
      <w:r w:rsidR="003D149E" w:rsidRPr="00EA4E9D">
        <w:instrText xml:space="preserve"> XE "In-sourcing" </w:instrText>
      </w:r>
      <w:r w:rsidR="003D149E" w:rsidRPr="00EA4E9D">
        <w:fldChar w:fldCharType="end"/>
      </w:r>
    </w:p>
    <w:p w14:paraId="3C586FCB" w14:textId="77777777" w:rsidR="00C014B7" w:rsidRDefault="00C014B7" w:rsidP="007B5A40">
      <w:pPr>
        <w:spacing w:before="7"/>
        <w:rPr>
          <w:rFonts w:eastAsia="Times New Roman" w:cs="Times New Roman"/>
          <w:b/>
          <w:bCs/>
          <w:sz w:val="23"/>
          <w:szCs w:val="23"/>
        </w:rPr>
      </w:pPr>
    </w:p>
    <w:p w14:paraId="27C58CE6" w14:textId="64E767FC" w:rsidR="00C014B7" w:rsidRDefault="00737E4E" w:rsidP="00737E4E">
      <w:pPr>
        <w:ind w:firstLine="270"/>
      </w:pPr>
      <w:proofErr w:type="gramStart"/>
      <w:r>
        <w:t xml:space="preserve">a.  </w:t>
      </w:r>
      <w:r w:rsidR="00C014B7" w:rsidRPr="00737E4E">
        <w:t>In</w:t>
      </w:r>
      <w:proofErr w:type="gramEnd"/>
      <w:r w:rsidR="00C014B7" w:rsidRPr="00737E4E">
        <w:t>-sourcing.</w:t>
      </w:r>
      <w:r w:rsidR="00BB3079">
        <w:t xml:space="preserve">  I</w:t>
      </w:r>
      <w:r w:rsidR="00C014B7" w:rsidRPr="00737E4E">
        <w:t>n-sourcing is the process to convert CMEs to</w:t>
      </w:r>
      <w:r w:rsidR="00145148" w:rsidRPr="00737E4E">
        <w:t xml:space="preserve"> Department of the Army Civilian (</w:t>
      </w:r>
      <w:r w:rsidR="00C014B7" w:rsidRPr="00737E4E">
        <w:t>DAC</w:t>
      </w:r>
      <w:r w:rsidR="00145148" w:rsidRPr="00737E4E">
        <w:t>)</w:t>
      </w:r>
      <w:r w:rsidR="00C014B7" w:rsidRPr="00737E4E">
        <w:t xml:space="preserve"> positions.</w:t>
      </w:r>
    </w:p>
    <w:p w14:paraId="4E4EDF44" w14:textId="77777777" w:rsidR="001F5F59" w:rsidRPr="00737E4E" w:rsidRDefault="001F5F59" w:rsidP="00737E4E">
      <w:pPr>
        <w:ind w:firstLine="270"/>
      </w:pPr>
    </w:p>
    <w:p w14:paraId="04A191B5" w14:textId="6ADDA03F" w:rsidR="00C014B7" w:rsidRPr="00737E4E" w:rsidRDefault="00737E4E" w:rsidP="00737E4E">
      <w:pPr>
        <w:ind w:firstLine="540"/>
      </w:pPr>
      <w:r>
        <w:t xml:space="preserve">(1)  </w:t>
      </w:r>
      <w:r w:rsidR="00C014B7" w:rsidRPr="00737E4E">
        <w:t>DOD, HQDA, and TRADOC require organizations to review service contracts for potential in-sourcing.  Pursuant to the NDAA FY 08, commanders are to “ensure that consideration is given to using, on a regular basis, DOD civilian employees to perform functions that are performed by contractors and could be performed by DOD civilian employees.” Organizations may obtain increases to civilian authorizations by in-sourcing and use the savings generated to fund other TRADOC priorities.  The statute has</w:t>
      </w:r>
      <w:r w:rsidR="00BB3079">
        <w:t xml:space="preserve"> expanded the rationale for in-</w:t>
      </w:r>
      <w:r w:rsidR="00C014B7" w:rsidRPr="00737E4E">
        <w:t>sourcing from one that was primarily focused on cost savings.</w:t>
      </w:r>
    </w:p>
    <w:p w14:paraId="455F86E6" w14:textId="77777777" w:rsidR="00C014B7" w:rsidRPr="00737E4E" w:rsidRDefault="00C014B7" w:rsidP="00737E4E">
      <w:pPr>
        <w:ind w:firstLine="540"/>
      </w:pPr>
    </w:p>
    <w:p w14:paraId="7CC6FD98" w14:textId="5BE88686" w:rsidR="00C014B7" w:rsidRPr="00737E4E" w:rsidRDefault="00737E4E" w:rsidP="00737E4E">
      <w:pPr>
        <w:ind w:firstLine="540"/>
      </w:pPr>
      <w:r>
        <w:t xml:space="preserve">(2)  </w:t>
      </w:r>
      <w:r w:rsidR="00C014B7" w:rsidRPr="00737E4E">
        <w:t>There are seven basic reasons to insource.  If any of the three reasons listed below applies, corrective action must be taken immediately.</w:t>
      </w:r>
      <w:r w:rsidR="00BB3079">
        <w:t xml:space="preserve">  I</w:t>
      </w:r>
      <w:r w:rsidR="00C014B7" w:rsidRPr="00737E4E">
        <w:t>f one of the remaining reasons applies, then the RA should consider in-sourcing the positions. Cost savings bolster the justification to insource, but need not be the primary driver.</w:t>
      </w:r>
    </w:p>
    <w:p w14:paraId="78FB9A77" w14:textId="77777777" w:rsidR="00C014B7" w:rsidRPr="00737E4E" w:rsidRDefault="00C014B7" w:rsidP="00737E4E">
      <w:pPr>
        <w:ind w:firstLine="540"/>
      </w:pPr>
    </w:p>
    <w:p w14:paraId="6761B6F2" w14:textId="2EBD28B6" w:rsidR="00C014B7" w:rsidRPr="00737E4E" w:rsidRDefault="00737E4E" w:rsidP="00737E4E">
      <w:pPr>
        <w:ind w:firstLine="540"/>
      </w:pPr>
      <w:r>
        <w:t xml:space="preserve">(a)  </w:t>
      </w:r>
      <w:r w:rsidR="00C014B7" w:rsidRPr="00737E4E">
        <w:t>Contracted functions contain unauthorized personal services or contracts are improperly executed as personal services.</w:t>
      </w:r>
    </w:p>
    <w:p w14:paraId="2AB45B86" w14:textId="77777777" w:rsidR="00C014B7" w:rsidRPr="00737E4E" w:rsidRDefault="00C014B7" w:rsidP="00737E4E">
      <w:pPr>
        <w:ind w:firstLine="540"/>
      </w:pPr>
    </w:p>
    <w:p w14:paraId="6427F5F3" w14:textId="2618E5F1" w:rsidR="00C014B7" w:rsidRPr="00737E4E" w:rsidRDefault="00737E4E" w:rsidP="00737E4E">
      <w:pPr>
        <w:ind w:firstLine="540"/>
      </w:pPr>
      <w:r>
        <w:t xml:space="preserve">(b)  </w:t>
      </w:r>
      <w:r w:rsidR="00C014B7" w:rsidRPr="00737E4E">
        <w:t>Contracted functions are inherently governmental.</w:t>
      </w:r>
      <w:r w:rsidR="006C2F17">
        <w:fldChar w:fldCharType="begin"/>
      </w:r>
      <w:r w:rsidR="006C2F17">
        <w:instrText xml:space="preserve"> XE "</w:instrText>
      </w:r>
      <w:r w:rsidR="006C2F17" w:rsidRPr="00457986">
        <w:instrText>Inherently governmental:In-sourcing/competititve sourcing</w:instrText>
      </w:r>
      <w:r w:rsidR="006C2F17">
        <w:instrText xml:space="preserve">" </w:instrText>
      </w:r>
      <w:r w:rsidR="006C2F17">
        <w:fldChar w:fldCharType="end"/>
      </w:r>
    </w:p>
    <w:p w14:paraId="6C13560C" w14:textId="77777777" w:rsidR="00C014B7" w:rsidRPr="00737E4E" w:rsidRDefault="00C014B7" w:rsidP="00737E4E">
      <w:pPr>
        <w:ind w:firstLine="540"/>
      </w:pPr>
    </w:p>
    <w:p w14:paraId="3CD90458" w14:textId="4E43A247" w:rsidR="00C014B7" w:rsidRPr="00737E4E" w:rsidRDefault="00737E4E" w:rsidP="00737E4E">
      <w:pPr>
        <w:ind w:firstLine="540"/>
      </w:pPr>
      <w:r>
        <w:t xml:space="preserve">(c)  </w:t>
      </w:r>
      <w:r w:rsidR="00C014B7" w:rsidRPr="00737E4E">
        <w:t>Work has been performed by a DAC at any time since January 1998.</w:t>
      </w:r>
    </w:p>
    <w:p w14:paraId="6C8872B7" w14:textId="77777777" w:rsidR="00C014B7" w:rsidRPr="00737E4E" w:rsidRDefault="00C014B7" w:rsidP="00737E4E">
      <w:pPr>
        <w:ind w:firstLine="540"/>
      </w:pPr>
    </w:p>
    <w:p w14:paraId="49A5D303" w14:textId="13B55683" w:rsidR="00C014B7" w:rsidRPr="00737E4E" w:rsidRDefault="00737E4E" w:rsidP="00737E4E">
      <w:pPr>
        <w:ind w:firstLine="540"/>
      </w:pPr>
      <w:r>
        <w:t xml:space="preserve">(d)  </w:t>
      </w:r>
      <w:r w:rsidR="00C014B7" w:rsidRPr="00737E4E">
        <w:t>Contracted functions contain work closely associated with inherently governmental functions.</w:t>
      </w:r>
    </w:p>
    <w:p w14:paraId="799CEFBB" w14:textId="77777777" w:rsidR="00C014B7" w:rsidRPr="00737E4E" w:rsidRDefault="00C014B7" w:rsidP="00737E4E">
      <w:pPr>
        <w:ind w:firstLine="540"/>
      </w:pPr>
    </w:p>
    <w:p w14:paraId="14A5CA61" w14:textId="6F4753A5" w:rsidR="00C014B7" w:rsidRPr="00737E4E" w:rsidRDefault="00737E4E" w:rsidP="00737E4E">
      <w:pPr>
        <w:ind w:firstLine="540"/>
      </w:pPr>
      <w:r>
        <w:t xml:space="preserve">(e)  </w:t>
      </w:r>
      <w:r w:rsidR="00C014B7" w:rsidRPr="00737E4E">
        <w:t>A contracting officer has determined excessive cost, inferior quality, or work performed poorly, within the last 5 years preceding such a determination.</w:t>
      </w:r>
    </w:p>
    <w:p w14:paraId="37519F04" w14:textId="77777777" w:rsidR="00C014B7" w:rsidRPr="00737E4E" w:rsidRDefault="00C014B7" w:rsidP="00737E4E">
      <w:pPr>
        <w:ind w:firstLine="540"/>
      </w:pPr>
    </w:p>
    <w:p w14:paraId="514E23A2" w14:textId="1E60CB44" w:rsidR="00C014B7" w:rsidRPr="00737E4E" w:rsidRDefault="00737E4E" w:rsidP="00737E4E">
      <w:pPr>
        <w:ind w:firstLine="540"/>
      </w:pPr>
      <w:r>
        <w:t xml:space="preserve">(f)  </w:t>
      </w:r>
      <w:r w:rsidR="00C014B7" w:rsidRPr="00737E4E">
        <w:t>Contract was awarded on a non-competitive basis.</w:t>
      </w:r>
    </w:p>
    <w:p w14:paraId="3DB9ED1F" w14:textId="77777777" w:rsidR="00C014B7" w:rsidRPr="00737E4E" w:rsidRDefault="00C014B7" w:rsidP="00737E4E">
      <w:pPr>
        <w:ind w:firstLine="540"/>
      </w:pPr>
    </w:p>
    <w:p w14:paraId="20CA8DFD" w14:textId="0262BFF5" w:rsidR="00C014B7" w:rsidRPr="00737E4E" w:rsidRDefault="00737E4E" w:rsidP="00737E4E">
      <w:pPr>
        <w:ind w:firstLine="540"/>
      </w:pPr>
      <w:r>
        <w:t xml:space="preserve">(g)  </w:t>
      </w:r>
      <w:r w:rsidR="00C014B7" w:rsidRPr="00737E4E">
        <w:t>Cost savings will accrue.</w:t>
      </w:r>
    </w:p>
    <w:p w14:paraId="0D920198" w14:textId="77777777" w:rsidR="00EA1145" w:rsidRPr="00737E4E" w:rsidRDefault="00EA1145" w:rsidP="00737E4E"/>
    <w:p w14:paraId="7D75540C" w14:textId="50986E17" w:rsidR="00C014B7" w:rsidRPr="00737E4E" w:rsidRDefault="00737E4E" w:rsidP="00737E4E">
      <w:pPr>
        <w:ind w:firstLine="270"/>
      </w:pPr>
      <w:proofErr w:type="gramStart"/>
      <w:r>
        <w:t xml:space="preserve">b.  </w:t>
      </w:r>
      <w:r w:rsidR="00C014B7" w:rsidRPr="00737E4E">
        <w:t>Competitive</w:t>
      </w:r>
      <w:proofErr w:type="gramEnd"/>
      <w:r w:rsidR="00C014B7" w:rsidRPr="00737E4E">
        <w:t xml:space="preserve"> sourcing</w:t>
      </w:r>
      <w:r w:rsidR="0079360F">
        <w:fldChar w:fldCharType="begin"/>
      </w:r>
      <w:r w:rsidR="0079360F">
        <w:instrText xml:space="preserve"> XE "</w:instrText>
      </w:r>
      <w:r w:rsidR="0079360F" w:rsidRPr="001A44D5">
        <w:instrText>Competitive sourcing</w:instrText>
      </w:r>
      <w:r w:rsidR="0079360F">
        <w:instrText xml:space="preserve">" </w:instrText>
      </w:r>
      <w:r w:rsidR="0079360F">
        <w:fldChar w:fldCharType="end"/>
      </w:r>
      <w:r w:rsidR="00C014B7" w:rsidRPr="00737E4E">
        <w:t>.</w:t>
      </w:r>
      <w:r w:rsidR="00BB3079">
        <w:t xml:space="preserve">  O</w:t>
      </w:r>
      <w:r w:rsidR="00C014B7" w:rsidRPr="00737E4E">
        <w:t xml:space="preserve">ffice of Management and Budget (OMB) Circular A-76 (Revised) establishes and governs the federal policy for the competition of recurring services, also referred to as commercial </w:t>
      </w:r>
      <w:proofErr w:type="gramStart"/>
      <w:r w:rsidR="00C014B7" w:rsidRPr="00737E4E">
        <w:t>activities</w:t>
      </w:r>
      <w:r w:rsidR="00633CA6">
        <w:t xml:space="preserve">, </w:t>
      </w:r>
      <w:r w:rsidR="00C014B7" w:rsidRPr="00737E4E">
        <w:t>that</w:t>
      </w:r>
      <w:proofErr w:type="gramEnd"/>
      <w:r w:rsidR="00C014B7" w:rsidRPr="00737E4E">
        <w:t xml:space="preserve"> could be performed by the private sector. A commercial activity is a function that is not so intimately related to the public interest that it must be performed exclusively by government personnel.  Detailed information on the competitive sourcing process within TRADOC can be obtained from TRADOC </w:t>
      </w:r>
      <w:r w:rsidR="00262F62">
        <w:t>O</w:t>
      </w:r>
      <w:r w:rsidR="00C014B7" w:rsidRPr="00737E4E">
        <w:t>DCS, G-8</w:t>
      </w:r>
      <w:r w:rsidR="00262F62">
        <w:t>, Manpower and Force Analysis Directorate</w:t>
      </w:r>
      <w:r w:rsidR="00C014B7" w:rsidRPr="00737E4E">
        <w:t>. The AMO review and analysis process may identify existing or potential contracted functions that are valid candidates for an A-76 competitive sourcing competition.</w:t>
      </w:r>
    </w:p>
    <w:p w14:paraId="6A5B5F2F" w14:textId="576E193A" w:rsidR="00C014B7" w:rsidRPr="00EA4E9D" w:rsidRDefault="00C014B7" w:rsidP="00EA4E9D">
      <w:pPr>
        <w:pStyle w:val="Heading2"/>
      </w:pPr>
      <w:bookmarkStart w:id="336" w:name="_Toc506277265"/>
      <w:r w:rsidRPr="00EA4E9D">
        <w:t>D-3.  Personal services contracts</w:t>
      </w:r>
      <w:bookmarkEnd w:id="336"/>
      <w:r w:rsidR="00E06251" w:rsidRPr="00EA4E9D">
        <w:fldChar w:fldCharType="begin"/>
      </w:r>
      <w:r w:rsidR="00E06251" w:rsidRPr="00EA4E9D">
        <w:instrText xml:space="preserve"> XE "Personal services contracts" </w:instrText>
      </w:r>
      <w:r w:rsidR="00E06251" w:rsidRPr="00EA4E9D">
        <w:fldChar w:fldCharType="end"/>
      </w:r>
    </w:p>
    <w:p w14:paraId="4E5F7493" w14:textId="49A24F2B" w:rsidR="00C014B7" w:rsidRDefault="00C014B7" w:rsidP="007B5A40">
      <w:pPr>
        <w:pStyle w:val="BodyText"/>
        <w:ind w:right="150"/>
      </w:pPr>
      <w:r>
        <w:lastRenderedPageBreak/>
        <w:t>A</w:t>
      </w:r>
      <w:r>
        <w:rPr>
          <w:spacing w:val="-1"/>
        </w:rPr>
        <w:t xml:space="preserve"> personal</w:t>
      </w:r>
      <w:r>
        <w:t xml:space="preserve"> </w:t>
      </w:r>
      <w:r>
        <w:rPr>
          <w:spacing w:val="-1"/>
        </w:rPr>
        <w:t>services</w:t>
      </w:r>
      <w:r>
        <w:rPr>
          <w:spacing w:val="2"/>
        </w:rPr>
        <w:t xml:space="preserve"> </w:t>
      </w:r>
      <w:r>
        <w:rPr>
          <w:spacing w:val="-1"/>
        </w:rPr>
        <w:t>contract</w:t>
      </w:r>
      <w:r>
        <w:t xml:space="preserve"> is a</w:t>
      </w:r>
      <w:r>
        <w:rPr>
          <w:spacing w:val="-1"/>
        </w:rPr>
        <w:t xml:space="preserve"> contract</w:t>
      </w:r>
      <w:r>
        <w:t xml:space="preserve"> </w:t>
      </w:r>
      <w:r>
        <w:rPr>
          <w:spacing w:val="-1"/>
        </w:rPr>
        <w:t>that,</w:t>
      </w:r>
      <w:r>
        <w:t xml:space="preserve"> </w:t>
      </w:r>
      <w:r>
        <w:rPr>
          <w:spacing w:val="2"/>
        </w:rPr>
        <w:t>by</w:t>
      </w:r>
      <w:r>
        <w:rPr>
          <w:spacing w:val="-5"/>
        </w:rPr>
        <w:t xml:space="preserve"> </w:t>
      </w:r>
      <w:r>
        <w:t xml:space="preserve">its </w:t>
      </w:r>
      <w:r>
        <w:rPr>
          <w:spacing w:val="-1"/>
        </w:rPr>
        <w:t>expressed</w:t>
      </w:r>
      <w:r>
        <w:t xml:space="preserve"> </w:t>
      </w:r>
      <w:r>
        <w:rPr>
          <w:spacing w:val="-1"/>
        </w:rPr>
        <w:t>terms</w:t>
      </w:r>
      <w:r>
        <w:t xml:space="preserve"> or</w:t>
      </w:r>
      <w:r>
        <w:rPr>
          <w:spacing w:val="-2"/>
        </w:rPr>
        <w:t xml:space="preserve"> </w:t>
      </w:r>
      <w:r>
        <w:rPr>
          <w:spacing w:val="-1"/>
        </w:rPr>
        <w:t>as</w:t>
      </w:r>
      <w:r>
        <w:t xml:space="preserve"> </w:t>
      </w:r>
      <w:r>
        <w:rPr>
          <w:spacing w:val="-1"/>
        </w:rPr>
        <w:t>administered,</w:t>
      </w:r>
      <w:r>
        <w:t xml:space="preserve"> </w:t>
      </w:r>
      <w:r>
        <w:rPr>
          <w:spacing w:val="-1"/>
        </w:rPr>
        <w:t>makes</w:t>
      </w:r>
      <w:r>
        <w:rPr>
          <w:spacing w:val="99"/>
        </w:rPr>
        <w:t xml:space="preserve"> </w:t>
      </w:r>
      <w:r>
        <w:rPr>
          <w:spacing w:val="-1"/>
        </w:rPr>
        <w:t>contractor personnel</w:t>
      </w:r>
      <w:r>
        <w:rPr>
          <w:spacing w:val="2"/>
        </w:rPr>
        <w:t xml:space="preserve"> </w:t>
      </w:r>
      <w:r>
        <w:rPr>
          <w:spacing w:val="-1"/>
        </w:rPr>
        <w:t>appear,</w:t>
      </w:r>
      <w:r>
        <w:t xml:space="preserve"> in </w:t>
      </w:r>
      <w:r>
        <w:rPr>
          <w:spacing w:val="-1"/>
        </w:rPr>
        <w:t>effect,</w:t>
      </w:r>
      <w:r>
        <w:t xml:space="preserve"> </w:t>
      </w:r>
      <w:r>
        <w:rPr>
          <w:spacing w:val="-1"/>
        </w:rPr>
        <w:t>as</w:t>
      </w:r>
      <w:r>
        <w:t xml:space="preserve"> Government </w:t>
      </w:r>
      <w:r>
        <w:rPr>
          <w:spacing w:val="-1"/>
        </w:rPr>
        <w:t>employees.</w:t>
      </w:r>
      <w:r>
        <w:rPr>
          <w:spacing w:val="60"/>
        </w:rPr>
        <w:t xml:space="preserve"> </w:t>
      </w:r>
      <w:r>
        <w:rPr>
          <w:spacing w:val="-1"/>
        </w:rPr>
        <w:t>Contracts</w:t>
      </w:r>
      <w:r>
        <w:t xml:space="preserve"> </w:t>
      </w:r>
      <w:r>
        <w:rPr>
          <w:spacing w:val="-1"/>
        </w:rPr>
        <w:t>for personal</w:t>
      </w:r>
      <w:r>
        <w:t xml:space="preserve"> </w:t>
      </w:r>
      <w:r>
        <w:rPr>
          <w:spacing w:val="-1"/>
        </w:rPr>
        <w:t>services</w:t>
      </w:r>
      <w:r>
        <w:rPr>
          <w:spacing w:val="111"/>
        </w:rPr>
        <w:t xml:space="preserve"> </w:t>
      </w:r>
      <w:r>
        <w:rPr>
          <w:spacing w:val="-1"/>
        </w:rPr>
        <w:t xml:space="preserve">are </w:t>
      </w:r>
      <w:r>
        <w:t>permissible</w:t>
      </w:r>
      <w:r>
        <w:rPr>
          <w:spacing w:val="-1"/>
        </w:rPr>
        <w:t xml:space="preserve"> </w:t>
      </w:r>
      <w:r>
        <w:t>only</w:t>
      </w:r>
      <w:r>
        <w:rPr>
          <w:spacing w:val="-5"/>
        </w:rPr>
        <w:t xml:space="preserve"> </w:t>
      </w:r>
      <w:r>
        <w:rPr>
          <w:spacing w:val="2"/>
        </w:rPr>
        <w:t>by</w:t>
      </w:r>
      <w:r>
        <w:rPr>
          <w:spacing w:val="-5"/>
        </w:rPr>
        <w:t xml:space="preserve"> </w:t>
      </w:r>
      <w:r>
        <w:t>statute.</w:t>
      </w:r>
      <w:r w:rsidR="00BB3079">
        <w:t xml:space="preserve">  S</w:t>
      </w:r>
      <w:r>
        <w:t>ee</w:t>
      </w:r>
      <w:r>
        <w:rPr>
          <w:spacing w:val="-1"/>
        </w:rPr>
        <w:t xml:space="preserve"> FAR</w:t>
      </w:r>
      <w:r>
        <w:t xml:space="preserve"> 37.104</w:t>
      </w:r>
      <w:r>
        <w:rPr>
          <w:spacing w:val="2"/>
        </w:rPr>
        <w:t xml:space="preserve"> </w:t>
      </w:r>
      <w:r>
        <w:rPr>
          <w:spacing w:val="-1"/>
        </w:rPr>
        <w:t>and</w:t>
      </w:r>
      <w:r>
        <w:t xml:space="preserve"> </w:t>
      </w:r>
      <w:r>
        <w:rPr>
          <w:spacing w:val="-1"/>
        </w:rPr>
        <w:t>DFARS</w:t>
      </w:r>
      <w:r>
        <w:t xml:space="preserve"> </w:t>
      </w:r>
      <w:r>
        <w:rPr>
          <w:spacing w:val="-1"/>
        </w:rPr>
        <w:t>237.104</w:t>
      </w:r>
      <w:r>
        <w:t xml:space="preserve"> </w:t>
      </w:r>
      <w:r>
        <w:rPr>
          <w:spacing w:val="-1"/>
        </w:rPr>
        <w:t>for</w:t>
      </w:r>
      <w:r>
        <w:rPr>
          <w:spacing w:val="1"/>
        </w:rPr>
        <w:t xml:space="preserve"> </w:t>
      </w:r>
      <w:r>
        <w:t>authority</w:t>
      </w:r>
      <w:r>
        <w:rPr>
          <w:spacing w:val="-5"/>
        </w:rPr>
        <w:t xml:space="preserve"> </w:t>
      </w:r>
      <w:r>
        <w:t xml:space="preserve">to </w:t>
      </w:r>
      <w:r>
        <w:rPr>
          <w:spacing w:val="-1"/>
        </w:rPr>
        <w:t>acquire</w:t>
      </w:r>
      <w:r>
        <w:rPr>
          <w:spacing w:val="41"/>
        </w:rPr>
        <w:t xml:space="preserve"> </w:t>
      </w:r>
      <w:r>
        <w:rPr>
          <w:spacing w:val="-1"/>
        </w:rPr>
        <w:t>personal</w:t>
      </w:r>
      <w:r>
        <w:t xml:space="preserve"> </w:t>
      </w:r>
      <w:r>
        <w:rPr>
          <w:spacing w:val="-1"/>
        </w:rPr>
        <w:t>services.</w:t>
      </w:r>
    </w:p>
    <w:p w14:paraId="3F0817D3" w14:textId="77777777" w:rsidR="00C014B7" w:rsidRDefault="00C014B7" w:rsidP="007B5A40">
      <w:pPr>
        <w:rPr>
          <w:rFonts w:eastAsia="Times New Roman" w:cs="Times New Roman"/>
          <w:szCs w:val="24"/>
        </w:rPr>
      </w:pPr>
    </w:p>
    <w:p w14:paraId="321F4A29" w14:textId="77777777" w:rsidR="00044C85" w:rsidRDefault="00737E4E" w:rsidP="00737E4E">
      <w:pPr>
        <w:ind w:firstLine="270"/>
      </w:pPr>
      <w:proofErr w:type="gramStart"/>
      <w:r>
        <w:t xml:space="preserve">a.  </w:t>
      </w:r>
      <w:r w:rsidR="00C014B7" w:rsidRPr="00737E4E">
        <w:t>A</w:t>
      </w:r>
      <w:proofErr w:type="gramEnd"/>
      <w:r w:rsidR="00C014B7" w:rsidRPr="00737E4E">
        <w:t xml:space="preserve"> personal services contract is characterized by the employer-employee relationship it creates between the government and contractor personnel. The government is normally required to obtain its employees by direct hire under competitive appointment or other procedures required by </w:t>
      </w:r>
    </w:p>
    <w:p w14:paraId="68F14C44" w14:textId="77777777" w:rsidR="00044C85" w:rsidRDefault="00044C85" w:rsidP="00044C85"/>
    <w:p w14:paraId="3486CD20" w14:textId="756CC5E8" w:rsidR="00C014B7" w:rsidRPr="00737E4E" w:rsidRDefault="00C014B7" w:rsidP="00044C85">
      <w:proofErr w:type="gramStart"/>
      <w:r w:rsidRPr="00737E4E">
        <w:t>civil</w:t>
      </w:r>
      <w:proofErr w:type="gramEnd"/>
      <w:r w:rsidRPr="00737E4E">
        <w:t xml:space="preserve"> service laws.  Obtaining personal services by contract, rather than by direct hire, circumvents those laws unless specifically authorized by statute.</w:t>
      </w:r>
    </w:p>
    <w:p w14:paraId="32780570" w14:textId="77777777" w:rsidR="00C014B7" w:rsidRPr="00737E4E" w:rsidRDefault="00C014B7" w:rsidP="00737E4E">
      <w:pPr>
        <w:ind w:firstLine="270"/>
      </w:pPr>
    </w:p>
    <w:p w14:paraId="41757819" w14:textId="0C59295C" w:rsidR="00C014B7" w:rsidRPr="00737E4E" w:rsidRDefault="00737E4E" w:rsidP="00737E4E">
      <w:pPr>
        <w:ind w:firstLine="270"/>
      </w:pPr>
      <w:proofErr w:type="gramStart"/>
      <w:r>
        <w:t xml:space="preserve">b.  </w:t>
      </w:r>
      <w:r w:rsidR="00C014B7" w:rsidRPr="00737E4E">
        <w:t>An</w:t>
      </w:r>
      <w:proofErr w:type="gramEnd"/>
      <w:r w:rsidR="00C014B7" w:rsidRPr="00737E4E">
        <w:t xml:space="preserve"> employer-employee relationship under a service contract may occur when the contract's terms or the manner of its administration during performance subject contractor personnel to the relatively continuous supervision and control of a government officer or employee.  The key question is always:  “Will the Government exercise relatively continuous supervision and control over the contractor personnel performing the contract?” See the Request for Services Contract Approval (RSCA), Worksheet C for personal services questions to assist in determining the potential for unlawful personal services. The most current version of the Form must be used and can be found at:  http://www.asamra.army.mil/scra/.</w:t>
      </w:r>
    </w:p>
    <w:p w14:paraId="528D2BD3" w14:textId="77777777" w:rsidR="00C014B7" w:rsidRDefault="00C014B7" w:rsidP="007B5A40">
      <w:pPr>
        <w:spacing w:before="5"/>
        <w:rPr>
          <w:rFonts w:eastAsia="Times New Roman" w:cs="Times New Roman"/>
          <w:szCs w:val="24"/>
        </w:rPr>
      </w:pPr>
    </w:p>
    <w:p w14:paraId="0CD72834" w14:textId="4A27068F" w:rsidR="00C014B7" w:rsidRPr="00EA4E9D" w:rsidRDefault="00C014B7" w:rsidP="00EA4E9D">
      <w:pPr>
        <w:pStyle w:val="Heading2"/>
      </w:pPr>
      <w:bookmarkStart w:id="337" w:name="_Toc506277266"/>
      <w:r w:rsidRPr="00EA4E9D">
        <w:t>D-4. Prohibition on converting certain fu</w:t>
      </w:r>
      <w:r w:rsidR="00EA4E9D" w:rsidRPr="00EA4E9D">
        <w:t>nctions to contract performance</w:t>
      </w:r>
      <w:bookmarkEnd w:id="337"/>
    </w:p>
    <w:p w14:paraId="352E119B" w14:textId="77777777" w:rsidR="00C014B7" w:rsidRDefault="00C014B7" w:rsidP="007B5A40">
      <w:pPr>
        <w:spacing w:before="7"/>
        <w:rPr>
          <w:rFonts w:eastAsia="Times New Roman" w:cs="Times New Roman"/>
          <w:b/>
          <w:bCs/>
          <w:sz w:val="23"/>
          <w:szCs w:val="23"/>
        </w:rPr>
      </w:pPr>
    </w:p>
    <w:p w14:paraId="450EFE47" w14:textId="7C235EAD" w:rsidR="00C014B7" w:rsidRPr="00737E4E" w:rsidRDefault="00737E4E" w:rsidP="00737E4E">
      <w:pPr>
        <w:ind w:firstLine="270"/>
      </w:pPr>
      <w:proofErr w:type="gramStart"/>
      <w:r>
        <w:t xml:space="preserve">a.  </w:t>
      </w:r>
      <w:r w:rsidR="00C014B7" w:rsidRPr="00737E4E">
        <w:t>IAW</w:t>
      </w:r>
      <w:proofErr w:type="gramEnd"/>
      <w:r w:rsidR="00C014B7" w:rsidRPr="00737E4E">
        <w:t xml:space="preserve"> 10 U.S.C. § 2461, DoD is prohibited from converting work currently performed (or designated for performance) by civilian personnel to contract performance without first conducting a public-private competition, unless otherwise authorized by law. This prohibition applies to functions and work assigned to civilians, regardless of whether or not the position is</w:t>
      </w:r>
      <w:r>
        <w:t xml:space="preserve"> </w:t>
      </w:r>
      <w:r w:rsidR="00C014B7" w:rsidRPr="00737E4E">
        <w:t>encumbered.</w:t>
      </w:r>
    </w:p>
    <w:p w14:paraId="6B3DC9D9" w14:textId="77777777" w:rsidR="00C014B7" w:rsidRPr="00737E4E" w:rsidRDefault="00C014B7" w:rsidP="00737E4E">
      <w:pPr>
        <w:ind w:firstLine="270"/>
      </w:pPr>
    </w:p>
    <w:p w14:paraId="3C7584CA" w14:textId="55648A99" w:rsidR="00C014B7" w:rsidRPr="00737E4E" w:rsidRDefault="00737E4E" w:rsidP="00737E4E">
      <w:pPr>
        <w:ind w:firstLine="270"/>
      </w:pPr>
      <w:proofErr w:type="gramStart"/>
      <w:r>
        <w:t xml:space="preserve">b.  </w:t>
      </w:r>
      <w:r w:rsidR="00C014B7" w:rsidRPr="00737E4E">
        <w:t>When</w:t>
      </w:r>
      <w:proofErr w:type="gramEnd"/>
      <w:r w:rsidR="00C014B7" w:rsidRPr="00737E4E">
        <w:t xml:space="preserve"> new requirements arise, special consideration must first be provided to using DoD civilian employees – consistent with 10 U.S.C. § 2463 and applicable DoD/Army policies.</w:t>
      </w:r>
    </w:p>
    <w:p w14:paraId="03741613" w14:textId="77777777" w:rsidR="00C014B7" w:rsidRDefault="00C014B7" w:rsidP="007B5A40">
      <w:pPr>
        <w:spacing w:before="5"/>
        <w:rPr>
          <w:rFonts w:eastAsia="Times New Roman" w:cs="Times New Roman"/>
          <w:szCs w:val="24"/>
        </w:rPr>
      </w:pPr>
    </w:p>
    <w:p w14:paraId="177F7E78" w14:textId="6E3315CA" w:rsidR="00C014B7" w:rsidRPr="00EA4E9D" w:rsidRDefault="00C014B7" w:rsidP="00EA4E9D">
      <w:pPr>
        <w:pStyle w:val="Heading2"/>
      </w:pPr>
      <w:bookmarkStart w:id="338" w:name="_Toc506277267"/>
      <w:r w:rsidRPr="00EA4E9D">
        <w:t>D-5. Incremental funding</w:t>
      </w:r>
      <w:bookmarkEnd w:id="338"/>
      <w:r w:rsidR="004E1237" w:rsidRPr="00EA4E9D">
        <w:fldChar w:fldCharType="begin"/>
      </w:r>
      <w:r w:rsidR="004E1237" w:rsidRPr="00EA4E9D">
        <w:instrText xml:space="preserve"> XE "Incremental funding" </w:instrText>
      </w:r>
      <w:r w:rsidR="004E1237" w:rsidRPr="00EA4E9D">
        <w:fldChar w:fldCharType="end"/>
      </w:r>
    </w:p>
    <w:p w14:paraId="1123717A" w14:textId="77777777" w:rsidR="00C014B7" w:rsidRDefault="00C014B7" w:rsidP="007B5A40">
      <w:pPr>
        <w:spacing w:before="7"/>
        <w:rPr>
          <w:rFonts w:eastAsia="Times New Roman" w:cs="Times New Roman"/>
          <w:b/>
          <w:bCs/>
          <w:sz w:val="23"/>
          <w:szCs w:val="23"/>
        </w:rPr>
      </w:pPr>
    </w:p>
    <w:p w14:paraId="3BBB1285" w14:textId="251AFAE2" w:rsidR="00BB3079" w:rsidRDefault="00737E4E" w:rsidP="00737E4E">
      <w:pPr>
        <w:ind w:firstLine="270"/>
      </w:pPr>
      <w:proofErr w:type="gramStart"/>
      <w:r>
        <w:t xml:space="preserve">a.  </w:t>
      </w:r>
      <w:r w:rsidR="00C014B7" w:rsidRPr="00737E4E">
        <w:t>Incremental</w:t>
      </w:r>
      <w:proofErr w:type="gramEnd"/>
      <w:r w:rsidR="00C014B7" w:rsidRPr="00737E4E">
        <w:t xml:space="preserve"> funding is the partial funding of a contract or an exercised option, with additional funds anticipated to be provided at a later time. Reference DFARS 232.001.</w:t>
      </w:r>
    </w:p>
    <w:p w14:paraId="12C24472" w14:textId="77777777" w:rsidR="00BB3079" w:rsidRDefault="00BB3079" w:rsidP="00737E4E">
      <w:pPr>
        <w:ind w:firstLine="270"/>
      </w:pPr>
    </w:p>
    <w:p w14:paraId="16DB8B39" w14:textId="3E78CF72" w:rsidR="00C014B7" w:rsidRPr="00737E4E" w:rsidRDefault="00737E4E" w:rsidP="00737E4E">
      <w:pPr>
        <w:ind w:firstLine="270"/>
      </w:pPr>
      <w:proofErr w:type="gramStart"/>
      <w:r>
        <w:t xml:space="preserve">b.  </w:t>
      </w:r>
      <w:r w:rsidR="00C014B7" w:rsidRPr="00737E4E">
        <w:t>Fixed</w:t>
      </w:r>
      <w:proofErr w:type="gramEnd"/>
      <w:r w:rsidR="00C014B7" w:rsidRPr="00737E4E">
        <w:t xml:space="preserve"> price contracts.</w:t>
      </w:r>
      <w:r w:rsidR="00BB3079">
        <w:t xml:space="preserve">  I</w:t>
      </w:r>
      <w:r w:rsidR="00C014B7" w:rsidRPr="00737E4E">
        <w:t>ncrementally funded fixed price contracts will be fully funded as soon as funds are available.  In accordance with DFARS 232.703-1, a fixed price contract may be incrementally funded only if:</w:t>
      </w:r>
    </w:p>
    <w:p w14:paraId="7F78BEAE" w14:textId="77777777" w:rsidR="00C014B7" w:rsidRPr="00737E4E" w:rsidRDefault="00C014B7" w:rsidP="00737E4E"/>
    <w:p w14:paraId="56380329" w14:textId="2D94E582" w:rsidR="00C014B7" w:rsidRPr="00737E4E" w:rsidRDefault="00737E4E" w:rsidP="00737E4E">
      <w:pPr>
        <w:ind w:firstLine="540"/>
      </w:pPr>
      <w:r>
        <w:t xml:space="preserve">(1)  </w:t>
      </w:r>
      <w:r w:rsidR="00C014B7" w:rsidRPr="00737E4E">
        <w:t>The contract (excluding options) or any exercised option:</w:t>
      </w:r>
    </w:p>
    <w:p w14:paraId="3DDE0FBD" w14:textId="77777777" w:rsidR="00C014B7" w:rsidRPr="00737E4E" w:rsidRDefault="00C014B7" w:rsidP="00737E4E">
      <w:pPr>
        <w:ind w:firstLine="540"/>
      </w:pPr>
    </w:p>
    <w:p w14:paraId="0B0EA951" w14:textId="44357475" w:rsidR="00C014B7" w:rsidRDefault="00737E4E" w:rsidP="00737E4E">
      <w:pPr>
        <w:ind w:firstLine="540"/>
      </w:pPr>
      <w:r>
        <w:t>(</w:t>
      </w:r>
      <w:proofErr w:type="gramStart"/>
      <w:r>
        <w:t>a</w:t>
      </w:r>
      <w:proofErr w:type="gramEnd"/>
      <w:r>
        <w:t xml:space="preserve">)  </w:t>
      </w:r>
      <w:r w:rsidR="00C014B7" w:rsidRPr="00737E4E">
        <w:t>Is for severable services;</w:t>
      </w:r>
    </w:p>
    <w:p w14:paraId="2235B7B0" w14:textId="77777777" w:rsidR="000204AE" w:rsidRPr="00737E4E" w:rsidRDefault="000204AE" w:rsidP="00737E4E">
      <w:pPr>
        <w:ind w:firstLine="540"/>
      </w:pPr>
    </w:p>
    <w:p w14:paraId="3E99780D" w14:textId="51C18A3D" w:rsidR="00C014B7" w:rsidRPr="00737E4E" w:rsidRDefault="00737E4E" w:rsidP="00737E4E">
      <w:pPr>
        <w:ind w:firstLine="540"/>
      </w:pPr>
      <w:r>
        <w:t xml:space="preserve">(b)  </w:t>
      </w:r>
      <w:r w:rsidR="00C014B7" w:rsidRPr="00737E4E">
        <w:t>Does not exceed 1 year in length; and</w:t>
      </w:r>
    </w:p>
    <w:p w14:paraId="209F63AA" w14:textId="77777777" w:rsidR="00C014B7" w:rsidRPr="00737E4E" w:rsidRDefault="00C014B7" w:rsidP="00737E4E">
      <w:pPr>
        <w:ind w:firstLine="540"/>
      </w:pPr>
    </w:p>
    <w:p w14:paraId="1DBF3B8A" w14:textId="69CEB65D" w:rsidR="00C014B7" w:rsidRPr="00737E4E" w:rsidRDefault="00737E4E" w:rsidP="00737E4E">
      <w:pPr>
        <w:ind w:firstLine="540"/>
      </w:pPr>
      <w:r>
        <w:t xml:space="preserve">(c)  </w:t>
      </w:r>
      <w:r w:rsidR="00C014B7" w:rsidRPr="00737E4E">
        <w:t>Is incrementally funded using unexpired funds available as of the date the funds are obligated; or</w:t>
      </w:r>
    </w:p>
    <w:p w14:paraId="4C5BDB3F" w14:textId="77777777" w:rsidR="00C014B7" w:rsidRPr="00737E4E" w:rsidRDefault="00C014B7" w:rsidP="00737E4E">
      <w:pPr>
        <w:ind w:firstLine="540"/>
      </w:pPr>
    </w:p>
    <w:p w14:paraId="7AF6EFFA" w14:textId="3A370166" w:rsidR="00C014B7" w:rsidRPr="00737E4E" w:rsidRDefault="00737E4E" w:rsidP="00737E4E">
      <w:pPr>
        <w:ind w:firstLine="540"/>
      </w:pPr>
      <w:r>
        <w:t xml:space="preserve">(2)  </w:t>
      </w:r>
      <w:r w:rsidR="00C014B7" w:rsidRPr="00737E4E">
        <w:t>The contract uses funds available from multiple (2 or more) fiscal years; and</w:t>
      </w:r>
    </w:p>
    <w:p w14:paraId="6E613FD4" w14:textId="77777777" w:rsidR="00C014B7" w:rsidRPr="00737E4E" w:rsidRDefault="00C014B7" w:rsidP="00737E4E">
      <w:pPr>
        <w:ind w:firstLine="540"/>
      </w:pPr>
    </w:p>
    <w:p w14:paraId="23DAAB84" w14:textId="6B3D8A4E" w:rsidR="00C014B7" w:rsidRPr="00737E4E" w:rsidRDefault="00737E4E" w:rsidP="00737E4E">
      <w:pPr>
        <w:ind w:firstLine="540"/>
      </w:pPr>
      <w:r>
        <w:t xml:space="preserve">(a)  </w:t>
      </w:r>
      <w:r w:rsidR="00C014B7" w:rsidRPr="00737E4E">
        <w:t>The contract is funded with research and development appropriations; or</w:t>
      </w:r>
    </w:p>
    <w:p w14:paraId="16F2B867" w14:textId="77777777" w:rsidR="00C014B7" w:rsidRPr="00737E4E" w:rsidRDefault="00C014B7" w:rsidP="00737E4E">
      <w:pPr>
        <w:ind w:firstLine="540"/>
      </w:pPr>
    </w:p>
    <w:p w14:paraId="78990BE6" w14:textId="32EFD3E3" w:rsidR="00C014B7" w:rsidRPr="00737E4E" w:rsidRDefault="00737E4E" w:rsidP="00737E4E">
      <w:pPr>
        <w:ind w:firstLine="540"/>
      </w:pPr>
      <w:r>
        <w:t xml:space="preserve">(b)  </w:t>
      </w:r>
      <w:r w:rsidR="00C014B7" w:rsidRPr="00737E4E">
        <w:t>Congress has otherwise authorized incremental funding.</w:t>
      </w:r>
    </w:p>
    <w:p w14:paraId="697780EE" w14:textId="35A0878D" w:rsidR="00C014B7" w:rsidRPr="00737E4E" w:rsidRDefault="00737E4E" w:rsidP="00737E4E">
      <w:pPr>
        <w:ind w:firstLine="270"/>
      </w:pPr>
      <w:proofErr w:type="gramStart"/>
      <w:r>
        <w:t xml:space="preserve">c.  </w:t>
      </w:r>
      <w:r w:rsidR="00C014B7" w:rsidRPr="00737E4E">
        <w:t>At</w:t>
      </w:r>
      <w:proofErr w:type="gramEnd"/>
      <w:r w:rsidR="00C014B7" w:rsidRPr="00737E4E">
        <w:t xml:space="preserve"> the time of award, IDIQ contracts must be funded to meet the stated minimum quantity of supplies or services stated in the contract.</w:t>
      </w:r>
    </w:p>
    <w:p w14:paraId="289A07F9" w14:textId="77777777" w:rsidR="00C014B7" w:rsidRPr="00737E4E" w:rsidRDefault="00C014B7" w:rsidP="00737E4E">
      <w:pPr>
        <w:ind w:firstLine="270"/>
      </w:pPr>
    </w:p>
    <w:p w14:paraId="3830A94F" w14:textId="6A7D0F20" w:rsidR="00C014B7" w:rsidRPr="00737E4E" w:rsidRDefault="00737E4E" w:rsidP="00737E4E">
      <w:pPr>
        <w:ind w:firstLine="270"/>
      </w:pPr>
      <w:proofErr w:type="gramStart"/>
      <w:r>
        <w:t xml:space="preserve">d.  </w:t>
      </w:r>
      <w:r w:rsidR="00C014B7" w:rsidRPr="00737E4E">
        <w:t>The</w:t>
      </w:r>
      <w:proofErr w:type="gramEnd"/>
      <w:r w:rsidR="00C014B7" w:rsidRPr="00737E4E">
        <w:t xml:space="preserve"> RA should consult with the MICC to identify the contract approach that provides the most flexibility when contracting for services or renewing existing contracts (e.g., see 10 U.S.C. § 2410a for contracting for services or renewing existing contracts).</w:t>
      </w:r>
    </w:p>
    <w:p w14:paraId="3DDC0AF9" w14:textId="77777777" w:rsidR="00C014B7" w:rsidRDefault="00C014B7" w:rsidP="007B5A40">
      <w:pPr>
        <w:spacing w:before="5"/>
        <w:rPr>
          <w:rFonts w:eastAsia="Times New Roman" w:cs="Times New Roman"/>
          <w:szCs w:val="24"/>
        </w:rPr>
      </w:pPr>
    </w:p>
    <w:p w14:paraId="3D9DD30A" w14:textId="566CB11B" w:rsidR="00C014B7" w:rsidRPr="00EA4E9D" w:rsidRDefault="00C014B7" w:rsidP="00EA4E9D">
      <w:pPr>
        <w:pStyle w:val="Heading2"/>
      </w:pPr>
      <w:bookmarkStart w:id="339" w:name="_Toc506277268"/>
      <w:r w:rsidRPr="00EA4E9D">
        <w:t>D-6. Bona fide needs rule considerations</w:t>
      </w:r>
      <w:bookmarkEnd w:id="339"/>
      <w:r w:rsidR="000C17EB" w:rsidRPr="00EA4E9D">
        <w:fldChar w:fldCharType="begin"/>
      </w:r>
      <w:r w:rsidR="000C17EB" w:rsidRPr="00EA4E9D">
        <w:instrText xml:space="preserve"> XE "Bona fide needs rule" </w:instrText>
      </w:r>
      <w:r w:rsidR="000C17EB" w:rsidRPr="00EA4E9D">
        <w:fldChar w:fldCharType="end"/>
      </w:r>
    </w:p>
    <w:p w14:paraId="6AB605A4" w14:textId="77777777" w:rsidR="00C014B7" w:rsidRPr="00737E4E" w:rsidRDefault="00C014B7" w:rsidP="00737E4E">
      <w:r w:rsidRPr="00737E4E">
        <w:t>Under fiscal law, a “bona fide need” focuses on the timing of the obligation of funds and whether that obligation is for a current need of the government.  Generally speaking, bona fide needs are determined by when the government actually requires (will be able to use or consume) the supplies being acquired or the services being rendered.  An agency may not obligate current year funds when it is apparent from the outset that there will be no requirement until the following fiscal year. (See 31 U.S.C. § 1502(a) for additional guidance.). As generally indicated below, determination of the bona fide need under fiscal law is typically fact-specific and requires the exercise of judgment.</w:t>
      </w:r>
    </w:p>
    <w:p w14:paraId="1A2B9E25" w14:textId="77777777" w:rsidR="00CD1184" w:rsidRDefault="00CD1184" w:rsidP="009851B2">
      <w:pPr>
        <w:ind w:firstLine="270"/>
      </w:pPr>
    </w:p>
    <w:p w14:paraId="6D55CB55" w14:textId="3B0909A2" w:rsidR="00C014B7" w:rsidRPr="00737E4E" w:rsidRDefault="009851B2" w:rsidP="009851B2">
      <w:pPr>
        <w:ind w:firstLine="270"/>
      </w:pPr>
      <w:proofErr w:type="gramStart"/>
      <w:r>
        <w:t xml:space="preserve">a.  </w:t>
      </w:r>
      <w:r w:rsidR="00C014B7" w:rsidRPr="00737E4E">
        <w:t>Severable</w:t>
      </w:r>
      <w:proofErr w:type="gramEnd"/>
      <w:r w:rsidR="00C014B7" w:rsidRPr="00737E4E">
        <w:t xml:space="preserve"> services</w:t>
      </w:r>
      <w:r w:rsidR="00CF658A">
        <w:fldChar w:fldCharType="begin"/>
      </w:r>
      <w:r w:rsidR="00CF658A">
        <w:instrText xml:space="preserve"> XE "</w:instrText>
      </w:r>
      <w:r w:rsidR="00CF658A" w:rsidRPr="00315CC4">
        <w:instrText>Severable services</w:instrText>
      </w:r>
      <w:r w:rsidR="00CF658A">
        <w:instrText xml:space="preserve">" </w:instrText>
      </w:r>
      <w:r w:rsidR="00CF658A">
        <w:fldChar w:fldCharType="end"/>
      </w:r>
      <w:r w:rsidR="00C014B7" w:rsidRPr="00737E4E">
        <w:t>.  There is a general authority, 10 U.S.C. § 2410a, which permits the contracting officer to enter into a service contract, exercise an option, or place a task order with current year funds for a period that begins in one fiscal year and ends in the next fiscal year if the period of the contract awarded, option exercised, or order placed does not exceed 12 months.</w:t>
      </w:r>
    </w:p>
    <w:p w14:paraId="41C891DF" w14:textId="77777777" w:rsidR="00BB3079" w:rsidRDefault="00BB3079" w:rsidP="009851B2">
      <w:pPr>
        <w:ind w:firstLine="270"/>
      </w:pPr>
    </w:p>
    <w:p w14:paraId="7E8A322E" w14:textId="0D870854" w:rsidR="00EA1145" w:rsidRDefault="009851B2" w:rsidP="009851B2">
      <w:pPr>
        <w:ind w:firstLine="270"/>
      </w:pPr>
      <w:proofErr w:type="gramStart"/>
      <w:r>
        <w:t xml:space="preserve">b.  </w:t>
      </w:r>
      <w:r w:rsidR="00C014B7" w:rsidRPr="00737E4E">
        <w:t>Non</w:t>
      </w:r>
      <w:proofErr w:type="gramEnd"/>
      <w:r w:rsidR="00C014B7" w:rsidRPr="00737E4E">
        <w:t>-severable services</w:t>
      </w:r>
      <w:r w:rsidR="000E503D">
        <w:fldChar w:fldCharType="begin"/>
      </w:r>
      <w:r w:rsidR="000E503D">
        <w:instrText xml:space="preserve"> XE "</w:instrText>
      </w:r>
      <w:r w:rsidR="000E503D" w:rsidRPr="0097740E">
        <w:instrText>Non-severable services</w:instrText>
      </w:r>
      <w:r w:rsidR="000E503D">
        <w:instrText xml:space="preserve">" </w:instrText>
      </w:r>
      <w:r w:rsidR="000E503D">
        <w:fldChar w:fldCharType="end"/>
      </w:r>
      <w:r w:rsidR="00C014B7" w:rsidRPr="00737E4E">
        <w:t>.  A service is non-severable when it produces a single or unified outcome, product, or report that cannot be subdivided for separate performance in different fiscal years. Non-severable services are fully funded up front with funds current at the time of contract award, even though contract performance may cross fiscal years.</w:t>
      </w:r>
    </w:p>
    <w:p w14:paraId="16B40B05" w14:textId="77777777" w:rsidR="00EA1145" w:rsidRPr="00737E4E" w:rsidRDefault="00EA1145" w:rsidP="009851B2">
      <w:pPr>
        <w:ind w:firstLine="270"/>
      </w:pPr>
    </w:p>
    <w:p w14:paraId="21097A3B" w14:textId="78664CD3" w:rsidR="00C014B7" w:rsidRPr="00737E4E" w:rsidRDefault="009851B2" w:rsidP="009851B2">
      <w:pPr>
        <w:ind w:firstLine="270"/>
      </w:pPr>
      <w:proofErr w:type="gramStart"/>
      <w:r>
        <w:t xml:space="preserve">c.  </w:t>
      </w:r>
      <w:r w:rsidR="00C014B7" w:rsidRPr="00737E4E">
        <w:t>A</w:t>
      </w:r>
      <w:proofErr w:type="gramEnd"/>
      <w:r w:rsidR="00C014B7" w:rsidRPr="00737E4E">
        <w:t xml:space="preserve"> service is identified as severable or non-severable based on the nature of the service itself and what is being bought. The type of contract does not affect the severable versus non-severable distinction.</w:t>
      </w:r>
    </w:p>
    <w:p w14:paraId="03A2EFF2" w14:textId="77777777" w:rsidR="00C014B7" w:rsidRPr="00737E4E" w:rsidRDefault="00C014B7" w:rsidP="009851B2">
      <w:pPr>
        <w:ind w:firstLine="270"/>
      </w:pPr>
    </w:p>
    <w:p w14:paraId="1CDBC778" w14:textId="079E3AA2" w:rsidR="00C014B7" w:rsidRPr="00737E4E" w:rsidRDefault="009851B2" w:rsidP="009851B2">
      <w:pPr>
        <w:ind w:firstLine="270"/>
      </w:pPr>
      <w:proofErr w:type="gramStart"/>
      <w:r>
        <w:t xml:space="preserve">d.  </w:t>
      </w:r>
      <w:r w:rsidR="00C014B7" w:rsidRPr="00737E4E">
        <w:t>Supply</w:t>
      </w:r>
      <w:proofErr w:type="gramEnd"/>
      <w:r w:rsidR="00C014B7" w:rsidRPr="00737E4E">
        <w:t xml:space="preserve"> contracts:</w:t>
      </w:r>
    </w:p>
    <w:p w14:paraId="3680150B" w14:textId="77777777" w:rsidR="00C014B7" w:rsidRPr="00737E4E" w:rsidRDefault="00C014B7" w:rsidP="00737E4E"/>
    <w:p w14:paraId="623DEAE3" w14:textId="77777777" w:rsidR="007834F7" w:rsidRDefault="009851B2" w:rsidP="009851B2">
      <w:pPr>
        <w:ind w:firstLine="540"/>
      </w:pPr>
      <w:r>
        <w:t xml:space="preserve">(1)  </w:t>
      </w:r>
      <w:r w:rsidR="00C014B7" w:rsidRPr="00737E4E">
        <w:t xml:space="preserve">Stock-level exception.  The bona fide needs rule does not prevent maintaining a legitimate stock level or inventory at reasonable and historical levels, the “need” being to maintain </w:t>
      </w:r>
    </w:p>
    <w:p w14:paraId="6AB427A7" w14:textId="7C68F7FA" w:rsidR="00C014B7" w:rsidRPr="00737E4E" w:rsidRDefault="00C014B7" w:rsidP="007834F7">
      <w:proofErr w:type="gramStart"/>
      <w:r w:rsidRPr="00737E4E">
        <w:t>the</w:t>
      </w:r>
      <w:proofErr w:type="gramEnd"/>
      <w:r w:rsidRPr="00737E4E">
        <w:t xml:space="preserve"> inventory level so as to avoid disruption of operations. The problem arises when the inventory crosses the line from reasonable to excessive.</w:t>
      </w:r>
    </w:p>
    <w:p w14:paraId="1C6217A6" w14:textId="77777777" w:rsidR="00C014B7" w:rsidRPr="00737E4E" w:rsidRDefault="00C014B7" w:rsidP="009851B2">
      <w:pPr>
        <w:ind w:firstLine="540"/>
      </w:pPr>
    </w:p>
    <w:p w14:paraId="0C07B7A1" w14:textId="77777777" w:rsidR="00044C85" w:rsidRDefault="009851B2" w:rsidP="009851B2">
      <w:pPr>
        <w:ind w:firstLine="540"/>
      </w:pPr>
      <w:r>
        <w:t xml:space="preserve">(2)  </w:t>
      </w:r>
      <w:r w:rsidR="00C014B7" w:rsidRPr="00737E4E">
        <w:t xml:space="preserve">Lead time exception. There are legitimate situations in which an obligation may be incurred in one fiscal year with delivery to occur in a subsequent year.  Thus, where materials cannot be obtained in the same fiscal year in which they are needed and contracted for, provisions for delivery in the subsequent fiscal year do not violate the bona fide needs rule as long as the time intervening between contracting and delivery is reasonable as determined by the contracting officer and the procurement is not for standard commercial items readily available from other sources.  Similarly, a RA may contract in one fiscal year for delivery in a subsequent year if the material </w:t>
      </w:r>
    </w:p>
    <w:p w14:paraId="1D363E16" w14:textId="77777777" w:rsidR="00044C85" w:rsidRDefault="00044C85" w:rsidP="00044C85"/>
    <w:p w14:paraId="7A31F6F2" w14:textId="1F1C56AF" w:rsidR="00C014B7" w:rsidRPr="00737E4E" w:rsidRDefault="00C014B7" w:rsidP="00044C85">
      <w:proofErr w:type="gramStart"/>
      <w:r w:rsidRPr="00737E4E">
        <w:t>contracted</w:t>
      </w:r>
      <w:proofErr w:type="gramEnd"/>
      <w:r w:rsidRPr="00737E4E">
        <w:t xml:space="preserve"> for will not be obtainable on the open market at the time needed for use, provided the intervening period is necessary for production or fabrication of the material.</w:t>
      </w:r>
    </w:p>
    <w:p w14:paraId="69DB923B" w14:textId="77777777" w:rsidR="00C014B7" w:rsidRPr="00737E4E" w:rsidRDefault="00C014B7" w:rsidP="00737E4E"/>
    <w:p w14:paraId="2785C610" w14:textId="0115CA03" w:rsidR="00C014B7" w:rsidRPr="00737E4E" w:rsidRDefault="009851B2" w:rsidP="009851B2">
      <w:pPr>
        <w:ind w:firstLine="270"/>
      </w:pPr>
      <w:proofErr w:type="gramStart"/>
      <w:r>
        <w:t xml:space="preserve">e.  </w:t>
      </w:r>
      <w:r w:rsidR="00C014B7" w:rsidRPr="00737E4E">
        <w:t>Funding</w:t>
      </w:r>
      <w:proofErr w:type="gramEnd"/>
      <w:r w:rsidR="00C014B7" w:rsidRPr="00737E4E">
        <w:t xml:space="preserve"> contract changes. </w:t>
      </w:r>
      <w:r w:rsidR="00F35912">
        <w:t xml:space="preserve"> </w:t>
      </w:r>
      <w:r w:rsidR="00C014B7" w:rsidRPr="00737E4E">
        <w:t xml:space="preserve">Contract performance may extend over several years. </w:t>
      </w:r>
      <w:r w:rsidR="00F35912">
        <w:t xml:space="preserve"> </w:t>
      </w:r>
      <w:r w:rsidR="00C014B7" w:rsidRPr="00737E4E">
        <w:t>During the life of the contract, the contract may be modified for a variety of reasons.  Price adjustments for an in-scope contract modification are generally funded with funds obligated at the time of contract award.  If the modification is out of scope, it is funded with funds current at the time of the modification. New AMO reviews and approvals may be required.  The contracting officer is responsible for making all contract scope determinations.</w:t>
      </w:r>
    </w:p>
    <w:p w14:paraId="520C2B7A" w14:textId="77777777" w:rsidR="00C014B7" w:rsidRPr="00737E4E" w:rsidRDefault="00C014B7" w:rsidP="009851B2">
      <w:pPr>
        <w:ind w:firstLine="270"/>
      </w:pPr>
    </w:p>
    <w:p w14:paraId="13B7B12B" w14:textId="165EC1C4" w:rsidR="001665D3" w:rsidRDefault="009851B2" w:rsidP="00CD1184">
      <w:pPr>
        <w:ind w:firstLine="270"/>
      </w:pPr>
      <w:proofErr w:type="gramStart"/>
      <w:r>
        <w:t xml:space="preserve">f.  </w:t>
      </w:r>
      <w:r w:rsidR="00C014B7" w:rsidRPr="00737E4E">
        <w:t>If</w:t>
      </w:r>
      <w:proofErr w:type="gramEnd"/>
      <w:r w:rsidR="00C014B7" w:rsidRPr="00737E4E">
        <w:t xml:space="preserve"> an obligation is proper when made, unforeseen delays beyond the control of the government that cause delivery or performance to extend into the following fiscal year will not invalidate the obligation or violate the bona fide needs rule.</w:t>
      </w:r>
    </w:p>
    <w:p w14:paraId="24781BF2" w14:textId="77777777" w:rsidR="009043D2" w:rsidRDefault="009043D2" w:rsidP="00CD1184">
      <w:pPr>
        <w:ind w:firstLine="270"/>
      </w:pPr>
    </w:p>
    <w:p w14:paraId="2D0FF578" w14:textId="77777777" w:rsidR="009851B2" w:rsidRPr="009851B2" w:rsidRDefault="009851B2" w:rsidP="009851B2">
      <w:pPr>
        <w:pBdr>
          <w:top w:val="single" w:sz="4" w:space="1" w:color="auto"/>
        </w:pBdr>
      </w:pPr>
    </w:p>
    <w:p w14:paraId="091481FC" w14:textId="77777777" w:rsidR="001665D3" w:rsidRPr="009851B2" w:rsidRDefault="00BB52A6" w:rsidP="009851B2">
      <w:pPr>
        <w:pStyle w:val="Heading1"/>
      </w:pPr>
      <w:bookmarkStart w:id="340" w:name="_bookmark84"/>
      <w:bookmarkStart w:id="341" w:name="_Toc506277269"/>
      <w:bookmarkEnd w:id="340"/>
      <w:r w:rsidRPr="009851B2">
        <w:t>Gl</w:t>
      </w:r>
      <w:bookmarkStart w:id="342" w:name="Glossary"/>
      <w:bookmarkEnd w:id="342"/>
      <w:r w:rsidRPr="009851B2">
        <w:t>ossary</w:t>
      </w:r>
      <w:bookmarkEnd w:id="341"/>
    </w:p>
    <w:p w14:paraId="72CB5F56" w14:textId="77777777" w:rsidR="001665D3" w:rsidRDefault="001665D3" w:rsidP="007B5A40">
      <w:pPr>
        <w:rPr>
          <w:rFonts w:eastAsia="Times New Roman" w:cs="Times New Roman"/>
          <w:b/>
          <w:bCs/>
          <w:szCs w:val="24"/>
        </w:rPr>
      </w:pPr>
    </w:p>
    <w:p w14:paraId="7F154852" w14:textId="77777777" w:rsidR="001665D3" w:rsidRDefault="00BB52A6" w:rsidP="007B5A40">
      <w:pPr>
        <w:ind w:right="7500"/>
        <w:rPr>
          <w:rFonts w:eastAsia="Times New Roman" w:cs="Times New Roman"/>
          <w:szCs w:val="24"/>
        </w:rPr>
      </w:pPr>
      <w:r>
        <w:rPr>
          <w:b/>
          <w:spacing w:val="-1"/>
        </w:rPr>
        <w:t>Section</w:t>
      </w:r>
      <w:r>
        <w:rPr>
          <w:b/>
          <w:spacing w:val="1"/>
        </w:rPr>
        <w:t xml:space="preserve"> </w:t>
      </w:r>
      <w:bookmarkStart w:id="343" w:name="Section_I"/>
      <w:bookmarkEnd w:id="343"/>
      <w:r>
        <w:rPr>
          <w:b/>
        </w:rPr>
        <w:t>I</w:t>
      </w:r>
      <w:r>
        <w:rPr>
          <w:b/>
          <w:spacing w:val="23"/>
        </w:rPr>
        <w:t xml:space="preserve"> </w:t>
      </w:r>
      <w:r>
        <w:rPr>
          <w:b/>
          <w:spacing w:val="-1"/>
        </w:rPr>
        <w:t>Abbreviat</w:t>
      </w:r>
      <w:bookmarkStart w:id="344" w:name="Abbreviations"/>
      <w:bookmarkEnd w:id="344"/>
      <w:r>
        <w:rPr>
          <w:b/>
          <w:spacing w:val="-1"/>
        </w:rPr>
        <w:t>ions</w:t>
      </w:r>
    </w:p>
    <w:p w14:paraId="6E846926" w14:textId="77777777" w:rsidR="001665D3" w:rsidRPr="0043658F" w:rsidRDefault="001665D3" w:rsidP="0043658F"/>
    <w:p w14:paraId="68C2BE47" w14:textId="686EDE08" w:rsidR="001665D3" w:rsidRPr="0043658F" w:rsidRDefault="00BB52A6" w:rsidP="0043658F">
      <w:r w:rsidRPr="0043658F">
        <w:t>ACC</w:t>
      </w:r>
      <w:r w:rsidRPr="0043658F">
        <w:tab/>
      </w:r>
      <w:r w:rsidR="0043658F">
        <w:tab/>
      </w:r>
      <w:r w:rsidR="0043658F">
        <w:tab/>
      </w:r>
      <w:r w:rsidRPr="0043658F">
        <w:t>Army Contracting Command</w:t>
      </w:r>
    </w:p>
    <w:p w14:paraId="120AA427" w14:textId="0048C2EF" w:rsidR="001665D3" w:rsidRPr="0043658F" w:rsidRDefault="00BB52A6" w:rsidP="0043658F">
      <w:r w:rsidRPr="0043658F">
        <w:t>ACOM</w:t>
      </w:r>
      <w:r w:rsidRPr="0043658F">
        <w:tab/>
      </w:r>
      <w:r w:rsidR="0043658F">
        <w:tab/>
      </w:r>
      <w:r w:rsidRPr="0043658F">
        <w:t>Army Command</w:t>
      </w:r>
    </w:p>
    <w:p w14:paraId="3D483765" w14:textId="5DCA4039" w:rsidR="001665D3" w:rsidRPr="0043658F" w:rsidRDefault="00BB52A6" w:rsidP="0043658F">
      <w:r w:rsidRPr="0043658F">
        <w:t>ACRB</w:t>
      </w:r>
      <w:r w:rsidR="0043658F">
        <w:tab/>
      </w:r>
      <w:r w:rsidR="0043658F">
        <w:tab/>
      </w:r>
      <w:r w:rsidRPr="0043658F">
        <w:tab/>
        <w:t>administrative contract review board</w:t>
      </w:r>
    </w:p>
    <w:p w14:paraId="61A70D09" w14:textId="77777777" w:rsidR="0043658F" w:rsidRDefault="00BB52A6" w:rsidP="0043658F">
      <w:r w:rsidRPr="0043658F">
        <w:t>AFARS</w:t>
      </w:r>
      <w:r w:rsidRPr="0043658F">
        <w:tab/>
      </w:r>
      <w:r w:rsidR="0043658F">
        <w:tab/>
      </w:r>
      <w:r w:rsidRPr="0043658F">
        <w:t>Army Federal Acquisition Regulation Supplement</w:t>
      </w:r>
    </w:p>
    <w:p w14:paraId="1E25461A" w14:textId="57D04EE8" w:rsidR="001665D3" w:rsidRPr="0043658F" w:rsidRDefault="00BB52A6" w:rsidP="0043658F">
      <w:r w:rsidRPr="0043658F">
        <w:t>AMO</w:t>
      </w:r>
      <w:r w:rsidRPr="0043658F">
        <w:tab/>
      </w:r>
      <w:r w:rsidR="0043658F">
        <w:tab/>
      </w:r>
      <w:r w:rsidR="0043658F">
        <w:tab/>
      </w:r>
      <w:r w:rsidRPr="0043658F">
        <w:t>acquisition management and oversight</w:t>
      </w:r>
    </w:p>
    <w:p w14:paraId="16FF2053" w14:textId="6D700919" w:rsidR="00350C3D" w:rsidRPr="0043658F" w:rsidRDefault="00350C3D" w:rsidP="0043658F">
      <w:r w:rsidRPr="0043658F">
        <w:t>AMOD</w:t>
      </w:r>
      <w:r w:rsidR="0043658F">
        <w:tab/>
      </w:r>
      <w:r w:rsidRPr="0043658F">
        <w:tab/>
        <w:t xml:space="preserve">Acquisition Management and Oversight Directorate, TRADOC G-8 </w:t>
      </w:r>
    </w:p>
    <w:p w14:paraId="5487D190" w14:textId="7E19F6B8" w:rsidR="001665D3" w:rsidRPr="0043658F" w:rsidRDefault="00BB52A6" w:rsidP="0043658F">
      <w:r w:rsidRPr="0043658F">
        <w:t>AMSCO</w:t>
      </w:r>
      <w:r w:rsidR="0043658F">
        <w:tab/>
      </w:r>
      <w:r w:rsidRPr="0043658F">
        <w:tab/>
        <w:t>Army management structure code</w:t>
      </w:r>
    </w:p>
    <w:p w14:paraId="797F711A" w14:textId="351FB0CC" w:rsidR="001665D3" w:rsidRPr="0043658F" w:rsidRDefault="00BB52A6" w:rsidP="0043658F">
      <w:r w:rsidRPr="0043658F">
        <w:t>AR</w:t>
      </w:r>
      <w:r w:rsidRPr="0043658F">
        <w:tab/>
      </w:r>
      <w:r w:rsidR="0043658F">
        <w:tab/>
      </w:r>
      <w:r w:rsidR="0043658F">
        <w:tab/>
      </w:r>
      <w:r w:rsidRPr="0043658F">
        <w:t xml:space="preserve">Army regulation </w:t>
      </w:r>
    </w:p>
    <w:p w14:paraId="2922F2F3" w14:textId="5611F1CD" w:rsidR="001665D3" w:rsidRPr="0043658F" w:rsidRDefault="00BB52A6" w:rsidP="0043658F">
      <w:r w:rsidRPr="0043658F">
        <w:t>ASA</w:t>
      </w:r>
      <w:r w:rsidRPr="0043658F">
        <w:tab/>
      </w:r>
      <w:r w:rsidR="0043658F">
        <w:tab/>
      </w:r>
      <w:r w:rsidR="0043658F">
        <w:tab/>
      </w:r>
      <w:r w:rsidRPr="0043658F">
        <w:t>Assistant Secretary of the Army</w:t>
      </w:r>
    </w:p>
    <w:p w14:paraId="3CCF1B89" w14:textId="083532C1" w:rsidR="001665D3" w:rsidRPr="0043658F" w:rsidRDefault="00BB52A6" w:rsidP="0043658F">
      <w:proofErr w:type="gramStart"/>
      <w:r w:rsidRPr="0043658F">
        <w:t>ASA(</w:t>
      </w:r>
      <w:proofErr w:type="gramEnd"/>
      <w:r w:rsidRPr="0043658F">
        <w:t>M&amp;RA)</w:t>
      </w:r>
      <w:r w:rsidRPr="0043658F">
        <w:tab/>
      </w:r>
      <w:r w:rsidR="0043658F">
        <w:tab/>
      </w:r>
      <w:r w:rsidRPr="0043658F">
        <w:t>Assistant Secretary of the Army (Manpower and Reserve Affairs) ASSP</w:t>
      </w:r>
      <w:r w:rsidRPr="0043658F">
        <w:tab/>
      </w:r>
      <w:r w:rsidR="00EA1145">
        <w:tab/>
      </w:r>
      <w:r w:rsidR="00EA1145">
        <w:tab/>
      </w:r>
      <w:r w:rsidR="00EA1145">
        <w:tab/>
        <w:t xml:space="preserve">   </w:t>
      </w:r>
      <w:r w:rsidRPr="0043658F">
        <w:t>acquisition service strategy panel</w:t>
      </w:r>
    </w:p>
    <w:p w14:paraId="706026A4" w14:textId="3B5F8E87" w:rsidR="00566857" w:rsidRPr="0043658F" w:rsidRDefault="00566857" w:rsidP="0043658F">
      <w:r w:rsidRPr="0043658F">
        <w:t>BCA</w:t>
      </w:r>
      <w:r w:rsidRPr="0043658F">
        <w:tab/>
      </w:r>
      <w:r w:rsidR="0043658F">
        <w:tab/>
      </w:r>
      <w:r w:rsidR="0043658F">
        <w:tab/>
      </w:r>
      <w:r w:rsidRPr="0043658F">
        <w:t>Business Case Analysis</w:t>
      </w:r>
    </w:p>
    <w:p w14:paraId="33B7538C" w14:textId="7BA2AAC9" w:rsidR="001665D3" w:rsidRPr="0043658F" w:rsidRDefault="00BB52A6" w:rsidP="0043658F">
      <w:r w:rsidRPr="0043658F">
        <w:t>BPA</w:t>
      </w:r>
      <w:r w:rsidRPr="0043658F">
        <w:tab/>
      </w:r>
      <w:r w:rsidR="0043658F">
        <w:tab/>
      </w:r>
      <w:r w:rsidR="0043658F">
        <w:tab/>
      </w:r>
      <w:r w:rsidRPr="0043658F">
        <w:t>blanket purchase agreement</w:t>
      </w:r>
    </w:p>
    <w:p w14:paraId="1B0CDFFA" w14:textId="1CF0412A" w:rsidR="00350C3D" w:rsidRPr="0043658F" w:rsidRDefault="00350C3D" w:rsidP="0043658F">
      <w:r w:rsidRPr="0043658F">
        <w:t>CHESS</w:t>
      </w:r>
      <w:r w:rsidRPr="0043658F">
        <w:tab/>
      </w:r>
      <w:r w:rsidR="0043658F">
        <w:tab/>
      </w:r>
      <w:r w:rsidRPr="0043658F">
        <w:t>Computer Hardware, Enterprise Software and Solutions</w:t>
      </w:r>
    </w:p>
    <w:p w14:paraId="57F9438C" w14:textId="5C51B6B9" w:rsidR="00002CB5" w:rsidRPr="0043658F" w:rsidRDefault="00002CB5" w:rsidP="0043658F">
      <w:r w:rsidRPr="0043658F">
        <w:t>CALT</w:t>
      </w:r>
      <w:r w:rsidRPr="0043658F">
        <w:tab/>
      </w:r>
      <w:r w:rsidR="0043658F">
        <w:tab/>
      </w:r>
      <w:r w:rsidR="0043658F">
        <w:tab/>
      </w:r>
      <w:r w:rsidRPr="0043658F">
        <w:t>customer acquisition lead time</w:t>
      </w:r>
    </w:p>
    <w:p w14:paraId="10A147E0" w14:textId="1B150927" w:rsidR="00566857" w:rsidRPr="0043658F" w:rsidRDefault="00566857" w:rsidP="0043658F">
      <w:r w:rsidRPr="0043658F">
        <w:t>C-BA</w:t>
      </w:r>
      <w:r w:rsidRPr="0043658F">
        <w:tab/>
      </w:r>
      <w:r w:rsidR="0043658F">
        <w:tab/>
      </w:r>
      <w:r w:rsidR="0043658F">
        <w:tab/>
      </w:r>
      <w:r w:rsidRPr="0043658F">
        <w:t>Cost-Benefit Analysis</w:t>
      </w:r>
    </w:p>
    <w:p w14:paraId="7BE8DBDE" w14:textId="77777777" w:rsidR="00EA1145" w:rsidRDefault="00123AD1" w:rsidP="00EA1145">
      <w:pPr>
        <w:ind w:left="2160" w:hanging="2160"/>
      </w:pPr>
      <w:r w:rsidRPr="0043658F">
        <w:lastRenderedPageBreak/>
        <w:t>CHESS IT EMART</w:t>
      </w:r>
      <w:r w:rsidRPr="0043658F">
        <w:tab/>
        <w:t xml:space="preserve">Computer Hardware Enterprise Software and Solutions Information </w:t>
      </w:r>
      <w:r w:rsidR="00EA1145">
        <w:t xml:space="preserve">  </w:t>
      </w:r>
    </w:p>
    <w:p w14:paraId="164F1313" w14:textId="72353CE7" w:rsidR="00123AD1" w:rsidRPr="0043658F" w:rsidRDefault="00EA1145" w:rsidP="00EA1145">
      <w:pPr>
        <w:ind w:left="2160"/>
      </w:pPr>
      <w:r>
        <w:t xml:space="preserve">   </w:t>
      </w:r>
      <w:r w:rsidR="00123AD1" w:rsidRPr="0043658F">
        <w:t>Technology</w:t>
      </w:r>
    </w:p>
    <w:p w14:paraId="729B8A4E" w14:textId="32C725F6" w:rsidR="001665D3" w:rsidRPr="0043658F" w:rsidRDefault="00BB52A6" w:rsidP="0043658F">
      <w:r w:rsidRPr="0043658F">
        <w:t>CLIN</w:t>
      </w:r>
      <w:r w:rsidRPr="0043658F">
        <w:tab/>
      </w:r>
      <w:r w:rsidR="0043658F">
        <w:tab/>
      </w:r>
      <w:r w:rsidR="0043658F">
        <w:tab/>
      </w:r>
      <w:r w:rsidRPr="0043658F">
        <w:t>contract line item number</w:t>
      </w:r>
    </w:p>
    <w:p w14:paraId="5415BA56" w14:textId="5A94269A" w:rsidR="001665D3" w:rsidRPr="0043658F" w:rsidRDefault="00BB52A6" w:rsidP="0043658F">
      <w:r w:rsidRPr="0043658F">
        <w:t>CME</w:t>
      </w:r>
      <w:r w:rsidRPr="0043658F">
        <w:tab/>
      </w:r>
      <w:r w:rsidR="0043658F">
        <w:tab/>
      </w:r>
      <w:r w:rsidR="0043658F">
        <w:tab/>
      </w:r>
      <w:r w:rsidRPr="0043658F">
        <w:t xml:space="preserve">contract </w:t>
      </w:r>
      <w:proofErr w:type="spellStart"/>
      <w:r w:rsidRPr="0043658F">
        <w:t>manyear</w:t>
      </w:r>
      <w:proofErr w:type="spellEnd"/>
      <w:r w:rsidRPr="0043658F">
        <w:t xml:space="preserve"> equivalent</w:t>
      </w:r>
    </w:p>
    <w:p w14:paraId="609A5393" w14:textId="0099BAE4" w:rsidR="001665D3" w:rsidRPr="0043658F" w:rsidRDefault="00D27EE5" w:rsidP="0043658F">
      <w:proofErr w:type="spellStart"/>
      <w:proofErr w:type="gramStart"/>
      <w:r w:rsidRPr="0043658F">
        <w:t>eCMRA</w:t>
      </w:r>
      <w:proofErr w:type="spellEnd"/>
      <w:proofErr w:type="gramEnd"/>
      <w:r w:rsidR="0043658F">
        <w:tab/>
      </w:r>
      <w:r w:rsidR="00BB52A6" w:rsidRPr="0043658F">
        <w:tab/>
      </w:r>
      <w:r w:rsidR="007B7C45" w:rsidRPr="0043658F">
        <w:t xml:space="preserve">Enterprise </w:t>
      </w:r>
      <w:r w:rsidR="00BB52A6" w:rsidRPr="0043658F">
        <w:t>Contractor Manpower Reporting Application</w:t>
      </w:r>
    </w:p>
    <w:p w14:paraId="7EFA3797" w14:textId="77777777" w:rsidR="0043658F" w:rsidRDefault="00BB52A6" w:rsidP="0043658F">
      <w:r w:rsidRPr="0043658F">
        <w:t>CPARS</w:t>
      </w:r>
      <w:r w:rsidRPr="0043658F">
        <w:tab/>
      </w:r>
      <w:r w:rsidR="0043658F">
        <w:tab/>
      </w:r>
      <w:r w:rsidRPr="0043658F">
        <w:t>Contractor Performance Assessment Reporting System</w:t>
      </w:r>
    </w:p>
    <w:p w14:paraId="1B85228B" w14:textId="542413F3" w:rsidR="001665D3" w:rsidRPr="0043658F" w:rsidRDefault="00BB52A6" w:rsidP="0043658F">
      <w:r w:rsidRPr="0043658F">
        <w:t>COR</w:t>
      </w:r>
      <w:r w:rsidRPr="0043658F">
        <w:tab/>
      </w:r>
      <w:r w:rsidR="0043658F">
        <w:tab/>
      </w:r>
      <w:r w:rsidR="0043658F">
        <w:tab/>
      </w:r>
      <w:r w:rsidRPr="0043658F">
        <w:t>contracting officer’s representative</w:t>
      </w:r>
    </w:p>
    <w:p w14:paraId="5D8AF6CD" w14:textId="12A642E2" w:rsidR="00566857" w:rsidRPr="0043658F" w:rsidRDefault="00566857" w:rsidP="0043658F">
      <w:r w:rsidRPr="0043658F">
        <w:t>CORT</w:t>
      </w:r>
      <w:r w:rsidRPr="0043658F">
        <w:tab/>
      </w:r>
      <w:r w:rsidR="0043658F">
        <w:tab/>
      </w:r>
      <w:r w:rsidR="0043658F">
        <w:tab/>
      </w:r>
      <w:r w:rsidRPr="0043658F">
        <w:t xml:space="preserve">Contracting Officer’s Representative </w:t>
      </w:r>
      <w:r w:rsidR="00F16074" w:rsidRPr="0043658F">
        <w:t>Tracking</w:t>
      </w:r>
    </w:p>
    <w:p w14:paraId="372AFB2D" w14:textId="0F608343" w:rsidR="001665D3" w:rsidRPr="0043658F" w:rsidRDefault="00BB52A6" w:rsidP="0043658F">
      <w:r w:rsidRPr="0043658F">
        <w:t>COTS</w:t>
      </w:r>
      <w:r w:rsidRPr="0043658F">
        <w:tab/>
      </w:r>
      <w:r w:rsidR="0043658F">
        <w:tab/>
      </w:r>
      <w:r w:rsidR="0043658F">
        <w:tab/>
      </w:r>
      <w:r w:rsidRPr="0043658F">
        <w:t>commercial off-the-shelf</w:t>
      </w:r>
    </w:p>
    <w:p w14:paraId="06F2CBFC" w14:textId="66927E36" w:rsidR="001665D3" w:rsidRPr="0043658F" w:rsidRDefault="00BB52A6" w:rsidP="0043658F">
      <w:r w:rsidRPr="0043658F">
        <w:t>DA</w:t>
      </w:r>
      <w:r w:rsidRPr="0043658F">
        <w:tab/>
      </w:r>
      <w:r w:rsidR="0043658F">
        <w:tab/>
      </w:r>
      <w:r w:rsidR="0043658F">
        <w:tab/>
      </w:r>
      <w:r w:rsidRPr="0043658F">
        <w:t>Department of the Army</w:t>
      </w:r>
    </w:p>
    <w:p w14:paraId="2B8845D6" w14:textId="43116C91" w:rsidR="001665D3" w:rsidRPr="0043658F" w:rsidRDefault="00BB52A6" w:rsidP="0043658F">
      <w:r w:rsidRPr="0043658F">
        <w:t>DAC</w:t>
      </w:r>
      <w:r w:rsidRPr="0043658F">
        <w:tab/>
      </w:r>
      <w:r w:rsidR="0043658F">
        <w:tab/>
      </w:r>
      <w:r w:rsidR="0043658F">
        <w:tab/>
      </w:r>
      <w:r w:rsidRPr="0043658F">
        <w:t>Department of the Army civilian</w:t>
      </w:r>
    </w:p>
    <w:p w14:paraId="5A225215" w14:textId="77777777" w:rsidR="0043658F" w:rsidRDefault="00BB52A6" w:rsidP="0043658F">
      <w:proofErr w:type="gramStart"/>
      <w:r w:rsidRPr="0043658F">
        <w:t>DASA(</w:t>
      </w:r>
      <w:proofErr w:type="gramEnd"/>
      <w:r w:rsidRPr="0043658F">
        <w:t>P)</w:t>
      </w:r>
      <w:r w:rsidRPr="0043658F">
        <w:tab/>
      </w:r>
      <w:r w:rsidR="0043658F">
        <w:tab/>
      </w:r>
      <w:r w:rsidRPr="0043658F">
        <w:t>Deputy Assistant Secretary of the Army (Procurement)</w:t>
      </w:r>
    </w:p>
    <w:p w14:paraId="25EBDA91" w14:textId="7C566EEE" w:rsidR="001665D3" w:rsidRPr="0043658F" w:rsidRDefault="00BB52A6" w:rsidP="0043658F">
      <w:r w:rsidRPr="0043658F">
        <w:t>DCG</w:t>
      </w:r>
      <w:r w:rsidRPr="0043658F">
        <w:tab/>
      </w:r>
      <w:r w:rsidR="0043658F">
        <w:tab/>
      </w:r>
      <w:r w:rsidR="0043658F">
        <w:tab/>
      </w:r>
      <w:r w:rsidRPr="0043658F">
        <w:t>deputy commanding general</w:t>
      </w:r>
    </w:p>
    <w:p w14:paraId="642CAC83" w14:textId="350B9820" w:rsidR="001665D3" w:rsidRPr="0043658F" w:rsidRDefault="00BB52A6" w:rsidP="0043658F">
      <w:r w:rsidRPr="0043658F">
        <w:t>DCS</w:t>
      </w:r>
      <w:r w:rsidRPr="0043658F">
        <w:tab/>
      </w:r>
      <w:r w:rsidR="0043658F">
        <w:tab/>
      </w:r>
      <w:r w:rsidR="0043658F">
        <w:tab/>
      </w:r>
      <w:r w:rsidRPr="0043658F">
        <w:t>deputy chief of staff</w:t>
      </w:r>
    </w:p>
    <w:p w14:paraId="42965674" w14:textId="2B079F09" w:rsidR="001665D3" w:rsidRPr="0043658F" w:rsidRDefault="00BB52A6" w:rsidP="0043658F">
      <w:r w:rsidRPr="0043658F">
        <w:t>D&amp;F</w:t>
      </w:r>
      <w:r w:rsidRPr="0043658F">
        <w:tab/>
      </w:r>
      <w:r w:rsidR="0043658F">
        <w:tab/>
      </w:r>
      <w:r w:rsidR="0043658F">
        <w:tab/>
      </w:r>
      <w:r w:rsidRPr="0043658F">
        <w:t>determination and findings</w:t>
      </w:r>
    </w:p>
    <w:p w14:paraId="7F6E54C3" w14:textId="77777777" w:rsidR="00EA1145" w:rsidRDefault="00BB52A6" w:rsidP="0043658F">
      <w:r w:rsidRPr="0043658F">
        <w:t>DFARS</w:t>
      </w:r>
      <w:r w:rsidR="0043658F">
        <w:tab/>
      </w:r>
      <w:r w:rsidRPr="0043658F">
        <w:tab/>
        <w:t>Defense Federal Acquisition Regulation Supplement DFAS</w:t>
      </w:r>
      <w:r w:rsidRPr="0043658F">
        <w:tab/>
        <w:t xml:space="preserve">Defense Finance </w:t>
      </w:r>
    </w:p>
    <w:p w14:paraId="1C7F85D2" w14:textId="6BA19F30" w:rsidR="001665D3" w:rsidRPr="0043658F" w:rsidRDefault="00EA1145" w:rsidP="00EA1145">
      <w:pPr>
        <w:ind w:left="1440" w:firstLine="720"/>
      </w:pPr>
      <w:r>
        <w:t xml:space="preserve">   </w:t>
      </w:r>
      <w:proofErr w:type="gramStart"/>
      <w:r w:rsidR="00BB52A6" w:rsidRPr="0043658F">
        <w:t>and</w:t>
      </w:r>
      <w:proofErr w:type="gramEnd"/>
      <w:r w:rsidR="00BB52A6" w:rsidRPr="0043658F">
        <w:t xml:space="preserve"> Accounting Service</w:t>
      </w:r>
    </w:p>
    <w:p w14:paraId="633D8F6C" w14:textId="4D888FAD" w:rsidR="001665D3" w:rsidRPr="0043658F" w:rsidRDefault="00BB52A6" w:rsidP="0043658F">
      <w:r w:rsidRPr="0043658F">
        <w:t>DO</w:t>
      </w:r>
      <w:r w:rsidRPr="0043658F">
        <w:tab/>
      </w:r>
      <w:r w:rsidR="0043658F">
        <w:tab/>
      </w:r>
      <w:r w:rsidR="0043658F">
        <w:tab/>
      </w:r>
      <w:r w:rsidRPr="0043658F">
        <w:t xml:space="preserve">delivery </w:t>
      </w:r>
      <w:proofErr w:type="gramStart"/>
      <w:r w:rsidRPr="0043658F">
        <w:t>order</w:t>
      </w:r>
      <w:proofErr w:type="gramEnd"/>
    </w:p>
    <w:p w14:paraId="4BB3FCAC" w14:textId="1F2F86CC" w:rsidR="001665D3" w:rsidRPr="0043658F" w:rsidRDefault="00BB52A6" w:rsidP="0043658F">
      <w:r w:rsidRPr="0043658F">
        <w:t>DOD</w:t>
      </w:r>
      <w:r w:rsidRPr="0043658F">
        <w:tab/>
      </w:r>
      <w:r w:rsidR="0043658F">
        <w:tab/>
      </w:r>
      <w:r w:rsidR="0043658F">
        <w:tab/>
      </w:r>
      <w:r w:rsidRPr="0043658F">
        <w:t>Department of Defense</w:t>
      </w:r>
    </w:p>
    <w:p w14:paraId="52F1358A" w14:textId="75936DEA" w:rsidR="001665D3" w:rsidRPr="0043658F" w:rsidRDefault="00BB52A6" w:rsidP="0043658F">
      <w:r w:rsidRPr="0043658F">
        <w:t>DRU</w:t>
      </w:r>
      <w:r w:rsidRPr="0043658F">
        <w:tab/>
      </w:r>
      <w:r w:rsidR="0043658F">
        <w:tab/>
      </w:r>
      <w:r w:rsidR="0043658F">
        <w:tab/>
      </w:r>
      <w:r w:rsidRPr="0043658F">
        <w:t>Direct Reporting Unit</w:t>
      </w:r>
    </w:p>
    <w:p w14:paraId="0A9FCDEC" w14:textId="199B27BF" w:rsidR="001665D3" w:rsidRPr="0043658F" w:rsidRDefault="00BB52A6" w:rsidP="0043658F">
      <w:r w:rsidRPr="0043658F">
        <w:t>FAD</w:t>
      </w:r>
      <w:r w:rsidRPr="0043658F">
        <w:tab/>
      </w:r>
      <w:r w:rsidR="0043658F">
        <w:tab/>
      </w:r>
      <w:r w:rsidR="0043658F">
        <w:tab/>
      </w:r>
      <w:r w:rsidRPr="0043658F">
        <w:t>Finance and Accounting Directorate</w:t>
      </w:r>
    </w:p>
    <w:p w14:paraId="2FAB8198" w14:textId="5BE7EE39" w:rsidR="00BD1D87" w:rsidRPr="0043658F" w:rsidRDefault="00BD1D87" w:rsidP="0043658F">
      <w:r w:rsidRPr="0043658F">
        <w:t>FAR</w:t>
      </w:r>
      <w:r w:rsidRPr="0043658F">
        <w:tab/>
      </w:r>
      <w:r w:rsidR="0043658F">
        <w:tab/>
      </w:r>
      <w:r w:rsidR="0043658F">
        <w:tab/>
      </w:r>
      <w:r w:rsidRPr="0043658F">
        <w:t>Federal Acquisition Regulation</w:t>
      </w:r>
    </w:p>
    <w:p w14:paraId="61977A29" w14:textId="14FC399F" w:rsidR="00BD1D87" w:rsidRPr="0043658F" w:rsidRDefault="00BD1D87" w:rsidP="0043658F">
      <w:r w:rsidRPr="0043658F">
        <w:t>FSC</w:t>
      </w:r>
      <w:r w:rsidRPr="0043658F">
        <w:tab/>
      </w:r>
      <w:r w:rsidR="0043658F">
        <w:tab/>
      </w:r>
      <w:r w:rsidR="0043658F">
        <w:tab/>
      </w:r>
      <w:r w:rsidRPr="0043658F">
        <w:t>Federal supply classification</w:t>
      </w:r>
    </w:p>
    <w:p w14:paraId="0B365DD9" w14:textId="19F8C80B" w:rsidR="00BD1D87" w:rsidRPr="0043658F" w:rsidRDefault="00BD1D87" w:rsidP="0043658F">
      <w:r w:rsidRPr="0043658F">
        <w:t>FY</w:t>
      </w:r>
      <w:r w:rsidRPr="0043658F">
        <w:tab/>
      </w:r>
      <w:r w:rsidR="0043658F">
        <w:tab/>
      </w:r>
      <w:r w:rsidR="0043658F">
        <w:tab/>
      </w:r>
      <w:r w:rsidRPr="0043658F">
        <w:t>fiscal year</w:t>
      </w:r>
    </w:p>
    <w:p w14:paraId="3FBB1756" w14:textId="595D070F" w:rsidR="00BD1D87" w:rsidRPr="0043658F" w:rsidRDefault="00BD1D87" w:rsidP="0043658F">
      <w:r w:rsidRPr="0043658F">
        <w:t>G-6</w:t>
      </w:r>
      <w:r w:rsidRPr="0043658F">
        <w:tab/>
      </w:r>
      <w:r w:rsidR="0043658F">
        <w:tab/>
      </w:r>
      <w:r w:rsidR="0043658F">
        <w:tab/>
      </w:r>
      <w:r w:rsidRPr="0043658F">
        <w:t>Chief Information Officer</w:t>
      </w:r>
    </w:p>
    <w:p w14:paraId="077B1F5A" w14:textId="3EB8F9F8" w:rsidR="00BD1D87" w:rsidRPr="0043658F" w:rsidRDefault="00BD1D87" w:rsidP="0043658F">
      <w:r w:rsidRPr="0043658F">
        <w:t>G-8</w:t>
      </w:r>
      <w:r w:rsidRPr="0043658F">
        <w:tab/>
      </w:r>
      <w:r w:rsidR="0043658F">
        <w:tab/>
      </w:r>
      <w:r w:rsidR="0043658F">
        <w:tab/>
      </w:r>
      <w:r w:rsidRPr="0043658F">
        <w:t>resource management</w:t>
      </w:r>
    </w:p>
    <w:p w14:paraId="196E82C2" w14:textId="595A72CA" w:rsidR="00BD1D87" w:rsidRPr="0043658F" w:rsidRDefault="00BD1D87" w:rsidP="0043658F">
      <w:r w:rsidRPr="0043658F">
        <w:t>GFEBS</w:t>
      </w:r>
      <w:r w:rsidR="0043658F">
        <w:tab/>
      </w:r>
      <w:r w:rsidRPr="0043658F">
        <w:tab/>
        <w:t>General Fund Enterprise Business System</w:t>
      </w:r>
    </w:p>
    <w:p w14:paraId="3F9B15C2" w14:textId="5BE9087E" w:rsidR="00BD1D87" w:rsidRPr="0043658F" w:rsidRDefault="00BD1D87" w:rsidP="0043658F">
      <w:r w:rsidRPr="0043658F">
        <w:t>GO</w:t>
      </w:r>
      <w:r w:rsidRPr="0043658F">
        <w:tab/>
      </w:r>
      <w:r w:rsidR="0043658F">
        <w:tab/>
      </w:r>
      <w:r w:rsidR="0043658F">
        <w:tab/>
      </w:r>
      <w:r w:rsidRPr="0043658F">
        <w:t>general officer</w:t>
      </w:r>
    </w:p>
    <w:p w14:paraId="3B9E7FAE" w14:textId="57B7166E" w:rsidR="00BD1D87" w:rsidRPr="0043658F" w:rsidRDefault="00BD1D87" w:rsidP="0043658F">
      <w:r w:rsidRPr="0043658F">
        <w:t>GG</w:t>
      </w:r>
      <w:r w:rsidR="0043658F">
        <w:tab/>
      </w:r>
      <w:r w:rsidR="0043658F">
        <w:tab/>
      </w:r>
      <w:r w:rsidRPr="0043658F">
        <w:tab/>
        <w:t xml:space="preserve">general schedule </w:t>
      </w:r>
      <w:proofErr w:type="gramStart"/>
      <w:r w:rsidRPr="0043658F">
        <w:t>excepted</w:t>
      </w:r>
      <w:proofErr w:type="gramEnd"/>
      <w:r w:rsidRPr="0043658F">
        <w:t xml:space="preserve"> service</w:t>
      </w:r>
    </w:p>
    <w:p w14:paraId="4A9505A2" w14:textId="46BCCB1F" w:rsidR="00BD1D87" w:rsidRPr="0043658F" w:rsidRDefault="00BD1D87" w:rsidP="0043658F">
      <w:r w:rsidRPr="0043658F">
        <w:t>GPC</w:t>
      </w:r>
      <w:r w:rsidRPr="0043658F">
        <w:tab/>
      </w:r>
      <w:r w:rsidR="0043658F">
        <w:tab/>
      </w:r>
      <w:r w:rsidR="0043658F">
        <w:tab/>
      </w:r>
      <w:r w:rsidRPr="0043658F">
        <w:t>government purchase card</w:t>
      </w:r>
    </w:p>
    <w:p w14:paraId="5206065F" w14:textId="6CB62237" w:rsidR="00BD1D87" w:rsidRPr="0043658F" w:rsidRDefault="00BD1D87" w:rsidP="0043658F">
      <w:r w:rsidRPr="0043658F">
        <w:t>GS</w:t>
      </w:r>
      <w:r w:rsidRPr="0043658F">
        <w:tab/>
      </w:r>
      <w:r w:rsidR="0043658F">
        <w:tab/>
      </w:r>
      <w:r w:rsidR="0043658F">
        <w:tab/>
      </w:r>
      <w:r w:rsidRPr="0043658F">
        <w:t>general schedule</w:t>
      </w:r>
    </w:p>
    <w:p w14:paraId="4C2F4147" w14:textId="470EEC5C" w:rsidR="00BD1D87" w:rsidRPr="0043658F" w:rsidRDefault="00BD1D87" w:rsidP="0043658F">
      <w:r w:rsidRPr="0043658F">
        <w:t>HCA</w:t>
      </w:r>
      <w:r w:rsidR="0043658F">
        <w:tab/>
      </w:r>
      <w:r w:rsidR="0043658F">
        <w:tab/>
      </w:r>
      <w:r w:rsidRPr="0043658F">
        <w:tab/>
        <w:t>Head of Contracting Activity</w:t>
      </w:r>
    </w:p>
    <w:p w14:paraId="4BE827AB" w14:textId="494E5181" w:rsidR="00BD1D87" w:rsidRPr="0043658F" w:rsidRDefault="00BD1D87" w:rsidP="0043658F">
      <w:r w:rsidRPr="0043658F">
        <w:t>HQ</w:t>
      </w:r>
      <w:r w:rsidR="0043658F">
        <w:tab/>
      </w:r>
      <w:r w:rsidR="0043658F">
        <w:tab/>
      </w:r>
      <w:r w:rsidRPr="0043658F">
        <w:tab/>
        <w:t>headquarters</w:t>
      </w:r>
    </w:p>
    <w:p w14:paraId="2446B406" w14:textId="0DF9A2EB" w:rsidR="00BD1D87" w:rsidRPr="0043658F" w:rsidRDefault="00BD1D87" w:rsidP="0043658F">
      <w:r w:rsidRPr="0043658F">
        <w:t>HQDA</w:t>
      </w:r>
      <w:r w:rsidRPr="0043658F">
        <w:tab/>
      </w:r>
      <w:r w:rsidR="0043658F">
        <w:tab/>
      </w:r>
      <w:r w:rsidR="0043658F">
        <w:tab/>
      </w:r>
      <w:r w:rsidRPr="0043658F">
        <w:t>Headquarters, Department of the Army</w:t>
      </w:r>
    </w:p>
    <w:p w14:paraId="4775090B" w14:textId="3A89FA69" w:rsidR="00BD1D87" w:rsidRPr="0043658F" w:rsidRDefault="00BD1D87" w:rsidP="0043658F">
      <w:r w:rsidRPr="0043658F">
        <w:t>IDIQ</w:t>
      </w:r>
      <w:r w:rsidRPr="0043658F">
        <w:tab/>
      </w:r>
      <w:r w:rsidR="0043658F">
        <w:tab/>
      </w:r>
      <w:r w:rsidR="0043658F">
        <w:tab/>
      </w:r>
      <w:r w:rsidRPr="0043658F">
        <w:t>indefinite delivery indefinite quantity</w:t>
      </w:r>
    </w:p>
    <w:p w14:paraId="6FE8D40B" w14:textId="0DC212E7" w:rsidR="00BD1D87" w:rsidRPr="0043658F" w:rsidRDefault="00BD1D87" w:rsidP="0043658F">
      <w:r w:rsidRPr="0043658F">
        <w:t>IGCE</w:t>
      </w:r>
      <w:r w:rsidRPr="0043658F">
        <w:tab/>
      </w:r>
      <w:r w:rsidR="0043658F">
        <w:tab/>
      </w:r>
      <w:r w:rsidR="0043658F">
        <w:tab/>
      </w:r>
      <w:r w:rsidRPr="0043658F">
        <w:t>independent government cost estimate</w:t>
      </w:r>
    </w:p>
    <w:p w14:paraId="521B9D29" w14:textId="038C6869" w:rsidR="00BD1D87" w:rsidRPr="0043658F" w:rsidRDefault="00BD1D87" w:rsidP="0043658F">
      <w:r w:rsidRPr="0043658F">
        <w:t>IM</w:t>
      </w:r>
      <w:r w:rsidRPr="0043658F">
        <w:tab/>
      </w:r>
      <w:r w:rsidR="0043658F">
        <w:tab/>
      </w:r>
      <w:r w:rsidR="0043658F">
        <w:tab/>
      </w:r>
      <w:r w:rsidRPr="0043658F">
        <w:t>information management</w:t>
      </w:r>
    </w:p>
    <w:p w14:paraId="08690EC8" w14:textId="37FE34AA" w:rsidR="00BD1D87" w:rsidRPr="0043658F" w:rsidRDefault="00BD1D87" w:rsidP="0043658F">
      <w:r w:rsidRPr="0043658F">
        <w:t>IMO</w:t>
      </w:r>
      <w:r w:rsidRPr="0043658F">
        <w:tab/>
      </w:r>
      <w:r w:rsidR="0043658F">
        <w:tab/>
      </w:r>
      <w:r w:rsidR="0043658F">
        <w:tab/>
      </w:r>
      <w:r w:rsidRPr="0043658F">
        <w:t>information management officer</w:t>
      </w:r>
    </w:p>
    <w:p w14:paraId="4168BCD0" w14:textId="18960C29" w:rsidR="00BD1D87" w:rsidRPr="0043658F" w:rsidRDefault="00BD1D87" w:rsidP="0043658F">
      <w:r w:rsidRPr="0043658F">
        <w:t>IRAC</w:t>
      </w:r>
      <w:r w:rsidR="0043658F">
        <w:tab/>
      </w:r>
      <w:r w:rsidR="0043658F">
        <w:tab/>
      </w:r>
      <w:r w:rsidRPr="0043658F">
        <w:tab/>
        <w:t>Internal Review and Audit Compliance</w:t>
      </w:r>
    </w:p>
    <w:p w14:paraId="6A204D34" w14:textId="4749FFB1" w:rsidR="00BD1D87" w:rsidRPr="0043658F" w:rsidRDefault="00BD1D87" w:rsidP="0043658F">
      <w:r w:rsidRPr="0043658F">
        <w:t>IT</w:t>
      </w:r>
      <w:r w:rsidRPr="0043658F">
        <w:tab/>
      </w:r>
      <w:r w:rsidR="0043658F">
        <w:tab/>
      </w:r>
      <w:r w:rsidR="0043658F">
        <w:tab/>
      </w:r>
      <w:r w:rsidRPr="0043658F">
        <w:t>information technology</w:t>
      </w:r>
    </w:p>
    <w:p w14:paraId="743EB554" w14:textId="29D74674" w:rsidR="00BD1D87" w:rsidRPr="0043658F" w:rsidRDefault="00BD1D87" w:rsidP="0043658F">
      <w:r w:rsidRPr="0043658F">
        <w:t>ITAS</w:t>
      </w:r>
      <w:r w:rsidRPr="0043658F">
        <w:tab/>
      </w:r>
      <w:r w:rsidR="0043658F">
        <w:tab/>
      </w:r>
      <w:r w:rsidR="0043658F">
        <w:tab/>
      </w:r>
      <w:r w:rsidRPr="0043658F">
        <w:t>Information Technology Approval System</w:t>
      </w:r>
    </w:p>
    <w:p w14:paraId="24BF57DF" w14:textId="71CF7471" w:rsidR="00BD1D87" w:rsidRPr="0043658F" w:rsidRDefault="00BD1D87" w:rsidP="0043658F">
      <w:r w:rsidRPr="0043658F">
        <w:t>J&amp;A</w:t>
      </w:r>
      <w:r w:rsidRPr="0043658F">
        <w:tab/>
      </w:r>
      <w:r w:rsidR="0043658F">
        <w:tab/>
      </w:r>
      <w:r w:rsidR="0043658F">
        <w:tab/>
      </w:r>
      <w:r w:rsidRPr="0043658F">
        <w:t>justification and approval</w:t>
      </w:r>
    </w:p>
    <w:p w14:paraId="5568A7AE" w14:textId="5D08941B" w:rsidR="001665D3" w:rsidRPr="0043658F" w:rsidRDefault="00BB52A6" w:rsidP="0043658F">
      <w:r w:rsidRPr="0043658F">
        <w:t>MDEP</w:t>
      </w:r>
      <w:r w:rsidR="0043658F">
        <w:tab/>
      </w:r>
      <w:r w:rsidR="0043658F">
        <w:tab/>
      </w:r>
      <w:r w:rsidRPr="0043658F">
        <w:tab/>
        <w:t xml:space="preserve">management decision </w:t>
      </w:r>
      <w:r w:rsidR="00F258D7">
        <w:t xml:space="preserve">evaluation </w:t>
      </w:r>
      <w:r w:rsidRPr="0043658F">
        <w:t>package</w:t>
      </w:r>
    </w:p>
    <w:p w14:paraId="2AF59C2C" w14:textId="328233D8" w:rsidR="001665D3" w:rsidRPr="0043658F" w:rsidRDefault="00BB52A6" w:rsidP="0043658F">
      <w:r w:rsidRPr="0043658F">
        <w:t>MICC</w:t>
      </w:r>
      <w:r w:rsidRPr="0043658F">
        <w:tab/>
      </w:r>
      <w:r w:rsidR="0043658F">
        <w:tab/>
      </w:r>
      <w:r w:rsidR="0043658F">
        <w:tab/>
      </w:r>
      <w:r w:rsidRPr="0043658F">
        <w:t>Mission and Installation Contracting Command</w:t>
      </w:r>
    </w:p>
    <w:p w14:paraId="2B751548" w14:textId="77777777" w:rsidR="000478E8" w:rsidRPr="0043658F" w:rsidRDefault="00237E99" w:rsidP="0043658F">
      <w:r w:rsidRPr="0043658F">
        <w:t xml:space="preserve">MICC </w:t>
      </w:r>
      <w:r w:rsidR="000478E8" w:rsidRPr="0043658F">
        <w:t>FDO</w:t>
      </w:r>
      <w:r w:rsidRPr="0043658F">
        <w:t>/CSE</w:t>
      </w:r>
      <w:r w:rsidR="00BB52A6" w:rsidRPr="0043658F">
        <w:tab/>
      </w:r>
      <w:r w:rsidRPr="0043658F">
        <w:t xml:space="preserve">Mission and Installation Contracting </w:t>
      </w:r>
      <w:r w:rsidR="000478E8" w:rsidRPr="0043658F">
        <w:t>C</w:t>
      </w:r>
      <w:r w:rsidRPr="0043658F">
        <w:t xml:space="preserve">ommand </w:t>
      </w:r>
      <w:r w:rsidR="000478E8" w:rsidRPr="0043658F">
        <w:t>Field Directorate</w:t>
      </w:r>
    </w:p>
    <w:p w14:paraId="45BE4811" w14:textId="655AB149" w:rsidR="000478E8" w:rsidRPr="0043658F" w:rsidRDefault="00EA1145" w:rsidP="00EA1145">
      <w:pPr>
        <w:ind w:left="1440" w:firstLine="720"/>
      </w:pPr>
      <w:r>
        <w:lastRenderedPageBreak/>
        <w:t xml:space="preserve">   </w:t>
      </w:r>
      <w:r w:rsidR="000478E8" w:rsidRPr="0043658F">
        <w:t>Office</w:t>
      </w:r>
      <w:r w:rsidR="00237E99" w:rsidRPr="0043658F">
        <w:t>/Contract Support Element</w:t>
      </w:r>
      <w:r w:rsidR="00BB52A6" w:rsidRPr="0043658F">
        <w:t xml:space="preserve"> </w:t>
      </w:r>
    </w:p>
    <w:p w14:paraId="2FDF9702" w14:textId="051332BF" w:rsidR="001665D3" w:rsidRPr="0043658F" w:rsidRDefault="00BB52A6" w:rsidP="0043658F">
      <w:r w:rsidRPr="0043658F">
        <w:t>MIPR</w:t>
      </w:r>
      <w:r w:rsidR="0043658F">
        <w:tab/>
      </w:r>
      <w:r w:rsidR="0043658F">
        <w:tab/>
      </w:r>
      <w:r w:rsidRPr="0043658F">
        <w:tab/>
        <w:t>military interdepartmental purchase request</w:t>
      </w:r>
    </w:p>
    <w:p w14:paraId="2FB0F19B" w14:textId="11FCD497" w:rsidR="001665D3" w:rsidRPr="0043658F" w:rsidRDefault="00BB52A6" w:rsidP="0043658F">
      <w:r w:rsidRPr="0043658F">
        <w:t>MOD</w:t>
      </w:r>
      <w:r w:rsidRPr="0043658F">
        <w:tab/>
      </w:r>
      <w:r w:rsidR="0043658F">
        <w:tab/>
      </w:r>
      <w:r w:rsidR="0043658F">
        <w:tab/>
      </w:r>
      <w:r w:rsidRPr="0043658F">
        <w:t>contract modification</w:t>
      </w:r>
    </w:p>
    <w:p w14:paraId="3231A4E5" w14:textId="2B74532A" w:rsidR="001665D3" w:rsidRPr="0043658F" w:rsidRDefault="00BB52A6" w:rsidP="0043658F">
      <w:r w:rsidRPr="0043658F">
        <w:t>NON-DOD</w:t>
      </w:r>
      <w:r w:rsidRPr="0043658F">
        <w:tab/>
      </w:r>
      <w:r w:rsidR="0043658F">
        <w:tab/>
      </w:r>
      <w:r w:rsidRPr="0043658F">
        <w:t>non-Department of Defense</w:t>
      </w:r>
    </w:p>
    <w:p w14:paraId="358FBA03" w14:textId="30D51E28" w:rsidR="001665D3" w:rsidRPr="0043658F" w:rsidRDefault="00BB52A6" w:rsidP="0043658F">
      <w:r w:rsidRPr="0043658F">
        <w:t>NDAA</w:t>
      </w:r>
      <w:r w:rsidR="0043658F">
        <w:tab/>
      </w:r>
      <w:r w:rsidR="0043658F">
        <w:tab/>
      </w:r>
      <w:r w:rsidRPr="0043658F">
        <w:tab/>
        <w:t>National Defense Authorization Act</w:t>
      </w:r>
    </w:p>
    <w:p w14:paraId="65DFD03E" w14:textId="4DA092A2" w:rsidR="001665D3" w:rsidRPr="0043658F" w:rsidRDefault="00BB52A6" w:rsidP="0043658F">
      <w:r w:rsidRPr="0043658F">
        <w:t>OGE</w:t>
      </w:r>
      <w:r w:rsidRPr="0043658F">
        <w:tab/>
      </w:r>
      <w:r w:rsidR="0043658F">
        <w:tab/>
      </w:r>
      <w:r w:rsidR="0043658F">
        <w:tab/>
      </w:r>
      <w:r w:rsidRPr="0043658F">
        <w:t>Office of Government Ethics</w:t>
      </w:r>
    </w:p>
    <w:p w14:paraId="5644BB7B" w14:textId="658BADA1" w:rsidR="001665D3" w:rsidRPr="0043658F" w:rsidRDefault="00BB52A6" w:rsidP="0043658F">
      <w:r w:rsidRPr="0043658F">
        <w:t>OCI</w:t>
      </w:r>
      <w:r w:rsidRPr="0043658F">
        <w:tab/>
      </w:r>
      <w:r w:rsidR="0043658F">
        <w:tab/>
      </w:r>
      <w:r w:rsidR="0043658F">
        <w:tab/>
      </w:r>
      <w:r w:rsidRPr="0043658F">
        <w:t>organizational conflict(s) of interest</w:t>
      </w:r>
    </w:p>
    <w:p w14:paraId="25D9392C" w14:textId="62D9BA3C" w:rsidR="001665D3" w:rsidRPr="0043658F" w:rsidRDefault="00BB52A6" w:rsidP="0043658F">
      <w:r w:rsidRPr="0043658F">
        <w:t>OMB</w:t>
      </w:r>
      <w:r w:rsidRPr="0043658F">
        <w:tab/>
      </w:r>
      <w:r w:rsidR="0043658F">
        <w:tab/>
      </w:r>
      <w:r w:rsidR="0043658F">
        <w:tab/>
      </w:r>
      <w:r w:rsidRPr="0043658F">
        <w:t>Office of Management and Budget</w:t>
      </w:r>
    </w:p>
    <w:p w14:paraId="19731E82" w14:textId="54A1BD17" w:rsidR="00002CB5" w:rsidRPr="0043658F" w:rsidRDefault="00002CB5" w:rsidP="0043658F">
      <w:r w:rsidRPr="0043658F">
        <w:t>PALT</w:t>
      </w:r>
      <w:r w:rsidRPr="0043658F">
        <w:tab/>
      </w:r>
      <w:r w:rsidR="0043658F">
        <w:tab/>
      </w:r>
      <w:r w:rsidR="0043658F">
        <w:tab/>
      </w:r>
      <w:r w:rsidRPr="0043658F">
        <w:t>procurement acquisition lead time</w:t>
      </w:r>
    </w:p>
    <w:p w14:paraId="70662CAD" w14:textId="386FA09D" w:rsidR="001665D3" w:rsidRPr="0043658F" w:rsidRDefault="00BB52A6" w:rsidP="0043658F">
      <w:r w:rsidRPr="0043658F">
        <w:t>PARC</w:t>
      </w:r>
      <w:r w:rsidRPr="0043658F">
        <w:tab/>
      </w:r>
      <w:r w:rsidR="0043658F">
        <w:tab/>
      </w:r>
      <w:r w:rsidR="0043658F">
        <w:tab/>
      </w:r>
      <w:r w:rsidRPr="0043658F">
        <w:t>principal assistant responsible for contracting</w:t>
      </w:r>
    </w:p>
    <w:p w14:paraId="1ACCE5AE" w14:textId="0EDB2A81" w:rsidR="00D16E33" w:rsidRPr="0043658F" w:rsidRDefault="00D16E33" w:rsidP="0043658F">
      <w:proofErr w:type="spellStart"/>
      <w:r w:rsidRPr="0043658F">
        <w:t>PoP</w:t>
      </w:r>
      <w:proofErr w:type="spellEnd"/>
      <w:r w:rsidRPr="0043658F">
        <w:tab/>
      </w:r>
      <w:r w:rsidR="0043658F">
        <w:tab/>
      </w:r>
      <w:r w:rsidR="0043658F">
        <w:tab/>
      </w:r>
      <w:r w:rsidRPr="0043658F">
        <w:t>period of performance</w:t>
      </w:r>
    </w:p>
    <w:p w14:paraId="41940F5D" w14:textId="073623EF" w:rsidR="00B8073C" w:rsidRPr="0043658F" w:rsidRDefault="00B8073C" w:rsidP="0043658F">
      <w:r w:rsidRPr="0043658F">
        <w:t>PR</w:t>
      </w:r>
      <w:r w:rsidRPr="0043658F">
        <w:tab/>
      </w:r>
      <w:r w:rsidR="0043658F">
        <w:tab/>
      </w:r>
      <w:r w:rsidR="0043658F">
        <w:tab/>
      </w:r>
      <w:r w:rsidRPr="0043658F">
        <w:t>purchase request</w:t>
      </w:r>
    </w:p>
    <w:p w14:paraId="681E43BE" w14:textId="6D470F0A" w:rsidR="001665D3" w:rsidRPr="0043658F" w:rsidRDefault="00BB52A6" w:rsidP="0043658F">
      <w:r w:rsidRPr="0043658F">
        <w:t>PRS</w:t>
      </w:r>
      <w:r w:rsidRPr="0043658F">
        <w:tab/>
      </w:r>
      <w:r w:rsidR="0043658F">
        <w:tab/>
      </w:r>
      <w:r w:rsidR="0043658F">
        <w:tab/>
      </w:r>
      <w:r w:rsidRPr="0043658F">
        <w:t>performance requirements summary</w:t>
      </w:r>
    </w:p>
    <w:p w14:paraId="6C19AB82" w14:textId="0817E54A" w:rsidR="001665D3" w:rsidRPr="0043658F" w:rsidRDefault="00BB52A6" w:rsidP="0043658F">
      <w:r w:rsidRPr="0043658F">
        <w:t>PWS</w:t>
      </w:r>
      <w:r w:rsidRPr="0043658F">
        <w:tab/>
      </w:r>
      <w:r w:rsidR="0043658F">
        <w:tab/>
      </w:r>
      <w:r w:rsidR="0043658F">
        <w:tab/>
      </w:r>
      <w:r w:rsidRPr="0043658F">
        <w:t>performance work statement</w:t>
      </w:r>
    </w:p>
    <w:p w14:paraId="2FD5921D" w14:textId="542FEE5C" w:rsidR="001665D3" w:rsidRPr="0043658F" w:rsidRDefault="00BB52A6" w:rsidP="0043658F">
      <w:r w:rsidRPr="0043658F">
        <w:t>QASP</w:t>
      </w:r>
      <w:r w:rsidRPr="0043658F">
        <w:tab/>
      </w:r>
      <w:r w:rsidR="0043658F">
        <w:tab/>
      </w:r>
      <w:r w:rsidR="0043658F">
        <w:tab/>
      </w:r>
      <w:r w:rsidRPr="0043658F">
        <w:t>quality assurance surveillance plan</w:t>
      </w:r>
    </w:p>
    <w:p w14:paraId="2F532DFD" w14:textId="795EADB4" w:rsidR="001665D3" w:rsidRPr="0043658F" w:rsidRDefault="00BB52A6" w:rsidP="0043658F">
      <w:r w:rsidRPr="0043658F">
        <w:t>RA</w:t>
      </w:r>
      <w:r w:rsidRPr="0043658F">
        <w:tab/>
      </w:r>
      <w:r w:rsidR="0043658F">
        <w:tab/>
      </w:r>
      <w:r w:rsidR="0043658F">
        <w:tab/>
      </w:r>
      <w:r w:rsidRPr="0043658F">
        <w:t>requiring activity</w:t>
      </w:r>
    </w:p>
    <w:p w14:paraId="25181961" w14:textId="29BC996A" w:rsidR="001665D3" w:rsidRPr="0043658F" w:rsidRDefault="00BB52A6" w:rsidP="0043658F">
      <w:r w:rsidRPr="0043658F">
        <w:t>RAD</w:t>
      </w:r>
      <w:r w:rsidRPr="0043658F">
        <w:tab/>
      </w:r>
      <w:r w:rsidR="0043658F">
        <w:tab/>
      </w:r>
      <w:r w:rsidR="0043658F">
        <w:tab/>
      </w:r>
      <w:r w:rsidRPr="0043658F">
        <w:t>reporting and acquisition decision</w:t>
      </w:r>
    </w:p>
    <w:p w14:paraId="2892693E" w14:textId="611CB945" w:rsidR="00B8073C" w:rsidRPr="0043658F" w:rsidRDefault="00B8073C" w:rsidP="0043658F">
      <w:r w:rsidRPr="0043658F">
        <w:t>RFQ</w:t>
      </w:r>
      <w:r w:rsidRPr="0043658F">
        <w:tab/>
      </w:r>
      <w:r w:rsidR="0043658F">
        <w:tab/>
      </w:r>
      <w:r w:rsidR="0043658F">
        <w:tab/>
      </w:r>
      <w:r w:rsidRPr="0043658F">
        <w:t>request for quote</w:t>
      </w:r>
    </w:p>
    <w:p w14:paraId="13DC428C" w14:textId="61EF03A5" w:rsidR="00546533" w:rsidRPr="0043658F" w:rsidRDefault="00546533" w:rsidP="0043658F">
      <w:r w:rsidRPr="0043658F">
        <w:t>S2P2</w:t>
      </w:r>
      <w:r w:rsidR="0043658F">
        <w:tab/>
      </w:r>
      <w:r w:rsidR="0043658F">
        <w:tab/>
      </w:r>
      <w:r w:rsidRPr="0043658F">
        <w:tab/>
        <w:t>Simplified Acquisition Threshold (SAT) Supply Procurement Program</w:t>
      </w:r>
    </w:p>
    <w:p w14:paraId="03F1B23B" w14:textId="2652007D" w:rsidR="001665D3" w:rsidRPr="0043658F" w:rsidRDefault="00BB52A6" w:rsidP="0043658F">
      <w:r w:rsidRPr="0043658F">
        <w:t>SAT</w:t>
      </w:r>
      <w:r w:rsidRPr="0043658F">
        <w:tab/>
      </w:r>
      <w:r w:rsidR="0043658F">
        <w:tab/>
      </w:r>
      <w:r w:rsidR="0043658F">
        <w:tab/>
      </w:r>
      <w:r w:rsidRPr="0043658F">
        <w:t>simplified acquisition threshold</w:t>
      </w:r>
    </w:p>
    <w:p w14:paraId="6A4F2BD7" w14:textId="439A063F" w:rsidR="00566857" w:rsidRPr="0043658F" w:rsidRDefault="00566857" w:rsidP="0043658F">
      <w:r w:rsidRPr="0043658F">
        <w:t>SAW</w:t>
      </w:r>
      <w:r w:rsidR="0043658F">
        <w:tab/>
      </w:r>
      <w:r w:rsidR="0043658F">
        <w:tab/>
      </w:r>
      <w:r w:rsidRPr="0043658F">
        <w:tab/>
        <w:t>Service Acquisition Workshop</w:t>
      </w:r>
    </w:p>
    <w:p w14:paraId="7A51CFF6" w14:textId="06EE6613" w:rsidR="001665D3" w:rsidRPr="0043658F" w:rsidRDefault="00BB52A6" w:rsidP="0043658F">
      <w:r w:rsidRPr="0043658F">
        <w:t>SECARMY</w:t>
      </w:r>
      <w:r w:rsidRPr="0043658F">
        <w:tab/>
      </w:r>
      <w:r w:rsidR="0043658F">
        <w:tab/>
      </w:r>
      <w:r w:rsidRPr="0043658F">
        <w:t>Secretary of the Army</w:t>
      </w:r>
    </w:p>
    <w:p w14:paraId="2FA4100C" w14:textId="487BAA23" w:rsidR="001665D3" w:rsidRPr="0043658F" w:rsidRDefault="00BB52A6" w:rsidP="0043658F">
      <w:r w:rsidRPr="0043658F">
        <w:t>SES</w:t>
      </w:r>
      <w:r w:rsidRPr="0043658F">
        <w:tab/>
      </w:r>
      <w:r w:rsidR="0043658F">
        <w:tab/>
      </w:r>
      <w:r w:rsidR="0043658F">
        <w:tab/>
      </w:r>
      <w:r w:rsidRPr="0043658F">
        <w:t>Senior Executive Service</w:t>
      </w:r>
    </w:p>
    <w:p w14:paraId="4408639E" w14:textId="2D6650AD" w:rsidR="001665D3" w:rsidRPr="0043658F" w:rsidRDefault="00BB52A6" w:rsidP="0043658F">
      <w:r w:rsidRPr="0043658F">
        <w:t>SJA</w:t>
      </w:r>
      <w:r w:rsidRPr="0043658F">
        <w:tab/>
      </w:r>
      <w:r w:rsidR="0043658F">
        <w:tab/>
      </w:r>
      <w:r w:rsidR="0043658F">
        <w:tab/>
      </w:r>
      <w:r w:rsidRPr="0043658F">
        <w:t>Staff Judge Advocate</w:t>
      </w:r>
    </w:p>
    <w:p w14:paraId="10E27446" w14:textId="13180863" w:rsidR="001665D3" w:rsidRPr="0043658F" w:rsidRDefault="00BB52A6" w:rsidP="0043658F">
      <w:r w:rsidRPr="0043658F">
        <w:t>SME</w:t>
      </w:r>
      <w:r w:rsidRPr="0043658F">
        <w:tab/>
      </w:r>
      <w:r w:rsidR="0043658F">
        <w:tab/>
      </w:r>
      <w:r w:rsidR="0043658F">
        <w:tab/>
      </w:r>
      <w:r w:rsidRPr="0043658F">
        <w:t>subject matter expert</w:t>
      </w:r>
    </w:p>
    <w:p w14:paraId="5A936D08" w14:textId="3F126406" w:rsidR="000478E8" w:rsidRPr="0043658F" w:rsidRDefault="00BB52A6" w:rsidP="0043658F">
      <w:r w:rsidRPr="0043658F">
        <w:t>SOO</w:t>
      </w:r>
      <w:r w:rsidRPr="0043658F">
        <w:tab/>
      </w:r>
      <w:r w:rsidR="0043658F">
        <w:tab/>
      </w:r>
      <w:r w:rsidR="0043658F">
        <w:tab/>
      </w:r>
      <w:r w:rsidRPr="0043658F">
        <w:t>statement of objectives</w:t>
      </w:r>
    </w:p>
    <w:p w14:paraId="64CAB04F" w14:textId="2E6C3A04" w:rsidR="001665D3" w:rsidRPr="0043658F" w:rsidRDefault="00BB52A6" w:rsidP="0043658F">
      <w:bookmarkStart w:id="345" w:name="Administrative_contract_review_board_(AC"/>
      <w:bookmarkEnd w:id="345"/>
      <w:r w:rsidRPr="0043658F">
        <w:t>SOW</w:t>
      </w:r>
      <w:r w:rsidRPr="0043658F">
        <w:tab/>
      </w:r>
      <w:r w:rsidR="0043658F">
        <w:tab/>
      </w:r>
      <w:r w:rsidR="0043658F">
        <w:tab/>
      </w:r>
      <w:r w:rsidRPr="0043658F">
        <w:t>statement of work</w:t>
      </w:r>
    </w:p>
    <w:p w14:paraId="4EDAAFD3" w14:textId="0C65909B" w:rsidR="001C4882" w:rsidRPr="0043658F" w:rsidRDefault="001C4882" w:rsidP="0043658F">
      <w:r w:rsidRPr="0043658F">
        <w:t>SRM</w:t>
      </w:r>
      <w:r w:rsidRPr="0043658F">
        <w:tab/>
      </w:r>
      <w:r w:rsidR="0043658F">
        <w:tab/>
      </w:r>
      <w:r w:rsidR="0043658F">
        <w:tab/>
      </w:r>
      <w:r w:rsidRPr="0043658F">
        <w:t>Sustainable Readiness Model</w:t>
      </w:r>
    </w:p>
    <w:p w14:paraId="3698056C" w14:textId="729103E8" w:rsidR="00E95EAE" w:rsidRPr="0043658F" w:rsidRDefault="00E95EAE" w:rsidP="0043658F">
      <w:r w:rsidRPr="0043658F">
        <w:t>SRRB</w:t>
      </w:r>
      <w:r w:rsidRPr="0043658F">
        <w:tab/>
      </w:r>
      <w:r w:rsidRPr="0043658F">
        <w:tab/>
      </w:r>
      <w:r w:rsidRPr="0043658F">
        <w:tab/>
        <w:t>senior requirements review board</w:t>
      </w:r>
    </w:p>
    <w:p w14:paraId="0114DCED" w14:textId="4F9EB8A8" w:rsidR="001665D3" w:rsidRPr="0043658F" w:rsidRDefault="00BB52A6" w:rsidP="0043658F">
      <w:r w:rsidRPr="0043658F">
        <w:t>SSP</w:t>
      </w:r>
      <w:r w:rsidR="0043658F">
        <w:tab/>
      </w:r>
      <w:r w:rsidR="0043658F">
        <w:tab/>
      </w:r>
      <w:r w:rsidRPr="0043658F">
        <w:tab/>
        <w:t>source selection plan</w:t>
      </w:r>
    </w:p>
    <w:p w14:paraId="05D484A4" w14:textId="17C5F243" w:rsidR="00A80B07" w:rsidRPr="0043658F" w:rsidRDefault="00A80B07" w:rsidP="0043658F">
      <w:r w:rsidRPr="0043658F">
        <w:t>TCD</w:t>
      </w:r>
      <w:r w:rsidRPr="0043658F">
        <w:tab/>
      </w:r>
      <w:r w:rsidR="0043658F">
        <w:tab/>
      </w:r>
      <w:r w:rsidR="0043658F">
        <w:tab/>
      </w:r>
      <w:r w:rsidRPr="0043658F">
        <w:t>TRADOC Contract Database</w:t>
      </w:r>
    </w:p>
    <w:p w14:paraId="77913160" w14:textId="75E93E92" w:rsidR="001665D3" w:rsidRPr="0043658F" w:rsidRDefault="00BB52A6" w:rsidP="0043658F">
      <w:r w:rsidRPr="0043658F">
        <w:t>TO</w:t>
      </w:r>
      <w:r w:rsidRPr="0043658F">
        <w:tab/>
      </w:r>
      <w:r w:rsidR="0043658F">
        <w:tab/>
      </w:r>
      <w:r w:rsidR="0043658F">
        <w:tab/>
      </w:r>
      <w:r w:rsidRPr="0043658F">
        <w:t>task order</w:t>
      </w:r>
    </w:p>
    <w:p w14:paraId="1820394C" w14:textId="29860FEF" w:rsidR="00E95EAE" w:rsidRPr="0043658F" w:rsidRDefault="00E95EAE" w:rsidP="0043658F">
      <w:r w:rsidRPr="0043658F">
        <w:t>TR</w:t>
      </w:r>
      <w:r w:rsidRPr="0043658F">
        <w:tab/>
      </w:r>
      <w:r w:rsidR="0043658F">
        <w:tab/>
      </w:r>
      <w:r w:rsidR="0043658F">
        <w:tab/>
      </w:r>
      <w:r w:rsidRPr="0043658F">
        <w:t>TRADOC regulation</w:t>
      </w:r>
    </w:p>
    <w:p w14:paraId="2742D12F" w14:textId="171E16FF" w:rsidR="00B8073C" w:rsidRPr="0043658F" w:rsidRDefault="00BB52A6" w:rsidP="0043658F">
      <w:r w:rsidRPr="0043658F">
        <w:t>TRADOC</w:t>
      </w:r>
      <w:r w:rsidRPr="0043658F">
        <w:tab/>
      </w:r>
      <w:r w:rsidR="0043658F">
        <w:tab/>
      </w:r>
      <w:r w:rsidRPr="0043658F">
        <w:t>U.S. Army Training and Doctrine Command</w:t>
      </w:r>
    </w:p>
    <w:p w14:paraId="495FB0DF" w14:textId="55BB8915" w:rsidR="00B8073C" w:rsidRPr="0043658F" w:rsidRDefault="00B8073C" w:rsidP="0043658F">
      <w:r w:rsidRPr="0043658F">
        <w:t>TRAP</w:t>
      </w:r>
      <w:r w:rsidR="0043658F">
        <w:tab/>
      </w:r>
      <w:r w:rsidR="0043658F">
        <w:tab/>
      </w:r>
      <w:r w:rsidRPr="0043658F">
        <w:tab/>
        <w:t>Training Resource Arbitration Panel</w:t>
      </w:r>
      <w:r w:rsidR="00BB52A6" w:rsidRPr="0043658F">
        <w:t xml:space="preserve"> </w:t>
      </w:r>
    </w:p>
    <w:p w14:paraId="771128B6" w14:textId="4A2F0CA5" w:rsidR="001665D3" w:rsidRPr="0043658F" w:rsidRDefault="00BB52A6" w:rsidP="0043658F">
      <w:r w:rsidRPr="0043658F">
        <w:t>UIC</w:t>
      </w:r>
      <w:r w:rsidRPr="0043658F">
        <w:tab/>
      </w:r>
      <w:r w:rsidR="0043658F">
        <w:tab/>
      </w:r>
      <w:r w:rsidR="0043658F">
        <w:tab/>
      </w:r>
      <w:r w:rsidRPr="0043658F">
        <w:t>unit identification code</w:t>
      </w:r>
    </w:p>
    <w:p w14:paraId="6853B5D1" w14:textId="011CF433" w:rsidR="00C016B5" w:rsidRPr="0043658F" w:rsidRDefault="00C016B5" w:rsidP="0043658F">
      <w:r w:rsidRPr="0043658F">
        <w:t>USACE</w:t>
      </w:r>
      <w:r w:rsidRPr="0043658F">
        <w:tab/>
      </w:r>
      <w:r w:rsidR="0043658F">
        <w:tab/>
      </w:r>
      <w:r w:rsidRPr="0043658F">
        <w:t>U.S. Army Corps of Engineers</w:t>
      </w:r>
    </w:p>
    <w:p w14:paraId="6E72FBBF" w14:textId="7CF94019" w:rsidR="000478E8" w:rsidRPr="0043658F" w:rsidRDefault="0043658F" w:rsidP="0043658F">
      <w:r w:rsidRPr="00CD3A36">
        <w:t>U.S.C.</w:t>
      </w:r>
      <w:r>
        <w:tab/>
      </w:r>
      <w:r>
        <w:tab/>
      </w:r>
      <w:r>
        <w:tab/>
      </w:r>
      <w:r w:rsidR="00BB52A6" w:rsidRPr="0043658F">
        <w:t xml:space="preserve">United States Code </w:t>
      </w:r>
    </w:p>
    <w:p w14:paraId="4C30D302" w14:textId="41D68A3F" w:rsidR="001665D3" w:rsidRPr="0043658F" w:rsidRDefault="00BB52A6" w:rsidP="0043658F">
      <w:r w:rsidRPr="0043658F">
        <w:t>VCE</w:t>
      </w:r>
      <w:r w:rsidRPr="0043658F">
        <w:tab/>
      </w:r>
      <w:r w:rsidR="0043658F">
        <w:tab/>
      </w:r>
      <w:r w:rsidR="0043658F">
        <w:tab/>
      </w:r>
      <w:r w:rsidRPr="0043658F">
        <w:t>Virtual Contracting</w:t>
      </w:r>
      <w:r w:rsidR="000478E8" w:rsidRPr="0043658F">
        <w:t xml:space="preserve"> </w:t>
      </w:r>
      <w:r w:rsidRPr="0043658F">
        <w:t>Enterprise</w:t>
      </w:r>
    </w:p>
    <w:p w14:paraId="081BE10D" w14:textId="5E82575F" w:rsidR="001665D3" w:rsidRPr="0043658F" w:rsidRDefault="00BB52A6" w:rsidP="0043658F">
      <w:r w:rsidRPr="0043658F">
        <w:t>WAWF</w:t>
      </w:r>
      <w:r w:rsidR="0043658F">
        <w:tab/>
      </w:r>
      <w:r w:rsidRPr="0043658F">
        <w:tab/>
        <w:t>Wide Area Workflow</w:t>
      </w:r>
    </w:p>
    <w:p w14:paraId="309563B9" w14:textId="2A86B8DE" w:rsidR="00A629DA" w:rsidRPr="0043658F" w:rsidRDefault="0043658F" w:rsidP="0043658F">
      <w:r>
        <w:t>WBS</w:t>
      </w:r>
      <w:r>
        <w:tab/>
      </w:r>
      <w:r>
        <w:tab/>
      </w:r>
      <w:r>
        <w:tab/>
      </w:r>
      <w:r w:rsidR="00E95EAE" w:rsidRPr="0043658F">
        <w:t>work breakdown structure</w:t>
      </w:r>
    </w:p>
    <w:p w14:paraId="6E1F8C4B" w14:textId="77777777" w:rsidR="001665D3" w:rsidRDefault="00E95EAE" w:rsidP="0043658F">
      <w:r w:rsidRPr="0043658F" w:rsidDel="00E95EAE">
        <w:t xml:space="preserve"> </w:t>
      </w:r>
    </w:p>
    <w:p w14:paraId="70E2F5B6" w14:textId="77777777" w:rsidR="007834F7" w:rsidRPr="0043658F" w:rsidRDefault="007834F7" w:rsidP="0043658F"/>
    <w:p w14:paraId="0F70D35A" w14:textId="77777777" w:rsidR="002D66CF" w:rsidRDefault="002D66CF" w:rsidP="009851B2">
      <w:pPr>
        <w:rPr>
          <w:b/>
        </w:rPr>
      </w:pPr>
    </w:p>
    <w:p w14:paraId="0655511C" w14:textId="77777777" w:rsidR="009851B2" w:rsidRPr="009851B2" w:rsidRDefault="00BB52A6" w:rsidP="009851B2">
      <w:pPr>
        <w:rPr>
          <w:b/>
        </w:rPr>
      </w:pPr>
      <w:r w:rsidRPr="009851B2">
        <w:rPr>
          <w:b/>
        </w:rPr>
        <w:t>Section II</w:t>
      </w:r>
    </w:p>
    <w:p w14:paraId="4B55FC27" w14:textId="12154F47" w:rsidR="001665D3" w:rsidRPr="009851B2" w:rsidRDefault="00BB52A6" w:rsidP="009851B2">
      <w:pPr>
        <w:rPr>
          <w:b/>
        </w:rPr>
      </w:pPr>
      <w:r w:rsidRPr="009851B2">
        <w:rPr>
          <w:b/>
        </w:rPr>
        <w:lastRenderedPageBreak/>
        <w:t>Terms</w:t>
      </w:r>
    </w:p>
    <w:p w14:paraId="3CB73504" w14:textId="77777777" w:rsidR="001665D3" w:rsidRPr="0043658F" w:rsidRDefault="001665D3" w:rsidP="0043658F"/>
    <w:p w14:paraId="5B79B3EB" w14:textId="77777777" w:rsidR="001665D3" w:rsidRPr="0043658F" w:rsidRDefault="00BB52A6" w:rsidP="0043658F">
      <w:pPr>
        <w:rPr>
          <w:b/>
        </w:rPr>
      </w:pPr>
      <w:r w:rsidRPr="0043658F">
        <w:rPr>
          <w:b/>
        </w:rPr>
        <w:t>A-76</w:t>
      </w:r>
    </w:p>
    <w:p w14:paraId="5B29275D" w14:textId="7EBC9556" w:rsidR="00CD1184" w:rsidRDefault="00BB52A6" w:rsidP="0043658F">
      <w:pPr>
        <w:rPr>
          <w:b/>
        </w:rPr>
      </w:pPr>
      <w:r w:rsidRPr="0043658F">
        <w:t>See OMB Circular A-76.</w:t>
      </w:r>
    </w:p>
    <w:p w14:paraId="54D80D80" w14:textId="77777777" w:rsidR="00CD1184" w:rsidRDefault="00CD1184" w:rsidP="0043658F">
      <w:pPr>
        <w:rPr>
          <w:b/>
        </w:rPr>
      </w:pPr>
    </w:p>
    <w:p w14:paraId="41BBC80D" w14:textId="77777777" w:rsidR="001665D3" w:rsidRPr="0043658F" w:rsidRDefault="00BB52A6" w:rsidP="0043658F">
      <w:pPr>
        <w:rPr>
          <w:b/>
        </w:rPr>
      </w:pPr>
      <w:r w:rsidRPr="0043658F">
        <w:rPr>
          <w:b/>
        </w:rPr>
        <w:t>Acquisition</w:t>
      </w:r>
    </w:p>
    <w:p w14:paraId="1969A3E9" w14:textId="1B13F4C9" w:rsidR="001665D3" w:rsidRDefault="00BB52A6" w:rsidP="00CD1184">
      <w:r w:rsidRPr="0043658F">
        <w:t>The acquiring by contract with a</w:t>
      </w:r>
      <w:bookmarkStart w:id="346" w:name="Section_II"/>
      <w:bookmarkEnd w:id="346"/>
      <w:r w:rsidRPr="0043658F">
        <w:t>ppr</w:t>
      </w:r>
      <w:bookmarkStart w:id="347" w:name="Terms"/>
      <w:bookmarkEnd w:id="347"/>
      <w:r w:rsidRPr="0043658F">
        <w:t>opriate</w:t>
      </w:r>
      <w:bookmarkStart w:id="348" w:name="A-76"/>
      <w:bookmarkEnd w:id="348"/>
      <w:r w:rsidRPr="0043658F">
        <w:t>d f</w:t>
      </w:r>
      <w:bookmarkStart w:id="349" w:name="See_OMB_Circular_A-76."/>
      <w:bookmarkEnd w:id="349"/>
      <w:r w:rsidRPr="0043658F">
        <w:t xml:space="preserve">unds </w:t>
      </w:r>
      <w:bookmarkStart w:id="350" w:name="Acquisition"/>
      <w:bookmarkEnd w:id="350"/>
      <w:r w:rsidRPr="0043658F">
        <w:t>of supplies or services (including construction) by and for the use of the Federal Government through purchase or lease, whether the supplies or services are already in existence or must be created, developed, demonstrated, and evaluated.</w:t>
      </w:r>
      <w:r w:rsidR="00CD1184">
        <w:t xml:space="preserve"> </w:t>
      </w:r>
      <w:r w:rsidR="009043D2">
        <w:t xml:space="preserve"> </w:t>
      </w:r>
      <w:r w:rsidRPr="0043658F">
        <w:t>Acquisition begins at the point when agency needs are established and includes the description of requirements to satisfy agency needs, solicitation and selection of sources, award of contracts, contract financing, contract performance, contract administration, and those technical and management functions directly related to the process of fulfilling agency needs by contract.</w:t>
      </w:r>
      <w:r w:rsidR="00CD1184">
        <w:t xml:space="preserve"> </w:t>
      </w:r>
      <w:r w:rsidRPr="0043658F">
        <w:t>(</w:t>
      </w:r>
      <w:hyperlink r:id="rId80" w:anchor="wp1145507">
        <w:r w:rsidRPr="0043658F">
          <w:rPr>
            <w:rStyle w:val="Hyperlink"/>
          </w:rPr>
          <w:t>FAR</w:t>
        </w:r>
      </w:hyperlink>
      <w:r w:rsidRPr="0043658F">
        <w:t xml:space="preserve"> </w:t>
      </w:r>
      <w:hyperlink r:id="rId81" w:anchor="wp1145507">
        <w:r w:rsidRPr="0043658F">
          <w:rPr>
            <w:rStyle w:val="Hyperlink"/>
          </w:rPr>
          <w:t>Subpart 2.1, Definitions</w:t>
        </w:r>
      </w:hyperlink>
      <w:r w:rsidRPr="0043658F">
        <w:t>)</w:t>
      </w:r>
    </w:p>
    <w:p w14:paraId="3CC0DB97" w14:textId="77777777" w:rsidR="00CD1184" w:rsidRPr="0043658F" w:rsidRDefault="00CD1184" w:rsidP="0043658F"/>
    <w:p w14:paraId="1AC0BBF2" w14:textId="77777777" w:rsidR="001665D3" w:rsidRPr="0043658F" w:rsidRDefault="00BB52A6" w:rsidP="0043658F">
      <w:pPr>
        <w:rPr>
          <w:b/>
        </w:rPr>
      </w:pPr>
      <w:r w:rsidRPr="0043658F">
        <w:rPr>
          <w:b/>
        </w:rPr>
        <w:t>Acquisition management and oversight (AMO) package</w:t>
      </w:r>
    </w:p>
    <w:p w14:paraId="6EF6F29A" w14:textId="2ED7B62C" w:rsidR="001665D3" w:rsidRPr="0043658F" w:rsidRDefault="00BB52A6" w:rsidP="0043658F">
      <w:r w:rsidRPr="0043658F">
        <w:t xml:space="preserve">Required for all service </w:t>
      </w:r>
      <w:r w:rsidR="00F47185" w:rsidRPr="0043658F">
        <w:t>contracts awarde</w:t>
      </w:r>
      <w:r w:rsidR="00B96357" w:rsidRPr="0043658F">
        <w:t>d by a contracting activity</w:t>
      </w:r>
      <w:r w:rsidR="00F47185" w:rsidRPr="0043658F">
        <w:t xml:space="preserve">, regardless of </w:t>
      </w:r>
      <w:r w:rsidRPr="0043658F">
        <w:t>cost, funding source, or t</w:t>
      </w:r>
      <w:bookmarkStart w:id="351" w:name="Acquisition_management_and_oversight_(AM"/>
      <w:bookmarkEnd w:id="351"/>
      <w:r w:rsidRPr="0043658F">
        <w:t xml:space="preserve">he intended contract vehicle; all supply/product contracts </w:t>
      </w:r>
      <w:r w:rsidR="00F47185" w:rsidRPr="0043658F">
        <w:t>with an aggregate value equal to or greater than the simplified acquisition threshold that results in a con</w:t>
      </w:r>
      <w:r w:rsidR="00B96357" w:rsidRPr="0043658F">
        <w:t>tract awarded by a contracting activity</w:t>
      </w:r>
      <w:r w:rsidR="00F47185" w:rsidRPr="0043658F">
        <w:t xml:space="preserve">, </w:t>
      </w:r>
      <w:r w:rsidR="00471C5C" w:rsidRPr="0043658F">
        <w:t xml:space="preserve">regardless of </w:t>
      </w:r>
      <w:r w:rsidRPr="0043658F">
        <w:t>the intended contract vehicle; and all conference and conference- related contract requirements (to include room rental) regardless of cost</w:t>
      </w:r>
      <w:r w:rsidR="00200D30">
        <w:t xml:space="preserve"> that result in a contract awarded by a contracting activity</w:t>
      </w:r>
      <w:r w:rsidRPr="0043658F">
        <w:t xml:space="preserve">.  Paragraphs 5-1 and 6-1 provide a list of documentation requirements for AMO packages. Approval levels are located in </w:t>
      </w:r>
      <w:r w:rsidR="0027077F">
        <w:t xml:space="preserve">Tables </w:t>
      </w:r>
      <w:r w:rsidRPr="0043658F">
        <w:t>5-</w:t>
      </w:r>
      <w:r w:rsidR="0027077F">
        <w:t>1</w:t>
      </w:r>
      <w:r w:rsidRPr="0043658F">
        <w:t xml:space="preserve"> and 6-</w:t>
      </w:r>
      <w:r w:rsidR="0027077F">
        <w:t>1</w:t>
      </w:r>
      <w:r w:rsidRPr="0043658F">
        <w:t>.  Note: Documentation requirements may vary based on the type and complexity of the contract requirement.  AMO package documentation defines the requirement and provides the ACRB and leadership with pertinent facts about the requirement such as cost, length of the requirement, etc.  The AMO package conveys the information required for the ACRB to make a recommendation to approve/disapprove requirements and provides leadership with factual information upon which to make a decision whether to approve/disapprove requirements.</w:t>
      </w:r>
    </w:p>
    <w:p w14:paraId="7F559848" w14:textId="77777777" w:rsidR="009043D2" w:rsidRPr="0043658F" w:rsidRDefault="009043D2" w:rsidP="0043658F"/>
    <w:p w14:paraId="0181998A" w14:textId="77777777" w:rsidR="001665D3" w:rsidRPr="0043658F" w:rsidRDefault="00BB52A6" w:rsidP="0043658F">
      <w:pPr>
        <w:rPr>
          <w:b/>
        </w:rPr>
      </w:pPr>
      <w:r w:rsidRPr="0043658F">
        <w:rPr>
          <w:b/>
        </w:rPr>
        <w:t>Administrative contract review board (ACRB)</w:t>
      </w:r>
    </w:p>
    <w:p w14:paraId="6EAB4CFB" w14:textId="211AA515" w:rsidR="001665D3" w:rsidRPr="0043658F" w:rsidRDefault="00BB52A6" w:rsidP="0043658F">
      <w:r w:rsidRPr="0043658F">
        <w:t xml:space="preserve">A comprehensive independent review conducted by the servicing </w:t>
      </w:r>
      <w:r w:rsidR="00604EB5" w:rsidRPr="0043658F">
        <w:t>G-8</w:t>
      </w:r>
      <w:r w:rsidRPr="0043658F">
        <w:t xml:space="preserve"> on AMO packages submitted for all service contract requirements regardless of cost; all supply/product contract requirements with a total cost equal to or greater than </w:t>
      </w:r>
      <w:r w:rsidR="0027077F">
        <w:t>the SAT.</w:t>
      </w:r>
      <w:r w:rsidRPr="0043658F">
        <w:t xml:space="preserve"> The </w:t>
      </w:r>
      <w:r w:rsidR="00604EB5" w:rsidRPr="0043658F">
        <w:t>G-8</w:t>
      </w:r>
      <w:r w:rsidRPr="0043658F">
        <w:t xml:space="preserve"> serves as the board</w:t>
      </w:r>
      <w:r w:rsidR="00F16074" w:rsidRPr="0043658F">
        <w:t xml:space="preserve"> </w:t>
      </w:r>
      <w:bookmarkStart w:id="352" w:name="Contract"/>
      <w:bookmarkEnd w:id="352"/>
      <w:r w:rsidRPr="0043658F">
        <w:t>chair and provides a written approval/disapproval recommendation to the appropriate approval authority.  The ACRB recommendation, along with the complete AMO package, allows the approval authority to make an informed decision to approve or disapprove the action.</w:t>
      </w:r>
    </w:p>
    <w:p w14:paraId="0BAC2D13" w14:textId="77777777" w:rsidR="00CD1184" w:rsidRDefault="00CD1184" w:rsidP="0043658F">
      <w:pPr>
        <w:rPr>
          <w:b/>
        </w:rPr>
      </w:pPr>
    </w:p>
    <w:p w14:paraId="0C7EDE23" w14:textId="77777777" w:rsidR="001665D3" w:rsidRPr="0043658F" w:rsidRDefault="00BB52A6" w:rsidP="0043658F">
      <w:pPr>
        <w:rPr>
          <w:b/>
        </w:rPr>
      </w:pPr>
      <w:r w:rsidRPr="0043658F">
        <w:rPr>
          <w:b/>
        </w:rPr>
        <w:t xml:space="preserve">Alternate </w:t>
      </w:r>
      <w:bookmarkStart w:id="353" w:name="Alternate_COR"/>
      <w:bookmarkEnd w:id="353"/>
      <w:r w:rsidRPr="0043658F">
        <w:rPr>
          <w:b/>
        </w:rPr>
        <w:t>COR</w:t>
      </w:r>
    </w:p>
    <w:p w14:paraId="7A1C90EB" w14:textId="77777777" w:rsidR="00A629DA" w:rsidRPr="0043658F" w:rsidRDefault="00BB52A6" w:rsidP="0043658F">
      <w:r w:rsidRPr="0043658F">
        <w:t xml:space="preserve">The alternate </w:t>
      </w:r>
      <w:bookmarkStart w:id="354" w:name="The_alternate_COR_is_a_government_employ"/>
      <w:bookmarkEnd w:id="354"/>
      <w:r w:rsidRPr="0043658F">
        <w:t xml:space="preserve">COR is a government employee nominated by the RA and formally appointed in writing by the contracting officer in accordance with DFARS 201.602-2 to perform specific technical or administrative functions on behalf of the COR. The alternate COR will execute the duties of the COR only in the absence of the COR. The alternate COR function may only be performed by government personnel. Under no circumstances will contractor personnel perform the alternate COR function. The alternate COR is not authorized to make any commitments or </w:t>
      </w:r>
      <w:r w:rsidRPr="0043658F">
        <w:lastRenderedPageBreak/>
        <w:t>changes that affect price, quality, quantity, delivery, or any other term or condition of the contract.</w:t>
      </w:r>
    </w:p>
    <w:p w14:paraId="34F08E05" w14:textId="77777777" w:rsidR="001665D3" w:rsidRPr="0043658F" w:rsidRDefault="001665D3" w:rsidP="0043658F"/>
    <w:p w14:paraId="0B851908" w14:textId="77777777" w:rsidR="001665D3" w:rsidRPr="0043658F" w:rsidRDefault="00BB52A6" w:rsidP="0043658F">
      <w:pPr>
        <w:rPr>
          <w:b/>
        </w:rPr>
      </w:pPr>
      <w:r w:rsidRPr="0043658F">
        <w:rPr>
          <w:b/>
        </w:rPr>
        <w:t>Assisted acquisition</w:t>
      </w:r>
    </w:p>
    <w:p w14:paraId="0C1DF8C3" w14:textId="77777777" w:rsidR="001665D3" w:rsidRPr="0043658F" w:rsidRDefault="00BB52A6" w:rsidP="0043658F">
      <w:r w:rsidRPr="0043658F">
        <w:t xml:space="preserve">A contract awarded or a TO or DO </w:t>
      </w:r>
      <w:bookmarkStart w:id="355" w:name="Assisted_acquisition"/>
      <w:bookmarkEnd w:id="355"/>
      <w:r w:rsidRPr="0043658F">
        <w:t>placed on the behalf of DOD by a non-DOD agency.</w:t>
      </w:r>
    </w:p>
    <w:p w14:paraId="74DD14CC" w14:textId="77777777" w:rsidR="001665D3" w:rsidRDefault="001665D3" w:rsidP="0043658F"/>
    <w:p w14:paraId="6073CCA5" w14:textId="77777777" w:rsidR="001665D3" w:rsidRPr="0043658F" w:rsidRDefault="00BB52A6" w:rsidP="0043658F">
      <w:pPr>
        <w:rPr>
          <w:b/>
        </w:rPr>
      </w:pPr>
      <w:r w:rsidRPr="0043658F">
        <w:rPr>
          <w:b/>
        </w:rPr>
        <w:t>Base contract</w:t>
      </w:r>
    </w:p>
    <w:p w14:paraId="557EBD91" w14:textId="77777777" w:rsidR="001665D3" w:rsidRDefault="00BB52A6" w:rsidP="0043658F">
      <w:r w:rsidRPr="0043658F">
        <w:t xml:space="preserve">The original contract against which TOs or </w:t>
      </w:r>
      <w:bookmarkStart w:id="356" w:name="Base_contract"/>
      <w:bookmarkEnd w:id="356"/>
      <w:r w:rsidRPr="0043658F">
        <w:t>DOs may be placed, or upon which modifications may be made, or on which option years or extensions may be added.</w:t>
      </w:r>
    </w:p>
    <w:p w14:paraId="44F8828C" w14:textId="77777777" w:rsidR="00044C85" w:rsidRDefault="00044C85" w:rsidP="0043658F"/>
    <w:p w14:paraId="4EE754C9" w14:textId="77777777" w:rsidR="001665D3" w:rsidRPr="0043658F" w:rsidRDefault="00BB52A6" w:rsidP="0043658F">
      <w:pPr>
        <w:rPr>
          <w:b/>
        </w:rPr>
      </w:pPr>
      <w:r w:rsidRPr="0043658F">
        <w:rPr>
          <w:b/>
        </w:rPr>
        <w:t>Bona fide needs rule</w:t>
      </w:r>
    </w:p>
    <w:p w14:paraId="1BAC8FE5" w14:textId="77777777" w:rsidR="001665D3" w:rsidRPr="0043658F" w:rsidRDefault="00BB52A6" w:rsidP="0043658F">
      <w:r w:rsidRPr="0043658F">
        <w:t>Agencies may obligate appropriated funds only for prope</w:t>
      </w:r>
      <w:bookmarkStart w:id="357" w:name="Bona_fide_needs_rule"/>
      <w:bookmarkEnd w:id="357"/>
      <w:r w:rsidRPr="0043658F">
        <w:t>rly incurred expenses of the period of availability of the appropriation. That is, the requirement must represent bona fide needs of the RA arising during the period of availability of the funds proposed to be used for the acquisition.</w:t>
      </w:r>
    </w:p>
    <w:p w14:paraId="4618F4BF" w14:textId="77777777" w:rsidR="001665D3" w:rsidRPr="0043658F" w:rsidRDefault="001665D3" w:rsidP="0043658F"/>
    <w:p w14:paraId="467211D6" w14:textId="77777777" w:rsidR="001665D3" w:rsidRPr="0043658F" w:rsidRDefault="00BB52A6" w:rsidP="0043658F">
      <w:pPr>
        <w:rPr>
          <w:b/>
        </w:rPr>
      </w:pPr>
      <w:r w:rsidRPr="0043658F">
        <w:rPr>
          <w:b/>
        </w:rPr>
        <w:t>Commitment item</w:t>
      </w:r>
    </w:p>
    <w:p w14:paraId="21231F67" w14:textId="77777777" w:rsidR="001665D3" w:rsidRPr="0043658F" w:rsidRDefault="00BB52A6" w:rsidP="0043658F">
      <w:r w:rsidRPr="0043658F">
        <w:t>Defines the initial use of the executed funds.</w:t>
      </w:r>
    </w:p>
    <w:p w14:paraId="0B834BD3" w14:textId="77777777" w:rsidR="0066099F" w:rsidRPr="0043658F" w:rsidRDefault="0066099F" w:rsidP="0043658F"/>
    <w:p w14:paraId="36BB7EEA" w14:textId="7536A190" w:rsidR="001665D3" w:rsidRPr="0043658F" w:rsidRDefault="00BB52A6" w:rsidP="0043658F">
      <w:pPr>
        <w:rPr>
          <w:b/>
        </w:rPr>
      </w:pPr>
      <w:r w:rsidRPr="0043658F">
        <w:rPr>
          <w:b/>
        </w:rPr>
        <w:t>Commercial off-the-shelf (COTS)</w:t>
      </w:r>
      <w:r w:rsidR="0079360F">
        <w:rPr>
          <w:b/>
        </w:rPr>
        <w:fldChar w:fldCharType="begin"/>
      </w:r>
      <w:r w:rsidR="0079360F">
        <w:instrText xml:space="preserve"> XE "</w:instrText>
      </w:r>
      <w:r w:rsidR="0079360F" w:rsidRPr="00FD4495">
        <w:rPr>
          <w:b/>
        </w:rPr>
        <w:instrText>Commercial off-the-shelf (COTS):</w:instrText>
      </w:r>
      <w:r w:rsidR="0079360F" w:rsidRPr="00FD4495">
        <w:instrText>Definition</w:instrText>
      </w:r>
      <w:r w:rsidR="0079360F">
        <w:instrText xml:space="preserve">" </w:instrText>
      </w:r>
      <w:r w:rsidR="0079360F">
        <w:rPr>
          <w:b/>
        </w:rPr>
        <w:fldChar w:fldCharType="end"/>
      </w:r>
      <w:r w:rsidRPr="0043658F">
        <w:rPr>
          <w:b/>
        </w:rPr>
        <w:t xml:space="preserve"> products</w:t>
      </w:r>
    </w:p>
    <w:p w14:paraId="5200A0F6" w14:textId="77777777" w:rsidR="001665D3" w:rsidRPr="0043658F" w:rsidRDefault="00BB52A6" w:rsidP="0043658F">
      <w:r w:rsidRPr="0043658F">
        <w:t>Commercial items that require no unique government modifications of the product to meet the needs of the procuring agency.</w:t>
      </w:r>
    </w:p>
    <w:p w14:paraId="7D2BE1EB" w14:textId="77777777" w:rsidR="001665D3" w:rsidRPr="0043658F" w:rsidRDefault="001665D3" w:rsidP="0043658F"/>
    <w:p w14:paraId="1786EB6F" w14:textId="77777777" w:rsidR="001665D3" w:rsidRPr="0043658F" w:rsidRDefault="00BB52A6" w:rsidP="0043658F">
      <w:pPr>
        <w:rPr>
          <w:b/>
        </w:rPr>
      </w:pPr>
      <w:r w:rsidRPr="0043658F">
        <w:rPr>
          <w:b/>
        </w:rPr>
        <w:t xml:space="preserve">Contract </w:t>
      </w:r>
      <w:proofErr w:type="spellStart"/>
      <w:r w:rsidRPr="0043658F">
        <w:rPr>
          <w:b/>
        </w:rPr>
        <w:t>manyear</w:t>
      </w:r>
      <w:proofErr w:type="spellEnd"/>
      <w:r w:rsidRPr="0043658F">
        <w:rPr>
          <w:b/>
        </w:rPr>
        <w:t xml:space="preserve"> equivalent (CME)</w:t>
      </w:r>
    </w:p>
    <w:p w14:paraId="2E02CCEE" w14:textId="02C4475E" w:rsidR="001665D3" w:rsidRPr="0043658F" w:rsidRDefault="00BB52A6" w:rsidP="0043658F">
      <w:r w:rsidRPr="0043658F">
        <w:t>An expression used to document contract manpower on the TDA.  It is mathematically deri</w:t>
      </w:r>
      <w:bookmarkStart w:id="358" w:name="Contract_manyear_equivalent_(CME)"/>
      <w:bookmarkEnd w:id="358"/>
      <w:r w:rsidRPr="0043658F">
        <w:t xml:space="preserve">ved by totaling direct labor hours and dividing by </w:t>
      </w:r>
      <w:r w:rsidR="00625F75" w:rsidRPr="0043658F">
        <w:t>1,920</w:t>
      </w:r>
      <w:r w:rsidR="00262F62">
        <w:t xml:space="preserve"> unless otherwise directed by the contracting officer</w:t>
      </w:r>
      <w:r w:rsidRPr="0043658F">
        <w:t>.</w:t>
      </w:r>
    </w:p>
    <w:p w14:paraId="3C7C8481" w14:textId="77777777" w:rsidR="001665D3" w:rsidRPr="0043658F" w:rsidRDefault="001665D3" w:rsidP="0043658F"/>
    <w:p w14:paraId="0FF40BA1" w14:textId="77777777" w:rsidR="001665D3" w:rsidRPr="0043658F" w:rsidRDefault="00BB52A6" w:rsidP="0043658F">
      <w:pPr>
        <w:rPr>
          <w:b/>
        </w:rPr>
      </w:pPr>
      <w:r w:rsidRPr="0043658F">
        <w:rPr>
          <w:b/>
        </w:rPr>
        <w:t>Contract</w:t>
      </w:r>
    </w:p>
    <w:p w14:paraId="206ECCE6" w14:textId="1B58549F" w:rsidR="001665D3" w:rsidRPr="0043658F" w:rsidRDefault="00BB52A6" w:rsidP="0043658F">
      <w:r w:rsidRPr="0043658F">
        <w:t>A mutually binding legal relationship obligating the seller to furnish the supplies or services (including construction) and the buyer to pay for them.</w:t>
      </w:r>
      <w:r w:rsidR="00BB3079">
        <w:t xml:space="preserve">  I</w:t>
      </w:r>
      <w:r w:rsidRPr="0043658F">
        <w:t>t includes all types of commitments that obligate the government to an expenditure of appropriated funds and that, except as otherwise authorized, are in writing.  In addition to bilateral instruments, contracts include (but are not limited to) awards and notices of awards; job orders or task letters issued under basic ordering agreements; letter contracts; orders, such as purchase orders, under which the contract becomes effective by written acceptance or performance; and bilateral contract modifications.  Contracts do not include grants and cooperative agreements covered by 31 U.S.C. § 6301, et seq. For discussion of various types of contracts, see FAR Subpart 16.</w:t>
      </w:r>
    </w:p>
    <w:p w14:paraId="55B749E0" w14:textId="77777777" w:rsidR="00677576" w:rsidRDefault="00677576" w:rsidP="0043658F"/>
    <w:p w14:paraId="739A0AA9" w14:textId="77777777" w:rsidR="00677576" w:rsidRPr="0043658F" w:rsidRDefault="00677576" w:rsidP="0043658F">
      <w:pPr>
        <w:rPr>
          <w:b/>
        </w:rPr>
      </w:pPr>
      <w:r w:rsidRPr="0043658F">
        <w:rPr>
          <w:b/>
        </w:rPr>
        <w:t>Contracting</w:t>
      </w:r>
    </w:p>
    <w:p w14:paraId="7797F1FF" w14:textId="77777777" w:rsidR="00677576" w:rsidRPr="0043658F" w:rsidRDefault="00677576" w:rsidP="0043658F">
      <w:r w:rsidRPr="0043658F">
        <w:t>The purchasing, renting, leasing, or otherwise obtaining supplies or services from nonfederal sources.  Contracting includes description (but not determination) of supplies and services required, selection and solicitation of sources, preparation and award of contracts, and all phases of contract administration.  It does not include making grants or cooperative agreements.  (FAR Subpart 2.1, Definitions).</w:t>
      </w:r>
    </w:p>
    <w:p w14:paraId="796C5C31" w14:textId="77777777" w:rsidR="001665D3" w:rsidRPr="0043658F" w:rsidRDefault="001665D3" w:rsidP="0043658F">
      <w:bookmarkStart w:id="359" w:name="Delivery_order_(DO)"/>
      <w:bookmarkStart w:id="360" w:name="Contractor_Performance_Assessment_Report"/>
      <w:bookmarkEnd w:id="359"/>
      <w:bookmarkEnd w:id="360"/>
    </w:p>
    <w:p w14:paraId="6D633AFA" w14:textId="77777777" w:rsidR="001665D3" w:rsidRPr="0043658F" w:rsidRDefault="00BB52A6" w:rsidP="0043658F">
      <w:pPr>
        <w:rPr>
          <w:b/>
        </w:rPr>
      </w:pPr>
      <w:r w:rsidRPr="0043658F">
        <w:rPr>
          <w:b/>
        </w:rPr>
        <w:t>Contracting</w:t>
      </w:r>
      <w:r w:rsidR="00EB2CD5" w:rsidRPr="0043658F">
        <w:rPr>
          <w:b/>
        </w:rPr>
        <w:t xml:space="preserve"> activit</w:t>
      </w:r>
      <w:r w:rsidRPr="0043658F">
        <w:rPr>
          <w:b/>
        </w:rPr>
        <w:t>y</w:t>
      </w:r>
    </w:p>
    <w:p w14:paraId="12DA80EF" w14:textId="77777777" w:rsidR="001665D3" w:rsidRPr="0043658F" w:rsidRDefault="00BB52A6" w:rsidP="0043658F">
      <w:r w:rsidRPr="0043658F">
        <w:lastRenderedPageBreak/>
        <w:t xml:space="preserve">An element of an agency designated by the </w:t>
      </w:r>
      <w:bookmarkStart w:id="361" w:name="Contracting_activity"/>
      <w:bookmarkEnd w:id="361"/>
      <w:r w:rsidRPr="0043658F">
        <w:t>agency head and delegated broad authority regarding acquisition functions.</w:t>
      </w:r>
    </w:p>
    <w:p w14:paraId="5F15E9F6" w14:textId="77777777" w:rsidR="009525D3" w:rsidRDefault="009525D3" w:rsidP="0043658F">
      <w:pPr>
        <w:rPr>
          <w:b/>
        </w:rPr>
      </w:pPr>
    </w:p>
    <w:p w14:paraId="4E5BC443" w14:textId="775596DF" w:rsidR="001665D3" w:rsidRPr="0043658F" w:rsidRDefault="00BB52A6" w:rsidP="0043658F">
      <w:pPr>
        <w:rPr>
          <w:b/>
        </w:rPr>
      </w:pPr>
      <w:r w:rsidRPr="0043658F">
        <w:rPr>
          <w:b/>
        </w:rPr>
        <w:t>Contracting officer’s representative (COR)</w:t>
      </w:r>
      <w:r w:rsidR="00EF45D2">
        <w:rPr>
          <w:b/>
        </w:rPr>
        <w:fldChar w:fldCharType="begin"/>
      </w:r>
      <w:r w:rsidR="00EF45D2">
        <w:instrText xml:space="preserve"> XE "</w:instrText>
      </w:r>
      <w:r w:rsidR="00EF45D2" w:rsidRPr="00AE7118">
        <w:instrText>Contracting officer’s representative (COR):Definition</w:instrText>
      </w:r>
      <w:r w:rsidR="00EF45D2">
        <w:instrText xml:space="preserve">" </w:instrText>
      </w:r>
      <w:r w:rsidR="00EF45D2">
        <w:rPr>
          <w:b/>
        </w:rPr>
        <w:fldChar w:fldCharType="end"/>
      </w:r>
    </w:p>
    <w:p w14:paraId="31852CB6" w14:textId="77777777" w:rsidR="001665D3" w:rsidRPr="0043658F" w:rsidRDefault="00BB52A6" w:rsidP="0043658F">
      <w:r w:rsidRPr="0043658F">
        <w:t>The COR is a government employee nominated by t</w:t>
      </w:r>
      <w:bookmarkStart w:id="362" w:name="Contracting_officer’s_representative_(CO"/>
      <w:bookmarkEnd w:id="362"/>
      <w:r w:rsidRPr="0043658F">
        <w:t>he RA and formally appointed in writing by the contracting officer, in accordance with DFARS 201.602-2, to perform specific technical or administrative functions.  The COR is typically the individual who has been the point of contact for the requirement in the planning and processing cycle and performs duties associated with oversight and monitoring of contract performance throughout the contract life cycle.  In performance-based services acquisitions, the COR must play a central role in the pre-award phase, assisting the RA and the contracting officer. The COR function may only be performed by government personnel.  Under no circumstances will contractor personnel perform the COR function.</w:t>
      </w:r>
    </w:p>
    <w:p w14:paraId="5D110AF2" w14:textId="77777777" w:rsidR="001665D3" w:rsidRPr="0043658F" w:rsidRDefault="001665D3" w:rsidP="0043658F"/>
    <w:p w14:paraId="1D568674" w14:textId="2E79071B" w:rsidR="00F16074" w:rsidRPr="0043658F" w:rsidRDefault="00F16074" w:rsidP="0043658F">
      <w:pPr>
        <w:rPr>
          <w:b/>
        </w:rPr>
      </w:pPr>
      <w:r w:rsidRPr="0043658F">
        <w:rPr>
          <w:b/>
        </w:rPr>
        <w:t>Contracting officer representative tracking (CORT) Tool</w:t>
      </w:r>
    </w:p>
    <w:p w14:paraId="1BBFF725" w14:textId="4DDCB5CF" w:rsidR="00F16074" w:rsidRPr="0043658F" w:rsidRDefault="00F16074" w:rsidP="0043658F">
      <w:r w:rsidRPr="0043658F">
        <w:t xml:space="preserve">A site that allows for the electronic nomination of a Contracting Officer Representative (COR) against a contract or order with any </w:t>
      </w:r>
      <w:proofErr w:type="gramStart"/>
      <w:r w:rsidRPr="0043658F">
        <w:t>DoD</w:t>
      </w:r>
      <w:proofErr w:type="gramEnd"/>
      <w:r w:rsidRPr="0043658F">
        <w:t xml:space="preserve"> agency posted contract in the Electronic Document Access (EDA) system.</w:t>
      </w:r>
    </w:p>
    <w:p w14:paraId="1A50804B" w14:textId="77777777" w:rsidR="00F16074" w:rsidRPr="0043658F" w:rsidRDefault="00F16074" w:rsidP="0043658F"/>
    <w:p w14:paraId="71DDD508" w14:textId="4E61E672" w:rsidR="001665D3" w:rsidRPr="0043658F" w:rsidRDefault="00BB52A6" w:rsidP="0043658F">
      <w:pPr>
        <w:rPr>
          <w:b/>
        </w:rPr>
      </w:pPr>
      <w:r w:rsidRPr="0043658F">
        <w:rPr>
          <w:b/>
        </w:rPr>
        <w:t>Contractor manpower reporting application (</w:t>
      </w:r>
      <w:proofErr w:type="spellStart"/>
      <w:r w:rsidR="00D27EE5" w:rsidRPr="0043658F">
        <w:rPr>
          <w:b/>
        </w:rPr>
        <w:t>eCMRA</w:t>
      </w:r>
      <w:proofErr w:type="spellEnd"/>
      <w:r w:rsidRPr="0043658F">
        <w:rPr>
          <w:b/>
        </w:rPr>
        <w:t>)</w:t>
      </w:r>
    </w:p>
    <w:p w14:paraId="66427C0E" w14:textId="77777777" w:rsidR="001665D3" w:rsidRPr="0043658F" w:rsidRDefault="00BB52A6" w:rsidP="0043658F">
      <w:r w:rsidRPr="0043658F">
        <w:t>A HQDA-directed reporting requirement to obtain better visibility of the labor costs a</w:t>
      </w:r>
      <w:bookmarkStart w:id="363" w:name="Contractor_manpower_reporting_applicatio"/>
      <w:bookmarkEnd w:id="363"/>
      <w:r w:rsidRPr="0043658F">
        <w:t>ssociated with the contract workforce and the organizations and missions that contract for workforce support (Secretary of the Army Memorandum dated 7 Jan 05, subject:  Accounting for Contract Services).</w:t>
      </w:r>
    </w:p>
    <w:p w14:paraId="1F9E1182" w14:textId="77777777" w:rsidR="001665D3" w:rsidRPr="0043658F" w:rsidRDefault="001665D3" w:rsidP="0043658F"/>
    <w:p w14:paraId="0E127BB3" w14:textId="77777777" w:rsidR="001665D3" w:rsidRPr="0043658F" w:rsidRDefault="00BB52A6" w:rsidP="0043658F">
      <w:pPr>
        <w:rPr>
          <w:b/>
        </w:rPr>
      </w:pPr>
      <w:r w:rsidRPr="0043658F">
        <w:rPr>
          <w:b/>
        </w:rPr>
        <w:t>Contractor Performance Assessment Reporting System (CPARS)</w:t>
      </w:r>
    </w:p>
    <w:p w14:paraId="762042D6" w14:textId="1CD27CA8" w:rsidR="001665D3" w:rsidRPr="0043658F" w:rsidRDefault="00BB52A6" w:rsidP="0043658F">
      <w:r w:rsidRPr="0043658F">
        <w:t xml:space="preserve">CPARS is a web-based application used to collect, manage, and assess contractor’s performance. The contracting officer will advise the COR when entry is required.  Users must register at </w:t>
      </w:r>
      <w:hyperlink r:id="rId82">
        <w:r w:rsidR="00E423A3" w:rsidRPr="0043658F">
          <w:rPr>
            <w:rStyle w:val="Hyperlink"/>
          </w:rPr>
          <w:t xml:space="preserve"> https://www.cpars.gov/webtrain_videos.htm</w:t>
        </w:r>
        <w:r w:rsidRPr="0043658F">
          <w:rPr>
            <w:rStyle w:val="Hyperlink"/>
          </w:rPr>
          <w:t xml:space="preserve"> </w:t>
        </w:r>
      </w:hyperlink>
      <w:r w:rsidRPr="0043658F">
        <w:t>to gain access to the system. System access is controlled by Common Access Card/PKI Certificate and unique user IDs and passwords.</w:t>
      </w:r>
    </w:p>
    <w:p w14:paraId="4EB11084" w14:textId="77777777" w:rsidR="001665D3" w:rsidRPr="0043658F" w:rsidRDefault="00BB52A6" w:rsidP="0043658F">
      <w:r w:rsidRPr="0043658F">
        <w:t>Authorized users may add, modify, and print performance assessment reports as required according to the user’s profile and level of authorization.</w:t>
      </w:r>
    </w:p>
    <w:p w14:paraId="09F41A76" w14:textId="77777777" w:rsidR="00B11098" w:rsidRDefault="00B11098" w:rsidP="0043658F">
      <w:pPr>
        <w:rPr>
          <w:b/>
        </w:rPr>
      </w:pPr>
    </w:p>
    <w:p w14:paraId="3EFDD336" w14:textId="713210DE" w:rsidR="001665D3" w:rsidRPr="0043658F" w:rsidRDefault="00BB52A6" w:rsidP="0043658F">
      <w:pPr>
        <w:rPr>
          <w:b/>
        </w:rPr>
      </w:pPr>
      <w:r w:rsidRPr="0043658F">
        <w:rPr>
          <w:b/>
        </w:rPr>
        <w:t>Delivery order</w:t>
      </w:r>
      <w:r w:rsidR="00F61E35">
        <w:rPr>
          <w:b/>
        </w:rPr>
        <w:fldChar w:fldCharType="begin"/>
      </w:r>
      <w:r w:rsidR="00F61E35">
        <w:instrText xml:space="preserve"> XE "</w:instrText>
      </w:r>
      <w:r w:rsidR="00F61E35" w:rsidRPr="002D0951">
        <w:instrText>Delivery order</w:instrText>
      </w:r>
      <w:r w:rsidR="00F61E35">
        <w:instrText xml:space="preserve">" </w:instrText>
      </w:r>
      <w:r w:rsidR="00F61E35">
        <w:rPr>
          <w:b/>
        </w:rPr>
        <w:fldChar w:fldCharType="end"/>
      </w:r>
      <w:r w:rsidRPr="0043658F">
        <w:rPr>
          <w:b/>
        </w:rPr>
        <w:t xml:space="preserve"> (DO)</w:t>
      </w:r>
    </w:p>
    <w:p w14:paraId="2A9CA3D9" w14:textId="77777777" w:rsidR="001665D3" w:rsidRPr="0043658F" w:rsidRDefault="00BB52A6" w:rsidP="0043658F">
      <w:r w:rsidRPr="0043658F">
        <w:t>An order for supplies placed against an established supply/product contract or with government sources.</w:t>
      </w:r>
    </w:p>
    <w:p w14:paraId="643F71DD" w14:textId="77777777" w:rsidR="00B12826" w:rsidRDefault="00B12826" w:rsidP="0043658F">
      <w:pPr>
        <w:rPr>
          <w:b/>
        </w:rPr>
      </w:pPr>
    </w:p>
    <w:p w14:paraId="6970811E" w14:textId="124C7046" w:rsidR="00677576" w:rsidRPr="0043658F" w:rsidRDefault="00677576" w:rsidP="0043658F">
      <w:pPr>
        <w:rPr>
          <w:b/>
        </w:rPr>
      </w:pPr>
      <w:r w:rsidRPr="0043658F">
        <w:rPr>
          <w:b/>
        </w:rPr>
        <w:t>Designated contracting activity</w:t>
      </w:r>
      <w:r w:rsidR="00F61E35">
        <w:rPr>
          <w:b/>
        </w:rPr>
        <w:fldChar w:fldCharType="begin"/>
      </w:r>
      <w:r w:rsidR="00F61E35">
        <w:instrText xml:space="preserve"> XE "</w:instrText>
      </w:r>
      <w:r w:rsidR="00F61E35" w:rsidRPr="002D0951">
        <w:rPr>
          <w:b/>
        </w:rPr>
        <w:instrText>Designated contracting activity</w:instrText>
      </w:r>
      <w:r w:rsidR="00F61E35">
        <w:instrText xml:space="preserve">" </w:instrText>
      </w:r>
      <w:r w:rsidR="00F61E35">
        <w:rPr>
          <w:b/>
        </w:rPr>
        <w:fldChar w:fldCharType="end"/>
      </w:r>
    </w:p>
    <w:p w14:paraId="1C163CB5" w14:textId="66618136" w:rsidR="00677576" w:rsidRDefault="00677576" w:rsidP="0043658F">
      <w:r w:rsidRPr="0043658F">
        <w:t xml:space="preserve">The activity, designated in writing, which is responsible for performing the RA’s acquisitions with </w:t>
      </w:r>
      <w:r w:rsidR="007B5A40" w:rsidRPr="0043658F">
        <w:t>no service fee.</w:t>
      </w:r>
    </w:p>
    <w:p w14:paraId="4A04A570" w14:textId="77777777" w:rsidR="00CD1184" w:rsidRDefault="00CD1184" w:rsidP="0043658F">
      <w:pPr>
        <w:rPr>
          <w:b/>
        </w:rPr>
      </w:pPr>
    </w:p>
    <w:p w14:paraId="744EAF01" w14:textId="77777777" w:rsidR="002D66CF" w:rsidRDefault="002D66CF" w:rsidP="0043658F">
      <w:pPr>
        <w:rPr>
          <w:b/>
        </w:rPr>
      </w:pPr>
    </w:p>
    <w:p w14:paraId="099CBB84" w14:textId="77777777" w:rsidR="002D66CF" w:rsidRDefault="002D66CF" w:rsidP="0043658F">
      <w:pPr>
        <w:rPr>
          <w:b/>
        </w:rPr>
      </w:pPr>
    </w:p>
    <w:p w14:paraId="5CD27E0F" w14:textId="77777777" w:rsidR="002D66CF" w:rsidRDefault="002D66CF" w:rsidP="0043658F">
      <w:pPr>
        <w:rPr>
          <w:b/>
        </w:rPr>
      </w:pPr>
    </w:p>
    <w:p w14:paraId="123AEDC1" w14:textId="77777777" w:rsidR="002D66CF" w:rsidRDefault="002D66CF" w:rsidP="0043658F">
      <w:pPr>
        <w:rPr>
          <w:b/>
        </w:rPr>
      </w:pPr>
    </w:p>
    <w:p w14:paraId="2188BF1A" w14:textId="05DF306C" w:rsidR="001665D3" w:rsidRPr="0043658F" w:rsidRDefault="00BB52A6" w:rsidP="0043658F">
      <w:pPr>
        <w:rPr>
          <w:b/>
        </w:rPr>
      </w:pPr>
      <w:r w:rsidRPr="0043658F">
        <w:rPr>
          <w:b/>
        </w:rPr>
        <w:t>Direct acquisit</w:t>
      </w:r>
      <w:bookmarkStart w:id="364" w:name="Direct_acquisitions"/>
      <w:bookmarkEnd w:id="364"/>
      <w:r w:rsidRPr="0043658F">
        <w:rPr>
          <w:b/>
        </w:rPr>
        <w:t>ions</w:t>
      </w:r>
      <w:r w:rsidR="00F61E35">
        <w:rPr>
          <w:b/>
        </w:rPr>
        <w:fldChar w:fldCharType="begin"/>
      </w:r>
      <w:r w:rsidR="00F61E35">
        <w:instrText xml:space="preserve"> XE "</w:instrText>
      </w:r>
      <w:r w:rsidR="00F61E35" w:rsidRPr="002D0951">
        <w:instrText>Direct acquisitions</w:instrText>
      </w:r>
      <w:r w:rsidR="00F61E35">
        <w:instrText xml:space="preserve">" </w:instrText>
      </w:r>
      <w:r w:rsidR="00F61E35">
        <w:rPr>
          <w:b/>
        </w:rPr>
        <w:fldChar w:fldCharType="end"/>
      </w:r>
    </w:p>
    <w:p w14:paraId="16181327" w14:textId="6E25350F" w:rsidR="001665D3" w:rsidRPr="0043658F" w:rsidRDefault="00BB52A6" w:rsidP="00CD1184">
      <w:pPr>
        <w:ind w:right="22"/>
      </w:pPr>
      <w:r w:rsidRPr="0043658F">
        <w:lastRenderedPageBreak/>
        <w:t xml:space="preserve">A direct acquisition </w:t>
      </w:r>
      <w:r w:rsidR="003C48EA" w:rsidRPr="0043658F">
        <w:t>means a type of inter-agency acquisition where a requesting agency places an order directly against a servicing agency’s indefinite-d</w:t>
      </w:r>
      <w:r w:rsidR="0040449A" w:rsidRPr="0043658F">
        <w:t>e</w:t>
      </w:r>
      <w:r w:rsidR="009525D3">
        <w:t xml:space="preserve">livery contract.  </w:t>
      </w:r>
      <w:r w:rsidR="003C48EA" w:rsidRPr="0043658F">
        <w:t xml:space="preserve">The servicing agency manages the indefinite-delivery contract but does not participate in the placement or administration of an order. </w:t>
      </w:r>
    </w:p>
    <w:p w14:paraId="34A37651" w14:textId="77777777" w:rsidR="001665D3" w:rsidRPr="0043658F" w:rsidRDefault="001665D3" w:rsidP="0043658F"/>
    <w:p w14:paraId="7DFECF46" w14:textId="352825F8" w:rsidR="001665D3" w:rsidRPr="0043658F" w:rsidRDefault="00BB52A6" w:rsidP="0043658F">
      <w:pPr>
        <w:rPr>
          <w:b/>
        </w:rPr>
      </w:pPr>
      <w:r w:rsidRPr="0043658F">
        <w:rPr>
          <w:b/>
        </w:rPr>
        <w:t>Economy Act</w:t>
      </w:r>
      <w:r w:rsidR="002F51E5">
        <w:rPr>
          <w:b/>
        </w:rPr>
        <w:fldChar w:fldCharType="begin"/>
      </w:r>
      <w:r w:rsidR="002F51E5">
        <w:instrText xml:space="preserve"> XE "</w:instrText>
      </w:r>
      <w:r w:rsidR="002F51E5" w:rsidRPr="002D0951">
        <w:rPr>
          <w:b/>
        </w:rPr>
        <w:instrText>Economy Act</w:instrText>
      </w:r>
      <w:r w:rsidR="002F51E5">
        <w:instrText xml:space="preserve">" </w:instrText>
      </w:r>
      <w:r w:rsidR="002F51E5">
        <w:rPr>
          <w:b/>
        </w:rPr>
        <w:fldChar w:fldCharType="end"/>
      </w:r>
    </w:p>
    <w:p w14:paraId="3362A611" w14:textId="77777777" w:rsidR="001665D3" w:rsidRPr="0043658F" w:rsidRDefault="00BB52A6" w:rsidP="0043658F">
      <w:r w:rsidRPr="0043658F">
        <w:t>The Economy Act provides aut</w:t>
      </w:r>
      <w:bookmarkStart w:id="365" w:name="Economy_Act"/>
      <w:bookmarkEnd w:id="365"/>
      <w:r w:rsidRPr="0043658F">
        <w:t>hority for federal agencies to order goods and services from other federal agencies and to pay the actual cost of those goods and services. (See 31 U.S.C. § 1535, FAR Subpart 17.5, and DFARS Subpart 217.5).</w:t>
      </w:r>
    </w:p>
    <w:p w14:paraId="616F73BF" w14:textId="77777777" w:rsidR="00044C85" w:rsidRPr="0043658F" w:rsidRDefault="00044C85" w:rsidP="0043658F"/>
    <w:p w14:paraId="40D4433A" w14:textId="77777777" w:rsidR="001665D3" w:rsidRPr="0043658F" w:rsidRDefault="00BB52A6" w:rsidP="0043658F">
      <w:pPr>
        <w:rPr>
          <w:b/>
        </w:rPr>
      </w:pPr>
      <w:r w:rsidRPr="0043658F">
        <w:rPr>
          <w:b/>
        </w:rPr>
        <w:t>Element of resource</w:t>
      </w:r>
    </w:p>
    <w:p w14:paraId="2A23E5F5" w14:textId="77777777" w:rsidR="001665D3" w:rsidRPr="0043658F" w:rsidRDefault="00BB52A6" w:rsidP="0043658F">
      <w:r w:rsidRPr="0043658F">
        <w:t xml:space="preserve">The element of resource is part of the Fiscal </w:t>
      </w:r>
      <w:bookmarkStart w:id="366" w:name="Element_of_resource"/>
      <w:bookmarkEnd w:id="366"/>
      <w:r w:rsidRPr="0043658F">
        <w:t>Code system which is designed to identify federal government financial transactions through the use of an accounting classification made up of alphabetic and numeric characters. The element of resource identifies the nature or type of service or goods involved in a transaction.</w:t>
      </w:r>
    </w:p>
    <w:p w14:paraId="3E39B255" w14:textId="77777777" w:rsidR="001665D3" w:rsidRPr="0043658F" w:rsidRDefault="001665D3" w:rsidP="0043658F"/>
    <w:p w14:paraId="467B47E9" w14:textId="77777777" w:rsidR="001665D3" w:rsidRPr="0043658F" w:rsidRDefault="00BB52A6" w:rsidP="0043658F">
      <w:pPr>
        <w:rPr>
          <w:b/>
        </w:rPr>
      </w:pPr>
      <w:r w:rsidRPr="0043658F">
        <w:rPr>
          <w:b/>
        </w:rPr>
        <w:t>End item of supply</w:t>
      </w:r>
    </w:p>
    <w:p w14:paraId="0282981B" w14:textId="77777777" w:rsidR="001665D3" w:rsidRPr="0043658F" w:rsidRDefault="00BB52A6" w:rsidP="0043658F">
      <w:r w:rsidRPr="0043658F">
        <w:t xml:space="preserve">Any item, other than real property, that is of a type customarily used by the general </w:t>
      </w:r>
      <w:bookmarkStart w:id="367" w:name="End_item_of_supply"/>
      <w:bookmarkEnd w:id="367"/>
      <w:r w:rsidRPr="0043658F">
        <w:t>public or by non-governmental entities for purposes other than governmental purposes.</w:t>
      </w:r>
    </w:p>
    <w:p w14:paraId="7FD98EA9" w14:textId="77777777" w:rsidR="00A629DA" w:rsidRPr="0043658F" w:rsidRDefault="00A629DA" w:rsidP="0043658F"/>
    <w:p w14:paraId="5842E58D" w14:textId="77777777" w:rsidR="001665D3" w:rsidRPr="0043658F" w:rsidRDefault="00BB52A6" w:rsidP="0043658F">
      <w:pPr>
        <w:rPr>
          <w:b/>
        </w:rPr>
      </w:pPr>
      <w:bookmarkStart w:id="368" w:name="Information_technology_(IT)"/>
      <w:bookmarkEnd w:id="368"/>
      <w:r w:rsidRPr="0043658F">
        <w:rPr>
          <w:b/>
        </w:rPr>
        <w:t>F</w:t>
      </w:r>
      <w:bookmarkStart w:id="369" w:name="Full_and_open_competition"/>
      <w:bookmarkEnd w:id="369"/>
      <w:r w:rsidRPr="0043658F">
        <w:rPr>
          <w:b/>
        </w:rPr>
        <w:t>ull and open competition</w:t>
      </w:r>
    </w:p>
    <w:p w14:paraId="196D2B51" w14:textId="77777777" w:rsidR="001665D3" w:rsidRPr="0043658F" w:rsidRDefault="00BB52A6" w:rsidP="0043658F">
      <w:r w:rsidRPr="0043658F">
        <w:t>When used with respect to a contract requirement, it means that all responsible sources are permitted to compete.</w:t>
      </w:r>
    </w:p>
    <w:p w14:paraId="0C2374C8" w14:textId="77777777" w:rsidR="001665D3" w:rsidRPr="0043658F" w:rsidRDefault="001665D3" w:rsidP="0043658F"/>
    <w:p w14:paraId="4743D288" w14:textId="1EF36610" w:rsidR="001665D3" w:rsidRPr="0043658F" w:rsidRDefault="00BB52A6" w:rsidP="0043658F">
      <w:pPr>
        <w:rPr>
          <w:b/>
        </w:rPr>
      </w:pPr>
      <w:r w:rsidRPr="0043658F">
        <w:rPr>
          <w:b/>
        </w:rPr>
        <w:t>Functional area</w:t>
      </w:r>
      <w:r w:rsidR="002F51E5">
        <w:rPr>
          <w:b/>
        </w:rPr>
        <w:fldChar w:fldCharType="begin"/>
      </w:r>
      <w:r w:rsidR="002F51E5">
        <w:instrText xml:space="preserve"> XE "</w:instrText>
      </w:r>
      <w:r w:rsidR="002F51E5" w:rsidRPr="002D0951">
        <w:rPr>
          <w:b/>
        </w:rPr>
        <w:instrText>Functional area</w:instrText>
      </w:r>
      <w:r w:rsidR="002F51E5">
        <w:instrText xml:space="preserve">" </w:instrText>
      </w:r>
      <w:r w:rsidR="002F51E5">
        <w:rPr>
          <w:b/>
        </w:rPr>
        <w:fldChar w:fldCharType="end"/>
      </w:r>
    </w:p>
    <w:p w14:paraId="0FF075E3" w14:textId="77777777" w:rsidR="001665D3" w:rsidRPr="0043658F" w:rsidRDefault="00BB52A6" w:rsidP="0043658F">
      <w:r w:rsidRPr="0043658F">
        <w:t>The functional area is a funds management budget object defined as a funds control element as well as an element to capture execution data.</w:t>
      </w:r>
    </w:p>
    <w:p w14:paraId="16E74E13" w14:textId="77777777" w:rsidR="001665D3" w:rsidRPr="0043658F" w:rsidRDefault="001665D3" w:rsidP="0043658F"/>
    <w:p w14:paraId="42AAE2C1" w14:textId="77777777" w:rsidR="001665D3" w:rsidRPr="0043658F" w:rsidRDefault="00BB52A6" w:rsidP="0043658F">
      <w:pPr>
        <w:rPr>
          <w:b/>
        </w:rPr>
      </w:pPr>
      <w:r w:rsidRPr="0043658F">
        <w:rPr>
          <w:b/>
        </w:rPr>
        <w:t>Fund</w:t>
      </w:r>
    </w:p>
    <w:p w14:paraId="30C9D444" w14:textId="77777777" w:rsidR="001665D3" w:rsidRPr="0043658F" w:rsidRDefault="00BB52A6" w:rsidP="0043658F">
      <w:r w:rsidRPr="0043658F">
        <w:t>A fund is used to budget and control costs.  It is also used to identify the source and use of funding.</w:t>
      </w:r>
    </w:p>
    <w:p w14:paraId="49E0F97D" w14:textId="77777777" w:rsidR="001665D3" w:rsidRPr="0043658F" w:rsidRDefault="001665D3" w:rsidP="0043658F"/>
    <w:p w14:paraId="563EB47D" w14:textId="79B04D79" w:rsidR="001665D3" w:rsidRPr="0043658F" w:rsidRDefault="00BB52A6" w:rsidP="0043658F">
      <w:pPr>
        <w:rPr>
          <w:b/>
        </w:rPr>
      </w:pPr>
      <w:r w:rsidRPr="0043658F">
        <w:rPr>
          <w:b/>
        </w:rPr>
        <w:t>Funding authorizing official</w:t>
      </w:r>
    </w:p>
    <w:p w14:paraId="3E9F0F21" w14:textId="4FAC7B0C" w:rsidR="001665D3" w:rsidRPr="0043658F" w:rsidRDefault="00BB52A6" w:rsidP="0043658F">
      <w:r w:rsidRPr="0043658F">
        <w:t>A funding authorizing official is the individual who executes t</w:t>
      </w:r>
      <w:bookmarkStart w:id="370" w:name="Funding_authorizing_official"/>
      <w:bookmarkEnd w:id="370"/>
      <w:r w:rsidRPr="0043658F">
        <w:t>he funds authorization portion of a Military Interdepartmental Purchase Request (MIPR) (DD Form 448, blocks 14-17) or other equivalent form used to provide funding to an organization in support of an order for supplies or</w:t>
      </w:r>
      <w:r w:rsidR="00CD1184">
        <w:t xml:space="preserve"> s</w:t>
      </w:r>
      <w:r w:rsidRPr="0043658F">
        <w:t>ervices, certifying that funds for the procurement are properly chargeable to the allotment(s) provided, and that the available balances are sufficient to cover the estimated price of the order.</w:t>
      </w:r>
    </w:p>
    <w:p w14:paraId="77143828" w14:textId="77777777" w:rsidR="001665D3" w:rsidRPr="0043658F" w:rsidRDefault="001665D3" w:rsidP="0043658F"/>
    <w:p w14:paraId="5DBB4832" w14:textId="77777777" w:rsidR="001665D3" w:rsidRPr="0043658F" w:rsidRDefault="00BB52A6" w:rsidP="0043658F">
      <w:pPr>
        <w:rPr>
          <w:b/>
        </w:rPr>
      </w:pPr>
      <w:r w:rsidRPr="0043658F">
        <w:rPr>
          <w:b/>
        </w:rPr>
        <w:t>Funding certifying official</w:t>
      </w:r>
    </w:p>
    <w:p w14:paraId="74CD9521" w14:textId="77777777" w:rsidR="001665D3" w:rsidRDefault="00BB52A6" w:rsidP="0043658F">
      <w:r w:rsidRPr="0043658F">
        <w:t xml:space="preserve">A funding certifying official is the individual who executes the fund certification </w:t>
      </w:r>
      <w:bookmarkStart w:id="371" w:name="Funding_certifying_official"/>
      <w:bookmarkEnd w:id="371"/>
      <w:r w:rsidRPr="0043658F">
        <w:t>portion of the commitment document (for example, DA Form 3953 (blocks 19-22) or other equivalent form) certifying that the supplies or services being requested are properly chargeable to the allotment(s) provided, that available balances are sufficient to cover the cost thereof, and that funds have been committed.</w:t>
      </w:r>
    </w:p>
    <w:p w14:paraId="41FE6FD4" w14:textId="77777777" w:rsidR="001665D3" w:rsidRPr="0043658F" w:rsidRDefault="00BB52A6" w:rsidP="0043658F">
      <w:pPr>
        <w:rPr>
          <w:b/>
        </w:rPr>
      </w:pPr>
      <w:r w:rsidRPr="0043658F">
        <w:rPr>
          <w:b/>
        </w:rPr>
        <w:t>Information technology (IT)</w:t>
      </w:r>
    </w:p>
    <w:p w14:paraId="5914DCCC" w14:textId="343A3B91" w:rsidR="001665D3" w:rsidRPr="0043658F" w:rsidRDefault="00BB52A6" w:rsidP="0043658F">
      <w:r w:rsidRPr="0043658F">
        <w:lastRenderedPageBreak/>
        <w:t xml:space="preserve">Any equipment or interconnected system or subsystem of equipment that is used in the automatic acquisition, storage, manipulation, management, movement, control, display, switching, interchange, transmission, or reception of data or information by the RA. For purposes of the preceding sentence, equipment is used by a </w:t>
      </w:r>
      <w:r w:rsidR="00F37C5E" w:rsidRPr="0043658F">
        <w:t>RA</w:t>
      </w:r>
      <w:r w:rsidRPr="0043658F">
        <w:t xml:space="preserve"> if the equipment is used directly or is used by a contractor under a contract with the </w:t>
      </w:r>
      <w:r w:rsidR="00F37C5E" w:rsidRPr="0043658F">
        <w:t>RA</w:t>
      </w:r>
      <w:r w:rsidRPr="0043658F">
        <w:t xml:space="preserve"> which</w:t>
      </w:r>
      <w:r w:rsidR="00F37C5E" w:rsidRPr="0043658F">
        <w:t xml:space="preserve">: </w:t>
      </w:r>
      <w:r w:rsidRPr="0043658F">
        <w:t xml:space="preserve"> 1) requires the use of such equipment</w:t>
      </w:r>
      <w:r w:rsidR="00F37C5E" w:rsidRPr="0043658F">
        <w:t>;</w:t>
      </w:r>
      <w:r w:rsidRPr="0043658F">
        <w:t xml:space="preserve"> or 2) requires the use, to a significant extent, of such equipment in the performance of a service or the furnishing of a product.  The term “information technology” also includes computers, ancillary equipment, software, firmware, and similar procedures, services (including support services), and related resources.</w:t>
      </w:r>
    </w:p>
    <w:p w14:paraId="14CB8BEC" w14:textId="77777777" w:rsidR="00B757EC" w:rsidRPr="0043658F" w:rsidRDefault="00B757EC" w:rsidP="0043658F"/>
    <w:p w14:paraId="10677493" w14:textId="40E8F12B" w:rsidR="001665D3" w:rsidRPr="0043658F" w:rsidRDefault="00BB52A6" w:rsidP="0043658F">
      <w:pPr>
        <w:rPr>
          <w:b/>
        </w:rPr>
      </w:pPr>
      <w:bookmarkStart w:id="372" w:name="Market_research"/>
      <w:bookmarkEnd w:id="372"/>
      <w:r w:rsidRPr="0043658F">
        <w:rPr>
          <w:b/>
        </w:rPr>
        <w:t>I</w:t>
      </w:r>
      <w:bookmarkStart w:id="373" w:name="Independent_government_estimate_(IGE)"/>
      <w:bookmarkEnd w:id="373"/>
      <w:r w:rsidRPr="0043658F">
        <w:rPr>
          <w:b/>
        </w:rPr>
        <w:t xml:space="preserve">ndependent government </w:t>
      </w:r>
      <w:r w:rsidR="00780AB9" w:rsidRPr="0043658F">
        <w:rPr>
          <w:b/>
        </w:rPr>
        <w:t xml:space="preserve">cost </w:t>
      </w:r>
      <w:r w:rsidRPr="0043658F">
        <w:rPr>
          <w:b/>
        </w:rPr>
        <w:t>estimate (IG</w:t>
      </w:r>
      <w:r w:rsidR="00780AB9" w:rsidRPr="0043658F">
        <w:rPr>
          <w:b/>
        </w:rPr>
        <w:t>C</w:t>
      </w:r>
      <w:r w:rsidRPr="0043658F">
        <w:rPr>
          <w:b/>
        </w:rPr>
        <w:t>E)</w:t>
      </w:r>
      <w:r w:rsidR="004E1237">
        <w:rPr>
          <w:b/>
        </w:rPr>
        <w:fldChar w:fldCharType="begin"/>
      </w:r>
      <w:r w:rsidR="004E1237">
        <w:instrText xml:space="preserve"> XE "</w:instrText>
      </w:r>
      <w:r w:rsidR="004E1237" w:rsidRPr="002D0951">
        <w:instrText>Independent government cost estimate (IGCE)</w:instrText>
      </w:r>
      <w:r w:rsidR="004E1237">
        <w:instrText xml:space="preserve">" </w:instrText>
      </w:r>
      <w:r w:rsidR="004E1237">
        <w:rPr>
          <w:b/>
        </w:rPr>
        <w:fldChar w:fldCharType="end"/>
      </w:r>
    </w:p>
    <w:p w14:paraId="6BEFE58B" w14:textId="77777777" w:rsidR="001665D3" w:rsidRPr="0043658F" w:rsidRDefault="00BB52A6" w:rsidP="0043658F">
      <w:r w:rsidRPr="0043658F">
        <w:t xml:space="preserve">An estimate of the cost for goods and/or estimate of services to be procured by contract. Such estimates are prepared by government personnel, independent of contractors.  </w:t>
      </w:r>
    </w:p>
    <w:p w14:paraId="6D4603E6" w14:textId="77777777" w:rsidR="001665D3" w:rsidRPr="0043658F" w:rsidRDefault="001665D3" w:rsidP="0043658F"/>
    <w:p w14:paraId="321078E1" w14:textId="03038AB7" w:rsidR="001665D3" w:rsidRPr="0043658F" w:rsidRDefault="00BB52A6" w:rsidP="0043658F">
      <w:pPr>
        <w:rPr>
          <w:b/>
        </w:rPr>
      </w:pPr>
      <w:r w:rsidRPr="0043658F">
        <w:rPr>
          <w:b/>
        </w:rPr>
        <w:t>Inherently governmental</w:t>
      </w:r>
      <w:r w:rsidR="006C2F17">
        <w:rPr>
          <w:b/>
        </w:rPr>
        <w:fldChar w:fldCharType="begin"/>
      </w:r>
      <w:r w:rsidR="006C2F17">
        <w:instrText xml:space="preserve"> XE "</w:instrText>
      </w:r>
      <w:r w:rsidR="006C2F17" w:rsidRPr="00500149">
        <w:instrText>Inherently governmental:Definition</w:instrText>
      </w:r>
      <w:r w:rsidR="006C2F17">
        <w:instrText xml:space="preserve">" </w:instrText>
      </w:r>
      <w:r w:rsidR="006C2F17">
        <w:rPr>
          <w:b/>
        </w:rPr>
        <w:fldChar w:fldCharType="end"/>
      </w:r>
    </w:p>
    <w:p w14:paraId="3CFA1FFD" w14:textId="77777777" w:rsidR="001665D3" w:rsidRPr="0043658F" w:rsidRDefault="00BB52A6" w:rsidP="0043658F">
      <w:r w:rsidRPr="0043658F">
        <w:t>As a matter of policy, a function that is so intimately related to the public interest as to mandate performance by government employees.  This definition is a policy determination, not a legal determination.  An inherently governmental function includes activities that require either the exercise of discretion in applying government authority, or the making of value judgments in making decisions for the government.  Governmental functions normally fall into two categories: the act of governing, such as the discretionary exercise of government authority, and monetary transactions and entitlements.  See FAR 2.101 for additional detail.</w:t>
      </w:r>
    </w:p>
    <w:p w14:paraId="62A9F4FD" w14:textId="77777777" w:rsidR="001665D3" w:rsidRPr="0043658F" w:rsidRDefault="001665D3" w:rsidP="0043658F"/>
    <w:p w14:paraId="2D288413" w14:textId="77777777" w:rsidR="001665D3" w:rsidRPr="0043658F" w:rsidRDefault="00BB52A6" w:rsidP="0043658F">
      <w:pPr>
        <w:rPr>
          <w:b/>
        </w:rPr>
      </w:pPr>
      <w:r w:rsidRPr="0043658F">
        <w:rPr>
          <w:b/>
        </w:rPr>
        <w:t>Justification and approval (J&amp;A)</w:t>
      </w:r>
    </w:p>
    <w:p w14:paraId="065F918A" w14:textId="77777777" w:rsidR="001665D3" w:rsidRPr="0043658F" w:rsidRDefault="00BB52A6" w:rsidP="0043658F">
      <w:r w:rsidRPr="0043658F">
        <w:t>See Sole Source.</w:t>
      </w:r>
    </w:p>
    <w:p w14:paraId="1B5F1D4C" w14:textId="77777777" w:rsidR="001665D3" w:rsidRPr="0043658F" w:rsidRDefault="001665D3" w:rsidP="0043658F"/>
    <w:p w14:paraId="2AF3AEFF" w14:textId="77777777" w:rsidR="001665D3" w:rsidRPr="0043658F" w:rsidRDefault="00BB52A6" w:rsidP="0043658F">
      <w:pPr>
        <w:rPr>
          <w:b/>
        </w:rPr>
      </w:pPr>
      <w:r w:rsidRPr="0043658F">
        <w:rPr>
          <w:b/>
        </w:rPr>
        <w:t>Maintenance and repair</w:t>
      </w:r>
    </w:p>
    <w:p w14:paraId="618D43ED" w14:textId="390BE9F7" w:rsidR="001665D3" w:rsidRPr="0043658F" w:rsidRDefault="00BB52A6" w:rsidP="0043658F">
      <w:r w:rsidRPr="0043658F">
        <w:t>Efforts distinguishable from construction a</w:t>
      </w:r>
      <w:bookmarkStart w:id="374" w:name="Justification_and_approval_(J&amp;A)"/>
      <w:bookmarkEnd w:id="374"/>
      <w:r w:rsidRPr="0043658F">
        <w:t xml:space="preserve">re </w:t>
      </w:r>
      <w:bookmarkStart w:id="375" w:name="See_Sole_Source."/>
      <w:bookmarkEnd w:id="375"/>
      <w:r w:rsidRPr="0043658F">
        <w:t>servic</w:t>
      </w:r>
      <w:bookmarkStart w:id="376" w:name="Maintenance_and_repair"/>
      <w:bookmarkEnd w:id="376"/>
      <w:r w:rsidRPr="0043658F">
        <w:t xml:space="preserve">es </w:t>
      </w:r>
      <w:bookmarkStart w:id="377" w:name="Efforts_distinguishable_from_constructio"/>
      <w:bookmarkEnd w:id="377"/>
      <w:r w:rsidRPr="0043658F">
        <w:t xml:space="preserve">performed for the accomplishment of specific outcomes with intent for sustaining the life of a facility. Maintenance and repair contract requirements related to facilities are considered services; therefore, these requirements must comply with the documentation and approval thresholds set forth in Chapter 5 and must be reported in </w:t>
      </w:r>
      <w:proofErr w:type="spellStart"/>
      <w:r w:rsidR="00D27EE5" w:rsidRPr="0043658F">
        <w:t>eCMRA</w:t>
      </w:r>
      <w:proofErr w:type="spellEnd"/>
      <w:r w:rsidRPr="0043658F">
        <w:t>. Maintenance and repair may also be applicable to other non-facility related items.  When maintenance requires touch labor (hands on) by a contract company, then the requirement is considered services.  When maintenance delivered in a manner that does not require touch labor, then for purposes of this regulation, no services are involved.</w:t>
      </w:r>
    </w:p>
    <w:p w14:paraId="43C29F4F" w14:textId="77777777" w:rsidR="009525D3" w:rsidRDefault="009525D3" w:rsidP="0043658F">
      <w:pPr>
        <w:rPr>
          <w:b/>
        </w:rPr>
      </w:pPr>
      <w:bookmarkStart w:id="378" w:name="Major_construction"/>
      <w:bookmarkStart w:id="379" w:name="Major_construction_is_a_contract_formed_"/>
      <w:bookmarkEnd w:id="378"/>
      <w:bookmarkEnd w:id="379"/>
    </w:p>
    <w:p w14:paraId="0C74E462" w14:textId="77777777" w:rsidR="001665D3" w:rsidRPr="0043658F" w:rsidRDefault="00BB52A6" w:rsidP="0043658F">
      <w:pPr>
        <w:rPr>
          <w:b/>
        </w:rPr>
      </w:pPr>
      <w:r w:rsidRPr="0043658F">
        <w:rPr>
          <w:b/>
        </w:rPr>
        <w:t>Market research</w:t>
      </w:r>
    </w:p>
    <w:p w14:paraId="7B6A4516" w14:textId="77777777" w:rsidR="001665D3" w:rsidRPr="0043658F" w:rsidRDefault="00BB52A6" w:rsidP="0043658F">
      <w:r w:rsidRPr="0043658F">
        <w:t>The process used to collect, organize, maintain, analyze, and present data for the purpose of maximizing the capabilities, technology, and competitive forces of the marketplace to meet an organization’s needs for services supplies, products, and services.</w:t>
      </w:r>
    </w:p>
    <w:p w14:paraId="0903506D" w14:textId="77777777" w:rsidR="007834F7" w:rsidRDefault="007834F7" w:rsidP="0043658F">
      <w:pPr>
        <w:rPr>
          <w:b/>
        </w:rPr>
      </w:pPr>
      <w:bookmarkStart w:id="380" w:name="Option_year"/>
      <w:bookmarkStart w:id="381" w:name="Offload"/>
      <w:bookmarkStart w:id="382" w:name="See_Severable_services."/>
      <w:bookmarkEnd w:id="380"/>
      <w:bookmarkEnd w:id="381"/>
      <w:bookmarkEnd w:id="382"/>
    </w:p>
    <w:p w14:paraId="303EE935" w14:textId="77777777" w:rsidR="001665D3" w:rsidRPr="0043658F" w:rsidRDefault="00BB52A6" w:rsidP="0043658F">
      <w:pPr>
        <w:rPr>
          <w:b/>
        </w:rPr>
      </w:pPr>
      <w:r w:rsidRPr="0043658F">
        <w:rPr>
          <w:b/>
        </w:rPr>
        <w:t>M</w:t>
      </w:r>
      <w:bookmarkStart w:id="383" w:name="Management_controls"/>
      <w:bookmarkEnd w:id="383"/>
      <w:r w:rsidRPr="0043658F">
        <w:rPr>
          <w:b/>
        </w:rPr>
        <w:t>anagement controls</w:t>
      </w:r>
    </w:p>
    <w:p w14:paraId="788564C7" w14:textId="77777777" w:rsidR="001665D3" w:rsidRPr="0043658F" w:rsidRDefault="00BB52A6" w:rsidP="0043658F">
      <w:r w:rsidRPr="0043658F">
        <w:t xml:space="preserve">The rules, procedures, techniques, and devices employed by managers to ensure that what should occur in their daily operations does occur on a continuing basis.  Management controls include the organizational structure itself (designating specific responsibilities and accountability), formally </w:t>
      </w:r>
      <w:r w:rsidRPr="0043658F">
        <w:lastRenderedPageBreak/>
        <w:t>defined procedures (for example, required certifications and reconciliations), checks and balances (for example, separation of duties), recurring reports and management reviews, supervisory monitoring, physical devices (for example, locks and fences), and a broad array of measures used by managers to provide reasonable assurance that their subordinates are performing as intended.</w:t>
      </w:r>
    </w:p>
    <w:p w14:paraId="381FD040" w14:textId="77777777" w:rsidR="00044C85" w:rsidRPr="0043658F" w:rsidRDefault="00044C85" w:rsidP="0043658F"/>
    <w:p w14:paraId="08BAD24E" w14:textId="77777777" w:rsidR="001665D3" w:rsidRPr="0043658F" w:rsidRDefault="00BB52A6" w:rsidP="0043658F">
      <w:pPr>
        <w:rPr>
          <w:b/>
        </w:rPr>
      </w:pPr>
      <w:r w:rsidRPr="0043658F">
        <w:rPr>
          <w:b/>
        </w:rPr>
        <w:t>Military interdepartment</w:t>
      </w:r>
      <w:bookmarkStart w:id="384" w:name="Military_interdepartmental_purchase_requ"/>
      <w:bookmarkEnd w:id="384"/>
      <w:r w:rsidRPr="0043658F">
        <w:rPr>
          <w:b/>
        </w:rPr>
        <w:t>al purchase request (MIPR)</w:t>
      </w:r>
    </w:p>
    <w:p w14:paraId="0222BD53" w14:textId="074D980A" w:rsidR="001665D3" w:rsidRPr="0043658F" w:rsidRDefault="00BB52A6" w:rsidP="0043658F">
      <w:r w:rsidRPr="0043658F">
        <w:t xml:space="preserve">Acquiring activity’s authority and funding to obtain supplies/products or services by contract on behalf of the </w:t>
      </w:r>
      <w:r w:rsidR="00F37C5E" w:rsidRPr="0043658F">
        <w:t>RA</w:t>
      </w:r>
      <w:r w:rsidRPr="0043658F">
        <w:t>.</w:t>
      </w:r>
    </w:p>
    <w:p w14:paraId="5FC39DEC" w14:textId="77777777" w:rsidR="00B757EC" w:rsidRPr="0043658F" w:rsidRDefault="00B757EC" w:rsidP="0043658F"/>
    <w:p w14:paraId="0681348F" w14:textId="77777777" w:rsidR="001665D3" w:rsidRPr="0043658F" w:rsidRDefault="00BB52A6" w:rsidP="0043658F">
      <w:pPr>
        <w:rPr>
          <w:b/>
        </w:rPr>
      </w:pPr>
      <w:r w:rsidRPr="0043658F">
        <w:rPr>
          <w:b/>
        </w:rPr>
        <w:t xml:space="preserve">Mission and Installation Contracting </w:t>
      </w:r>
      <w:bookmarkStart w:id="385" w:name="Mission_and_Installation_Contracting_Com"/>
      <w:bookmarkEnd w:id="385"/>
      <w:r w:rsidRPr="0043658F">
        <w:rPr>
          <w:b/>
        </w:rPr>
        <w:t>Command (MICC)</w:t>
      </w:r>
    </w:p>
    <w:p w14:paraId="25CA11A1" w14:textId="77777777" w:rsidR="001665D3" w:rsidRPr="0043658F" w:rsidRDefault="00BB52A6" w:rsidP="0043658F">
      <w:r w:rsidRPr="0043658F">
        <w:t xml:space="preserve">MICC is a subordinate general officer level command of ACC, is part of the Army’s Generating Force, and has over </w:t>
      </w:r>
      <w:r w:rsidR="009A3345" w:rsidRPr="0043658F">
        <w:t>31</w:t>
      </w:r>
      <w:r w:rsidRPr="0043658F">
        <w:t xml:space="preserve"> Army contracting support offices at military installations throughout CONUS with the mission to plan, integrate, award, and administer contracts throughout the </w:t>
      </w:r>
      <w:r w:rsidR="0025327C" w:rsidRPr="0043658F">
        <w:t>SRM</w:t>
      </w:r>
      <w:r w:rsidRPr="0043658F">
        <w:t xml:space="preserve"> supporting the Army Commands (ACOMs) including TRADOC; Direct Reporting Units (DRUs), as well as USARNORTH; and other organizations to provide the best value for the mission, Soldiers, and their Families.</w:t>
      </w:r>
    </w:p>
    <w:p w14:paraId="54132734" w14:textId="77777777" w:rsidR="001665D3" w:rsidRPr="0043658F" w:rsidRDefault="001665D3" w:rsidP="0043658F"/>
    <w:p w14:paraId="7DD3E767" w14:textId="77777777" w:rsidR="001665D3" w:rsidRPr="0043658F" w:rsidRDefault="00BB52A6" w:rsidP="0043658F">
      <w:pPr>
        <w:rPr>
          <w:b/>
        </w:rPr>
      </w:pPr>
      <w:r w:rsidRPr="0043658F">
        <w:rPr>
          <w:b/>
        </w:rPr>
        <w:t>New contract</w:t>
      </w:r>
    </w:p>
    <w:p w14:paraId="456161BD" w14:textId="77777777" w:rsidR="001665D3" w:rsidRPr="0043658F" w:rsidRDefault="00BB52A6" w:rsidP="0043658F">
      <w:r w:rsidRPr="0043658F">
        <w:t xml:space="preserve">Contracts, TOs, or DOs for actions/requirements which were </w:t>
      </w:r>
      <w:bookmarkStart w:id="386" w:name="New_contract"/>
      <w:bookmarkEnd w:id="386"/>
      <w:r w:rsidRPr="0043658F">
        <w:t>not already under contract by a TRADOC organization. Replacement/renewal actions are those that continue existing contract performance of a function or requirement, even though it may technically be a new contract, TO, or DO.</w:t>
      </w:r>
    </w:p>
    <w:p w14:paraId="43EF6B4C" w14:textId="77777777" w:rsidR="001665D3" w:rsidRPr="0043658F" w:rsidRDefault="001665D3" w:rsidP="0043658F"/>
    <w:p w14:paraId="52F42211" w14:textId="77777777" w:rsidR="001665D3" w:rsidRPr="0043658F" w:rsidRDefault="00BB52A6" w:rsidP="0043658F">
      <w:pPr>
        <w:rPr>
          <w:b/>
        </w:rPr>
      </w:pPr>
      <w:proofErr w:type="spellStart"/>
      <w:r w:rsidRPr="0043658F">
        <w:rPr>
          <w:b/>
        </w:rPr>
        <w:t>Nonpersonal</w:t>
      </w:r>
      <w:proofErr w:type="spellEnd"/>
      <w:r w:rsidRPr="0043658F">
        <w:rPr>
          <w:b/>
        </w:rPr>
        <w:t xml:space="preserve"> services</w:t>
      </w:r>
    </w:p>
    <w:p w14:paraId="77EDCFF7" w14:textId="46CE68A3" w:rsidR="003C31F8" w:rsidRPr="0043658F" w:rsidRDefault="00BB52A6" w:rsidP="0043658F">
      <w:r w:rsidRPr="0043658F">
        <w:t xml:space="preserve">When contractor personnel rendering services, either by the contract’s terms or </w:t>
      </w:r>
      <w:bookmarkStart w:id="387" w:name="Nonpersonal_services"/>
      <w:bookmarkEnd w:id="387"/>
      <w:r w:rsidRPr="0043658F">
        <w:t>by the manner of its administration, are not subject to continuous supervision and control of Government employees characterizing an “employer-employee” relationship.</w:t>
      </w:r>
      <w:r w:rsidR="001A5F8F" w:rsidRPr="0043658F">
        <w:t xml:space="preserve">  See also FAR 37.101.</w:t>
      </w:r>
    </w:p>
    <w:p w14:paraId="7950210D" w14:textId="77777777" w:rsidR="001665D3" w:rsidRPr="0043658F" w:rsidRDefault="00BB52A6" w:rsidP="0043658F">
      <w:r w:rsidRPr="0043658F">
        <w:t>Non-severable services</w:t>
      </w:r>
    </w:p>
    <w:p w14:paraId="1210E656" w14:textId="77777777" w:rsidR="001665D3" w:rsidRPr="0043658F" w:rsidRDefault="00BB52A6" w:rsidP="0043658F">
      <w:r w:rsidRPr="0043658F">
        <w:t>See Severable services.</w:t>
      </w:r>
    </w:p>
    <w:p w14:paraId="2D613966" w14:textId="77777777" w:rsidR="001665D3" w:rsidRPr="0043658F" w:rsidRDefault="001665D3" w:rsidP="0043658F"/>
    <w:p w14:paraId="05E3D4D3" w14:textId="756BA2F0" w:rsidR="001665D3" w:rsidRPr="0043658F" w:rsidRDefault="00BB52A6" w:rsidP="0043658F">
      <w:pPr>
        <w:rPr>
          <w:b/>
        </w:rPr>
      </w:pPr>
      <w:r w:rsidRPr="0043658F">
        <w:rPr>
          <w:b/>
        </w:rPr>
        <w:t>Offload</w:t>
      </w:r>
      <w:r w:rsidR="00F61F44">
        <w:rPr>
          <w:b/>
        </w:rPr>
        <w:fldChar w:fldCharType="begin"/>
      </w:r>
      <w:r w:rsidR="00F61F44">
        <w:instrText xml:space="preserve"> XE "</w:instrText>
      </w:r>
      <w:r w:rsidR="00F61F44" w:rsidRPr="002166D7">
        <w:instrText>Offloads:Definition</w:instrText>
      </w:r>
      <w:r w:rsidR="00F61F44">
        <w:instrText xml:space="preserve">" </w:instrText>
      </w:r>
      <w:r w:rsidR="00F61F44">
        <w:rPr>
          <w:b/>
        </w:rPr>
        <w:fldChar w:fldCharType="end"/>
      </w:r>
    </w:p>
    <w:p w14:paraId="3C4DAE3C" w14:textId="0F468CAF" w:rsidR="005733E8" w:rsidRDefault="00264268" w:rsidP="0043658F">
      <w:r>
        <w:rPr>
          <w:spacing w:val="1"/>
        </w:rPr>
        <w:t>Any</w:t>
      </w:r>
      <w:r>
        <w:rPr>
          <w:spacing w:val="-5"/>
        </w:rPr>
        <w:t xml:space="preserve"> </w:t>
      </w:r>
      <w:r>
        <w:rPr>
          <w:spacing w:val="-1"/>
        </w:rPr>
        <w:t>proposed</w:t>
      </w:r>
      <w:r>
        <w:rPr>
          <w:spacing w:val="2"/>
        </w:rPr>
        <w:t xml:space="preserve"> </w:t>
      </w:r>
      <w:r>
        <w:rPr>
          <w:spacing w:val="-1"/>
        </w:rPr>
        <w:t>acquisition</w:t>
      </w:r>
      <w:r>
        <w:t xml:space="preserve"> </w:t>
      </w:r>
      <w:r>
        <w:rPr>
          <w:spacing w:val="-1"/>
        </w:rPr>
        <w:t>with</w:t>
      </w:r>
      <w:r>
        <w:t xml:space="preserve"> a</w:t>
      </w:r>
      <w:r>
        <w:rPr>
          <w:spacing w:val="-1"/>
        </w:rPr>
        <w:t xml:space="preserve"> contracting</w:t>
      </w:r>
      <w:r>
        <w:rPr>
          <w:spacing w:val="-3"/>
        </w:rPr>
        <w:t xml:space="preserve"> activity</w:t>
      </w:r>
      <w:r>
        <w:rPr>
          <w:spacing w:val="-5"/>
        </w:rPr>
        <w:t xml:space="preserve"> </w:t>
      </w:r>
      <w:r>
        <w:rPr>
          <w:spacing w:val="-1"/>
        </w:rPr>
        <w:t xml:space="preserve">other </w:t>
      </w:r>
      <w:r>
        <w:t>than the RAs designated contracting activity</w:t>
      </w:r>
      <w:r w:rsidR="005733E8">
        <w:t xml:space="preserve"> </w:t>
      </w:r>
      <w:r>
        <w:t xml:space="preserve">is an </w:t>
      </w:r>
      <w:r w:rsidRPr="00B1188B">
        <w:t>offload</w:t>
      </w:r>
      <w:r w:rsidR="005733E8">
        <w:t>.</w:t>
      </w:r>
      <w:r w:rsidR="000476D0">
        <w:t xml:space="preserve">  </w:t>
      </w:r>
      <w:r w:rsidR="000476D0" w:rsidRPr="00B1188B">
        <w:rPr>
          <w:spacing w:val="-1"/>
        </w:rPr>
        <w:t>RAs</w:t>
      </w:r>
      <w:r w:rsidR="000476D0">
        <w:rPr>
          <w:spacing w:val="-1"/>
        </w:rPr>
        <w:t xml:space="preserve"> without a local MICC office will utilize Fort Eustis MICC as their local designated contracting activity.  </w:t>
      </w:r>
    </w:p>
    <w:p w14:paraId="16960C96" w14:textId="0B221A61" w:rsidR="00EA1145" w:rsidRPr="0043658F" w:rsidRDefault="00264268" w:rsidP="0043658F">
      <w:r w:rsidRPr="0043658F" w:rsidDel="00264268">
        <w:t xml:space="preserve"> </w:t>
      </w:r>
      <w:bookmarkStart w:id="388" w:name="Non-severable_services"/>
      <w:bookmarkEnd w:id="388"/>
    </w:p>
    <w:p w14:paraId="1AD182C3" w14:textId="77777777" w:rsidR="001665D3" w:rsidRPr="0043658F" w:rsidRDefault="00BB52A6" w:rsidP="0043658F">
      <w:pPr>
        <w:rPr>
          <w:b/>
        </w:rPr>
      </w:pPr>
      <w:r w:rsidRPr="0043658F">
        <w:rPr>
          <w:b/>
        </w:rPr>
        <w:t>Option year</w:t>
      </w:r>
    </w:p>
    <w:p w14:paraId="72923586" w14:textId="77777777" w:rsidR="001665D3" w:rsidRDefault="00BB52A6" w:rsidP="0043658F">
      <w:r w:rsidRPr="0043658F">
        <w:t>The unilateral right in a contract by which, for a specified time, the Government may elect to purchase additional supplies or services called for by the contract, or may elect to extend the term of the contract (</w:t>
      </w:r>
      <w:hyperlink r:id="rId83" w:anchor="wp1145507">
        <w:r w:rsidRPr="0043658F">
          <w:rPr>
            <w:rStyle w:val="Hyperlink"/>
          </w:rPr>
          <w:t>FAR Subpart 2.1, Definitions</w:t>
        </w:r>
      </w:hyperlink>
      <w:r w:rsidRPr="0043658F">
        <w:t>).</w:t>
      </w:r>
    </w:p>
    <w:p w14:paraId="18A6A0F7" w14:textId="77777777" w:rsidR="00B11098" w:rsidRDefault="00B11098" w:rsidP="0043658F">
      <w:pPr>
        <w:rPr>
          <w:b/>
        </w:rPr>
      </w:pPr>
      <w:bookmarkStart w:id="389" w:name="Service_contract"/>
      <w:bookmarkStart w:id="390" w:name="Services"/>
      <w:bookmarkEnd w:id="389"/>
      <w:bookmarkEnd w:id="390"/>
    </w:p>
    <w:p w14:paraId="4E23675A" w14:textId="492BBD9F" w:rsidR="001665D3" w:rsidRPr="0043658F" w:rsidRDefault="00BB52A6" w:rsidP="0043658F">
      <w:pPr>
        <w:rPr>
          <w:b/>
        </w:rPr>
      </w:pPr>
      <w:r w:rsidRPr="0043658F">
        <w:rPr>
          <w:b/>
        </w:rPr>
        <w:t>O</w:t>
      </w:r>
      <w:bookmarkStart w:id="391" w:name="Organizational_conflict_of_interest_(OCI"/>
      <w:bookmarkEnd w:id="391"/>
      <w:r w:rsidRPr="0043658F">
        <w:rPr>
          <w:b/>
        </w:rPr>
        <w:t>rganizational conflict of interest (OCI)</w:t>
      </w:r>
      <w:r w:rsidR="00E06251">
        <w:rPr>
          <w:b/>
        </w:rPr>
        <w:fldChar w:fldCharType="begin"/>
      </w:r>
      <w:r w:rsidR="00E06251">
        <w:instrText xml:space="preserve"> XE "</w:instrText>
      </w:r>
      <w:r w:rsidR="00E06251" w:rsidRPr="00122ECA">
        <w:rPr>
          <w:b/>
        </w:rPr>
        <w:instrText>Organizational conflict of interest (OCI)</w:instrText>
      </w:r>
      <w:r w:rsidR="00E06251">
        <w:instrText xml:space="preserve">" </w:instrText>
      </w:r>
      <w:r w:rsidR="00E06251">
        <w:rPr>
          <w:b/>
        </w:rPr>
        <w:fldChar w:fldCharType="end"/>
      </w:r>
    </w:p>
    <w:p w14:paraId="2FF036A0" w14:textId="77777777" w:rsidR="0002081E" w:rsidRDefault="00BB52A6" w:rsidP="0043658F">
      <w:r w:rsidRPr="0043658F">
        <w:t xml:space="preserve">Because of other activities or relationships with other persons, a person is unable or potentially unable to render impartial assistance or advice to the Government, or the person's objectivity in </w:t>
      </w:r>
    </w:p>
    <w:p w14:paraId="318E42BC" w14:textId="77777777" w:rsidR="0002081E" w:rsidRDefault="0002081E" w:rsidP="0043658F"/>
    <w:p w14:paraId="3F40BC4A" w14:textId="2D6C5F3C" w:rsidR="001665D3" w:rsidRPr="0043658F" w:rsidRDefault="00BB52A6" w:rsidP="0043658F">
      <w:proofErr w:type="gramStart"/>
      <w:r w:rsidRPr="0043658F">
        <w:t>performing</w:t>
      </w:r>
      <w:proofErr w:type="gramEnd"/>
      <w:r w:rsidRPr="0043658F">
        <w:t xml:space="preserve"> the contract work is, or might be, otherwise impaired, or a person has an unfair </w:t>
      </w:r>
      <w:r w:rsidRPr="0043658F">
        <w:lastRenderedPageBreak/>
        <w:t>competitive advantage.</w:t>
      </w:r>
    </w:p>
    <w:p w14:paraId="31843F7F" w14:textId="77777777" w:rsidR="001665D3" w:rsidRPr="0043658F" w:rsidRDefault="001665D3" w:rsidP="0043658F"/>
    <w:p w14:paraId="3984B218" w14:textId="77777777" w:rsidR="001665D3" w:rsidRPr="0043658F" w:rsidRDefault="00BB52A6" w:rsidP="0043658F">
      <w:pPr>
        <w:rPr>
          <w:b/>
        </w:rPr>
      </w:pPr>
      <w:r w:rsidRPr="0043658F">
        <w:rPr>
          <w:b/>
        </w:rPr>
        <w:t>Performance-bas</w:t>
      </w:r>
      <w:bookmarkStart w:id="392" w:name="Performance-based_contracting"/>
      <w:bookmarkEnd w:id="392"/>
      <w:r w:rsidRPr="0043658F">
        <w:rPr>
          <w:b/>
        </w:rPr>
        <w:t>ed contracting</w:t>
      </w:r>
    </w:p>
    <w:p w14:paraId="32B11D15" w14:textId="77777777" w:rsidR="001665D3" w:rsidRPr="0043658F" w:rsidRDefault="00BB52A6" w:rsidP="0043658F">
      <w:r w:rsidRPr="0043658F">
        <w:t>Structuring all aspects of an acquisition around the purpose of the work to be performed with the contract requirements set forth in clear, specific, and objective terms with measurable outcomes as opposed to either the manner by which the work is to be performed or broad and imprecise statements of work.</w:t>
      </w:r>
    </w:p>
    <w:p w14:paraId="6E8E419F" w14:textId="77777777" w:rsidR="00B757EC" w:rsidRPr="0043658F" w:rsidRDefault="00B757EC" w:rsidP="0043658F"/>
    <w:p w14:paraId="02977164" w14:textId="77777777" w:rsidR="001665D3" w:rsidRPr="0043658F" w:rsidRDefault="00BB52A6" w:rsidP="0043658F">
      <w:pPr>
        <w:rPr>
          <w:b/>
        </w:rPr>
      </w:pPr>
      <w:r w:rsidRPr="0043658F">
        <w:rPr>
          <w:b/>
        </w:rPr>
        <w:t>Performance work statement (PWS</w:t>
      </w:r>
      <w:bookmarkStart w:id="393" w:name="Performance_work_statement_(PWS)"/>
      <w:bookmarkEnd w:id="393"/>
      <w:r w:rsidRPr="0043658F">
        <w:rPr>
          <w:b/>
        </w:rPr>
        <w:t>)</w:t>
      </w:r>
    </w:p>
    <w:p w14:paraId="06E5B3D1" w14:textId="77777777" w:rsidR="001665D3" w:rsidRPr="0043658F" w:rsidRDefault="00BB52A6" w:rsidP="0043658F">
      <w:r w:rsidRPr="0043658F">
        <w:t>The foundation of a contract concisely explaining what is to be accomplished in terms of results, providing the basis for monitoring, and evaluating the progress and accomplishment of the resulting contract.</w:t>
      </w:r>
    </w:p>
    <w:p w14:paraId="35300C08" w14:textId="77777777" w:rsidR="001665D3" w:rsidRPr="0043658F" w:rsidRDefault="001665D3" w:rsidP="0043658F"/>
    <w:p w14:paraId="0F4A54BC" w14:textId="77777777" w:rsidR="001665D3" w:rsidRPr="0043658F" w:rsidRDefault="00BB52A6" w:rsidP="0043658F">
      <w:pPr>
        <w:rPr>
          <w:b/>
        </w:rPr>
      </w:pPr>
      <w:r w:rsidRPr="0043658F">
        <w:rPr>
          <w:b/>
        </w:rPr>
        <w:t>Personal services</w:t>
      </w:r>
    </w:p>
    <w:p w14:paraId="31A15F9E" w14:textId="77777777" w:rsidR="001665D3" w:rsidRPr="0043658F" w:rsidRDefault="00BB52A6" w:rsidP="0043658F">
      <w:r w:rsidRPr="0043658F">
        <w:t>A contract that, by its expressed terms or as adminis</w:t>
      </w:r>
      <w:bookmarkStart w:id="394" w:name="Personal_services"/>
      <w:bookmarkEnd w:id="394"/>
      <w:r w:rsidRPr="0043658F">
        <w:t>tered makes the contractor personnel appear to be government employees. Agencies will not award personal services contracts unless specifically authorized by statute.</w:t>
      </w:r>
      <w:r w:rsidR="001A5F8F" w:rsidRPr="0043658F">
        <w:t xml:space="preserve">  See FAR 37.104.</w:t>
      </w:r>
    </w:p>
    <w:p w14:paraId="16DDEBC8" w14:textId="77777777" w:rsidR="001665D3" w:rsidRPr="0043658F" w:rsidRDefault="001665D3" w:rsidP="0043658F"/>
    <w:p w14:paraId="5AAB1C67" w14:textId="77777777" w:rsidR="001665D3" w:rsidRPr="0043658F" w:rsidRDefault="00BB52A6" w:rsidP="0043658F">
      <w:pPr>
        <w:rPr>
          <w:b/>
        </w:rPr>
      </w:pPr>
      <w:r w:rsidRPr="0043658F">
        <w:rPr>
          <w:b/>
        </w:rPr>
        <w:t>Product</w:t>
      </w:r>
    </w:p>
    <w:p w14:paraId="716D7B36" w14:textId="77777777" w:rsidR="001665D3" w:rsidRPr="0043658F" w:rsidRDefault="00BB52A6" w:rsidP="0043658F">
      <w:r w:rsidRPr="0043658F">
        <w:t>See supply.</w:t>
      </w:r>
    </w:p>
    <w:p w14:paraId="101CBC68" w14:textId="77777777" w:rsidR="001665D3" w:rsidRPr="0043658F" w:rsidRDefault="001665D3" w:rsidP="0043658F"/>
    <w:p w14:paraId="3974A9F0" w14:textId="77777777" w:rsidR="001665D3" w:rsidRPr="0043658F" w:rsidRDefault="00BB52A6" w:rsidP="0043658F">
      <w:pPr>
        <w:rPr>
          <w:b/>
        </w:rPr>
      </w:pPr>
      <w:r w:rsidRPr="0043658F">
        <w:rPr>
          <w:b/>
        </w:rPr>
        <w:t>Quality assurance surveillance plan (QASP)</w:t>
      </w:r>
    </w:p>
    <w:p w14:paraId="4BA832F4" w14:textId="77777777" w:rsidR="001665D3" w:rsidRPr="0043658F" w:rsidRDefault="00BB52A6" w:rsidP="0043658F">
      <w:r w:rsidRPr="0043658F">
        <w:t xml:space="preserve">A government-developed surveillance plan used to define what the </w:t>
      </w:r>
      <w:bookmarkStart w:id="395" w:name="Product"/>
      <w:bookmarkEnd w:id="395"/>
      <w:r w:rsidRPr="0043658F">
        <w:t>g</w:t>
      </w:r>
      <w:bookmarkStart w:id="396" w:name="See_supply."/>
      <w:bookmarkEnd w:id="396"/>
      <w:r w:rsidRPr="0043658F">
        <w:t>over</w:t>
      </w:r>
      <w:bookmarkStart w:id="397" w:name="Quality_assurance_surveillance_plan_(QAS"/>
      <w:bookmarkEnd w:id="397"/>
      <w:r w:rsidRPr="0043658F">
        <w:t>nment will do to ensure that contractor performance is executed in accordance with contract requirements and performance standards.  Its purpose is to ensure that the government receives only the quality of services called for in the contract and only pays for the acceptable level of services received. The QASP establishes a structured approach to performing inspections and surveillance by establishing the frequency and types of government inspections and focuses on results such as quality, quantity, and timeliness.</w:t>
      </w:r>
    </w:p>
    <w:p w14:paraId="0EB7A185" w14:textId="77777777" w:rsidR="001665D3" w:rsidRPr="0043658F" w:rsidRDefault="001665D3" w:rsidP="0043658F"/>
    <w:p w14:paraId="35BC2DDB" w14:textId="24D5820A" w:rsidR="001665D3" w:rsidRPr="0043658F" w:rsidRDefault="00BB52A6" w:rsidP="0043658F">
      <w:pPr>
        <w:rPr>
          <w:b/>
        </w:rPr>
      </w:pPr>
      <w:r w:rsidRPr="0043658F">
        <w:rPr>
          <w:b/>
        </w:rPr>
        <w:t>Requiring activity (RA)</w:t>
      </w:r>
      <w:r w:rsidR="00903380">
        <w:rPr>
          <w:b/>
        </w:rPr>
        <w:fldChar w:fldCharType="begin"/>
      </w:r>
      <w:r w:rsidR="00903380">
        <w:instrText xml:space="preserve"> XE "</w:instrText>
      </w:r>
      <w:r w:rsidR="00903380" w:rsidRPr="004D7A8B">
        <w:instrText>Requiring Activity (RA):Definitions</w:instrText>
      </w:r>
      <w:r w:rsidR="00903380">
        <w:instrText xml:space="preserve">" </w:instrText>
      </w:r>
      <w:r w:rsidR="00903380">
        <w:rPr>
          <w:b/>
        </w:rPr>
        <w:fldChar w:fldCharType="end"/>
      </w:r>
    </w:p>
    <w:p w14:paraId="0F37E96D" w14:textId="2720DC75" w:rsidR="001665D3" w:rsidRPr="0043658F" w:rsidRDefault="00BB52A6" w:rsidP="0043658F">
      <w:r w:rsidRPr="0043658F">
        <w:t>The RA is the Army organization that has a need for goods or services that may potentially be satisfied through a contract.</w:t>
      </w:r>
    </w:p>
    <w:p w14:paraId="4E01EA44" w14:textId="77777777" w:rsidR="005733E8" w:rsidRDefault="005733E8" w:rsidP="0027077F">
      <w:pPr>
        <w:rPr>
          <w:b/>
        </w:rPr>
      </w:pPr>
    </w:p>
    <w:p w14:paraId="771AAC43" w14:textId="77777777" w:rsidR="0027077F" w:rsidRPr="0043658F" w:rsidRDefault="0027077F" w:rsidP="0027077F">
      <w:pPr>
        <w:rPr>
          <w:b/>
        </w:rPr>
      </w:pPr>
      <w:r w:rsidRPr="0043658F">
        <w:rPr>
          <w:b/>
        </w:rPr>
        <w:t>Senior requirements review board (SRRB)</w:t>
      </w:r>
      <w:r>
        <w:rPr>
          <w:b/>
        </w:rPr>
        <w:fldChar w:fldCharType="begin"/>
      </w:r>
      <w:r>
        <w:instrText xml:space="preserve"> XE "</w:instrText>
      </w:r>
      <w:r w:rsidRPr="002D0951">
        <w:instrText>Senior requirements review board (SRRB)</w:instrText>
      </w:r>
      <w:r>
        <w:instrText xml:space="preserve">" </w:instrText>
      </w:r>
      <w:r>
        <w:rPr>
          <w:b/>
        </w:rPr>
        <w:fldChar w:fldCharType="end"/>
      </w:r>
    </w:p>
    <w:p w14:paraId="06FE73DD" w14:textId="77777777" w:rsidR="00A45F96" w:rsidRPr="0095125B" w:rsidRDefault="00A45F96" w:rsidP="00A45F96">
      <w:pPr>
        <w:pStyle w:val="BodyText"/>
        <w:ind w:right="168"/>
        <w:rPr>
          <w:spacing w:val="-1"/>
        </w:rPr>
      </w:pPr>
      <w:r w:rsidRPr="0095125B">
        <w:rPr>
          <w:spacing w:val="-1"/>
        </w:rPr>
        <w:t>The</w:t>
      </w:r>
      <w:r w:rsidRPr="0095125B">
        <w:t xml:space="preserve"> </w:t>
      </w:r>
      <w:r w:rsidRPr="0095125B">
        <w:rPr>
          <w:spacing w:val="-1"/>
        </w:rPr>
        <w:t>SRRB</w:t>
      </w:r>
      <w:r w:rsidRPr="0095125B">
        <w:rPr>
          <w:spacing w:val="-2"/>
        </w:rPr>
        <w:t xml:space="preserve"> </w:t>
      </w:r>
      <w:r w:rsidRPr="0095125B">
        <w:t>is a</w:t>
      </w:r>
      <w:r w:rsidRPr="0095125B">
        <w:rPr>
          <w:spacing w:val="1"/>
        </w:rPr>
        <w:t xml:space="preserve"> </w:t>
      </w:r>
      <w:r w:rsidRPr="0095125B">
        <w:rPr>
          <w:spacing w:val="-1"/>
        </w:rPr>
        <w:t>formal</w:t>
      </w:r>
      <w:r w:rsidRPr="0095125B">
        <w:t xml:space="preserve"> board</w:t>
      </w:r>
      <w:r w:rsidRPr="0095125B">
        <w:rPr>
          <w:spacing w:val="-1"/>
        </w:rPr>
        <w:t xml:space="preserve"> chaired </w:t>
      </w:r>
      <w:r w:rsidRPr="0095125B">
        <w:rPr>
          <w:spacing w:val="2"/>
        </w:rPr>
        <w:t>by</w:t>
      </w:r>
      <w:r w:rsidRPr="0095125B">
        <w:rPr>
          <w:spacing w:val="-5"/>
        </w:rPr>
        <w:t xml:space="preserve"> the </w:t>
      </w:r>
      <w:r>
        <w:rPr>
          <w:spacing w:val="-5"/>
        </w:rPr>
        <w:t>TRADOC DCG/</w:t>
      </w:r>
      <w:proofErr w:type="spellStart"/>
      <w:r>
        <w:rPr>
          <w:spacing w:val="-5"/>
        </w:rPr>
        <w:t>CofS</w:t>
      </w:r>
      <w:proofErr w:type="spellEnd"/>
      <w:r>
        <w:rPr>
          <w:spacing w:val="-5"/>
        </w:rPr>
        <w:t xml:space="preserve">, the </w:t>
      </w:r>
      <w:r w:rsidRPr="0095125B">
        <w:rPr>
          <w:spacing w:val="-5"/>
        </w:rPr>
        <w:t>TRADOC DCS, G-8</w:t>
      </w:r>
      <w:r>
        <w:rPr>
          <w:spacing w:val="-5"/>
        </w:rPr>
        <w:t>, the CG, CAC or the Director, ARCIC</w:t>
      </w:r>
      <w:r w:rsidRPr="0095125B">
        <w:rPr>
          <w:spacing w:val="-1"/>
        </w:rPr>
        <w:t xml:space="preserve"> that</w:t>
      </w:r>
      <w:r w:rsidRPr="0095125B">
        <w:t xml:space="preserve"> </w:t>
      </w:r>
      <w:r w:rsidRPr="0095125B">
        <w:rPr>
          <w:spacing w:val="-1"/>
        </w:rPr>
        <w:t>serves</w:t>
      </w:r>
      <w:r w:rsidRPr="0095125B">
        <w:t xml:space="preserve"> </w:t>
      </w:r>
      <w:r w:rsidRPr="0095125B">
        <w:rPr>
          <w:spacing w:val="-1"/>
        </w:rPr>
        <w:t>as</w:t>
      </w:r>
      <w:r w:rsidRPr="0095125B">
        <w:t xml:space="preserve"> the </w:t>
      </w:r>
      <w:r w:rsidRPr="0095125B">
        <w:rPr>
          <w:spacing w:val="-1"/>
        </w:rPr>
        <w:t>final</w:t>
      </w:r>
      <w:r w:rsidRPr="0095125B">
        <w:t xml:space="preserve"> </w:t>
      </w:r>
      <w:r w:rsidRPr="0095125B">
        <w:rPr>
          <w:spacing w:val="-1"/>
        </w:rPr>
        <w:t xml:space="preserve">approval authority </w:t>
      </w:r>
      <w:r w:rsidRPr="0095125B">
        <w:t xml:space="preserve">for </w:t>
      </w:r>
      <w:r w:rsidRPr="0095125B">
        <w:rPr>
          <w:spacing w:val="-1"/>
        </w:rPr>
        <w:t>all</w:t>
      </w:r>
      <w:r w:rsidRPr="0095125B">
        <w:t xml:space="preserve"> </w:t>
      </w:r>
      <w:r w:rsidRPr="0095125B">
        <w:rPr>
          <w:spacing w:val="-1"/>
        </w:rPr>
        <w:t>contract</w:t>
      </w:r>
      <w:r w:rsidRPr="0095125B">
        <w:t xml:space="preserve"> </w:t>
      </w:r>
      <w:r w:rsidRPr="0095125B">
        <w:rPr>
          <w:spacing w:val="-1"/>
        </w:rPr>
        <w:t>requirements</w:t>
      </w:r>
      <w:r w:rsidRPr="0095125B">
        <w:t xml:space="preserve"> </w:t>
      </w:r>
      <w:r w:rsidRPr="0095125B">
        <w:rPr>
          <w:spacing w:val="-1"/>
        </w:rPr>
        <w:t>meeting</w:t>
      </w:r>
      <w:r w:rsidRPr="0095125B">
        <w:rPr>
          <w:spacing w:val="-3"/>
        </w:rPr>
        <w:t xml:space="preserve"> </w:t>
      </w:r>
      <w:r w:rsidRPr="0095125B">
        <w:t>the</w:t>
      </w:r>
      <w:r w:rsidRPr="0095125B">
        <w:rPr>
          <w:spacing w:val="-1"/>
        </w:rPr>
        <w:t xml:space="preserve"> Approval Level 3 threshold</w:t>
      </w:r>
      <w:r w:rsidRPr="0095125B">
        <w:rPr>
          <w:spacing w:val="2"/>
        </w:rPr>
        <w:t xml:space="preserve"> </w:t>
      </w:r>
      <w:r w:rsidRPr="0095125B">
        <w:rPr>
          <w:spacing w:val="-1"/>
        </w:rPr>
        <w:t>established</w:t>
      </w:r>
      <w:r w:rsidRPr="0095125B">
        <w:t xml:space="preserve"> in t</w:t>
      </w:r>
      <w:r w:rsidRPr="0095125B">
        <w:rPr>
          <w:spacing w:val="-1"/>
        </w:rPr>
        <w:t>ables 5-1 and 6-1,</w:t>
      </w:r>
      <w:r w:rsidRPr="0095125B">
        <w:t xml:space="preserve"> </w:t>
      </w:r>
      <w:r w:rsidRPr="0095125B">
        <w:rPr>
          <w:spacing w:val="-1"/>
        </w:rPr>
        <w:t>regardless</w:t>
      </w:r>
      <w:r w:rsidRPr="0095125B">
        <w:t xml:space="preserve"> of</w:t>
      </w:r>
      <w:r w:rsidRPr="0095125B">
        <w:rPr>
          <w:spacing w:val="-1"/>
        </w:rPr>
        <w:t xml:space="preserve"> </w:t>
      </w:r>
      <w:r w:rsidRPr="0095125B">
        <w:t>the</w:t>
      </w:r>
      <w:r w:rsidRPr="0095125B">
        <w:rPr>
          <w:spacing w:val="-1"/>
        </w:rPr>
        <w:t xml:space="preserve"> </w:t>
      </w:r>
      <w:r w:rsidRPr="0095125B">
        <w:t>funding</w:t>
      </w:r>
      <w:r w:rsidRPr="0095125B">
        <w:rPr>
          <w:spacing w:val="-3"/>
        </w:rPr>
        <w:t xml:space="preserve"> </w:t>
      </w:r>
      <w:r w:rsidRPr="0095125B">
        <w:t>source</w:t>
      </w:r>
      <w:r w:rsidRPr="0095125B">
        <w:rPr>
          <w:spacing w:val="-1"/>
        </w:rPr>
        <w:t xml:space="preserve"> </w:t>
      </w:r>
      <w:r w:rsidRPr="0095125B">
        <w:t>or</w:t>
      </w:r>
      <w:r>
        <w:t xml:space="preserve"> the</w:t>
      </w:r>
      <w:r w:rsidRPr="0095125B">
        <w:t xml:space="preserve"> </w:t>
      </w:r>
      <w:r w:rsidRPr="0095125B">
        <w:rPr>
          <w:spacing w:val="-1"/>
        </w:rPr>
        <w:t>contract</w:t>
      </w:r>
      <w:r w:rsidRPr="0095125B">
        <w:t xml:space="preserve"> </w:t>
      </w:r>
      <w:r w:rsidRPr="0095125B">
        <w:rPr>
          <w:spacing w:val="-1"/>
        </w:rPr>
        <w:t>vehicle.</w:t>
      </w:r>
      <w:r w:rsidRPr="0095125B">
        <w:t xml:space="preserve">  </w:t>
      </w:r>
      <w:r w:rsidRPr="0095125B">
        <w:rPr>
          <w:spacing w:val="-1"/>
        </w:rPr>
        <w:t>The</w:t>
      </w:r>
      <w:r w:rsidRPr="0095125B">
        <w:rPr>
          <w:spacing w:val="1"/>
        </w:rPr>
        <w:t xml:space="preserve"> </w:t>
      </w:r>
      <w:r w:rsidRPr="0095125B">
        <w:rPr>
          <w:spacing w:val="-1"/>
        </w:rPr>
        <w:t>SRRB</w:t>
      </w:r>
      <w:r w:rsidRPr="0095125B">
        <w:rPr>
          <w:spacing w:val="-2"/>
        </w:rPr>
        <w:t xml:space="preserve"> </w:t>
      </w:r>
      <w:r w:rsidRPr="0095125B">
        <w:rPr>
          <w:spacing w:val="-1"/>
        </w:rPr>
        <w:t>provides</w:t>
      </w:r>
      <w:r w:rsidRPr="0095125B">
        <w:rPr>
          <w:spacing w:val="2"/>
        </w:rPr>
        <w:t xml:space="preserve"> </w:t>
      </w:r>
      <w:r w:rsidRPr="0095125B">
        <w:rPr>
          <w:spacing w:val="-1"/>
        </w:rPr>
        <w:t>an</w:t>
      </w:r>
      <w:r w:rsidRPr="0095125B">
        <w:t xml:space="preserve"> in-depth </w:t>
      </w:r>
      <w:r w:rsidRPr="0095125B">
        <w:rPr>
          <w:spacing w:val="-1"/>
        </w:rPr>
        <w:t xml:space="preserve">review </w:t>
      </w:r>
      <w:r w:rsidRPr="0095125B">
        <w:t>of</w:t>
      </w:r>
      <w:r w:rsidRPr="0095125B">
        <w:rPr>
          <w:spacing w:val="-1"/>
        </w:rPr>
        <w:t xml:space="preserve"> </w:t>
      </w:r>
      <w:r w:rsidRPr="0095125B">
        <w:t>the</w:t>
      </w:r>
      <w:r w:rsidRPr="0095125B">
        <w:rPr>
          <w:spacing w:val="1"/>
        </w:rPr>
        <w:t xml:space="preserve"> </w:t>
      </w:r>
      <w:r w:rsidRPr="0095125B">
        <w:rPr>
          <w:spacing w:val="-1"/>
        </w:rPr>
        <w:t xml:space="preserve">AMO </w:t>
      </w:r>
      <w:r w:rsidRPr="0095125B">
        <w:t>package,</w:t>
      </w:r>
      <w:r>
        <w:t xml:space="preserve"> re</w:t>
      </w:r>
      <w:r w:rsidRPr="0095125B">
        <w:rPr>
          <w:spacing w:val="-1"/>
        </w:rPr>
        <w:t>commendations</w:t>
      </w:r>
      <w:r w:rsidRPr="0095125B">
        <w:t xml:space="preserve"> from the</w:t>
      </w:r>
      <w:r w:rsidRPr="0095125B">
        <w:rPr>
          <w:spacing w:val="-1"/>
        </w:rPr>
        <w:t xml:space="preserve"> ACRB,</w:t>
      </w:r>
      <w:r w:rsidRPr="0095125B">
        <w:t xml:space="preserve"> </w:t>
      </w:r>
      <w:r w:rsidRPr="0095125B">
        <w:rPr>
          <w:spacing w:val="-1"/>
        </w:rPr>
        <w:t>and,</w:t>
      </w:r>
      <w:r w:rsidRPr="0095125B">
        <w:rPr>
          <w:spacing w:val="2"/>
        </w:rPr>
        <w:t xml:space="preserve"> </w:t>
      </w:r>
      <w:r w:rsidRPr="0095125B">
        <w:rPr>
          <w:spacing w:val="-1"/>
        </w:rPr>
        <w:t>at</w:t>
      </w:r>
      <w:r w:rsidRPr="0095125B">
        <w:t xml:space="preserve"> the</w:t>
      </w:r>
      <w:r w:rsidRPr="0095125B">
        <w:rPr>
          <w:spacing w:val="-1"/>
        </w:rPr>
        <w:t xml:space="preserve"> discretion</w:t>
      </w:r>
      <w:r w:rsidRPr="0095125B">
        <w:t xml:space="preserve"> of</w:t>
      </w:r>
      <w:r w:rsidRPr="0095125B">
        <w:rPr>
          <w:spacing w:val="-1"/>
        </w:rPr>
        <w:t xml:space="preserve"> </w:t>
      </w:r>
      <w:r w:rsidRPr="0095125B">
        <w:t>the</w:t>
      </w:r>
      <w:r w:rsidRPr="0095125B">
        <w:rPr>
          <w:spacing w:val="-1"/>
        </w:rPr>
        <w:t xml:space="preserve"> </w:t>
      </w:r>
      <w:r w:rsidRPr="0095125B">
        <w:t xml:space="preserve">board chair, </w:t>
      </w:r>
      <w:r w:rsidRPr="0095125B">
        <w:rPr>
          <w:spacing w:val="-1"/>
        </w:rPr>
        <w:t>further discussion</w:t>
      </w:r>
      <w:r w:rsidRPr="0095125B">
        <w:t xml:space="preserve"> of</w:t>
      </w:r>
      <w:r>
        <w:t xml:space="preserve"> t</w:t>
      </w:r>
      <w:r w:rsidRPr="0095125B">
        <w:t>he</w:t>
      </w:r>
      <w:r w:rsidRPr="0095125B">
        <w:rPr>
          <w:spacing w:val="-1"/>
        </w:rPr>
        <w:t xml:space="preserve"> requirement</w:t>
      </w:r>
      <w:r w:rsidRPr="0095125B">
        <w:t xml:space="preserve"> </w:t>
      </w:r>
      <w:r w:rsidRPr="0095125B">
        <w:rPr>
          <w:spacing w:val="-1"/>
        </w:rPr>
        <w:t>with</w:t>
      </w:r>
      <w:r w:rsidRPr="0095125B">
        <w:t xml:space="preserve"> the</w:t>
      </w:r>
      <w:r w:rsidRPr="0095125B">
        <w:rPr>
          <w:spacing w:val="-1"/>
        </w:rPr>
        <w:t xml:space="preserve"> RA.</w:t>
      </w:r>
    </w:p>
    <w:p w14:paraId="7413D01B" w14:textId="77777777" w:rsidR="001F5F59" w:rsidRDefault="001F5F59" w:rsidP="0043658F">
      <w:pPr>
        <w:rPr>
          <w:b/>
        </w:rPr>
      </w:pPr>
    </w:p>
    <w:p w14:paraId="57246652" w14:textId="77777777" w:rsidR="001665D3" w:rsidRPr="0043658F" w:rsidRDefault="00BB52A6" w:rsidP="0043658F">
      <w:pPr>
        <w:rPr>
          <w:b/>
        </w:rPr>
      </w:pPr>
      <w:r w:rsidRPr="0043658F">
        <w:rPr>
          <w:b/>
        </w:rPr>
        <w:t>Services</w:t>
      </w:r>
    </w:p>
    <w:p w14:paraId="788209A7" w14:textId="4EE605B9" w:rsidR="001B552F" w:rsidRDefault="00BB52A6" w:rsidP="0043658F">
      <w:r w:rsidRPr="0043658F">
        <w:t xml:space="preserve">Identifiable tasks to be performed, rather than the delivery of an end item of supply.  </w:t>
      </w:r>
    </w:p>
    <w:p w14:paraId="193F4302" w14:textId="77777777" w:rsidR="001665D3" w:rsidRPr="0043658F" w:rsidRDefault="00BB52A6" w:rsidP="0043658F">
      <w:pPr>
        <w:rPr>
          <w:b/>
        </w:rPr>
      </w:pPr>
      <w:r w:rsidRPr="0043658F">
        <w:rPr>
          <w:b/>
        </w:rPr>
        <w:t>Service contract</w:t>
      </w:r>
    </w:p>
    <w:p w14:paraId="2AFA6ECE" w14:textId="77777777" w:rsidR="001665D3" w:rsidRDefault="00BB52A6" w:rsidP="0043658F">
      <w:r w:rsidRPr="0043658F">
        <w:lastRenderedPageBreak/>
        <w:t>A contract that directly engages the time and effort of a contractor whose primary purpose is to perform an identifiable task rather than to furnish an end item of supply.  A service contract may</w:t>
      </w:r>
      <w:r w:rsidR="00A629DA" w:rsidRPr="0043658F">
        <w:t xml:space="preserve"> </w:t>
      </w:r>
      <w:bookmarkStart w:id="398" w:name="Statement_of_objectives_(SOO)"/>
      <w:bookmarkStart w:id="399" w:name="Sources_sought_announcement_(SSA)"/>
      <w:bookmarkEnd w:id="398"/>
      <w:bookmarkEnd w:id="399"/>
      <w:r w:rsidRPr="0043658F">
        <w:t xml:space="preserve">be either a </w:t>
      </w:r>
      <w:proofErr w:type="spellStart"/>
      <w:r w:rsidRPr="0043658F">
        <w:t>nonpersonal</w:t>
      </w:r>
      <w:proofErr w:type="spellEnd"/>
      <w:r w:rsidRPr="0043658F">
        <w:t xml:space="preserve"> or personal contract.  It can also cover services performed by either professional or nonprofessional personnel whether on an individual or organizational basis.  Some of the areas in which service contracts are found include the following:</w:t>
      </w:r>
    </w:p>
    <w:p w14:paraId="349EB48D" w14:textId="77777777" w:rsidR="005C72C8" w:rsidRPr="0043658F" w:rsidRDefault="005C72C8" w:rsidP="0043658F"/>
    <w:p w14:paraId="6479AED3" w14:textId="4C106221" w:rsidR="001665D3" w:rsidRPr="009851B2" w:rsidRDefault="009851B2" w:rsidP="009851B2">
      <w:pPr>
        <w:ind w:firstLine="270"/>
      </w:pPr>
      <w:r>
        <w:t xml:space="preserve">(1)  </w:t>
      </w:r>
      <w:r w:rsidR="00BB52A6" w:rsidRPr="009851B2">
        <w:t>Maintenance, overhaul, repair, servicing, rehabilitation, salvage, modernization, or modification of supplies, systems, or equipment.</w:t>
      </w:r>
    </w:p>
    <w:p w14:paraId="2B34B443" w14:textId="2B916FB8" w:rsidR="001665D3" w:rsidRPr="009851B2" w:rsidRDefault="009851B2" w:rsidP="009851B2">
      <w:pPr>
        <w:ind w:firstLine="270"/>
      </w:pPr>
      <w:r>
        <w:t xml:space="preserve">(2)  </w:t>
      </w:r>
      <w:r w:rsidR="00BB52A6" w:rsidRPr="009851B2">
        <w:t>Routine recurring maintenance of real property.</w:t>
      </w:r>
    </w:p>
    <w:p w14:paraId="1FF43F7D" w14:textId="0577B69F" w:rsidR="001665D3" w:rsidRPr="009851B2" w:rsidRDefault="009851B2" w:rsidP="009851B2">
      <w:pPr>
        <w:ind w:firstLine="270"/>
      </w:pPr>
      <w:r>
        <w:t xml:space="preserve">(3)  </w:t>
      </w:r>
      <w:r w:rsidR="00BB52A6" w:rsidRPr="009851B2">
        <w:t>Housekeeping and base services.</w:t>
      </w:r>
    </w:p>
    <w:p w14:paraId="78346D62" w14:textId="5CA59DE5" w:rsidR="001665D3" w:rsidRPr="009851B2" w:rsidRDefault="009851B2" w:rsidP="009851B2">
      <w:pPr>
        <w:ind w:firstLine="270"/>
      </w:pPr>
      <w:r>
        <w:t xml:space="preserve">(4)  </w:t>
      </w:r>
      <w:r w:rsidR="00BB52A6" w:rsidRPr="009851B2">
        <w:t>Advisory and assistance services.</w:t>
      </w:r>
    </w:p>
    <w:p w14:paraId="0E5533AD" w14:textId="58A73381" w:rsidR="001665D3" w:rsidRPr="009851B2" w:rsidRDefault="009851B2" w:rsidP="009851B2">
      <w:pPr>
        <w:ind w:firstLine="270"/>
      </w:pPr>
      <w:r>
        <w:t xml:space="preserve">(5)  </w:t>
      </w:r>
      <w:r w:rsidR="00BB52A6" w:rsidRPr="009851B2">
        <w:t>Operation of Government-owned equipment, real property, and systems.</w:t>
      </w:r>
    </w:p>
    <w:p w14:paraId="75AC3D0D" w14:textId="216FC97C" w:rsidR="001665D3" w:rsidRPr="009851B2" w:rsidRDefault="009851B2" w:rsidP="009851B2">
      <w:pPr>
        <w:ind w:firstLine="270"/>
      </w:pPr>
      <w:r>
        <w:t xml:space="preserve">(6)  </w:t>
      </w:r>
      <w:r w:rsidR="00BB52A6" w:rsidRPr="009851B2">
        <w:t>Communications services.</w:t>
      </w:r>
    </w:p>
    <w:p w14:paraId="6BAF0751" w14:textId="589169EB" w:rsidR="001665D3" w:rsidRPr="009851B2" w:rsidRDefault="009851B2" w:rsidP="009851B2">
      <w:pPr>
        <w:ind w:firstLine="270"/>
      </w:pPr>
      <w:r>
        <w:t xml:space="preserve">(7)  </w:t>
      </w:r>
      <w:r w:rsidR="00BB52A6" w:rsidRPr="009851B2">
        <w:t>Architect-Engineering (see FAR Subpart 36.6).</w:t>
      </w:r>
    </w:p>
    <w:p w14:paraId="34B8A856" w14:textId="5D994E56" w:rsidR="001665D3" w:rsidRPr="009851B2" w:rsidRDefault="009851B2" w:rsidP="009851B2">
      <w:pPr>
        <w:ind w:firstLine="270"/>
      </w:pPr>
      <w:r>
        <w:t xml:space="preserve">(8)  </w:t>
      </w:r>
      <w:r w:rsidR="00BB52A6" w:rsidRPr="009851B2">
        <w:t>Transportation and related services (see FAR Part 47).</w:t>
      </w:r>
    </w:p>
    <w:p w14:paraId="2B1EB31A" w14:textId="5D5F1DA5" w:rsidR="001665D3" w:rsidRPr="009851B2" w:rsidRDefault="009851B2" w:rsidP="009851B2">
      <w:pPr>
        <w:ind w:firstLine="270"/>
      </w:pPr>
      <w:r>
        <w:t xml:space="preserve">(9)  </w:t>
      </w:r>
      <w:r w:rsidR="00BB52A6" w:rsidRPr="009851B2">
        <w:t>Research and development (see FAR Part 35).</w:t>
      </w:r>
    </w:p>
    <w:p w14:paraId="53C9A757" w14:textId="77777777" w:rsidR="001665D3" w:rsidRPr="0043658F" w:rsidRDefault="001665D3" w:rsidP="0043658F"/>
    <w:p w14:paraId="7A25859A" w14:textId="77777777" w:rsidR="001665D3" w:rsidRPr="0043658F" w:rsidRDefault="00BB52A6" w:rsidP="0043658F">
      <w:pPr>
        <w:rPr>
          <w:b/>
        </w:rPr>
      </w:pPr>
      <w:r w:rsidRPr="0043658F">
        <w:rPr>
          <w:b/>
        </w:rPr>
        <w:t>Severable/non-severable services</w:t>
      </w:r>
    </w:p>
    <w:p w14:paraId="0C834C5A" w14:textId="77777777" w:rsidR="001665D3" w:rsidRPr="0043658F" w:rsidRDefault="00BB52A6" w:rsidP="0043658F">
      <w:r w:rsidRPr="0043658F">
        <w:t>Severable services are services that are conti</w:t>
      </w:r>
      <w:bookmarkStart w:id="400" w:name="Severable/non-severable_services"/>
      <w:bookmarkEnd w:id="400"/>
      <w:r w:rsidRPr="0043658F">
        <w:t>nuing and recurring in nature.  They provide the agency a benefit each time the services are performed, even if the contract has not been performed to completion.  Examples of severable services include maintenance and repair services, scientific, engineering, and technical services. Non-severable (or "entire") services represent a single undertaking that cannot feasibly be subdivided.  If the services produce a single or unified outcome, product, or report, the services are considered non-severable. An example would be a consulting study conducted over several months, but culminating in the delivery of a final report.</w:t>
      </w:r>
    </w:p>
    <w:p w14:paraId="2414BF49" w14:textId="77777777" w:rsidR="001665D3" w:rsidRPr="0043658F" w:rsidRDefault="001665D3" w:rsidP="0043658F"/>
    <w:p w14:paraId="4AFB1BE6" w14:textId="77777777" w:rsidR="001665D3" w:rsidRPr="0043658F" w:rsidRDefault="00BB52A6" w:rsidP="0043658F">
      <w:pPr>
        <w:rPr>
          <w:b/>
        </w:rPr>
      </w:pPr>
      <w:r w:rsidRPr="0043658F">
        <w:rPr>
          <w:b/>
        </w:rPr>
        <w:t>Simplified acquisitions</w:t>
      </w:r>
    </w:p>
    <w:p w14:paraId="1E6A323B" w14:textId="77777777" w:rsidR="001665D3" w:rsidRPr="0043658F" w:rsidRDefault="00BB52A6" w:rsidP="0043658F">
      <w:r w:rsidRPr="0043658F">
        <w:t>Simplified acquisition procedures, FAR Part 13, apply to acquisitions tha</w:t>
      </w:r>
      <w:bookmarkStart w:id="401" w:name="Simplified_acquisitions"/>
      <w:bookmarkEnd w:id="401"/>
      <w:r w:rsidRPr="0043658F">
        <w:t>t do not exceed the amount specified in the term "simplified acquisition threshold (SAT)". Simplified acquisition procedures streamline the acquisition process to reduce administrative costs and lead times, and avoid unneeded burdens on contractors.</w:t>
      </w:r>
    </w:p>
    <w:p w14:paraId="37239E56" w14:textId="77777777" w:rsidR="001F5F59" w:rsidRDefault="001F5F59" w:rsidP="0043658F">
      <w:pPr>
        <w:rPr>
          <w:b/>
        </w:rPr>
      </w:pPr>
    </w:p>
    <w:p w14:paraId="3AE3FF27" w14:textId="77777777" w:rsidR="001665D3" w:rsidRPr="0043658F" w:rsidRDefault="00BB52A6" w:rsidP="0043658F">
      <w:pPr>
        <w:rPr>
          <w:b/>
        </w:rPr>
      </w:pPr>
      <w:r w:rsidRPr="0043658F">
        <w:rPr>
          <w:b/>
        </w:rPr>
        <w:t>Sole source</w:t>
      </w:r>
    </w:p>
    <w:p w14:paraId="57C055E8" w14:textId="77777777" w:rsidR="001665D3" w:rsidRPr="0043658F" w:rsidRDefault="00BB52A6" w:rsidP="0043658F">
      <w:r w:rsidRPr="0043658F">
        <w:t>A contract for the purchase of supplies or services that is entered into or proposed to be entered into by an agency after soliciting and negotiating with only one source.</w:t>
      </w:r>
    </w:p>
    <w:p w14:paraId="08AC7DDA" w14:textId="77777777" w:rsidR="001665D3" w:rsidRPr="0043658F" w:rsidRDefault="001665D3" w:rsidP="0043658F"/>
    <w:p w14:paraId="5C64BC21" w14:textId="77777777" w:rsidR="001665D3" w:rsidRPr="0043658F" w:rsidRDefault="00BB52A6" w:rsidP="0043658F">
      <w:pPr>
        <w:rPr>
          <w:b/>
        </w:rPr>
      </w:pPr>
      <w:r w:rsidRPr="0043658F">
        <w:rPr>
          <w:b/>
        </w:rPr>
        <w:t>Sources sought announcement (SSA)</w:t>
      </w:r>
    </w:p>
    <w:p w14:paraId="1F923713" w14:textId="77777777" w:rsidR="001665D3" w:rsidRPr="0043658F" w:rsidRDefault="00BB52A6" w:rsidP="0043658F">
      <w:r w:rsidRPr="0043658F">
        <w:t>The mechanism used to determine potential sources through transmittal of a notice to Federal Business Opportunities advertising the requirement so that potential sources are aware of the Army's requirements and can demonstrate their potential capabilities.</w:t>
      </w:r>
    </w:p>
    <w:p w14:paraId="4FA3017D" w14:textId="77777777" w:rsidR="007834F7" w:rsidRDefault="007834F7" w:rsidP="0043658F"/>
    <w:p w14:paraId="06FF42BD" w14:textId="77777777" w:rsidR="001665D3" w:rsidRPr="0043658F" w:rsidRDefault="00BB52A6" w:rsidP="0043658F">
      <w:pPr>
        <w:rPr>
          <w:b/>
        </w:rPr>
      </w:pPr>
      <w:r w:rsidRPr="0043658F">
        <w:rPr>
          <w:b/>
        </w:rPr>
        <w:t>Statement of objectives (SOO)</w:t>
      </w:r>
    </w:p>
    <w:p w14:paraId="09AFF74C" w14:textId="77777777" w:rsidR="00A629DA" w:rsidRPr="0043658F" w:rsidRDefault="00BB52A6" w:rsidP="0043658F">
      <w:r w:rsidRPr="0043658F">
        <w:t>A government-prepared document incorporated into the solicitation that states the overall performance objectives. It is used in solicitations when the government intends to provide the maximum flexibility to each offeror to propose an innovative approach. (FAR Subpart 2.1)</w:t>
      </w:r>
    </w:p>
    <w:p w14:paraId="481A79FF" w14:textId="77777777" w:rsidR="00EA1145" w:rsidRPr="0043658F" w:rsidRDefault="00EA1145" w:rsidP="0043658F"/>
    <w:p w14:paraId="55C6B041" w14:textId="77777777" w:rsidR="001665D3" w:rsidRPr="0043658F" w:rsidRDefault="00BB52A6" w:rsidP="0043658F">
      <w:pPr>
        <w:rPr>
          <w:b/>
        </w:rPr>
      </w:pPr>
      <w:bookmarkStart w:id="402" w:name="Statement_of_work_(SOW)"/>
      <w:bookmarkEnd w:id="402"/>
      <w:r w:rsidRPr="0043658F">
        <w:rPr>
          <w:b/>
        </w:rPr>
        <w:t>Statement of work (SOW)</w:t>
      </w:r>
    </w:p>
    <w:p w14:paraId="42649C5C" w14:textId="1345C28F" w:rsidR="001665D3" w:rsidRPr="0043658F" w:rsidRDefault="00BB52A6" w:rsidP="0043658F">
      <w:r w:rsidRPr="0043658F">
        <w:t>S</w:t>
      </w:r>
      <w:bookmarkStart w:id="403" w:name="See_PWS."/>
      <w:bookmarkEnd w:id="403"/>
      <w:r w:rsidRPr="0043658F">
        <w:t>ee P</w:t>
      </w:r>
      <w:r w:rsidR="0043658F">
        <w:t>erformance Work Statement (P</w:t>
      </w:r>
      <w:r w:rsidRPr="0043658F">
        <w:t>WS</w:t>
      </w:r>
      <w:r w:rsidR="0043658F">
        <w:t>)</w:t>
      </w:r>
      <w:r w:rsidRPr="0043658F">
        <w:t>.</w:t>
      </w:r>
    </w:p>
    <w:p w14:paraId="0F7843F7" w14:textId="77777777" w:rsidR="005C72C8" w:rsidRPr="0043658F" w:rsidRDefault="005C72C8" w:rsidP="0043658F"/>
    <w:p w14:paraId="310CF273" w14:textId="77777777" w:rsidR="001665D3" w:rsidRPr="0043658F" w:rsidRDefault="00BB52A6" w:rsidP="0043658F">
      <w:pPr>
        <w:rPr>
          <w:b/>
        </w:rPr>
      </w:pPr>
      <w:r w:rsidRPr="0043658F">
        <w:rPr>
          <w:b/>
        </w:rPr>
        <w:t>Supply</w:t>
      </w:r>
    </w:p>
    <w:p w14:paraId="58BDE970" w14:textId="77777777" w:rsidR="001665D3" w:rsidRPr="0043658F" w:rsidRDefault="00BB52A6" w:rsidP="0043658F">
      <w:r w:rsidRPr="0043658F">
        <w:t>Any i</w:t>
      </w:r>
      <w:bookmarkStart w:id="404" w:name="Supply"/>
      <w:bookmarkEnd w:id="404"/>
      <w:r w:rsidRPr="0043658F">
        <w:t>ndividual part, component, subassembly, assembly, or subsystem integral to a major system, and other property which may be replaced during the service life of the system, and includes spare parts and replenishment spare parts, but does not include packaging or labeling associated with shipment or identification of a “supply,” “item,” “item of supply.”</w:t>
      </w:r>
    </w:p>
    <w:p w14:paraId="08B1485B" w14:textId="77777777" w:rsidR="001665D3" w:rsidRPr="0043658F" w:rsidRDefault="001665D3" w:rsidP="0043658F"/>
    <w:p w14:paraId="322045F9" w14:textId="77777777" w:rsidR="001665D3" w:rsidRPr="0043658F" w:rsidRDefault="00AE0A91" w:rsidP="0043658F">
      <w:pPr>
        <w:rPr>
          <w:b/>
        </w:rPr>
      </w:pPr>
      <w:bookmarkStart w:id="405" w:name="Supporting_contracting_officer’s_represe"/>
      <w:bookmarkEnd w:id="405"/>
      <w:r w:rsidRPr="0043658F">
        <w:rPr>
          <w:b/>
        </w:rPr>
        <w:t>Surveillance support personnel (SSP)</w:t>
      </w:r>
    </w:p>
    <w:p w14:paraId="1B29311C" w14:textId="77777777" w:rsidR="00AE0A91" w:rsidRPr="0043658F" w:rsidRDefault="00AE0A91" w:rsidP="0043658F">
      <w:r w:rsidRPr="0043658F">
        <w:t>All personnel assigned to conduct surveillance in any capacity that are not formally appointed by the contracting officer.</w:t>
      </w:r>
    </w:p>
    <w:p w14:paraId="164DB5DF" w14:textId="77777777" w:rsidR="00AE0A91" w:rsidRPr="0043658F" w:rsidRDefault="00AE0A91" w:rsidP="0043658F"/>
    <w:p w14:paraId="3E46F66A" w14:textId="77777777" w:rsidR="001665D3" w:rsidRPr="0043658F" w:rsidRDefault="00BB52A6" w:rsidP="0043658F">
      <w:pPr>
        <w:rPr>
          <w:b/>
        </w:rPr>
      </w:pPr>
      <w:r w:rsidRPr="0043658F">
        <w:rPr>
          <w:b/>
        </w:rPr>
        <w:t>Task order (TO)</w:t>
      </w:r>
    </w:p>
    <w:p w14:paraId="43682882" w14:textId="77777777" w:rsidR="001665D3" w:rsidRPr="0043658F" w:rsidRDefault="00BB52A6" w:rsidP="0043658F">
      <w:r w:rsidRPr="0043658F">
        <w:t>An order for services placed against an establ</w:t>
      </w:r>
      <w:bookmarkStart w:id="406" w:name="Task_order_(TO)"/>
      <w:bookmarkEnd w:id="406"/>
      <w:r w:rsidRPr="0043658F">
        <w:t>ished service contract or with government sources.</w:t>
      </w:r>
    </w:p>
    <w:p w14:paraId="0DE6E191" w14:textId="77777777" w:rsidR="001665D3" w:rsidRPr="0043658F" w:rsidRDefault="001665D3" w:rsidP="0043658F"/>
    <w:p w14:paraId="6D681F16" w14:textId="77777777" w:rsidR="001665D3" w:rsidRPr="0043658F" w:rsidRDefault="00BB52A6" w:rsidP="0043658F">
      <w:pPr>
        <w:rPr>
          <w:b/>
        </w:rPr>
      </w:pPr>
      <w:r w:rsidRPr="0043658F">
        <w:rPr>
          <w:b/>
        </w:rPr>
        <w:t>Touch labor</w:t>
      </w:r>
    </w:p>
    <w:p w14:paraId="4E7D7DA9" w14:textId="77777777" w:rsidR="001665D3" w:rsidRPr="0043658F" w:rsidRDefault="00BB52A6" w:rsidP="0043658F">
      <w:r w:rsidRPr="0043658F">
        <w:t>Any hands-on service provided by a contractor.</w:t>
      </w:r>
    </w:p>
    <w:p w14:paraId="3F4AA12C" w14:textId="77777777" w:rsidR="003C31F8" w:rsidRPr="0043658F" w:rsidRDefault="003C31F8" w:rsidP="0043658F"/>
    <w:p w14:paraId="2D15FA97" w14:textId="77777777" w:rsidR="001665D3" w:rsidRPr="0043658F" w:rsidRDefault="00BB52A6" w:rsidP="0043658F">
      <w:pPr>
        <w:rPr>
          <w:b/>
        </w:rPr>
      </w:pPr>
      <w:r w:rsidRPr="0043658F">
        <w:rPr>
          <w:b/>
        </w:rPr>
        <w:t>Warranty agreements</w:t>
      </w:r>
    </w:p>
    <w:p w14:paraId="5CFAC860" w14:textId="4A2FC7F8" w:rsidR="00677576" w:rsidRDefault="00BB52A6" w:rsidP="007B5A40">
      <w:r w:rsidRPr="0043658F">
        <w:t>Agreements for replacement only if replacement is solely performed by customer (no touch labor by contractor). Warranty agreements that include maintenance or repair services to be performed by a contractor that may require touch labor must be processed as a service requirement.</w:t>
      </w:r>
    </w:p>
    <w:p w14:paraId="3A851A41" w14:textId="77777777" w:rsidR="005733E8" w:rsidRDefault="005733E8" w:rsidP="007B5A40">
      <w:pPr>
        <w:rPr>
          <w:b/>
          <w:sz w:val="28"/>
          <w:szCs w:val="28"/>
        </w:rPr>
      </w:pPr>
    </w:p>
    <w:p w14:paraId="1F4D0A81" w14:textId="77777777" w:rsidR="005733E8" w:rsidRDefault="005733E8" w:rsidP="007B5A40">
      <w:pPr>
        <w:rPr>
          <w:b/>
          <w:sz w:val="28"/>
          <w:szCs w:val="28"/>
        </w:rPr>
      </w:pPr>
    </w:p>
    <w:p w14:paraId="1F959F71" w14:textId="3196DD85" w:rsidR="0069391D" w:rsidRPr="005364BA" w:rsidRDefault="0069391D" w:rsidP="007B5A40"/>
    <w:sectPr w:rsidR="0069391D" w:rsidRPr="005364BA" w:rsidSect="002911D1">
      <w:headerReference w:type="even" r:id="rId84"/>
      <w:headerReference w:type="default" r:id="rId85"/>
      <w:footerReference w:type="even" r:id="rId86"/>
      <w:footerReference w:type="default" r:id="rId87"/>
      <w:type w:val="continuous"/>
      <w:pgSz w:w="12240" w:h="15840"/>
      <w:pgMar w:top="980" w:right="1340" w:bottom="980" w:left="1340" w:header="743" w:footer="78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4B47A" w14:textId="77777777" w:rsidR="005A7BB0" w:rsidRDefault="005A7BB0">
      <w:r>
        <w:separator/>
      </w:r>
    </w:p>
  </w:endnote>
  <w:endnote w:type="continuationSeparator" w:id="0">
    <w:p w14:paraId="2B033D12" w14:textId="77777777" w:rsidR="005A7BB0" w:rsidRDefault="005A7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1116709"/>
      <w:docPartObj>
        <w:docPartGallery w:val="Page Numbers (Bottom of Page)"/>
        <w:docPartUnique/>
      </w:docPartObj>
    </w:sdtPr>
    <w:sdtEndPr>
      <w:rPr>
        <w:noProof/>
      </w:rPr>
    </w:sdtEndPr>
    <w:sdtContent>
      <w:p w14:paraId="4E265CA4" w14:textId="77777777" w:rsidR="001F5F59" w:rsidRDefault="001F5F59">
        <w:pPr>
          <w:pStyle w:val="Footer"/>
        </w:pPr>
      </w:p>
      <w:p w14:paraId="4FFBC80E" w14:textId="77777777" w:rsidR="001F5F59" w:rsidRDefault="001F5F59">
        <w:pPr>
          <w:pStyle w:val="Footer"/>
          <w:rPr>
            <w:noProof/>
          </w:rPr>
        </w:pPr>
        <w:r>
          <w:fldChar w:fldCharType="begin"/>
        </w:r>
        <w:r>
          <w:instrText xml:space="preserve"> PAGE   \* MERGEFORMAT </w:instrText>
        </w:r>
        <w:r>
          <w:fldChar w:fldCharType="separate"/>
        </w:r>
        <w:r w:rsidR="00704D5B">
          <w:rPr>
            <w:noProof/>
          </w:rPr>
          <w:t>22</w:t>
        </w:r>
        <w:r>
          <w:rPr>
            <w:noProof/>
          </w:rPr>
          <w:fldChar w:fldCharType="end"/>
        </w:r>
      </w:p>
      <w:p w14:paraId="4C2C4CC5" w14:textId="0936959C" w:rsidR="001F5F59" w:rsidRDefault="00704D5B">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4B16B" w14:textId="77777777" w:rsidR="001F5F59" w:rsidRDefault="001F5F59">
    <w:pPr>
      <w:pStyle w:val="Footer"/>
      <w:jc w:val="right"/>
    </w:pPr>
  </w:p>
  <w:p w14:paraId="1A73D1C0" w14:textId="2F272931" w:rsidR="001F5F59" w:rsidRDefault="00704D5B" w:rsidP="00864AB0">
    <w:pPr>
      <w:pStyle w:val="Footer"/>
      <w:jc w:val="right"/>
      <w:rPr>
        <w:noProof/>
      </w:rPr>
    </w:pPr>
    <w:sdt>
      <w:sdtPr>
        <w:id w:val="2040623381"/>
        <w:docPartObj>
          <w:docPartGallery w:val="Page Numbers (Bottom of Page)"/>
          <w:docPartUnique/>
        </w:docPartObj>
      </w:sdtPr>
      <w:sdtEndPr>
        <w:rPr>
          <w:noProof/>
        </w:rPr>
      </w:sdtEndPr>
      <w:sdtContent>
        <w:r w:rsidR="001F5F59">
          <w:fldChar w:fldCharType="begin"/>
        </w:r>
        <w:r w:rsidR="001F5F59">
          <w:instrText xml:space="preserve"> PAGE   \* MERGEFORMAT </w:instrText>
        </w:r>
        <w:r w:rsidR="001F5F59">
          <w:fldChar w:fldCharType="separate"/>
        </w:r>
        <w:r>
          <w:rPr>
            <w:noProof/>
          </w:rPr>
          <w:t>21</w:t>
        </w:r>
        <w:r w:rsidR="001F5F59">
          <w:rPr>
            <w:noProof/>
          </w:rPr>
          <w:fldChar w:fldCharType="end"/>
        </w:r>
      </w:sdtContent>
    </w:sdt>
  </w:p>
  <w:p w14:paraId="26686E6D" w14:textId="77777777" w:rsidR="001F5F59" w:rsidRPr="00864AB0" w:rsidRDefault="001F5F59" w:rsidP="00864AB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52073" w14:textId="77777777" w:rsidR="005A7BB0" w:rsidRDefault="005A7BB0">
      <w:r>
        <w:separator/>
      </w:r>
    </w:p>
  </w:footnote>
  <w:footnote w:type="continuationSeparator" w:id="0">
    <w:p w14:paraId="51BE6DB5" w14:textId="77777777" w:rsidR="005A7BB0" w:rsidRDefault="005A7B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CAA8B" w14:textId="012A0C5C" w:rsidR="001F5F59" w:rsidRDefault="001F5F59">
    <w:pPr>
      <w:pStyle w:val="Header"/>
    </w:pPr>
    <w:r>
      <w:t>TRADOC Regulation 5-14</w:t>
    </w:r>
  </w:p>
  <w:p w14:paraId="63108901" w14:textId="77777777" w:rsidR="001F5F59" w:rsidRDefault="001F5F59"/>
  <w:p w14:paraId="39F46875" w14:textId="77777777" w:rsidR="001F5F59" w:rsidRDefault="001F5F5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F0DF" w14:textId="7A5140D1" w:rsidR="001F5F59" w:rsidRDefault="001F5F59" w:rsidP="00864AB0">
    <w:pPr>
      <w:pStyle w:val="Header"/>
      <w:jc w:val="right"/>
    </w:pPr>
    <w:r>
      <w:t>TRADOC Regulation 5-14</w:t>
    </w:r>
  </w:p>
  <w:p w14:paraId="1A308578" w14:textId="77777777" w:rsidR="001F5F59" w:rsidRDefault="001F5F59" w:rsidP="00864AB0">
    <w:pPr>
      <w:pStyle w:val="Header"/>
      <w:jc w:val="right"/>
    </w:pPr>
  </w:p>
  <w:p w14:paraId="056E4F70" w14:textId="77777777" w:rsidR="001F5F59" w:rsidRDefault="001F5F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05D6C"/>
    <w:multiLevelType w:val="hybridMultilevel"/>
    <w:tmpl w:val="AA50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654963"/>
    <w:multiLevelType w:val="hybridMultilevel"/>
    <w:tmpl w:val="18667C72"/>
    <w:lvl w:ilvl="0" w:tplc="A92463D8">
      <w:start w:val="1"/>
      <w:numFmt w:val="upperLetter"/>
      <w:lvlText w:val="%1."/>
      <w:lvlJc w:val="left"/>
      <w:pPr>
        <w:ind w:left="452" w:hanging="353"/>
      </w:pPr>
      <w:rPr>
        <w:rFonts w:ascii="Times New Roman" w:eastAsia="Times New Roman" w:hAnsi="Times New Roman" w:hint="default"/>
        <w:spacing w:val="-1"/>
        <w:sz w:val="24"/>
        <w:szCs w:val="24"/>
      </w:rPr>
    </w:lvl>
    <w:lvl w:ilvl="1" w:tplc="BF1ACF94">
      <w:start w:val="1"/>
      <w:numFmt w:val="lowerLetter"/>
      <w:lvlText w:val="%2."/>
      <w:lvlJc w:val="left"/>
      <w:pPr>
        <w:ind w:left="120" w:hanging="286"/>
      </w:pPr>
      <w:rPr>
        <w:rFonts w:ascii="Times New Roman" w:eastAsia="Times New Roman" w:hAnsi="Times New Roman" w:hint="default"/>
        <w:spacing w:val="-1"/>
        <w:sz w:val="24"/>
        <w:szCs w:val="24"/>
      </w:rPr>
    </w:lvl>
    <w:lvl w:ilvl="2" w:tplc="00586D1A">
      <w:start w:val="1"/>
      <w:numFmt w:val="bullet"/>
      <w:lvlText w:val="•"/>
      <w:lvlJc w:val="left"/>
      <w:pPr>
        <w:ind w:left="1486" w:hanging="286"/>
      </w:pPr>
      <w:rPr>
        <w:rFonts w:hint="default"/>
      </w:rPr>
    </w:lvl>
    <w:lvl w:ilvl="3" w:tplc="F14A4B2E">
      <w:start w:val="1"/>
      <w:numFmt w:val="bullet"/>
      <w:lvlText w:val="•"/>
      <w:lvlJc w:val="left"/>
      <w:pPr>
        <w:ind w:left="2521" w:hanging="286"/>
      </w:pPr>
      <w:rPr>
        <w:rFonts w:hint="default"/>
      </w:rPr>
    </w:lvl>
    <w:lvl w:ilvl="4" w:tplc="BA6653D0">
      <w:start w:val="1"/>
      <w:numFmt w:val="bullet"/>
      <w:lvlText w:val="•"/>
      <w:lvlJc w:val="left"/>
      <w:pPr>
        <w:ind w:left="3555" w:hanging="286"/>
      </w:pPr>
      <w:rPr>
        <w:rFonts w:hint="default"/>
      </w:rPr>
    </w:lvl>
    <w:lvl w:ilvl="5" w:tplc="DF987A50">
      <w:start w:val="1"/>
      <w:numFmt w:val="bullet"/>
      <w:lvlText w:val="•"/>
      <w:lvlJc w:val="left"/>
      <w:pPr>
        <w:ind w:left="4589" w:hanging="286"/>
      </w:pPr>
      <w:rPr>
        <w:rFonts w:hint="default"/>
      </w:rPr>
    </w:lvl>
    <w:lvl w:ilvl="6" w:tplc="CF78D00C">
      <w:start w:val="1"/>
      <w:numFmt w:val="bullet"/>
      <w:lvlText w:val="•"/>
      <w:lvlJc w:val="left"/>
      <w:pPr>
        <w:ind w:left="5623" w:hanging="286"/>
      </w:pPr>
      <w:rPr>
        <w:rFonts w:hint="default"/>
      </w:rPr>
    </w:lvl>
    <w:lvl w:ilvl="7" w:tplc="F2D8D82A">
      <w:start w:val="1"/>
      <w:numFmt w:val="bullet"/>
      <w:lvlText w:val="•"/>
      <w:lvlJc w:val="left"/>
      <w:pPr>
        <w:ind w:left="6657" w:hanging="286"/>
      </w:pPr>
      <w:rPr>
        <w:rFonts w:hint="default"/>
      </w:rPr>
    </w:lvl>
    <w:lvl w:ilvl="8" w:tplc="7F14B972">
      <w:start w:val="1"/>
      <w:numFmt w:val="bullet"/>
      <w:lvlText w:val="•"/>
      <w:lvlJc w:val="left"/>
      <w:pPr>
        <w:ind w:left="7691" w:hanging="286"/>
      </w:pPr>
      <w:rPr>
        <w:rFonts w:hint="default"/>
      </w:rPr>
    </w:lvl>
  </w:abstractNum>
  <w:abstractNum w:abstractNumId="2" w15:restartNumberingAfterBreak="0">
    <w:nsid w:val="288660A6"/>
    <w:multiLevelType w:val="hybridMultilevel"/>
    <w:tmpl w:val="F60EFAD0"/>
    <w:lvl w:ilvl="0" w:tplc="934A1B56">
      <w:start w:val="1"/>
      <w:numFmt w:val="lowerLetter"/>
      <w:lvlText w:val="%1."/>
      <w:lvlJc w:val="left"/>
      <w:pPr>
        <w:ind w:left="120" w:hanging="288"/>
      </w:pPr>
      <w:rPr>
        <w:rFonts w:ascii="Times New Roman" w:eastAsia="Times New Roman" w:hAnsi="Times New Roman" w:hint="default"/>
        <w:spacing w:val="-1"/>
        <w:sz w:val="24"/>
        <w:szCs w:val="24"/>
      </w:rPr>
    </w:lvl>
    <w:lvl w:ilvl="1" w:tplc="16CCE308">
      <w:start w:val="1"/>
      <w:numFmt w:val="decimal"/>
      <w:lvlText w:val="(%2)"/>
      <w:lvlJc w:val="left"/>
      <w:pPr>
        <w:ind w:left="100" w:hanging="399"/>
      </w:pPr>
      <w:rPr>
        <w:rFonts w:ascii="Times New Roman" w:eastAsia="Times New Roman" w:hAnsi="Times New Roman" w:hint="default"/>
        <w:spacing w:val="-1"/>
        <w:sz w:val="24"/>
        <w:szCs w:val="24"/>
      </w:rPr>
    </w:lvl>
    <w:lvl w:ilvl="2" w:tplc="6BBA4328">
      <w:start w:val="1"/>
      <w:numFmt w:val="lowerLetter"/>
      <w:lvlText w:val="(%3)"/>
      <w:lvlJc w:val="left"/>
      <w:pPr>
        <w:ind w:left="100" w:hanging="384"/>
        <w:jc w:val="right"/>
      </w:pPr>
      <w:rPr>
        <w:rFonts w:ascii="Times New Roman" w:eastAsia="Times New Roman" w:hAnsi="Times New Roman" w:hint="default"/>
        <w:spacing w:val="-1"/>
        <w:sz w:val="24"/>
        <w:szCs w:val="24"/>
      </w:rPr>
    </w:lvl>
    <w:lvl w:ilvl="3" w:tplc="B3AE9284">
      <w:start w:val="1"/>
      <w:numFmt w:val="bullet"/>
      <w:lvlText w:val="•"/>
      <w:lvlJc w:val="left"/>
      <w:pPr>
        <w:ind w:left="1325" w:hanging="384"/>
      </w:pPr>
      <w:rPr>
        <w:rFonts w:hint="default"/>
      </w:rPr>
    </w:lvl>
    <w:lvl w:ilvl="4" w:tplc="452AB156">
      <w:start w:val="1"/>
      <w:numFmt w:val="bullet"/>
      <w:lvlText w:val="•"/>
      <w:lvlJc w:val="left"/>
      <w:pPr>
        <w:ind w:left="2530" w:hanging="384"/>
      </w:pPr>
      <w:rPr>
        <w:rFonts w:hint="default"/>
      </w:rPr>
    </w:lvl>
    <w:lvl w:ilvl="5" w:tplc="B7525876">
      <w:start w:val="1"/>
      <w:numFmt w:val="bullet"/>
      <w:lvlText w:val="•"/>
      <w:lvlJc w:val="left"/>
      <w:pPr>
        <w:ind w:left="3735" w:hanging="384"/>
      </w:pPr>
      <w:rPr>
        <w:rFonts w:hint="default"/>
      </w:rPr>
    </w:lvl>
    <w:lvl w:ilvl="6" w:tplc="385EF5A0">
      <w:start w:val="1"/>
      <w:numFmt w:val="bullet"/>
      <w:lvlText w:val="•"/>
      <w:lvlJc w:val="left"/>
      <w:pPr>
        <w:ind w:left="4940" w:hanging="384"/>
      </w:pPr>
      <w:rPr>
        <w:rFonts w:hint="default"/>
      </w:rPr>
    </w:lvl>
    <w:lvl w:ilvl="7" w:tplc="B68EF39E">
      <w:start w:val="1"/>
      <w:numFmt w:val="bullet"/>
      <w:lvlText w:val="•"/>
      <w:lvlJc w:val="left"/>
      <w:pPr>
        <w:ind w:left="6145" w:hanging="384"/>
      </w:pPr>
      <w:rPr>
        <w:rFonts w:hint="default"/>
      </w:rPr>
    </w:lvl>
    <w:lvl w:ilvl="8" w:tplc="BE1E1832">
      <w:start w:val="1"/>
      <w:numFmt w:val="bullet"/>
      <w:lvlText w:val="•"/>
      <w:lvlJc w:val="left"/>
      <w:pPr>
        <w:ind w:left="7350" w:hanging="384"/>
      </w:pPr>
      <w:rPr>
        <w:rFonts w:hint="default"/>
      </w:rPr>
    </w:lvl>
  </w:abstractNum>
  <w:abstractNum w:abstractNumId="3" w15:restartNumberingAfterBreak="0">
    <w:nsid w:val="2A57739D"/>
    <w:multiLevelType w:val="hybridMultilevel"/>
    <w:tmpl w:val="2DAA334C"/>
    <w:lvl w:ilvl="0" w:tplc="5C58F1E2">
      <w:start w:val="1"/>
      <w:numFmt w:val="lowerLetter"/>
      <w:lvlText w:val="%1."/>
      <w:lvlJc w:val="left"/>
      <w:pPr>
        <w:ind w:left="120" w:hanging="285"/>
      </w:pPr>
      <w:rPr>
        <w:rFonts w:ascii="Times New Roman" w:eastAsia="Times New Roman" w:hAnsi="Times New Roman" w:hint="default"/>
        <w:spacing w:val="-1"/>
        <w:sz w:val="24"/>
        <w:szCs w:val="24"/>
      </w:rPr>
    </w:lvl>
    <w:lvl w:ilvl="1" w:tplc="2772B6F4">
      <w:start w:val="1"/>
      <w:numFmt w:val="bullet"/>
      <w:lvlText w:val="•"/>
      <w:lvlJc w:val="left"/>
      <w:pPr>
        <w:ind w:left="1084" w:hanging="285"/>
      </w:pPr>
      <w:rPr>
        <w:rFonts w:hint="default"/>
      </w:rPr>
    </w:lvl>
    <w:lvl w:ilvl="2" w:tplc="58AE8DAC">
      <w:start w:val="1"/>
      <w:numFmt w:val="bullet"/>
      <w:lvlText w:val="•"/>
      <w:lvlJc w:val="left"/>
      <w:pPr>
        <w:ind w:left="2048" w:hanging="285"/>
      </w:pPr>
      <w:rPr>
        <w:rFonts w:hint="default"/>
      </w:rPr>
    </w:lvl>
    <w:lvl w:ilvl="3" w:tplc="6F163078">
      <w:start w:val="1"/>
      <w:numFmt w:val="bullet"/>
      <w:lvlText w:val="•"/>
      <w:lvlJc w:val="left"/>
      <w:pPr>
        <w:ind w:left="3012" w:hanging="285"/>
      </w:pPr>
      <w:rPr>
        <w:rFonts w:hint="default"/>
      </w:rPr>
    </w:lvl>
    <w:lvl w:ilvl="4" w:tplc="D03E4FE0">
      <w:start w:val="1"/>
      <w:numFmt w:val="bullet"/>
      <w:lvlText w:val="•"/>
      <w:lvlJc w:val="left"/>
      <w:pPr>
        <w:ind w:left="3976" w:hanging="285"/>
      </w:pPr>
      <w:rPr>
        <w:rFonts w:hint="default"/>
      </w:rPr>
    </w:lvl>
    <w:lvl w:ilvl="5" w:tplc="BA861764">
      <w:start w:val="1"/>
      <w:numFmt w:val="bullet"/>
      <w:lvlText w:val="•"/>
      <w:lvlJc w:val="left"/>
      <w:pPr>
        <w:ind w:left="4940" w:hanging="285"/>
      </w:pPr>
      <w:rPr>
        <w:rFonts w:hint="default"/>
      </w:rPr>
    </w:lvl>
    <w:lvl w:ilvl="6" w:tplc="B0B23E5E">
      <w:start w:val="1"/>
      <w:numFmt w:val="bullet"/>
      <w:lvlText w:val="•"/>
      <w:lvlJc w:val="left"/>
      <w:pPr>
        <w:ind w:left="5904" w:hanging="285"/>
      </w:pPr>
      <w:rPr>
        <w:rFonts w:hint="default"/>
      </w:rPr>
    </w:lvl>
    <w:lvl w:ilvl="7" w:tplc="05FE1C64">
      <w:start w:val="1"/>
      <w:numFmt w:val="bullet"/>
      <w:lvlText w:val="•"/>
      <w:lvlJc w:val="left"/>
      <w:pPr>
        <w:ind w:left="6868" w:hanging="285"/>
      </w:pPr>
      <w:rPr>
        <w:rFonts w:hint="default"/>
      </w:rPr>
    </w:lvl>
    <w:lvl w:ilvl="8" w:tplc="8D126C68">
      <w:start w:val="1"/>
      <w:numFmt w:val="bullet"/>
      <w:lvlText w:val="•"/>
      <w:lvlJc w:val="left"/>
      <w:pPr>
        <w:ind w:left="7832" w:hanging="285"/>
      </w:pPr>
      <w:rPr>
        <w:rFonts w:hint="default"/>
      </w:rPr>
    </w:lvl>
  </w:abstractNum>
  <w:abstractNum w:abstractNumId="4" w15:restartNumberingAfterBreak="0">
    <w:nsid w:val="37AF7D9E"/>
    <w:multiLevelType w:val="hybridMultilevel"/>
    <w:tmpl w:val="CDB8B268"/>
    <w:lvl w:ilvl="0" w:tplc="B3321D8A">
      <w:start w:val="1"/>
      <w:numFmt w:val="lowerLetter"/>
      <w:lvlText w:val="%1."/>
      <w:lvlJc w:val="left"/>
      <w:pPr>
        <w:ind w:left="120" w:hanging="286"/>
      </w:pPr>
      <w:rPr>
        <w:rFonts w:ascii="Times New Roman" w:eastAsia="Times New Roman" w:hAnsi="Times New Roman" w:hint="default"/>
        <w:spacing w:val="-1"/>
        <w:sz w:val="24"/>
        <w:szCs w:val="24"/>
      </w:rPr>
    </w:lvl>
    <w:lvl w:ilvl="1" w:tplc="79F6313C">
      <w:start w:val="1"/>
      <w:numFmt w:val="decimal"/>
      <w:lvlText w:val="(%2)"/>
      <w:lvlJc w:val="left"/>
      <w:pPr>
        <w:ind w:left="120" w:hanging="399"/>
      </w:pPr>
      <w:rPr>
        <w:rFonts w:ascii="Times New Roman" w:eastAsia="Times New Roman" w:hAnsi="Times New Roman" w:hint="default"/>
        <w:spacing w:val="-1"/>
        <w:sz w:val="24"/>
        <w:szCs w:val="24"/>
      </w:rPr>
    </w:lvl>
    <w:lvl w:ilvl="2" w:tplc="5AFE25D6">
      <w:start w:val="1"/>
      <w:numFmt w:val="bullet"/>
      <w:lvlText w:val="•"/>
      <w:lvlJc w:val="left"/>
      <w:pPr>
        <w:ind w:left="1186" w:hanging="399"/>
      </w:pPr>
      <w:rPr>
        <w:rFonts w:hint="default"/>
      </w:rPr>
    </w:lvl>
    <w:lvl w:ilvl="3" w:tplc="CEDEC7B4">
      <w:start w:val="1"/>
      <w:numFmt w:val="bullet"/>
      <w:lvlText w:val="•"/>
      <w:lvlJc w:val="left"/>
      <w:pPr>
        <w:ind w:left="2253" w:hanging="399"/>
      </w:pPr>
      <w:rPr>
        <w:rFonts w:hint="default"/>
      </w:rPr>
    </w:lvl>
    <w:lvl w:ilvl="4" w:tplc="C5C00C98">
      <w:start w:val="1"/>
      <w:numFmt w:val="bullet"/>
      <w:lvlText w:val="•"/>
      <w:lvlJc w:val="left"/>
      <w:pPr>
        <w:ind w:left="3320" w:hanging="399"/>
      </w:pPr>
      <w:rPr>
        <w:rFonts w:hint="default"/>
      </w:rPr>
    </w:lvl>
    <w:lvl w:ilvl="5" w:tplc="8772BC38">
      <w:start w:val="1"/>
      <w:numFmt w:val="bullet"/>
      <w:lvlText w:val="•"/>
      <w:lvlJc w:val="left"/>
      <w:pPr>
        <w:ind w:left="4386" w:hanging="399"/>
      </w:pPr>
      <w:rPr>
        <w:rFonts w:hint="default"/>
      </w:rPr>
    </w:lvl>
    <w:lvl w:ilvl="6" w:tplc="407AFE20">
      <w:start w:val="1"/>
      <w:numFmt w:val="bullet"/>
      <w:lvlText w:val="•"/>
      <w:lvlJc w:val="left"/>
      <w:pPr>
        <w:ind w:left="5453" w:hanging="399"/>
      </w:pPr>
      <w:rPr>
        <w:rFonts w:hint="default"/>
      </w:rPr>
    </w:lvl>
    <w:lvl w:ilvl="7" w:tplc="C8F85048">
      <w:start w:val="1"/>
      <w:numFmt w:val="bullet"/>
      <w:lvlText w:val="•"/>
      <w:lvlJc w:val="left"/>
      <w:pPr>
        <w:ind w:left="6520" w:hanging="399"/>
      </w:pPr>
      <w:rPr>
        <w:rFonts w:hint="default"/>
      </w:rPr>
    </w:lvl>
    <w:lvl w:ilvl="8" w:tplc="34CCD506">
      <w:start w:val="1"/>
      <w:numFmt w:val="bullet"/>
      <w:lvlText w:val="•"/>
      <w:lvlJc w:val="left"/>
      <w:pPr>
        <w:ind w:left="7586" w:hanging="399"/>
      </w:pPr>
      <w:rPr>
        <w:rFonts w:hint="default"/>
      </w:rPr>
    </w:lvl>
  </w:abstractNum>
  <w:abstractNum w:abstractNumId="5" w15:restartNumberingAfterBreak="0">
    <w:nsid w:val="3D290F1F"/>
    <w:multiLevelType w:val="hybridMultilevel"/>
    <w:tmpl w:val="C9242402"/>
    <w:lvl w:ilvl="0" w:tplc="66880FEA">
      <w:start w:val="1"/>
      <w:numFmt w:val="decimal"/>
      <w:lvlText w:val="(%1)"/>
      <w:lvlJc w:val="left"/>
      <w:pPr>
        <w:ind w:left="630" w:hanging="360"/>
      </w:pPr>
      <w:rPr>
        <w:rFonts w:hint="default"/>
        <w:w w:val="105"/>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3F030C4A"/>
    <w:multiLevelType w:val="multilevel"/>
    <w:tmpl w:val="0D70D748"/>
    <w:lvl w:ilvl="0">
      <w:start w:val="21"/>
      <w:numFmt w:val="upperLetter"/>
      <w:lvlText w:val="%1"/>
      <w:lvlJc w:val="left"/>
      <w:pPr>
        <w:ind w:left="120" w:hanging="2880"/>
      </w:pPr>
      <w:rPr>
        <w:rFonts w:hint="default"/>
      </w:rPr>
    </w:lvl>
    <w:lvl w:ilvl="1">
      <w:start w:val="19"/>
      <w:numFmt w:val="upperLetter"/>
      <w:lvlText w:val="%1.%2"/>
      <w:lvlJc w:val="left"/>
      <w:pPr>
        <w:ind w:left="120" w:hanging="2880"/>
      </w:pPr>
      <w:rPr>
        <w:rFonts w:hint="default"/>
      </w:rPr>
    </w:lvl>
    <w:lvl w:ilvl="2">
      <w:start w:val="3"/>
      <w:numFmt w:val="upperLetter"/>
      <w:lvlText w:val="%1.%2.%3."/>
      <w:lvlJc w:val="left"/>
      <w:pPr>
        <w:ind w:left="120" w:hanging="2880"/>
      </w:pPr>
      <w:rPr>
        <w:rFonts w:ascii="Times New Roman" w:eastAsia="Times New Roman" w:hAnsi="Times New Roman" w:hint="default"/>
        <w:spacing w:val="-1"/>
        <w:sz w:val="24"/>
        <w:szCs w:val="24"/>
      </w:rPr>
    </w:lvl>
    <w:lvl w:ilvl="3">
      <w:start w:val="1"/>
      <w:numFmt w:val="decimal"/>
      <w:lvlText w:val="(%4)"/>
      <w:lvlJc w:val="left"/>
      <w:pPr>
        <w:ind w:left="100" w:hanging="339"/>
      </w:pPr>
      <w:rPr>
        <w:rFonts w:ascii="Times New Roman" w:eastAsia="Times New Roman" w:hAnsi="Times New Roman" w:hint="default"/>
        <w:spacing w:val="-1"/>
        <w:sz w:val="24"/>
        <w:szCs w:val="24"/>
      </w:rPr>
    </w:lvl>
    <w:lvl w:ilvl="4">
      <w:start w:val="1"/>
      <w:numFmt w:val="bullet"/>
      <w:lvlText w:val="•"/>
      <w:lvlJc w:val="left"/>
      <w:pPr>
        <w:ind w:left="3333" w:hanging="339"/>
      </w:pPr>
      <w:rPr>
        <w:rFonts w:hint="default"/>
      </w:rPr>
    </w:lvl>
    <w:lvl w:ilvl="5">
      <w:start w:val="1"/>
      <w:numFmt w:val="bullet"/>
      <w:lvlText w:val="•"/>
      <w:lvlJc w:val="left"/>
      <w:pPr>
        <w:ind w:left="4404" w:hanging="339"/>
      </w:pPr>
      <w:rPr>
        <w:rFonts w:hint="default"/>
      </w:rPr>
    </w:lvl>
    <w:lvl w:ilvl="6">
      <w:start w:val="1"/>
      <w:numFmt w:val="bullet"/>
      <w:lvlText w:val="•"/>
      <w:lvlJc w:val="left"/>
      <w:pPr>
        <w:ind w:left="5475" w:hanging="339"/>
      </w:pPr>
      <w:rPr>
        <w:rFonts w:hint="default"/>
      </w:rPr>
    </w:lvl>
    <w:lvl w:ilvl="7">
      <w:start w:val="1"/>
      <w:numFmt w:val="bullet"/>
      <w:lvlText w:val="•"/>
      <w:lvlJc w:val="left"/>
      <w:pPr>
        <w:ind w:left="6546" w:hanging="339"/>
      </w:pPr>
      <w:rPr>
        <w:rFonts w:hint="default"/>
      </w:rPr>
    </w:lvl>
    <w:lvl w:ilvl="8">
      <w:start w:val="1"/>
      <w:numFmt w:val="bullet"/>
      <w:lvlText w:val="•"/>
      <w:lvlJc w:val="left"/>
      <w:pPr>
        <w:ind w:left="7617" w:hanging="339"/>
      </w:pPr>
      <w:rPr>
        <w:rFonts w:hint="default"/>
      </w:rPr>
    </w:lvl>
  </w:abstractNum>
  <w:abstractNum w:abstractNumId="7" w15:restartNumberingAfterBreak="0">
    <w:nsid w:val="47CB7517"/>
    <w:multiLevelType w:val="hybridMultilevel"/>
    <w:tmpl w:val="63C86AB2"/>
    <w:lvl w:ilvl="0" w:tplc="B1241ECE">
      <w:start w:val="1"/>
      <w:numFmt w:val="lowerLetter"/>
      <w:lvlText w:val="%1."/>
      <w:lvlJc w:val="left"/>
      <w:pPr>
        <w:ind w:left="120" w:hanging="285"/>
      </w:pPr>
      <w:rPr>
        <w:rFonts w:ascii="Times New Roman" w:eastAsia="Times New Roman" w:hAnsi="Times New Roman" w:hint="default"/>
        <w:spacing w:val="-1"/>
        <w:sz w:val="24"/>
        <w:szCs w:val="24"/>
      </w:rPr>
    </w:lvl>
    <w:lvl w:ilvl="1" w:tplc="2F02E502">
      <w:start w:val="1"/>
      <w:numFmt w:val="decimal"/>
      <w:lvlText w:val="(%2)"/>
      <w:lvlJc w:val="left"/>
      <w:pPr>
        <w:ind w:left="1065" w:hanging="399"/>
      </w:pPr>
      <w:rPr>
        <w:rFonts w:ascii="Times New Roman" w:eastAsia="Times New Roman" w:hAnsi="Times New Roman" w:hint="default"/>
        <w:spacing w:val="-1"/>
        <w:sz w:val="24"/>
        <w:szCs w:val="24"/>
      </w:rPr>
    </w:lvl>
    <w:lvl w:ilvl="2" w:tplc="22E639A6">
      <w:start w:val="1"/>
      <w:numFmt w:val="lowerLetter"/>
      <w:lvlText w:val="(%3)"/>
      <w:lvlJc w:val="left"/>
      <w:pPr>
        <w:ind w:left="1051" w:hanging="384"/>
      </w:pPr>
      <w:rPr>
        <w:rFonts w:ascii="Times New Roman" w:eastAsia="Times New Roman" w:hAnsi="Times New Roman" w:hint="default"/>
        <w:spacing w:val="-1"/>
        <w:sz w:val="24"/>
        <w:szCs w:val="24"/>
      </w:rPr>
    </w:lvl>
    <w:lvl w:ilvl="3" w:tplc="22BC0972">
      <w:start w:val="1"/>
      <w:numFmt w:val="bullet"/>
      <w:lvlText w:val="•"/>
      <w:lvlJc w:val="left"/>
      <w:pPr>
        <w:ind w:left="1065" w:hanging="384"/>
      </w:pPr>
      <w:rPr>
        <w:rFonts w:hint="default"/>
      </w:rPr>
    </w:lvl>
    <w:lvl w:ilvl="4" w:tplc="A9C0AFD0">
      <w:start w:val="1"/>
      <w:numFmt w:val="bullet"/>
      <w:lvlText w:val="•"/>
      <w:lvlJc w:val="left"/>
      <w:pPr>
        <w:ind w:left="2301" w:hanging="384"/>
      </w:pPr>
      <w:rPr>
        <w:rFonts w:hint="default"/>
      </w:rPr>
    </w:lvl>
    <w:lvl w:ilvl="5" w:tplc="544C8380">
      <w:start w:val="1"/>
      <w:numFmt w:val="bullet"/>
      <w:lvlText w:val="•"/>
      <w:lvlJc w:val="left"/>
      <w:pPr>
        <w:ind w:left="3538" w:hanging="384"/>
      </w:pPr>
      <w:rPr>
        <w:rFonts w:hint="default"/>
      </w:rPr>
    </w:lvl>
    <w:lvl w:ilvl="6" w:tplc="24FA08F6">
      <w:start w:val="1"/>
      <w:numFmt w:val="bullet"/>
      <w:lvlText w:val="•"/>
      <w:lvlJc w:val="left"/>
      <w:pPr>
        <w:ind w:left="4774" w:hanging="384"/>
      </w:pPr>
      <w:rPr>
        <w:rFonts w:hint="default"/>
      </w:rPr>
    </w:lvl>
    <w:lvl w:ilvl="7" w:tplc="47E204E0">
      <w:start w:val="1"/>
      <w:numFmt w:val="bullet"/>
      <w:lvlText w:val="•"/>
      <w:lvlJc w:val="left"/>
      <w:pPr>
        <w:ind w:left="6010" w:hanging="384"/>
      </w:pPr>
      <w:rPr>
        <w:rFonts w:hint="default"/>
      </w:rPr>
    </w:lvl>
    <w:lvl w:ilvl="8" w:tplc="5C7A2D3E">
      <w:start w:val="1"/>
      <w:numFmt w:val="bullet"/>
      <w:lvlText w:val="•"/>
      <w:lvlJc w:val="left"/>
      <w:pPr>
        <w:ind w:left="7247" w:hanging="384"/>
      </w:pPr>
      <w:rPr>
        <w:rFonts w:hint="default"/>
      </w:rPr>
    </w:lvl>
  </w:abstractNum>
  <w:abstractNum w:abstractNumId="8" w15:restartNumberingAfterBreak="0">
    <w:nsid w:val="48B04763"/>
    <w:multiLevelType w:val="hybridMultilevel"/>
    <w:tmpl w:val="D952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133054"/>
    <w:multiLevelType w:val="hybridMultilevel"/>
    <w:tmpl w:val="7BDE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060FBA"/>
    <w:multiLevelType w:val="hybridMultilevel"/>
    <w:tmpl w:val="2FE4AC4A"/>
    <w:lvl w:ilvl="0" w:tplc="FD96F782">
      <w:start w:val="1"/>
      <w:numFmt w:val="lowerLetter"/>
      <w:lvlText w:val="%1."/>
      <w:lvlJc w:val="left"/>
      <w:pPr>
        <w:ind w:left="120" w:hanging="483"/>
      </w:pPr>
      <w:rPr>
        <w:rFonts w:ascii="Times New Roman" w:eastAsia="Times New Roman" w:hAnsi="Times New Roman" w:hint="default"/>
        <w:spacing w:val="-1"/>
        <w:sz w:val="24"/>
        <w:szCs w:val="24"/>
      </w:rPr>
    </w:lvl>
    <w:lvl w:ilvl="1" w:tplc="E8E2CEFA">
      <w:start w:val="1"/>
      <w:numFmt w:val="lowerLetter"/>
      <w:lvlText w:val="%2."/>
      <w:lvlJc w:val="left"/>
      <w:pPr>
        <w:ind w:left="120" w:hanging="288"/>
      </w:pPr>
      <w:rPr>
        <w:rFonts w:ascii="Times New Roman" w:eastAsia="Times New Roman" w:hAnsi="Times New Roman" w:hint="default"/>
        <w:spacing w:val="-1"/>
        <w:sz w:val="24"/>
        <w:szCs w:val="24"/>
      </w:rPr>
    </w:lvl>
    <w:lvl w:ilvl="2" w:tplc="F50EE5A8">
      <w:start w:val="1"/>
      <w:numFmt w:val="decimal"/>
      <w:lvlText w:val="(%3)"/>
      <w:lvlJc w:val="left"/>
      <w:pPr>
        <w:ind w:left="1065" w:hanging="399"/>
      </w:pPr>
      <w:rPr>
        <w:rFonts w:ascii="Times New Roman" w:eastAsia="Times New Roman" w:hAnsi="Times New Roman" w:hint="default"/>
        <w:spacing w:val="-1"/>
        <w:sz w:val="24"/>
        <w:szCs w:val="24"/>
      </w:rPr>
    </w:lvl>
    <w:lvl w:ilvl="3" w:tplc="EF065EA0">
      <w:start w:val="1"/>
      <w:numFmt w:val="lowerLetter"/>
      <w:lvlText w:val="(%4)"/>
      <w:lvlJc w:val="left"/>
      <w:pPr>
        <w:ind w:left="120" w:hanging="387"/>
      </w:pPr>
      <w:rPr>
        <w:rFonts w:ascii="Times New Roman" w:eastAsia="Times New Roman" w:hAnsi="Times New Roman" w:hint="default"/>
        <w:spacing w:val="-1"/>
        <w:sz w:val="24"/>
        <w:szCs w:val="24"/>
      </w:rPr>
    </w:lvl>
    <w:lvl w:ilvl="4" w:tplc="734A6662">
      <w:start w:val="1"/>
      <w:numFmt w:val="bullet"/>
      <w:lvlText w:val="•"/>
      <w:lvlJc w:val="left"/>
      <w:pPr>
        <w:ind w:left="2307" w:hanging="387"/>
      </w:pPr>
      <w:rPr>
        <w:rFonts w:hint="default"/>
      </w:rPr>
    </w:lvl>
    <w:lvl w:ilvl="5" w:tplc="1E68E7EE">
      <w:start w:val="1"/>
      <w:numFmt w:val="bullet"/>
      <w:lvlText w:val="•"/>
      <w:lvlJc w:val="left"/>
      <w:pPr>
        <w:ind w:left="3549" w:hanging="387"/>
      </w:pPr>
      <w:rPr>
        <w:rFonts w:hint="default"/>
      </w:rPr>
    </w:lvl>
    <w:lvl w:ilvl="6" w:tplc="33A23A82">
      <w:start w:val="1"/>
      <w:numFmt w:val="bullet"/>
      <w:lvlText w:val="•"/>
      <w:lvlJc w:val="left"/>
      <w:pPr>
        <w:ind w:left="4791" w:hanging="387"/>
      </w:pPr>
      <w:rPr>
        <w:rFonts w:hint="default"/>
      </w:rPr>
    </w:lvl>
    <w:lvl w:ilvl="7" w:tplc="E22EBE64">
      <w:start w:val="1"/>
      <w:numFmt w:val="bullet"/>
      <w:lvlText w:val="•"/>
      <w:lvlJc w:val="left"/>
      <w:pPr>
        <w:ind w:left="6033" w:hanging="387"/>
      </w:pPr>
      <w:rPr>
        <w:rFonts w:hint="default"/>
      </w:rPr>
    </w:lvl>
    <w:lvl w:ilvl="8" w:tplc="B9E05682">
      <w:start w:val="1"/>
      <w:numFmt w:val="bullet"/>
      <w:lvlText w:val="•"/>
      <w:lvlJc w:val="left"/>
      <w:pPr>
        <w:ind w:left="7275" w:hanging="387"/>
      </w:pPr>
      <w:rPr>
        <w:rFonts w:hint="default"/>
      </w:rPr>
    </w:lvl>
  </w:abstractNum>
  <w:abstractNum w:abstractNumId="11" w15:restartNumberingAfterBreak="0">
    <w:nsid w:val="76963470"/>
    <w:multiLevelType w:val="hybridMultilevel"/>
    <w:tmpl w:val="C84451F6"/>
    <w:lvl w:ilvl="0" w:tplc="C1125C3C">
      <w:start w:val="1"/>
      <w:numFmt w:val="decimal"/>
      <w:lvlText w:val="%1."/>
      <w:lvlJc w:val="left"/>
      <w:pPr>
        <w:ind w:left="102" w:hanging="252"/>
      </w:pPr>
      <w:rPr>
        <w:rFonts w:ascii="Times New Roman" w:eastAsia="Times New Roman" w:hAnsi="Times New Roman" w:hint="default"/>
        <w:spacing w:val="1"/>
        <w:w w:val="99"/>
        <w:sz w:val="20"/>
        <w:szCs w:val="20"/>
      </w:rPr>
    </w:lvl>
    <w:lvl w:ilvl="1" w:tplc="F8DA4A34">
      <w:start w:val="1"/>
      <w:numFmt w:val="bullet"/>
      <w:lvlText w:val="•"/>
      <w:lvlJc w:val="left"/>
      <w:pPr>
        <w:ind w:left="1030" w:hanging="252"/>
      </w:pPr>
      <w:rPr>
        <w:rFonts w:hint="default"/>
      </w:rPr>
    </w:lvl>
    <w:lvl w:ilvl="2" w:tplc="3828AC7A">
      <w:start w:val="1"/>
      <w:numFmt w:val="bullet"/>
      <w:lvlText w:val="•"/>
      <w:lvlJc w:val="left"/>
      <w:pPr>
        <w:ind w:left="1959" w:hanging="252"/>
      </w:pPr>
      <w:rPr>
        <w:rFonts w:hint="default"/>
      </w:rPr>
    </w:lvl>
    <w:lvl w:ilvl="3" w:tplc="39723364">
      <w:start w:val="1"/>
      <w:numFmt w:val="bullet"/>
      <w:lvlText w:val="•"/>
      <w:lvlJc w:val="left"/>
      <w:pPr>
        <w:ind w:left="2888" w:hanging="252"/>
      </w:pPr>
      <w:rPr>
        <w:rFonts w:hint="default"/>
      </w:rPr>
    </w:lvl>
    <w:lvl w:ilvl="4" w:tplc="E88A8BDC">
      <w:start w:val="1"/>
      <w:numFmt w:val="bullet"/>
      <w:lvlText w:val="•"/>
      <w:lvlJc w:val="left"/>
      <w:pPr>
        <w:ind w:left="3817" w:hanging="252"/>
      </w:pPr>
      <w:rPr>
        <w:rFonts w:hint="default"/>
      </w:rPr>
    </w:lvl>
    <w:lvl w:ilvl="5" w:tplc="09D8FD72">
      <w:start w:val="1"/>
      <w:numFmt w:val="bullet"/>
      <w:lvlText w:val="•"/>
      <w:lvlJc w:val="left"/>
      <w:pPr>
        <w:ind w:left="4745" w:hanging="252"/>
      </w:pPr>
      <w:rPr>
        <w:rFonts w:hint="default"/>
      </w:rPr>
    </w:lvl>
    <w:lvl w:ilvl="6" w:tplc="94D2D62E">
      <w:start w:val="1"/>
      <w:numFmt w:val="bullet"/>
      <w:lvlText w:val="•"/>
      <w:lvlJc w:val="left"/>
      <w:pPr>
        <w:ind w:left="5674" w:hanging="252"/>
      </w:pPr>
      <w:rPr>
        <w:rFonts w:hint="default"/>
      </w:rPr>
    </w:lvl>
    <w:lvl w:ilvl="7" w:tplc="60E80D42">
      <w:start w:val="1"/>
      <w:numFmt w:val="bullet"/>
      <w:lvlText w:val="•"/>
      <w:lvlJc w:val="left"/>
      <w:pPr>
        <w:ind w:left="6603" w:hanging="252"/>
      </w:pPr>
      <w:rPr>
        <w:rFonts w:hint="default"/>
      </w:rPr>
    </w:lvl>
    <w:lvl w:ilvl="8" w:tplc="F9D027FA">
      <w:start w:val="1"/>
      <w:numFmt w:val="bullet"/>
      <w:lvlText w:val="•"/>
      <w:lvlJc w:val="left"/>
      <w:pPr>
        <w:ind w:left="7531" w:hanging="252"/>
      </w:pPr>
      <w:rPr>
        <w:rFonts w:hint="default"/>
      </w:rPr>
    </w:lvl>
  </w:abstractNum>
  <w:num w:numId="1">
    <w:abstractNumId w:val="6"/>
  </w:num>
  <w:num w:numId="2">
    <w:abstractNumId w:val="11"/>
  </w:num>
  <w:num w:numId="3">
    <w:abstractNumId w:val="4"/>
  </w:num>
  <w:num w:numId="4">
    <w:abstractNumId w:val="10"/>
  </w:num>
  <w:num w:numId="5">
    <w:abstractNumId w:val="3"/>
  </w:num>
  <w:num w:numId="6">
    <w:abstractNumId w:val="2"/>
  </w:num>
  <w:num w:numId="7">
    <w:abstractNumId w:val="7"/>
  </w:num>
  <w:num w:numId="8">
    <w:abstractNumId w:val="1"/>
  </w:num>
  <w:num w:numId="9">
    <w:abstractNumId w:val="9"/>
  </w:num>
  <w:num w:numId="10">
    <w:abstractNumId w:val="0"/>
  </w:num>
  <w:num w:numId="11">
    <w:abstractNumId w:val="8"/>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5D3"/>
    <w:rsid w:val="00002CB5"/>
    <w:rsid w:val="000040B2"/>
    <w:rsid w:val="00005BDE"/>
    <w:rsid w:val="00006B9D"/>
    <w:rsid w:val="0000760D"/>
    <w:rsid w:val="000107DE"/>
    <w:rsid w:val="00010955"/>
    <w:rsid w:val="0001580C"/>
    <w:rsid w:val="000204AE"/>
    <w:rsid w:val="0002081E"/>
    <w:rsid w:val="000215A6"/>
    <w:rsid w:val="00021983"/>
    <w:rsid w:val="00021D51"/>
    <w:rsid w:val="000223CC"/>
    <w:rsid w:val="000228D1"/>
    <w:rsid w:val="00024BC9"/>
    <w:rsid w:val="00026004"/>
    <w:rsid w:val="000321C6"/>
    <w:rsid w:val="00032DD7"/>
    <w:rsid w:val="00033B78"/>
    <w:rsid w:val="000404AB"/>
    <w:rsid w:val="00040D1C"/>
    <w:rsid w:val="00042150"/>
    <w:rsid w:val="00042497"/>
    <w:rsid w:val="00044C85"/>
    <w:rsid w:val="000459CE"/>
    <w:rsid w:val="00045F44"/>
    <w:rsid w:val="000476D0"/>
    <w:rsid w:val="000478E8"/>
    <w:rsid w:val="00050CEE"/>
    <w:rsid w:val="0005281C"/>
    <w:rsid w:val="00055AEB"/>
    <w:rsid w:val="0005723F"/>
    <w:rsid w:val="0005756C"/>
    <w:rsid w:val="000578BC"/>
    <w:rsid w:val="000648BD"/>
    <w:rsid w:val="000764F3"/>
    <w:rsid w:val="00081AA6"/>
    <w:rsid w:val="00083ACC"/>
    <w:rsid w:val="00087C75"/>
    <w:rsid w:val="00097C30"/>
    <w:rsid w:val="00097F05"/>
    <w:rsid w:val="000A0714"/>
    <w:rsid w:val="000A1A4E"/>
    <w:rsid w:val="000A6919"/>
    <w:rsid w:val="000B026D"/>
    <w:rsid w:val="000B1553"/>
    <w:rsid w:val="000B4273"/>
    <w:rsid w:val="000B4742"/>
    <w:rsid w:val="000C17EB"/>
    <w:rsid w:val="000C5911"/>
    <w:rsid w:val="000C7252"/>
    <w:rsid w:val="000D26F1"/>
    <w:rsid w:val="000E503D"/>
    <w:rsid w:val="000E5B1F"/>
    <w:rsid w:val="000E666C"/>
    <w:rsid w:val="000F0B55"/>
    <w:rsid w:val="000F5579"/>
    <w:rsid w:val="00100144"/>
    <w:rsid w:val="00100C7E"/>
    <w:rsid w:val="001049C9"/>
    <w:rsid w:val="0010571F"/>
    <w:rsid w:val="0010586F"/>
    <w:rsid w:val="001063FF"/>
    <w:rsid w:val="001066DC"/>
    <w:rsid w:val="00116993"/>
    <w:rsid w:val="0012069F"/>
    <w:rsid w:val="0012307F"/>
    <w:rsid w:val="00123705"/>
    <w:rsid w:val="00123AD1"/>
    <w:rsid w:val="00125D82"/>
    <w:rsid w:val="001278F0"/>
    <w:rsid w:val="0013056D"/>
    <w:rsid w:val="00130870"/>
    <w:rsid w:val="00130971"/>
    <w:rsid w:val="0013269F"/>
    <w:rsid w:val="00133ADE"/>
    <w:rsid w:val="001404FF"/>
    <w:rsid w:val="00144B8E"/>
    <w:rsid w:val="00145148"/>
    <w:rsid w:val="0014670B"/>
    <w:rsid w:val="001527B0"/>
    <w:rsid w:val="00154FC6"/>
    <w:rsid w:val="00155777"/>
    <w:rsid w:val="00157101"/>
    <w:rsid w:val="00157964"/>
    <w:rsid w:val="00161484"/>
    <w:rsid w:val="00161915"/>
    <w:rsid w:val="001665D3"/>
    <w:rsid w:val="001670EA"/>
    <w:rsid w:val="001673DF"/>
    <w:rsid w:val="001708D7"/>
    <w:rsid w:val="0017102A"/>
    <w:rsid w:val="001716B8"/>
    <w:rsid w:val="0017360F"/>
    <w:rsid w:val="00175470"/>
    <w:rsid w:val="001814B8"/>
    <w:rsid w:val="00181DA3"/>
    <w:rsid w:val="00183870"/>
    <w:rsid w:val="00184F03"/>
    <w:rsid w:val="00186E86"/>
    <w:rsid w:val="001909F3"/>
    <w:rsid w:val="00191766"/>
    <w:rsid w:val="00192DC1"/>
    <w:rsid w:val="00196901"/>
    <w:rsid w:val="0019736C"/>
    <w:rsid w:val="001A01B8"/>
    <w:rsid w:val="001A26CD"/>
    <w:rsid w:val="001A362A"/>
    <w:rsid w:val="001A5007"/>
    <w:rsid w:val="001A5F8F"/>
    <w:rsid w:val="001A6772"/>
    <w:rsid w:val="001B0092"/>
    <w:rsid w:val="001B1F87"/>
    <w:rsid w:val="001B2464"/>
    <w:rsid w:val="001B3087"/>
    <w:rsid w:val="001B552F"/>
    <w:rsid w:val="001B721F"/>
    <w:rsid w:val="001C286D"/>
    <w:rsid w:val="001C423B"/>
    <w:rsid w:val="001C4882"/>
    <w:rsid w:val="001C6010"/>
    <w:rsid w:val="001C69A7"/>
    <w:rsid w:val="001C7A41"/>
    <w:rsid w:val="001D0115"/>
    <w:rsid w:val="001D10A5"/>
    <w:rsid w:val="001D153D"/>
    <w:rsid w:val="001D2F22"/>
    <w:rsid w:val="001D6B0B"/>
    <w:rsid w:val="001E1F64"/>
    <w:rsid w:val="001E4E06"/>
    <w:rsid w:val="001F0301"/>
    <w:rsid w:val="001F30AC"/>
    <w:rsid w:val="001F5F59"/>
    <w:rsid w:val="001F7589"/>
    <w:rsid w:val="00200D30"/>
    <w:rsid w:val="00203A27"/>
    <w:rsid w:val="002046A2"/>
    <w:rsid w:val="00204D36"/>
    <w:rsid w:val="00205B53"/>
    <w:rsid w:val="00207179"/>
    <w:rsid w:val="002103DB"/>
    <w:rsid w:val="00212681"/>
    <w:rsid w:val="00215238"/>
    <w:rsid w:val="0022177B"/>
    <w:rsid w:val="00222965"/>
    <w:rsid w:val="00224567"/>
    <w:rsid w:val="002251DA"/>
    <w:rsid w:val="002277C3"/>
    <w:rsid w:val="00230FEF"/>
    <w:rsid w:val="00233F38"/>
    <w:rsid w:val="002340E7"/>
    <w:rsid w:val="00234F6D"/>
    <w:rsid w:val="00236C9E"/>
    <w:rsid w:val="00237E99"/>
    <w:rsid w:val="002417E9"/>
    <w:rsid w:val="00241FB1"/>
    <w:rsid w:val="00242BF9"/>
    <w:rsid w:val="00245A1C"/>
    <w:rsid w:val="002477B6"/>
    <w:rsid w:val="0025327C"/>
    <w:rsid w:val="00254B3A"/>
    <w:rsid w:val="00254B77"/>
    <w:rsid w:val="00254C24"/>
    <w:rsid w:val="002551BC"/>
    <w:rsid w:val="0025533F"/>
    <w:rsid w:val="0025588D"/>
    <w:rsid w:val="00262F62"/>
    <w:rsid w:val="002634B6"/>
    <w:rsid w:val="00264268"/>
    <w:rsid w:val="0026473D"/>
    <w:rsid w:val="00266E6B"/>
    <w:rsid w:val="0026703A"/>
    <w:rsid w:val="002702D6"/>
    <w:rsid w:val="0027077F"/>
    <w:rsid w:val="002714AE"/>
    <w:rsid w:val="002728AF"/>
    <w:rsid w:val="00276CBE"/>
    <w:rsid w:val="00277496"/>
    <w:rsid w:val="00282381"/>
    <w:rsid w:val="00282A73"/>
    <w:rsid w:val="00282F6B"/>
    <w:rsid w:val="00283E46"/>
    <w:rsid w:val="002849FE"/>
    <w:rsid w:val="002901A0"/>
    <w:rsid w:val="002911D1"/>
    <w:rsid w:val="00293F92"/>
    <w:rsid w:val="00296350"/>
    <w:rsid w:val="002A5E35"/>
    <w:rsid w:val="002B0575"/>
    <w:rsid w:val="002B557C"/>
    <w:rsid w:val="002C03F9"/>
    <w:rsid w:val="002C055E"/>
    <w:rsid w:val="002C07EC"/>
    <w:rsid w:val="002C1F82"/>
    <w:rsid w:val="002D144D"/>
    <w:rsid w:val="002D24CC"/>
    <w:rsid w:val="002D66CF"/>
    <w:rsid w:val="002E1EEE"/>
    <w:rsid w:val="002E2450"/>
    <w:rsid w:val="002F22F7"/>
    <w:rsid w:val="002F3100"/>
    <w:rsid w:val="002F51E5"/>
    <w:rsid w:val="002F5C1F"/>
    <w:rsid w:val="002F602F"/>
    <w:rsid w:val="002F659B"/>
    <w:rsid w:val="00300243"/>
    <w:rsid w:val="00301793"/>
    <w:rsid w:val="00303CBC"/>
    <w:rsid w:val="00304F84"/>
    <w:rsid w:val="00305F8B"/>
    <w:rsid w:val="00306097"/>
    <w:rsid w:val="0030732E"/>
    <w:rsid w:val="003274AD"/>
    <w:rsid w:val="0033210E"/>
    <w:rsid w:val="00332D19"/>
    <w:rsid w:val="00335AB8"/>
    <w:rsid w:val="00335DD1"/>
    <w:rsid w:val="00335ECD"/>
    <w:rsid w:val="00341BB2"/>
    <w:rsid w:val="00341F85"/>
    <w:rsid w:val="0034205E"/>
    <w:rsid w:val="00344C67"/>
    <w:rsid w:val="0034764D"/>
    <w:rsid w:val="00350C3D"/>
    <w:rsid w:val="00350CFC"/>
    <w:rsid w:val="00350DA2"/>
    <w:rsid w:val="00351C2B"/>
    <w:rsid w:val="003527FB"/>
    <w:rsid w:val="00352B21"/>
    <w:rsid w:val="00354298"/>
    <w:rsid w:val="00354639"/>
    <w:rsid w:val="00355DE3"/>
    <w:rsid w:val="003566C0"/>
    <w:rsid w:val="00357943"/>
    <w:rsid w:val="00360F78"/>
    <w:rsid w:val="00362787"/>
    <w:rsid w:val="00364275"/>
    <w:rsid w:val="0036519C"/>
    <w:rsid w:val="003722B5"/>
    <w:rsid w:val="003724FF"/>
    <w:rsid w:val="00372792"/>
    <w:rsid w:val="00372CD7"/>
    <w:rsid w:val="00373CF8"/>
    <w:rsid w:val="003741CF"/>
    <w:rsid w:val="003742DE"/>
    <w:rsid w:val="0037547F"/>
    <w:rsid w:val="0037593D"/>
    <w:rsid w:val="0037721F"/>
    <w:rsid w:val="00377AD1"/>
    <w:rsid w:val="003808AD"/>
    <w:rsid w:val="00380E15"/>
    <w:rsid w:val="00382884"/>
    <w:rsid w:val="00384FCD"/>
    <w:rsid w:val="003852FB"/>
    <w:rsid w:val="00390847"/>
    <w:rsid w:val="00391AC8"/>
    <w:rsid w:val="00392D21"/>
    <w:rsid w:val="0039355C"/>
    <w:rsid w:val="00394669"/>
    <w:rsid w:val="00394C49"/>
    <w:rsid w:val="003950C8"/>
    <w:rsid w:val="003A0019"/>
    <w:rsid w:val="003A0DA6"/>
    <w:rsid w:val="003A23EB"/>
    <w:rsid w:val="003A338E"/>
    <w:rsid w:val="003A4A7E"/>
    <w:rsid w:val="003A7FDC"/>
    <w:rsid w:val="003B0E26"/>
    <w:rsid w:val="003B491B"/>
    <w:rsid w:val="003B522D"/>
    <w:rsid w:val="003B6AFD"/>
    <w:rsid w:val="003B722B"/>
    <w:rsid w:val="003B7B27"/>
    <w:rsid w:val="003B7BC9"/>
    <w:rsid w:val="003C048C"/>
    <w:rsid w:val="003C31F8"/>
    <w:rsid w:val="003C48EA"/>
    <w:rsid w:val="003C4D13"/>
    <w:rsid w:val="003C55FC"/>
    <w:rsid w:val="003C64BE"/>
    <w:rsid w:val="003D149E"/>
    <w:rsid w:val="003D1BE0"/>
    <w:rsid w:val="003D36CB"/>
    <w:rsid w:val="003D7514"/>
    <w:rsid w:val="003E343A"/>
    <w:rsid w:val="003E4013"/>
    <w:rsid w:val="003E416B"/>
    <w:rsid w:val="003E5640"/>
    <w:rsid w:val="003E584A"/>
    <w:rsid w:val="003E6BD1"/>
    <w:rsid w:val="003F0678"/>
    <w:rsid w:val="003F1D61"/>
    <w:rsid w:val="003F56F5"/>
    <w:rsid w:val="003F7EF5"/>
    <w:rsid w:val="004002E7"/>
    <w:rsid w:val="0040449A"/>
    <w:rsid w:val="00405878"/>
    <w:rsid w:val="0040667D"/>
    <w:rsid w:val="00407297"/>
    <w:rsid w:val="00410B0D"/>
    <w:rsid w:val="00411EA2"/>
    <w:rsid w:val="00412A18"/>
    <w:rsid w:val="00412B25"/>
    <w:rsid w:val="0041399B"/>
    <w:rsid w:val="00414AD5"/>
    <w:rsid w:val="00414C81"/>
    <w:rsid w:val="00421B40"/>
    <w:rsid w:val="00421CEE"/>
    <w:rsid w:val="00423C41"/>
    <w:rsid w:val="00423D30"/>
    <w:rsid w:val="00424656"/>
    <w:rsid w:val="00425D60"/>
    <w:rsid w:val="00426DA3"/>
    <w:rsid w:val="00427B06"/>
    <w:rsid w:val="00432B23"/>
    <w:rsid w:val="00433231"/>
    <w:rsid w:val="00433DC5"/>
    <w:rsid w:val="00434FFB"/>
    <w:rsid w:val="004350B5"/>
    <w:rsid w:val="0043658F"/>
    <w:rsid w:val="004366CA"/>
    <w:rsid w:val="00441CEA"/>
    <w:rsid w:val="00444A53"/>
    <w:rsid w:val="00444B6B"/>
    <w:rsid w:val="00447D2B"/>
    <w:rsid w:val="0045077B"/>
    <w:rsid w:val="0045113B"/>
    <w:rsid w:val="00452E66"/>
    <w:rsid w:val="004545DE"/>
    <w:rsid w:val="004579F2"/>
    <w:rsid w:val="00457A64"/>
    <w:rsid w:val="00457D23"/>
    <w:rsid w:val="00460AA1"/>
    <w:rsid w:val="004636C0"/>
    <w:rsid w:val="00470635"/>
    <w:rsid w:val="004714A3"/>
    <w:rsid w:val="00471C5C"/>
    <w:rsid w:val="00471CDC"/>
    <w:rsid w:val="004853AA"/>
    <w:rsid w:val="00485969"/>
    <w:rsid w:val="0048665F"/>
    <w:rsid w:val="004A157D"/>
    <w:rsid w:val="004A176A"/>
    <w:rsid w:val="004A1B64"/>
    <w:rsid w:val="004A24BF"/>
    <w:rsid w:val="004A29BA"/>
    <w:rsid w:val="004A2CF9"/>
    <w:rsid w:val="004A357D"/>
    <w:rsid w:val="004A44B4"/>
    <w:rsid w:val="004A47CD"/>
    <w:rsid w:val="004A5F53"/>
    <w:rsid w:val="004B31B3"/>
    <w:rsid w:val="004B712F"/>
    <w:rsid w:val="004C20C0"/>
    <w:rsid w:val="004C32EA"/>
    <w:rsid w:val="004C4E54"/>
    <w:rsid w:val="004C5703"/>
    <w:rsid w:val="004C6523"/>
    <w:rsid w:val="004C73C2"/>
    <w:rsid w:val="004D07B3"/>
    <w:rsid w:val="004D1205"/>
    <w:rsid w:val="004D2426"/>
    <w:rsid w:val="004D2DEA"/>
    <w:rsid w:val="004E1237"/>
    <w:rsid w:val="004E12FD"/>
    <w:rsid w:val="004E2E6B"/>
    <w:rsid w:val="004E385D"/>
    <w:rsid w:val="004E460B"/>
    <w:rsid w:val="004E7EB4"/>
    <w:rsid w:val="004F02D0"/>
    <w:rsid w:val="004F27F3"/>
    <w:rsid w:val="004F32BE"/>
    <w:rsid w:val="004F415B"/>
    <w:rsid w:val="004F4B02"/>
    <w:rsid w:val="004F6898"/>
    <w:rsid w:val="0050024F"/>
    <w:rsid w:val="005014BA"/>
    <w:rsid w:val="0050168B"/>
    <w:rsid w:val="00501AE8"/>
    <w:rsid w:val="00504104"/>
    <w:rsid w:val="0050426B"/>
    <w:rsid w:val="00512064"/>
    <w:rsid w:val="00512C49"/>
    <w:rsid w:val="00513181"/>
    <w:rsid w:val="00513D51"/>
    <w:rsid w:val="005148B0"/>
    <w:rsid w:val="00514AFF"/>
    <w:rsid w:val="00521487"/>
    <w:rsid w:val="00523412"/>
    <w:rsid w:val="00524857"/>
    <w:rsid w:val="005311E7"/>
    <w:rsid w:val="00531C4F"/>
    <w:rsid w:val="005364BA"/>
    <w:rsid w:val="00537E25"/>
    <w:rsid w:val="005410F2"/>
    <w:rsid w:val="00542FCD"/>
    <w:rsid w:val="0054344A"/>
    <w:rsid w:val="00543903"/>
    <w:rsid w:val="005445FA"/>
    <w:rsid w:val="00546533"/>
    <w:rsid w:val="0054772B"/>
    <w:rsid w:val="005504C3"/>
    <w:rsid w:val="00550BBA"/>
    <w:rsid w:val="005511F6"/>
    <w:rsid w:val="00553681"/>
    <w:rsid w:val="005579FF"/>
    <w:rsid w:val="00564397"/>
    <w:rsid w:val="00566857"/>
    <w:rsid w:val="00566C9D"/>
    <w:rsid w:val="0056783E"/>
    <w:rsid w:val="00570F9F"/>
    <w:rsid w:val="00572D4A"/>
    <w:rsid w:val="00573161"/>
    <w:rsid w:val="005733E8"/>
    <w:rsid w:val="0057557A"/>
    <w:rsid w:val="00575F0C"/>
    <w:rsid w:val="0057765C"/>
    <w:rsid w:val="00581473"/>
    <w:rsid w:val="005831C5"/>
    <w:rsid w:val="0059170A"/>
    <w:rsid w:val="005929F6"/>
    <w:rsid w:val="00595AAC"/>
    <w:rsid w:val="005A4CA2"/>
    <w:rsid w:val="005A7854"/>
    <w:rsid w:val="005A7BB0"/>
    <w:rsid w:val="005A7C9C"/>
    <w:rsid w:val="005B16BD"/>
    <w:rsid w:val="005B2312"/>
    <w:rsid w:val="005B39B6"/>
    <w:rsid w:val="005B3C12"/>
    <w:rsid w:val="005B462A"/>
    <w:rsid w:val="005B48EE"/>
    <w:rsid w:val="005B4FBB"/>
    <w:rsid w:val="005B5E88"/>
    <w:rsid w:val="005B5FD0"/>
    <w:rsid w:val="005C2314"/>
    <w:rsid w:val="005C2503"/>
    <w:rsid w:val="005C46C9"/>
    <w:rsid w:val="005C57C2"/>
    <w:rsid w:val="005C72C8"/>
    <w:rsid w:val="005D5089"/>
    <w:rsid w:val="005D5D61"/>
    <w:rsid w:val="005E1364"/>
    <w:rsid w:val="005E223C"/>
    <w:rsid w:val="005E2BEA"/>
    <w:rsid w:val="005E2D55"/>
    <w:rsid w:val="005E4393"/>
    <w:rsid w:val="005E6632"/>
    <w:rsid w:val="005E70B2"/>
    <w:rsid w:val="005F3261"/>
    <w:rsid w:val="0060190A"/>
    <w:rsid w:val="00601AE4"/>
    <w:rsid w:val="00602A4E"/>
    <w:rsid w:val="00602D6F"/>
    <w:rsid w:val="00604EB5"/>
    <w:rsid w:val="00605C6B"/>
    <w:rsid w:val="00606CD0"/>
    <w:rsid w:val="00607C79"/>
    <w:rsid w:val="00607F89"/>
    <w:rsid w:val="006101CD"/>
    <w:rsid w:val="0061490B"/>
    <w:rsid w:val="00616592"/>
    <w:rsid w:val="006171B0"/>
    <w:rsid w:val="00617880"/>
    <w:rsid w:val="00624E5C"/>
    <w:rsid w:val="006252E8"/>
    <w:rsid w:val="00625F75"/>
    <w:rsid w:val="0063202E"/>
    <w:rsid w:val="006321EE"/>
    <w:rsid w:val="006339FF"/>
    <w:rsid w:val="00633CA6"/>
    <w:rsid w:val="00635F3E"/>
    <w:rsid w:val="006363B9"/>
    <w:rsid w:val="00637D82"/>
    <w:rsid w:val="006405C1"/>
    <w:rsid w:val="0064063A"/>
    <w:rsid w:val="00640A56"/>
    <w:rsid w:val="00641071"/>
    <w:rsid w:val="00642211"/>
    <w:rsid w:val="0064361B"/>
    <w:rsid w:val="006441F6"/>
    <w:rsid w:val="006459B7"/>
    <w:rsid w:val="006504ED"/>
    <w:rsid w:val="0065237F"/>
    <w:rsid w:val="00652517"/>
    <w:rsid w:val="0066030A"/>
    <w:rsid w:val="0066099F"/>
    <w:rsid w:val="0066390F"/>
    <w:rsid w:val="00663BC3"/>
    <w:rsid w:val="00666617"/>
    <w:rsid w:val="006673E7"/>
    <w:rsid w:val="00670F47"/>
    <w:rsid w:val="0067335B"/>
    <w:rsid w:val="006770AF"/>
    <w:rsid w:val="00677576"/>
    <w:rsid w:val="00680E51"/>
    <w:rsid w:val="00682139"/>
    <w:rsid w:val="00682509"/>
    <w:rsid w:val="00691BBB"/>
    <w:rsid w:val="00691D9D"/>
    <w:rsid w:val="0069391D"/>
    <w:rsid w:val="00694F3F"/>
    <w:rsid w:val="00696CB6"/>
    <w:rsid w:val="00696D32"/>
    <w:rsid w:val="006979A2"/>
    <w:rsid w:val="00697C02"/>
    <w:rsid w:val="006A0817"/>
    <w:rsid w:val="006A7A18"/>
    <w:rsid w:val="006A7ED7"/>
    <w:rsid w:val="006B1DC7"/>
    <w:rsid w:val="006B3DB0"/>
    <w:rsid w:val="006B6A41"/>
    <w:rsid w:val="006B7F60"/>
    <w:rsid w:val="006C1C06"/>
    <w:rsid w:val="006C2728"/>
    <w:rsid w:val="006C2F17"/>
    <w:rsid w:val="006C43D8"/>
    <w:rsid w:val="006D03E1"/>
    <w:rsid w:val="006D1073"/>
    <w:rsid w:val="006D3BC7"/>
    <w:rsid w:val="006D4074"/>
    <w:rsid w:val="006D6CB7"/>
    <w:rsid w:val="006E3195"/>
    <w:rsid w:val="006E38DE"/>
    <w:rsid w:val="006F1960"/>
    <w:rsid w:val="006F1F5D"/>
    <w:rsid w:val="006F45D9"/>
    <w:rsid w:val="006F5807"/>
    <w:rsid w:val="006F5977"/>
    <w:rsid w:val="006F5A42"/>
    <w:rsid w:val="006F5EDC"/>
    <w:rsid w:val="006F6200"/>
    <w:rsid w:val="00704D5B"/>
    <w:rsid w:val="007051BC"/>
    <w:rsid w:val="00710C42"/>
    <w:rsid w:val="0071460D"/>
    <w:rsid w:val="00714E3F"/>
    <w:rsid w:val="00715C34"/>
    <w:rsid w:val="00715DE4"/>
    <w:rsid w:val="00721BF0"/>
    <w:rsid w:val="0072345A"/>
    <w:rsid w:val="007234D3"/>
    <w:rsid w:val="00723C08"/>
    <w:rsid w:val="00725694"/>
    <w:rsid w:val="00725B25"/>
    <w:rsid w:val="00725DFD"/>
    <w:rsid w:val="0072700C"/>
    <w:rsid w:val="00727DEC"/>
    <w:rsid w:val="0073237E"/>
    <w:rsid w:val="00733297"/>
    <w:rsid w:val="00734442"/>
    <w:rsid w:val="00737A3C"/>
    <w:rsid w:val="00737E4E"/>
    <w:rsid w:val="007452DC"/>
    <w:rsid w:val="00747123"/>
    <w:rsid w:val="007471A2"/>
    <w:rsid w:val="00750CAD"/>
    <w:rsid w:val="00751C79"/>
    <w:rsid w:val="007541E1"/>
    <w:rsid w:val="0075565A"/>
    <w:rsid w:val="007571C4"/>
    <w:rsid w:val="007603DF"/>
    <w:rsid w:val="00760AEE"/>
    <w:rsid w:val="00762845"/>
    <w:rsid w:val="00770D44"/>
    <w:rsid w:val="0077208A"/>
    <w:rsid w:val="00775A7E"/>
    <w:rsid w:val="00776B99"/>
    <w:rsid w:val="00780AB9"/>
    <w:rsid w:val="00782D6B"/>
    <w:rsid w:val="007834F7"/>
    <w:rsid w:val="00783924"/>
    <w:rsid w:val="00784A76"/>
    <w:rsid w:val="0079360F"/>
    <w:rsid w:val="00793AB0"/>
    <w:rsid w:val="00793D58"/>
    <w:rsid w:val="0079524F"/>
    <w:rsid w:val="007A2D47"/>
    <w:rsid w:val="007A3352"/>
    <w:rsid w:val="007A57AC"/>
    <w:rsid w:val="007A6D1E"/>
    <w:rsid w:val="007B0D97"/>
    <w:rsid w:val="007B4E29"/>
    <w:rsid w:val="007B5A40"/>
    <w:rsid w:val="007B6922"/>
    <w:rsid w:val="007B75E1"/>
    <w:rsid w:val="007B7BBA"/>
    <w:rsid w:val="007B7C45"/>
    <w:rsid w:val="007C0325"/>
    <w:rsid w:val="007C1A7D"/>
    <w:rsid w:val="007C2151"/>
    <w:rsid w:val="007C4BF0"/>
    <w:rsid w:val="007D6C2F"/>
    <w:rsid w:val="007D7202"/>
    <w:rsid w:val="007E5202"/>
    <w:rsid w:val="007E5A2A"/>
    <w:rsid w:val="007E5F84"/>
    <w:rsid w:val="007E6A86"/>
    <w:rsid w:val="007E7388"/>
    <w:rsid w:val="007F242E"/>
    <w:rsid w:val="007F4CCF"/>
    <w:rsid w:val="007F6767"/>
    <w:rsid w:val="007F68B0"/>
    <w:rsid w:val="007F7745"/>
    <w:rsid w:val="00802300"/>
    <w:rsid w:val="008049EA"/>
    <w:rsid w:val="00805B0C"/>
    <w:rsid w:val="00806A02"/>
    <w:rsid w:val="00810B3D"/>
    <w:rsid w:val="00810C84"/>
    <w:rsid w:val="00811778"/>
    <w:rsid w:val="0081353C"/>
    <w:rsid w:val="00813C0C"/>
    <w:rsid w:val="00815393"/>
    <w:rsid w:val="0081714F"/>
    <w:rsid w:val="008228CB"/>
    <w:rsid w:val="0083485D"/>
    <w:rsid w:val="008401CA"/>
    <w:rsid w:val="008413D3"/>
    <w:rsid w:val="0084191D"/>
    <w:rsid w:val="00843719"/>
    <w:rsid w:val="00844076"/>
    <w:rsid w:val="008440B3"/>
    <w:rsid w:val="00846DCA"/>
    <w:rsid w:val="00852074"/>
    <w:rsid w:val="00852AFA"/>
    <w:rsid w:val="00855850"/>
    <w:rsid w:val="00855B19"/>
    <w:rsid w:val="008573D9"/>
    <w:rsid w:val="0086204A"/>
    <w:rsid w:val="00862230"/>
    <w:rsid w:val="00864AB0"/>
    <w:rsid w:val="008657FF"/>
    <w:rsid w:val="0086762B"/>
    <w:rsid w:val="0087630D"/>
    <w:rsid w:val="00876EC0"/>
    <w:rsid w:val="00881CC7"/>
    <w:rsid w:val="008823DB"/>
    <w:rsid w:val="00883BA1"/>
    <w:rsid w:val="00884E10"/>
    <w:rsid w:val="0088601C"/>
    <w:rsid w:val="00886C8F"/>
    <w:rsid w:val="00887462"/>
    <w:rsid w:val="008914D9"/>
    <w:rsid w:val="00892CCB"/>
    <w:rsid w:val="00892EFF"/>
    <w:rsid w:val="00897896"/>
    <w:rsid w:val="008A0633"/>
    <w:rsid w:val="008A3F87"/>
    <w:rsid w:val="008A4ABB"/>
    <w:rsid w:val="008A5085"/>
    <w:rsid w:val="008A5FA8"/>
    <w:rsid w:val="008B090F"/>
    <w:rsid w:val="008B100B"/>
    <w:rsid w:val="008B1FE5"/>
    <w:rsid w:val="008B3EEE"/>
    <w:rsid w:val="008B6430"/>
    <w:rsid w:val="008B705E"/>
    <w:rsid w:val="008B7B45"/>
    <w:rsid w:val="008C14E6"/>
    <w:rsid w:val="008C393B"/>
    <w:rsid w:val="008C47B1"/>
    <w:rsid w:val="008C5106"/>
    <w:rsid w:val="008C56F5"/>
    <w:rsid w:val="008D1D6C"/>
    <w:rsid w:val="008D2976"/>
    <w:rsid w:val="008D3961"/>
    <w:rsid w:val="008D489E"/>
    <w:rsid w:val="008D6729"/>
    <w:rsid w:val="008D6A5C"/>
    <w:rsid w:val="008D78C3"/>
    <w:rsid w:val="008E0C99"/>
    <w:rsid w:val="008E2DC9"/>
    <w:rsid w:val="008E63C9"/>
    <w:rsid w:val="008E6B0B"/>
    <w:rsid w:val="008F1992"/>
    <w:rsid w:val="008F57F3"/>
    <w:rsid w:val="00903380"/>
    <w:rsid w:val="00903714"/>
    <w:rsid w:val="009043D2"/>
    <w:rsid w:val="00906C01"/>
    <w:rsid w:val="0091072E"/>
    <w:rsid w:val="00912998"/>
    <w:rsid w:val="0091644B"/>
    <w:rsid w:val="00917A37"/>
    <w:rsid w:val="00917B2F"/>
    <w:rsid w:val="00920FD5"/>
    <w:rsid w:val="0092227B"/>
    <w:rsid w:val="00922787"/>
    <w:rsid w:val="00927D9B"/>
    <w:rsid w:val="009311B0"/>
    <w:rsid w:val="00932E95"/>
    <w:rsid w:val="009405D9"/>
    <w:rsid w:val="0094125E"/>
    <w:rsid w:val="00943D2D"/>
    <w:rsid w:val="00944576"/>
    <w:rsid w:val="00950DF7"/>
    <w:rsid w:val="0095125B"/>
    <w:rsid w:val="009525D3"/>
    <w:rsid w:val="009566E4"/>
    <w:rsid w:val="009600CB"/>
    <w:rsid w:val="00966749"/>
    <w:rsid w:val="00970525"/>
    <w:rsid w:val="00974692"/>
    <w:rsid w:val="00982DC3"/>
    <w:rsid w:val="0098310F"/>
    <w:rsid w:val="009851B2"/>
    <w:rsid w:val="009870A9"/>
    <w:rsid w:val="00992298"/>
    <w:rsid w:val="00992A7A"/>
    <w:rsid w:val="00992B95"/>
    <w:rsid w:val="00995436"/>
    <w:rsid w:val="00996A1F"/>
    <w:rsid w:val="00996D71"/>
    <w:rsid w:val="00997402"/>
    <w:rsid w:val="009A1AA2"/>
    <w:rsid w:val="009A260E"/>
    <w:rsid w:val="009A276F"/>
    <w:rsid w:val="009A3345"/>
    <w:rsid w:val="009A3CB6"/>
    <w:rsid w:val="009A4508"/>
    <w:rsid w:val="009A547A"/>
    <w:rsid w:val="009A7E9B"/>
    <w:rsid w:val="009B0A53"/>
    <w:rsid w:val="009B3CE1"/>
    <w:rsid w:val="009C25FB"/>
    <w:rsid w:val="009C7061"/>
    <w:rsid w:val="009C7E21"/>
    <w:rsid w:val="009C7F11"/>
    <w:rsid w:val="009D0761"/>
    <w:rsid w:val="009D3B64"/>
    <w:rsid w:val="009D45F6"/>
    <w:rsid w:val="009D50B1"/>
    <w:rsid w:val="009D5B79"/>
    <w:rsid w:val="009D607C"/>
    <w:rsid w:val="009D621D"/>
    <w:rsid w:val="009D6315"/>
    <w:rsid w:val="009E2FBE"/>
    <w:rsid w:val="009E37BD"/>
    <w:rsid w:val="009E5137"/>
    <w:rsid w:val="009F104C"/>
    <w:rsid w:val="009F1746"/>
    <w:rsid w:val="009F43CA"/>
    <w:rsid w:val="009F4C65"/>
    <w:rsid w:val="009F6FFD"/>
    <w:rsid w:val="00A00603"/>
    <w:rsid w:val="00A0530E"/>
    <w:rsid w:val="00A07B84"/>
    <w:rsid w:val="00A1123F"/>
    <w:rsid w:val="00A12BC5"/>
    <w:rsid w:val="00A15875"/>
    <w:rsid w:val="00A15970"/>
    <w:rsid w:val="00A16752"/>
    <w:rsid w:val="00A171A5"/>
    <w:rsid w:val="00A20709"/>
    <w:rsid w:val="00A20A88"/>
    <w:rsid w:val="00A21146"/>
    <w:rsid w:val="00A2321F"/>
    <w:rsid w:val="00A26291"/>
    <w:rsid w:val="00A26B9E"/>
    <w:rsid w:val="00A33BAD"/>
    <w:rsid w:val="00A34E53"/>
    <w:rsid w:val="00A35669"/>
    <w:rsid w:val="00A36BAA"/>
    <w:rsid w:val="00A42102"/>
    <w:rsid w:val="00A44A4C"/>
    <w:rsid w:val="00A45F96"/>
    <w:rsid w:val="00A5081A"/>
    <w:rsid w:val="00A51220"/>
    <w:rsid w:val="00A5268E"/>
    <w:rsid w:val="00A536BB"/>
    <w:rsid w:val="00A536C7"/>
    <w:rsid w:val="00A543DB"/>
    <w:rsid w:val="00A55DD4"/>
    <w:rsid w:val="00A572F9"/>
    <w:rsid w:val="00A5755E"/>
    <w:rsid w:val="00A5782D"/>
    <w:rsid w:val="00A606A2"/>
    <w:rsid w:val="00A608B6"/>
    <w:rsid w:val="00A61C76"/>
    <w:rsid w:val="00A629DA"/>
    <w:rsid w:val="00A64E23"/>
    <w:rsid w:val="00A677AE"/>
    <w:rsid w:val="00A74791"/>
    <w:rsid w:val="00A751DD"/>
    <w:rsid w:val="00A76DC4"/>
    <w:rsid w:val="00A80045"/>
    <w:rsid w:val="00A80B07"/>
    <w:rsid w:val="00A80C15"/>
    <w:rsid w:val="00A842AB"/>
    <w:rsid w:val="00A8483F"/>
    <w:rsid w:val="00A853E3"/>
    <w:rsid w:val="00A870CC"/>
    <w:rsid w:val="00A90CC1"/>
    <w:rsid w:val="00A920D3"/>
    <w:rsid w:val="00AA0B1A"/>
    <w:rsid w:val="00AA1076"/>
    <w:rsid w:val="00AA5337"/>
    <w:rsid w:val="00AB06E2"/>
    <w:rsid w:val="00AB07D2"/>
    <w:rsid w:val="00AB5539"/>
    <w:rsid w:val="00AB763E"/>
    <w:rsid w:val="00AC04F3"/>
    <w:rsid w:val="00AC38C3"/>
    <w:rsid w:val="00AD2392"/>
    <w:rsid w:val="00AD2BEB"/>
    <w:rsid w:val="00AD52B4"/>
    <w:rsid w:val="00AD5D08"/>
    <w:rsid w:val="00AD6968"/>
    <w:rsid w:val="00AD7143"/>
    <w:rsid w:val="00AE0A91"/>
    <w:rsid w:val="00AE408F"/>
    <w:rsid w:val="00AE50F1"/>
    <w:rsid w:val="00AE7AE6"/>
    <w:rsid w:val="00AE7B7D"/>
    <w:rsid w:val="00AF05D9"/>
    <w:rsid w:val="00AF077F"/>
    <w:rsid w:val="00AF236B"/>
    <w:rsid w:val="00AF29CC"/>
    <w:rsid w:val="00AF45A1"/>
    <w:rsid w:val="00AF5A76"/>
    <w:rsid w:val="00B00DF3"/>
    <w:rsid w:val="00B02AAF"/>
    <w:rsid w:val="00B04A59"/>
    <w:rsid w:val="00B06763"/>
    <w:rsid w:val="00B11098"/>
    <w:rsid w:val="00B1188B"/>
    <w:rsid w:val="00B123BD"/>
    <w:rsid w:val="00B12826"/>
    <w:rsid w:val="00B12D4B"/>
    <w:rsid w:val="00B1335A"/>
    <w:rsid w:val="00B13844"/>
    <w:rsid w:val="00B141C2"/>
    <w:rsid w:val="00B15C88"/>
    <w:rsid w:val="00B213E1"/>
    <w:rsid w:val="00B24F89"/>
    <w:rsid w:val="00B333CD"/>
    <w:rsid w:val="00B3446E"/>
    <w:rsid w:val="00B37705"/>
    <w:rsid w:val="00B400BE"/>
    <w:rsid w:val="00B40782"/>
    <w:rsid w:val="00B4362A"/>
    <w:rsid w:val="00B50CB1"/>
    <w:rsid w:val="00B53FA2"/>
    <w:rsid w:val="00B545C1"/>
    <w:rsid w:val="00B556C9"/>
    <w:rsid w:val="00B55745"/>
    <w:rsid w:val="00B55A1C"/>
    <w:rsid w:val="00B55CB0"/>
    <w:rsid w:val="00B561F5"/>
    <w:rsid w:val="00B56D8B"/>
    <w:rsid w:val="00B6014A"/>
    <w:rsid w:val="00B60CFC"/>
    <w:rsid w:val="00B6269C"/>
    <w:rsid w:val="00B67786"/>
    <w:rsid w:val="00B72A6C"/>
    <w:rsid w:val="00B73895"/>
    <w:rsid w:val="00B73C2A"/>
    <w:rsid w:val="00B757EC"/>
    <w:rsid w:val="00B75957"/>
    <w:rsid w:val="00B805BC"/>
    <w:rsid w:val="00B8073C"/>
    <w:rsid w:val="00B824B9"/>
    <w:rsid w:val="00B86492"/>
    <w:rsid w:val="00B913FF"/>
    <w:rsid w:val="00B94AE0"/>
    <w:rsid w:val="00B95551"/>
    <w:rsid w:val="00B956E7"/>
    <w:rsid w:val="00B957D9"/>
    <w:rsid w:val="00B96357"/>
    <w:rsid w:val="00BA3BF9"/>
    <w:rsid w:val="00BA5687"/>
    <w:rsid w:val="00BB0D8A"/>
    <w:rsid w:val="00BB184E"/>
    <w:rsid w:val="00BB247E"/>
    <w:rsid w:val="00BB2A8C"/>
    <w:rsid w:val="00BB3079"/>
    <w:rsid w:val="00BB4613"/>
    <w:rsid w:val="00BB52A6"/>
    <w:rsid w:val="00BC0B19"/>
    <w:rsid w:val="00BC32DF"/>
    <w:rsid w:val="00BC6B0E"/>
    <w:rsid w:val="00BD1D87"/>
    <w:rsid w:val="00BD25B2"/>
    <w:rsid w:val="00BD5258"/>
    <w:rsid w:val="00BD5C86"/>
    <w:rsid w:val="00BD7C11"/>
    <w:rsid w:val="00BE2602"/>
    <w:rsid w:val="00BE42ED"/>
    <w:rsid w:val="00BE46BE"/>
    <w:rsid w:val="00BF1674"/>
    <w:rsid w:val="00BF367A"/>
    <w:rsid w:val="00BF3B94"/>
    <w:rsid w:val="00BF4508"/>
    <w:rsid w:val="00C00E7E"/>
    <w:rsid w:val="00C014B7"/>
    <w:rsid w:val="00C016B5"/>
    <w:rsid w:val="00C03275"/>
    <w:rsid w:val="00C039AE"/>
    <w:rsid w:val="00C06DF8"/>
    <w:rsid w:val="00C06F6B"/>
    <w:rsid w:val="00C0726C"/>
    <w:rsid w:val="00C10D69"/>
    <w:rsid w:val="00C11633"/>
    <w:rsid w:val="00C13A48"/>
    <w:rsid w:val="00C1418F"/>
    <w:rsid w:val="00C1460D"/>
    <w:rsid w:val="00C15CD6"/>
    <w:rsid w:val="00C16F43"/>
    <w:rsid w:val="00C23D07"/>
    <w:rsid w:val="00C30FD5"/>
    <w:rsid w:val="00C327C0"/>
    <w:rsid w:val="00C33386"/>
    <w:rsid w:val="00C35AEC"/>
    <w:rsid w:val="00C364AE"/>
    <w:rsid w:val="00C36FE6"/>
    <w:rsid w:val="00C37271"/>
    <w:rsid w:val="00C41CBB"/>
    <w:rsid w:val="00C4637A"/>
    <w:rsid w:val="00C509EB"/>
    <w:rsid w:val="00C51840"/>
    <w:rsid w:val="00C52B04"/>
    <w:rsid w:val="00C554BB"/>
    <w:rsid w:val="00C579EF"/>
    <w:rsid w:val="00C6106F"/>
    <w:rsid w:val="00C6250B"/>
    <w:rsid w:val="00C732F7"/>
    <w:rsid w:val="00C80271"/>
    <w:rsid w:val="00C8123D"/>
    <w:rsid w:val="00C81E7D"/>
    <w:rsid w:val="00C84901"/>
    <w:rsid w:val="00C8502A"/>
    <w:rsid w:val="00C8575B"/>
    <w:rsid w:val="00C90A39"/>
    <w:rsid w:val="00C92539"/>
    <w:rsid w:val="00C9296E"/>
    <w:rsid w:val="00C93834"/>
    <w:rsid w:val="00C93B99"/>
    <w:rsid w:val="00C95908"/>
    <w:rsid w:val="00C96221"/>
    <w:rsid w:val="00C970B6"/>
    <w:rsid w:val="00CA0971"/>
    <w:rsid w:val="00CA4A0C"/>
    <w:rsid w:val="00CA6C6B"/>
    <w:rsid w:val="00CB264B"/>
    <w:rsid w:val="00CB4A2A"/>
    <w:rsid w:val="00CB6C21"/>
    <w:rsid w:val="00CC38C3"/>
    <w:rsid w:val="00CC46C2"/>
    <w:rsid w:val="00CC4A11"/>
    <w:rsid w:val="00CC7CA4"/>
    <w:rsid w:val="00CD1184"/>
    <w:rsid w:val="00CD1486"/>
    <w:rsid w:val="00CD3A36"/>
    <w:rsid w:val="00CD4465"/>
    <w:rsid w:val="00CD4796"/>
    <w:rsid w:val="00CD6D12"/>
    <w:rsid w:val="00CD75D0"/>
    <w:rsid w:val="00CE0640"/>
    <w:rsid w:val="00CE2540"/>
    <w:rsid w:val="00CE6507"/>
    <w:rsid w:val="00CE70EE"/>
    <w:rsid w:val="00CF0058"/>
    <w:rsid w:val="00CF1EE7"/>
    <w:rsid w:val="00CF2588"/>
    <w:rsid w:val="00CF29F7"/>
    <w:rsid w:val="00CF2CAC"/>
    <w:rsid w:val="00CF3A13"/>
    <w:rsid w:val="00CF4950"/>
    <w:rsid w:val="00CF56E7"/>
    <w:rsid w:val="00CF658A"/>
    <w:rsid w:val="00D028F1"/>
    <w:rsid w:val="00D02BD9"/>
    <w:rsid w:val="00D042BF"/>
    <w:rsid w:val="00D0781E"/>
    <w:rsid w:val="00D1014B"/>
    <w:rsid w:val="00D13AB3"/>
    <w:rsid w:val="00D16E33"/>
    <w:rsid w:val="00D22285"/>
    <w:rsid w:val="00D229E8"/>
    <w:rsid w:val="00D23749"/>
    <w:rsid w:val="00D26E12"/>
    <w:rsid w:val="00D27EE5"/>
    <w:rsid w:val="00D34015"/>
    <w:rsid w:val="00D3442A"/>
    <w:rsid w:val="00D34CEA"/>
    <w:rsid w:val="00D40B12"/>
    <w:rsid w:val="00D41ACE"/>
    <w:rsid w:val="00D4782F"/>
    <w:rsid w:val="00D51B02"/>
    <w:rsid w:val="00D5408F"/>
    <w:rsid w:val="00D55483"/>
    <w:rsid w:val="00D57AE0"/>
    <w:rsid w:val="00D6026A"/>
    <w:rsid w:val="00D6254C"/>
    <w:rsid w:val="00D642BE"/>
    <w:rsid w:val="00D663AD"/>
    <w:rsid w:val="00D67C66"/>
    <w:rsid w:val="00D67EA3"/>
    <w:rsid w:val="00D71CDF"/>
    <w:rsid w:val="00D7523B"/>
    <w:rsid w:val="00D757AD"/>
    <w:rsid w:val="00D846AE"/>
    <w:rsid w:val="00D86A38"/>
    <w:rsid w:val="00D90F82"/>
    <w:rsid w:val="00D91331"/>
    <w:rsid w:val="00D9276D"/>
    <w:rsid w:val="00D92C02"/>
    <w:rsid w:val="00D95A4B"/>
    <w:rsid w:val="00D95B60"/>
    <w:rsid w:val="00D97709"/>
    <w:rsid w:val="00DA038E"/>
    <w:rsid w:val="00DA2571"/>
    <w:rsid w:val="00DA3CF2"/>
    <w:rsid w:val="00DA5566"/>
    <w:rsid w:val="00DA5D0B"/>
    <w:rsid w:val="00DB0994"/>
    <w:rsid w:val="00DB4776"/>
    <w:rsid w:val="00DB49E0"/>
    <w:rsid w:val="00DB79AF"/>
    <w:rsid w:val="00DC4EFC"/>
    <w:rsid w:val="00DC6ACC"/>
    <w:rsid w:val="00DD29DE"/>
    <w:rsid w:val="00DD2E99"/>
    <w:rsid w:val="00DD527F"/>
    <w:rsid w:val="00DD5321"/>
    <w:rsid w:val="00DD638A"/>
    <w:rsid w:val="00DD7597"/>
    <w:rsid w:val="00DF796B"/>
    <w:rsid w:val="00E03F78"/>
    <w:rsid w:val="00E06251"/>
    <w:rsid w:val="00E12461"/>
    <w:rsid w:val="00E14E55"/>
    <w:rsid w:val="00E14F6F"/>
    <w:rsid w:val="00E167DA"/>
    <w:rsid w:val="00E2216E"/>
    <w:rsid w:val="00E23BA3"/>
    <w:rsid w:val="00E244BF"/>
    <w:rsid w:val="00E25EB5"/>
    <w:rsid w:val="00E27B32"/>
    <w:rsid w:val="00E30CBA"/>
    <w:rsid w:val="00E323F6"/>
    <w:rsid w:val="00E32FBF"/>
    <w:rsid w:val="00E33835"/>
    <w:rsid w:val="00E33CD6"/>
    <w:rsid w:val="00E40748"/>
    <w:rsid w:val="00E422AA"/>
    <w:rsid w:val="00E42317"/>
    <w:rsid w:val="00E423A3"/>
    <w:rsid w:val="00E47F63"/>
    <w:rsid w:val="00E503BB"/>
    <w:rsid w:val="00E50A12"/>
    <w:rsid w:val="00E55BA6"/>
    <w:rsid w:val="00E57C37"/>
    <w:rsid w:val="00E63758"/>
    <w:rsid w:val="00E73CD9"/>
    <w:rsid w:val="00E74740"/>
    <w:rsid w:val="00E748E9"/>
    <w:rsid w:val="00E7683E"/>
    <w:rsid w:val="00E8020E"/>
    <w:rsid w:val="00E80840"/>
    <w:rsid w:val="00E81BB4"/>
    <w:rsid w:val="00E81FA6"/>
    <w:rsid w:val="00E833C2"/>
    <w:rsid w:val="00E84690"/>
    <w:rsid w:val="00E85F4E"/>
    <w:rsid w:val="00E8659A"/>
    <w:rsid w:val="00E919A3"/>
    <w:rsid w:val="00E93F05"/>
    <w:rsid w:val="00E95641"/>
    <w:rsid w:val="00E95EAE"/>
    <w:rsid w:val="00EA018D"/>
    <w:rsid w:val="00EA1145"/>
    <w:rsid w:val="00EA1574"/>
    <w:rsid w:val="00EA1E33"/>
    <w:rsid w:val="00EA26FD"/>
    <w:rsid w:val="00EA35D5"/>
    <w:rsid w:val="00EA3C11"/>
    <w:rsid w:val="00EA4E9D"/>
    <w:rsid w:val="00EA5966"/>
    <w:rsid w:val="00EA5DB9"/>
    <w:rsid w:val="00EB0560"/>
    <w:rsid w:val="00EB0931"/>
    <w:rsid w:val="00EB1B1F"/>
    <w:rsid w:val="00EB2CD5"/>
    <w:rsid w:val="00EB4609"/>
    <w:rsid w:val="00EB4A2B"/>
    <w:rsid w:val="00EB5B0E"/>
    <w:rsid w:val="00EC2450"/>
    <w:rsid w:val="00EC3FB7"/>
    <w:rsid w:val="00EC5942"/>
    <w:rsid w:val="00EC5979"/>
    <w:rsid w:val="00EC79F7"/>
    <w:rsid w:val="00ED2682"/>
    <w:rsid w:val="00ED2CB2"/>
    <w:rsid w:val="00ED742A"/>
    <w:rsid w:val="00EE2DCF"/>
    <w:rsid w:val="00EE4CE5"/>
    <w:rsid w:val="00EE510F"/>
    <w:rsid w:val="00EE5436"/>
    <w:rsid w:val="00EE698C"/>
    <w:rsid w:val="00EE753F"/>
    <w:rsid w:val="00EF232E"/>
    <w:rsid w:val="00EF3DE6"/>
    <w:rsid w:val="00EF45D2"/>
    <w:rsid w:val="00EF467C"/>
    <w:rsid w:val="00EF6782"/>
    <w:rsid w:val="00EF68D4"/>
    <w:rsid w:val="00F00361"/>
    <w:rsid w:val="00F006D0"/>
    <w:rsid w:val="00F01074"/>
    <w:rsid w:val="00F017CE"/>
    <w:rsid w:val="00F019A3"/>
    <w:rsid w:val="00F02C88"/>
    <w:rsid w:val="00F04F33"/>
    <w:rsid w:val="00F1162B"/>
    <w:rsid w:val="00F16074"/>
    <w:rsid w:val="00F1625A"/>
    <w:rsid w:val="00F16B50"/>
    <w:rsid w:val="00F210C4"/>
    <w:rsid w:val="00F22C92"/>
    <w:rsid w:val="00F25521"/>
    <w:rsid w:val="00F2587B"/>
    <w:rsid w:val="00F258D7"/>
    <w:rsid w:val="00F271FA"/>
    <w:rsid w:val="00F31FDE"/>
    <w:rsid w:val="00F337E2"/>
    <w:rsid w:val="00F34947"/>
    <w:rsid w:val="00F3583F"/>
    <w:rsid w:val="00F35912"/>
    <w:rsid w:val="00F37C5E"/>
    <w:rsid w:val="00F40D79"/>
    <w:rsid w:val="00F41D93"/>
    <w:rsid w:val="00F46874"/>
    <w:rsid w:val="00F47185"/>
    <w:rsid w:val="00F50CD1"/>
    <w:rsid w:val="00F530ED"/>
    <w:rsid w:val="00F542D8"/>
    <w:rsid w:val="00F55FDA"/>
    <w:rsid w:val="00F61E35"/>
    <w:rsid w:val="00F61F44"/>
    <w:rsid w:val="00F652BC"/>
    <w:rsid w:val="00F718C1"/>
    <w:rsid w:val="00F72165"/>
    <w:rsid w:val="00F72CBC"/>
    <w:rsid w:val="00F7664A"/>
    <w:rsid w:val="00F815C5"/>
    <w:rsid w:val="00F83B00"/>
    <w:rsid w:val="00F83CDD"/>
    <w:rsid w:val="00F8588E"/>
    <w:rsid w:val="00F86E95"/>
    <w:rsid w:val="00F90A3C"/>
    <w:rsid w:val="00F9186D"/>
    <w:rsid w:val="00F93CCF"/>
    <w:rsid w:val="00F941BD"/>
    <w:rsid w:val="00F95C22"/>
    <w:rsid w:val="00F97AEF"/>
    <w:rsid w:val="00FA0702"/>
    <w:rsid w:val="00FA1484"/>
    <w:rsid w:val="00FA2E33"/>
    <w:rsid w:val="00FA580F"/>
    <w:rsid w:val="00FA69E9"/>
    <w:rsid w:val="00FB5412"/>
    <w:rsid w:val="00FB6FC1"/>
    <w:rsid w:val="00FC14D3"/>
    <w:rsid w:val="00FC26BF"/>
    <w:rsid w:val="00FC7CF2"/>
    <w:rsid w:val="00FD04C6"/>
    <w:rsid w:val="00FD4F4C"/>
    <w:rsid w:val="00FD53D5"/>
    <w:rsid w:val="00FE0049"/>
    <w:rsid w:val="00FE05E1"/>
    <w:rsid w:val="00FE0998"/>
    <w:rsid w:val="00FE220C"/>
    <w:rsid w:val="00FE5332"/>
    <w:rsid w:val="00FE5678"/>
    <w:rsid w:val="00FF07C0"/>
    <w:rsid w:val="00FF6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722F97"/>
  <w15:docId w15:val="{8949DD6A-5D6B-47A7-BEED-1DAB968E8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B5A40"/>
    <w:rPr>
      <w:rFonts w:ascii="Times New Roman" w:hAnsi="Times New Roman"/>
      <w:sz w:val="24"/>
    </w:rPr>
  </w:style>
  <w:style w:type="paragraph" w:styleId="Heading1">
    <w:name w:val="heading 1"/>
    <w:basedOn w:val="Normal"/>
    <w:next w:val="Normal"/>
    <w:uiPriority w:val="1"/>
    <w:qFormat/>
    <w:rsid w:val="00C90A39"/>
    <w:pPr>
      <w:outlineLvl w:val="0"/>
    </w:pPr>
    <w:rPr>
      <w:rFonts w:eastAsia="Times New Roman"/>
      <w:b/>
      <w:bCs/>
      <w:szCs w:val="26"/>
    </w:rPr>
  </w:style>
  <w:style w:type="paragraph" w:styleId="Heading2">
    <w:name w:val="heading 2"/>
    <w:basedOn w:val="Normal"/>
    <w:link w:val="Heading2Char"/>
    <w:uiPriority w:val="1"/>
    <w:qFormat/>
    <w:rsid w:val="00C90A39"/>
    <w:pPr>
      <w:outlineLvl w:val="1"/>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90A39"/>
    <w:rPr>
      <w:rFonts w:ascii="Times New Roman" w:eastAsia="Times New Roman" w:hAnsi="Times New Roman"/>
      <w:b/>
      <w:bCs/>
      <w:sz w:val="24"/>
      <w:szCs w:val="24"/>
    </w:rPr>
  </w:style>
  <w:style w:type="paragraph" w:styleId="TOC1">
    <w:name w:val="toc 1"/>
    <w:basedOn w:val="Normal"/>
    <w:next w:val="Normal"/>
    <w:uiPriority w:val="39"/>
    <w:qFormat/>
    <w:pPr>
      <w:ind w:left="100"/>
    </w:pPr>
    <w:rPr>
      <w:rFonts w:eastAsia="Times New Roman"/>
      <w:szCs w:val="24"/>
    </w:rPr>
  </w:style>
  <w:style w:type="paragraph" w:styleId="TOC2">
    <w:name w:val="toc 2"/>
    <w:basedOn w:val="Normal"/>
    <w:uiPriority w:val="39"/>
    <w:qFormat/>
    <w:pPr>
      <w:ind w:left="340"/>
    </w:pPr>
    <w:rPr>
      <w:rFonts w:eastAsia="Times New Roman"/>
      <w:szCs w:val="24"/>
    </w:rPr>
  </w:style>
  <w:style w:type="paragraph" w:styleId="BodyText">
    <w:name w:val="Body Text"/>
    <w:basedOn w:val="Normal"/>
    <w:next w:val="Default"/>
    <w:link w:val="BodyTextChar"/>
    <w:uiPriority w:val="1"/>
    <w:qFormat/>
    <w:rsid w:val="007B5A40"/>
    <w:rPr>
      <w:rFonts w:eastAsia="Times New Roman"/>
      <w:szCs w:val="24"/>
    </w:rPr>
  </w:style>
  <w:style w:type="paragraph" w:customStyle="1" w:styleId="Default">
    <w:name w:val="Default"/>
    <w:rsid w:val="007B5A40"/>
    <w:pPr>
      <w:widowControl/>
      <w:autoSpaceDE w:val="0"/>
      <w:autoSpaceDN w:val="0"/>
      <w:adjustRightInd w:val="0"/>
    </w:pPr>
    <w:rPr>
      <w:rFonts w:ascii="Times New Roman" w:hAnsi="Times New Roman" w:cs="Times New Roman"/>
      <w:color w:val="000000"/>
      <w:sz w:val="24"/>
      <w:szCs w:val="24"/>
    </w:rPr>
  </w:style>
  <w:style w:type="character" w:customStyle="1" w:styleId="BodyTextChar">
    <w:name w:val="Body Text Char"/>
    <w:basedOn w:val="DefaultParagraphFont"/>
    <w:link w:val="BodyText"/>
    <w:uiPriority w:val="1"/>
    <w:rsid w:val="007B5A40"/>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B52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2A6"/>
    <w:rPr>
      <w:rFonts w:ascii="Segoe UI" w:hAnsi="Segoe UI" w:cs="Segoe UI"/>
      <w:sz w:val="18"/>
      <w:szCs w:val="18"/>
    </w:rPr>
  </w:style>
  <w:style w:type="character" w:styleId="LineNumber">
    <w:name w:val="line number"/>
    <w:basedOn w:val="DefaultParagraphFont"/>
    <w:uiPriority w:val="99"/>
    <w:semiHidden/>
    <w:unhideWhenUsed/>
    <w:rsid w:val="00BB52A6"/>
  </w:style>
  <w:style w:type="paragraph" w:styleId="Footer">
    <w:name w:val="footer"/>
    <w:basedOn w:val="Normal"/>
    <w:link w:val="FooterChar"/>
    <w:uiPriority w:val="99"/>
    <w:unhideWhenUsed/>
    <w:rsid w:val="003A338E"/>
    <w:pPr>
      <w:tabs>
        <w:tab w:val="center" w:pos="4680"/>
        <w:tab w:val="right" w:pos="9360"/>
      </w:tabs>
    </w:pPr>
  </w:style>
  <w:style w:type="character" w:customStyle="1" w:styleId="FooterChar">
    <w:name w:val="Footer Char"/>
    <w:basedOn w:val="DefaultParagraphFont"/>
    <w:link w:val="Footer"/>
    <w:uiPriority w:val="99"/>
    <w:rsid w:val="003A338E"/>
  </w:style>
  <w:style w:type="table" w:styleId="TableGrid">
    <w:name w:val="Table Grid"/>
    <w:basedOn w:val="TableNormal"/>
    <w:uiPriority w:val="39"/>
    <w:rsid w:val="00064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next w:val="Default"/>
    <w:qFormat/>
    <w:rsid w:val="00B6269C"/>
    <w:pPr>
      <w:widowControl/>
      <w:tabs>
        <w:tab w:val="left" w:pos="504"/>
        <w:tab w:val="left" w:pos="792"/>
        <w:tab w:val="left" w:pos="1123"/>
      </w:tabs>
    </w:pPr>
    <w:rPr>
      <w:rFonts w:eastAsia="Times New Roman" w:cs="Times New Roman"/>
      <w:b/>
      <w:szCs w:val="24"/>
    </w:rPr>
  </w:style>
  <w:style w:type="paragraph" w:styleId="CommentText">
    <w:name w:val="annotation text"/>
    <w:basedOn w:val="Normal"/>
    <w:link w:val="CommentTextChar"/>
    <w:uiPriority w:val="99"/>
    <w:semiHidden/>
    <w:unhideWhenUsed/>
    <w:rsid w:val="008049EA"/>
    <w:rPr>
      <w:sz w:val="20"/>
      <w:szCs w:val="20"/>
    </w:rPr>
  </w:style>
  <w:style w:type="character" w:customStyle="1" w:styleId="CommentTextChar">
    <w:name w:val="Comment Text Char"/>
    <w:basedOn w:val="DefaultParagraphFont"/>
    <w:link w:val="CommentText"/>
    <w:uiPriority w:val="99"/>
    <w:semiHidden/>
    <w:rsid w:val="008049EA"/>
    <w:rPr>
      <w:sz w:val="20"/>
      <w:szCs w:val="20"/>
    </w:rPr>
  </w:style>
  <w:style w:type="character" w:styleId="CommentReference">
    <w:name w:val="annotation reference"/>
    <w:basedOn w:val="DefaultParagraphFont"/>
    <w:uiPriority w:val="99"/>
    <w:semiHidden/>
    <w:rsid w:val="008049EA"/>
    <w:rPr>
      <w:sz w:val="16"/>
      <w:szCs w:val="16"/>
    </w:rPr>
  </w:style>
  <w:style w:type="character" w:styleId="Hyperlink">
    <w:name w:val="Hyperlink"/>
    <w:basedOn w:val="DefaultParagraphFont"/>
    <w:uiPriority w:val="99"/>
    <w:unhideWhenUsed/>
    <w:rsid w:val="008049EA"/>
    <w:rPr>
      <w:color w:val="0000FF" w:themeColor="hyperlink"/>
      <w:u w:val="single"/>
    </w:rPr>
  </w:style>
  <w:style w:type="table" w:customStyle="1" w:styleId="TableGrid1">
    <w:name w:val="Table Grid1"/>
    <w:basedOn w:val="TableNormal"/>
    <w:next w:val="TableGrid"/>
    <w:uiPriority w:val="39"/>
    <w:rsid w:val="008A3F8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5782D"/>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148B0"/>
    <w:rPr>
      <w:b/>
      <w:bCs/>
    </w:rPr>
  </w:style>
  <w:style w:type="character" w:customStyle="1" w:styleId="CommentSubjectChar">
    <w:name w:val="Comment Subject Char"/>
    <w:basedOn w:val="CommentTextChar"/>
    <w:link w:val="CommentSubject"/>
    <w:uiPriority w:val="99"/>
    <w:semiHidden/>
    <w:rsid w:val="005148B0"/>
    <w:rPr>
      <w:b/>
      <w:bCs/>
      <w:sz w:val="20"/>
      <w:szCs w:val="20"/>
    </w:rPr>
  </w:style>
  <w:style w:type="paragraph" w:styleId="NoSpacing">
    <w:name w:val="No Spacing"/>
    <w:uiPriority w:val="1"/>
    <w:qFormat/>
    <w:rsid w:val="001E1F64"/>
    <w:pPr>
      <w:widowControl/>
    </w:pPr>
  </w:style>
  <w:style w:type="paragraph" w:styleId="Header">
    <w:name w:val="header"/>
    <w:basedOn w:val="Normal"/>
    <w:link w:val="HeaderChar"/>
    <w:unhideWhenUsed/>
    <w:rsid w:val="00A12BC5"/>
    <w:pPr>
      <w:tabs>
        <w:tab w:val="center" w:pos="4680"/>
        <w:tab w:val="right" w:pos="9360"/>
      </w:tabs>
    </w:pPr>
  </w:style>
  <w:style w:type="character" w:customStyle="1" w:styleId="HeaderChar">
    <w:name w:val="Header Char"/>
    <w:basedOn w:val="DefaultParagraphFont"/>
    <w:link w:val="Header"/>
    <w:uiPriority w:val="99"/>
    <w:rsid w:val="00A12BC5"/>
  </w:style>
  <w:style w:type="character" w:styleId="FollowedHyperlink">
    <w:name w:val="FollowedHyperlink"/>
    <w:basedOn w:val="DefaultParagraphFont"/>
    <w:uiPriority w:val="99"/>
    <w:semiHidden/>
    <w:unhideWhenUsed/>
    <w:rsid w:val="00433DC5"/>
    <w:rPr>
      <w:color w:val="800080" w:themeColor="followedHyperlink"/>
      <w:u w:val="single"/>
    </w:rPr>
  </w:style>
  <w:style w:type="table" w:customStyle="1" w:styleId="TableGrid3">
    <w:name w:val="Table Grid3"/>
    <w:basedOn w:val="TableNormal"/>
    <w:next w:val="TableGrid"/>
    <w:uiPriority w:val="39"/>
    <w:rsid w:val="0052341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390F"/>
    <w:pPr>
      <w:widowControl/>
    </w:pPr>
  </w:style>
  <w:style w:type="paragraph" w:styleId="PlainText">
    <w:name w:val="Plain Text"/>
    <w:basedOn w:val="Normal"/>
    <w:link w:val="PlainTextChar"/>
    <w:uiPriority w:val="99"/>
    <w:semiHidden/>
    <w:unhideWhenUsed/>
    <w:rsid w:val="00602D6F"/>
    <w:pPr>
      <w:widowControl/>
    </w:pPr>
    <w:rPr>
      <w:rFonts w:ascii="Calibri" w:hAnsi="Calibri"/>
      <w:szCs w:val="21"/>
    </w:rPr>
  </w:style>
  <w:style w:type="character" w:customStyle="1" w:styleId="PlainTextChar">
    <w:name w:val="Plain Text Char"/>
    <w:basedOn w:val="DefaultParagraphFont"/>
    <w:link w:val="PlainText"/>
    <w:uiPriority w:val="99"/>
    <w:semiHidden/>
    <w:rsid w:val="00602D6F"/>
    <w:rPr>
      <w:rFonts w:ascii="Calibri" w:hAnsi="Calibri"/>
      <w:szCs w:val="21"/>
    </w:rPr>
  </w:style>
  <w:style w:type="character" w:customStyle="1" w:styleId="answer1">
    <w:name w:val="answer1"/>
    <w:rsid w:val="001909F3"/>
    <w:rPr>
      <w:rFonts w:ascii="Arial" w:hAnsi="Arial" w:cs="Arial" w:hint="default"/>
      <w:b w:val="0"/>
      <w:bCs w:val="0"/>
      <w:sz w:val="18"/>
      <w:szCs w:val="18"/>
    </w:rPr>
  </w:style>
  <w:style w:type="paragraph" w:customStyle="1" w:styleId="Figure">
    <w:name w:val="Figure"/>
    <w:basedOn w:val="Normal"/>
    <w:next w:val="Normal"/>
    <w:uiPriority w:val="1"/>
    <w:qFormat/>
    <w:rsid w:val="00AC04F3"/>
    <w:pPr>
      <w:jc w:val="center"/>
    </w:pPr>
    <w:rPr>
      <w:b/>
    </w:rPr>
  </w:style>
  <w:style w:type="paragraph" w:styleId="TOC3">
    <w:name w:val="toc 3"/>
    <w:basedOn w:val="Normal"/>
    <w:next w:val="Normal"/>
    <w:autoRedefine/>
    <w:uiPriority w:val="39"/>
    <w:unhideWhenUsed/>
    <w:rsid w:val="00864AB0"/>
    <w:pPr>
      <w:widowControl/>
      <w:spacing w:after="100" w:line="259" w:lineRule="auto"/>
      <w:ind w:left="440"/>
    </w:pPr>
    <w:rPr>
      <w:rFonts w:asciiTheme="minorHAnsi" w:eastAsiaTheme="minorEastAsia" w:hAnsiTheme="minorHAnsi"/>
      <w:sz w:val="22"/>
    </w:rPr>
  </w:style>
  <w:style w:type="paragraph" w:styleId="TOC4">
    <w:name w:val="toc 4"/>
    <w:basedOn w:val="Normal"/>
    <w:next w:val="Normal"/>
    <w:autoRedefine/>
    <w:uiPriority w:val="39"/>
    <w:unhideWhenUsed/>
    <w:rsid w:val="00864AB0"/>
    <w:pPr>
      <w:widowControl/>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864AB0"/>
    <w:pPr>
      <w:widowControl/>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864AB0"/>
    <w:pPr>
      <w:widowControl/>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864AB0"/>
    <w:pPr>
      <w:widowControl/>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864AB0"/>
    <w:pPr>
      <w:widowControl/>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864AB0"/>
    <w:pPr>
      <w:widowControl/>
      <w:spacing w:after="100" w:line="259" w:lineRule="auto"/>
      <w:ind w:left="1760"/>
    </w:pPr>
    <w:rPr>
      <w:rFonts w:asciiTheme="minorHAnsi" w:eastAsiaTheme="minorEastAsia" w:hAnsiTheme="minorHAnsi"/>
      <w:sz w:val="22"/>
    </w:rPr>
  </w:style>
  <w:style w:type="paragraph" w:styleId="TableofFigures">
    <w:name w:val="table of figures"/>
    <w:basedOn w:val="Normal"/>
    <w:next w:val="Normal"/>
    <w:uiPriority w:val="99"/>
    <w:unhideWhenUsed/>
    <w:rsid w:val="00144B8E"/>
  </w:style>
  <w:style w:type="paragraph" w:styleId="Index1">
    <w:name w:val="index 1"/>
    <w:basedOn w:val="Normal"/>
    <w:next w:val="Normal"/>
    <w:autoRedefine/>
    <w:uiPriority w:val="99"/>
    <w:unhideWhenUsed/>
    <w:rsid w:val="00A171A5"/>
    <w:pPr>
      <w:tabs>
        <w:tab w:val="right" w:leader="dot" w:pos="9550"/>
      </w:tabs>
      <w:ind w:left="240" w:hanging="240"/>
    </w:pPr>
    <w:rPr>
      <w:b/>
      <w:noProof/>
    </w:rPr>
  </w:style>
  <w:style w:type="paragraph" w:styleId="Index2">
    <w:name w:val="index 2"/>
    <w:basedOn w:val="Normal"/>
    <w:next w:val="Normal"/>
    <w:autoRedefine/>
    <w:uiPriority w:val="99"/>
    <w:semiHidden/>
    <w:unhideWhenUsed/>
    <w:rsid w:val="0069391D"/>
    <w:pPr>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5843">
      <w:bodyDiv w:val="1"/>
      <w:marLeft w:val="0"/>
      <w:marRight w:val="0"/>
      <w:marTop w:val="0"/>
      <w:marBottom w:val="0"/>
      <w:divBdr>
        <w:top w:val="none" w:sz="0" w:space="0" w:color="auto"/>
        <w:left w:val="none" w:sz="0" w:space="0" w:color="auto"/>
        <w:bottom w:val="none" w:sz="0" w:space="0" w:color="auto"/>
        <w:right w:val="none" w:sz="0" w:space="0" w:color="auto"/>
      </w:divBdr>
    </w:div>
    <w:div w:id="340353980">
      <w:bodyDiv w:val="1"/>
      <w:marLeft w:val="0"/>
      <w:marRight w:val="0"/>
      <w:marTop w:val="0"/>
      <w:marBottom w:val="0"/>
      <w:divBdr>
        <w:top w:val="none" w:sz="0" w:space="0" w:color="auto"/>
        <w:left w:val="none" w:sz="0" w:space="0" w:color="auto"/>
        <w:bottom w:val="none" w:sz="0" w:space="0" w:color="auto"/>
        <w:right w:val="none" w:sz="0" w:space="0" w:color="auto"/>
      </w:divBdr>
    </w:div>
    <w:div w:id="964458751">
      <w:bodyDiv w:val="1"/>
      <w:marLeft w:val="0"/>
      <w:marRight w:val="0"/>
      <w:marTop w:val="0"/>
      <w:marBottom w:val="0"/>
      <w:divBdr>
        <w:top w:val="none" w:sz="0" w:space="0" w:color="auto"/>
        <w:left w:val="none" w:sz="0" w:space="0" w:color="auto"/>
        <w:bottom w:val="none" w:sz="0" w:space="0" w:color="auto"/>
        <w:right w:val="none" w:sz="0" w:space="0" w:color="auto"/>
      </w:divBdr>
    </w:div>
    <w:div w:id="965045500">
      <w:bodyDiv w:val="1"/>
      <w:marLeft w:val="0"/>
      <w:marRight w:val="0"/>
      <w:marTop w:val="0"/>
      <w:marBottom w:val="0"/>
      <w:divBdr>
        <w:top w:val="none" w:sz="0" w:space="0" w:color="auto"/>
        <w:left w:val="none" w:sz="0" w:space="0" w:color="auto"/>
        <w:bottom w:val="none" w:sz="0" w:space="0" w:color="auto"/>
        <w:right w:val="none" w:sz="0" w:space="0" w:color="auto"/>
      </w:divBdr>
    </w:div>
    <w:div w:id="1010716061">
      <w:bodyDiv w:val="1"/>
      <w:marLeft w:val="0"/>
      <w:marRight w:val="0"/>
      <w:marTop w:val="0"/>
      <w:marBottom w:val="0"/>
      <w:divBdr>
        <w:top w:val="none" w:sz="0" w:space="0" w:color="auto"/>
        <w:left w:val="none" w:sz="0" w:space="0" w:color="auto"/>
        <w:bottom w:val="none" w:sz="0" w:space="0" w:color="auto"/>
        <w:right w:val="none" w:sz="0" w:space="0" w:color="auto"/>
      </w:divBdr>
    </w:div>
    <w:div w:id="1036662044">
      <w:bodyDiv w:val="1"/>
      <w:marLeft w:val="0"/>
      <w:marRight w:val="0"/>
      <w:marTop w:val="0"/>
      <w:marBottom w:val="0"/>
      <w:divBdr>
        <w:top w:val="none" w:sz="0" w:space="0" w:color="auto"/>
        <w:left w:val="none" w:sz="0" w:space="0" w:color="auto"/>
        <w:bottom w:val="none" w:sz="0" w:space="0" w:color="auto"/>
        <w:right w:val="none" w:sz="0" w:space="0" w:color="auto"/>
      </w:divBdr>
    </w:div>
    <w:div w:id="1059595815">
      <w:bodyDiv w:val="1"/>
      <w:marLeft w:val="0"/>
      <w:marRight w:val="0"/>
      <w:marTop w:val="0"/>
      <w:marBottom w:val="0"/>
      <w:divBdr>
        <w:top w:val="none" w:sz="0" w:space="0" w:color="auto"/>
        <w:left w:val="none" w:sz="0" w:space="0" w:color="auto"/>
        <w:bottom w:val="none" w:sz="0" w:space="0" w:color="auto"/>
        <w:right w:val="none" w:sz="0" w:space="0" w:color="auto"/>
      </w:divBdr>
    </w:div>
    <w:div w:id="1107627739">
      <w:bodyDiv w:val="1"/>
      <w:marLeft w:val="0"/>
      <w:marRight w:val="0"/>
      <w:marTop w:val="0"/>
      <w:marBottom w:val="0"/>
      <w:divBdr>
        <w:top w:val="none" w:sz="0" w:space="0" w:color="auto"/>
        <w:left w:val="none" w:sz="0" w:space="0" w:color="auto"/>
        <w:bottom w:val="none" w:sz="0" w:space="0" w:color="auto"/>
        <w:right w:val="none" w:sz="0" w:space="0" w:color="auto"/>
      </w:divBdr>
    </w:div>
    <w:div w:id="1357001375">
      <w:bodyDiv w:val="1"/>
      <w:marLeft w:val="0"/>
      <w:marRight w:val="0"/>
      <w:marTop w:val="0"/>
      <w:marBottom w:val="0"/>
      <w:divBdr>
        <w:top w:val="none" w:sz="0" w:space="0" w:color="auto"/>
        <w:left w:val="none" w:sz="0" w:space="0" w:color="auto"/>
        <w:bottom w:val="none" w:sz="0" w:space="0" w:color="auto"/>
        <w:right w:val="none" w:sz="0" w:space="0" w:color="auto"/>
      </w:divBdr>
    </w:div>
    <w:div w:id="1780179391">
      <w:bodyDiv w:val="1"/>
      <w:marLeft w:val="0"/>
      <w:marRight w:val="0"/>
      <w:marTop w:val="0"/>
      <w:marBottom w:val="0"/>
      <w:divBdr>
        <w:top w:val="none" w:sz="0" w:space="0" w:color="auto"/>
        <w:left w:val="none" w:sz="0" w:space="0" w:color="auto"/>
        <w:bottom w:val="none" w:sz="0" w:space="0" w:color="auto"/>
        <w:right w:val="none" w:sz="0" w:space="0" w:color="auto"/>
      </w:divBdr>
    </w:div>
    <w:div w:id="1794135280">
      <w:bodyDiv w:val="1"/>
      <w:marLeft w:val="0"/>
      <w:marRight w:val="0"/>
      <w:marTop w:val="0"/>
      <w:marBottom w:val="0"/>
      <w:divBdr>
        <w:top w:val="none" w:sz="0" w:space="0" w:color="auto"/>
        <w:left w:val="none" w:sz="0" w:space="0" w:color="auto"/>
        <w:bottom w:val="none" w:sz="0" w:space="0" w:color="auto"/>
        <w:right w:val="none" w:sz="0" w:space="0" w:color="auto"/>
      </w:divBdr>
    </w:div>
    <w:div w:id="1914847587">
      <w:bodyDiv w:val="1"/>
      <w:marLeft w:val="0"/>
      <w:marRight w:val="0"/>
      <w:marTop w:val="0"/>
      <w:marBottom w:val="0"/>
      <w:divBdr>
        <w:top w:val="none" w:sz="0" w:space="0" w:color="auto"/>
        <w:left w:val="none" w:sz="0" w:space="0" w:color="auto"/>
        <w:bottom w:val="none" w:sz="0" w:space="0" w:color="auto"/>
        <w:right w:val="none" w:sz="0" w:space="0" w:color="auto"/>
      </w:divBdr>
      <w:divsChild>
        <w:div w:id="427392112">
          <w:marLeft w:val="547"/>
          <w:marRight w:val="0"/>
          <w:marTop w:val="0"/>
          <w:marBottom w:val="0"/>
          <w:divBdr>
            <w:top w:val="none" w:sz="0" w:space="0" w:color="auto"/>
            <w:left w:val="none" w:sz="0" w:space="0" w:color="auto"/>
            <w:bottom w:val="none" w:sz="0" w:space="0" w:color="auto"/>
            <w:right w:val="none" w:sz="0" w:space="0" w:color="auto"/>
          </w:divBdr>
        </w:div>
        <w:div w:id="1654065284">
          <w:marLeft w:val="547"/>
          <w:marRight w:val="0"/>
          <w:marTop w:val="0"/>
          <w:marBottom w:val="0"/>
          <w:divBdr>
            <w:top w:val="none" w:sz="0" w:space="0" w:color="auto"/>
            <w:left w:val="none" w:sz="0" w:space="0" w:color="auto"/>
            <w:bottom w:val="none" w:sz="0" w:space="0" w:color="auto"/>
            <w:right w:val="none" w:sz="0" w:space="0" w:color="auto"/>
          </w:divBdr>
        </w:div>
        <w:div w:id="1618365662">
          <w:marLeft w:val="547"/>
          <w:marRight w:val="0"/>
          <w:marTop w:val="0"/>
          <w:marBottom w:val="0"/>
          <w:divBdr>
            <w:top w:val="none" w:sz="0" w:space="0" w:color="auto"/>
            <w:left w:val="none" w:sz="0" w:space="0" w:color="auto"/>
            <w:bottom w:val="none" w:sz="0" w:space="0" w:color="auto"/>
            <w:right w:val="none" w:sz="0" w:space="0" w:color="auto"/>
          </w:divBdr>
        </w:div>
      </w:divsChild>
    </w:div>
    <w:div w:id="1929924910">
      <w:bodyDiv w:val="1"/>
      <w:marLeft w:val="0"/>
      <w:marRight w:val="0"/>
      <w:marTop w:val="0"/>
      <w:marBottom w:val="0"/>
      <w:divBdr>
        <w:top w:val="none" w:sz="0" w:space="0" w:color="auto"/>
        <w:left w:val="none" w:sz="0" w:space="0" w:color="auto"/>
        <w:bottom w:val="none" w:sz="0" w:space="0" w:color="auto"/>
        <w:right w:val="none" w:sz="0" w:space="0" w:color="auto"/>
      </w:divBdr>
    </w:div>
    <w:div w:id="1942492673">
      <w:bodyDiv w:val="1"/>
      <w:marLeft w:val="0"/>
      <w:marRight w:val="0"/>
      <w:marTop w:val="0"/>
      <w:marBottom w:val="0"/>
      <w:divBdr>
        <w:top w:val="none" w:sz="0" w:space="0" w:color="auto"/>
        <w:left w:val="none" w:sz="0" w:space="0" w:color="auto"/>
        <w:bottom w:val="none" w:sz="0" w:space="0" w:color="auto"/>
        <w:right w:val="none" w:sz="0" w:space="0" w:color="auto"/>
      </w:divBdr>
    </w:div>
    <w:div w:id="1999916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ax.omb.gov/community/x/b5G8IQ" TargetMode="External"/><Relationship Id="rId26" Type="http://schemas.openxmlformats.org/officeDocument/2006/relationships/hyperlink" Target="http://www.army.mil/usapa/epubs/pdf/r11_2.pdf" TargetMode="External"/><Relationship Id="rId39" Type="http://schemas.openxmlformats.org/officeDocument/2006/relationships/hyperlink" Target="http://www.tradoc.army.mil/tpubs/regs/r25-1.pdf" TargetMode="External"/><Relationship Id="rId21" Type="http://schemas.openxmlformats.org/officeDocument/2006/relationships/hyperlink" Target="http://farsite.hill.af.mil/reghtml/regs/far2afmcfars/fardfars/dfars/dfars213.htm" TargetMode="External"/><Relationship Id="rId34" Type="http://schemas.openxmlformats.org/officeDocument/2006/relationships/hyperlink" Target="http://acquisition.gov/far/" TargetMode="External"/><Relationship Id="rId42" Type="http://schemas.openxmlformats.org/officeDocument/2006/relationships/hyperlink" Target="https://www.us.army.mil/suite/doc/22636654" TargetMode="External"/><Relationship Id="rId47" Type="http://schemas.openxmlformats.org/officeDocument/2006/relationships/hyperlink" Target="file:///\\eusta755T667001\dcsrm\AMOD\TR%205-14%20Update\t%20http:\www.apd.army.mil\epubs\DR_pubs\DR_a\pdf\web\r70_13.pdf" TargetMode="External"/><Relationship Id="rId50" Type="http://schemas.openxmlformats.org/officeDocument/2006/relationships/hyperlink" Target="http://www.acq.osd.mil/dpap/ccap/cc/jcchb/Files/Topical/Source_Selection/guides/assm_feb_09.pdf" TargetMode="External"/><Relationship Id="rId55" Type="http://schemas.openxmlformats.org/officeDocument/2006/relationships/hyperlink" Target="https://www.acquisition.gov/far/html/Subpart%2017_5.html" TargetMode="External"/><Relationship Id="rId63" Type="http://schemas.openxmlformats.org/officeDocument/2006/relationships/hyperlink" Target="https://hq.tradoc.army.mil/sites/AMO/SitePages/Home.aspx" TargetMode="External"/><Relationship Id="rId68" Type="http://schemas.openxmlformats.org/officeDocument/2006/relationships/hyperlink" Target="http://www.dtic.mil/whs/directives/infomgt/forms/eforms/dd1144.pdf" TargetMode="External"/><Relationship Id="rId76" Type="http://schemas.openxmlformats.org/officeDocument/2006/relationships/hyperlink" Target="http://www.army.mil/ArmyBTKC/gov/osdgov.htm" TargetMode="External"/><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tic.mil/whs/directives/infomgt/forms/eforms/dd2579.pdf" TargetMode="External"/><Relationship Id="rId2" Type="http://schemas.openxmlformats.org/officeDocument/2006/relationships/numbering" Target="numbering.xml"/><Relationship Id="rId16" Type="http://schemas.openxmlformats.org/officeDocument/2006/relationships/hyperlink" Target="mailto:usarmy.jble.tradoc.list.hq-tradoc-g-8-paed-cad@mail.mil" TargetMode="External"/><Relationship Id="rId29" Type="http://schemas.openxmlformats.org/officeDocument/2006/relationships/hyperlink" Target="https://www.asafm.army.mil/dfas.aspx?doc=37-1" TargetMode="External"/><Relationship Id="rId11" Type="http://schemas.openxmlformats.org/officeDocument/2006/relationships/hyperlink" Target="http://www.asamra.army.mil/scra/" TargetMode="External"/><Relationship Id="rId24" Type="http://schemas.openxmlformats.org/officeDocument/2006/relationships/hyperlink" Target="http://farsite.hill.af.mil/vfafar1.htm" TargetMode="External"/><Relationship Id="rId32" Type="http://schemas.openxmlformats.org/officeDocument/2006/relationships/hyperlink" Target="http://www.acq.osd.mil/cp/dodi/dodi_2000.16.pdf" TargetMode="External"/><Relationship Id="rId37" Type="http://schemas.openxmlformats.org/officeDocument/2006/relationships/hyperlink" Target="https://www.fbo.gov/index?cck=1&amp;amp;au&amp;amp;ck" TargetMode="External"/><Relationship Id="rId40" Type="http://schemas.openxmlformats.org/officeDocument/2006/relationships/hyperlink" Target="http://www.tradoc.army.mil/tpubs/regs/r25-1.pdf" TargetMode="External"/><Relationship Id="rId45" Type="http://schemas.openxmlformats.org/officeDocument/2006/relationships/hyperlink" Target="http://www.army.mil/usapa/epubs/pdf/r25_400_2.pdf" TargetMode="External"/><Relationship Id="rId53" Type="http://schemas.openxmlformats.org/officeDocument/2006/relationships/hyperlink" Target="http://www.esd.whs.mil/Portals/54/Documents/DD/issuances/dodi/400019p.pdf" TargetMode="External"/><Relationship Id="rId58" Type="http://schemas.openxmlformats.org/officeDocument/2006/relationships/hyperlink" Target="https://www.justice.gov/jmd/procurement-integrity" TargetMode="External"/><Relationship Id="rId66" Type="http://schemas.openxmlformats.org/officeDocument/2006/relationships/hyperlink" Target="http://www.dtic.mil/whs/directives/infomgt/forms/eforms/dd0254.pdf" TargetMode="External"/><Relationship Id="rId74" Type="http://schemas.openxmlformats.org/officeDocument/2006/relationships/hyperlink" Target="http://asafm.army.mil/offices/CE/Rates.aspx" TargetMode="External"/><Relationship Id="rId79" Type="http://schemas.openxmlformats.org/officeDocument/2006/relationships/hyperlink" Target="https://ia.signal.army.mil/docs/DOD5500_7/jer1-4.pdf"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tradoc.army.mil/tpubs/regs/r10-5-1.pdf" TargetMode="External"/><Relationship Id="rId82" Type="http://schemas.openxmlformats.org/officeDocument/2006/relationships/hyperlink" Target="http://www.cpars.csd.disa.mil/cparsmain.htm" TargetMode="External"/><Relationship Id="rId19" Type="http://schemas.openxmlformats.org/officeDocument/2006/relationships/hyperlink" Target="http://www.fedbid.com/" TargetMode="External"/><Relationship Id="rId4" Type="http://schemas.openxmlformats.org/officeDocument/2006/relationships/settings" Target="settings.xml"/><Relationship Id="rId9" Type="http://schemas.openxmlformats.org/officeDocument/2006/relationships/hyperlink" Target="http://adminpubs.tradoc.army.mil" TargetMode="External"/><Relationship Id="rId14" Type="http://schemas.openxmlformats.org/officeDocument/2006/relationships/image" Target="media/image4.png"/><Relationship Id="rId22" Type="http://schemas.openxmlformats.org/officeDocument/2006/relationships/hyperlink" Target="mailto:usarmy.jble.tradoc.mbx.hq-tradoc-g-8-amo@mail.mil" TargetMode="External"/><Relationship Id="rId27" Type="http://schemas.openxmlformats.org/officeDocument/2006/relationships/hyperlink" Target="http://www.acq.osd.mil/dpap/dars/dfarspgi/current/index.html" TargetMode="External"/><Relationship Id="rId30" Type="http://schemas.openxmlformats.org/officeDocument/2006/relationships/hyperlink" Target="https://www.asafm.army.mil/dfas.aspx?doc=37-1" TargetMode="External"/><Relationship Id="rId35" Type="http://schemas.openxmlformats.org/officeDocument/2006/relationships/hyperlink" Target="http://acquisition.gov/far/" TargetMode="External"/><Relationship Id="rId43" Type="http://schemas.openxmlformats.org/officeDocument/2006/relationships/hyperlink" Target="http://www.army.mil/usapa/epubs/pdf/r11_7.pdf" TargetMode="External"/><Relationship Id="rId48" Type="http://schemas.openxmlformats.org/officeDocument/2006/relationships/hyperlink" Target="http://armypubs.army.mil/epubs/pdf/r70_13.pdf" TargetMode="External"/><Relationship Id="rId56" Type="http://schemas.openxmlformats.org/officeDocument/2006/relationships/hyperlink" Target="https://www.acquisition.gov/far/html/Subpart%2017_5.html" TargetMode="External"/><Relationship Id="rId64" Type="http://schemas.openxmlformats.org/officeDocument/2006/relationships/hyperlink" Target="http://armypubs.army.mil/pub/eforms/DR_a/pdf/A2028.pdf" TargetMode="External"/><Relationship Id="rId69" Type="http://schemas.openxmlformats.org/officeDocument/2006/relationships/hyperlink" Target="http://www.acq.osd.mil/dpap/dars/dfars/html/previous/dd1484.pdf" TargetMode="External"/><Relationship Id="rId77" Type="http://schemas.openxmlformats.org/officeDocument/2006/relationships/hyperlink" Target="file:///C:\Users\judi.l.marsh\AppData\Local\Microsoft\Windows\INetCache\Content.Outlook\Z2TQ0NQI\DOD%205500.07-" TargetMode="External"/><Relationship Id="rId8" Type="http://schemas.openxmlformats.org/officeDocument/2006/relationships/image" Target="media/image1.emf"/><Relationship Id="rId51" Type="http://schemas.openxmlformats.org/officeDocument/2006/relationships/hyperlink" Target="http://www.defenselink.mil/comptroller/fmr/" TargetMode="External"/><Relationship Id="rId72" Type="http://schemas.openxmlformats.org/officeDocument/2006/relationships/hyperlink" Target="http://www.asamra.army.mil/scra/documents/RSCA%20Users%20Guide.pdf" TargetMode="External"/><Relationship Id="rId80" Type="http://schemas.openxmlformats.org/officeDocument/2006/relationships/hyperlink" Target="http://acquisition.gov/far/05-02/html/Subpart%202_1.html"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asamra.army.mil/scra/" TargetMode="External"/><Relationship Id="rId17" Type="http://schemas.openxmlformats.org/officeDocument/2006/relationships/hyperlink" Target="https://max.omb.gov/community/x/b5G8IQ" TargetMode="External"/><Relationship Id="rId25" Type="http://schemas.openxmlformats.org/officeDocument/2006/relationships/hyperlink" Target="http://farsite.hill.af.mil/." TargetMode="External"/><Relationship Id="rId33" Type="http://schemas.openxmlformats.org/officeDocument/2006/relationships/hyperlink" Target="http://www.esd.whs.mil/Portals/54/Documents/DD/issuances/dodi/500072p.pdf" TargetMode="External"/><Relationship Id="rId38" Type="http://schemas.openxmlformats.org/officeDocument/2006/relationships/hyperlink" Target="https://www.whitehouse.gov/sites/whitehouse.gov/files/omb/circulars/A76/a76_incl_tech_correction.pdf" TargetMode="External"/><Relationship Id="rId46" Type="http://schemas.openxmlformats.org/officeDocument/2006/relationships/hyperlink" Target="http://www.army.mil/usapa/epubs/pdf/r25_400_2.pdf" TargetMode="External"/><Relationship Id="rId59" Type="http://schemas.openxmlformats.org/officeDocument/2006/relationships/hyperlink" Target="http://www.tradoc.army.mil/tpubs/regs/tr10-5.pdf" TargetMode="External"/><Relationship Id="rId67" Type="http://schemas.openxmlformats.org/officeDocument/2006/relationships/hyperlink" Target="http://www.esd.whs.mil/Portals/54/Documents/DD/forms/dd/dd1144.pdf" TargetMode="External"/><Relationship Id="rId20" Type="http://schemas.openxmlformats.org/officeDocument/2006/relationships/hyperlink" Target="http://farsite.hill.af.mil/reghtml/regs/far2afmcfars/fardfars/far/13.htm" TargetMode="External"/><Relationship Id="rId41" Type="http://schemas.openxmlformats.org/officeDocument/2006/relationships/hyperlink" Target="https://www.us.army.mil/suite/doc/22636654" TargetMode="External"/><Relationship Id="rId54" Type="http://schemas.openxmlformats.org/officeDocument/2006/relationships/hyperlink" Target="http://www.dodea.edu/offices/logistics/docs/is_DoD4000_19.pdf" TargetMode="External"/><Relationship Id="rId62" Type="http://schemas.openxmlformats.org/officeDocument/2006/relationships/hyperlink" Target="http://www.tradoc.army.mil/tpubs/regs/r10-5-1.pdf" TargetMode="External"/><Relationship Id="rId70" Type="http://schemas.openxmlformats.org/officeDocument/2006/relationships/hyperlink" Target="http://www.dtic.mil/whs/directives/infomgt/forms/eforms/dd1484.pdf" TargetMode="External"/><Relationship Id="rId75" Type="http://schemas.openxmlformats.org/officeDocument/2006/relationships/hyperlink" Target="https://www.osmisweb.army.mil" TargetMode="External"/><Relationship Id="rId83" Type="http://schemas.openxmlformats.org/officeDocument/2006/relationships/hyperlink" Target="http://acquisition.gov/far/05-02/html/Subpart%202_1.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radoc.army.mil/tpubs/regs/tr11-20.pdf" TargetMode="External"/><Relationship Id="rId23" Type="http://schemas.openxmlformats.org/officeDocument/2006/relationships/hyperlink" Target="https://www.ecmra.mil/help/help.html" TargetMode="External"/><Relationship Id="rId28" Type="http://schemas.openxmlformats.org/officeDocument/2006/relationships/hyperlink" Target="http://www.acq.osd.mil/dpap/dars/dfarspgi/current/index.html" TargetMode="External"/><Relationship Id="rId36" Type="http://schemas.openxmlformats.org/officeDocument/2006/relationships/hyperlink" Target="https://www.fbo.gov/index?cck=1&amp;amp;au&amp;amp;ck" TargetMode="External"/><Relationship Id="rId49" Type="http://schemas.openxmlformats.org/officeDocument/2006/relationships/hyperlink" Target="http://www.acq.osd.mil/dpap/ccap/cc/jcchb/Files/Topical/Source_Selection/guides/assm_feb_09.pdf" TargetMode="External"/><Relationship Id="rId57" Type="http://schemas.openxmlformats.org/officeDocument/2006/relationships/hyperlink" Target="https://acc.dau.mil/CommunityBrowser.aspx?id=183718" TargetMode="External"/><Relationship Id="rId10" Type="http://schemas.openxmlformats.org/officeDocument/2006/relationships/image" Target="media/image2.png"/><Relationship Id="rId31" Type="http://schemas.openxmlformats.org/officeDocument/2006/relationships/hyperlink" Target="http://www.esd.whs.mil/Portals/54/Documents/DD/issuances/dodi/O200016_placeholder.pdf" TargetMode="External"/><Relationship Id="rId44" Type="http://schemas.openxmlformats.org/officeDocument/2006/relationships/hyperlink" Target="http://www.army.mil/usapa/epubs/pdf/r11_7.pdf" TargetMode="External"/><Relationship Id="rId52" Type="http://schemas.openxmlformats.org/officeDocument/2006/relationships/hyperlink" Target="%20http://comptroller.defense.gov/fmr.aspx." TargetMode="External"/><Relationship Id="rId60" Type="http://schemas.openxmlformats.org/officeDocument/2006/relationships/hyperlink" Target="http://www.acq.osd.mil/dpap/policy/policyvault/USA004370-14-DPAP.pdf" TargetMode="External"/><Relationship Id="rId65" Type="http://schemas.openxmlformats.org/officeDocument/2006/relationships/hyperlink" Target="http://www.dtic.mil/whs/directives/infomgt/forms/eforms/dd0254.pdf" TargetMode="External"/><Relationship Id="rId73" Type="http://schemas.openxmlformats.org/officeDocument/2006/relationships/hyperlink" Target="https://www.fbo.gov/" TargetMode="External"/><Relationship Id="rId78" Type="http://schemas.openxmlformats.org/officeDocument/2006/relationships/hyperlink" Target="http://www.dod.mil/dodgc/defense_ethics/ethics_regulation/" TargetMode="External"/><Relationship Id="rId81" Type="http://schemas.openxmlformats.org/officeDocument/2006/relationships/hyperlink" Target="http://acquisition.gov/far/05-02/html/Subpart%202_1.html"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FD09A-C877-45CB-ABD7-212005CE6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95</Pages>
  <Words>33739</Words>
  <Characters>199063</Characters>
  <Application>Microsoft Office Word</Application>
  <DocSecurity>0</DocSecurity>
  <Lines>4739</Lines>
  <Paragraphs>1940</Paragraphs>
  <ScaleCrop>false</ScaleCrop>
  <HeadingPairs>
    <vt:vector size="2" baseType="variant">
      <vt:variant>
        <vt:lpstr>Title</vt:lpstr>
      </vt:variant>
      <vt:variant>
        <vt:i4>1</vt:i4>
      </vt:variant>
    </vt:vector>
  </HeadingPairs>
  <TitlesOfParts>
    <vt:vector size="1" baseType="lpstr">
      <vt:lpstr>TRADOC Regulation 5-xx</vt:lpstr>
    </vt:vector>
  </TitlesOfParts>
  <Company>United States Army</Company>
  <LinksUpToDate>false</LinksUpToDate>
  <CharactersWithSpaces>230862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TRADOC Regulation 5-xx</dc:title>
  <dc:creator>DoD Admin</dc:creator>
  <cp:lastModifiedBy>Halpin, Robert B Mr CIV USA TRADOC</cp:lastModifiedBy>
  <cp:revision>3</cp:revision>
  <cp:lastPrinted>2018-02-07T20:35:00Z</cp:lastPrinted>
  <dcterms:created xsi:type="dcterms:W3CDTF">2018-02-15T12:43:00Z</dcterms:created>
  <dcterms:modified xsi:type="dcterms:W3CDTF">2018-02-15T12:50:00Z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2012-01-10T00:00:00Z</vt:filetime>
  </property>
  <property fmtid="{D5CDD505-2E9C-101B-9397-08002B2CF9AE}" pid="3" name="LastSaved">
    <vt:filetime>2017-07-13T00:00:00Z</vt:filetime>
  </property>
  <property fmtid="{D5CDD505-2E9C-101B-9397-08002B2CF9AE}" pid="4" name="_MarkAsFinal">
    <vt:bool>true</vt:bool>
  </property>
</Properties>
</file>